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A3C53" wp14:editId="5D2906B5">
                <wp:simplePos x="0" y="0"/>
                <wp:positionH relativeFrom="column">
                  <wp:posOffset>748665</wp:posOffset>
                </wp:positionH>
                <wp:positionV relativeFrom="paragraph">
                  <wp:posOffset>1494790</wp:posOffset>
                </wp:positionV>
                <wp:extent cx="4391025" cy="3333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5467" w:rsidRPr="00F611AE" w:rsidRDefault="00775467" w:rsidP="007754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26.11.2018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№ 38-</w:t>
                            </w:r>
                            <w:r w:rsidR="008F4C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58.95pt;margin-top:117.7pt;width:34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vJagIAALYEAAAOAAAAZHJzL2Uyb0RvYy54bWysVEtu2zAQ3RfoHQjuG/mbNEbkwE3gokCQ&#10;BEiKrGmKigRQHJakLbmX6Sm6KtAz+Eh9pOwkTbsqqgU9nBnO580bn513jWYb5XxNJufDowFnykgq&#10;avOY88/3y3fvOfNBmEJoMirnW+X5+fztm7PWztSIKtKFcgxBjJ+1NudVCHaWZV5WqhH+iKwyMJbk&#10;GhFwdY9Z4USL6I3ORoPBcdaSK6wjqbyH9rI38nmKX5ZKhpuy9CownXPUFtLp0rmKZzY/E7NHJ2xV&#10;y30Z4h+qaERtkPQp1KUIgq1d/UeoppaOPJXhSFKTUVnWUqUe0M1w8Kqbu0pYlXoBON4+weT/X1h5&#10;vbl1rC5yPh5yZkSDGe2+7X7ufuy+M6iAT2v9DG53Fo6h+0Ad5nzQeyhj213pmviLhhjsQHr7hK7q&#10;ApNQTsanw8FoypmEbYzvZBrDZM+vrfPho6KGRSHnDtNLoIrNlQ+968ElJvOk62JZa50uW3+hHdsI&#10;DBr8KKjlTAsfoMz5Mn19LG0r0bul6SO9T09TJb+F1Ia1OT8eTwfppaGYqy9Dm5hTJYLta4sw9XBE&#10;KXSrbo/diootoHPUk89buazR3xWKuxUObANa2KBwg6PUhJS0lziryH39mz76gwSwctaCvTn3X9bC&#10;KfT8yYAep8PJJNI9XSbTkxEu7qVl9dJi1s0FATcwANUlMfoHfRBLR80DFm0Rs8IkjETunIeDeBH6&#10;ncKiSrVYJCcQ3IpwZe6sjKEjYHF6992DcHY/4gByXNOB52L2atK9b3xpaLEOVNaJBhHgHlUMLV6w&#10;HGl8+0WO2/fynrye/27mvwAAAP//AwBQSwMEFAAGAAgAAAAhALUW27HgAAAACwEAAA8AAABkcnMv&#10;ZG93bnJldi54bWxMj0FvwjAMhe+T9h8iT9ptpDBgpWuKJhDSTkxlXHZLG6+taJwqCdD9+3kndvPz&#10;e3r+nK9H24sL+tA5UjCdJCCQamc6ahQcP3dPKYgQNRndO0IFPxhgXdzf5Toz7kolXg6xEVxCIdMK&#10;2hiHTMpQt2h1mLgBib1v562OLH0jjddXLre9nCXJUlrdEV9o9YCbFuvT4WwV1PvuWNrqa79JvfwY&#10;lqft+1hulXp8GN9eQUQc4y0Mf/iMDgUzVe5MJoie9fRlxVEFs+fFHAQn0mTFQ8WblC1Z5PL/D8Uv&#10;AAAA//8DAFBLAQItABQABgAIAAAAIQC2gziS/gAAAOEBAAATAAAAAAAAAAAAAAAAAAAAAABbQ29u&#10;dGVudF9UeXBlc10ueG1sUEsBAi0AFAAGAAgAAAAhADj9If/WAAAAlAEAAAsAAAAAAAAAAAAAAAAA&#10;LwEAAF9yZWxzLy5yZWxzUEsBAi0AFAAGAAgAAAAhAB90S8lqAgAAtgQAAA4AAAAAAAAAAAAAAAAA&#10;LgIAAGRycy9lMm9Eb2MueG1sUEsBAi0AFAAGAAgAAAAhALUW27H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775467" w:rsidRPr="00F611AE" w:rsidRDefault="00775467" w:rsidP="007754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26.11.2018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№ 38-</w:t>
                      </w:r>
                      <w:r w:rsidR="008F4C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F328D5" wp14:editId="507231CB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6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 комиссии по делам несовершеннолетних  и защите их прав Верхнеусл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онского муниципального  района</w:t>
      </w:r>
    </w:p>
    <w:p w:rsidR="00775467" w:rsidRPr="005D1557" w:rsidRDefault="00775467" w:rsidP="0077546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67" w:rsidRPr="005D1557" w:rsidRDefault="007D7226" w:rsidP="007D7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письма Уполномоченного по правам ребенка в Республике Татарстан от 17.10.2018 года,</w:t>
      </w:r>
    </w:p>
    <w:p w:rsidR="00775467" w:rsidRPr="005D1557" w:rsidRDefault="00775467" w:rsidP="00775467">
      <w:pPr>
        <w:keepNext/>
        <w:spacing w:after="0" w:line="240" w:lineRule="auto"/>
        <w:ind w:left="-567" w:firstLine="3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775467" w:rsidRPr="005D1557" w:rsidRDefault="00775467" w:rsidP="00775467">
      <w:pPr>
        <w:keepNext/>
        <w:spacing w:after="0" w:line="240" w:lineRule="auto"/>
        <w:ind w:left="-567" w:firstLine="3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775467" w:rsidRPr="005D1557" w:rsidRDefault="00775467" w:rsidP="00775467">
      <w:pPr>
        <w:tabs>
          <w:tab w:val="left" w:pos="2100"/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</w:t>
      </w:r>
      <w:r w:rsidRPr="005D1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  Ввести в состав комиссии по делам несовершеннолетних и защите их прав  Верхнеуслонского муниципального района (далее - Комиссия): </w:t>
      </w:r>
    </w:p>
    <w:p w:rsidR="00775467" w:rsidRPr="005D1557" w:rsidRDefault="00775467" w:rsidP="007754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155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7D7226">
        <w:rPr>
          <w:rFonts w:ascii="Times New Roman" w:eastAsia="Times New Roman" w:hAnsi="Times New Roman" w:cs="Times New Roman"/>
          <w:sz w:val="28"/>
          <w:lang w:eastAsia="ru-RU"/>
        </w:rPr>
        <w:t xml:space="preserve">Абдуллину </w:t>
      </w:r>
      <w:proofErr w:type="spellStart"/>
      <w:r w:rsidR="007D7226">
        <w:rPr>
          <w:rFonts w:ascii="Times New Roman" w:eastAsia="Times New Roman" w:hAnsi="Times New Roman" w:cs="Times New Roman"/>
          <w:sz w:val="28"/>
          <w:lang w:eastAsia="ru-RU"/>
        </w:rPr>
        <w:t>Гульфию</w:t>
      </w:r>
      <w:proofErr w:type="spellEnd"/>
      <w:r w:rsidR="007D72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D7226">
        <w:rPr>
          <w:rFonts w:ascii="Times New Roman" w:eastAsia="Times New Roman" w:hAnsi="Times New Roman" w:cs="Times New Roman"/>
          <w:sz w:val="28"/>
          <w:lang w:eastAsia="ru-RU"/>
        </w:rPr>
        <w:t>Тагировну</w:t>
      </w:r>
      <w:proofErr w:type="spellEnd"/>
      <w:r w:rsidR="007D7226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5D155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226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общественного помощника Уполномоченного по правам ребенка в Республике Татарстан в </w:t>
      </w:r>
      <w:proofErr w:type="spellStart"/>
      <w:r w:rsidR="007D7226">
        <w:rPr>
          <w:rFonts w:ascii="Times New Roman" w:eastAsia="Times New Roman" w:hAnsi="Times New Roman" w:cs="Times New Roman"/>
          <w:sz w:val="28"/>
          <w:lang w:eastAsia="ru-RU"/>
        </w:rPr>
        <w:t>Верхнеуслонском</w:t>
      </w:r>
      <w:proofErr w:type="spellEnd"/>
      <w:r w:rsidR="007D7226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муниципальном районе</w:t>
      </w:r>
      <w:r w:rsidRPr="005D155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состав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 по делам несовершеннолетних и защите их прав Верхнеуслонского муниципального района в новой редакции (Приложение №1).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3. </w:t>
      </w:r>
      <w:proofErr w:type="gramStart"/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D1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данное решение на официальном сайте Верхнеуслонского муниципального района.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5D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Республики Татарстан по законности, правопорядку и регламенту. </w:t>
      </w:r>
    </w:p>
    <w:p w:rsidR="0077546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Pr="005D1557" w:rsidRDefault="00775467" w:rsidP="007754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467" w:rsidRPr="005D1557" w:rsidRDefault="00775467" w:rsidP="007754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775467" w:rsidRPr="005D1557" w:rsidRDefault="00775467" w:rsidP="00775467">
      <w:pPr>
        <w:spacing w:after="0" w:line="240" w:lineRule="auto"/>
        <w:rPr>
          <w:rFonts w:ascii="Calibri" w:eastAsia="Calibri" w:hAnsi="Calibri" w:cs="Times New Roman"/>
        </w:rPr>
      </w:pPr>
    </w:p>
    <w:p w:rsidR="00775467" w:rsidRPr="005D1557" w:rsidRDefault="00775467" w:rsidP="007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67" w:rsidRPr="005D1557" w:rsidRDefault="00775467" w:rsidP="007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6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6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67" w:rsidRPr="005D155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775467" w:rsidRPr="005D155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                                                </w:t>
      </w:r>
    </w:p>
    <w:p w:rsidR="00775467" w:rsidRPr="005D155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        </w:t>
      </w:r>
    </w:p>
    <w:p w:rsidR="00775467" w:rsidRPr="005D155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75467" w:rsidRPr="005D1557" w:rsidRDefault="00775467" w:rsidP="0077546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D72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7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D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5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D7226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8F4C53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bookmarkStart w:id="0" w:name="_GoBack"/>
      <w:bookmarkEnd w:id="0"/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</w:t>
      </w: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комиссии по делам несовершеннолетних и защите их прав </w:t>
      </w:r>
    </w:p>
    <w:p w:rsidR="00775467" w:rsidRPr="005D1557" w:rsidRDefault="00775467" w:rsidP="0077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Верхнеуслонского муниципального района </w:t>
      </w:r>
    </w:p>
    <w:p w:rsidR="00775467" w:rsidRPr="005D1557" w:rsidRDefault="00775467" w:rsidP="007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775467" w:rsidRPr="005D1557" w:rsidRDefault="00775467" w:rsidP="007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  <w:r w:rsidRPr="005D155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Председатель комиссии: </w:t>
      </w:r>
    </w:p>
    <w:p w:rsidR="00775467" w:rsidRPr="005D1557" w:rsidRDefault="00775467" w:rsidP="0077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"/>
        <w:gridCol w:w="3631"/>
        <w:gridCol w:w="110"/>
        <w:gridCol w:w="6038"/>
        <w:gridCol w:w="425"/>
        <w:gridCol w:w="273"/>
      </w:tblGrid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Камалетдинова</w:t>
            </w:r>
            <w:proofErr w:type="spellEnd"/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Гулия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Фидаиловна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руководителя Исполнительного комитета Верхнеуслонского муниципального района по социально-культурным вопросам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1"/>
          <w:wAfter w:w="273" w:type="dxa"/>
          <w:cantSplit/>
          <w:trHeight w:val="12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Заместитель председателя комиссии:</w:t>
            </w:r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Абрамова                                    Начальник муниципального казенного</w:t>
            </w:r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Людмила                                     учреждения «Отдел образования       </w:t>
            </w:r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Владимировна                            Верхнеуслонского муниципального  района»</w:t>
            </w:r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1"/>
          <w:wAfter w:w="273" w:type="dxa"/>
          <w:cantSplit/>
          <w:trHeight w:val="12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Секретарь:</w:t>
            </w: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Горбачева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Юлия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Анатольевна</w:t>
            </w: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секретарь комиссии по делам несовершеннолетних и защите их прав  Верхнеуслонского муниципального района </w:t>
            </w:r>
          </w:p>
        </w:tc>
      </w:tr>
      <w:tr w:rsidR="00775467" w:rsidRPr="005D1557" w:rsidTr="00307A92">
        <w:trPr>
          <w:gridAfter w:val="1"/>
          <w:wAfter w:w="273" w:type="dxa"/>
          <w:cantSplit/>
          <w:trHeight w:val="128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</w:t>
            </w:r>
          </w:p>
          <w:p w:rsidR="00775467" w:rsidRPr="005D1557" w:rsidRDefault="00775467" w:rsidP="0030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Члены комиссии:</w:t>
            </w:r>
          </w:p>
          <w:p w:rsidR="00775467" w:rsidRPr="005D1557" w:rsidRDefault="00775467" w:rsidP="00307A92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Сураева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Главный специалист опеки и попечительства </w:t>
            </w:r>
          </w:p>
          <w:p w:rsidR="00775467" w:rsidRPr="005D1557" w:rsidRDefault="00775467" w:rsidP="00307A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Светлана </w:t>
            </w: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отношении 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Исполнительного</w:t>
            </w:r>
            <w:proofErr w:type="gramEnd"/>
          </w:p>
          <w:p w:rsidR="00775467" w:rsidRPr="005D1557" w:rsidRDefault="00775467" w:rsidP="00307A92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Николаевна</w:t>
            </w: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комитета Верхнеуслонского муниципального района</w:t>
            </w:r>
          </w:p>
          <w:p w:rsidR="00775467" w:rsidRPr="005D1557" w:rsidRDefault="00775467" w:rsidP="00307A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              </w:t>
            </w:r>
            <w:proofErr w:type="gram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(по согласованию                                         </w:t>
            </w:r>
            <w:proofErr w:type="gramEnd"/>
          </w:p>
          <w:p w:rsidR="00775467" w:rsidRPr="005D1557" w:rsidRDefault="00775467" w:rsidP="00307A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Назарова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Марина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Юрьевна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Федотов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Александр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Николаевич</w:t>
            </w: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муниципального казенного учреждения «Отдел культуры Верхнеуслонского муниципального района» (по согласованию)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по делам молодежи и спорту Исполнительного комитета Верхнеуслонского муниципального района (по согласованию)</w:t>
            </w: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Егоров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Сергей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Борисович</w:t>
            </w: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Старший инспектор Камско – 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Устьинского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межмуниципального филиала Федерального казенного учреждения уголовно – исполнительной </w:t>
            </w: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инспекции Управления Федеральной службы исполнения наказаний и дислокации России по Республике Татарстан Верхнеуслонского муниципального района (по согласованию)</w:t>
            </w: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Колезнева</w:t>
            </w:r>
            <w:proofErr w:type="spellEnd"/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Аида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Равилевна</w:t>
            </w:r>
            <w:proofErr w:type="spellEnd"/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инспектор по делам несовершеннолетних отдела участковых уполномоченных полиции и по делам несовершеннолетних межмуниципального отдела  Министерства внутренних дел  России «Верхнеуслонский» (по согласованию)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1"/>
          <w:wAfter w:w="273" w:type="dxa"/>
          <w:trHeight w:val="1117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Наумова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Татьяна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Вениаминовна </w:t>
            </w: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главного врача Государственного автономного учреждения здравоохранения «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Верхнеуслонская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центральная районная больница» (по согласованию)</w:t>
            </w: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Сагдеев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Мильямиль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государственного бюджетного учреждения  «Центр занятости населения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Верхнеуслонского муниципального района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(по согласованию)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1"/>
          <w:wAfter w:w="273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Хасанова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Галия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Раисовна 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Врач-нарколог Государственного автономного учреждения здравоохранения «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Верхнеуслонская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центральная районная больница» (по согласованию)</w:t>
            </w:r>
          </w:p>
        </w:tc>
      </w:tr>
      <w:tr w:rsidR="00775467" w:rsidRPr="005D1557" w:rsidTr="00307A92">
        <w:trPr>
          <w:gridAfter w:val="1"/>
          <w:wAfter w:w="273" w:type="dxa"/>
          <w:trHeight w:val="2901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Ракова</w:t>
            </w:r>
            <w:proofErr w:type="spellEnd"/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Аксана</w:t>
            </w:r>
            <w:proofErr w:type="spellEnd"/>
          </w:p>
          <w:p w:rsidR="00775467" w:rsidRPr="005D1557" w:rsidRDefault="00775467" w:rsidP="0030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Александровна</w:t>
            </w:r>
          </w:p>
          <w:p w:rsidR="00775467" w:rsidRPr="005D1557" w:rsidRDefault="00775467" w:rsidP="00307A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Садыкова</w:t>
            </w:r>
          </w:p>
          <w:p w:rsidR="00775467" w:rsidRPr="005D1557" w:rsidRDefault="00775467" w:rsidP="00307A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Римма</w:t>
            </w:r>
          </w:p>
          <w:p w:rsidR="00775467" w:rsidRPr="005D1557" w:rsidRDefault="00775467" w:rsidP="00307A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психологической службы МКУ «Отдел образования» Верхнеуслонского район</w:t>
            </w:r>
            <w:proofErr w:type="gram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а(</w:t>
            </w:r>
            <w:proofErr w:type="gram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согласованию)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Роспотребнадзора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РТ в Зеленодольском, 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Верхнеуслонском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Камско-</w:t>
            </w: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Устьинском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районах</w:t>
            </w:r>
            <w:proofErr w:type="gram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</w:p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After w:val="2"/>
          <w:wAfter w:w="698" w:type="dxa"/>
          <w:trHeight w:val="1066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Аблеев</w:t>
            </w:r>
            <w:proofErr w:type="spellEnd"/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75467" w:rsidRPr="005D1557" w:rsidRDefault="00775467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Рафаил </w:t>
            </w:r>
          </w:p>
          <w:p w:rsidR="00775467" w:rsidRPr="005D1557" w:rsidRDefault="00775467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Рустамович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67" w:rsidRPr="005D1557" w:rsidRDefault="00775467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15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</w:t>
            </w:r>
            <w:r w:rsidRPr="005D15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общественного пункта охраны порядка Исполнительного комитета Верхнеуслонского муниципального района</w:t>
            </w:r>
          </w:p>
        </w:tc>
      </w:tr>
      <w:tr w:rsidR="004B124C" w:rsidRPr="005D1557" w:rsidTr="00307A92">
        <w:trPr>
          <w:gridAfter w:val="2"/>
          <w:wAfter w:w="698" w:type="dxa"/>
          <w:trHeight w:val="1066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4C" w:rsidRDefault="004B124C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B124C" w:rsidRDefault="004B124C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Алеева</w:t>
            </w:r>
            <w:proofErr w:type="spellEnd"/>
          </w:p>
          <w:p w:rsidR="004B124C" w:rsidRDefault="004B124C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Ирина</w:t>
            </w:r>
          </w:p>
          <w:p w:rsidR="004B124C" w:rsidRPr="005D1557" w:rsidRDefault="004B124C" w:rsidP="00307A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Павловна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4C" w:rsidRDefault="004B124C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B124C" w:rsidRPr="005D1557" w:rsidRDefault="004B124C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отдела социальной защиты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Министерства труда, занятости и социальной защиты Республики Татарстан</w:t>
            </w:r>
          </w:p>
        </w:tc>
      </w:tr>
      <w:tr w:rsidR="004B124C" w:rsidRPr="005D1557" w:rsidTr="00307A92">
        <w:trPr>
          <w:gridAfter w:val="2"/>
          <w:wAfter w:w="698" w:type="dxa"/>
          <w:trHeight w:val="1066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4C" w:rsidRPr="005D1557" w:rsidRDefault="004B124C" w:rsidP="004B12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Абдуллина Гульфия Тагировна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4C" w:rsidRPr="005D1557" w:rsidRDefault="004B124C" w:rsidP="004B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общественный помощник Уполномоченного по правам ребенка в Республике Татарстан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муниципальном районе</w:t>
            </w:r>
            <w:r w:rsidRPr="005D15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4B124C" w:rsidRPr="005D1557" w:rsidRDefault="004B124C" w:rsidP="0030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75467" w:rsidRPr="005D1557" w:rsidTr="00307A92">
        <w:trPr>
          <w:gridBefore w:val="1"/>
          <w:wBefore w:w="110" w:type="dxa"/>
          <w:trHeight w:val="128"/>
        </w:trPr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ind w:left="-534" w:right="31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467" w:rsidRPr="005D1557" w:rsidRDefault="00775467" w:rsidP="00307A9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75467" w:rsidRDefault="00775467" w:rsidP="007754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67" w:rsidRDefault="00775467" w:rsidP="007754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67" w:rsidRPr="005D1557" w:rsidRDefault="00775467" w:rsidP="007754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775467" w:rsidRPr="005D1557" w:rsidRDefault="00775467" w:rsidP="0077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775467" w:rsidRPr="009F3A4E" w:rsidRDefault="00775467" w:rsidP="00775467">
      <w:pPr>
        <w:spacing w:after="0" w:line="240" w:lineRule="auto"/>
        <w:jc w:val="both"/>
      </w:pPr>
    </w:p>
    <w:p w:rsidR="00775467" w:rsidRDefault="00775467" w:rsidP="00775467"/>
    <w:p w:rsidR="00775467" w:rsidRDefault="00775467" w:rsidP="00775467"/>
    <w:p w:rsidR="005558C3" w:rsidRDefault="005558C3"/>
    <w:sectPr w:rsidR="005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7"/>
    <w:rsid w:val="004B124C"/>
    <w:rsid w:val="005558C3"/>
    <w:rsid w:val="00775467"/>
    <w:rsid w:val="007D7226"/>
    <w:rsid w:val="008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2018-11-30T11:55:00Z</cp:lastPrinted>
  <dcterms:created xsi:type="dcterms:W3CDTF">2018-11-30T11:56:00Z</dcterms:created>
  <dcterms:modified xsi:type="dcterms:W3CDTF">2018-11-30T11:56:00Z</dcterms:modified>
</cp:coreProperties>
</file>