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61" w:rsidRPr="0059526A" w:rsidRDefault="00B92361" w:rsidP="00B9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B4F3" wp14:editId="19A094CA">
                <wp:simplePos x="0" y="0"/>
                <wp:positionH relativeFrom="column">
                  <wp:posOffset>527771</wp:posOffset>
                </wp:positionH>
                <wp:positionV relativeFrom="paragraph">
                  <wp:posOffset>1610110</wp:posOffset>
                </wp:positionV>
                <wp:extent cx="4653565" cy="277403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565" cy="2774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361" w:rsidRPr="009A061A" w:rsidRDefault="00B92361" w:rsidP="00B923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9A06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28.04.2017</w:t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06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A06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1.55pt;margin-top:126.8pt;width:366.4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" fillcolor="window" stroked="f" strokeweight=".5pt">
                <v:fill opacity="0"/>
                <v:textbox>
                  <w:txbxContent>
                    <w:p w:rsidR="00B92361" w:rsidRPr="009A061A" w:rsidRDefault="00B92361" w:rsidP="00B923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9A06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28.04.2017</w:t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06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A06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22-229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78B9F0" wp14:editId="7281FAA2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61" w:rsidRPr="00C175ED" w:rsidRDefault="00B92361" w:rsidP="00B92361">
      <w:pPr>
        <w:tabs>
          <w:tab w:val="left" w:pos="5670"/>
          <w:tab w:val="left" w:pos="83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5ED">
        <w:rPr>
          <w:rFonts w:ascii="Times New Roman" w:hAnsi="Times New Roman"/>
          <w:b/>
          <w:sz w:val="28"/>
          <w:szCs w:val="28"/>
        </w:rPr>
        <w:t>Об улучшении социально-экономического положения ветеранов, пожилых граждан, укреплении их здоровья и содействи</w:t>
      </w:r>
      <w:r>
        <w:rPr>
          <w:rFonts w:ascii="Times New Roman" w:hAnsi="Times New Roman"/>
          <w:b/>
          <w:sz w:val="28"/>
          <w:szCs w:val="28"/>
        </w:rPr>
        <w:t>и</w:t>
      </w:r>
      <w:r w:rsidRPr="00C175ED">
        <w:rPr>
          <w:rFonts w:ascii="Times New Roman" w:hAnsi="Times New Roman"/>
          <w:b/>
          <w:sz w:val="28"/>
          <w:szCs w:val="28"/>
        </w:rPr>
        <w:t xml:space="preserve"> активному долголетию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B92361" w:rsidRPr="00D7672A" w:rsidRDefault="00B92361" w:rsidP="00B923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аслушав информацию заместителя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C175ED">
        <w:rPr>
          <w:rFonts w:ascii="Times New Roman" w:eastAsia="Calibri" w:hAnsi="Times New Roman" w:cs="Times New Roman"/>
          <w:sz w:val="28"/>
          <w:szCs w:val="28"/>
        </w:rPr>
        <w:t>по социальн</w:t>
      </w:r>
      <w:r>
        <w:rPr>
          <w:rFonts w:ascii="Times New Roman" w:eastAsia="Calibri" w:hAnsi="Times New Roman" w:cs="Times New Roman"/>
          <w:sz w:val="28"/>
          <w:szCs w:val="28"/>
        </w:rPr>
        <w:t>о-культурным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Камалетдиновой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о работе по улучшению социально-экономического положения ветеранов,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пожилых граждан, </w:t>
      </w:r>
      <w:r w:rsidRPr="00C175ED">
        <w:rPr>
          <w:rFonts w:ascii="Times New Roman" w:eastAsia="Calibri" w:hAnsi="Times New Roman" w:cs="Times New Roman"/>
          <w:sz w:val="28"/>
          <w:szCs w:val="28"/>
        </w:rPr>
        <w:t>укреплению их здоровья и содействи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активному долголетию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5ED">
        <w:rPr>
          <w:rFonts w:ascii="Times New Roman" w:eastAsia="Calibri" w:hAnsi="Times New Roman" w:cs="Times New Roman"/>
          <w:sz w:val="28"/>
          <w:szCs w:val="28"/>
        </w:rPr>
        <w:t>муниципальном районе</w:t>
      </w:r>
    </w:p>
    <w:p w:rsidR="00B92361" w:rsidRPr="00AF166A" w:rsidRDefault="00B92361" w:rsidP="00B92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B92361" w:rsidRPr="00AF166A" w:rsidRDefault="00B92361" w:rsidP="00B92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B92361" w:rsidRPr="00AF166A" w:rsidRDefault="00B92361" w:rsidP="00B92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р</w:t>
      </w: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B92361" w:rsidRPr="00C175ED" w:rsidRDefault="00B92361" w:rsidP="00B923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о работе по улучшению социально-экономического положения ветеранов,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пожилых граждан, </w:t>
      </w:r>
      <w:r w:rsidRPr="00C175ED">
        <w:rPr>
          <w:rFonts w:ascii="Times New Roman" w:eastAsia="Calibri" w:hAnsi="Times New Roman" w:cs="Times New Roman"/>
          <w:sz w:val="28"/>
          <w:szCs w:val="28"/>
        </w:rPr>
        <w:t>укреплению их здоровья и содействи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активному долголетию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5ED">
        <w:rPr>
          <w:rFonts w:ascii="Times New Roman" w:eastAsia="Calibri" w:hAnsi="Times New Roman" w:cs="Times New Roman"/>
          <w:sz w:val="28"/>
          <w:szCs w:val="28"/>
        </w:rPr>
        <w:t>муниципальном районе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75ED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75ED">
        <w:rPr>
          <w:rFonts w:ascii="Times New Roman" w:eastAsia="Calibri" w:hAnsi="Times New Roman" w:cs="Times New Roman"/>
          <w:sz w:val="28"/>
          <w:szCs w:val="28"/>
        </w:rPr>
        <w:t>. Рекомендовать: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ED">
        <w:rPr>
          <w:rFonts w:ascii="Times New Roman" w:eastAsia="Calibri" w:hAnsi="Times New Roman" w:cs="Times New Roman"/>
          <w:sz w:val="28"/>
          <w:szCs w:val="28"/>
        </w:rPr>
        <w:t>1) М</w:t>
      </w:r>
      <w:r w:rsidRPr="00C175E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КУ “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О</w:t>
      </w:r>
      <w:r w:rsidRPr="00C175E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тдел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Верхнеуслонского муниципального района</w:t>
      </w:r>
      <w:r w:rsidRPr="00C175E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”</w:t>
      </w:r>
      <w:r w:rsidRPr="00C175ED">
        <w:rPr>
          <w:rFonts w:ascii="Times New Roman" w:eastAsia="Calibri" w:hAnsi="Times New Roman" w:cs="Times New Roman"/>
          <w:sz w:val="28"/>
          <w:szCs w:val="28"/>
        </w:rPr>
        <w:t>,</w:t>
      </w:r>
      <w:r w:rsidRPr="00C175E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МКУ “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Отдел образования Верхнеуслонского </w:t>
      </w:r>
      <w:r w:rsidRPr="00C175E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муниципального района”, отделу по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делам молодежи и </w:t>
      </w:r>
      <w:r w:rsidRPr="00C175E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спорту  Исполнительного комитета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Верхнеуслонского </w:t>
      </w:r>
      <w:r w:rsidRPr="00C175E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муниципального района,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предприятиям, организациям, учреждениям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Верхнеуслонского 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района: </w:t>
      </w:r>
    </w:p>
    <w:p w:rsidR="00B92361" w:rsidRPr="00C175ED" w:rsidRDefault="00B92361" w:rsidP="00B9236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мероприятия, приуроченные к праздничным и памятным датам, с привлечением к участию пожилых граждан района,</w:t>
      </w:r>
    </w:p>
    <w:p w:rsidR="00B92361" w:rsidRPr="00C175ED" w:rsidRDefault="00B92361" w:rsidP="00B9236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организовать работу по привлечению молодежных добровольческих отрядов к оказанию адресной помощи гражданам пожилого возраста, </w:t>
      </w:r>
    </w:p>
    <w:p w:rsidR="00B92361" w:rsidRPr="00C175ED" w:rsidRDefault="00B92361" w:rsidP="00B9236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продолжить силами молодежных общественных организаций акции по содержанию памятников умерших ветеранов 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в хорошем состоянии.</w:t>
      </w:r>
    </w:p>
    <w:p w:rsidR="00B92361" w:rsidRPr="00C175ED" w:rsidRDefault="00B92361" w:rsidP="00B92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обследовать жилищно-бытовые условия участников и инвалидов Великой Отечественной войны,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поздравлять и поощрять ветеранов Великой Отечественной войны, пенсионеров, людей пожилого возраста с юбилейными датами (начиная с 90 лет) и праздничными мероприятиями,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среди пожилых граждан по мерам пожарной и социальной безопасности.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ED">
        <w:rPr>
          <w:rFonts w:ascii="Times New Roman" w:eastAsia="Calibri" w:hAnsi="Times New Roman" w:cs="Times New Roman"/>
          <w:sz w:val="28"/>
          <w:szCs w:val="28"/>
        </w:rPr>
        <w:t>3)</w:t>
      </w:r>
      <w:r w:rsidRPr="00C175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Отделу социальной защиты МТЗ и СЗ РТ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Pr="00C175ED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Start"/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ED">
        <w:rPr>
          <w:rFonts w:ascii="Times New Roman" w:eastAsia="Calibri" w:hAnsi="Times New Roman" w:cs="Times New Roman"/>
          <w:sz w:val="28"/>
          <w:szCs w:val="28"/>
        </w:rPr>
        <w:t>- проводить разъяснительную работу по реализации проекта «Приемная семья для пожилого человека»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Верхнеуслонского </w:t>
      </w:r>
      <w:r w:rsidRPr="00C175ED">
        <w:rPr>
          <w:rFonts w:ascii="Times New Roman" w:eastAsia="Calibri" w:hAnsi="Times New Roman" w:cs="Times New Roman"/>
          <w:sz w:val="28"/>
          <w:szCs w:val="28"/>
        </w:rPr>
        <w:t>муниципального района,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организовывать выезды мобильной бригады по населенным пунктам района для оказания помощи одиноким и одиноко проживающим пожилым гражданам,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получения услуг при помощи Единого портала государственных услуг продолжить обучение граждан пожилого возраста современным информационным ресурсам.  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  <w:proofErr w:type="gramStart"/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укомплектовать необходимым лабораторным и диагностическим оборудованием подразделения ГАУЗ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ЦРБ»;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</w:t>
      </w: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 взаимодействия социальных работников с медицинскими организациями по вопросам записи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ветеранов, пожилых граждан </w:t>
      </w: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 к врачу, выписки у врачей (фельдшеров) рецептов на обеспечение лекарственными препаратами и медицинскими изделиями, получения результатов медицинского обследования граждан и медицинских справок, вызова участкового врача на дом, поиска необходимых лекарственных препаратов и медицинских изделий в аптечных учреждениях с учетом выписанных врачами (фельдшерами</w:t>
      </w:r>
      <w:proofErr w:type="gramEnd"/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рецептов, их приобретения и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доставки по месту жительства ветеранов, пожилых граждан.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спектр платных медицинских услуг.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Районной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Волжская новь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5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опубликовывать материалы о жизни, боевом и трудовом подвиге пожилых граждан района и их участие в праздничных мероприятиях.</w:t>
      </w:r>
    </w:p>
    <w:p w:rsidR="00B92361" w:rsidRPr="00E14B2A" w:rsidRDefault="00B92361" w:rsidP="00B9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175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E14B2A">
        <w:rPr>
          <w:rFonts w:ascii="Times New Roman" w:eastAsia="Calibri" w:hAnsi="Times New Roman" w:cs="Times New Roman"/>
          <w:sz w:val="28"/>
          <w:szCs w:val="28"/>
        </w:rPr>
        <w:t xml:space="preserve">Верхнеуслонского </w:t>
      </w:r>
      <w:r w:rsidRPr="00C175E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E14B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B92361" w:rsidRPr="00C175ED" w:rsidRDefault="00B92361" w:rsidP="00B92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361" w:rsidRPr="00D7672A" w:rsidRDefault="00B92361" w:rsidP="00B9236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72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B92361" w:rsidRPr="00D7672A" w:rsidRDefault="00B92361" w:rsidP="00B9236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B92361" w:rsidRDefault="00B92361" w:rsidP="00B9236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М.Г. </w:t>
      </w:r>
      <w:proofErr w:type="spellStart"/>
      <w:r w:rsidRPr="00D7672A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F3845" w:rsidRDefault="005F3845">
      <w:bookmarkStart w:id="0" w:name="_GoBack"/>
      <w:bookmarkEnd w:id="0"/>
    </w:p>
    <w:sectPr w:rsidR="005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769"/>
    <w:multiLevelType w:val="hybridMultilevel"/>
    <w:tmpl w:val="8BA2384C"/>
    <w:lvl w:ilvl="0" w:tplc="BBBCB68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61"/>
    <w:rsid w:val="005F3845"/>
    <w:rsid w:val="00B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2017-05-03T13:22:00Z</dcterms:created>
  <dcterms:modified xsi:type="dcterms:W3CDTF">2017-05-03T13:23:00Z</dcterms:modified>
</cp:coreProperties>
</file>