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5F" w:rsidRPr="007D155F" w:rsidRDefault="007D155F" w:rsidP="007D155F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5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</w:p>
    <w:p w:rsidR="007D155F" w:rsidRPr="007D155F" w:rsidRDefault="007D155F" w:rsidP="007D155F">
      <w:pPr>
        <w:widowControl w:val="0"/>
        <w:autoSpaceDE w:val="0"/>
        <w:autoSpaceDN w:val="0"/>
        <w:adjustRightInd w:val="0"/>
        <w:spacing w:after="0" w:line="0" w:lineRule="atLeast"/>
        <w:ind w:right="709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решений </w:t>
      </w:r>
      <w:r w:rsidRPr="007D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Совета Верхнеуслонского муниципального района </w:t>
      </w:r>
    </w:p>
    <w:p w:rsidR="007D155F" w:rsidRPr="007D155F" w:rsidRDefault="007D155F" w:rsidP="007D155F">
      <w:pPr>
        <w:widowControl w:val="0"/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5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Республики Татарстан </w:t>
      </w:r>
    </w:p>
    <w:p w:rsidR="007D155F" w:rsidRPr="007D155F" w:rsidRDefault="007D155F" w:rsidP="007D155F">
      <w:pPr>
        <w:spacing w:after="0" w:line="0" w:lineRule="atLeast"/>
        <w:ind w:firstLine="709"/>
        <w:jc w:val="both"/>
        <w:rPr>
          <w:rFonts w:ascii="Calibri" w:eastAsia="Times New Roman" w:hAnsi="Calibri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1239"/>
        <w:gridCol w:w="884"/>
        <w:gridCol w:w="4539"/>
        <w:gridCol w:w="3543"/>
        <w:gridCol w:w="4045"/>
      </w:tblGrid>
      <w:tr w:rsidR="007D155F" w:rsidRPr="007D155F" w:rsidTr="00AD75BC">
        <w:trPr>
          <w:trHeight w:val="411"/>
        </w:trPr>
        <w:tc>
          <w:tcPr>
            <w:tcW w:w="181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акта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 дата официального опубликования (обнародования)</w:t>
            </w:r>
          </w:p>
        </w:tc>
        <w:tc>
          <w:tcPr>
            <w:tcW w:w="1368" w:type="pct"/>
            <w:shd w:val="clear" w:color="auto" w:fill="auto"/>
            <w:vAlign w:val="center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endnoteReference w:customMarkFollows="1" w:id="1"/>
              <w:t>*</w:t>
            </w:r>
          </w:p>
        </w:tc>
      </w:tr>
      <w:tr w:rsidR="007D155F" w:rsidRPr="007D155F" w:rsidTr="00AD75BC">
        <w:trPr>
          <w:trHeight w:val="55"/>
        </w:trPr>
        <w:tc>
          <w:tcPr>
            <w:tcW w:w="5000" w:type="pct"/>
            <w:gridSpan w:val="6"/>
            <w:shd w:val="clear" w:color="auto" w:fill="auto"/>
          </w:tcPr>
          <w:p w:rsidR="007D155F" w:rsidRPr="007D155F" w:rsidRDefault="007D155F" w:rsidP="007D155F">
            <w:pPr>
              <w:widowControl w:val="0"/>
              <w:tabs>
                <w:tab w:val="left" w:pos="4862"/>
              </w:tabs>
              <w:autoSpaceDE w:val="0"/>
              <w:autoSpaceDN w:val="0"/>
              <w:adjustRightInd w:val="0"/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июнь </w:t>
            </w:r>
            <w:r w:rsidRPr="007D1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 года</w:t>
            </w:r>
          </w:p>
        </w:tc>
      </w:tr>
      <w:tr w:rsidR="007D155F" w:rsidRPr="007D155F" w:rsidTr="00AD75BC">
        <w:trPr>
          <w:trHeight w:val="55"/>
        </w:trPr>
        <w:tc>
          <w:tcPr>
            <w:tcW w:w="181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22-227</w:t>
            </w:r>
          </w:p>
        </w:tc>
        <w:tc>
          <w:tcPr>
            <w:tcW w:w="1535" w:type="pct"/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решение Совета Верхнеуслонского муниципального района от 14 декабря 2016 года № 17-174 «О бюджете Верхнеуслонского муниципального района на 2017 год и на плановый период 2018 и 2019 годов; </w:t>
            </w:r>
          </w:p>
        </w:tc>
        <w:tc>
          <w:tcPr>
            <w:tcW w:w="119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</w:p>
          <w:p w:rsidR="007D155F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  <w:r w:rsidR="007D155F"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08" w:firstLine="1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D155F" w:rsidRPr="007D155F" w:rsidTr="00AD75BC">
        <w:trPr>
          <w:trHeight w:val="143"/>
        </w:trPr>
        <w:tc>
          <w:tcPr>
            <w:tcW w:w="181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pct"/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pct"/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исполнении бюджета Верхнеуслонского муниципального района за 2016 год;</w:t>
            </w:r>
          </w:p>
        </w:tc>
        <w:tc>
          <w:tcPr>
            <w:tcW w:w="1198" w:type="pct"/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11.05.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2017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tabs>
                <w:tab w:val="left" w:pos="1451"/>
              </w:tabs>
              <w:autoSpaceDE w:val="0"/>
              <w:autoSpaceDN w:val="0"/>
              <w:adjustRightInd w:val="0"/>
              <w:spacing w:after="0" w:line="0" w:lineRule="atLeast"/>
              <w:ind w:right="-108" w:firstLine="1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pct"/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5" w:type="pct"/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>Об улучшении социально-экономического положения ветеранов, пожилых граждан, укреплении их здоровья и содействии активному долголетию;</w:t>
            </w:r>
          </w:p>
        </w:tc>
        <w:tc>
          <w:tcPr>
            <w:tcW w:w="1198" w:type="pct"/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108" w:firstLine="1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19" w:type="pct"/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35" w:type="pct"/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 xml:space="preserve">О ходе реализации муниципальной программы «Устойчивое развитие </w:t>
            </w:r>
            <w:r w:rsidRPr="007D155F">
              <w:rPr>
                <w:rFonts w:ascii="Times New Roman" w:hAnsi="Times New Roman"/>
                <w:sz w:val="24"/>
                <w:szCs w:val="24"/>
              </w:rPr>
              <w:lastRenderedPageBreak/>
              <w:t>сельских территорий Верхнеуслонского муниципального района на 2014-2017 годы и на период до 2020 года»;</w:t>
            </w:r>
          </w:p>
        </w:tc>
        <w:tc>
          <w:tcPr>
            <w:tcW w:w="1198" w:type="pct"/>
            <w:shd w:val="clear" w:color="auto" w:fill="auto"/>
          </w:tcPr>
          <w:p w:rsidR="004340BC" w:rsidRDefault="004340BC" w:rsidP="004340BC">
            <w:pPr>
              <w:spacing w:after="0" w:line="240" w:lineRule="auto"/>
              <w:jc w:val="center"/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 Верхнеуслонского 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18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</w:tc>
        <w:tc>
          <w:tcPr>
            <w:tcW w:w="1368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5</w:t>
            </w:r>
          </w:p>
        </w:tc>
        <w:tc>
          <w:tcPr>
            <w:tcW w:w="419" w:type="pct"/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35" w:type="pct"/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>О ходе реализации Программы «Охрана окружающей среды Верхнеуслонского муниципального района на 2017-2019 годы»</w:t>
            </w:r>
            <w:r w:rsidRPr="007D155F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  <w:tc>
          <w:tcPr>
            <w:tcW w:w="1198" w:type="pct"/>
            <w:shd w:val="clear" w:color="auto" w:fill="auto"/>
          </w:tcPr>
          <w:p w:rsidR="004340BC" w:rsidRDefault="004340BC" w:rsidP="004340BC">
            <w:pPr>
              <w:spacing w:after="0" w:line="240" w:lineRule="auto"/>
              <w:jc w:val="center"/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 w:rsidRPr="0018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</w:tc>
        <w:tc>
          <w:tcPr>
            <w:tcW w:w="1368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" w:type="pct"/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35" w:type="pct"/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 xml:space="preserve">О развитии системы образования в </w:t>
            </w:r>
            <w:proofErr w:type="spellStart"/>
            <w:r w:rsidRPr="007D155F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7D155F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районе.</w:t>
            </w:r>
          </w:p>
        </w:tc>
        <w:tc>
          <w:tcPr>
            <w:tcW w:w="1198" w:type="pct"/>
            <w:shd w:val="clear" w:color="auto" w:fill="auto"/>
          </w:tcPr>
          <w:p w:rsidR="004340BC" w:rsidRDefault="004340BC" w:rsidP="004340BC">
            <w:pPr>
              <w:spacing w:after="0" w:line="240" w:lineRule="auto"/>
              <w:jc w:val="center"/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 w:rsidRPr="0018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</w:tc>
        <w:tc>
          <w:tcPr>
            <w:tcW w:w="1368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9" w:type="pct"/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35" w:type="pct"/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решение Совета Верхнеуслонского муниципального района от 14 декабря 2016 года № 17-174 «О бюджете Верхнеуслонского муниципального района на 2017 год и на плановый период 2018 и 2019 годов; </w:t>
            </w:r>
          </w:p>
        </w:tc>
        <w:tc>
          <w:tcPr>
            <w:tcW w:w="1198" w:type="pct"/>
            <w:shd w:val="clear" w:color="auto" w:fill="auto"/>
          </w:tcPr>
          <w:p w:rsidR="004340BC" w:rsidRDefault="004340BC" w:rsidP="004340BC">
            <w:pPr>
              <w:spacing w:after="0" w:line="240" w:lineRule="auto"/>
              <w:jc w:val="center"/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  <w:r w:rsidRPr="0018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03.05.2017</w:t>
            </w:r>
          </w:p>
        </w:tc>
        <w:tc>
          <w:tcPr>
            <w:tcW w:w="1368" w:type="pct"/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23-236</w:t>
            </w:r>
          </w:p>
        </w:tc>
        <w:tc>
          <w:tcPr>
            <w:tcW w:w="1535" w:type="pct"/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в решение Совета Верхнеуслонского муниципального района от 14 декабря 2016 года № 17-174 «О бюджете Верхнеуслонского муниципального района на 2017 год и на плановый период 2018 и 2019 годов; </w:t>
            </w:r>
          </w:p>
        </w:tc>
        <w:tc>
          <w:tcPr>
            <w:tcW w:w="1198" w:type="pct"/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20.06.2017,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="007D155F"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9" w:type="pct"/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pct"/>
            <w:shd w:val="clear" w:color="auto" w:fill="auto"/>
          </w:tcPr>
          <w:p w:rsidR="007D155F" w:rsidRPr="007D155F" w:rsidRDefault="007D155F" w:rsidP="007D155F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15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законодательной инициативе Совета Верхнеуслонского муниципального района по внесению в Государственный Совет Республики Татарстан проекта закона Республики Татарстан «</w:t>
            </w:r>
            <w:r w:rsidRPr="007D155F">
              <w:rPr>
                <w:rFonts w:ascii="Times New Roman" w:hAnsi="Times New Roman" w:cs="Arial"/>
                <w:sz w:val="24"/>
                <w:szCs w:val="24"/>
                <w:lang w:eastAsia="ru-RU"/>
              </w:rPr>
              <w:t>Об изменении границ территорий муниципальных образований «Набережно-</w:t>
            </w:r>
            <w:proofErr w:type="spellStart"/>
            <w:r w:rsidRPr="007D155F">
              <w:rPr>
                <w:rFonts w:ascii="Times New Roman" w:hAnsi="Times New Roman" w:cs="Arial"/>
                <w:sz w:val="24"/>
                <w:szCs w:val="24"/>
                <w:lang w:eastAsia="ru-RU"/>
              </w:rPr>
              <w:t>Морквашское</w:t>
            </w:r>
            <w:proofErr w:type="spellEnd"/>
            <w:r w:rsidRPr="007D155F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сельское поселение» и «Октябрьское сельское </w:t>
            </w:r>
            <w:r w:rsidRPr="007D155F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поселение» Верхнеуслонского муниципального района и  внесении изменений в Закон Республики Татарстан «Об установлении границ территорий и статусе муниципального образования «Верхнеуслонский муниципальный район» и муниципальных образований в его составе»</w:t>
            </w:r>
            <w:r w:rsidRPr="007D155F">
              <w:rPr>
                <w:rFonts w:ascii="Times New Roman" w:hAnsi="Times New Roman" w:cs="Arial"/>
                <w:b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198" w:type="pct"/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17.06.2017,</w:t>
            </w:r>
          </w:p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="007D155F"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внесении изменений и дополнений в Положение о муниципальной службе в </w:t>
            </w:r>
            <w:proofErr w:type="spellStart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 Республики Татарстан;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17.06.2017,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pStyle w:val="a5"/>
              <w:tabs>
                <w:tab w:val="left" w:pos="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 xml:space="preserve">О нормативах формирования расходов  на оплату труда депутатов, выборных должностных лиц местного самоуправления, осуществляющих свои полномочия на постоянной основе, председателя Контрольно-счетной Палаты, муниципальных служащих </w:t>
            </w:r>
            <w:r w:rsidRPr="007D155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органов местного самоуправления </w:t>
            </w:r>
            <w:r w:rsidRPr="007D155F">
              <w:rPr>
                <w:rFonts w:ascii="Times New Roman" w:hAnsi="Times New Roman"/>
                <w:sz w:val="24"/>
                <w:szCs w:val="24"/>
              </w:rPr>
              <w:t>Верхнеуслонского муниципального района;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17.06.2017,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>Об утверждении Положения о порядке подготовки, утверждения местных нормативов градостроительного проектирования Верхнеуслонского муниципального района и внесения в них изменений</w:t>
            </w:r>
            <w:r w:rsidRPr="007D155F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портал правовой информации Республики Татарстан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17.06.2017,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организации летнего отдыха и оздоровления детей и молодежи в </w:t>
            </w:r>
            <w:proofErr w:type="spellStart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 в 2017 году;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55F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итогах реализации плана мероприятий в рамках двухмесячника по благоустройству и санитарно-экологической очистке территорий населенных пунктов Верхнеуслонского муниципального района;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7D155F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55F" w:rsidRPr="007D155F" w:rsidRDefault="007D155F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состоянии и перспективах развития здравоохранения в </w:t>
            </w:r>
            <w:proofErr w:type="spellStart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районе;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Верхнеуслонском</w:t>
            </w:r>
            <w:proofErr w:type="spellEnd"/>
            <w:r w:rsidRPr="007D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муниципальном районе и принимаемых мерах по противодействию незаконному обороту наркотиков;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 xml:space="preserve">О ходе реализации муниципальной программы профилактики терроризма и экстремизма в </w:t>
            </w:r>
            <w:proofErr w:type="spellStart"/>
            <w:r w:rsidRPr="007D155F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7D155F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на 2015-2017 годы;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4340BC" w:rsidRDefault="004340BC" w:rsidP="004340B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0BC" w:rsidRPr="007D155F" w:rsidTr="00AD75BC">
        <w:trPr>
          <w:trHeight w:val="21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AD75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pStyle w:val="a5"/>
              <w:spacing w:after="0" w:line="240" w:lineRule="auto"/>
              <w:ind w:left="3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155F">
              <w:rPr>
                <w:rFonts w:ascii="Times New Roman" w:hAnsi="Times New Roman"/>
                <w:sz w:val="24"/>
                <w:szCs w:val="24"/>
              </w:rPr>
              <w:t xml:space="preserve">О ходе реализации муниципальной программы «Реализация антикоррупционной политики в </w:t>
            </w:r>
            <w:proofErr w:type="spellStart"/>
            <w:r w:rsidRPr="007D155F">
              <w:rPr>
                <w:rFonts w:ascii="Times New Roman" w:hAnsi="Times New Roman"/>
                <w:sz w:val="24"/>
                <w:szCs w:val="24"/>
              </w:rPr>
              <w:t>Верхнеуслонском</w:t>
            </w:r>
            <w:proofErr w:type="spellEnd"/>
            <w:r w:rsidRPr="007D155F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на 2015-2020 годы»</w:t>
            </w:r>
            <w:r w:rsidRPr="007D155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Верхнеуслонского муниципального района</w:t>
            </w:r>
          </w:p>
          <w:p w:rsidR="004340BC" w:rsidRPr="007D155F" w:rsidRDefault="004340BC" w:rsidP="004340B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</w:t>
            </w:r>
            <w:r w:rsidRPr="007D155F">
              <w:rPr>
                <w:rFonts w:ascii="Times New Roman" w:eastAsia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0BC" w:rsidRPr="007D155F" w:rsidRDefault="004340BC" w:rsidP="007D155F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-108" w:right="-108" w:firstLin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0972" w:rsidRDefault="00670972"/>
    <w:sectPr w:rsidR="00670972" w:rsidSect="005D3E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41" w:rsidRDefault="007E6741" w:rsidP="007D155F">
      <w:pPr>
        <w:spacing w:after="0" w:line="240" w:lineRule="auto"/>
      </w:pPr>
      <w:r>
        <w:separator/>
      </w:r>
    </w:p>
  </w:endnote>
  <w:endnote w:type="continuationSeparator" w:id="0">
    <w:p w:rsidR="007E6741" w:rsidRDefault="007E6741" w:rsidP="007D155F">
      <w:pPr>
        <w:spacing w:after="0" w:line="240" w:lineRule="auto"/>
      </w:pPr>
      <w:r>
        <w:continuationSeparator/>
      </w:r>
    </w:p>
  </w:endnote>
  <w:endnote w:id="1">
    <w:p w:rsidR="007D155F" w:rsidRPr="00A87EF7" w:rsidRDefault="007D155F" w:rsidP="007D155F">
      <w:pPr>
        <w:pStyle w:val="a3"/>
        <w:rPr>
          <w:rFonts w:ascii="Times New Roman" w:hAnsi="Times New Roman"/>
          <w:b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41" w:rsidRDefault="007E6741" w:rsidP="007D155F">
      <w:pPr>
        <w:spacing w:after="0" w:line="240" w:lineRule="auto"/>
      </w:pPr>
      <w:r>
        <w:separator/>
      </w:r>
    </w:p>
  </w:footnote>
  <w:footnote w:type="continuationSeparator" w:id="0">
    <w:p w:rsidR="007E6741" w:rsidRDefault="007E6741" w:rsidP="007D1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7C5"/>
    <w:multiLevelType w:val="hybridMultilevel"/>
    <w:tmpl w:val="B6E0658A"/>
    <w:lvl w:ilvl="0" w:tplc="C7E29DFE">
      <w:start w:val="1"/>
      <w:numFmt w:val="decimal"/>
      <w:lvlText w:val="%1."/>
      <w:lvlJc w:val="left"/>
      <w:pPr>
        <w:ind w:left="1752" w:hanging="1185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5F"/>
    <w:rsid w:val="004340BC"/>
    <w:rsid w:val="00670972"/>
    <w:rsid w:val="007D155F"/>
    <w:rsid w:val="007E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D15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D155F"/>
    <w:rPr>
      <w:sz w:val="20"/>
      <w:szCs w:val="20"/>
    </w:rPr>
  </w:style>
  <w:style w:type="paragraph" w:styleId="a5">
    <w:name w:val="List Paragraph"/>
    <w:basedOn w:val="a"/>
    <w:uiPriority w:val="34"/>
    <w:qFormat/>
    <w:rsid w:val="007D155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D15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D155F"/>
    <w:rPr>
      <w:sz w:val="20"/>
      <w:szCs w:val="20"/>
    </w:rPr>
  </w:style>
  <w:style w:type="paragraph" w:styleId="a5">
    <w:name w:val="List Paragraph"/>
    <w:basedOn w:val="a"/>
    <w:uiPriority w:val="34"/>
    <w:qFormat/>
    <w:rsid w:val="007D155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1</cp:revision>
  <dcterms:created xsi:type="dcterms:W3CDTF">2017-07-13T15:00:00Z</dcterms:created>
  <dcterms:modified xsi:type="dcterms:W3CDTF">2017-07-13T15:20:00Z</dcterms:modified>
</cp:coreProperties>
</file>