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647" w:rsidRDefault="00A42647" w:rsidP="00A42647">
      <w:pPr>
        <w:tabs>
          <w:tab w:val="center" w:pos="4677"/>
          <w:tab w:val="left" w:pos="7482"/>
        </w:tabs>
        <w:spacing w:after="0" w:line="240" w:lineRule="auto"/>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ab/>
      </w:r>
      <w:r w:rsidRPr="000816D4">
        <w:rPr>
          <w:rFonts w:ascii="Times New Roman" w:eastAsia="Calibri" w:hAnsi="Times New Roman" w:cs="Times New Roman"/>
          <w:noProof/>
          <w:sz w:val="28"/>
          <w:szCs w:val="28"/>
          <w:lang w:eastAsia="ru-RU"/>
        </w:rPr>
        <w:drawing>
          <wp:anchor distT="0" distB="0" distL="114300" distR="114300" simplePos="0" relativeHeight="251659264" behindDoc="0" locked="0" layoutInCell="1" allowOverlap="1" wp14:anchorId="545DCD63" wp14:editId="2D9D3FCF">
            <wp:simplePos x="0" y="0"/>
            <wp:positionH relativeFrom="column">
              <wp:posOffset>-22860</wp:posOffset>
            </wp:positionH>
            <wp:positionV relativeFrom="paragraph">
              <wp:posOffset>342900</wp:posOffset>
            </wp:positionV>
            <wp:extent cx="5943600" cy="2132330"/>
            <wp:effectExtent l="0" t="0" r="0" b="0"/>
            <wp:wrapSquare wrapText="bothSides"/>
            <wp:docPr id="1" name="Рисунок 1" descr="СОВЕТ РЕШ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ОВЕТ РЕШЕНИЕ"/>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2132330"/>
                    </a:xfrm>
                    <a:prstGeom prst="rect">
                      <a:avLst/>
                    </a:prstGeom>
                    <a:noFill/>
                    <a:ln>
                      <a:noFill/>
                    </a:ln>
                  </pic:spPr>
                </pic:pic>
              </a:graphicData>
            </a:graphic>
            <wp14:sizeRelH relativeFrom="margin">
              <wp14:pctWidth>0</wp14:pctWidth>
            </wp14:sizeRelH>
          </wp:anchor>
        </w:drawing>
      </w:r>
      <w:r>
        <w:rPr>
          <w:rFonts w:ascii="Times New Roman" w:eastAsia="Times New Roman" w:hAnsi="Times New Roman" w:cs="Times New Roman"/>
          <w:b/>
          <w:bCs/>
          <w:sz w:val="28"/>
          <w:szCs w:val="24"/>
          <w:lang w:eastAsia="ru-RU"/>
        </w:rPr>
        <w:tab/>
      </w:r>
    </w:p>
    <w:p w:rsidR="00A42647" w:rsidRDefault="00A42647" w:rsidP="00A42647">
      <w:pPr>
        <w:spacing w:after="0" w:line="240" w:lineRule="auto"/>
        <w:jc w:val="center"/>
        <w:rPr>
          <w:rFonts w:ascii="Times New Roman" w:eastAsia="Times New Roman" w:hAnsi="Times New Roman"/>
          <w:bCs/>
          <w:sz w:val="28"/>
          <w:szCs w:val="24"/>
          <w:lang w:eastAsia="ru-RU"/>
        </w:rPr>
      </w:pPr>
      <w:r>
        <w:rPr>
          <w:rFonts w:ascii="Times New Roman" w:eastAsia="Calibri"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596265</wp:posOffset>
                </wp:positionH>
                <wp:positionV relativeFrom="paragraph">
                  <wp:posOffset>1704339</wp:posOffset>
                </wp:positionV>
                <wp:extent cx="4533900" cy="295275"/>
                <wp:effectExtent l="0" t="0" r="0" b="0"/>
                <wp:wrapNone/>
                <wp:docPr id="3" name="Поле 3"/>
                <wp:cNvGraphicFramePr/>
                <a:graphic xmlns:a="http://schemas.openxmlformats.org/drawingml/2006/main">
                  <a:graphicData uri="http://schemas.microsoft.com/office/word/2010/wordprocessingShape">
                    <wps:wsp>
                      <wps:cNvSpPr txBox="1"/>
                      <wps:spPr>
                        <a:xfrm>
                          <a:off x="0" y="0"/>
                          <a:ext cx="4533900" cy="29527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42647" w:rsidRPr="00591030" w:rsidRDefault="00591030">
                            <w:pPr>
                              <w:rPr>
                                <w:rFonts w:ascii="Times New Roman" w:hAnsi="Times New Roman" w:cs="Times New Roman"/>
                                <w:sz w:val="28"/>
                                <w:szCs w:val="28"/>
                              </w:rPr>
                            </w:pPr>
                            <w:r>
                              <w:rPr>
                                <w:rFonts w:ascii="Times New Roman" w:hAnsi="Times New Roman" w:cs="Times New Roman"/>
                                <w:sz w:val="28"/>
                                <w:szCs w:val="28"/>
                              </w:rPr>
                              <w:t xml:space="preserve"> 04.09.2017 года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591030">
                              <w:rPr>
                                <w:rFonts w:ascii="Times New Roman" w:hAnsi="Times New Roman" w:cs="Times New Roman"/>
                                <w:sz w:val="28"/>
                                <w:szCs w:val="28"/>
                              </w:rPr>
                              <w:t>№ 25-270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6.95pt;margin-top:134.2pt;width:357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zYqowIAAKkFAAAOAAAAZHJzL2Uyb0RvYy54bWysVM1u1DAQviPxDpbvNPtb6KrZamlVhFS1&#10;FS3q2evYTYTtMbZ3k+VleApOSDzDPhJjJ9ldSi9FXJKx55u/zzNzetZoRdbC+QpMTodHA0qE4VBU&#10;5jGnn+8v37yjxAdmCqbAiJxuhKdn89evTms7EyMoQRXCEXRi/Ky2OS1DsLMs87wUmvkjsMKgUoLT&#10;LODRPWaFYzV61yobDQbHWQ2usA648B5vL1olnSf/UgoebqT0IhCVU8wtpK9L32X8ZvNTNnt0zJYV&#10;79Jg/5CFZpXBoDtXFywwsnLVX650xR14kOGIg85AyoqLVANWMxw8qeauZFakWpAcb3c0+f/nll+v&#10;bx2pipyOKTFM4xNtv29/bX9uf5BxZKe2foagO4uw0LyHBl+5v/d4GYtupNPxj+UQ1CPPmx23ogmE&#10;4+VkOh6fDFDFUTc6mY7eTqObbG9tnQ8fBGgShZw6fLtEKVtf+dBCe0gM5kFVxWWlVDrEfhHnypE1&#10;w5dWYdiaKluy9io9NUZLnRWRKfYfTpQhdU6Px9NBMjYQvbeBlYlRRGqoLptITEtAksJGiYhR5pOQ&#10;SGji4ZnUGOfCYHq9X0RHlMRQLzHs8PusXmLc1tFHBhN2xroy4FL1O55a+oovfcqyxSN9B3VHMTTL&#10;BquK4hKKDfaLg3bevOWXFT7qFfPhljkcMOwDXBrhBj9SAbIOnURJCe7bc/cRj32PWkpqHNic+q8r&#10;5gQl6qPBiTgZTiZxwtNhMn07woM71CwPNWalzwE7ZYjryfIkRnxQvSgd6AfcLYsYFVXMcIyd09CL&#10;56FdI7ibuFgsEghn2rJwZe4sj67j68SWvW8emLNdXweciGvoR5vNnrR3i42WBharALJKvb9ntSMe&#10;90Hq4G53xYVzeE6o/Yad/wYAAP//AwBQSwMEFAAGAAgAAAAhADfC/pvjAAAACgEAAA8AAABkcnMv&#10;ZG93bnJldi54bWxMj8tOwzAQRfdI/IM1SOyo0wclCZlUiIeExEuULsrOjU1i8CPYbhv4eoYVLGfm&#10;6M651WKwhu1UiNo7hPEoA6Zc46V2LcLq5eYkBxaTcFIY7xTCl4qwqA8PKlFKv3fPardMLaMQF0uB&#10;0KXUl5zHplNWxJHvlaPbmw9WJBpDy2UQewq3hk+ybM6t0I4+dKJXl51qPpZbi3D/uX46fb9ar0z+&#10;+H37oJugX6/vEI+PhotzYEkN6Q+GX31Sh5qcNn7rZGQGoZgWRCJM5vkMGAF5dkabDcJ0PCuA1xX/&#10;X6H+AQAA//8DAFBLAQItABQABgAIAAAAIQC2gziS/gAAAOEBAAATAAAAAAAAAAAAAAAAAAAAAABb&#10;Q29udGVudF9UeXBlc10ueG1sUEsBAi0AFAAGAAgAAAAhADj9If/WAAAAlAEAAAsAAAAAAAAAAAAA&#10;AAAALwEAAF9yZWxzLy5yZWxzUEsBAi0AFAAGAAgAAAAhAOvrNiqjAgAAqQUAAA4AAAAAAAAAAAAA&#10;AAAALgIAAGRycy9lMm9Eb2MueG1sUEsBAi0AFAAGAAgAAAAhADfC/pvjAAAACgEAAA8AAAAAAAAA&#10;AAAAAAAA/QQAAGRycy9kb3ducmV2LnhtbFBLBQYAAAAABAAEAPMAAAANBgAAAAA=&#10;" fillcolor="white [3201]" stroked="f" strokeweight=".5pt">
                <v:fill opacity="0"/>
                <v:textbox>
                  <w:txbxContent>
                    <w:p w:rsidR="00A42647" w:rsidRPr="00591030" w:rsidRDefault="00591030">
                      <w:pPr>
                        <w:rPr>
                          <w:rFonts w:ascii="Times New Roman" w:hAnsi="Times New Roman" w:cs="Times New Roman"/>
                          <w:sz w:val="28"/>
                          <w:szCs w:val="28"/>
                        </w:rPr>
                      </w:pPr>
                      <w:r>
                        <w:rPr>
                          <w:rFonts w:ascii="Times New Roman" w:hAnsi="Times New Roman" w:cs="Times New Roman"/>
                          <w:sz w:val="28"/>
                          <w:szCs w:val="28"/>
                        </w:rPr>
                        <w:t xml:space="preserve"> 04.09.2017 года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591030">
                        <w:rPr>
                          <w:rFonts w:ascii="Times New Roman" w:hAnsi="Times New Roman" w:cs="Times New Roman"/>
                          <w:sz w:val="28"/>
                          <w:szCs w:val="28"/>
                        </w:rPr>
                        <w:t>№ 25-270</w:t>
                      </w:r>
                    </w:p>
                  </w:txbxContent>
                </v:textbox>
              </v:shape>
            </w:pict>
          </mc:Fallback>
        </mc:AlternateContent>
      </w:r>
      <w:r>
        <w:rPr>
          <w:rFonts w:ascii="Times New Roman" w:eastAsia="Calibri"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4A5B0CF" wp14:editId="637CA90C">
                <wp:simplePos x="0" y="0"/>
                <wp:positionH relativeFrom="column">
                  <wp:posOffset>596266</wp:posOffset>
                </wp:positionH>
                <wp:positionV relativeFrom="paragraph">
                  <wp:posOffset>1590040</wp:posOffset>
                </wp:positionV>
                <wp:extent cx="4914900" cy="323850"/>
                <wp:effectExtent l="0" t="0" r="0" b="0"/>
                <wp:wrapNone/>
                <wp:docPr id="2" name="Поле 2"/>
                <wp:cNvGraphicFramePr/>
                <a:graphic xmlns:a="http://schemas.openxmlformats.org/drawingml/2006/main">
                  <a:graphicData uri="http://schemas.microsoft.com/office/word/2010/wordprocessingShape">
                    <wps:wsp>
                      <wps:cNvSpPr txBox="1"/>
                      <wps:spPr>
                        <a:xfrm>
                          <a:off x="0" y="0"/>
                          <a:ext cx="4914900" cy="323850"/>
                        </a:xfrm>
                        <a:prstGeom prst="rect">
                          <a:avLst/>
                        </a:prstGeom>
                        <a:solidFill>
                          <a:sysClr val="window" lastClr="FFFFFF">
                            <a:alpha val="0"/>
                          </a:sysClr>
                        </a:solidFill>
                        <a:ln w="6350">
                          <a:noFill/>
                        </a:ln>
                        <a:effectLst/>
                      </wps:spPr>
                      <wps:txbx>
                        <w:txbxContent>
                          <w:p w:rsidR="00A42647" w:rsidRPr="00FF56CC" w:rsidRDefault="00A42647" w:rsidP="00A42647">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 o:spid="_x0000_s1027" type="#_x0000_t202" style="position:absolute;left:0;text-align:left;margin-left:46.95pt;margin-top:125.2pt;width:387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Wt5aAIAALsEAAAOAAAAZHJzL2Uyb0RvYy54bWysVMtuGjEU3VfqP1jeNwOEpAnKENFEVJWi&#10;JBKpsjYeT2Ykj69rG2boz/QruqrUb+CTeuwBkqZdVWVh7ov7OPdcLi67RrO1cr4mk/Ph0YAzZSQV&#10;tXnK+eeH+bszznwQphCajMr5Rnl+OX375qK1EzWiinShHEMS4yetzXkVgp1kmZeVaoQ/IqsMnCW5&#10;RgSo7ikrnGiRvdHZaDA4zVpyhXUklfewXvdOPk35y1LJcFeWXgWmc47eQnpdepfxzaYXYvLkhK1q&#10;uWtD/EMXjagNih5SXYsg2MrVf6RqaunIUxmOJDUZlWUtVZoB0wwHr6ZZVMKqNAvA8fYAk/9/aeXt&#10;+t6xusj5iDMjGqxo+237c/tj+52NIjqt9RMELSzCQveBOmx5b/cwxqG70jXxG+Mw+IHz5oCt6gKT&#10;MI7Ph+PzAVwSvuPR8dlJAj97/rV1PnxU1LAo5NxhdwlSsb7xAZ0gdB8Si3nSdTGvtU7Kxl9px9YC&#10;awY7Cmo508IHGHM+T58+l7aV6MP25X36aUr/W0ptWJvz02P0GSsYirX6NrSJFpXotestwtTDEaXQ&#10;LbsE6gGqJRUbIOioZ6C3cl5jzBv0eC8cKAdkcEbhDk+pCZVpJ3FWkfv6N3uMBxPg5awFhXPuv6yE&#10;Uxj9kwFHgPg4cj4p45P3IyjupWf50mNWzRUBviEO1sokxvig92LpqHnEtc1iVbiEkaid87AXr0J/&#10;WLhWqWazFASWWxFuzMLKmDriFpf40D0KZ3ebDuDILe3JLiavFt7H9juYrQKVdWJDxLlHFbuLCi4k&#10;bXF3zfEEX+op6vk/Z/oLAAD//wMAUEsDBBQABgAIAAAAIQAx3CAG4AAAAAoBAAAPAAAAZHJzL2Rv&#10;d25yZXYueG1sTI9NT8MwDIbvSPyHyEjcWLoPSlfqTmgTEqehjl24pU1oqzVOlWRb+feYExxtP3r9&#10;vMVmsoO4GB96RwjzWQLCUON0Ty3C8eP1IQMRoiKtBkcG4dsE2JS3N4XKtbtSZS6H2AoOoZArhC7G&#10;MZcyNJ2xKszcaIhvX85bFXn0rdReXTncDnKRJKm0qif+0KnRbDvTnA5ni9Ds+2Nl68/9NvPyfUxP&#10;u7ep2iHe300vzyCimeIfDL/6rA4lO9XuTDqIAWG9XDOJsHhMViAYyNIn3tQIy2S+AlkW8n+F8gcA&#10;AP//AwBQSwECLQAUAAYACAAAACEAtoM4kv4AAADhAQAAEwAAAAAAAAAAAAAAAAAAAAAAW0NvbnRl&#10;bnRfVHlwZXNdLnhtbFBLAQItABQABgAIAAAAIQA4/SH/1gAAAJQBAAALAAAAAAAAAAAAAAAAAC8B&#10;AABfcmVscy8ucmVsc1BLAQItABQABgAIAAAAIQA1SWt5aAIAALsEAAAOAAAAAAAAAAAAAAAAAC4C&#10;AABkcnMvZTJvRG9jLnhtbFBLAQItABQABgAIAAAAIQAx3CAG4AAAAAoBAAAPAAAAAAAAAAAAAAAA&#10;AMIEAABkcnMvZG93bnJldi54bWxQSwUGAAAAAAQABADzAAAAzwUAAAAA&#10;" fillcolor="window" stroked="f" strokeweight=".5pt">
                <v:fill opacity="0"/>
                <v:textbox>
                  <w:txbxContent>
                    <w:p w:rsidR="00A42647" w:rsidRPr="00FF56CC" w:rsidRDefault="00A42647" w:rsidP="00A42647">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txbxContent>
                </v:textbox>
              </v:shape>
            </w:pict>
          </mc:Fallback>
        </mc:AlternateContent>
      </w:r>
      <w:r w:rsidRPr="000816D4">
        <w:rPr>
          <w:rFonts w:ascii="Times New Roman" w:eastAsia="Times New Roman" w:hAnsi="Times New Roman" w:cs="Times New Roman"/>
          <w:b/>
          <w:bCs/>
          <w:sz w:val="28"/>
          <w:szCs w:val="24"/>
          <w:lang w:eastAsia="ru-RU"/>
        </w:rPr>
        <w:t xml:space="preserve"> </w:t>
      </w:r>
      <w:r>
        <w:rPr>
          <w:rFonts w:ascii="Times New Roman" w:eastAsia="Times New Roman" w:hAnsi="Times New Roman"/>
          <w:bCs/>
          <w:sz w:val="28"/>
          <w:szCs w:val="24"/>
          <w:lang w:eastAsia="ru-RU"/>
        </w:rPr>
        <w:t xml:space="preserve">О </w:t>
      </w:r>
      <w:r w:rsidRPr="00343419">
        <w:rPr>
          <w:rFonts w:ascii="Times New Roman" w:eastAsia="Times New Roman" w:hAnsi="Times New Roman"/>
          <w:b/>
          <w:bCs/>
          <w:sz w:val="28"/>
          <w:szCs w:val="24"/>
          <w:lang w:eastAsia="ru-RU"/>
        </w:rPr>
        <w:t>внесении дополнений в решение Совета Верхнеуслонского муниципального района от 25.04.201</w:t>
      </w:r>
      <w:r>
        <w:rPr>
          <w:rFonts w:ascii="Times New Roman" w:eastAsia="Times New Roman" w:hAnsi="Times New Roman"/>
          <w:b/>
          <w:bCs/>
          <w:sz w:val="28"/>
          <w:szCs w:val="24"/>
          <w:lang w:eastAsia="ru-RU"/>
        </w:rPr>
        <w:t>6</w:t>
      </w:r>
      <w:r w:rsidRPr="00343419">
        <w:rPr>
          <w:rFonts w:ascii="Times New Roman" w:eastAsia="Times New Roman" w:hAnsi="Times New Roman"/>
          <w:b/>
          <w:bCs/>
          <w:sz w:val="28"/>
          <w:szCs w:val="24"/>
          <w:lang w:eastAsia="ru-RU"/>
        </w:rPr>
        <w:t xml:space="preserve"> года № 10-101 «О </w:t>
      </w:r>
      <w:proofErr w:type="gramStart"/>
      <w:r w:rsidRPr="00343419">
        <w:rPr>
          <w:rFonts w:ascii="Times New Roman" w:eastAsia="Times New Roman" w:hAnsi="Times New Roman"/>
          <w:b/>
          <w:bCs/>
          <w:sz w:val="28"/>
          <w:szCs w:val="24"/>
          <w:lang w:eastAsia="ru-RU"/>
        </w:rPr>
        <w:t>Положениях</w:t>
      </w:r>
      <w:proofErr w:type="gramEnd"/>
      <w:r w:rsidRPr="00343419">
        <w:rPr>
          <w:rFonts w:ascii="Times New Roman" w:eastAsia="Times New Roman" w:hAnsi="Times New Roman"/>
          <w:b/>
          <w:bCs/>
          <w:sz w:val="28"/>
          <w:szCs w:val="24"/>
          <w:lang w:eastAsia="ru-RU"/>
        </w:rPr>
        <w:t xml:space="preserve"> о порядке выплаты муниципальному служащему, выборному должностному лицу местного самоуправления, замещающему муниципальную должность на постоянной основе единовременного поощрения в связи с выходом на пенсию за выслугу лет</w:t>
      </w:r>
    </w:p>
    <w:p w:rsidR="00A42647" w:rsidRPr="000816D4" w:rsidRDefault="00A42647" w:rsidP="00A42647">
      <w:pPr>
        <w:spacing w:after="0" w:line="240" w:lineRule="auto"/>
        <w:jc w:val="center"/>
        <w:rPr>
          <w:rFonts w:ascii="Times New Roman" w:eastAsia="Times New Roman" w:hAnsi="Times New Roman" w:cs="Times New Roman"/>
          <w:b/>
          <w:bCs/>
          <w:sz w:val="28"/>
          <w:szCs w:val="24"/>
          <w:lang w:eastAsia="ru-RU"/>
        </w:rPr>
      </w:pPr>
    </w:p>
    <w:p w:rsidR="00A42647" w:rsidRPr="000816D4" w:rsidRDefault="00A42647" w:rsidP="00A42647">
      <w:pPr>
        <w:tabs>
          <w:tab w:val="left" w:pos="540"/>
        </w:tabs>
        <w:spacing w:after="0" w:line="240" w:lineRule="auto"/>
        <w:jc w:val="both"/>
        <w:rPr>
          <w:rFonts w:ascii="Times New Roman" w:eastAsia="Times New Roman" w:hAnsi="Times New Roman" w:cs="Times New Roman"/>
          <w:sz w:val="28"/>
          <w:szCs w:val="24"/>
          <w:lang w:eastAsia="ru-RU"/>
        </w:rPr>
      </w:pPr>
      <w:r w:rsidRPr="000816D4">
        <w:rPr>
          <w:rFonts w:ascii="Times New Roman" w:eastAsia="Times New Roman" w:hAnsi="Times New Roman" w:cs="Times New Roman"/>
          <w:sz w:val="28"/>
          <w:szCs w:val="24"/>
          <w:lang w:eastAsia="ru-RU"/>
        </w:rPr>
        <w:t xml:space="preserve">       В </w:t>
      </w:r>
      <w:proofErr w:type="gramStart"/>
      <w:r w:rsidRPr="000816D4">
        <w:rPr>
          <w:rFonts w:ascii="Times New Roman" w:eastAsia="Times New Roman" w:hAnsi="Times New Roman" w:cs="Times New Roman"/>
          <w:sz w:val="28"/>
          <w:szCs w:val="24"/>
          <w:lang w:eastAsia="ru-RU"/>
        </w:rPr>
        <w:t>соответствии</w:t>
      </w:r>
      <w:proofErr w:type="gramEnd"/>
      <w:r w:rsidRPr="000816D4">
        <w:rPr>
          <w:rFonts w:ascii="Times New Roman" w:eastAsia="Times New Roman" w:hAnsi="Times New Roman" w:cs="Times New Roman"/>
          <w:sz w:val="28"/>
          <w:szCs w:val="24"/>
          <w:lang w:eastAsia="ru-RU"/>
        </w:rPr>
        <w:t xml:space="preserve"> со статьей 27 Кодекса Республике Татарстан о муниципальной службе, Законом Республики Татарстан от 12.02.2009 года № 15-ЗРТ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Татарстан», Уставом Верхнеуслонского муниципального района, Положением о муниципальной службе в </w:t>
      </w:r>
      <w:proofErr w:type="spellStart"/>
      <w:r w:rsidRPr="000816D4">
        <w:rPr>
          <w:rFonts w:ascii="Times New Roman" w:eastAsia="Times New Roman" w:hAnsi="Times New Roman" w:cs="Times New Roman"/>
          <w:sz w:val="28"/>
          <w:szCs w:val="24"/>
          <w:lang w:eastAsia="ru-RU"/>
        </w:rPr>
        <w:t>Верхнеуслонском</w:t>
      </w:r>
      <w:proofErr w:type="spellEnd"/>
      <w:r w:rsidRPr="000816D4">
        <w:rPr>
          <w:rFonts w:ascii="Times New Roman" w:eastAsia="Times New Roman" w:hAnsi="Times New Roman" w:cs="Times New Roman"/>
          <w:sz w:val="28"/>
          <w:szCs w:val="24"/>
          <w:lang w:eastAsia="ru-RU"/>
        </w:rPr>
        <w:t xml:space="preserve"> муниципальном районе,</w:t>
      </w:r>
    </w:p>
    <w:p w:rsidR="00A42647" w:rsidRPr="000816D4" w:rsidRDefault="00A42647" w:rsidP="00A42647">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0"/>
          <w:lang w:eastAsia="ru-RU"/>
        </w:rPr>
      </w:pPr>
      <w:r w:rsidRPr="000816D4">
        <w:rPr>
          <w:rFonts w:ascii="Times New Roman" w:eastAsia="Times New Roman" w:hAnsi="Times New Roman" w:cs="Times New Roman"/>
          <w:b/>
          <w:bCs/>
          <w:sz w:val="28"/>
          <w:szCs w:val="20"/>
          <w:lang w:eastAsia="ru-RU"/>
        </w:rPr>
        <w:t xml:space="preserve">Совет </w:t>
      </w:r>
    </w:p>
    <w:p w:rsidR="00A42647" w:rsidRPr="000816D4" w:rsidRDefault="00A42647" w:rsidP="00A42647">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0"/>
          <w:lang w:eastAsia="ru-RU"/>
        </w:rPr>
      </w:pPr>
      <w:r w:rsidRPr="000816D4">
        <w:rPr>
          <w:rFonts w:ascii="Times New Roman" w:eastAsia="Times New Roman" w:hAnsi="Times New Roman" w:cs="Times New Roman"/>
          <w:b/>
          <w:bCs/>
          <w:sz w:val="28"/>
          <w:szCs w:val="20"/>
          <w:lang w:eastAsia="ru-RU"/>
        </w:rPr>
        <w:t>Верхнеуслонского муниципального района</w:t>
      </w:r>
    </w:p>
    <w:p w:rsidR="00A42647" w:rsidRPr="000816D4" w:rsidRDefault="00A42647" w:rsidP="00A42647">
      <w:pPr>
        <w:widowControl w:val="0"/>
        <w:autoSpaceDE w:val="0"/>
        <w:autoSpaceDN w:val="0"/>
        <w:adjustRightInd w:val="0"/>
        <w:spacing w:after="0" w:line="240" w:lineRule="auto"/>
        <w:jc w:val="center"/>
        <w:rPr>
          <w:rFonts w:ascii="Times New Roman" w:eastAsia="Times New Roman" w:hAnsi="Times New Roman" w:cs="Times New Roman"/>
          <w:b/>
          <w:bCs/>
          <w:sz w:val="28"/>
          <w:szCs w:val="20"/>
          <w:lang w:eastAsia="ru-RU"/>
        </w:rPr>
      </w:pPr>
      <w:r w:rsidRPr="000816D4">
        <w:rPr>
          <w:rFonts w:ascii="Times New Roman" w:eastAsia="Times New Roman" w:hAnsi="Times New Roman" w:cs="Times New Roman"/>
          <w:b/>
          <w:bCs/>
          <w:sz w:val="28"/>
          <w:szCs w:val="20"/>
          <w:lang w:eastAsia="ru-RU"/>
        </w:rPr>
        <w:t>решил:</w:t>
      </w:r>
    </w:p>
    <w:p w:rsidR="00A42647" w:rsidRDefault="00A42647" w:rsidP="00A42647">
      <w:pPr>
        <w:pStyle w:val="a3"/>
        <w:numPr>
          <w:ilvl w:val="0"/>
          <w:numId w:val="1"/>
        </w:numPr>
        <w:spacing w:after="0" w:line="240" w:lineRule="auto"/>
        <w:ind w:left="0" w:firstLine="567"/>
        <w:jc w:val="both"/>
        <w:rPr>
          <w:rFonts w:ascii="Times New Roman" w:eastAsia="Times New Roman" w:hAnsi="Times New Roman"/>
          <w:bCs/>
          <w:sz w:val="28"/>
          <w:szCs w:val="24"/>
          <w:lang w:eastAsia="ru-RU"/>
        </w:rPr>
      </w:pPr>
      <w:r w:rsidRPr="00343419">
        <w:rPr>
          <w:rFonts w:ascii="Times New Roman" w:eastAsia="Times New Roman" w:hAnsi="Times New Roman" w:cs="Times New Roman"/>
          <w:sz w:val="28"/>
          <w:szCs w:val="20"/>
          <w:lang w:eastAsia="ru-RU"/>
        </w:rPr>
        <w:t xml:space="preserve">Внести в </w:t>
      </w:r>
      <w:r w:rsidRPr="00343419">
        <w:rPr>
          <w:rFonts w:ascii="Times New Roman" w:eastAsia="Times New Roman" w:hAnsi="Times New Roman"/>
          <w:bCs/>
          <w:sz w:val="28"/>
          <w:szCs w:val="24"/>
          <w:lang w:eastAsia="ru-RU"/>
        </w:rPr>
        <w:t>решение Совета Верхнеуслонского муниципального района от 25.04.201</w:t>
      </w:r>
      <w:r>
        <w:rPr>
          <w:rFonts w:ascii="Times New Roman" w:eastAsia="Times New Roman" w:hAnsi="Times New Roman"/>
          <w:bCs/>
          <w:sz w:val="28"/>
          <w:szCs w:val="24"/>
          <w:lang w:eastAsia="ru-RU"/>
        </w:rPr>
        <w:t>6</w:t>
      </w:r>
      <w:r w:rsidRPr="00343419">
        <w:rPr>
          <w:rFonts w:ascii="Times New Roman" w:eastAsia="Times New Roman" w:hAnsi="Times New Roman"/>
          <w:bCs/>
          <w:sz w:val="28"/>
          <w:szCs w:val="24"/>
          <w:lang w:eastAsia="ru-RU"/>
        </w:rPr>
        <w:t xml:space="preserve"> года № 10-101 «О </w:t>
      </w:r>
      <w:proofErr w:type="gramStart"/>
      <w:r w:rsidRPr="00343419">
        <w:rPr>
          <w:rFonts w:ascii="Times New Roman" w:eastAsia="Times New Roman" w:hAnsi="Times New Roman"/>
          <w:bCs/>
          <w:sz w:val="28"/>
          <w:szCs w:val="24"/>
          <w:lang w:eastAsia="ru-RU"/>
        </w:rPr>
        <w:t>Положениях</w:t>
      </w:r>
      <w:proofErr w:type="gramEnd"/>
      <w:r w:rsidRPr="00343419">
        <w:rPr>
          <w:rFonts w:ascii="Times New Roman" w:eastAsia="Times New Roman" w:hAnsi="Times New Roman"/>
          <w:bCs/>
          <w:sz w:val="28"/>
          <w:szCs w:val="24"/>
          <w:lang w:eastAsia="ru-RU"/>
        </w:rPr>
        <w:t xml:space="preserve"> о порядке выплаты муниципальному служащему, выборному должностному лицу местного самоуправления, замещающему муниципальную должность на постоянной основе единовременного поощрения в связи с выходом на пенсию за выслугу лет</w:t>
      </w:r>
      <w:r>
        <w:rPr>
          <w:rFonts w:ascii="Times New Roman" w:eastAsia="Times New Roman" w:hAnsi="Times New Roman"/>
          <w:bCs/>
          <w:sz w:val="28"/>
          <w:szCs w:val="24"/>
          <w:lang w:eastAsia="ru-RU"/>
        </w:rPr>
        <w:t>» следующие дополнения:</w:t>
      </w:r>
    </w:p>
    <w:p w:rsidR="00A42647" w:rsidRPr="00343419" w:rsidRDefault="00A42647" w:rsidP="00A42647">
      <w:pPr>
        <w:pStyle w:val="a3"/>
        <w:numPr>
          <w:ilvl w:val="1"/>
          <w:numId w:val="1"/>
        </w:numPr>
        <w:spacing w:after="0" w:line="240" w:lineRule="auto"/>
        <w:jc w:val="both"/>
        <w:rPr>
          <w:rFonts w:ascii="Times New Roman" w:eastAsia="Times New Roman" w:hAnsi="Times New Roman"/>
          <w:bCs/>
          <w:sz w:val="28"/>
          <w:szCs w:val="24"/>
          <w:lang w:eastAsia="ru-RU"/>
        </w:rPr>
      </w:pPr>
      <w:r>
        <w:rPr>
          <w:rFonts w:ascii="Times New Roman" w:eastAsia="Times New Roman" w:hAnsi="Times New Roman"/>
          <w:bCs/>
          <w:sz w:val="28"/>
          <w:szCs w:val="24"/>
          <w:lang w:eastAsia="ru-RU"/>
        </w:rPr>
        <w:t>Приложение № 1 дополнить пунктом 13 следующего содержания</w:t>
      </w:r>
    </w:p>
    <w:p w:rsidR="00A42647" w:rsidRPr="00343419" w:rsidRDefault="00A42647" w:rsidP="00A4264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Pr="00343419">
        <w:rPr>
          <w:rFonts w:ascii="Times New Roman" w:eastAsia="Times New Roman" w:hAnsi="Times New Roman" w:cs="Times New Roman"/>
          <w:sz w:val="28"/>
          <w:szCs w:val="28"/>
          <w:lang w:eastAsia="ru-RU"/>
        </w:rPr>
        <w:t xml:space="preserve">Органы местного </w:t>
      </w:r>
      <w:proofErr w:type="gramStart"/>
      <w:r w:rsidRPr="00343419">
        <w:rPr>
          <w:rFonts w:ascii="Times New Roman" w:eastAsia="Times New Roman" w:hAnsi="Times New Roman" w:cs="Times New Roman"/>
          <w:sz w:val="28"/>
          <w:szCs w:val="28"/>
          <w:lang w:eastAsia="ru-RU"/>
        </w:rPr>
        <w:t>самоуправления</w:t>
      </w:r>
      <w:proofErr w:type="gramEnd"/>
      <w:r w:rsidRPr="00343419">
        <w:rPr>
          <w:rFonts w:ascii="Times New Roman" w:eastAsia="Times New Roman" w:hAnsi="Times New Roman" w:cs="Times New Roman"/>
          <w:sz w:val="28"/>
          <w:szCs w:val="28"/>
          <w:lang w:eastAsia="ru-RU"/>
        </w:rPr>
        <w:t xml:space="preserve"> предоставляющие гарантии, права и льготы в соответствии </w:t>
      </w:r>
      <w:r>
        <w:rPr>
          <w:rFonts w:ascii="Times New Roman" w:eastAsia="Times New Roman" w:hAnsi="Times New Roman" w:cs="Times New Roman"/>
          <w:sz w:val="28"/>
          <w:szCs w:val="28"/>
          <w:lang w:eastAsia="ru-RU"/>
        </w:rPr>
        <w:t xml:space="preserve">с настоящим Положением </w:t>
      </w:r>
      <w:r w:rsidRPr="00343419">
        <w:rPr>
          <w:rFonts w:ascii="Times New Roman" w:eastAsia="Times New Roman" w:hAnsi="Times New Roman" w:cs="Times New Roman"/>
          <w:sz w:val="28"/>
          <w:szCs w:val="28"/>
          <w:lang w:eastAsia="ru-RU"/>
        </w:rPr>
        <w:t>обеспечивают представление информации о предоставлении указанных гарантий, прав и льгот указанным категориям граждан, посредством использования Единой государственной информационной системы социального обеспечения (далее-ЕГИССО) в порядке и объеме, установленными Правительством Российской Федерации, и в соответствии с форматами, установленными оператором ЕГИССО.</w:t>
      </w:r>
    </w:p>
    <w:p w:rsidR="00A42647" w:rsidRDefault="00A42647" w:rsidP="00A42647">
      <w:pPr>
        <w:spacing w:after="0" w:line="240" w:lineRule="auto"/>
        <w:ind w:firstLine="567"/>
        <w:jc w:val="both"/>
        <w:rPr>
          <w:rFonts w:ascii="Times New Roman" w:eastAsia="Times New Roman" w:hAnsi="Times New Roman" w:cs="Times New Roman"/>
          <w:sz w:val="28"/>
          <w:szCs w:val="28"/>
          <w:lang w:eastAsia="ru-RU"/>
        </w:rPr>
      </w:pPr>
      <w:r w:rsidRPr="00343419">
        <w:rPr>
          <w:rFonts w:ascii="Times New Roman" w:eastAsia="Times New Roman" w:hAnsi="Times New Roman" w:cs="Times New Roman"/>
          <w:sz w:val="28"/>
          <w:szCs w:val="28"/>
          <w:lang w:eastAsia="ru-RU"/>
        </w:rPr>
        <w:lastRenderedPageBreak/>
        <w:t>Информация о предоставленных гарантиях, правах и льготах может быть получена посредством использования ЕГИССО в порядке и объеме, установленными Правительством Российской Федерации, и в соответствии с форматами, установленными оператором ЕГИССО</w:t>
      </w:r>
      <w:r>
        <w:rPr>
          <w:rFonts w:ascii="Times New Roman" w:eastAsia="Times New Roman" w:hAnsi="Times New Roman" w:cs="Times New Roman"/>
          <w:sz w:val="28"/>
          <w:szCs w:val="28"/>
          <w:lang w:eastAsia="ru-RU"/>
        </w:rPr>
        <w:t>»;</w:t>
      </w:r>
    </w:p>
    <w:p w:rsidR="00A42647" w:rsidRPr="00343419" w:rsidRDefault="00A42647" w:rsidP="00A42647">
      <w:pPr>
        <w:pStyle w:val="a3"/>
        <w:numPr>
          <w:ilvl w:val="1"/>
          <w:numId w:val="1"/>
        </w:numPr>
        <w:spacing w:after="0" w:line="240" w:lineRule="auto"/>
        <w:ind w:left="0" w:firstLine="567"/>
        <w:jc w:val="both"/>
        <w:rPr>
          <w:rFonts w:ascii="Times New Roman" w:eastAsia="Times New Roman" w:hAnsi="Times New Roman"/>
          <w:bCs/>
          <w:sz w:val="28"/>
          <w:szCs w:val="24"/>
          <w:lang w:eastAsia="ru-RU"/>
        </w:rPr>
      </w:pPr>
      <w:r>
        <w:rPr>
          <w:rFonts w:ascii="Times New Roman" w:eastAsia="Times New Roman" w:hAnsi="Times New Roman"/>
          <w:bCs/>
          <w:sz w:val="28"/>
          <w:szCs w:val="24"/>
          <w:lang w:eastAsia="ru-RU"/>
        </w:rPr>
        <w:t>Приложение № 2 дополнить пунктом 12 следующего содержания</w:t>
      </w:r>
    </w:p>
    <w:p w:rsidR="00A42647" w:rsidRPr="00343419" w:rsidRDefault="00A42647" w:rsidP="00A4264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343419">
        <w:rPr>
          <w:rFonts w:ascii="Times New Roman" w:eastAsia="Times New Roman" w:hAnsi="Times New Roman" w:cs="Times New Roman"/>
          <w:sz w:val="28"/>
          <w:szCs w:val="28"/>
          <w:lang w:eastAsia="ru-RU"/>
        </w:rPr>
        <w:t xml:space="preserve">Органы местного </w:t>
      </w:r>
      <w:proofErr w:type="gramStart"/>
      <w:r w:rsidRPr="00343419">
        <w:rPr>
          <w:rFonts w:ascii="Times New Roman" w:eastAsia="Times New Roman" w:hAnsi="Times New Roman" w:cs="Times New Roman"/>
          <w:sz w:val="28"/>
          <w:szCs w:val="28"/>
          <w:lang w:eastAsia="ru-RU"/>
        </w:rPr>
        <w:t>самоуправления</w:t>
      </w:r>
      <w:proofErr w:type="gramEnd"/>
      <w:r w:rsidRPr="00343419">
        <w:rPr>
          <w:rFonts w:ascii="Times New Roman" w:eastAsia="Times New Roman" w:hAnsi="Times New Roman" w:cs="Times New Roman"/>
          <w:sz w:val="28"/>
          <w:szCs w:val="28"/>
          <w:lang w:eastAsia="ru-RU"/>
        </w:rPr>
        <w:t xml:space="preserve"> предоставляющие гарантии, права и льготы в соответствии </w:t>
      </w:r>
      <w:r>
        <w:rPr>
          <w:rFonts w:ascii="Times New Roman" w:eastAsia="Times New Roman" w:hAnsi="Times New Roman" w:cs="Times New Roman"/>
          <w:sz w:val="28"/>
          <w:szCs w:val="28"/>
          <w:lang w:eastAsia="ru-RU"/>
        </w:rPr>
        <w:t xml:space="preserve">с настоящим Положением </w:t>
      </w:r>
      <w:r w:rsidRPr="00343419">
        <w:rPr>
          <w:rFonts w:ascii="Times New Roman" w:eastAsia="Times New Roman" w:hAnsi="Times New Roman" w:cs="Times New Roman"/>
          <w:sz w:val="28"/>
          <w:szCs w:val="28"/>
          <w:lang w:eastAsia="ru-RU"/>
        </w:rPr>
        <w:t>обеспечивают представление информации о предоставлении указанных гарантий, прав и льгот указанным категориям граждан, посредством использования Единой государственной информационной системы социального обеспечения (далее-ЕГИССО) в порядке и объеме, установленными Правительством Российской Федерации, и в соответствии с форматами, установленными оператором ЕГИССО.</w:t>
      </w:r>
    </w:p>
    <w:p w:rsidR="00A42647" w:rsidRDefault="00A42647" w:rsidP="00A42647">
      <w:pPr>
        <w:spacing w:after="0" w:line="240" w:lineRule="auto"/>
        <w:ind w:firstLine="567"/>
        <w:jc w:val="both"/>
        <w:rPr>
          <w:rFonts w:ascii="Times New Roman" w:eastAsia="Times New Roman" w:hAnsi="Times New Roman" w:cs="Times New Roman"/>
          <w:sz w:val="28"/>
          <w:szCs w:val="28"/>
          <w:lang w:eastAsia="ru-RU"/>
        </w:rPr>
      </w:pPr>
      <w:r w:rsidRPr="00343419">
        <w:rPr>
          <w:rFonts w:ascii="Times New Roman" w:eastAsia="Times New Roman" w:hAnsi="Times New Roman" w:cs="Times New Roman"/>
          <w:sz w:val="28"/>
          <w:szCs w:val="28"/>
          <w:lang w:eastAsia="ru-RU"/>
        </w:rPr>
        <w:t>Информация о предоставленных гарантиях, правах и льготах может быть получена посредством использования ЕГИССО в порядке и объеме, установленными Правительством Российской Федерации, и в соответствии с форматами, установленными оператором ЕГИССО</w:t>
      </w:r>
      <w:r>
        <w:rPr>
          <w:rFonts w:ascii="Times New Roman" w:eastAsia="Times New Roman" w:hAnsi="Times New Roman" w:cs="Times New Roman"/>
          <w:sz w:val="28"/>
          <w:szCs w:val="28"/>
          <w:lang w:eastAsia="ru-RU"/>
        </w:rPr>
        <w:t>»;</w:t>
      </w:r>
    </w:p>
    <w:p w:rsidR="00A42647" w:rsidRPr="00D91408" w:rsidRDefault="00A42647" w:rsidP="00A42647">
      <w:pPr>
        <w:pStyle w:val="a3"/>
        <w:numPr>
          <w:ilvl w:val="0"/>
          <w:numId w:val="1"/>
        </w:numPr>
        <w:spacing w:after="0" w:line="240" w:lineRule="auto"/>
        <w:ind w:left="0" w:firstLine="567"/>
        <w:jc w:val="both"/>
        <w:rPr>
          <w:rFonts w:ascii="Times New Roman" w:eastAsia="Times New Roman" w:hAnsi="Times New Roman" w:cs="Times New Roman"/>
          <w:sz w:val="28"/>
          <w:szCs w:val="20"/>
          <w:lang w:eastAsia="ru-RU"/>
        </w:rPr>
      </w:pPr>
      <w:r w:rsidRPr="00D91408">
        <w:rPr>
          <w:rFonts w:ascii="Times New Roman" w:eastAsia="Times New Roman" w:hAnsi="Times New Roman" w:cs="Times New Roman"/>
          <w:sz w:val="28"/>
          <w:szCs w:val="24"/>
          <w:lang w:eastAsia="ru-RU"/>
        </w:rPr>
        <w:t xml:space="preserve">Утвердить Положение о порядке выплаты  муниципальному служащему Верхнеуслонского муниципального района единовременного поощрения </w:t>
      </w:r>
      <w:proofErr w:type="gramStart"/>
      <w:r w:rsidRPr="00D91408">
        <w:rPr>
          <w:rFonts w:ascii="Times New Roman" w:eastAsia="Times New Roman" w:hAnsi="Times New Roman" w:cs="Times New Roman"/>
          <w:sz w:val="28"/>
          <w:szCs w:val="24"/>
          <w:lang w:eastAsia="ru-RU"/>
        </w:rPr>
        <w:t xml:space="preserve">в связи с выходом на пенсию за выслугу лет </w:t>
      </w:r>
      <w:r w:rsidRPr="00D91408">
        <w:rPr>
          <w:rFonts w:ascii="Times New Roman" w:eastAsia="Times New Roman" w:hAnsi="Times New Roman" w:cs="Times New Roman"/>
          <w:sz w:val="28"/>
          <w:szCs w:val="20"/>
          <w:lang w:eastAsia="ru-RU"/>
        </w:rPr>
        <w:t>в новой редакции</w:t>
      </w:r>
      <w:proofErr w:type="gramEnd"/>
      <w:r w:rsidRPr="00D91408">
        <w:rPr>
          <w:rFonts w:ascii="Times New Roman" w:eastAsia="Times New Roman" w:hAnsi="Times New Roman" w:cs="Times New Roman"/>
          <w:sz w:val="28"/>
          <w:szCs w:val="20"/>
          <w:lang w:eastAsia="ru-RU"/>
        </w:rPr>
        <w:t xml:space="preserve"> (Приложение № 1).</w:t>
      </w:r>
    </w:p>
    <w:p w:rsidR="00A42647" w:rsidRPr="00D91408" w:rsidRDefault="00A42647" w:rsidP="00A42647">
      <w:pPr>
        <w:pStyle w:val="a3"/>
        <w:numPr>
          <w:ilvl w:val="0"/>
          <w:numId w:val="1"/>
        </w:numPr>
        <w:spacing w:after="0" w:line="240" w:lineRule="auto"/>
        <w:ind w:left="0" w:firstLine="567"/>
        <w:jc w:val="both"/>
        <w:rPr>
          <w:rFonts w:ascii="Times New Roman" w:eastAsia="Times New Roman" w:hAnsi="Times New Roman" w:cs="Times New Roman"/>
          <w:sz w:val="28"/>
          <w:szCs w:val="24"/>
          <w:lang w:eastAsia="ru-RU"/>
        </w:rPr>
      </w:pPr>
      <w:r w:rsidRPr="00D91408">
        <w:rPr>
          <w:rFonts w:ascii="Times New Roman" w:eastAsia="Times New Roman" w:hAnsi="Times New Roman" w:cs="Times New Roman"/>
          <w:sz w:val="28"/>
          <w:szCs w:val="24"/>
          <w:lang w:eastAsia="ru-RU"/>
        </w:rPr>
        <w:t xml:space="preserve">Утвердить Положение о порядке выплаты  </w:t>
      </w:r>
      <w:r w:rsidRPr="00D91408">
        <w:rPr>
          <w:rFonts w:ascii="Times New Roman" w:eastAsia="Times New Roman" w:hAnsi="Times New Roman" w:cs="Times New Roman"/>
          <w:bCs/>
          <w:sz w:val="29"/>
          <w:szCs w:val="24"/>
          <w:lang w:eastAsia="ru-RU"/>
        </w:rPr>
        <w:t xml:space="preserve">выборному должностному лицу местного самоуправления  </w:t>
      </w:r>
      <w:r w:rsidRPr="00D91408">
        <w:rPr>
          <w:rFonts w:ascii="Times New Roman" w:eastAsia="Times New Roman" w:hAnsi="Times New Roman" w:cs="Times New Roman"/>
          <w:sz w:val="28"/>
          <w:szCs w:val="24"/>
          <w:lang w:eastAsia="ru-RU"/>
        </w:rPr>
        <w:t>Верхнеуслонского муниципального района, замещающему муниципальную должность на постоянной основе единовременного поощрения в связи с выходом на пенсию</w:t>
      </w:r>
      <w:r>
        <w:rPr>
          <w:rFonts w:ascii="Times New Roman" w:eastAsia="Times New Roman" w:hAnsi="Times New Roman" w:cs="Times New Roman"/>
          <w:sz w:val="28"/>
          <w:szCs w:val="24"/>
          <w:lang w:eastAsia="ru-RU"/>
        </w:rPr>
        <w:t xml:space="preserve"> </w:t>
      </w:r>
      <w:r w:rsidRPr="00D91408">
        <w:rPr>
          <w:rFonts w:ascii="Times New Roman" w:eastAsia="Times New Roman" w:hAnsi="Times New Roman" w:cs="Times New Roman"/>
          <w:sz w:val="28"/>
          <w:szCs w:val="24"/>
          <w:lang w:eastAsia="ru-RU"/>
        </w:rPr>
        <w:t>за выслугу лет</w:t>
      </w:r>
      <w:r>
        <w:rPr>
          <w:rFonts w:ascii="Times New Roman" w:eastAsia="Times New Roman" w:hAnsi="Times New Roman" w:cs="Times New Roman"/>
          <w:sz w:val="28"/>
          <w:szCs w:val="24"/>
          <w:lang w:eastAsia="ru-RU"/>
        </w:rPr>
        <w:t xml:space="preserve"> (Приложение № 2)</w:t>
      </w:r>
    </w:p>
    <w:p w:rsidR="00A42647" w:rsidRPr="000816D4" w:rsidRDefault="00A42647" w:rsidP="00A42647">
      <w:pPr>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4</w:t>
      </w:r>
      <w:r w:rsidRPr="000816D4">
        <w:rPr>
          <w:rFonts w:ascii="Times New Roman" w:eastAsia="Times New Roman" w:hAnsi="Times New Roman" w:cs="Times New Roman"/>
          <w:sz w:val="28"/>
          <w:szCs w:val="20"/>
          <w:lang w:eastAsia="ru-RU"/>
        </w:rPr>
        <w:t xml:space="preserve">. </w:t>
      </w:r>
      <w:proofErr w:type="gramStart"/>
      <w:r w:rsidRPr="000816D4">
        <w:rPr>
          <w:rFonts w:ascii="Times New Roman" w:eastAsia="Times New Roman" w:hAnsi="Times New Roman" w:cs="Times New Roman"/>
          <w:sz w:val="28"/>
          <w:szCs w:val="20"/>
          <w:lang w:eastAsia="ru-RU"/>
        </w:rPr>
        <w:t>Разместить</w:t>
      </w:r>
      <w:proofErr w:type="gramEnd"/>
      <w:r w:rsidRPr="000816D4">
        <w:rPr>
          <w:rFonts w:ascii="Times New Roman" w:eastAsia="Times New Roman" w:hAnsi="Times New Roman" w:cs="Times New Roman"/>
          <w:sz w:val="28"/>
          <w:szCs w:val="20"/>
          <w:lang w:eastAsia="ru-RU"/>
        </w:rPr>
        <w:t xml:space="preserve"> настоящее решение на официальном портале правовой информации Республики Татарстан и на официальном сайте Верхнеуслонского муниципального района.</w:t>
      </w:r>
    </w:p>
    <w:p w:rsidR="00A42647" w:rsidRPr="000816D4" w:rsidRDefault="00A42647" w:rsidP="00A42647">
      <w:pPr>
        <w:spacing w:after="0" w:line="240" w:lineRule="auto"/>
        <w:ind w:firstLine="567"/>
        <w:rPr>
          <w:rFonts w:ascii="Times New Roman" w:eastAsia="Times New Roman" w:hAnsi="Times New Roman" w:cs="Times New Roman"/>
          <w:b/>
          <w:sz w:val="28"/>
          <w:szCs w:val="28"/>
          <w:lang w:eastAsia="ru-RU"/>
        </w:rPr>
      </w:pPr>
      <w:r w:rsidRPr="000816D4">
        <w:rPr>
          <w:rFonts w:ascii="Times New Roman" w:eastAsia="Times New Roman" w:hAnsi="Times New Roman" w:cs="Times New Roman"/>
          <w:b/>
          <w:sz w:val="28"/>
          <w:szCs w:val="28"/>
          <w:lang w:eastAsia="ru-RU"/>
        </w:rPr>
        <w:t xml:space="preserve"> </w:t>
      </w:r>
    </w:p>
    <w:p w:rsidR="00A42647" w:rsidRPr="000816D4" w:rsidRDefault="00A42647" w:rsidP="00A42647">
      <w:pPr>
        <w:spacing w:after="0" w:line="240" w:lineRule="auto"/>
        <w:ind w:firstLine="540"/>
        <w:rPr>
          <w:rFonts w:ascii="Times New Roman" w:eastAsia="Times New Roman" w:hAnsi="Times New Roman" w:cs="Times New Roman"/>
          <w:b/>
          <w:sz w:val="28"/>
          <w:szCs w:val="28"/>
          <w:lang w:eastAsia="ru-RU"/>
        </w:rPr>
      </w:pPr>
    </w:p>
    <w:p w:rsidR="00A42647" w:rsidRPr="000816D4" w:rsidRDefault="00A42647" w:rsidP="00A42647">
      <w:pPr>
        <w:spacing w:after="0" w:line="240" w:lineRule="auto"/>
        <w:ind w:firstLine="540"/>
        <w:rPr>
          <w:rFonts w:ascii="Times New Roman" w:eastAsia="Times New Roman" w:hAnsi="Times New Roman" w:cs="Times New Roman"/>
          <w:b/>
          <w:sz w:val="28"/>
          <w:szCs w:val="28"/>
          <w:lang w:eastAsia="ru-RU"/>
        </w:rPr>
      </w:pPr>
    </w:p>
    <w:p w:rsidR="00A42647" w:rsidRPr="000816D4" w:rsidRDefault="00A42647" w:rsidP="00A42647">
      <w:pPr>
        <w:spacing w:after="0" w:line="240" w:lineRule="auto"/>
        <w:ind w:firstLine="540"/>
        <w:rPr>
          <w:rFonts w:ascii="Times New Roman" w:eastAsia="Times New Roman" w:hAnsi="Times New Roman" w:cs="Times New Roman"/>
          <w:b/>
          <w:sz w:val="28"/>
          <w:szCs w:val="28"/>
          <w:lang w:eastAsia="ru-RU"/>
        </w:rPr>
      </w:pPr>
    </w:p>
    <w:p w:rsidR="00A42647" w:rsidRPr="000816D4" w:rsidRDefault="00A42647" w:rsidP="00A42647">
      <w:pPr>
        <w:spacing w:after="0" w:line="240" w:lineRule="auto"/>
        <w:ind w:firstLine="540"/>
        <w:rPr>
          <w:rFonts w:ascii="Times New Roman" w:eastAsia="Times New Roman" w:hAnsi="Times New Roman" w:cs="Times New Roman"/>
          <w:b/>
          <w:sz w:val="28"/>
          <w:szCs w:val="28"/>
          <w:lang w:eastAsia="ru-RU"/>
        </w:rPr>
      </w:pPr>
    </w:p>
    <w:p w:rsidR="00D57EC6" w:rsidRPr="008F30D0" w:rsidRDefault="00D57EC6" w:rsidP="00D57EC6">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Заместитель председателя</w:t>
      </w:r>
      <w:r w:rsidRPr="008F30D0">
        <w:rPr>
          <w:rFonts w:ascii="Times New Roman" w:eastAsia="Times New Roman" w:hAnsi="Times New Roman" w:cs="Times New Roman"/>
          <w:b/>
          <w:bCs/>
          <w:sz w:val="29"/>
          <w:szCs w:val="24"/>
          <w:lang w:eastAsia="ru-RU"/>
        </w:rPr>
        <w:t xml:space="preserve"> Совета, </w:t>
      </w:r>
    </w:p>
    <w:p w:rsidR="00D57EC6" w:rsidRPr="008F30D0" w:rsidRDefault="00D57EC6" w:rsidP="00D57EC6">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 xml:space="preserve">Заместитель </w:t>
      </w:r>
      <w:r w:rsidRPr="008F30D0">
        <w:rPr>
          <w:rFonts w:ascii="Times New Roman" w:eastAsia="Times New Roman" w:hAnsi="Times New Roman" w:cs="Times New Roman"/>
          <w:b/>
          <w:bCs/>
          <w:sz w:val="29"/>
          <w:szCs w:val="24"/>
          <w:lang w:eastAsia="ru-RU"/>
        </w:rPr>
        <w:t>Глав</w:t>
      </w:r>
      <w:r>
        <w:rPr>
          <w:rFonts w:ascii="Times New Roman" w:eastAsia="Times New Roman" w:hAnsi="Times New Roman" w:cs="Times New Roman"/>
          <w:b/>
          <w:bCs/>
          <w:sz w:val="29"/>
          <w:szCs w:val="24"/>
          <w:lang w:eastAsia="ru-RU"/>
        </w:rPr>
        <w:t>ы</w:t>
      </w:r>
      <w:r w:rsidRPr="008F30D0">
        <w:rPr>
          <w:rFonts w:ascii="Times New Roman" w:eastAsia="Times New Roman" w:hAnsi="Times New Roman" w:cs="Times New Roman"/>
          <w:b/>
          <w:bCs/>
          <w:sz w:val="29"/>
          <w:szCs w:val="24"/>
          <w:lang w:eastAsia="ru-RU"/>
        </w:rPr>
        <w:t xml:space="preserve"> Верхнеуслонского </w:t>
      </w:r>
    </w:p>
    <w:p w:rsidR="00D57EC6" w:rsidRPr="008F30D0" w:rsidRDefault="00D57EC6" w:rsidP="00D57EC6">
      <w:pPr>
        <w:spacing w:after="0" w:line="240" w:lineRule="auto"/>
        <w:rPr>
          <w:rFonts w:ascii="Times New Roman" w:eastAsia="Times New Roman" w:hAnsi="Times New Roman" w:cs="Times New Roman"/>
          <w:b/>
          <w:bCs/>
          <w:sz w:val="28"/>
          <w:szCs w:val="24"/>
          <w:lang w:eastAsia="ru-RU"/>
        </w:rPr>
      </w:pPr>
      <w:r w:rsidRPr="008F30D0">
        <w:rPr>
          <w:rFonts w:ascii="Times New Roman" w:eastAsia="Times New Roman" w:hAnsi="Times New Roman" w:cs="Times New Roman"/>
          <w:b/>
          <w:bCs/>
          <w:sz w:val="28"/>
          <w:szCs w:val="24"/>
          <w:lang w:eastAsia="ru-RU"/>
        </w:rPr>
        <w:t xml:space="preserve">муниципального района                                                            </w:t>
      </w:r>
      <w:r>
        <w:rPr>
          <w:rFonts w:ascii="Times New Roman" w:eastAsia="Times New Roman" w:hAnsi="Times New Roman" w:cs="Times New Roman"/>
          <w:b/>
          <w:bCs/>
          <w:sz w:val="28"/>
          <w:szCs w:val="24"/>
          <w:lang w:eastAsia="ru-RU"/>
        </w:rPr>
        <w:t xml:space="preserve">С.В. </w:t>
      </w:r>
      <w:proofErr w:type="spellStart"/>
      <w:r>
        <w:rPr>
          <w:rFonts w:ascii="Times New Roman" w:eastAsia="Times New Roman" w:hAnsi="Times New Roman" w:cs="Times New Roman"/>
          <w:b/>
          <w:bCs/>
          <w:sz w:val="28"/>
          <w:szCs w:val="24"/>
          <w:lang w:eastAsia="ru-RU"/>
        </w:rPr>
        <w:t>Осянин</w:t>
      </w:r>
      <w:proofErr w:type="spellEnd"/>
    </w:p>
    <w:p w:rsidR="00A42647" w:rsidRPr="000816D4" w:rsidRDefault="00A42647" w:rsidP="00A42647">
      <w:pPr>
        <w:spacing w:after="0" w:line="240" w:lineRule="auto"/>
        <w:rPr>
          <w:rFonts w:ascii="Times New Roman" w:eastAsia="Times New Roman" w:hAnsi="Times New Roman" w:cs="Times New Roman"/>
          <w:sz w:val="24"/>
          <w:szCs w:val="24"/>
          <w:lang w:eastAsia="ru-RU"/>
        </w:rPr>
      </w:pPr>
    </w:p>
    <w:p w:rsidR="00A42647" w:rsidRPr="000816D4" w:rsidRDefault="00A42647" w:rsidP="00A42647">
      <w:pPr>
        <w:spacing w:after="0" w:line="240" w:lineRule="auto"/>
        <w:rPr>
          <w:rFonts w:ascii="Times New Roman" w:eastAsia="Times New Roman" w:hAnsi="Times New Roman" w:cs="Times New Roman"/>
          <w:sz w:val="24"/>
          <w:szCs w:val="24"/>
          <w:lang w:eastAsia="ru-RU"/>
        </w:rPr>
      </w:pPr>
    </w:p>
    <w:p w:rsidR="00A42647" w:rsidRDefault="00A42647" w:rsidP="00A42647">
      <w:pPr>
        <w:spacing w:after="0" w:line="240" w:lineRule="auto"/>
        <w:rPr>
          <w:rFonts w:ascii="Times New Roman" w:eastAsia="Times New Roman" w:hAnsi="Times New Roman" w:cs="Times New Roman"/>
          <w:sz w:val="24"/>
          <w:szCs w:val="24"/>
          <w:lang w:eastAsia="ru-RU"/>
        </w:rPr>
      </w:pPr>
    </w:p>
    <w:p w:rsidR="00A42647" w:rsidRDefault="00A42647" w:rsidP="00A42647">
      <w:pPr>
        <w:spacing w:after="0" w:line="240" w:lineRule="auto"/>
        <w:rPr>
          <w:rFonts w:ascii="Times New Roman" w:eastAsia="Times New Roman" w:hAnsi="Times New Roman" w:cs="Times New Roman"/>
          <w:sz w:val="24"/>
          <w:szCs w:val="24"/>
          <w:lang w:eastAsia="ru-RU"/>
        </w:rPr>
      </w:pPr>
    </w:p>
    <w:p w:rsidR="00A42647" w:rsidRDefault="00A42647" w:rsidP="00A42647">
      <w:pPr>
        <w:spacing w:after="0" w:line="240" w:lineRule="auto"/>
        <w:rPr>
          <w:rFonts w:ascii="Times New Roman" w:eastAsia="Times New Roman" w:hAnsi="Times New Roman" w:cs="Times New Roman"/>
          <w:sz w:val="24"/>
          <w:szCs w:val="24"/>
          <w:lang w:eastAsia="ru-RU"/>
        </w:rPr>
      </w:pPr>
    </w:p>
    <w:p w:rsidR="00A42647" w:rsidRDefault="00A42647" w:rsidP="00A42647">
      <w:pPr>
        <w:spacing w:after="0" w:line="240" w:lineRule="auto"/>
        <w:rPr>
          <w:rFonts w:ascii="Times New Roman" w:eastAsia="Times New Roman" w:hAnsi="Times New Roman" w:cs="Times New Roman"/>
          <w:sz w:val="24"/>
          <w:szCs w:val="24"/>
          <w:lang w:eastAsia="ru-RU"/>
        </w:rPr>
      </w:pPr>
    </w:p>
    <w:p w:rsidR="00A42647" w:rsidRDefault="00A42647" w:rsidP="00A42647">
      <w:pPr>
        <w:spacing w:after="0" w:line="240" w:lineRule="auto"/>
        <w:rPr>
          <w:rFonts w:ascii="Times New Roman" w:eastAsia="Times New Roman" w:hAnsi="Times New Roman" w:cs="Times New Roman"/>
          <w:sz w:val="24"/>
          <w:szCs w:val="24"/>
          <w:lang w:eastAsia="ru-RU"/>
        </w:rPr>
      </w:pPr>
    </w:p>
    <w:p w:rsidR="00A42647" w:rsidRDefault="00A42647" w:rsidP="00A42647">
      <w:pPr>
        <w:spacing w:after="0" w:line="240" w:lineRule="auto"/>
        <w:rPr>
          <w:rFonts w:ascii="Times New Roman" w:eastAsia="Times New Roman" w:hAnsi="Times New Roman" w:cs="Times New Roman"/>
          <w:sz w:val="24"/>
          <w:szCs w:val="24"/>
          <w:lang w:eastAsia="ru-RU"/>
        </w:rPr>
      </w:pPr>
    </w:p>
    <w:p w:rsidR="00A42647" w:rsidRPr="00FF56CC" w:rsidRDefault="00A42647" w:rsidP="00A42647">
      <w:pPr>
        <w:spacing w:after="0" w:line="240" w:lineRule="auto"/>
        <w:rPr>
          <w:rFonts w:ascii="Times New Roman" w:eastAsia="Times New Roman" w:hAnsi="Times New Roman" w:cs="Times New Roman"/>
          <w:sz w:val="24"/>
          <w:szCs w:val="24"/>
          <w:lang w:eastAsia="ru-RU"/>
        </w:rPr>
      </w:pPr>
    </w:p>
    <w:tbl>
      <w:tblPr>
        <w:tblW w:w="0" w:type="auto"/>
        <w:tblInd w:w="5328" w:type="dxa"/>
        <w:tblLook w:val="01E0" w:firstRow="1" w:lastRow="1" w:firstColumn="1" w:lastColumn="1" w:noHBand="0" w:noVBand="0"/>
      </w:tblPr>
      <w:tblGrid>
        <w:gridCol w:w="4243"/>
      </w:tblGrid>
      <w:tr w:rsidR="00A42647" w:rsidRPr="00FF56CC" w:rsidTr="005E66BD">
        <w:tc>
          <w:tcPr>
            <w:tcW w:w="4450" w:type="dxa"/>
            <w:shd w:val="clear" w:color="auto" w:fill="auto"/>
          </w:tcPr>
          <w:p w:rsidR="00A42647" w:rsidRPr="00FF56CC" w:rsidRDefault="00A42647" w:rsidP="005E66BD">
            <w:pPr>
              <w:spacing w:after="0" w:line="240" w:lineRule="auto"/>
              <w:rPr>
                <w:rFonts w:ascii="Times New Roman" w:eastAsia="Times New Roman" w:hAnsi="Times New Roman" w:cs="Times New Roman"/>
                <w:sz w:val="24"/>
                <w:szCs w:val="24"/>
                <w:lang w:eastAsia="ru-RU"/>
              </w:rPr>
            </w:pPr>
            <w:r w:rsidRPr="00FF56CC">
              <w:rPr>
                <w:rFonts w:ascii="Times New Roman" w:eastAsia="Times New Roman" w:hAnsi="Times New Roman" w:cs="Times New Roman"/>
                <w:sz w:val="24"/>
                <w:szCs w:val="24"/>
                <w:lang w:eastAsia="ru-RU"/>
              </w:rPr>
              <w:lastRenderedPageBreak/>
              <w:t xml:space="preserve">Приложение № 1 </w:t>
            </w:r>
          </w:p>
          <w:p w:rsidR="00A42647" w:rsidRPr="00FF56CC" w:rsidRDefault="00A42647" w:rsidP="005E66BD">
            <w:pPr>
              <w:spacing w:after="0" w:line="240" w:lineRule="auto"/>
              <w:rPr>
                <w:rFonts w:ascii="Times New Roman" w:eastAsia="Times New Roman" w:hAnsi="Times New Roman" w:cs="Times New Roman"/>
                <w:sz w:val="24"/>
                <w:szCs w:val="24"/>
                <w:lang w:eastAsia="ru-RU"/>
              </w:rPr>
            </w:pPr>
            <w:r w:rsidRPr="00FF56CC">
              <w:rPr>
                <w:rFonts w:ascii="Times New Roman" w:eastAsia="Times New Roman" w:hAnsi="Times New Roman" w:cs="Times New Roman"/>
                <w:sz w:val="24"/>
                <w:szCs w:val="24"/>
                <w:lang w:eastAsia="ru-RU"/>
              </w:rPr>
              <w:t>к Решению Совета Верхнеуслонского муниципального района</w:t>
            </w:r>
          </w:p>
          <w:p w:rsidR="00A42647" w:rsidRPr="00FF56CC" w:rsidRDefault="00A42647" w:rsidP="00591030">
            <w:pPr>
              <w:spacing w:after="0" w:line="240" w:lineRule="auto"/>
              <w:rPr>
                <w:rFonts w:ascii="Times New Roman" w:eastAsia="Times New Roman" w:hAnsi="Times New Roman" w:cs="Times New Roman"/>
                <w:sz w:val="24"/>
                <w:szCs w:val="24"/>
                <w:lang w:eastAsia="ru-RU"/>
              </w:rPr>
            </w:pPr>
            <w:r w:rsidRPr="00FF56CC">
              <w:rPr>
                <w:rFonts w:ascii="Times New Roman" w:eastAsia="Times New Roman" w:hAnsi="Times New Roman" w:cs="Times New Roman"/>
                <w:sz w:val="24"/>
                <w:szCs w:val="24"/>
                <w:lang w:eastAsia="ru-RU"/>
              </w:rPr>
              <w:t>от «</w:t>
            </w:r>
            <w:r w:rsidR="00591030">
              <w:rPr>
                <w:rFonts w:ascii="Times New Roman" w:eastAsia="Times New Roman" w:hAnsi="Times New Roman" w:cs="Times New Roman"/>
                <w:sz w:val="24"/>
                <w:szCs w:val="24"/>
                <w:lang w:eastAsia="ru-RU"/>
              </w:rPr>
              <w:t>4</w:t>
            </w:r>
            <w:r w:rsidRPr="00FF56CC">
              <w:rPr>
                <w:rFonts w:ascii="Times New Roman" w:eastAsia="Times New Roman" w:hAnsi="Times New Roman" w:cs="Times New Roman"/>
                <w:sz w:val="24"/>
                <w:szCs w:val="24"/>
                <w:lang w:eastAsia="ru-RU"/>
              </w:rPr>
              <w:t>»</w:t>
            </w:r>
            <w:r w:rsidR="00591030">
              <w:rPr>
                <w:rFonts w:ascii="Times New Roman" w:eastAsia="Times New Roman" w:hAnsi="Times New Roman" w:cs="Times New Roman"/>
                <w:sz w:val="24"/>
                <w:szCs w:val="24"/>
                <w:lang w:eastAsia="ru-RU"/>
              </w:rPr>
              <w:t xml:space="preserve"> сентября</w:t>
            </w:r>
            <w:r w:rsidRPr="00FF56CC">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7</w:t>
            </w:r>
            <w:r w:rsidRPr="00FF56CC">
              <w:rPr>
                <w:rFonts w:ascii="Times New Roman" w:eastAsia="Times New Roman" w:hAnsi="Times New Roman" w:cs="Times New Roman"/>
                <w:sz w:val="24"/>
                <w:szCs w:val="24"/>
                <w:lang w:eastAsia="ru-RU"/>
              </w:rPr>
              <w:t xml:space="preserve"> года № </w:t>
            </w:r>
            <w:r>
              <w:rPr>
                <w:rFonts w:ascii="Times New Roman" w:eastAsia="Times New Roman" w:hAnsi="Times New Roman" w:cs="Times New Roman"/>
                <w:sz w:val="24"/>
                <w:szCs w:val="24"/>
                <w:lang w:eastAsia="ru-RU"/>
              </w:rPr>
              <w:t>25-</w:t>
            </w:r>
            <w:r w:rsidR="00591030">
              <w:rPr>
                <w:rFonts w:ascii="Times New Roman" w:eastAsia="Times New Roman" w:hAnsi="Times New Roman" w:cs="Times New Roman"/>
                <w:sz w:val="24"/>
                <w:szCs w:val="24"/>
                <w:lang w:eastAsia="ru-RU"/>
              </w:rPr>
              <w:t>270</w:t>
            </w:r>
          </w:p>
        </w:tc>
      </w:tr>
    </w:tbl>
    <w:p w:rsidR="00A42647" w:rsidRPr="00FF56CC" w:rsidRDefault="00A42647" w:rsidP="00A42647">
      <w:pPr>
        <w:spacing w:after="0" w:line="240" w:lineRule="auto"/>
        <w:rPr>
          <w:rFonts w:ascii="Times New Roman" w:eastAsia="Times New Roman" w:hAnsi="Times New Roman" w:cs="Times New Roman"/>
          <w:sz w:val="24"/>
          <w:szCs w:val="24"/>
          <w:lang w:eastAsia="ru-RU"/>
        </w:rPr>
      </w:pPr>
    </w:p>
    <w:p w:rsidR="00A42647" w:rsidRPr="00FF56CC" w:rsidRDefault="00A42647" w:rsidP="00A42647">
      <w:pPr>
        <w:spacing w:after="0" w:line="240" w:lineRule="auto"/>
        <w:ind w:firstLine="540"/>
        <w:rPr>
          <w:rFonts w:ascii="Times New Roman" w:eastAsia="Times New Roman" w:hAnsi="Times New Roman" w:cs="Times New Roman"/>
          <w:sz w:val="28"/>
          <w:szCs w:val="24"/>
          <w:lang w:eastAsia="ru-RU"/>
        </w:rPr>
      </w:pPr>
    </w:p>
    <w:p w:rsidR="00A42647" w:rsidRPr="00FF56CC" w:rsidRDefault="00A42647" w:rsidP="00A42647">
      <w:pPr>
        <w:spacing w:after="0" w:line="240" w:lineRule="auto"/>
        <w:ind w:firstLine="540"/>
        <w:jc w:val="center"/>
        <w:rPr>
          <w:rFonts w:ascii="Times New Roman" w:eastAsia="Times New Roman" w:hAnsi="Times New Roman" w:cs="Times New Roman"/>
          <w:b/>
          <w:sz w:val="28"/>
          <w:szCs w:val="24"/>
          <w:lang w:eastAsia="ru-RU"/>
        </w:rPr>
      </w:pPr>
      <w:r w:rsidRPr="00FF56CC">
        <w:rPr>
          <w:rFonts w:ascii="Times New Roman" w:eastAsia="Times New Roman" w:hAnsi="Times New Roman" w:cs="Times New Roman"/>
          <w:b/>
          <w:sz w:val="28"/>
          <w:szCs w:val="24"/>
          <w:lang w:eastAsia="ru-RU"/>
        </w:rPr>
        <w:t>Положение</w:t>
      </w:r>
    </w:p>
    <w:p w:rsidR="00A42647" w:rsidRPr="00FF56CC" w:rsidRDefault="00A42647" w:rsidP="00A42647">
      <w:pPr>
        <w:spacing w:after="0" w:line="240" w:lineRule="auto"/>
        <w:ind w:firstLine="540"/>
        <w:jc w:val="center"/>
        <w:rPr>
          <w:rFonts w:ascii="Times New Roman" w:eastAsia="Times New Roman" w:hAnsi="Times New Roman" w:cs="Times New Roman"/>
          <w:b/>
          <w:sz w:val="28"/>
          <w:szCs w:val="24"/>
          <w:lang w:eastAsia="ru-RU"/>
        </w:rPr>
      </w:pPr>
      <w:r w:rsidRPr="00FF56CC">
        <w:rPr>
          <w:rFonts w:ascii="Times New Roman" w:eastAsia="Times New Roman" w:hAnsi="Times New Roman" w:cs="Times New Roman"/>
          <w:b/>
          <w:sz w:val="28"/>
          <w:szCs w:val="24"/>
          <w:lang w:eastAsia="ru-RU"/>
        </w:rPr>
        <w:t xml:space="preserve">о порядке выплаты  муниципальному служащему Верхнеуслонского муниципального района единовременного поощрения </w:t>
      </w:r>
    </w:p>
    <w:p w:rsidR="00A42647" w:rsidRPr="00FF56CC" w:rsidRDefault="00A42647" w:rsidP="00A42647">
      <w:pPr>
        <w:spacing w:after="0" w:line="240" w:lineRule="auto"/>
        <w:ind w:firstLine="540"/>
        <w:jc w:val="center"/>
        <w:rPr>
          <w:rFonts w:ascii="Times New Roman" w:eastAsia="Times New Roman" w:hAnsi="Times New Roman" w:cs="Times New Roman"/>
          <w:b/>
          <w:sz w:val="28"/>
          <w:szCs w:val="24"/>
          <w:lang w:eastAsia="ru-RU"/>
        </w:rPr>
      </w:pPr>
      <w:r w:rsidRPr="00FF56CC">
        <w:rPr>
          <w:rFonts w:ascii="Times New Roman" w:eastAsia="Times New Roman" w:hAnsi="Times New Roman" w:cs="Times New Roman"/>
          <w:b/>
          <w:sz w:val="28"/>
          <w:szCs w:val="24"/>
          <w:lang w:eastAsia="ru-RU"/>
        </w:rPr>
        <w:t>в связи с выходом на пенсию за выслугу лет</w:t>
      </w:r>
    </w:p>
    <w:p w:rsidR="00A42647" w:rsidRPr="00FF56CC" w:rsidRDefault="00A42647" w:rsidP="00A42647">
      <w:pPr>
        <w:spacing w:after="0" w:line="240" w:lineRule="auto"/>
        <w:ind w:firstLine="540"/>
        <w:jc w:val="center"/>
        <w:rPr>
          <w:rFonts w:ascii="Times New Roman" w:eastAsia="Times New Roman" w:hAnsi="Times New Roman" w:cs="Times New Roman"/>
          <w:b/>
          <w:sz w:val="28"/>
          <w:szCs w:val="24"/>
          <w:lang w:eastAsia="ru-RU"/>
        </w:rPr>
      </w:pPr>
      <w:r w:rsidRPr="00FF56CC">
        <w:rPr>
          <w:rFonts w:ascii="Times New Roman" w:eastAsia="Times New Roman" w:hAnsi="Times New Roman" w:cs="Times New Roman"/>
          <w:b/>
          <w:sz w:val="28"/>
          <w:szCs w:val="24"/>
          <w:lang w:eastAsia="ru-RU"/>
        </w:rPr>
        <w:t xml:space="preserve"> </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 xml:space="preserve">1. </w:t>
      </w:r>
      <w:proofErr w:type="gramStart"/>
      <w:r w:rsidRPr="00FF56CC">
        <w:rPr>
          <w:rFonts w:ascii="Times New Roman" w:eastAsia="Times New Roman" w:hAnsi="Times New Roman" w:cs="Times New Roman"/>
          <w:sz w:val="28"/>
          <w:szCs w:val="28"/>
          <w:lang w:eastAsia="ru-RU"/>
        </w:rPr>
        <w:t xml:space="preserve">Настоящее Положение о порядке выплаты муниципальному служащему Верхнеуслонского муниципального района (далее - муниципальный служащий) единовременного поощрения в связи с выходом на пенсию за выслугу лет (далее - единовременное поощрение) разработано в соответствии со статьей 27 Кодекса Республики Татарстан о муниципальной службе, Законами и нормативными правовыми актами Республики Татарстан, Уставом Верхнеуслонского муниципального района, Положением о муниципальной службе в </w:t>
      </w:r>
      <w:proofErr w:type="spellStart"/>
      <w:r w:rsidRPr="00FF56CC">
        <w:rPr>
          <w:rFonts w:ascii="Times New Roman" w:eastAsia="Times New Roman" w:hAnsi="Times New Roman" w:cs="Times New Roman"/>
          <w:sz w:val="28"/>
          <w:szCs w:val="28"/>
          <w:lang w:eastAsia="ru-RU"/>
        </w:rPr>
        <w:t>Верхнеуслонском</w:t>
      </w:r>
      <w:proofErr w:type="spellEnd"/>
      <w:r w:rsidRPr="00FF56CC">
        <w:rPr>
          <w:rFonts w:ascii="Times New Roman" w:eastAsia="Times New Roman" w:hAnsi="Times New Roman" w:cs="Times New Roman"/>
          <w:sz w:val="28"/>
          <w:szCs w:val="28"/>
          <w:lang w:eastAsia="ru-RU"/>
        </w:rPr>
        <w:t xml:space="preserve"> муниципальном районе.</w:t>
      </w:r>
      <w:proofErr w:type="gramEnd"/>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 xml:space="preserve">2. </w:t>
      </w:r>
      <w:proofErr w:type="gramStart"/>
      <w:r w:rsidRPr="00FF56CC">
        <w:rPr>
          <w:rFonts w:ascii="Times New Roman" w:eastAsia="Times New Roman" w:hAnsi="Times New Roman" w:cs="Times New Roman"/>
          <w:sz w:val="28"/>
          <w:szCs w:val="28"/>
          <w:lang w:eastAsia="ru-RU"/>
        </w:rPr>
        <w:t>Муниципальному служащему при увольнении с муниципальной службы (далее - муниципальная служба) в связи с выходом на пенсию за выслугу лет выплачивается единовременное поощрение в пятикратном размере его месячного денежного содержания по должности муниципальной службы, занимаемой на день увольнения, при наличии стажа государственной или муниципальной службы 15 лет и за каждый последующий полный год государственной или муниципальной службы - дополнительно по 0,5 денежного</w:t>
      </w:r>
      <w:proofErr w:type="gramEnd"/>
      <w:r w:rsidRPr="00FF56CC">
        <w:rPr>
          <w:rFonts w:ascii="Times New Roman" w:eastAsia="Times New Roman" w:hAnsi="Times New Roman" w:cs="Times New Roman"/>
          <w:sz w:val="28"/>
          <w:szCs w:val="28"/>
          <w:lang w:eastAsia="ru-RU"/>
        </w:rPr>
        <w:t xml:space="preserve"> содержания, но не более десяти размеров денежного содержания муниципального служащего. Стаж муниципальной службы определяется на день увольнения муниципального служащего с муниципальной службы.</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proofErr w:type="gramStart"/>
      <w:r w:rsidRPr="00FF56CC">
        <w:rPr>
          <w:rFonts w:ascii="Times New Roman" w:eastAsia="Times New Roman" w:hAnsi="Times New Roman" w:cs="Times New Roman"/>
          <w:sz w:val="28"/>
          <w:szCs w:val="28"/>
          <w:lang w:eastAsia="ru-RU"/>
        </w:rPr>
        <w:t>Под выходом на пенсию за выслугу лет понимается увольнение с муниципальной службы по достижении возраста, дающего право на получение трудовой пенсии по старости, или назначение пенсии по инвалидности в соответствии с Федеральным законом «О трудовых пенсиях в Российской Федерации» и при наличии стажа муниципальной службы, необходимого для получения пенсии за выслугу лет.</w:t>
      </w:r>
      <w:proofErr w:type="gramEnd"/>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Выплата единовременного поощрения не осуществляется муниципальным служащим, уволенным с муниципальной службы за совершение правонарушений, предусмотренных Трудовым кодексом Российской Федерации, Федеральным законом «О противодействии коррупции», законодательством о муниципальной службе.</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 xml:space="preserve">3. Решение о выплате единовременного поощрения принимается руководителем органа местного самоуправления, оформляется одновременно с принятием решения органа местного самоуправления Верхнеуслонского муниципального района (далее - орган местного самоуправления) об </w:t>
      </w:r>
      <w:r w:rsidRPr="00FF56CC">
        <w:rPr>
          <w:rFonts w:ascii="Times New Roman" w:eastAsia="Times New Roman" w:hAnsi="Times New Roman" w:cs="Times New Roman"/>
          <w:sz w:val="28"/>
          <w:szCs w:val="28"/>
          <w:lang w:eastAsia="ru-RU"/>
        </w:rPr>
        <w:lastRenderedPageBreak/>
        <w:t>увольнении муниципального служащего в связи с выходом на пенсию за выслугу лет.</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4. Единовременное поощрение выплачивается органом местного самоуправления, в котором муниципальный служащий проходит службу непосредственно перед увольнением, не позднее дня увольнения (последнего дня работы) муниципального служащего.</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 xml:space="preserve">5. Орган местного самоуправления Района представляет в Финансово-бюджетную Палату района расчет выплаты единовременного поощрения </w:t>
      </w:r>
      <w:proofErr w:type="gramStart"/>
      <w:r w:rsidRPr="00FF56CC">
        <w:rPr>
          <w:rFonts w:ascii="Times New Roman" w:eastAsia="Times New Roman" w:hAnsi="Times New Roman" w:cs="Times New Roman"/>
          <w:sz w:val="28"/>
          <w:szCs w:val="28"/>
          <w:lang w:eastAsia="ru-RU"/>
        </w:rPr>
        <w:t>в связи с выходом на пенсию за выслугу лет в период</w:t>
      </w:r>
      <w:proofErr w:type="gramEnd"/>
      <w:r w:rsidRPr="00FF56CC">
        <w:rPr>
          <w:rFonts w:ascii="Times New Roman" w:eastAsia="Times New Roman" w:hAnsi="Times New Roman" w:cs="Times New Roman"/>
          <w:sz w:val="28"/>
          <w:szCs w:val="28"/>
          <w:lang w:eastAsia="ru-RU"/>
        </w:rPr>
        <w:t xml:space="preserve"> составления проекта бюджета на очередной финансовый год.</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6. Для определения размера единовременного поощрения орган местного самоуправления Верхнеуслонского муниципального района представляет в Финансов</w:t>
      </w:r>
      <w:proofErr w:type="gramStart"/>
      <w:r w:rsidRPr="00FF56CC">
        <w:rPr>
          <w:rFonts w:ascii="Times New Roman" w:eastAsia="Times New Roman" w:hAnsi="Times New Roman" w:cs="Times New Roman"/>
          <w:sz w:val="28"/>
          <w:szCs w:val="28"/>
          <w:lang w:eastAsia="ru-RU"/>
        </w:rPr>
        <w:t>о-</w:t>
      </w:r>
      <w:proofErr w:type="gramEnd"/>
      <w:r w:rsidRPr="00FF56CC">
        <w:rPr>
          <w:rFonts w:ascii="Times New Roman" w:eastAsia="Times New Roman" w:hAnsi="Times New Roman" w:cs="Times New Roman"/>
          <w:sz w:val="28"/>
          <w:szCs w:val="28"/>
          <w:lang w:eastAsia="ru-RU"/>
        </w:rPr>
        <w:t xml:space="preserve"> бюджетную Палату Верхнеуслонского муниципального района следующие документы:</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справку о месячном денежном содержании муниципального служащего;</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справку о стаже работы на муниципальной службе, заверенную руководителем кадровой службы;</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копии трудовой книжки и военного билета, заверенные кадровой службой;</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выписки из решения о присвоении классного чина, назначении надбавок к должностному окладу, входящих в состав месячного денежного содержания муниципального служащего;</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иные документы, необходимые в соответствии с законодательством для определения стажа работы муниципального служащего.</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7. Орган местного самоуправления Верхнеуслонского муниципального района представляет документы за 30 календарных дней до дня увольнения муниципального служащего в связи с выходом на пенсию за выслугу лет.</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8. В состав месячного денежного содержания, учитываемого при определении размера единовременного поощрения, включаются:</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должностной оклад;</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оклад за классный чин;</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1/12 размера единовременной выплаты при предоставлении ежегодного оплачиваемого отпуска;</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иные ежемесячные выплаты:</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надбавка к должностному окладу за выслугу лет;</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денежное поощрение в размере, не превышающем 50 процентов должностного оклада;</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процентная надбавка к должностному окладу за работу со сведениями, составляющими государственную тайну;</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 xml:space="preserve">надбавка к должностному окладу за особые условия муниципальной службы в размере, установленном не менее чем </w:t>
      </w:r>
      <w:proofErr w:type="gramStart"/>
      <w:r w:rsidRPr="00FF56CC">
        <w:rPr>
          <w:rFonts w:ascii="Times New Roman" w:eastAsia="Times New Roman" w:hAnsi="Times New Roman" w:cs="Times New Roman"/>
          <w:sz w:val="28"/>
          <w:szCs w:val="28"/>
          <w:lang w:eastAsia="ru-RU"/>
        </w:rPr>
        <w:t>за</w:t>
      </w:r>
      <w:proofErr w:type="gramEnd"/>
      <w:r w:rsidRPr="00FF56CC">
        <w:rPr>
          <w:rFonts w:ascii="Times New Roman" w:eastAsia="Times New Roman" w:hAnsi="Times New Roman" w:cs="Times New Roman"/>
          <w:sz w:val="28"/>
          <w:szCs w:val="28"/>
          <w:lang w:eastAsia="ru-RU"/>
        </w:rPr>
        <w:t xml:space="preserve"> б </w:t>
      </w:r>
      <w:proofErr w:type="gramStart"/>
      <w:r w:rsidRPr="00FF56CC">
        <w:rPr>
          <w:rFonts w:ascii="Times New Roman" w:eastAsia="Times New Roman" w:hAnsi="Times New Roman" w:cs="Times New Roman"/>
          <w:sz w:val="28"/>
          <w:szCs w:val="28"/>
          <w:lang w:eastAsia="ru-RU"/>
        </w:rPr>
        <w:t>месяцев</w:t>
      </w:r>
      <w:proofErr w:type="gramEnd"/>
      <w:r w:rsidRPr="00FF56CC">
        <w:rPr>
          <w:rFonts w:ascii="Times New Roman" w:eastAsia="Times New Roman" w:hAnsi="Times New Roman" w:cs="Times New Roman"/>
          <w:sz w:val="28"/>
          <w:szCs w:val="28"/>
          <w:lang w:eastAsia="ru-RU"/>
        </w:rPr>
        <w:t xml:space="preserve"> до дня увольнения муниципального служащего;</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компенсационные выплаты за специальный режим работы, сложность и напряженность работы;</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lastRenderedPageBreak/>
        <w:t>надбавка к должностному окладу за профильную ученую степень или почетное звание Республики Татарстан</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9. Финансово-бюджетная Палата Верхнеуслонского муниципального района в течение 20 дней с момента представления документов органом местного самоуправления доводит до него уведомления о бюджетных ассигнованиях и о лимитах бюджетных обязатель</w:t>
      </w:r>
      <w:proofErr w:type="gramStart"/>
      <w:r w:rsidRPr="00FF56CC">
        <w:rPr>
          <w:rFonts w:ascii="Times New Roman" w:eastAsia="Times New Roman" w:hAnsi="Times New Roman" w:cs="Times New Roman"/>
          <w:sz w:val="28"/>
          <w:szCs w:val="28"/>
          <w:lang w:eastAsia="ru-RU"/>
        </w:rPr>
        <w:t>ств дл</w:t>
      </w:r>
      <w:proofErr w:type="gramEnd"/>
      <w:r w:rsidRPr="00FF56CC">
        <w:rPr>
          <w:rFonts w:ascii="Times New Roman" w:eastAsia="Times New Roman" w:hAnsi="Times New Roman" w:cs="Times New Roman"/>
          <w:sz w:val="28"/>
          <w:szCs w:val="28"/>
          <w:lang w:eastAsia="ru-RU"/>
        </w:rPr>
        <w:t>я выплаты единовременного поощрения муниципальному служащему, либо мотивированный отказ в предоставлении денежных средств органу местному самоуправления для выплаты единовременного поощрения.</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Финансово-бюджетная Палата Верхнеуслонского муниципального района отказывает в предоставлении денежных средств органу местного самоуправления для выплаты единовременного поощрения в случаях, если представлены не все документы, предусмотренные пунктом 6 настоящего Положения.</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10. Орган местного самоуправления на основании указанных уведомлений производит муниципальному служащему выплату единовременного поощрения.</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11. Единовременное поощрение выплачивается один раз с отметкой в трудовой книжке.</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При поступлении гражданина на муниципальную службу после выхода на пенсию за выслугу лет и последующем прекращении муниципальной службы единовременное поощрение повторно не выплачивается.</w:t>
      </w:r>
    </w:p>
    <w:p w:rsidR="00A42647"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FF56CC">
        <w:rPr>
          <w:rFonts w:ascii="Times New Roman" w:eastAsia="Times New Roman" w:hAnsi="Times New Roman" w:cs="Times New Roman"/>
          <w:sz w:val="28"/>
          <w:szCs w:val="28"/>
          <w:lang w:eastAsia="ru-RU"/>
        </w:rPr>
        <w:t>12. Выплата единовременного поощрения осуществляется из средств бюджета Верхнеуслонского муниципального района в соответствии с настоящим Положением.</w:t>
      </w:r>
    </w:p>
    <w:p w:rsidR="00A42647" w:rsidRDefault="00A42647" w:rsidP="00A42647">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Органы местного </w:t>
      </w:r>
      <w:proofErr w:type="gramStart"/>
      <w:r>
        <w:rPr>
          <w:rFonts w:ascii="Times New Roman" w:eastAsia="Times New Roman" w:hAnsi="Times New Roman" w:cs="Times New Roman"/>
          <w:sz w:val="28"/>
          <w:szCs w:val="28"/>
          <w:lang w:eastAsia="ru-RU"/>
        </w:rPr>
        <w:t>самоуправления</w:t>
      </w:r>
      <w:proofErr w:type="gramEnd"/>
      <w:r>
        <w:rPr>
          <w:rFonts w:ascii="Times New Roman" w:eastAsia="Times New Roman" w:hAnsi="Times New Roman" w:cs="Times New Roman"/>
          <w:sz w:val="28"/>
          <w:szCs w:val="28"/>
          <w:lang w:eastAsia="ru-RU"/>
        </w:rPr>
        <w:t xml:space="preserve"> предоставляющие гарантии, права и льготы в соответствии обеспечивают представление информации о предоставлении указанных гарантий, прав и льгот указанным категориям граждан, посредством использования Единой государственной информационной системы социального обеспечения (далее-ЕГИССО) в порядке и объеме, установленными Правительством Российской Федерации, и в соответствии с форматами, установленными оператором ЕГИССО.</w:t>
      </w:r>
    </w:p>
    <w:p w:rsidR="00A42647" w:rsidRDefault="00A42647" w:rsidP="00A42647">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Информация о предоставленных гарантиях, правах и льготах может быть получена посредством использования ЕГИССО в порядке и объеме, установленными Правительством Российской Федерации, и в соответствии с форматами, установленными оператором ЕГИССО.</w:t>
      </w:r>
    </w:p>
    <w:p w:rsidR="00A42647" w:rsidRPr="00FF56CC" w:rsidRDefault="00A42647" w:rsidP="00A42647">
      <w:pPr>
        <w:spacing w:after="0" w:line="240" w:lineRule="auto"/>
        <w:ind w:firstLine="540"/>
        <w:jc w:val="both"/>
        <w:rPr>
          <w:rFonts w:ascii="Times New Roman" w:eastAsia="Times New Roman" w:hAnsi="Times New Roman" w:cs="Times New Roman"/>
          <w:sz w:val="28"/>
          <w:szCs w:val="28"/>
          <w:lang w:eastAsia="ru-RU"/>
        </w:rPr>
      </w:pPr>
    </w:p>
    <w:p w:rsidR="00A42647" w:rsidRPr="00FF56CC" w:rsidRDefault="00A42647" w:rsidP="00A42647">
      <w:pPr>
        <w:spacing w:after="0" w:line="240" w:lineRule="auto"/>
        <w:ind w:firstLine="540"/>
        <w:jc w:val="center"/>
        <w:rPr>
          <w:rFonts w:ascii="Times New Roman" w:eastAsia="Times New Roman" w:hAnsi="Times New Roman" w:cs="Times New Roman"/>
          <w:b/>
          <w:sz w:val="28"/>
          <w:szCs w:val="24"/>
          <w:lang w:eastAsia="ru-RU"/>
        </w:rPr>
      </w:pPr>
    </w:p>
    <w:p w:rsidR="00A42647" w:rsidRPr="00FF56CC" w:rsidRDefault="00A42647" w:rsidP="00A42647">
      <w:pPr>
        <w:spacing w:after="0" w:line="240" w:lineRule="auto"/>
        <w:ind w:firstLine="540"/>
        <w:jc w:val="center"/>
        <w:rPr>
          <w:rFonts w:ascii="Times New Roman" w:eastAsia="Times New Roman" w:hAnsi="Times New Roman" w:cs="Times New Roman"/>
          <w:b/>
          <w:sz w:val="28"/>
          <w:szCs w:val="24"/>
          <w:lang w:eastAsia="ru-RU"/>
        </w:rPr>
      </w:pPr>
    </w:p>
    <w:p w:rsidR="00A42647" w:rsidRPr="00FF56CC" w:rsidRDefault="00A42647" w:rsidP="00A42647">
      <w:pPr>
        <w:spacing w:after="0" w:line="240" w:lineRule="auto"/>
        <w:ind w:firstLine="540"/>
        <w:jc w:val="center"/>
        <w:rPr>
          <w:rFonts w:ascii="Times New Roman" w:eastAsia="Times New Roman" w:hAnsi="Times New Roman" w:cs="Times New Roman"/>
          <w:b/>
          <w:sz w:val="28"/>
          <w:szCs w:val="24"/>
          <w:lang w:eastAsia="ru-RU"/>
        </w:rPr>
      </w:pPr>
    </w:p>
    <w:p w:rsidR="00D57EC6" w:rsidRPr="008F30D0" w:rsidRDefault="00D57EC6" w:rsidP="00D144D7">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Заместитель председателя</w:t>
      </w:r>
      <w:r w:rsidRPr="008F30D0">
        <w:rPr>
          <w:rFonts w:ascii="Times New Roman" w:eastAsia="Times New Roman" w:hAnsi="Times New Roman" w:cs="Times New Roman"/>
          <w:b/>
          <w:bCs/>
          <w:sz w:val="29"/>
          <w:szCs w:val="24"/>
          <w:lang w:eastAsia="ru-RU"/>
        </w:rPr>
        <w:t xml:space="preserve"> Совета, </w:t>
      </w:r>
    </w:p>
    <w:p w:rsidR="00D57EC6" w:rsidRPr="008F30D0" w:rsidRDefault="00D57EC6" w:rsidP="00D144D7">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 xml:space="preserve">Заместитель </w:t>
      </w:r>
      <w:r w:rsidRPr="008F30D0">
        <w:rPr>
          <w:rFonts w:ascii="Times New Roman" w:eastAsia="Times New Roman" w:hAnsi="Times New Roman" w:cs="Times New Roman"/>
          <w:b/>
          <w:bCs/>
          <w:sz w:val="29"/>
          <w:szCs w:val="24"/>
          <w:lang w:eastAsia="ru-RU"/>
        </w:rPr>
        <w:t>Глав</w:t>
      </w:r>
      <w:r>
        <w:rPr>
          <w:rFonts w:ascii="Times New Roman" w:eastAsia="Times New Roman" w:hAnsi="Times New Roman" w:cs="Times New Roman"/>
          <w:b/>
          <w:bCs/>
          <w:sz w:val="29"/>
          <w:szCs w:val="24"/>
          <w:lang w:eastAsia="ru-RU"/>
        </w:rPr>
        <w:t>ы</w:t>
      </w:r>
      <w:r w:rsidRPr="008F30D0">
        <w:rPr>
          <w:rFonts w:ascii="Times New Roman" w:eastAsia="Times New Roman" w:hAnsi="Times New Roman" w:cs="Times New Roman"/>
          <w:b/>
          <w:bCs/>
          <w:sz w:val="29"/>
          <w:szCs w:val="24"/>
          <w:lang w:eastAsia="ru-RU"/>
        </w:rPr>
        <w:t xml:space="preserve"> Верхнеуслонского </w:t>
      </w:r>
    </w:p>
    <w:p w:rsidR="00D57EC6" w:rsidRDefault="00D57EC6" w:rsidP="00D57EC6">
      <w:pPr>
        <w:spacing w:after="0" w:line="240" w:lineRule="auto"/>
        <w:rPr>
          <w:rFonts w:ascii="Times New Roman" w:eastAsia="Times New Roman" w:hAnsi="Times New Roman" w:cs="Times New Roman"/>
          <w:b/>
          <w:bCs/>
          <w:sz w:val="28"/>
          <w:szCs w:val="24"/>
          <w:lang w:eastAsia="ru-RU"/>
        </w:rPr>
      </w:pPr>
      <w:r w:rsidRPr="008F30D0">
        <w:rPr>
          <w:rFonts w:ascii="Times New Roman" w:eastAsia="Times New Roman" w:hAnsi="Times New Roman" w:cs="Times New Roman"/>
          <w:b/>
          <w:bCs/>
          <w:sz w:val="28"/>
          <w:szCs w:val="24"/>
          <w:lang w:eastAsia="ru-RU"/>
        </w:rPr>
        <w:t xml:space="preserve">муниципального района                                                            </w:t>
      </w:r>
      <w:r>
        <w:rPr>
          <w:rFonts w:ascii="Times New Roman" w:eastAsia="Times New Roman" w:hAnsi="Times New Roman" w:cs="Times New Roman"/>
          <w:b/>
          <w:bCs/>
          <w:sz w:val="28"/>
          <w:szCs w:val="24"/>
          <w:lang w:eastAsia="ru-RU"/>
        </w:rPr>
        <w:t xml:space="preserve">С.В. </w:t>
      </w:r>
      <w:proofErr w:type="spellStart"/>
      <w:r>
        <w:rPr>
          <w:rFonts w:ascii="Times New Roman" w:eastAsia="Times New Roman" w:hAnsi="Times New Roman" w:cs="Times New Roman"/>
          <w:b/>
          <w:bCs/>
          <w:sz w:val="28"/>
          <w:szCs w:val="24"/>
          <w:lang w:eastAsia="ru-RU"/>
        </w:rPr>
        <w:t>Осянин</w:t>
      </w:r>
      <w:proofErr w:type="spellEnd"/>
    </w:p>
    <w:p w:rsidR="00D57EC6" w:rsidRDefault="00D57EC6" w:rsidP="00D57EC6">
      <w:pPr>
        <w:spacing w:after="0" w:line="240" w:lineRule="auto"/>
        <w:rPr>
          <w:rFonts w:ascii="Times New Roman" w:eastAsia="Times New Roman" w:hAnsi="Times New Roman" w:cs="Times New Roman"/>
          <w:b/>
          <w:bCs/>
          <w:sz w:val="28"/>
          <w:szCs w:val="24"/>
          <w:lang w:eastAsia="ru-RU"/>
        </w:rPr>
      </w:pPr>
    </w:p>
    <w:p w:rsidR="00D57EC6" w:rsidRPr="008F30D0" w:rsidRDefault="00D57EC6" w:rsidP="00D57EC6">
      <w:pPr>
        <w:spacing w:after="0" w:line="240" w:lineRule="auto"/>
        <w:rPr>
          <w:rFonts w:ascii="Times New Roman" w:eastAsia="Times New Roman" w:hAnsi="Times New Roman" w:cs="Times New Roman"/>
          <w:b/>
          <w:bCs/>
          <w:sz w:val="28"/>
          <w:szCs w:val="24"/>
          <w:lang w:eastAsia="ru-RU"/>
        </w:rPr>
      </w:pPr>
    </w:p>
    <w:tbl>
      <w:tblPr>
        <w:tblW w:w="0" w:type="auto"/>
        <w:tblInd w:w="5328" w:type="dxa"/>
        <w:tblLook w:val="01E0" w:firstRow="1" w:lastRow="1" w:firstColumn="1" w:lastColumn="1" w:noHBand="0" w:noVBand="0"/>
      </w:tblPr>
      <w:tblGrid>
        <w:gridCol w:w="4243"/>
      </w:tblGrid>
      <w:tr w:rsidR="00A42647" w:rsidRPr="00FF56CC" w:rsidTr="005E66BD">
        <w:tc>
          <w:tcPr>
            <w:tcW w:w="4450" w:type="dxa"/>
            <w:shd w:val="clear" w:color="auto" w:fill="auto"/>
          </w:tcPr>
          <w:p w:rsidR="00A42647" w:rsidRPr="00FF56CC" w:rsidRDefault="00A42647" w:rsidP="005E66BD">
            <w:pPr>
              <w:spacing w:after="0" w:line="240" w:lineRule="auto"/>
              <w:rPr>
                <w:rFonts w:ascii="Times New Roman" w:eastAsia="Times New Roman" w:hAnsi="Times New Roman" w:cs="Times New Roman"/>
                <w:sz w:val="24"/>
                <w:szCs w:val="24"/>
                <w:lang w:eastAsia="ru-RU"/>
              </w:rPr>
            </w:pPr>
            <w:r w:rsidRPr="00FF56CC">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2</w:t>
            </w:r>
            <w:r w:rsidRPr="00FF56CC">
              <w:rPr>
                <w:rFonts w:ascii="Times New Roman" w:eastAsia="Times New Roman" w:hAnsi="Times New Roman" w:cs="Times New Roman"/>
                <w:sz w:val="24"/>
                <w:szCs w:val="24"/>
                <w:lang w:eastAsia="ru-RU"/>
              </w:rPr>
              <w:t xml:space="preserve"> </w:t>
            </w:r>
          </w:p>
          <w:p w:rsidR="00A42647" w:rsidRPr="00FF56CC" w:rsidRDefault="00A42647" w:rsidP="005E66BD">
            <w:pPr>
              <w:spacing w:after="0" w:line="240" w:lineRule="auto"/>
              <w:rPr>
                <w:rFonts w:ascii="Times New Roman" w:eastAsia="Times New Roman" w:hAnsi="Times New Roman" w:cs="Times New Roman"/>
                <w:sz w:val="24"/>
                <w:szCs w:val="24"/>
                <w:lang w:eastAsia="ru-RU"/>
              </w:rPr>
            </w:pPr>
            <w:r w:rsidRPr="00FF56CC">
              <w:rPr>
                <w:rFonts w:ascii="Times New Roman" w:eastAsia="Times New Roman" w:hAnsi="Times New Roman" w:cs="Times New Roman"/>
                <w:sz w:val="24"/>
                <w:szCs w:val="24"/>
                <w:lang w:eastAsia="ru-RU"/>
              </w:rPr>
              <w:t>к Решению Совета Верхнеуслонского муниципального района</w:t>
            </w:r>
          </w:p>
          <w:p w:rsidR="00A42647" w:rsidRPr="00FF56CC" w:rsidRDefault="00A42647" w:rsidP="00591030">
            <w:pPr>
              <w:spacing w:after="0" w:line="240" w:lineRule="auto"/>
              <w:rPr>
                <w:rFonts w:ascii="Times New Roman" w:eastAsia="Times New Roman" w:hAnsi="Times New Roman" w:cs="Times New Roman"/>
                <w:sz w:val="24"/>
                <w:szCs w:val="24"/>
                <w:lang w:eastAsia="ru-RU"/>
              </w:rPr>
            </w:pPr>
            <w:r w:rsidRPr="00FF56CC">
              <w:rPr>
                <w:rFonts w:ascii="Times New Roman" w:eastAsia="Times New Roman" w:hAnsi="Times New Roman" w:cs="Times New Roman"/>
                <w:sz w:val="24"/>
                <w:szCs w:val="24"/>
                <w:lang w:eastAsia="ru-RU"/>
              </w:rPr>
              <w:t>от «</w:t>
            </w:r>
            <w:r w:rsidR="00591030">
              <w:rPr>
                <w:rFonts w:ascii="Times New Roman" w:eastAsia="Times New Roman" w:hAnsi="Times New Roman" w:cs="Times New Roman"/>
                <w:sz w:val="24"/>
                <w:szCs w:val="24"/>
                <w:lang w:eastAsia="ru-RU"/>
              </w:rPr>
              <w:t>4» сентября</w:t>
            </w:r>
            <w:r w:rsidRPr="00FF56CC">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7</w:t>
            </w:r>
            <w:r w:rsidRPr="00FF56CC">
              <w:rPr>
                <w:rFonts w:ascii="Times New Roman" w:eastAsia="Times New Roman" w:hAnsi="Times New Roman" w:cs="Times New Roman"/>
                <w:sz w:val="24"/>
                <w:szCs w:val="24"/>
                <w:lang w:eastAsia="ru-RU"/>
              </w:rPr>
              <w:t xml:space="preserve"> года № </w:t>
            </w:r>
            <w:r>
              <w:rPr>
                <w:rFonts w:ascii="Times New Roman" w:eastAsia="Times New Roman" w:hAnsi="Times New Roman" w:cs="Times New Roman"/>
                <w:sz w:val="24"/>
                <w:szCs w:val="24"/>
                <w:lang w:eastAsia="ru-RU"/>
              </w:rPr>
              <w:t>25-</w:t>
            </w:r>
            <w:r w:rsidR="00591030">
              <w:rPr>
                <w:rFonts w:ascii="Times New Roman" w:eastAsia="Times New Roman" w:hAnsi="Times New Roman" w:cs="Times New Roman"/>
                <w:sz w:val="24"/>
                <w:szCs w:val="24"/>
                <w:lang w:eastAsia="ru-RU"/>
              </w:rPr>
              <w:t>270</w:t>
            </w:r>
          </w:p>
        </w:tc>
      </w:tr>
    </w:tbl>
    <w:p w:rsidR="00A42647" w:rsidRPr="00FF56CC" w:rsidRDefault="00A42647" w:rsidP="00A42647">
      <w:pPr>
        <w:spacing w:after="0" w:line="240" w:lineRule="auto"/>
        <w:rPr>
          <w:rFonts w:ascii="Times New Roman" w:eastAsia="Times New Roman" w:hAnsi="Times New Roman" w:cs="Times New Roman"/>
          <w:sz w:val="24"/>
          <w:szCs w:val="24"/>
          <w:lang w:eastAsia="ru-RU"/>
        </w:rPr>
      </w:pPr>
    </w:p>
    <w:p w:rsidR="00A42647" w:rsidRPr="00FF56CC" w:rsidRDefault="00A42647" w:rsidP="00A42647">
      <w:pPr>
        <w:spacing w:after="0" w:line="240" w:lineRule="auto"/>
        <w:ind w:firstLine="540"/>
        <w:rPr>
          <w:rFonts w:ascii="Times New Roman" w:eastAsia="Times New Roman" w:hAnsi="Times New Roman" w:cs="Times New Roman"/>
          <w:sz w:val="28"/>
          <w:szCs w:val="24"/>
          <w:lang w:eastAsia="ru-RU"/>
        </w:rPr>
      </w:pPr>
    </w:p>
    <w:p w:rsidR="00A42647" w:rsidRDefault="00A42647" w:rsidP="00A42647">
      <w:pPr>
        <w:tabs>
          <w:tab w:val="left" w:pos="6461"/>
        </w:tabs>
        <w:spacing w:after="0" w:line="240" w:lineRule="auto"/>
        <w:ind w:firstLine="540"/>
        <w:rPr>
          <w:rFonts w:ascii="Times New Roman" w:eastAsia="Times New Roman" w:hAnsi="Times New Roman" w:cs="Times New Roman"/>
          <w:b/>
          <w:sz w:val="28"/>
          <w:szCs w:val="24"/>
          <w:lang w:eastAsia="ru-RU"/>
        </w:rPr>
      </w:pPr>
    </w:p>
    <w:p w:rsidR="00A42647" w:rsidRPr="00BC6B9B" w:rsidRDefault="00A42647" w:rsidP="00A42647">
      <w:pPr>
        <w:spacing w:after="0" w:line="240" w:lineRule="auto"/>
        <w:ind w:firstLine="540"/>
        <w:jc w:val="center"/>
        <w:rPr>
          <w:rFonts w:ascii="Times New Roman" w:eastAsia="Times New Roman" w:hAnsi="Times New Roman" w:cs="Times New Roman"/>
          <w:b/>
          <w:sz w:val="28"/>
          <w:szCs w:val="24"/>
          <w:lang w:eastAsia="ru-RU"/>
        </w:rPr>
      </w:pPr>
      <w:r w:rsidRPr="00BC6B9B">
        <w:rPr>
          <w:rFonts w:ascii="Times New Roman" w:eastAsia="Times New Roman" w:hAnsi="Times New Roman" w:cs="Times New Roman"/>
          <w:b/>
          <w:sz w:val="28"/>
          <w:szCs w:val="24"/>
          <w:lang w:eastAsia="ru-RU"/>
        </w:rPr>
        <w:t>Положение</w:t>
      </w:r>
    </w:p>
    <w:p w:rsidR="00A42647" w:rsidRPr="00BC6B9B" w:rsidRDefault="00A42647" w:rsidP="00A42647">
      <w:pPr>
        <w:spacing w:after="0" w:line="240" w:lineRule="auto"/>
        <w:ind w:firstLine="540"/>
        <w:jc w:val="center"/>
        <w:rPr>
          <w:rFonts w:ascii="Times New Roman" w:eastAsia="Times New Roman" w:hAnsi="Times New Roman" w:cs="Times New Roman"/>
          <w:b/>
          <w:sz w:val="28"/>
          <w:szCs w:val="24"/>
          <w:lang w:eastAsia="ru-RU"/>
        </w:rPr>
      </w:pPr>
      <w:r w:rsidRPr="00BC6B9B">
        <w:rPr>
          <w:rFonts w:ascii="Times New Roman" w:eastAsia="Times New Roman" w:hAnsi="Times New Roman" w:cs="Times New Roman"/>
          <w:b/>
          <w:sz w:val="28"/>
          <w:szCs w:val="24"/>
          <w:lang w:eastAsia="ru-RU"/>
        </w:rPr>
        <w:t xml:space="preserve">о порядке выплаты  </w:t>
      </w:r>
      <w:r w:rsidRPr="00BC6B9B">
        <w:rPr>
          <w:rFonts w:ascii="Times New Roman" w:eastAsia="Times New Roman" w:hAnsi="Times New Roman" w:cs="Times New Roman"/>
          <w:b/>
          <w:bCs/>
          <w:sz w:val="29"/>
          <w:szCs w:val="24"/>
          <w:lang w:eastAsia="ru-RU"/>
        </w:rPr>
        <w:t xml:space="preserve">выборному должностному лицу местного самоуправления  </w:t>
      </w:r>
      <w:r w:rsidRPr="00BC6B9B">
        <w:rPr>
          <w:rFonts w:ascii="Times New Roman" w:eastAsia="Times New Roman" w:hAnsi="Times New Roman" w:cs="Times New Roman"/>
          <w:b/>
          <w:sz w:val="28"/>
          <w:szCs w:val="24"/>
          <w:lang w:eastAsia="ru-RU"/>
        </w:rPr>
        <w:t>Верхнеуслонского муниципального района, замещающему муниципальную должность на постоянной основе единовременного поощрения в связи с выходом на пенсию</w:t>
      </w:r>
    </w:p>
    <w:p w:rsidR="00A42647" w:rsidRPr="00BC6B9B" w:rsidRDefault="00A42647" w:rsidP="00A42647">
      <w:pPr>
        <w:spacing w:after="0" w:line="240" w:lineRule="auto"/>
        <w:ind w:firstLine="540"/>
        <w:jc w:val="center"/>
        <w:rPr>
          <w:rFonts w:ascii="Times New Roman" w:eastAsia="Times New Roman" w:hAnsi="Times New Roman" w:cs="Times New Roman"/>
          <w:b/>
          <w:sz w:val="28"/>
          <w:szCs w:val="24"/>
          <w:lang w:eastAsia="ru-RU"/>
        </w:rPr>
      </w:pPr>
      <w:r w:rsidRPr="00BC6B9B">
        <w:rPr>
          <w:rFonts w:ascii="Times New Roman" w:eastAsia="Times New Roman" w:hAnsi="Times New Roman" w:cs="Times New Roman"/>
          <w:b/>
          <w:sz w:val="28"/>
          <w:szCs w:val="24"/>
          <w:lang w:eastAsia="ru-RU"/>
        </w:rPr>
        <w:t xml:space="preserve"> за выслугу лет</w:t>
      </w:r>
    </w:p>
    <w:p w:rsidR="00A42647" w:rsidRPr="00BC6B9B" w:rsidRDefault="00A42647" w:rsidP="00A42647">
      <w:pPr>
        <w:spacing w:after="0" w:line="240" w:lineRule="auto"/>
        <w:ind w:firstLine="540"/>
        <w:jc w:val="center"/>
        <w:rPr>
          <w:rFonts w:ascii="Times New Roman" w:eastAsia="Times New Roman" w:hAnsi="Times New Roman" w:cs="Times New Roman"/>
          <w:b/>
          <w:sz w:val="28"/>
          <w:szCs w:val="24"/>
          <w:lang w:eastAsia="ru-RU"/>
        </w:rPr>
      </w:pPr>
    </w:p>
    <w:p w:rsidR="00A42647" w:rsidRPr="00BC6B9B" w:rsidRDefault="00A42647" w:rsidP="00A42647">
      <w:pPr>
        <w:spacing w:after="0" w:line="240" w:lineRule="auto"/>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 xml:space="preserve">         1. </w:t>
      </w:r>
      <w:proofErr w:type="gramStart"/>
      <w:r w:rsidRPr="00BC6B9B">
        <w:rPr>
          <w:rFonts w:ascii="Times New Roman" w:eastAsia="Times New Roman" w:hAnsi="Times New Roman" w:cs="Times New Roman"/>
          <w:sz w:val="28"/>
          <w:szCs w:val="28"/>
          <w:lang w:eastAsia="ru-RU"/>
        </w:rPr>
        <w:t>Настоящее Положение о порядке выплаты выборному должностному лицу местного самоуправления Верхнеуслонского муниципального района, замещающему муниципальную должность на постоянной основе (далее – лицо, замещающее муниципальную должность) единовременного поощрения в связи с выходом на пенсию за выслугу лет (далее - единовременное поощрение) разработано в соответствии с</w:t>
      </w:r>
      <w:r w:rsidRPr="00BC6B9B">
        <w:rPr>
          <w:rFonts w:ascii="Times New Roman" w:eastAsia="Times New Roman" w:hAnsi="Times New Roman" w:cs="Times New Roman"/>
          <w:sz w:val="24"/>
          <w:szCs w:val="24"/>
          <w:lang w:eastAsia="ru-RU"/>
        </w:rPr>
        <w:t xml:space="preserve"> </w:t>
      </w:r>
      <w:r w:rsidRPr="00BC6B9B">
        <w:rPr>
          <w:rFonts w:ascii="Times New Roman" w:eastAsia="Times New Roman" w:hAnsi="Times New Roman" w:cs="Times New Roman"/>
          <w:sz w:val="28"/>
          <w:szCs w:val="28"/>
          <w:lang w:eastAsia="ru-RU"/>
        </w:rPr>
        <w:t>Законом Республики Татарстан от 12.02.2009 года № 15-ЗРТ «О гарантиях осуществления полномочий депутата представительного органа муниципального образования, члена выборного</w:t>
      </w:r>
      <w:proofErr w:type="gramEnd"/>
      <w:r w:rsidRPr="00BC6B9B">
        <w:rPr>
          <w:rFonts w:ascii="Times New Roman" w:eastAsia="Times New Roman" w:hAnsi="Times New Roman" w:cs="Times New Roman"/>
          <w:sz w:val="28"/>
          <w:szCs w:val="28"/>
          <w:lang w:eastAsia="ru-RU"/>
        </w:rPr>
        <w:t xml:space="preserve"> органа местного самоуправления, выборного должностного лица местного самоуправления в Республике Татарстан», Уставом Верхнеуслонского муниципального района. </w:t>
      </w:r>
    </w:p>
    <w:p w:rsidR="00A42647" w:rsidRPr="00BC6B9B" w:rsidRDefault="00A42647" w:rsidP="00A42647">
      <w:pPr>
        <w:spacing w:after="0" w:line="240" w:lineRule="auto"/>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 xml:space="preserve">        2. Лицу, замещавшему муниципальную должность на постоянной основе при увольнении в связи с выходом на пенсию за выслугу лет выплачивается единовременное поощрение в десятикратном размере его месячного денежного вознаграждения по </w:t>
      </w:r>
      <w:proofErr w:type="gramStart"/>
      <w:r w:rsidRPr="00BC6B9B">
        <w:rPr>
          <w:rFonts w:ascii="Times New Roman" w:eastAsia="Times New Roman" w:hAnsi="Times New Roman" w:cs="Times New Roman"/>
          <w:sz w:val="28"/>
          <w:szCs w:val="28"/>
          <w:lang w:eastAsia="ru-RU"/>
        </w:rPr>
        <w:t>должности</w:t>
      </w:r>
      <w:proofErr w:type="gramEnd"/>
      <w:r w:rsidRPr="00BC6B9B">
        <w:rPr>
          <w:rFonts w:ascii="Times New Roman" w:eastAsia="Times New Roman" w:hAnsi="Times New Roman" w:cs="Times New Roman"/>
          <w:sz w:val="28"/>
          <w:szCs w:val="28"/>
          <w:lang w:eastAsia="ru-RU"/>
        </w:rPr>
        <w:t xml:space="preserve"> занимаемой на день увольнения, при замещении муниципальной должности не менее одного года и при наличии общего стажа замещения муниципальных или государственных должностей, стажа государственной или муниципальной службы в совокупности не менее 15 лет. Стаж государственной или муниципальной службы определяется на день увольнения лица, замещающего муниципальную должность.</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proofErr w:type="gramStart"/>
      <w:r w:rsidRPr="00BC6B9B">
        <w:rPr>
          <w:rFonts w:ascii="Times New Roman" w:eastAsia="Times New Roman" w:hAnsi="Times New Roman" w:cs="Times New Roman"/>
          <w:sz w:val="28"/>
          <w:szCs w:val="28"/>
          <w:lang w:eastAsia="ru-RU"/>
        </w:rPr>
        <w:t>Под выходом на пенсию за выслугу лет понимается увольнение лица, замещающего муниципальную должность по достижении возраста, дающего право на получение трудовой пенсии по старости, или назначение пенсии по инвалидности в соответствии с Федеральным законом «О трудовых пенсиях в Российской Федерации», достижения предельного возраста, при замещении муниципальной должности не менее одного года и при наличии общего стажа замещения муниципальных или государственных</w:t>
      </w:r>
      <w:proofErr w:type="gramEnd"/>
      <w:r w:rsidRPr="00BC6B9B">
        <w:rPr>
          <w:rFonts w:ascii="Times New Roman" w:eastAsia="Times New Roman" w:hAnsi="Times New Roman" w:cs="Times New Roman"/>
          <w:sz w:val="28"/>
          <w:szCs w:val="28"/>
          <w:lang w:eastAsia="ru-RU"/>
        </w:rPr>
        <w:t xml:space="preserve"> должностей, стажа государственной или муниципальной службы в совокупности не менее 15 лет.</w:t>
      </w:r>
    </w:p>
    <w:p w:rsidR="00A42647" w:rsidRPr="00BC6B9B" w:rsidRDefault="00A42647" w:rsidP="00A42647">
      <w:pPr>
        <w:autoSpaceDE w:val="0"/>
        <w:autoSpaceDN w:val="0"/>
        <w:adjustRightInd w:val="0"/>
        <w:spacing w:after="0" w:line="240" w:lineRule="auto"/>
        <w:ind w:firstLine="540"/>
        <w:jc w:val="both"/>
        <w:rPr>
          <w:rFonts w:ascii="Times New Roman" w:hAnsi="Times New Roman" w:cs="Times New Roman"/>
          <w:sz w:val="28"/>
          <w:szCs w:val="28"/>
        </w:rPr>
      </w:pPr>
      <w:r w:rsidRPr="00BC6B9B">
        <w:rPr>
          <w:rFonts w:ascii="Times New Roman" w:hAnsi="Times New Roman" w:cs="Times New Roman"/>
          <w:sz w:val="28"/>
          <w:szCs w:val="28"/>
        </w:rPr>
        <w:lastRenderedPageBreak/>
        <w:t>Выплата единовременного поощрения не осуществляется лицу, замещающему муниципальную должность в следующих случаях:</w:t>
      </w:r>
    </w:p>
    <w:p w:rsidR="00A42647" w:rsidRPr="00BC6B9B" w:rsidRDefault="00A42647" w:rsidP="00A42647">
      <w:pPr>
        <w:numPr>
          <w:ilvl w:val="0"/>
          <w:numId w:val="2"/>
        </w:numPr>
        <w:autoSpaceDE w:val="0"/>
        <w:autoSpaceDN w:val="0"/>
        <w:adjustRightInd w:val="0"/>
        <w:spacing w:after="0" w:line="240" w:lineRule="auto"/>
        <w:ind w:left="0" w:firstLine="540"/>
        <w:jc w:val="both"/>
        <w:rPr>
          <w:rFonts w:ascii="Times New Roman" w:hAnsi="Times New Roman" w:cs="Times New Roman"/>
          <w:sz w:val="28"/>
          <w:szCs w:val="28"/>
        </w:rPr>
      </w:pPr>
      <w:r w:rsidRPr="00BC6B9B">
        <w:rPr>
          <w:rFonts w:ascii="Times New Roman" w:hAnsi="Times New Roman" w:cs="Times New Roman"/>
          <w:sz w:val="28"/>
          <w:szCs w:val="28"/>
        </w:rPr>
        <w:t>досрочное прекращение полномочий Совета района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A42647" w:rsidRPr="00BC6B9B" w:rsidRDefault="00A42647" w:rsidP="00A42647">
      <w:pPr>
        <w:numPr>
          <w:ilvl w:val="0"/>
          <w:numId w:val="2"/>
        </w:numPr>
        <w:autoSpaceDE w:val="0"/>
        <w:autoSpaceDN w:val="0"/>
        <w:adjustRightInd w:val="0"/>
        <w:spacing w:after="0" w:line="240" w:lineRule="auto"/>
        <w:ind w:left="0" w:firstLine="540"/>
        <w:jc w:val="both"/>
        <w:rPr>
          <w:rFonts w:ascii="Times New Roman" w:hAnsi="Times New Roman" w:cs="Times New Roman"/>
          <w:sz w:val="28"/>
          <w:szCs w:val="28"/>
        </w:rPr>
      </w:pPr>
      <w:r w:rsidRPr="00BC6B9B">
        <w:rPr>
          <w:rFonts w:ascii="Times New Roman" w:hAnsi="Times New Roman" w:cs="Times New Roman"/>
          <w:sz w:val="28"/>
          <w:szCs w:val="28"/>
        </w:rPr>
        <w:t xml:space="preserve">удаления в отставку в соответствии со </w:t>
      </w:r>
      <w:hyperlink r:id="rId7" w:history="1">
        <w:r w:rsidRPr="00BC6B9B">
          <w:rPr>
            <w:rFonts w:ascii="Times New Roman" w:hAnsi="Times New Roman" w:cs="Times New Roman"/>
            <w:sz w:val="28"/>
            <w:szCs w:val="28"/>
          </w:rPr>
          <w:t>статьей 74.1</w:t>
        </w:r>
      </w:hyperlink>
      <w:r w:rsidRPr="00BC6B9B">
        <w:rPr>
          <w:rFonts w:ascii="Times New Roman" w:hAnsi="Times New Roman" w:cs="Times New Roman"/>
          <w:sz w:val="28"/>
          <w:szCs w:val="28"/>
        </w:rPr>
        <w:t xml:space="preserve"> Федерального закона № 131-ФЗ;</w:t>
      </w:r>
    </w:p>
    <w:p w:rsidR="00A42647" w:rsidRPr="00BC6B9B" w:rsidRDefault="00A42647" w:rsidP="00A42647">
      <w:pPr>
        <w:numPr>
          <w:ilvl w:val="0"/>
          <w:numId w:val="2"/>
        </w:numPr>
        <w:autoSpaceDE w:val="0"/>
        <w:autoSpaceDN w:val="0"/>
        <w:adjustRightInd w:val="0"/>
        <w:spacing w:after="0" w:line="240" w:lineRule="auto"/>
        <w:ind w:left="0" w:firstLine="540"/>
        <w:jc w:val="both"/>
        <w:rPr>
          <w:rFonts w:ascii="Times New Roman" w:hAnsi="Times New Roman" w:cs="Times New Roman"/>
          <w:sz w:val="28"/>
          <w:szCs w:val="28"/>
        </w:rPr>
      </w:pPr>
      <w:r w:rsidRPr="00BC6B9B">
        <w:rPr>
          <w:rFonts w:ascii="Times New Roman" w:hAnsi="Times New Roman" w:cs="Times New Roman"/>
          <w:sz w:val="28"/>
          <w:szCs w:val="28"/>
        </w:rPr>
        <w:t xml:space="preserve">отрешения от должности в соответствии со </w:t>
      </w:r>
      <w:hyperlink r:id="rId8" w:history="1">
        <w:r w:rsidRPr="00BC6B9B">
          <w:rPr>
            <w:rFonts w:ascii="Times New Roman" w:hAnsi="Times New Roman" w:cs="Times New Roman"/>
            <w:sz w:val="28"/>
            <w:szCs w:val="28"/>
          </w:rPr>
          <w:t>статьей 74</w:t>
        </w:r>
      </w:hyperlink>
      <w:r w:rsidRPr="00BC6B9B">
        <w:rPr>
          <w:rFonts w:ascii="Times New Roman" w:hAnsi="Times New Roman" w:cs="Times New Roman"/>
          <w:sz w:val="28"/>
          <w:szCs w:val="28"/>
        </w:rPr>
        <w:t xml:space="preserve"> Федерального закона № 131-ФЗ;</w:t>
      </w:r>
    </w:p>
    <w:p w:rsidR="00A42647" w:rsidRPr="00BC6B9B" w:rsidRDefault="00A42647" w:rsidP="00A42647">
      <w:pPr>
        <w:numPr>
          <w:ilvl w:val="0"/>
          <w:numId w:val="2"/>
        </w:numPr>
        <w:autoSpaceDE w:val="0"/>
        <w:autoSpaceDN w:val="0"/>
        <w:adjustRightInd w:val="0"/>
        <w:spacing w:after="0" w:line="240" w:lineRule="auto"/>
        <w:ind w:left="0" w:firstLine="540"/>
        <w:jc w:val="both"/>
        <w:rPr>
          <w:rFonts w:ascii="Times New Roman" w:hAnsi="Times New Roman" w:cs="Times New Roman"/>
          <w:sz w:val="28"/>
          <w:szCs w:val="28"/>
        </w:rPr>
      </w:pPr>
      <w:r w:rsidRPr="00BC6B9B">
        <w:rPr>
          <w:rFonts w:ascii="Times New Roman" w:hAnsi="Times New Roman" w:cs="Times New Roman"/>
          <w:sz w:val="28"/>
          <w:szCs w:val="28"/>
        </w:rPr>
        <w:t>вступления в отношении лица, замещающего муниципальную должность в законную силу обвинительного приговора суда;</w:t>
      </w:r>
    </w:p>
    <w:p w:rsidR="00A42647" w:rsidRPr="00BC6B9B" w:rsidRDefault="00A42647" w:rsidP="00A42647">
      <w:pPr>
        <w:numPr>
          <w:ilvl w:val="0"/>
          <w:numId w:val="2"/>
        </w:numPr>
        <w:autoSpaceDE w:val="0"/>
        <w:autoSpaceDN w:val="0"/>
        <w:adjustRightInd w:val="0"/>
        <w:spacing w:after="0" w:line="240" w:lineRule="auto"/>
        <w:ind w:left="0" w:firstLine="540"/>
        <w:jc w:val="both"/>
        <w:rPr>
          <w:rFonts w:ascii="Times New Roman" w:hAnsi="Times New Roman" w:cs="Times New Roman"/>
          <w:sz w:val="28"/>
          <w:szCs w:val="28"/>
        </w:rPr>
      </w:pPr>
      <w:r w:rsidRPr="00BC6B9B">
        <w:rPr>
          <w:rFonts w:ascii="Times New Roman" w:hAnsi="Times New Roman" w:cs="Times New Roman"/>
          <w:sz w:val="28"/>
          <w:szCs w:val="28"/>
        </w:rPr>
        <w:t>отзыва избирателями;</w:t>
      </w:r>
    </w:p>
    <w:p w:rsidR="00A42647" w:rsidRPr="00BC6B9B" w:rsidRDefault="00A42647" w:rsidP="00A42647">
      <w:pPr>
        <w:autoSpaceDE w:val="0"/>
        <w:autoSpaceDN w:val="0"/>
        <w:adjustRightInd w:val="0"/>
        <w:spacing w:after="0" w:line="240" w:lineRule="auto"/>
        <w:ind w:firstLine="540"/>
        <w:jc w:val="both"/>
        <w:rPr>
          <w:rFonts w:ascii="Times New Roman" w:hAnsi="Times New Roman" w:cs="Times New Roman"/>
          <w:sz w:val="28"/>
          <w:szCs w:val="28"/>
        </w:rPr>
      </w:pPr>
      <w:r w:rsidRPr="00BC6B9B">
        <w:rPr>
          <w:rFonts w:ascii="Times New Roman" w:hAnsi="Times New Roman" w:cs="Times New Roman"/>
          <w:sz w:val="28"/>
          <w:szCs w:val="28"/>
        </w:rPr>
        <w:t>6) выезда за пределы Российской Федерации на постоянное место жительства;</w:t>
      </w:r>
    </w:p>
    <w:p w:rsidR="00A42647" w:rsidRPr="00BC6B9B" w:rsidRDefault="00A42647" w:rsidP="00A4264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C6B9B">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C6B9B">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42647" w:rsidRPr="00BC6B9B" w:rsidRDefault="00A42647" w:rsidP="00A42647">
      <w:pPr>
        <w:autoSpaceDE w:val="0"/>
        <w:autoSpaceDN w:val="0"/>
        <w:adjustRightInd w:val="0"/>
        <w:spacing w:after="0" w:line="240" w:lineRule="auto"/>
        <w:ind w:firstLine="540"/>
        <w:jc w:val="both"/>
        <w:rPr>
          <w:rFonts w:ascii="Times New Roman" w:hAnsi="Times New Roman" w:cs="Times New Roman"/>
          <w:sz w:val="28"/>
          <w:szCs w:val="28"/>
        </w:rPr>
      </w:pPr>
      <w:r w:rsidRPr="00BC6B9B">
        <w:rPr>
          <w:rFonts w:ascii="Times New Roman" w:hAnsi="Times New Roman" w:cs="Times New Roman"/>
          <w:sz w:val="28"/>
          <w:szCs w:val="28"/>
        </w:rPr>
        <w:t>8) утрата доверия Президента Российской Федерации;</w:t>
      </w:r>
    </w:p>
    <w:p w:rsidR="00A42647" w:rsidRPr="00BC6B9B" w:rsidRDefault="00A42647" w:rsidP="00A4264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C6B9B">
        <w:rPr>
          <w:rFonts w:ascii="Times New Roman" w:hAnsi="Times New Roman" w:cs="Times New Roman"/>
          <w:sz w:val="28"/>
          <w:szCs w:val="28"/>
        </w:rPr>
        <w:t xml:space="preserve">9) досрочное прекращение полномочий в случае несоблюдения ограничений, запретов, неисполнения обязанностей, установленных Федеральным </w:t>
      </w:r>
      <w:hyperlink r:id="rId9" w:history="1">
        <w:r w:rsidRPr="00BC6B9B">
          <w:rPr>
            <w:rFonts w:ascii="Times New Roman" w:hAnsi="Times New Roman" w:cs="Times New Roman"/>
            <w:sz w:val="28"/>
            <w:szCs w:val="28"/>
          </w:rPr>
          <w:t>законом</w:t>
        </w:r>
      </w:hyperlink>
      <w:r w:rsidRPr="00BC6B9B">
        <w:rPr>
          <w:rFonts w:ascii="Times New Roman" w:hAnsi="Times New Roman" w:cs="Times New Roman"/>
          <w:sz w:val="28"/>
          <w:szCs w:val="28"/>
        </w:rPr>
        <w:t xml:space="preserve"> от 25 декабря 2008 года № 273-ФЗ "О противодействии коррупции", Федеральным </w:t>
      </w:r>
      <w:hyperlink r:id="rId10" w:history="1">
        <w:r w:rsidRPr="00BC6B9B">
          <w:rPr>
            <w:rFonts w:ascii="Times New Roman" w:hAnsi="Times New Roman" w:cs="Times New Roman"/>
            <w:sz w:val="28"/>
            <w:szCs w:val="28"/>
          </w:rPr>
          <w:t>законом</w:t>
        </w:r>
      </w:hyperlink>
      <w:r w:rsidRPr="00BC6B9B">
        <w:rPr>
          <w:rFonts w:ascii="Times New Roman" w:hAnsi="Times New Roman" w:cs="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1" w:history="1">
        <w:r w:rsidRPr="00BC6B9B">
          <w:rPr>
            <w:rFonts w:ascii="Times New Roman" w:hAnsi="Times New Roman" w:cs="Times New Roman"/>
            <w:sz w:val="28"/>
            <w:szCs w:val="28"/>
          </w:rPr>
          <w:t>законом</w:t>
        </w:r>
      </w:hyperlink>
      <w:r w:rsidRPr="00BC6B9B">
        <w:rPr>
          <w:rFonts w:ascii="Times New Roman" w:hAnsi="Times New Roman" w:cs="Times New Roman"/>
          <w:sz w:val="28"/>
          <w:szCs w:val="28"/>
        </w:rPr>
        <w:t xml:space="preserve"> от 7 мая 2013 года № 79-ФЗ "О запрете отдельным категориям лиц открывать и</w:t>
      </w:r>
      <w:proofErr w:type="gramEnd"/>
      <w:r w:rsidRPr="00BC6B9B">
        <w:rPr>
          <w:rFonts w:ascii="Times New Roman" w:hAnsi="Times New Roman" w:cs="Times New Roman"/>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42647" w:rsidRPr="00BC6B9B" w:rsidRDefault="00A42647" w:rsidP="00A42647">
      <w:pPr>
        <w:autoSpaceDE w:val="0"/>
        <w:autoSpaceDN w:val="0"/>
        <w:adjustRightInd w:val="0"/>
        <w:spacing w:after="0" w:line="240" w:lineRule="auto"/>
        <w:ind w:firstLine="540"/>
        <w:jc w:val="both"/>
        <w:rPr>
          <w:rFonts w:ascii="Times New Roman" w:hAnsi="Times New Roman" w:cs="Times New Roman"/>
          <w:sz w:val="28"/>
          <w:szCs w:val="28"/>
        </w:rPr>
      </w:pPr>
      <w:r w:rsidRPr="00BC6B9B">
        <w:rPr>
          <w:rFonts w:ascii="Times New Roman" w:hAnsi="Times New Roman" w:cs="Times New Roman"/>
          <w:sz w:val="28"/>
          <w:szCs w:val="28"/>
        </w:rPr>
        <w:t>10) досрочное прекращение полномочий в случае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A42647" w:rsidRPr="00BC6B9B" w:rsidRDefault="00A42647" w:rsidP="00A42647">
      <w:pPr>
        <w:autoSpaceDE w:val="0"/>
        <w:autoSpaceDN w:val="0"/>
        <w:adjustRightInd w:val="0"/>
        <w:spacing w:after="0" w:line="240" w:lineRule="auto"/>
        <w:ind w:firstLine="540"/>
        <w:jc w:val="both"/>
        <w:rPr>
          <w:rFonts w:ascii="Times New Roman" w:hAnsi="Times New Roman" w:cs="Times New Roman"/>
          <w:sz w:val="28"/>
          <w:szCs w:val="28"/>
        </w:rPr>
      </w:pPr>
      <w:r w:rsidRPr="00BC6B9B">
        <w:rPr>
          <w:rFonts w:ascii="Times New Roman" w:hAnsi="Times New Roman" w:cs="Times New Roman"/>
          <w:sz w:val="28"/>
          <w:szCs w:val="28"/>
        </w:rPr>
        <w:t xml:space="preserve">11) вступления в силу Закона Республики Татарстан о роспуске Совета района по основанию, предусмотренному </w:t>
      </w:r>
      <w:proofErr w:type="gramStart"/>
      <w:r w:rsidRPr="00BC6B9B">
        <w:rPr>
          <w:rFonts w:ascii="Times New Roman" w:hAnsi="Times New Roman" w:cs="Times New Roman"/>
          <w:sz w:val="28"/>
          <w:szCs w:val="28"/>
        </w:rPr>
        <w:t>ч</w:t>
      </w:r>
      <w:proofErr w:type="gramEnd"/>
      <w:r w:rsidRPr="00BC6B9B">
        <w:rPr>
          <w:rFonts w:ascii="Times New Roman" w:hAnsi="Times New Roman" w:cs="Times New Roman"/>
          <w:sz w:val="28"/>
          <w:szCs w:val="28"/>
        </w:rPr>
        <w:t xml:space="preserve"> 1 ст. 73 Федерального закона от 6 октября 2003 года № 131- ФЗ «Об общих принципах организации местного самоуправления в Российской Федерации».</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lastRenderedPageBreak/>
        <w:t xml:space="preserve"> 3. Решение о выплате единовременного поощрения принимается руководителем органа местного самоуправления, оформляется одновременно с принятием решения органа местного самоуправления Верхнеуслонского муниципального района (далее - орган местного самоуправления) об увольнении лица, замещающего муниципальную должность в связи с выходом на пенсию за выслугу лет.</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4. Единовременное поощрение выплачивается органом местного самоуправления, в котором лицо, замещает муниципальную должность непосредственно перед увольнением, не позднее дня увольнения (последнего дня работы</w:t>
      </w:r>
      <w:proofErr w:type="gramStart"/>
      <w:r w:rsidRPr="00BC6B9B">
        <w:rPr>
          <w:rFonts w:ascii="Times New Roman" w:eastAsia="Times New Roman" w:hAnsi="Times New Roman" w:cs="Times New Roman"/>
          <w:sz w:val="28"/>
          <w:szCs w:val="28"/>
          <w:lang w:eastAsia="ru-RU"/>
        </w:rPr>
        <w:t>)л</w:t>
      </w:r>
      <w:proofErr w:type="gramEnd"/>
      <w:r w:rsidRPr="00BC6B9B">
        <w:rPr>
          <w:rFonts w:ascii="Times New Roman" w:eastAsia="Times New Roman" w:hAnsi="Times New Roman" w:cs="Times New Roman"/>
          <w:sz w:val="28"/>
          <w:szCs w:val="28"/>
          <w:lang w:eastAsia="ru-RU"/>
        </w:rPr>
        <w:t>ица, замещающего муниципальную должность.</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 xml:space="preserve">5. Орган местного самоуправления Района представляет расчет выплаты единовременного поощрения </w:t>
      </w:r>
      <w:proofErr w:type="gramStart"/>
      <w:r w:rsidRPr="00BC6B9B">
        <w:rPr>
          <w:rFonts w:ascii="Times New Roman" w:eastAsia="Times New Roman" w:hAnsi="Times New Roman" w:cs="Times New Roman"/>
          <w:sz w:val="28"/>
          <w:szCs w:val="28"/>
          <w:lang w:eastAsia="ru-RU"/>
        </w:rPr>
        <w:t>в связи с выходом на пенсию за выслугу лет в период</w:t>
      </w:r>
      <w:proofErr w:type="gramEnd"/>
      <w:r w:rsidRPr="00BC6B9B">
        <w:rPr>
          <w:rFonts w:ascii="Times New Roman" w:eastAsia="Times New Roman" w:hAnsi="Times New Roman" w:cs="Times New Roman"/>
          <w:sz w:val="28"/>
          <w:szCs w:val="28"/>
          <w:lang w:eastAsia="ru-RU"/>
        </w:rPr>
        <w:t xml:space="preserve"> составления проекта бюджета на очередной финансовый год.</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6. Для определения размера единовременного поощрения орган местного самоуправления Верхнеуслонского муниципального района представляет в Финансов</w:t>
      </w:r>
      <w:proofErr w:type="gramStart"/>
      <w:r w:rsidRPr="00BC6B9B">
        <w:rPr>
          <w:rFonts w:ascii="Times New Roman" w:eastAsia="Times New Roman" w:hAnsi="Times New Roman" w:cs="Times New Roman"/>
          <w:sz w:val="28"/>
          <w:szCs w:val="28"/>
          <w:lang w:eastAsia="ru-RU"/>
        </w:rPr>
        <w:t>о-</w:t>
      </w:r>
      <w:proofErr w:type="gramEnd"/>
      <w:r w:rsidRPr="00BC6B9B">
        <w:rPr>
          <w:rFonts w:ascii="Times New Roman" w:eastAsia="Times New Roman" w:hAnsi="Times New Roman" w:cs="Times New Roman"/>
          <w:sz w:val="28"/>
          <w:szCs w:val="28"/>
          <w:lang w:eastAsia="ru-RU"/>
        </w:rPr>
        <w:t xml:space="preserve"> бюджетную Палату Верхнеуслонского муниципального района следующие документы:</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справку о месячном денежном вознаграждении лица, замещающего муниципальную должность;</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справку о стаже работы лица, замещающего муниципальную должность, заверенную руководителем кадровой службы;</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копии трудовой книжки и военного билета, заверенные кадровой службой;</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иные документы, необходимые в соответствии с законодательством для определения стажа работы лица, замещающего муниципальную должность.</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7. Орган местного самоуправления Верхнеуслонского муниципального района представляет документы за 30 календарных дней до дня увольнения лица, замещающего муниципальную должность, в связи с выходом на пенсию за выслугу лет.</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8. Финансово-бюджетная Палата Верхнеуслонского муниципального района в течение 20 дней с момента представления документов органом местного самоуправления доводит до него уведомления о бюджетных ассигнованиях и о лимитах бюджетных обязательств для выплаты единовременного поощрения лицу, замещающему муниципальную должность</w:t>
      </w:r>
      <w:proofErr w:type="gramStart"/>
      <w:r w:rsidRPr="00BC6B9B">
        <w:rPr>
          <w:rFonts w:ascii="Times New Roman" w:eastAsia="Times New Roman" w:hAnsi="Times New Roman" w:cs="Times New Roman"/>
          <w:sz w:val="28"/>
          <w:szCs w:val="28"/>
          <w:lang w:eastAsia="ru-RU"/>
        </w:rPr>
        <w:t>.</w:t>
      </w:r>
      <w:proofErr w:type="gramEnd"/>
      <w:r w:rsidRPr="00BC6B9B">
        <w:rPr>
          <w:rFonts w:ascii="Times New Roman" w:eastAsia="Times New Roman" w:hAnsi="Times New Roman" w:cs="Times New Roman"/>
          <w:sz w:val="28"/>
          <w:szCs w:val="28"/>
          <w:lang w:eastAsia="ru-RU"/>
        </w:rPr>
        <w:t xml:space="preserve">  </w:t>
      </w:r>
      <w:proofErr w:type="gramStart"/>
      <w:r w:rsidRPr="00BC6B9B">
        <w:rPr>
          <w:rFonts w:ascii="Times New Roman" w:eastAsia="Times New Roman" w:hAnsi="Times New Roman" w:cs="Times New Roman"/>
          <w:sz w:val="28"/>
          <w:szCs w:val="28"/>
          <w:lang w:eastAsia="ru-RU"/>
        </w:rPr>
        <w:t>л</w:t>
      </w:r>
      <w:proofErr w:type="gramEnd"/>
      <w:r w:rsidRPr="00BC6B9B">
        <w:rPr>
          <w:rFonts w:ascii="Times New Roman" w:eastAsia="Times New Roman" w:hAnsi="Times New Roman" w:cs="Times New Roman"/>
          <w:sz w:val="28"/>
          <w:szCs w:val="28"/>
          <w:lang w:eastAsia="ru-RU"/>
        </w:rPr>
        <w:t>ибо мотивированный отказ  в предоставлении денежных средств органу местному самоуправления для выплаты единовременного поощрения.</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Финансово-бюджетная Палата Верхнеуслонского муниципального района отказывает в предоставлении денежных средств органу местного самоуправления для выплаты единовременного поощрения в случаях, если представлены не все документы, предусмотренные пунктом 5 настоящего Положения.</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9. Орган местного самоуправления на основании указанных уведомлений производит лицу, замещающему муниципальную должность выплату единовременного поощрения.</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lastRenderedPageBreak/>
        <w:t>10. Единовременное поощрение выплачивается один раз с отметкой в трудовой книжке.</w:t>
      </w:r>
    </w:p>
    <w:p w:rsidR="00A42647" w:rsidRPr="00BC6B9B" w:rsidRDefault="00A42647" w:rsidP="00A42647">
      <w:pPr>
        <w:spacing w:after="0" w:line="240" w:lineRule="auto"/>
        <w:ind w:firstLine="540"/>
        <w:jc w:val="both"/>
        <w:rPr>
          <w:rFonts w:ascii="Times New Roman" w:eastAsia="Times New Roman" w:hAnsi="Times New Roman" w:cs="Times New Roman"/>
          <w:sz w:val="28"/>
          <w:szCs w:val="28"/>
          <w:lang w:eastAsia="ru-RU"/>
        </w:rPr>
      </w:pPr>
      <w:r w:rsidRPr="00BC6B9B">
        <w:rPr>
          <w:rFonts w:ascii="Times New Roman" w:eastAsia="Times New Roman" w:hAnsi="Times New Roman" w:cs="Times New Roman"/>
          <w:sz w:val="28"/>
          <w:szCs w:val="28"/>
          <w:lang w:eastAsia="ru-RU"/>
        </w:rPr>
        <w:t>11. Выплата единовременного поощрения осуществляется из средств бюджета Верхнеуслонского муниципального района в соответствии с настоящим Положением.</w:t>
      </w:r>
    </w:p>
    <w:p w:rsidR="00A42647" w:rsidRPr="00343419" w:rsidRDefault="00A42647" w:rsidP="00A4264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343419">
        <w:rPr>
          <w:rFonts w:ascii="Times New Roman" w:eastAsia="Times New Roman" w:hAnsi="Times New Roman" w:cs="Times New Roman"/>
          <w:sz w:val="28"/>
          <w:szCs w:val="28"/>
          <w:lang w:eastAsia="ru-RU"/>
        </w:rPr>
        <w:t xml:space="preserve">Органы местного </w:t>
      </w:r>
      <w:proofErr w:type="gramStart"/>
      <w:r w:rsidRPr="00343419">
        <w:rPr>
          <w:rFonts w:ascii="Times New Roman" w:eastAsia="Times New Roman" w:hAnsi="Times New Roman" w:cs="Times New Roman"/>
          <w:sz w:val="28"/>
          <w:szCs w:val="28"/>
          <w:lang w:eastAsia="ru-RU"/>
        </w:rPr>
        <w:t>самоуправления</w:t>
      </w:r>
      <w:proofErr w:type="gramEnd"/>
      <w:r w:rsidRPr="00343419">
        <w:rPr>
          <w:rFonts w:ascii="Times New Roman" w:eastAsia="Times New Roman" w:hAnsi="Times New Roman" w:cs="Times New Roman"/>
          <w:sz w:val="28"/>
          <w:szCs w:val="28"/>
          <w:lang w:eastAsia="ru-RU"/>
        </w:rPr>
        <w:t xml:space="preserve"> предоставляющие гарантии, права и льготы в соответствии </w:t>
      </w:r>
      <w:r>
        <w:rPr>
          <w:rFonts w:ascii="Times New Roman" w:eastAsia="Times New Roman" w:hAnsi="Times New Roman" w:cs="Times New Roman"/>
          <w:sz w:val="28"/>
          <w:szCs w:val="28"/>
          <w:lang w:eastAsia="ru-RU"/>
        </w:rPr>
        <w:t xml:space="preserve">с настоящим Положением </w:t>
      </w:r>
      <w:r w:rsidRPr="00343419">
        <w:rPr>
          <w:rFonts w:ascii="Times New Roman" w:eastAsia="Times New Roman" w:hAnsi="Times New Roman" w:cs="Times New Roman"/>
          <w:sz w:val="28"/>
          <w:szCs w:val="28"/>
          <w:lang w:eastAsia="ru-RU"/>
        </w:rPr>
        <w:t>обеспечивают представление информации о предоставлении указанных гарантий, прав и льгот указанным категориям граждан, посредством использования Единой государственной информационной системы социального обеспечения (далее-ЕГИССО) в порядке и объеме, установленными Правительством Российской Федерации, и в соответствии с форматами, установленными оператором ЕГИССО.</w:t>
      </w:r>
    </w:p>
    <w:p w:rsidR="00A42647" w:rsidRDefault="00A42647" w:rsidP="00A42647">
      <w:pPr>
        <w:spacing w:after="0" w:line="240" w:lineRule="auto"/>
        <w:ind w:firstLine="567"/>
        <w:jc w:val="both"/>
        <w:rPr>
          <w:rFonts w:ascii="Times New Roman" w:eastAsia="Times New Roman" w:hAnsi="Times New Roman" w:cs="Times New Roman"/>
          <w:sz w:val="28"/>
          <w:szCs w:val="28"/>
          <w:lang w:eastAsia="ru-RU"/>
        </w:rPr>
      </w:pPr>
      <w:r w:rsidRPr="00343419">
        <w:rPr>
          <w:rFonts w:ascii="Times New Roman" w:eastAsia="Times New Roman" w:hAnsi="Times New Roman" w:cs="Times New Roman"/>
          <w:sz w:val="28"/>
          <w:szCs w:val="28"/>
          <w:lang w:eastAsia="ru-RU"/>
        </w:rPr>
        <w:t>Информация о предоставленных гарантиях, правах и льготах может быть получена посредством использования ЕГИССО в порядке и объеме, установленными Правительством Российской Федерации, и в соответствии с форматами, установленными оператором ЕГИССО</w:t>
      </w:r>
      <w:r>
        <w:rPr>
          <w:rFonts w:ascii="Times New Roman" w:eastAsia="Times New Roman" w:hAnsi="Times New Roman" w:cs="Times New Roman"/>
          <w:sz w:val="28"/>
          <w:szCs w:val="28"/>
          <w:lang w:eastAsia="ru-RU"/>
        </w:rPr>
        <w:t>.</w:t>
      </w:r>
    </w:p>
    <w:p w:rsidR="00A42647" w:rsidRPr="00BC6B9B" w:rsidRDefault="00A42647" w:rsidP="00A42647">
      <w:pPr>
        <w:spacing w:after="0" w:line="240" w:lineRule="auto"/>
        <w:ind w:firstLine="540"/>
        <w:jc w:val="center"/>
        <w:rPr>
          <w:rFonts w:ascii="Times New Roman" w:eastAsia="Times New Roman" w:hAnsi="Times New Roman" w:cs="Times New Roman"/>
          <w:b/>
          <w:sz w:val="28"/>
          <w:szCs w:val="24"/>
          <w:lang w:eastAsia="ru-RU"/>
        </w:rPr>
      </w:pPr>
    </w:p>
    <w:p w:rsidR="00A42647" w:rsidRPr="00BC6B9B" w:rsidRDefault="00A42647" w:rsidP="00A42647">
      <w:pPr>
        <w:spacing w:after="0" w:line="240" w:lineRule="auto"/>
        <w:ind w:firstLine="540"/>
        <w:jc w:val="center"/>
        <w:rPr>
          <w:rFonts w:ascii="Times New Roman" w:eastAsia="Times New Roman" w:hAnsi="Times New Roman" w:cs="Times New Roman"/>
          <w:b/>
          <w:sz w:val="28"/>
          <w:szCs w:val="24"/>
          <w:lang w:eastAsia="ru-RU"/>
        </w:rPr>
      </w:pPr>
    </w:p>
    <w:p w:rsidR="00A42647" w:rsidRDefault="00A42647" w:rsidP="00A42647">
      <w:pPr>
        <w:spacing w:after="0" w:line="240" w:lineRule="auto"/>
        <w:ind w:firstLine="540"/>
        <w:jc w:val="center"/>
        <w:rPr>
          <w:rFonts w:ascii="Times New Roman" w:eastAsia="Times New Roman" w:hAnsi="Times New Roman" w:cs="Times New Roman"/>
          <w:b/>
          <w:sz w:val="28"/>
          <w:szCs w:val="24"/>
          <w:lang w:eastAsia="ru-RU"/>
        </w:rPr>
      </w:pPr>
    </w:p>
    <w:p w:rsidR="00D57EC6" w:rsidRPr="00BC6B9B" w:rsidRDefault="00D57EC6" w:rsidP="00A42647">
      <w:pPr>
        <w:spacing w:after="0" w:line="240" w:lineRule="auto"/>
        <w:ind w:firstLine="540"/>
        <w:jc w:val="center"/>
        <w:rPr>
          <w:rFonts w:ascii="Times New Roman" w:eastAsia="Times New Roman" w:hAnsi="Times New Roman" w:cs="Times New Roman"/>
          <w:b/>
          <w:sz w:val="28"/>
          <w:szCs w:val="24"/>
          <w:lang w:eastAsia="ru-RU"/>
        </w:rPr>
      </w:pPr>
      <w:bookmarkStart w:id="0" w:name="_GoBack"/>
      <w:bookmarkEnd w:id="0"/>
    </w:p>
    <w:p w:rsidR="00A42647" w:rsidRPr="00BC6B9B" w:rsidRDefault="00A42647" w:rsidP="00A42647">
      <w:pPr>
        <w:spacing w:after="0" w:line="240" w:lineRule="auto"/>
        <w:ind w:firstLine="540"/>
        <w:jc w:val="center"/>
        <w:rPr>
          <w:rFonts w:ascii="Times New Roman" w:eastAsia="Times New Roman" w:hAnsi="Times New Roman" w:cs="Times New Roman"/>
          <w:b/>
          <w:sz w:val="28"/>
          <w:szCs w:val="24"/>
          <w:lang w:eastAsia="ru-RU"/>
        </w:rPr>
      </w:pPr>
    </w:p>
    <w:p w:rsidR="00D57EC6" w:rsidRPr="008F30D0" w:rsidRDefault="00D57EC6" w:rsidP="00D57EC6">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Заместитель председателя</w:t>
      </w:r>
      <w:r w:rsidRPr="008F30D0">
        <w:rPr>
          <w:rFonts w:ascii="Times New Roman" w:eastAsia="Times New Roman" w:hAnsi="Times New Roman" w:cs="Times New Roman"/>
          <w:b/>
          <w:bCs/>
          <w:sz w:val="29"/>
          <w:szCs w:val="24"/>
          <w:lang w:eastAsia="ru-RU"/>
        </w:rPr>
        <w:t xml:space="preserve"> Совета, </w:t>
      </w:r>
    </w:p>
    <w:p w:rsidR="00D57EC6" w:rsidRPr="008F30D0" w:rsidRDefault="00D57EC6" w:rsidP="00D57EC6">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 xml:space="preserve">Заместитель </w:t>
      </w:r>
      <w:r w:rsidRPr="008F30D0">
        <w:rPr>
          <w:rFonts w:ascii="Times New Roman" w:eastAsia="Times New Roman" w:hAnsi="Times New Roman" w:cs="Times New Roman"/>
          <w:b/>
          <w:bCs/>
          <w:sz w:val="29"/>
          <w:szCs w:val="24"/>
          <w:lang w:eastAsia="ru-RU"/>
        </w:rPr>
        <w:t>Глав</w:t>
      </w:r>
      <w:r>
        <w:rPr>
          <w:rFonts w:ascii="Times New Roman" w:eastAsia="Times New Roman" w:hAnsi="Times New Roman" w:cs="Times New Roman"/>
          <w:b/>
          <w:bCs/>
          <w:sz w:val="29"/>
          <w:szCs w:val="24"/>
          <w:lang w:eastAsia="ru-RU"/>
        </w:rPr>
        <w:t>ы</w:t>
      </w:r>
      <w:r w:rsidRPr="008F30D0">
        <w:rPr>
          <w:rFonts w:ascii="Times New Roman" w:eastAsia="Times New Roman" w:hAnsi="Times New Roman" w:cs="Times New Roman"/>
          <w:b/>
          <w:bCs/>
          <w:sz w:val="29"/>
          <w:szCs w:val="24"/>
          <w:lang w:eastAsia="ru-RU"/>
        </w:rPr>
        <w:t xml:space="preserve"> Верхнеуслонского </w:t>
      </w:r>
    </w:p>
    <w:p w:rsidR="00D57EC6" w:rsidRPr="008F30D0" w:rsidRDefault="00D57EC6" w:rsidP="00D57EC6">
      <w:pPr>
        <w:spacing w:after="0" w:line="240" w:lineRule="auto"/>
        <w:rPr>
          <w:rFonts w:ascii="Times New Roman" w:eastAsia="Times New Roman" w:hAnsi="Times New Roman" w:cs="Times New Roman"/>
          <w:b/>
          <w:bCs/>
          <w:sz w:val="28"/>
          <w:szCs w:val="24"/>
          <w:lang w:eastAsia="ru-RU"/>
        </w:rPr>
      </w:pPr>
      <w:r w:rsidRPr="008F30D0">
        <w:rPr>
          <w:rFonts w:ascii="Times New Roman" w:eastAsia="Times New Roman" w:hAnsi="Times New Roman" w:cs="Times New Roman"/>
          <w:b/>
          <w:bCs/>
          <w:sz w:val="28"/>
          <w:szCs w:val="24"/>
          <w:lang w:eastAsia="ru-RU"/>
        </w:rPr>
        <w:t xml:space="preserve">муниципального района                                                            </w:t>
      </w:r>
      <w:r>
        <w:rPr>
          <w:rFonts w:ascii="Times New Roman" w:eastAsia="Times New Roman" w:hAnsi="Times New Roman" w:cs="Times New Roman"/>
          <w:b/>
          <w:bCs/>
          <w:sz w:val="28"/>
          <w:szCs w:val="24"/>
          <w:lang w:eastAsia="ru-RU"/>
        </w:rPr>
        <w:t xml:space="preserve">С.В. </w:t>
      </w:r>
      <w:proofErr w:type="spellStart"/>
      <w:r>
        <w:rPr>
          <w:rFonts w:ascii="Times New Roman" w:eastAsia="Times New Roman" w:hAnsi="Times New Roman" w:cs="Times New Roman"/>
          <w:b/>
          <w:bCs/>
          <w:sz w:val="28"/>
          <w:szCs w:val="24"/>
          <w:lang w:eastAsia="ru-RU"/>
        </w:rPr>
        <w:t>Осянин</w:t>
      </w:r>
      <w:proofErr w:type="spellEnd"/>
    </w:p>
    <w:p w:rsidR="00A42647" w:rsidRPr="00BC6B9B" w:rsidRDefault="00A42647" w:rsidP="00A42647">
      <w:pPr>
        <w:spacing w:after="0" w:line="240" w:lineRule="auto"/>
        <w:ind w:firstLine="540"/>
        <w:rPr>
          <w:rFonts w:ascii="Times New Roman" w:eastAsia="Times New Roman" w:hAnsi="Times New Roman" w:cs="Times New Roman"/>
          <w:b/>
          <w:bCs/>
          <w:sz w:val="29"/>
          <w:szCs w:val="28"/>
          <w:lang w:eastAsia="ru-RU"/>
        </w:rPr>
      </w:pPr>
    </w:p>
    <w:p w:rsidR="00A42647" w:rsidRPr="00BC6B9B" w:rsidRDefault="00A42647" w:rsidP="00A42647">
      <w:pPr>
        <w:spacing w:after="0" w:line="240" w:lineRule="auto"/>
        <w:rPr>
          <w:rFonts w:ascii="Times New Roman" w:eastAsia="Times New Roman" w:hAnsi="Times New Roman" w:cs="Times New Roman"/>
          <w:sz w:val="24"/>
          <w:szCs w:val="24"/>
          <w:lang w:eastAsia="ru-RU"/>
        </w:rPr>
      </w:pPr>
    </w:p>
    <w:p w:rsidR="00A42647" w:rsidRPr="00BC6B9B" w:rsidRDefault="00A42647" w:rsidP="00A42647">
      <w:pPr>
        <w:spacing w:after="0" w:line="240" w:lineRule="auto"/>
        <w:ind w:firstLine="540"/>
        <w:jc w:val="center"/>
        <w:rPr>
          <w:rFonts w:ascii="Times New Roman" w:eastAsia="Times New Roman" w:hAnsi="Times New Roman" w:cs="Times New Roman"/>
          <w:b/>
          <w:sz w:val="28"/>
          <w:szCs w:val="24"/>
          <w:lang w:eastAsia="ru-RU"/>
        </w:rPr>
      </w:pPr>
    </w:p>
    <w:p w:rsidR="00A42647" w:rsidRDefault="00A42647" w:rsidP="00A42647">
      <w:pPr>
        <w:spacing w:after="0" w:line="240" w:lineRule="auto"/>
        <w:ind w:firstLine="540"/>
        <w:jc w:val="both"/>
      </w:pPr>
    </w:p>
    <w:p w:rsidR="00A6345B" w:rsidRDefault="00A6345B"/>
    <w:sectPr w:rsidR="00A634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12CA"/>
    <w:multiLevelType w:val="multilevel"/>
    <w:tmpl w:val="88D8321C"/>
    <w:lvl w:ilvl="0">
      <w:start w:val="1"/>
      <w:numFmt w:val="decimal"/>
      <w:lvlText w:val="%1."/>
      <w:lvlJc w:val="left"/>
      <w:pPr>
        <w:ind w:left="1575" w:hanging="103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1">
    <w:nsid w:val="1C581953"/>
    <w:multiLevelType w:val="hybridMultilevel"/>
    <w:tmpl w:val="4F887A0A"/>
    <w:lvl w:ilvl="0" w:tplc="8F24FA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647"/>
    <w:rsid w:val="00591030"/>
    <w:rsid w:val="00A42647"/>
    <w:rsid w:val="00A6345B"/>
    <w:rsid w:val="00D57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6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6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6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6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C3EB9DAC6477F2B3C1494B54051981F0B14B7E75D73F7B7E7F13D221C91317AA7723B16A9FB1A073Z1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3C2733D36883DB5AC9F553AE5F4E59159E38030BFA78F31C5393541FD7002F35FADAD3CA7702F871hCW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6A60E8294BB9F2B24A4386C8C4802AAFD8EB6D193FBACB7E821EDC376BKDkEM" TargetMode="External"/><Relationship Id="rId5" Type="http://schemas.openxmlformats.org/officeDocument/2006/relationships/webSettings" Target="webSettings.xml"/><Relationship Id="rId10" Type="http://schemas.openxmlformats.org/officeDocument/2006/relationships/hyperlink" Target="consultantplus://offline/ref=6A60E8294BB9F2B24A4386C8C4802AAFD8EB6C1F31BFCB7E821EDC376BKDkEM" TargetMode="External"/><Relationship Id="rId4" Type="http://schemas.openxmlformats.org/officeDocument/2006/relationships/settings" Target="settings.xml"/><Relationship Id="rId9" Type="http://schemas.openxmlformats.org/officeDocument/2006/relationships/hyperlink" Target="consultantplus://offline/ref=6A60E8294BB9F2B24A4386C8C4802AAFD8EA601C30BDCB7E821EDC376BKDk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2933</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YuristSovet</dc:creator>
  <cp:lastModifiedBy>YuristSovet</cp:lastModifiedBy>
  <cp:revision>2</cp:revision>
  <cp:lastPrinted>2017-09-07T05:31:00Z</cp:lastPrinted>
  <dcterms:created xsi:type="dcterms:W3CDTF">2017-09-06T08:14:00Z</dcterms:created>
  <dcterms:modified xsi:type="dcterms:W3CDTF">2017-09-07T05:33:00Z</dcterms:modified>
</cp:coreProperties>
</file>