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73" w:rsidRDefault="00736173" w:rsidP="007361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DF1" w:rsidRDefault="00A13FC1" w:rsidP="007361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9B3D" wp14:editId="341E38BB">
                <wp:simplePos x="0" y="0"/>
                <wp:positionH relativeFrom="column">
                  <wp:posOffset>1065577</wp:posOffset>
                </wp:positionH>
                <wp:positionV relativeFrom="paragraph">
                  <wp:posOffset>1871405</wp:posOffset>
                </wp:positionV>
                <wp:extent cx="1026543" cy="249555"/>
                <wp:effectExtent l="0" t="0" r="21590" b="171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543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FC1" w:rsidRPr="00A13FC1" w:rsidRDefault="00A13FC1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FC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27.09.2017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83.9pt;margin-top:147.35pt;width:80.8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" fillcolor="white [3201]" strokecolor="white [3212]" strokeweight=".5pt">
                <v:textbox>
                  <w:txbxContent>
                    <w:p w:rsidR="00A13FC1" w:rsidRPr="00A13FC1" w:rsidRDefault="00A13FC1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FC1">
                        <w:rPr>
                          <w:rFonts w:ascii="Times New Roman" w:hAnsi="Times New Roman"/>
                          <w:sz w:val="26"/>
                          <w:szCs w:val="26"/>
                        </w:rPr>
                        <w:t>27.09.2017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83BD2" wp14:editId="2B4BA5DB">
                <wp:simplePos x="0" y="0"/>
                <wp:positionH relativeFrom="column">
                  <wp:posOffset>4463882</wp:posOffset>
                </wp:positionH>
                <wp:positionV relativeFrom="paragraph">
                  <wp:posOffset>1871129</wp:posOffset>
                </wp:positionV>
                <wp:extent cx="828136" cy="250166"/>
                <wp:effectExtent l="0" t="0" r="10160" b="1714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13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FC1" w:rsidRPr="00A13FC1" w:rsidRDefault="00A13FC1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A13FC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30-129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left:0;text-align:left;margin-left:351.5pt;margin-top:147.35pt;width:65.2pt;height: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" fillcolor="white [3201]" strokecolor="white [3212]" strokeweight=".5pt">
                <v:textbox>
                  <w:txbxContent>
                    <w:p w:rsidR="00A13FC1" w:rsidRPr="00A13FC1" w:rsidRDefault="00A13FC1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A13FC1">
                        <w:rPr>
                          <w:rFonts w:ascii="Times New Roman" w:hAnsi="Times New Roman"/>
                          <w:sz w:val="26"/>
                          <w:szCs w:val="26"/>
                        </w:rPr>
                        <w:t>30-129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1533B2">
        <w:rPr>
          <w:noProof/>
          <w:lang w:eastAsia="ru-RU"/>
        </w:rPr>
        <w:drawing>
          <wp:inline distT="0" distB="0" distL="0" distR="0" wp14:anchorId="47AA0B80" wp14:editId="61880850">
            <wp:extent cx="5940425" cy="2858770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36173" w:rsidRPr="004D7677" w:rsidRDefault="00736173" w:rsidP="007361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736173" w:rsidRPr="004D7677" w:rsidRDefault="00736173" w:rsidP="00736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736173" w:rsidRPr="004D7677" w:rsidRDefault="00736173" w:rsidP="0073617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73" w:rsidRPr="00601EAD" w:rsidRDefault="00736173" w:rsidP="007361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29-126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  <w:proofErr w:type="gramEnd"/>
    </w:p>
    <w:p w:rsidR="00736173" w:rsidRPr="004D7677" w:rsidRDefault="00736173" w:rsidP="007361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736173" w:rsidRPr="004D7677" w:rsidRDefault="00736173" w:rsidP="007361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736173" w:rsidRDefault="00736173" w:rsidP="007361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736173" w:rsidRPr="00601EAD" w:rsidRDefault="00736173" w:rsidP="0073617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736173" w:rsidRPr="004D7677" w:rsidRDefault="00736173" w:rsidP="00736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736173" w:rsidRPr="004D7677" w:rsidRDefault="00736173" w:rsidP="00736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736173" w:rsidRDefault="00736173" w:rsidP="00736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 w:rsidR="00AA09D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AA09DA" w:rsidRDefault="00AA09DA" w:rsidP="00AA0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строительство пожарного депо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A09DA" w:rsidRDefault="00AA09DA" w:rsidP="00AA0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AA09DA">
        <w:rPr>
          <w:rFonts w:ascii="Times New Roman" w:eastAsiaTheme="minorHAnsi" w:hAnsi="Times New Roman"/>
          <w:sz w:val="28"/>
          <w:szCs w:val="28"/>
        </w:rPr>
        <w:t>граждение кладбищ</w:t>
      </w:r>
      <w:r>
        <w:rPr>
          <w:rFonts w:ascii="Times New Roman" w:eastAsiaTheme="minorHAnsi" w:hAnsi="Times New Roman"/>
          <w:sz w:val="28"/>
          <w:szCs w:val="28"/>
        </w:rPr>
        <w:t>, расположенных в</w:t>
      </w:r>
      <w:r w:rsidRPr="00AA09D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AA09DA">
        <w:rPr>
          <w:rFonts w:ascii="Times New Roman" w:eastAsiaTheme="minorHAnsi" w:hAnsi="Times New Roman"/>
          <w:sz w:val="28"/>
          <w:szCs w:val="28"/>
        </w:rPr>
        <w:t>с</w:t>
      </w:r>
      <w:proofErr w:type="gramStart"/>
      <w:r w:rsidRPr="00AA09DA">
        <w:rPr>
          <w:rFonts w:ascii="Times New Roman" w:eastAsiaTheme="minorHAnsi" w:hAnsi="Times New Roman"/>
          <w:sz w:val="28"/>
          <w:szCs w:val="28"/>
        </w:rPr>
        <w:t>.К</w:t>
      </w:r>
      <w:proofErr w:type="gramEnd"/>
      <w:r w:rsidRPr="00AA09DA">
        <w:rPr>
          <w:rFonts w:ascii="Times New Roman" w:eastAsiaTheme="minorHAnsi" w:hAnsi="Times New Roman"/>
          <w:sz w:val="28"/>
          <w:szCs w:val="28"/>
        </w:rPr>
        <w:t>оргуза</w:t>
      </w:r>
      <w:proofErr w:type="spellEnd"/>
      <w:r w:rsidRPr="00AA09D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AA09DA">
        <w:rPr>
          <w:rFonts w:ascii="Times New Roman" w:eastAsiaTheme="minorHAnsi" w:hAnsi="Times New Roman"/>
          <w:sz w:val="28"/>
          <w:szCs w:val="28"/>
        </w:rPr>
        <w:t>д.Патрикеево</w:t>
      </w:r>
      <w:proofErr w:type="spellEnd"/>
      <w:r w:rsidRPr="00AA09DA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AA09DA">
        <w:rPr>
          <w:rFonts w:ascii="Times New Roman" w:eastAsiaTheme="minorHAnsi" w:hAnsi="Times New Roman"/>
          <w:sz w:val="28"/>
          <w:szCs w:val="28"/>
        </w:rPr>
        <w:t>д.Егидерево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736173" w:rsidRPr="004D7677" w:rsidRDefault="00736173" w:rsidP="007361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36173" w:rsidRDefault="00736173" w:rsidP="00736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района, на информационных стендах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Коргузинского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6173" w:rsidRDefault="00736173" w:rsidP="007361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6173" w:rsidRDefault="00736173" w:rsidP="0073617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6173" w:rsidRPr="007A7489" w:rsidRDefault="00736173" w:rsidP="0073617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736173" w:rsidRPr="007A7489" w:rsidRDefault="00736173" w:rsidP="0073617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Коргузинского</w:t>
      </w:r>
      <w:proofErr w:type="spellEnd"/>
    </w:p>
    <w:p w:rsidR="00736173" w:rsidRPr="007A7489" w:rsidRDefault="00736173" w:rsidP="0073617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736173" w:rsidRPr="007A7489" w:rsidRDefault="00736173" w:rsidP="0073617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C542FA" w:rsidRDefault="00736173" w:rsidP="00AA09DA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AA09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С.А. </w:t>
      </w:r>
      <w:proofErr w:type="spellStart"/>
      <w:r w:rsidR="00AA09DA">
        <w:rPr>
          <w:rFonts w:ascii="Times New Roman" w:eastAsia="Times New Roman" w:hAnsi="Times New Roman"/>
          <w:b/>
          <w:sz w:val="28"/>
          <w:szCs w:val="28"/>
          <w:lang w:eastAsia="ru-RU"/>
        </w:rPr>
        <w:t>Сакин</w:t>
      </w:r>
      <w:proofErr w:type="spellEnd"/>
    </w:p>
    <w:sectPr w:rsidR="00C542FA" w:rsidSect="00B0071F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73"/>
    <w:rsid w:val="005F2DF1"/>
    <w:rsid w:val="00736173"/>
    <w:rsid w:val="009067D1"/>
    <w:rsid w:val="00A13FC1"/>
    <w:rsid w:val="00AA09DA"/>
    <w:rsid w:val="00C542FA"/>
    <w:rsid w:val="00E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F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F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Korguza</cp:lastModifiedBy>
  <cp:revision>3</cp:revision>
  <dcterms:created xsi:type="dcterms:W3CDTF">2017-09-27T06:23:00Z</dcterms:created>
  <dcterms:modified xsi:type="dcterms:W3CDTF">2017-09-27T06:23:00Z</dcterms:modified>
</cp:coreProperties>
</file>