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7D" w:rsidRDefault="0016687D" w:rsidP="001668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Pr="0016687D" w:rsidRDefault="0016687D" w:rsidP="0016687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D6FBF" wp14:editId="04950028">
                <wp:simplePos x="0" y="0"/>
                <wp:positionH relativeFrom="column">
                  <wp:posOffset>725805</wp:posOffset>
                </wp:positionH>
                <wp:positionV relativeFrom="paragraph">
                  <wp:posOffset>1676400</wp:posOffset>
                </wp:positionV>
                <wp:extent cx="4752975" cy="110553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97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687D" w:rsidRDefault="0016687D" w:rsidP="0016687D"/>
                          <w:p w:rsidR="0016687D" w:rsidRPr="0016687D" w:rsidRDefault="0016687D" w:rsidP="0016687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668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20319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1668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.09.2017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1668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27-116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.15pt;margin-top:132pt;width:374.2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" filled="f" stroked="f" strokeweight=".5pt">
                <v:path arrowok="t"/>
                <v:textbox>
                  <w:txbxContent>
                    <w:p w:rsidR="0016687D" w:rsidRDefault="0016687D" w:rsidP="0016687D"/>
                    <w:p w:rsidR="0016687D" w:rsidRPr="0016687D" w:rsidRDefault="0016687D" w:rsidP="0016687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  <w:r w:rsidRPr="001668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="0020319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7</w:t>
                      </w:r>
                      <w:bookmarkStart w:id="1" w:name="_GoBack"/>
                      <w:bookmarkEnd w:id="1"/>
                      <w:r w:rsidRPr="001668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.09.2017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</w:t>
                      </w:r>
                      <w:r w:rsidRPr="001668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27-116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33A51E" wp14:editId="4F525EA4">
            <wp:extent cx="6115050" cy="3019425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>Кураловского</w:t>
      </w:r>
      <w:proofErr w:type="spellEnd"/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0E7F00" w:rsidRPr="004D7677" w:rsidRDefault="000E7F00" w:rsidP="000E7F0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601EAD" w:rsidRDefault="000E7F00" w:rsidP="000E7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местном самоуправлении в Республике Татарстан», ст. 11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18.09.2017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26-113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Руководителя Исполнительного комитета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  <w:proofErr w:type="gramEnd"/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>Кураловского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0E7F00" w:rsidRPr="00601EAD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 w:rsidR="00E50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16687D" w:rsidRDefault="006034EF" w:rsidP="00603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510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граждение кладбищ</w:t>
      </w:r>
      <w:r w:rsidR="00651059">
        <w:rPr>
          <w:rFonts w:ascii="Times New Roman" w:eastAsia="Times New Roman" w:hAnsi="Times New Roman"/>
          <w:sz w:val="28"/>
          <w:szCs w:val="28"/>
          <w:lang w:eastAsia="ru-RU"/>
        </w:rPr>
        <w:t>, расположенных в</w:t>
      </w:r>
      <w:r w:rsidR="00610B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6510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Куралово</w:t>
      </w:r>
      <w:proofErr w:type="spellEnd"/>
      <w:r w:rsidR="006510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протяженностью 1 000 метров</w:t>
      </w:r>
      <w:r w:rsidR="0065105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усское</w:t>
      </w:r>
      <w:proofErr w:type="spellEnd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Бурнашево</w:t>
      </w:r>
      <w:proofErr w:type="spellEnd"/>
      <w:r w:rsidR="006510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протяженностью 150 метров.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информационных стендах </w:t>
      </w:r>
      <w:proofErr w:type="spellStart"/>
      <w:r w:rsidR="0016687D">
        <w:rPr>
          <w:rFonts w:ascii="Times New Roman" w:eastAsia="Times New Roman" w:hAnsi="Times New Roman"/>
          <w:sz w:val="28"/>
          <w:szCs w:val="28"/>
          <w:lang w:eastAsia="ru-RU"/>
        </w:rPr>
        <w:t>Кураловского</w:t>
      </w:r>
      <w:proofErr w:type="spellEnd"/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E25" w:rsidRDefault="00367E25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87D" w:rsidRPr="004D7677" w:rsidRDefault="0016687D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>Кураловского</w:t>
      </w:r>
      <w:proofErr w:type="spellEnd"/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0E7F00" w:rsidRDefault="000E7F00" w:rsidP="000E7F00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proofErr w:type="spellStart"/>
      <w:r w:rsidR="0016687D">
        <w:rPr>
          <w:rFonts w:ascii="Times New Roman" w:eastAsia="Times New Roman" w:hAnsi="Times New Roman"/>
          <w:b/>
          <w:sz w:val="28"/>
          <w:szCs w:val="28"/>
          <w:lang w:eastAsia="ru-RU"/>
        </w:rPr>
        <w:t>Л.И.Коткова</w:t>
      </w:r>
      <w:proofErr w:type="spellEnd"/>
    </w:p>
    <w:p w:rsidR="00C542FA" w:rsidRDefault="00C542FA"/>
    <w:sectPr w:rsidR="00C542F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00"/>
    <w:rsid w:val="000E7F00"/>
    <w:rsid w:val="0016687D"/>
    <w:rsid w:val="0020319A"/>
    <w:rsid w:val="00367E25"/>
    <w:rsid w:val="006034EF"/>
    <w:rsid w:val="00610BAF"/>
    <w:rsid w:val="00651059"/>
    <w:rsid w:val="00C542FA"/>
    <w:rsid w:val="00E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dcterms:created xsi:type="dcterms:W3CDTF">2017-09-26T11:00:00Z</dcterms:created>
  <dcterms:modified xsi:type="dcterms:W3CDTF">2017-09-26T11:06:00Z</dcterms:modified>
</cp:coreProperties>
</file>