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B7" w:rsidRDefault="00E717B9" w:rsidP="00322CB7">
      <w:pPr>
        <w:pStyle w:val="a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1537335</wp:posOffset>
                </wp:positionV>
                <wp:extent cx="4514850" cy="3143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7B9" w:rsidRPr="00E717B9" w:rsidRDefault="00E717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30.10.2017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E717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26-288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3.7pt;margin-top:121.05pt;width:35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E717B9" w:rsidRPr="00E717B9" w:rsidRDefault="00E717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30.10.2017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E717B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26-288</w:t>
                      </w:r>
                    </w:p>
                  </w:txbxContent>
                </v:textbox>
              </v:shape>
            </w:pict>
          </mc:Fallback>
        </mc:AlternateContent>
      </w:r>
      <w:r w:rsidR="00322CB7">
        <w:rPr>
          <w:b/>
          <w:noProof/>
        </w:rPr>
        <w:drawing>
          <wp:inline distT="0" distB="0" distL="0" distR="0" wp14:anchorId="0684E2E9" wp14:editId="3301C349">
            <wp:extent cx="5934075" cy="2133600"/>
            <wp:effectExtent l="0" t="0" r="9525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B9" w:rsidRPr="00322CB7" w:rsidRDefault="00E717B9" w:rsidP="00E717B9">
      <w:pPr>
        <w:pStyle w:val="a3"/>
        <w:jc w:val="center"/>
        <w:rPr>
          <w:b/>
        </w:rPr>
      </w:pPr>
      <w:r w:rsidRPr="00322CB7">
        <w:rPr>
          <w:b/>
          <w:bCs/>
          <w:sz w:val="28"/>
          <w:szCs w:val="28"/>
        </w:rPr>
        <w:t>О ходе реализации государственной программы Российской Федерации «Доступная среда» на 2011 - 2020 годы</w:t>
      </w:r>
    </w:p>
    <w:p w:rsidR="00E717B9" w:rsidRDefault="00E717B9" w:rsidP="00E717B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22CB7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начальника отдела </w:t>
      </w:r>
      <w:r w:rsidRPr="00D7371B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D7371B">
        <w:rPr>
          <w:sz w:val="28"/>
          <w:szCs w:val="28"/>
        </w:rPr>
        <w:t>,  ЖКХ, связи</w:t>
      </w:r>
      <w:r w:rsidRPr="00D7371B">
        <w:rPr>
          <w:bCs/>
          <w:sz w:val="28"/>
          <w:szCs w:val="28"/>
        </w:rPr>
        <w:t xml:space="preserve"> и энергетик</w:t>
      </w:r>
      <w:r>
        <w:rPr>
          <w:bCs/>
          <w:sz w:val="28"/>
          <w:szCs w:val="28"/>
        </w:rPr>
        <w:t>и</w:t>
      </w:r>
      <w:r w:rsidRPr="002B7421">
        <w:rPr>
          <w:sz w:val="28"/>
          <w:szCs w:val="28"/>
        </w:rPr>
        <w:t xml:space="preserve"> </w:t>
      </w:r>
      <w:r w:rsidRPr="00D7371B">
        <w:rPr>
          <w:sz w:val="28"/>
          <w:szCs w:val="28"/>
        </w:rPr>
        <w:t>Исполнительного комитета Верхнеуслонского муниципального района</w:t>
      </w:r>
      <w:r w:rsidRPr="00D737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А.А. Московкина</w:t>
      </w:r>
      <w:r w:rsidRPr="00322CB7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22CB7">
        <w:rPr>
          <w:bCs/>
          <w:sz w:val="28"/>
          <w:szCs w:val="28"/>
        </w:rPr>
        <w:t xml:space="preserve"> ходе реализации государственной программы Российской Федерации «Доступная среда» на 2011 - 2020 годы</w:t>
      </w:r>
      <w:r>
        <w:rPr>
          <w:bCs/>
          <w:sz w:val="28"/>
          <w:szCs w:val="28"/>
        </w:rPr>
        <w:t>»</w:t>
      </w:r>
    </w:p>
    <w:p w:rsidR="00E717B9" w:rsidRPr="00154A57" w:rsidRDefault="00E717B9" w:rsidP="00E717B9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154A57">
        <w:rPr>
          <w:b/>
          <w:sz w:val="28"/>
          <w:szCs w:val="28"/>
        </w:rPr>
        <w:t>Совет</w:t>
      </w:r>
    </w:p>
    <w:p w:rsidR="00E717B9" w:rsidRPr="00154A57" w:rsidRDefault="00E717B9" w:rsidP="00E717B9">
      <w:pPr>
        <w:spacing w:after="0" w:line="240" w:lineRule="auto"/>
        <w:ind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E717B9" w:rsidRPr="00154A57" w:rsidRDefault="00E717B9" w:rsidP="00E717B9">
      <w:pPr>
        <w:spacing w:after="0" w:line="240" w:lineRule="auto"/>
        <w:ind w:firstLine="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54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E717B9" w:rsidRPr="00322CB7" w:rsidRDefault="00E717B9" w:rsidP="00E717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CB7">
        <w:rPr>
          <w:sz w:val="28"/>
          <w:szCs w:val="28"/>
        </w:rPr>
        <w:t>1. Информацию  о</w:t>
      </w:r>
      <w:r w:rsidRPr="00322CB7">
        <w:rPr>
          <w:bCs/>
          <w:sz w:val="28"/>
          <w:szCs w:val="28"/>
        </w:rPr>
        <w:t xml:space="preserve"> ходе реализации государственной программы Российской Федерации «Доступная среда» на 2011 - 2020 годы </w:t>
      </w:r>
      <w:r w:rsidRPr="00322CB7">
        <w:rPr>
          <w:sz w:val="28"/>
          <w:szCs w:val="28"/>
        </w:rPr>
        <w:t>принять к сведению.</w:t>
      </w:r>
    </w:p>
    <w:p w:rsidR="00E717B9" w:rsidRDefault="00E717B9" w:rsidP="00E717B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2CB7">
        <w:rPr>
          <w:sz w:val="28"/>
          <w:szCs w:val="28"/>
        </w:rPr>
        <w:t>2. Осуществлять тес</w:t>
      </w:r>
      <w:r w:rsidRPr="00E717B9">
        <w:rPr>
          <w:sz w:val="28"/>
          <w:szCs w:val="28"/>
        </w:rPr>
        <w:t xml:space="preserve">ное взаимодействие органов и учреждений различной </w:t>
      </w:r>
      <w:hyperlink r:id="rId6" w:tooltip="Ведомство" w:history="1">
        <w:r w:rsidRPr="00E717B9">
          <w:rPr>
            <w:rStyle w:val="a4"/>
            <w:color w:val="auto"/>
            <w:sz w:val="28"/>
            <w:szCs w:val="28"/>
            <w:u w:val="none"/>
          </w:rPr>
          <w:t>ведомственной</w:t>
        </w:r>
      </w:hyperlink>
      <w:r w:rsidRPr="00322CB7">
        <w:rPr>
          <w:sz w:val="28"/>
          <w:szCs w:val="28"/>
        </w:rPr>
        <w:t xml:space="preserve"> принадлежности для обеспечения системного подхода в создании доступной среды жизнедеятельности инвалидов и маломобильных групп населения.</w:t>
      </w:r>
    </w:p>
    <w:p w:rsidR="00E717B9" w:rsidRPr="00FE3A9B" w:rsidRDefault="00E717B9" w:rsidP="00E717B9">
      <w:pPr>
        <w:spacing w:after="0" w:line="240" w:lineRule="auto"/>
        <w:ind w:right="-120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Верхнеуслонского муниципального района по </w:t>
      </w:r>
      <w:r w:rsidRPr="006C05D4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социально-культурным вопросам и делам молодежи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7B9" w:rsidRPr="006C05D4" w:rsidRDefault="00E717B9" w:rsidP="00E71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7B9" w:rsidRDefault="00E717B9" w:rsidP="00E71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717B9" w:rsidRDefault="00E717B9" w:rsidP="00E717B9">
      <w:pPr>
        <w:rPr>
          <w:sz w:val="28"/>
          <w:szCs w:val="28"/>
        </w:rPr>
      </w:pPr>
    </w:p>
    <w:p w:rsidR="00E717B9" w:rsidRPr="006C05D4" w:rsidRDefault="00E717B9" w:rsidP="00E717B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5D4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E717B9" w:rsidRPr="006C05D4" w:rsidRDefault="00E717B9" w:rsidP="00E717B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5D4">
        <w:rPr>
          <w:rFonts w:ascii="Times New Roman" w:eastAsia="Calibri" w:hAnsi="Times New Roman" w:cs="Times New Roman"/>
          <w:b/>
          <w:sz w:val="28"/>
          <w:szCs w:val="28"/>
        </w:rPr>
        <w:t>Глава Верхнеуслонского</w:t>
      </w:r>
    </w:p>
    <w:p w:rsidR="00E717B9" w:rsidRPr="006C05D4" w:rsidRDefault="00E717B9" w:rsidP="00E717B9">
      <w:pPr>
        <w:ind w:left="567"/>
        <w:rPr>
          <w:sz w:val="28"/>
          <w:szCs w:val="28"/>
        </w:rPr>
      </w:pPr>
      <w:r w:rsidRPr="006C05D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proofErr w:type="spellStart"/>
      <w:r w:rsidRPr="006C05D4">
        <w:rPr>
          <w:rFonts w:ascii="Times New Roman" w:eastAsia="Calibri" w:hAnsi="Times New Roman" w:cs="Times New Roman"/>
          <w:b/>
          <w:sz w:val="28"/>
          <w:szCs w:val="28"/>
        </w:rPr>
        <w:t>М.Г.Зиатдинов</w:t>
      </w:r>
      <w:proofErr w:type="spellEnd"/>
    </w:p>
    <w:p w:rsidR="00972590" w:rsidRPr="00322CB7" w:rsidRDefault="00972590" w:rsidP="00322C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C09CD" w:rsidRDefault="00CC09CD"/>
    <w:sectPr w:rsidR="00CC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322CB7"/>
    <w:rsid w:val="00704B24"/>
    <w:rsid w:val="00972590"/>
    <w:rsid w:val="00CC09CD"/>
    <w:rsid w:val="00E717B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2C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dom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2017-10-31T08:49:00Z</cp:lastPrinted>
  <dcterms:created xsi:type="dcterms:W3CDTF">2017-10-31T08:50:00Z</dcterms:created>
  <dcterms:modified xsi:type="dcterms:W3CDTF">2017-10-31T08:50:00Z</dcterms:modified>
</cp:coreProperties>
</file>