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4F" w:rsidRDefault="00420B85" w:rsidP="003020E9">
      <w:pPr>
        <w:jc w:val="center"/>
        <w:rPr>
          <w:b/>
          <w:sz w:val="28"/>
          <w:szCs w:val="28"/>
        </w:rPr>
      </w:pPr>
      <w:r>
        <w:rPr>
          <w:rFonts w:ascii="Calibri" w:eastAsia="Calibri" w:hAnsi="Calibri"/>
          <w:noProof/>
        </w:rPr>
        <mc:AlternateContent>
          <mc:Choice Requires="wps">
            <w:drawing>
              <wp:anchor distT="0" distB="0" distL="114300" distR="114300" simplePos="0" relativeHeight="251659264" behindDoc="0" locked="0" layoutInCell="1" allowOverlap="1">
                <wp:simplePos x="0" y="0"/>
                <wp:positionH relativeFrom="column">
                  <wp:posOffset>909319</wp:posOffset>
                </wp:positionH>
                <wp:positionV relativeFrom="paragraph">
                  <wp:posOffset>1546225</wp:posOffset>
                </wp:positionV>
                <wp:extent cx="4714875" cy="266700"/>
                <wp:effectExtent l="0" t="0" r="0" b="0"/>
                <wp:wrapNone/>
                <wp:docPr id="1" name="Поле 1"/>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7B40" w:rsidRPr="00420B85" w:rsidRDefault="009B7B40">
                            <w:pPr>
                              <w:rPr>
                                <w:sz w:val="28"/>
                                <w:szCs w:val="28"/>
                              </w:rPr>
                            </w:pPr>
                            <w:r>
                              <w:rPr>
                                <w:sz w:val="28"/>
                                <w:szCs w:val="28"/>
                              </w:rPr>
                              <w:t>13.12.2019</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420B85">
                              <w:rPr>
                                <w:sz w:val="28"/>
                                <w:szCs w:val="28"/>
                              </w:rPr>
                              <w:t>№ 52-602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2eGowIAAKkFAAAOAAAAZHJzL2Uyb0RvYy54bWysVM1uEzEQviPxDpbvdJOQJiXqpgqtipCq&#10;tiJFPTteu2vh9RjbyW54GZ6CExLPkEdi7N1NQ+mliMvu2PPN3+eZOT1rKk02wnkFJqfDowElwnAo&#10;lHnI6ee7yzcnlPjATME0GJHTrfD0bP761WltZ2IEJehCOIJOjJ/VNqdlCHaWZZ6XomL+CKwwqJTg&#10;Khbw6B6ywrEavVc6Gw0Gk6wGV1gHXHiPtxetks6TfykFDzdSehGIzinmFtLXpe8qfrP5KZs9OGZL&#10;xbs02D9kUTFlMOje1QULjKyd+stVpbgDDzIccagykFJxkWrAaoaDJ9UsS2ZFqgXJ8XZPk/9/bvn1&#10;5tYRVeDbUWJYhU+0+777tfu5+0GGkZ3a+hmClhZhoXkPTUR29x4vY9GNdFX8YzkE9cjzds+taALh&#10;eDmeDscn02NKOOpGk8l0kMjPHq2t8+GDgIpEIacO3y5RyjZXPmBEhPaQGMyDVsWl0jodYr+Ic+3I&#10;huFL6zBsTbUtWXvVR0udFZHJ4R9OtCF1TidvjwfJ2ED03gbWJkYRqaG6bCIxLQFJClstIkabT0Ii&#10;oYmHZ1JjnAuD6fV+ER1REkO9xLDDP2b1EuO2jj4ymLA3rpQBl6rf89TSV3zpU5YtHuk7qDuKoVk1&#10;XWOsoNhivzho581bfqnwUa+YD7fM4YBhi+DSCDf4kRqQdegkSkpw3567j3jse9RSUuPA5tR/XTMn&#10;KNEfDU7Eu+F4HCc8HcbH0xEe3KFmdagx6+ocsFOw6zG7JEZ80L0oHVT3uFsWMSqqmOEYO6ehF89D&#10;u0ZwN3GxWCQQzrRl4cosLY+u4+vElr1r7pmzXV8HnIhr6EebzZ60d4uNlgYW6wBSpd6PBLesdsTj&#10;Pkgd3O2uuHAOzwn1uGHnvwEAAP//AwBQSwMEFAAGAAgAAAAhAJTurNzjAAAACwEAAA8AAABkcnMv&#10;ZG93bnJldi54bWxMj8tOwzAQRfdI/IM1SOyoQ1qDFeJUiIeERAFRuig7NzaJwY9gu23g6xlWsLwz&#10;R3fO1PPRWbLTMZngBZxOCiDat0EZ3wlYvdyecCApS6+kDV4L+NIJ5s3hQS0rFfb+We+WuSNY4lMl&#10;BfQ5DxWlqe21k2kSBu1x9xaikxlj7KiKco/lztKyKM6ok8bjhV4O+qrX7cdy6wQsPtdP7P16vbL8&#10;8fvuwbTRvN7cC3F8NF5eAMl6zH8w/OqjOjTotAlbrxKxmGfTElEB5WzKgCDBOTsHssEJZwxoU9P/&#10;PzQ/AAAA//8DAFBLAQItABQABgAIAAAAIQC2gziS/gAAAOEBAAATAAAAAAAAAAAAAAAAAAAAAABb&#10;Q29udGVudF9UeXBlc10ueG1sUEsBAi0AFAAGAAgAAAAhADj9If/WAAAAlAEAAAsAAAAAAAAAAAAA&#10;AAAALwEAAF9yZWxzLy5yZWxzUEsBAi0AFAAGAAgAAAAhAGMTZ4ajAgAAqQUAAA4AAAAAAAAAAAAA&#10;AAAALgIAAGRycy9lMm9Eb2MueG1sUEsBAi0AFAAGAAgAAAAhAJTurNzjAAAACwEAAA8AAAAAAAAA&#10;AAAAAAAA/QQAAGRycy9kb3ducmV2LnhtbFBLBQYAAAAABAAEAPMAAAANBgAAAAA=&#10;" fillcolor="white [3201]" stroked="f" strokeweight=".5pt">
                <v:fill opacity="0"/>
                <v:textbox>
                  <w:txbxContent>
                    <w:p w:rsidR="00420B85" w:rsidRPr="00420B85" w:rsidRDefault="00420B85">
                      <w:pPr>
                        <w:rPr>
                          <w:sz w:val="28"/>
                          <w:szCs w:val="28"/>
                        </w:rPr>
                      </w:pPr>
                      <w:r>
                        <w:rPr>
                          <w:sz w:val="28"/>
                          <w:szCs w:val="28"/>
                        </w:rPr>
                        <w:t>13.12.2019</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420B85">
                        <w:rPr>
                          <w:sz w:val="28"/>
                          <w:szCs w:val="28"/>
                        </w:rPr>
                        <w:t>№ 52-602</w:t>
                      </w:r>
                    </w:p>
                  </w:txbxContent>
                </v:textbox>
              </v:shape>
            </w:pict>
          </mc:Fallback>
        </mc:AlternateContent>
      </w:r>
      <w:r w:rsidR="00D2383C" w:rsidRPr="00CB1BE3">
        <w:rPr>
          <w:rFonts w:ascii="Calibri" w:eastAsia="Calibri" w:hAnsi="Calibri"/>
          <w:noProof/>
        </w:rPr>
        <w:drawing>
          <wp:inline distT="0" distB="0" distL="0" distR="0" wp14:anchorId="60FE4694" wp14:editId="15E6832B">
            <wp:extent cx="5943600" cy="2133600"/>
            <wp:effectExtent l="0" t="0" r="0" b="0"/>
            <wp:docPr id="2" name="Рисунок 2"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D2383C" w:rsidRDefault="00310B4F" w:rsidP="003020E9">
      <w:pPr>
        <w:jc w:val="center"/>
        <w:rPr>
          <w:b/>
          <w:sz w:val="28"/>
          <w:szCs w:val="28"/>
        </w:rPr>
      </w:pPr>
      <w:r>
        <w:rPr>
          <w:b/>
          <w:sz w:val="28"/>
          <w:szCs w:val="28"/>
        </w:rPr>
        <w:t>О</w:t>
      </w:r>
      <w:r w:rsidR="00BA3909">
        <w:rPr>
          <w:b/>
          <w:sz w:val="28"/>
          <w:szCs w:val="28"/>
        </w:rPr>
        <w:t xml:space="preserve">б утверждении </w:t>
      </w:r>
      <w:r w:rsidR="00A12034">
        <w:rPr>
          <w:b/>
          <w:sz w:val="28"/>
          <w:szCs w:val="28"/>
        </w:rPr>
        <w:t>П</w:t>
      </w:r>
      <w:r w:rsidR="009F7AE9">
        <w:rPr>
          <w:b/>
          <w:sz w:val="28"/>
          <w:szCs w:val="28"/>
        </w:rPr>
        <w:t>равил</w:t>
      </w:r>
      <w:r w:rsidR="003020E9">
        <w:rPr>
          <w:b/>
          <w:sz w:val="28"/>
          <w:szCs w:val="28"/>
        </w:rPr>
        <w:t xml:space="preserve"> </w:t>
      </w:r>
      <w:r w:rsidR="009F7AE9">
        <w:rPr>
          <w:b/>
          <w:sz w:val="28"/>
          <w:szCs w:val="28"/>
        </w:rPr>
        <w:t>землепользования и застройки</w:t>
      </w:r>
      <w:r w:rsidR="003020E9">
        <w:rPr>
          <w:b/>
          <w:sz w:val="28"/>
          <w:szCs w:val="28"/>
        </w:rPr>
        <w:t xml:space="preserve"> </w:t>
      </w:r>
    </w:p>
    <w:p w:rsidR="00310B4F" w:rsidRPr="00656DC8" w:rsidRDefault="003020E9" w:rsidP="003020E9">
      <w:pPr>
        <w:jc w:val="center"/>
        <w:rPr>
          <w:b/>
          <w:sz w:val="28"/>
          <w:szCs w:val="28"/>
        </w:rPr>
      </w:pPr>
      <w:r>
        <w:rPr>
          <w:b/>
          <w:sz w:val="28"/>
          <w:szCs w:val="28"/>
        </w:rPr>
        <w:t xml:space="preserve">Верхнеуслонского </w:t>
      </w:r>
      <w:r w:rsidR="009F7AE9">
        <w:rPr>
          <w:b/>
          <w:sz w:val="28"/>
          <w:szCs w:val="28"/>
        </w:rPr>
        <w:t xml:space="preserve"> </w:t>
      </w:r>
      <w:r w:rsidR="00D2383C">
        <w:rPr>
          <w:b/>
          <w:sz w:val="28"/>
          <w:szCs w:val="28"/>
        </w:rPr>
        <w:t xml:space="preserve">сельского </w:t>
      </w:r>
      <w:r w:rsidR="009F7AE9">
        <w:rPr>
          <w:b/>
          <w:sz w:val="28"/>
          <w:szCs w:val="28"/>
        </w:rPr>
        <w:t>поселения</w:t>
      </w:r>
      <w:r w:rsidR="00C4718D">
        <w:rPr>
          <w:b/>
          <w:sz w:val="28"/>
          <w:szCs w:val="28"/>
        </w:rPr>
        <w:t xml:space="preserve"> Верхнеуслонского муниципального района </w:t>
      </w:r>
      <w:r>
        <w:rPr>
          <w:b/>
          <w:sz w:val="28"/>
          <w:szCs w:val="28"/>
        </w:rPr>
        <w:t xml:space="preserve"> </w:t>
      </w:r>
      <w:r w:rsidR="00D2383C">
        <w:rPr>
          <w:b/>
          <w:sz w:val="28"/>
          <w:szCs w:val="28"/>
        </w:rPr>
        <w:t xml:space="preserve">Республики Татарстан </w:t>
      </w:r>
    </w:p>
    <w:p w:rsidR="00310B4F" w:rsidRPr="00656DC8" w:rsidRDefault="00310B4F" w:rsidP="003020E9">
      <w:pPr>
        <w:pStyle w:val="ConsNormal"/>
        <w:widowControl/>
        <w:ind w:right="0" w:firstLine="540"/>
        <w:jc w:val="center"/>
        <w:rPr>
          <w:rFonts w:ascii="Times New Roman" w:hAnsi="Times New Roman" w:cs="Times New Roman"/>
          <w:b/>
          <w:sz w:val="28"/>
          <w:szCs w:val="28"/>
        </w:rPr>
      </w:pPr>
    </w:p>
    <w:p w:rsidR="00715D7F" w:rsidRDefault="00715D7F" w:rsidP="00715D7F">
      <w:pPr>
        <w:pStyle w:val="ConsPlusNormal"/>
        <w:ind w:firstLine="540"/>
        <w:jc w:val="both"/>
      </w:pPr>
      <w:r w:rsidRPr="00BB6A2D">
        <w:t xml:space="preserve">В </w:t>
      </w:r>
      <w:proofErr w:type="gramStart"/>
      <w:r w:rsidRPr="00BB6A2D">
        <w:t>соответствии</w:t>
      </w:r>
      <w:proofErr w:type="gramEnd"/>
      <w:r w:rsidRPr="00BB6A2D">
        <w:t xml:space="preserve"> с </w:t>
      </w:r>
      <w:hyperlink r:id="rId10" w:history="1">
        <w:r w:rsidRPr="00715D7F">
          <w:t>частью 4 статьи 31</w:t>
        </w:r>
      </w:hyperlink>
      <w:r w:rsidRPr="00715D7F">
        <w:t xml:space="preserve">, </w:t>
      </w:r>
      <w:hyperlink r:id="rId11" w:history="1">
        <w:r w:rsidRPr="00715D7F">
          <w:t>статьей 32</w:t>
        </w:r>
      </w:hyperlink>
      <w:r w:rsidRPr="00BB6A2D">
        <w:t xml:space="preserve"> Градостроительного кодекса Российской Федерации, Устава </w:t>
      </w:r>
      <w:r w:rsidR="00D2383C">
        <w:t>Верхнеуслонского муниципального района,</w:t>
      </w:r>
      <w:r w:rsidRPr="00BB6A2D">
        <w:t xml:space="preserve">  </w:t>
      </w:r>
      <w:r w:rsidR="00D2383C">
        <w:t xml:space="preserve">с учетом протокола публичных слушаний, </w:t>
      </w:r>
      <w:r w:rsidR="003020E9">
        <w:t xml:space="preserve"> </w:t>
      </w:r>
      <w:r w:rsidR="00D2383C">
        <w:t>заключения комиссии о результатах публичных слушаний,</w:t>
      </w:r>
    </w:p>
    <w:p w:rsidR="00D2383C" w:rsidRDefault="00D2383C" w:rsidP="003020E9">
      <w:pPr>
        <w:pStyle w:val="ConsNormal"/>
        <w:widowControl/>
        <w:ind w:right="0" w:firstLine="0"/>
        <w:jc w:val="center"/>
        <w:rPr>
          <w:rFonts w:ascii="Times New Roman" w:hAnsi="Times New Roman" w:cs="Times New Roman"/>
          <w:b/>
          <w:sz w:val="28"/>
          <w:szCs w:val="28"/>
        </w:rPr>
      </w:pPr>
      <w:r w:rsidRPr="00D2383C">
        <w:rPr>
          <w:rFonts w:ascii="Times New Roman" w:hAnsi="Times New Roman" w:cs="Times New Roman"/>
          <w:b/>
          <w:sz w:val="28"/>
          <w:szCs w:val="28"/>
        </w:rPr>
        <w:t>Совет</w:t>
      </w:r>
    </w:p>
    <w:p w:rsidR="00D2383C" w:rsidRDefault="00D2383C" w:rsidP="003020E9">
      <w:pPr>
        <w:pStyle w:val="ConsNormal"/>
        <w:widowControl/>
        <w:ind w:right="0" w:firstLine="0"/>
        <w:jc w:val="center"/>
        <w:rPr>
          <w:rFonts w:ascii="Times New Roman" w:hAnsi="Times New Roman" w:cs="Times New Roman"/>
          <w:b/>
          <w:sz w:val="28"/>
          <w:szCs w:val="28"/>
        </w:rPr>
      </w:pPr>
      <w:r w:rsidRPr="00D2383C">
        <w:rPr>
          <w:rFonts w:ascii="Times New Roman" w:hAnsi="Times New Roman" w:cs="Times New Roman"/>
          <w:b/>
          <w:sz w:val="28"/>
          <w:szCs w:val="28"/>
        </w:rPr>
        <w:t xml:space="preserve"> Верхнеуслонского муниципального района</w:t>
      </w:r>
    </w:p>
    <w:p w:rsidR="00310B4F" w:rsidRDefault="00D2383C" w:rsidP="003020E9">
      <w:pPr>
        <w:pStyle w:val="ConsNormal"/>
        <w:widowControl/>
        <w:ind w:right="0" w:firstLine="0"/>
        <w:jc w:val="center"/>
        <w:rPr>
          <w:rFonts w:ascii="Times New Roman" w:hAnsi="Times New Roman" w:cs="Times New Roman"/>
          <w:sz w:val="28"/>
          <w:szCs w:val="28"/>
        </w:rPr>
      </w:pPr>
      <w:r w:rsidRPr="00D2383C">
        <w:rPr>
          <w:rFonts w:ascii="Times New Roman" w:hAnsi="Times New Roman" w:cs="Times New Roman"/>
          <w:b/>
          <w:sz w:val="28"/>
          <w:szCs w:val="28"/>
        </w:rPr>
        <w:t xml:space="preserve"> решил</w:t>
      </w:r>
      <w:r w:rsidR="00310B4F" w:rsidRPr="00656DC8">
        <w:rPr>
          <w:rFonts w:ascii="Times New Roman" w:hAnsi="Times New Roman" w:cs="Times New Roman"/>
          <w:sz w:val="28"/>
          <w:szCs w:val="28"/>
        </w:rPr>
        <w:t>:</w:t>
      </w:r>
    </w:p>
    <w:p w:rsidR="00715D7F" w:rsidRPr="00C4718D" w:rsidRDefault="00715D7F" w:rsidP="00C4718D">
      <w:pPr>
        <w:pStyle w:val="ConsPlusNormal"/>
        <w:numPr>
          <w:ilvl w:val="0"/>
          <w:numId w:val="5"/>
        </w:numPr>
        <w:ind w:left="0" w:firstLine="567"/>
        <w:jc w:val="both"/>
      </w:pPr>
      <w:r w:rsidRPr="00C4718D">
        <w:t xml:space="preserve">Утвердить </w:t>
      </w:r>
      <w:hyperlink w:anchor="P86" w:history="1">
        <w:r w:rsidRPr="00C4718D">
          <w:t>Правила</w:t>
        </w:r>
      </w:hyperlink>
      <w:r w:rsidRPr="00C4718D">
        <w:t xml:space="preserve"> землепользования и застройки </w:t>
      </w:r>
      <w:r w:rsidR="003020E9" w:rsidRPr="00C4718D">
        <w:t xml:space="preserve">Верхнеуслонского сельского поселения </w:t>
      </w:r>
      <w:r w:rsidR="00C4718D">
        <w:t xml:space="preserve">Верхнеуслонского муниципального района </w:t>
      </w:r>
      <w:r w:rsidR="00D2383C" w:rsidRPr="00C4718D">
        <w:t>Республики Татарстан</w:t>
      </w:r>
      <w:r w:rsidR="00C4718D">
        <w:t xml:space="preserve"> (Приложение № 1)</w:t>
      </w:r>
      <w:r w:rsidR="00C4718D" w:rsidRPr="00C4718D">
        <w:t>.</w:t>
      </w:r>
    </w:p>
    <w:p w:rsidR="00C4718D" w:rsidRPr="00C4718D" w:rsidRDefault="00C4718D" w:rsidP="00C4718D">
      <w:pPr>
        <w:pStyle w:val="a8"/>
        <w:numPr>
          <w:ilvl w:val="0"/>
          <w:numId w:val="5"/>
        </w:numPr>
        <w:ind w:left="0" w:firstLine="567"/>
        <w:jc w:val="both"/>
        <w:rPr>
          <w:sz w:val="28"/>
          <w:szCs w:val="28"/>
        </w:rPr>
      </w:pPr>
      <w:r w:rsidRPr="00C4718D">
        <w:rPr>
          <w:sz w:val="28"/>
          <w:szCs w:val="28"/>
        </w:rPr>
        <w:t xml:space="preserve"> </w:t>
      </w:r>
      <w:proofErr w:type="gramStart"/>
      <w:r w:rsidRPr="00C4718D">
        <w:rPr>
          <w:sz w:val="28"/>
          <w:szCs w:val="28"/>
        </w:rPr>
        <w:t>Разместить</w:t>
      </w:r>
      <w:proofErr w:type="gramEnd"/>
      <w:r w:rsidRPr="00C4718D">
        <w:rPr>
          <w:sz w:val="28"/>
          <w:szCs w:val="28"/>
        </w:rPr>
        <w:t xml:space="preserve"> настоящее решение на официальном портале правовой информации Республики Татарстан и на официальном сайте Верхнеуслонского муниципального района.</w:t>
      </w:r>
    </w:p>
    <w:p w:rsidR="00F412E4" w:rsidRPr="00F412E4" w:rsidRDefault="00C4718D" w:rsidP="00F412E4">
      <w:pPr>
        <w:pStyle w:val="a8"/>
        <w:numPr>
          <w:ilvl w:val="0"/>
          <w:numId w:val="5"/>
        </w:numPr>
        <w:ind w:left="0" w:firstLine="540"/>
        <w:jc w:val="both"/>
        <w:rPr>
          <w:bCs/>
          <w:sz w:val="28"/>
          <w:szCs w:val="28"/>
          <w:lang w:val="x-none"/>
        </w:rPr>
      </w:pPr>
      <w:proofErr w:type="gramStart"/>
      <w:r w:rsidRPr="00F412E4">
        <w:rPr>
          <w:sz w:val="28"/>
          <w:szCs w:val="28"/>
        </w:rPr>
        <w:t>Контроль за</w:t>
      </w:r>
      <w:proofErr w:type="gramEnd"/>
      <w:r w:rsidRPr="00F412E4">
        <w:rPr>
          <w:sz w:val="28"/>
          <w:szCs w:val="28"/>
        </w:rPr>
        <w:t xml:space="preserve"> исполнением настоящего решения возложить на постоянную комиссию Совета Верхнеуслонского муниципального района</w:t>
      </w:r>
      <w:r w:rsidR="00F412E4" w:rsidRPr="00F412E4">
        <w:rPr>
          <w:bCs/>
          <w:sz w:val="28"/>
          <w:szCs w:val="28"/>
          <w:lang w:val="x-none"/>
        </w:rPr>
        <w:t xml:space="preserve"> по экономическому развитию, экологии, природным ресурсам и земельным вопросам</w:t>
      </w:r>
      <w:r w:rsidR="00F412E4">
        <w:rPr>
          <w:bCs/>
          <w:sz w:val="28"/>
          <w:szCs w:val="28"/>
        </w:rPr>
        <w:t>.</w:t>
      </w:r>
    </w:p>
    <w:p w:rsidR="00C4718D" w:rsidRPr="00F412E4" w:rsidRDefault="00C4718D" w:rsidP="00F412E4">
      <w:pPr>
        <w:pStyle w:val="a8"/>
        <w:widowControl w:val="0"/>
        <w:ind w:left="2022"/>
        <w:jc w:val="both"/>
        <w:rPr>
          <w:b/>
          <w:sz w:val="28"/>
          <w:szCs w:val="28"/>
        </w:rPr>
      </w:pPr>
      <w:r w:rsidRPr="00F412E4">
        <w:rPr>
          <w:sz w:val="28"/>
          <w:szCs w:val="28"/>
        </w:rPr>
        <w:t xml:space="preserve"> </w:t>
      </w:r>
    </w:p>
    <w:p w:rsidR="00C4718D" w:rsidRPr="00C4718D" w:rsidRDefault="00C4718D" w:rsidP="00C4718D">
      <w:pPr>
        <w:pStyle w:val="a8"/>
        <w:ind w:left="1455"/>
        <w:rPr>
          <w:b/>
          <w:sz w:val="28"/>
          <w:szCs w:val="28"/>
        </w:rPr>
      </w:pPr>
    </w:p>
    <w:p w:rsidR="00C4718D" w:rsidRPr="00C4718D" w:rsidRDefault="00C4718D" w:rsidP="00C4718D">
      <w:pPr>
        <w:pStyle w:val="a8"/>
        <w:ind w:left="1455"/>
        <w:rPr>
          <w:b/>
          <w:sz w:val="28"/>
          <w:szCs w:val="28"/>
        </w:rPr>
      </w:pPr>
    </w:p>
    <w:p w:rsidR="00C4718D" w:rsidRPr="00C4718D" w:rsidRDefault="00C4718D" w:rsidP="00F412E4">
      <w:pPr>
        <w:pStyle w:val="a8"/>
        <w:ind w:left="0" w:firstLine="567"/>
        <w:rPr>
          <w:b/>
          <w:sz w:val="28"/>
          <w:szCs w:val="28"/>
        </w:rPr>
      </w:pPr>
      <w:r w:rsidRPr="00C4718D">
        <w:rPr>
          <w:b/>
          <w:sz w:val="28"/>
          <w:szCs w:val="28"/>
        </w:rPr>
        <w:t>Председатель Совета,</w:t>
      </w:r>
    </w:p>
    <w:p w:rsidR="00C4718D" w:rsidRPr="00C4718D" w:rsidRDefault="00C4718D" w:rsidP="00F412E4">
      <w:pPr>
        <w:pStyle w:val="a8"/>
        <w:ind w:left="0" w:firstLine="567"/>
        <w:rPr>
          <w:b/>
          <w:sz w:val="28"/>
          <w:szCs w:val="28"/>
        </w:rPr>
      </w:pPr>
      <w:r>
        <w:rPr>
          <w:b/>
          <w:sz w:val="28"/>
          <w:szCs w:val="28"/>
        </w:rPr>
        <w:t>Г</w:t>
      </w:r>
      <w:r w:rsidRPr="00C4718D">
        <w:rPr>
          <w:b/>
          <w:sz w:val="28"/>
          <w:szCs w:val="28"/>
        </w:rPr>
        <w:t>лава  Верхнеуслонского</w:t>
      </w:r>
    </w:p>
    <w:p w:rsidR="00C4718D" w:rsidRPr="00C4718D" w:rsidRDefault="00C4718D" w:rsidP="00F412E4">
      <w:pPr>
        <w:pStyle w:val="a8"/>
        <w:ind w:left="0" w:firstLine="567"/>
        <w:jc w:val="both"/>
        <w:rPr>
          <w:b/>
          <w:sz w:val="28"/>
          <w:szCs w:val="28"/>
        </w:rPr>
      </w:pPr>
      <w:r w:rsidRPr="00C4718D">
        <w:rPr>
          <w:b/>
          <w:sz w:val="28"/>
          <w:szCs w:val="28"/>
        </w:rPr>
        <w:t>муниципального  района</w:t>
      </w:r>
      <w:r w:rsidRPr="00C4718D">
        <w:rPr>
          <w:b/>
          <w:sz w:val="28"/>
          <w:szCs w:val="28"/>
        </w:rPr>
        <w:tab/>
      </w:r>
      <w:r w:rsidRPr="00C4718D">
        <w:rPr>
          <w:b/>
          <w:sz w:val="28"/>
          <w:szCs w:val="28"/>
        </w:rPr>
        <w:tab/>
        <w:t xml:space="preserve">                             М.Г. </w:t>
      </w:r>
      <w:proofErr w:type="spellStart"/>
      <w:r w:rsidRPr="00C4718D">
        <w:rPr>
          <w:b/>
          <w:sz w:val="28"/>
          <w:szCs w:val="28"/>
        </w:rPr>
        <w:t>Зиатдинов</w:t>
      </w:r>
      <w:proofErr w:type="spellEnd"/>
    </w:p>
    <w:p w:rsidR="00C4718D" w:rsidRPr="00C4718D" w:rsidRDefault="00C4718D" w:rsidP="00C4718D">
      <w:pPr>
        <w:pStyle w:val="a8"/>
        <w:ind w:left="1455"/>
        <w:jc w:val="both"/>
        <w:rPr>
          <w:b/>
          <w:sz w:val="28"/>
          <w:szCs w:val="28"/>
        </w:rPr>
      </w:pPr>
    </w:p>
    <w:p w:rsidR="00C4718D" w:rsidRPr="00C4718D" w:rsidRDefault="00C4718D" w:rsidP="00C4718D">
      <w:pPr>
        <w:pStyle w:val="a8"/>
        <w:ind w:left="1455"/>
        <w:jc w:val="both"/>
        <w:rPr>
          <w:b/>
          <w:sz w:val="28"/>
          <w:szCs w:val="28"/>
        </w:rPr>
      </w:pPr>
    </w:p>
    <w:p w:rsidR="00742EB0" w:rsidRDefault="00742EB0" w:rsidP="00C4718D">
      <w:pPr>
        <w:rPr>
          <w:sz w:val="28"/>
          <w:szCs w:val="28"/>
        </w:rPr>
      </w:pPr>
    </w:p>
    <w:p w:rsidR="00420B85" w:rsidRDefault="00420B85" w:rsidP="00C4718D">
      <w:pPr>
        <w:rPr>
          <w:sz w:val="28"/>
          <w:szCs w:val="28"/>
        </w:rPr>
      </w:pPr>
    </w:p>
    <w:p w:rsidR="00420B85" w:rsidRDefault="00420B85" w:rsidP="00C4718D">
      <w:pPr>
        <w:rPr>
          <w:sz w:val="28"/>
          <w:szCs w:val="28"/>
        </w:rPr>
      </w:pPr>
    </w:p>
    <w:p w:rsidR="00420B85" w:rsidRDefault="00420B85" w:rsidP="00C4718D">
      <w:pPr>
        <w:rPr>
          <w:sz w:val="28"/>
          <w:szCs w:val="28"/>
        </w:rPr>
      </w:pPr>
    </w:p>
    <w:p w:rsidR="00420B85" w:rsidRDefault="00420B85" w:rsidP="00C4718D">
      <w:pPr>
        <w:rPr>
          <w:sz w:val="28"/>
          <w:szCs w:val="28"/>
        </w:rPr>
      </w:pPr>
    </w:p>
    <w:p w:rsidR="00420B85" w:rsidRDefault="00420B85" w:rsidP="00C4718D">
      <w:pPr>
        <w:rPr>
          <w:sz w:val="28"/>
          <w:szCs w:val="28"/>
        </w:rPr>
      </w:pPr>
    </w:p>
    <w:p w:rsidR="00420B85" w:rsidRDefault="00420B85" w:rsidP="00C4718D">
      <w:pPr>
        <w:rPr>
          <w:sz w:val="28"/>
          <w:szCs w:val="28"/>
        </w:rPr>
      </w:pPr>
    </w:p>
    <w:p w:rsidR="00420B85" w:rsidRDefault="00420B85" w:rsidP="00C4718D">
      <w:pPr>
        <w:rPr>
          <w:sz w:val="28"/>
          <w:szCs w:val="28"/>
        </w:rPr>
      </w:pPr>
    </w:p>
    <w:p w:rsidR="00420B85" w:rsidRDefault="00420B85" w:rsidP="00C4718D">
      <w:pPr>
        <w:rPr>
          <w:sz w:val="28"/>
          <w:szCs w:val="28"/>
        </w:rPr>
      </w:pPr>
    </w:p>
    <w:p w:rsidR="00420B85" w:rsidRPr="00420B85" w:rsidRDefault="00420B85" w:rsidP="00420B85">
      <w:pPr>
        <w:numPr>
          <w:ilvl w:val="0"/>
          <w:numId w:val="6"/>
        </w:numPr>
        <w:ind w:left="5670"/>
        <w:jc w:val="both"/>
        <w:rPr>
          <w:lang w:eastAsia="en-US"/>
        </w:rPr>
      </w:pPr>
      <w:r w:rsidRPr="00420B85">
        <w:rPr>
          <w:lang w:eastAsia="en-US"/>
        </w:rPr>
        <w:t>Приложение № 1</w:t>
      </w:r>
    </w:p>
    <w:p w:rsidR="00420B85" w:rsidRPr="00420B85" w:rsidRDefault="00420B85" w:rsidP="00420B85">
      <w:pPr>
        <w:numPr>
          <w:ilvl w:val="0"/>
          <w:numId w:val="6"/>
        </w:numPr>
        <w:ind w:left="5670"/>
        <w:jc w:val="both"/>
        <w:rPr>
          <w:lang w:eastAsia="en-US"/>
        </w:rPr>
      </w:pPr>
      <w:r w:rsidRPr="00420B85">
        <w:rPr>
          <w:lang w:eastAsia="en-US"/>
        </w:rPr>
        <w:t>к решению Совета</w:t>
      </w:r>
    </w:p>
    <w:p w:rsidR="00420B85" w:rsidRPr="00420B85" w:rsidRDefault="00420B85" w:rsidP="00420B85">
      <w:pPr>
        <w:numPr>
          <w:ilvl w:val="0"/>
          <w:numId w:val="6"/>
        </w:numPr>
        <w:ind w:left="5670"/>
        <w:jc w:val="both"/>
        <w:rPr>
          <w:lang w:eastAsia="en-US"/>
        </w:rPr>
      </w:pPr>
      <w:r w:rsidRPr="00420B85">
        <w:rPr>
          <w:lang w:eastAsia="en-US"/>
        </w:rPr>
        <w:t>Верхнеуслонского муниципального района</w:t>
      </w:r>
    </w:p>
    <w:p w:rsidR="00420B85" w:rsidRPr="00420B85" w:rsidRDefault="00420B85" w:rsidP="00420B85">
      <w:pPr>
        <w:numPr>
          <w:ilvl w:val="0"/>
          <w:numId w:val="6"/>
        </w:numPr>
        <w:ind w:left="5670"/>
        <w:jc w:val="both"/>
        <w:rPr>
          <w:lang w:eastAsia="en-US"/>
        </w:rPr>
      </w:pPr>
      <w:r w:rsidRPr="00420B85">
        <w:rPr>
          <w:lang w:eastAsia="en-US"/>
        </w:rPr>
        <w:t>от 13.12.2019 года № 52-602</w:t>
      </w:r>
    </w:p>
    <w:p w:rsidR="00420B85" w:rsidRPr="00420B85" w:rsidRDefault="00420B85" w:rsidP="00420B85">
      <w:pPr>
        <w:numPr>
          <w:ilvl w:val="0"/>
          <w:numId w:val="6"/>
        </w:numPr>
        <w:ind w:left="560"/>
        <w:rPr>
          <w:rFonts w:ascii="Calibri" w:eastAsia="Calibri" w:hAnsi="Calibri"/>
          <w:sz w:val="20"/>
          <w:szCs w:val="20"/>
          <w:lang w:eastAsia="en-US"/>
        </w:rPr>
      </w:pPr>
    </w:p>
    <w:p w:rsidR="00420B85" w:rsidRPr="00420B85" w:rsidRDefault="00420B85" w:rsidP="00420B85">
      <w:pPr>
        <w:numPr>
          <w:ilvl w:val="0"/>
          <w:numId w:val="6"/>
        </w:numPr>
        <w:tabs>
          <w:tab w:val="num" w:pos="5670"/>
        </w:tabs>
        <w:ind w:left="5670"/>
        <w:rPr>
          <w:rFonts w:ascii="Calibri" w:eastAsia="Calibri" w:hAnsi="Calibri"/>
          <w:sz w:val="20"/>
          <w:szCs w:val="20"/>
          <w:lang w:eastAsia="en-US"/>
        </w:rPr>
      </w:pPr>
    </w:p>
    <w:p w:rsidR="00420B85" w:rsidRPr="00420B85" w:rsidRDefault="00420B85" w:rsidP="00420B85">
      <w:pPr>
        <w:numPr>
          <w:ilvl w:val="0"/>
          <w:numId w:val="6"/>
        </w:numPr>
        <w:ind w:left="560"/>
        <w:rPr>
          <w:rFonts w:ascii="Calibri" w:eastAsia="Calibri" w:hAnsi="Calibri"/>
          <w:sz w:val="20"/>
          <w:szCs w:val="20"/>
          <w:lang w:eastAsia="en-US"/>
        </w:rPr>
      </w:pPr>
    </w:p>
    <w:p w:rsidR="00420B85" w:rsidRPr="00420B85" w:rsidRDefault="00420B85" w:rsidP="00420B85">
      <w:pPr>
        <w:numPr>
          <w:ilvl w:val="0"/>
          <w:numId w:val="6"/>
        </w:numPr>
        <w:ind w:left="560"/>
        <w:rPr>
          <w:rFonts w:ascii="Calibri" w:eastAsia="Calibri" w:hAnsi="Calibri"/>
          <w:sz w:val="20"/>
          <w:szCs w:val="20"/>
          <w:lang w:eastAsia="en-US"/>
        </w:rPr>
      </w:pPr>
    </w:p>
    <w:p w:rsidR="00420B85" w:rsidRPr="00420B85" w:rsidRDefault="00420B85" w:rsidP="00420B85">
      <w:pPr>
        <w:numPr>
          <w:ilvl w:val="0"/>
          <w:numId w:val="6"/>
        </w:numPr>
        <w:ind w:left="560"/>
        <w:rPr>
          <w:rFonts w:ascii="Calibri" w:eastAsia="Calibri" w:hAnsi="Calibri"/>
          <w:sz w:val="20"/>
          <w:szCs w:val="20"/>
          <w:lang w:eastAsia="en-US"/>
        </w:rPr>
      </w:pPr>
    </w:p>
    <w:p w:rsidR="00420B85" w:rsidRPr="00420B85" w:rsidRDefault="00420B85" w:rsidP="00420B85">
      <w:pPr>
        <w:numPr>
          <w:ilvl w:val="0"/>
          <w:numId w:val="6"/>
        </w:numPr>
        <w:ind w:left="560"/>
        <w:rPr>
          <w:rFonts w:ascii="Calibri" w:eastAsia="Calibri" w:hAnsi="Calibri"/>
          <w:sz w:val="20"/>
          <w:szCs w:val="20"/>
          <w:lang w:eastAsia="en-US"/>
        </w:rPr>
      </w:pPr>
    </w:p>
    <w:p w:rsidR="00420B85" w:rsidRPr="00420B85" w:rsidRDefault="00420B85" w:rsidP="00420B85">
      <w:pPr>
        <w:numPr>
          <w:ilvl w:val="0"/>
          <w:numId w:val="6"/>
        </w:numPr>
        <w:ind w:left="560"/>
        <w:rPr>
          <w:rFonts w:ascii="Calibri" w:eastAsia="Calibri" w:hAnsi="Calibri"/>
          <w:sz w:val="28"/>
          <w:szCs w:val="28"/>
          <w:lang w:eastAsia="en-US"/>
        </w:rPr>
      </w:pPr>
      <w:r w:rsidRPr="00420B85">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28E21D28" wp14:editId="05855F80">
                <wp:simplePos x="0" y="0"/>
                <wp:positionH relativeFrom="column">
                  <wp:posOffset>265430</wp:posOffset>
                </wp:positionH>
                <wp:positionV relativeFrom="paragraph">
                  <wp:posOffset>130810</wp:posOffset>
                </wp:positionV>
                <wp:extent cx="635" cy="2124710"/>
                <wp:effectExtent l="23495" t="19050" r="23495" b="2794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24710"/>
                        </a:xfrm>
                        <a:prstGeom prst="straightConnector1">
                          <a:avLst/>
                        </a:prstGeom>
                        <a:noFill/>
                        <a:ln w="38100">
                          <a:solidFill>
                            <a:srgbClr val="4F81BD">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0.9pt;margin-top:10.3pt;width:.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9GywIAAP0FAAAOAAAAZHJzL2Uyb0RvYy54bWysVE2PmzAQvVfqf7C4s0AghKBNVgmQXvqx&#10;0m7Vs2ObYBVsZDtfqvrfOzYJ3WylqqqWg2UPM89vZp7n/uHUtejAlOZSLLzoLvQQE0RSLnYL7+vz&#10;xs88pA0WFLdSsIV3Ztp7WL5/d3/sczaRjWwpUwhAhM6P/cJrjOnzINCkYR3Wd7JnAn7WUnXYwFHt&#10;AqrwEdC7NpiEYRocpaK9koRpDdZy+OktHX5dM2K+1LVmBrULD7gZtyq3bu0aLO9xvlO4bzi50MD/&#10;waLDXMClI1SJDUZ7xf+A6jhRUsva3BHZBbKuOWEuB8gmCl9l89TgnrlcoDi6H8uk3w6WfD48KsTp&#10;wos9JHAHLVrtjXQ3o9SW59jrHLwK8ahsguQknvqPknzXSMiiwWLHnPPzuYfYyEYENyH2oHu4ZHv8&#10;JCn4YMB3tTrVqrOQUAV0ci05jy1hJ4MIGNN46iEC9kk0SWaRa1iA82tor7T5wGSH7GbhaaMw3zWm&#10;kEJA66WK3EX48FEbSwzn1wB7r5Ab3rZOAa1ARyhBFoWhi9Cy5dT+tX5a7bZFq9ABg4iSTRatS+fU&#10;7jvIaDBDIHyDnMAOohvsV8IXDMfhBlzJvaCOQ8MwrS57g3k77IFzKywL5tQ8JAKnk4Gts0OlnNJ+&#10;zMN5lVVZ4ieTtPKTsCz91aZI/HQTzaZlXBZFGf20zKMkbzilTNgMr6qPkn9T1eX9DXoddT/WMrhF&#10;dwkD2Vumq800nCVx5s9m09hP4ir019mm8FdFlKazal2sq1dMK5e9fhuyYyktK7k3TD019Igotxqa&#10;ZPEchhblMCXiLEzD+cxDuN3BeCNGeUhJ842bxoneytViuHHFRo1gQpgwg/ZeimT6F43gHLd9gwfV&#10;jI7Q/RHblXJkOxT2qgl7Grt6qdXv0gPKVS/ubdrnODzsraTnR3V9szBjXNBlHtoh9vIM+5dTe/kL&#10;AAD//wMAUEsDBBQABgAIAAAAIQAC6k224AAAAAgBAAAPAAAAZHJzL2Rvd25yZXYueG1sTI9BT8JA&#10;FITvJv6HzTPxJrutQKD0lSAJxkQ8gFy4bdu1rXbf1u4D6r9nPelxMpOZb9LlYFtxNr1vHCFEIwXC&#10;UOHKhiqEw/vmYQbCs6ZSt44Mwo/xsMxub1KdlO5CO3PecyVCCflEI9TMXSKlL2pjtR+5zlDwPlxv&#10;NQfZV7Ls9SWU21bGSk2l1Q2FhVp3Zl2b4mt/sgjHt+/882m3mq1fn7dys1X8woc54v3dsFqAYDPw&#10;Xxh+8QM6ZIEpdycqvWgRxlEgZ4RYTUEEfxzNQeQIj5NJDDJL5f8D2RUAAP//AwBQSwECLQAUAAYA&#10;CAAAACEAtoM4kv4AAADhAQAAEwAAAAAAAAAAAAAAAAAAAAAAW0NvbnRlbnRfVHlwZXNdLnhtbFBL&#10;AQItABQABgAIAAAAIQA4/SH/1gAAAJQBAAALAAAAAAAAAAAAAAAAAC8BAABfcmVscy8ucmVsc1BL&#10;AQItABQABgAIAAAAIQDL5P9GywIAAP0FAAAOAAAAAAAAAAAAAAAAAC4CAABkcnMvZTJvRG9jLnht&#10;bFBLAQItABQABgAIAAAAIQAC6k224AAAAAgBAAAPAAAAAAAAAAAAAAAAACUFAABkcnMvZG93bnJl&#10;di54bWxQSwUGAAAAAAQABADzAAAAMgYAAAAA&#10;" strokecolor="#4f81bd" strokeweight="3pt">
                <v:shadow color="#1f4d78 [1604]" opacity=".5" offset="1pt"/>
              </v:shape>
            </w:pict>
          </mc:Fallback>
        </mc:AlternateContent>
      </w:r>
    </w:p>
    <w:p w:rsidR="00420B85" w:rsidRPr="00420B85" w:rsidRDefault="00420B85" w:rsidP="00420B85">
      <w:pPr>
        <w:numPr>
          <w:ilvl w:val="0"/>
          <w:numId w:val="6"/>
        </w:numPr>
        <w:ind w:left="560"/>
        <w:rPr>
          <w:rFonts w:eastAsia="Calibri"/>
          <w:lang w:eastAsia="en-US"/>
        </w:rPr>
      </w:pPr>
    </w:p>
    <w:p w:rsidR="00420B85" w:rsidRPr="00420B85" w:rsidRDefault="00420B85" w:rsidP="00420B85">
      <w:pPr>
        <w:numPr>
          <w:ilvl w:val="0"/>
          <w:numId w:val="6"/>
        </w:numPr>
        <w:ind w:left="709"/>
        <w:rPr>
          <w:rFonts w:eastAsia="Calibri"/>
          <w:b/>
          <w:color w:val="365F91"/>
          <w:sz w:val="36"/>
          <w:szCs w:val="36"/>
          <w:lang w:eastAsia="en-US"/>
        </w:rPr>
      </w:pPr>
      <w:r w:rsidRPr="00420B85">
        <w:rPr>
          <w:rFonts w:eastAsia="Calibri"/>
          <w:b/>
          <w:color w:val="365F91"/>
          <w:sz w:val="36"/>
          <w:szCs w:val="36"/>
          <w:lang w:eastAsia="en-US"/>
        </w:rPr>
        <w:t xml:space="preserve">ПРАВИЛА </w:t>
      </w:r>
    </w:p>
    <w:p w:rsidR="00420B85" w:rsidRPr="00420B85" w:rsidRDefault="00420B85" w:rsidP="00420B85">
      <w:pPr>
        <w:numPr>
          <w:ilvl w:val="0"/>
          <w:numId w:val="6"/>
        </w:numPr>
        <w:spacing w:after="240"/>
        <w:ind w:left="709"/>
        <w:rPr>
          <w:rFonts w:eastAsia="Calibri"/>
          <w:b/>
          <w:color w:val="365F91"/>
          <w:sz w:val="36"/>
          <w:szCs w:val="36"/>
          <w:lang w:eastAsia="en-US"/>
        </w:rPr>
      </w:pPr>
      <w:r w:rsidRPr="00420B85">
        <w:rPr>
          <w:rFonts w:eastAsia="Calibri"/>
          <w:b/>
          <w:color w:val="365F91"/>
          <w:sz w:val="36"/>
          <w:szCs w:val="36"/>
          <w:lang w:eastAsia="en-US"/>
        </w:rPr>
        <w:t>ЗЕМЛЕПОЛЬЗОВАНИЯ И ЗАСТРОЙКИ</w:t>
      </w:r>
    </w:p>
    <w:p w:rsidR="00420B85" w:rsidRPr="00420B85" w:rsidRDefault="00420B85" w:rsidP="00420B85">
      <w:pPr>
        <w:numPr>
          <w:ilvl w:val="0"/>
          <w:numId w:val="6"/>
        </w:numPr>
        <w:spacing w:line="276" w:lineRule="auto"/>
        <w:ind w:left="709"/>
        <w:rPr>
          <w:rFonts w:eastAsia="Calibri"/>
          <w:sz w:val="28"/>
          <w:szCs w:val="28"/>
          <w:lang w:eastAsia="en-US"/>
        </w:rPr>
      </w:pPr>
      <w:r w:rsidRPr="00420B85">
        <w:rPr>
          <w:rFonts w:eastAsia="Calibri"/>
          <w:sz w:val="28"/>
          <w:szCs w:val="28"/>
          <w:lang w:eastAsia="en-US"/>
        </w:rPr>
        <w:t>МУНИЦИПАЛЬНОГО ОБРАЗОВАНИЯ</w:t>
      </w:r>
    </w:p>
    <w:p w:rsidR="00420B85" w:rsidRPr="00420B85" w:rsidRDefault="00420B85" w:rsidP="00420B85">
      <w:pPr>
        <w:numPr>
          <w:ilvl w:val="0"/>
          <w:numId w:val="6"/>
        </w:numPr>
        <w:spacing w:line="276" w:lineRule="auto"/>
        <w:ind w:left="709"/>
        <w:rPr>
          <w:rFonts w:eastAsia="Calibri"/>
          <w:sz w:val="28"/>
          <w:szCs w:val="28"/>
          <w:lang w:eastAsia="en-US"/>
        </w:rPr>
      </w:pPr>
      <w:r w:rsidRPr="00420B85">
        <w:rPr>
          <w:rFonts w:eastAsia="Calibri"/>
          <w:sz w:val="28"/>
          <w:szCs w:val="28"/>
          <w:lang w:eastAsia="en-US"/>
        </w:rPr>
        <w:t xml:space="preserve">«ВЕРХНЕУСЛОНСКОЕ СЕЛЬСКОЕ ПОСЕЛЕНИЕ» </w:t>
      </w:r>
    </w:p>
    <w:p w:rsidR="00420B85" w:rsidRPr="00420B85" w:rsidRDefault="00420B85" w:rsidP="00420B85">
      <w:pPr>
        <w:numPr>
          <w:ilvl w:val="0"/>
          <w:numId w:val="6"/>
        </w:numPr>
        <w:spacing w:line="276" w:lineRule="auto"/>
        <w:ind w:left="709"/>
        <w:rPr>
          <w:rFonts w:eastAsia="Calibri"/>
          <w:sz w:val="28"/>
          <w:szCs w:val="28"/>
          <w:lang w:eastAsia="en-US"/>
        </w:rPr>
      </w:pPr>
      <w:r w:rsidRPr="00420B85">
        <w:rPr>
          <w:rFonts w:eastAsia="Calibri"/>
          <w:sz w:val="28"/>
          <w:szCs w:val="28"/>
          <w:lang w:eastAsia="en-US"/>
        </w:rPr>
        <w:t>ВЕРХНЕУСЛОНСКОГО МУНИЦИПАЛЬНОГО РАЙОНА</w:t>
      </w:r>
    </w:p>
    <w:p w:rsidR="00420B85" w:rsidRPr="00420B85" w:rsidRDefault="00420B85" w:rsidP="00420B85">
      <w:pPr>
        <w:numPr>
          <w:ilvl w:val="0"/>
          <w:numId w:val="6"/>
        </w:numPr>
        <w:spacing w:line="276" w:lineRule="auto"/>
        <w:ind w:left="709"/>
        <w:rPr>
          <w:rFonts w:eastAsia="Calibri"/>
          <w:sz w:val="28"/>
          <w:szCs w:val="28"/>
          <w:lang w:eastAsia="en-US"/>
        </w:rPr>
      </w:pPr>
      <w:r w:rsidRPr="00420B85">
        <w:rPr>
          <w:rFonts w:eastAsia="Calibri"/>
          <w:sz w:val="28"/>
          <w:szCs w:val="28"/>
          <w:lang w:eastAsia="en-US"/>
        </w:rPr>
        <w:t>РЕСПУБЛИКИ ТАТАРСТАН</w:t>
      </w:r>
    </w:p>
    <w:p w:rsidR="00420B85" w:rsidRPr="00420B85" w:rsidRDefault="00420B85" w:rsidP="00420B85">
      <w:pPr>
        <w:numPr>
          <w:ilvl w:val="0"/>
          <w:numId w:val="6"/>
        </w:numPr>
        <w:ind w:left="709"/>
        <w:rPr>
          <w:rFonts w:eastAsia="Calibri"/>
          <w:sz w:val="28"/>
          <w:szCs w:val="28"/>
          <w:lang w:eastAsia="en-US"/>
        </w:rPr>
      </w:pPr>
    </w:p>
    <w:p w:rsidR="00420B85" w:rsidRPr="00420B85" w:rsidRDefault="00420B85" w:rsidP="00420B85">
      <w:pPr>
        <w:numPr>
          <w:ilvl w:val="0"/>
          <w:numId w:val="6"/>
        </w:numPr>
        <w:ind w:left="709"/>
        <w:rPr>
          <w:rFonts w:ascii="Calibri" w:eastAsia="Calibri" w:hAnsi="Calibri"/>
          <w:sz w:val="28"/>
          <w:szCs w:val="28"/>
          <w:lang w:eastAsia="en-US"/>
        </w:rPr>
      </w:pPr>
    </w:p>
    <w:p w:rsidR="00420B85" w:rsidRPr="00420B85" w:rsidRDefault="00420B85" w:rsidP="00420B85">
      <w:pPr>
        <w:numPr>
          <w:ilvl w:val="0"/>
          <w:numId w:val="6"/>
        </w:numPr>
        <w:ind w:left="560"/>
        <w:rPr>
          <w:rFonts w:ascii="Calibri" w:eastAsia="Calibri" w:hAnsi="Calibri"/>
          <w:sz w:val="28"/>
          <w:szCs w:val="28"/>
          <w:lang w:eastAsia="en-US"/>
        </w:rPr>
      </w:pPr>
    </w:p>
    <w:p w:rsidR="00420B85" w:rsidRPr="00420B85" w:rsidRDefault="00420B85" w:rsidP="00420B85">
      <w:pPr>
        <w:numPr>
          <w:ilvl w:val="0"/>
          <w:numId w:val="6"/>
        </w:numPr>
        <w:ind w:left="560"/>
        <w:rPr>
          <w:rFonts w:ascii="Calibri" w:eastAsia="Calibri" w:hAnsi="Calibri"/>
          <w:sz w:val="28"/>
          <w:szCs w:val="28"/>
          <w:lang w:eastAsia="en-US"/>
        </w:rPr>
      </w:pPr>
    </w:p>
    <w:p w:rsidR="00420B85" w:rsidRPr="00420B85" w:rsidRDefault="00420B85" w:rsidP="00420B85">
      <w:pPr>
        <w:numPr>
          <w:ilvl w:val="0"/>
          <w:numId w:val="6"/>
        </w:numPr>
        <w:ind w:left="560"/>
        <w:rPr>
          <w:rFonts w:ascii="Calibri" w:eastAsia="Calibri" w:hAnsi="Calibri"/>
          <w:sz w:val="28"/>
          <w:szCs w:val="28"/>
          <w:lang w:eastAsia="en-US"/>
        </w:rPr>
      </w:pPr>
    </w:p>
    <w:p w:rsidR="00420B85" w:rsidRPr="00420B85" w:rsidRDefault="00420B85" w:rsidP="00420B85">
      <w:pPr>
        <w:numPr>
          <w:ilvl w:val="0"/>
          <w:numId w:val="6"/>
        </w:numPr>
        <w:rPr>
          <w:rFonts w:ascii="Cambria" w:hAnsi="Cambria"/>
          <w:sz w:val="28"/>
          <w:szCs w:val="28"/>
          <w:lang w:eastAsia="en-US"/>
        </w:rPr>
      </w:pPr>
    </w:p>
    <w:p w:rsidR="00420B85" w:rsidRPr="00420B85" w:rsidRDefault="00420B85" w:rsidP="00420B85">
      <w:pPr>
        <w:numPr>
          <w:ilvl w:val="0"/>
          <w:numId w:val="6"/>
        </w:numPr>
        <w:rPr>
          <w:rFonts w:ascii="Cambria" w:hAnsi="Cambria"/>
          <w:sz w:val="28"/>
          <w:szCs w:val="28"/>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rPr>
          <w:rFonts w:ascii="Cambria" w:hAnsi="Cambria"/>
          <w:sz w:val="22"/>
          <w:szCs w:val="22"/>
          <w:lang w:eastAsia="en-US"/>
        </w:rPr>
      </w:pPr>
    </w:p>
    <w:p w:rsidR="00420B85" w:rsidRPr="00420B85" w:rsidRDefault="00420B85" w:rsidP="00420B85">
      <w:pPr>
        <w:numPr>
          <w:ilvl w:val="0"/>
          <w:numId w:val="6"/>
        </w:numPr>
        <w:ind w:firstLine="284"/>
        <w:jc w:val="center"/>
        <w:rPr>
          <w:rFonts w:ascii="Tahoma" w:hAnsi="Tahoma" w:cs="Tahoma"/>
          <w:i/>
          <w:lang w:eastAsia="en-US"/>
        </w:rPr>
      </w:pPr>
    </w:p>
    <w:p w:rsidR="00420B85" w:rsidRPr="00420B85" w:rsidRDefault="00420B85" w:rsidP="00420B85">
      <w:pPr>
        <w:numPr>
          <w:ilvl w:val="0"/>
          <w:numId w:val="6"/>
        </w:numPr>
        <w:ind w:firstLine="284"/>
        <w:jc w:val="center"/>
        <w:rPr>
          <w:rFonts w:ascii="Tahoma" w:hAnsi="Tahoma" w:cs="Tahoma"/>
          <w:i/>
          <w:lang w:eastAsia="en-US"/>
        </w:rPr>
      </w:pPr>
    </w:p>
    <w:p w:rsidR="00420B85" w:rsidRPr="00420B85" w:rsidRDefault="00420B85" w:rsidP="00420B85">
      <w:pPr>
        <w:numPr>
          <w:ilvl w:val="0"/>
          <w:numId w:val="6"/>
        </w:numPr>
        <w:ind w:firstLine="284"/>
        <w:jc w:val="center"/>
        <w:rPr>
          <w:rFonts w:ascii="Tahoma" w:hAnsi="Tahoma" w:cs="Tahoma"/>
          <w:i/>
          <w:lang w:eastAsia="en-US"/>
        </w:rPr>
      </w:pPr>
    </w:p>
    <w:p w:rsidR="00420B85" w:rsidRPr="00420B85" w:rsidRDefault="00420B85" w:rsidP="00420B85">
      <w:pPr>
        <w:numPr>
          <w:ilvl w:val="0"/>
          <w:numId w:val="6"/>
        </w:numPr>
        <w:ind w:firstLine="284"/>
        <w:jc w:val="center"/>
        <w:rPr>
          <w:rFonts w:ascii="Tahoma" w:hAnsi="Tahoma" w:cs="Tahoma"/>
          <w:i/>
          <w:lang w:eastAsia="en-US"/>
        </w:rPr>
      </w:pPr>
    </w:p>
    <w:p w:rsidR="00420B85" w:rsidRPr="00420B85" w:rsidRDefault="00420B85" w:rsidP="00420B85">
      <w:pPr>
        <w:numPr>
          <w:ilvl w:val="0"/>
          <w:numId w:val="6"/>
        </w:numPr>
        <w:ind w:firstLine="284"/>
        <w:jc w:val="center"/>
        <w:rPr>
          <w:rFonts w:ascii="Tahoma" w:hAnsi="Tahoma" w:cs="Tahoma"/>
          <w:i/>
          <w:lang w:eastAsia="en-US"/>
        </w:rPr>
      </w:pPr>
    </w:p>
    <w:p w:rsidR="00420B85" w:rsidRPr="00420B85" w:rsidRDefault="00420B85" w:rsidP="00420B85">
      <w:pPr>
        <w:numPr>
          <w:ilvl w:val="0"/>
          <w:numId w:val="6"/>
        </w:numPr>
        <w:ind w:firstLine="284"/>
        <w:jc w:val="center"/>
        <w:rPr>
          <w:i/>
          <w:lang w:eastAsia="en-US"/>
        </w:rPr>
      </w:pPr>
    </w:p>
    <w:p w:rsidR="00420B85" w:rsidRPr="00420B85" w:rsidRDefault="00420B85" w:rsidP="00420B85">
      <w:pPr>
        <w:numPr>
          <w:ilvl w:val="0"/>
          <w:numId w:val="6"/>
        </w:numPr>
        <w:jc w:val="center"/>
        <w:rPr>
          <w:rFonts w:ascii="Cambria" w:hAnsi="Cambria"/>
          <w:color w:val="1F497D"/>
          <w:sz w:val="22"/>
          <w:szCs w:val="22"/>
          <w:lang w:eastAsia="en-US"/>
        </w:rPr>
      </w:pPr>
      <w:r w:rsidRPr="00420B85">
        <w:rPr>
          <w:lang w:eastAsia="en-US"/>
        </w:rPr>
        <w:t>2019 год</w:t>
      </w:r>
    </w:p>
    <w:p w:rsidR="00420B85" w:rsidRPr="00420B85" w:rsidRDefault="00420B85" w:rsidP="00420B85">
      <w:pPr>
        <w:numPr>
          <w:ilvl w:val="0"/>
          <w:numId w:val="6"/>
        </w:numPr>
        <w:spacing w:line="360" w:lineRule="auto"/>
        <w:ind w:firstLine="709"/>
        <w:jc w:val="center"/>
        <w:rPr>
          <w:rFonts w:eastAsia="Calibri"/>
          <w:sz w:val="28"/>
          <w:szCs w:val="28"/>
          <w:highlight w:val="yellow"/>
          <w:lang w:eastAsia="en-US"/>
        </w:rPr>
      </w:pPr>
      <w:r w:rsidRPr="00420B85">
        <w:rPr>
          <w:rFonts w:eastAsia="Calibri"/>
          <w:b/>
          <w:sz w:val="28"/>
          <w:szCs w:val="28"/>
          <w:highlight w:val="yellow"/>
          <w:lang w:eastAsia="en-US"/>
        </w:rPr>
        <w:br w:type="page"/>
      </w:r>
      <w:r w:rsidRPr="00420B85">
        <w:rPr>
          <w:rFonts w:eastAsia="Calibri"/>
          <w:sz w:val="28"/>
          <w:szCs w:val="28"/>
          <w:lang w:eastAsia="en-US"/>
        </w:rPr>
        <w:lastRenderedPageBreak/>
        <w:t>ОГЛАВЛЕНИЕ</w:t>
      </w:r>
    </w:p>
    <w:sdt>
      <w:sdtPr>
        <w:rPr>
          <w:rFonts w:ascii="Calibri" w:eastAsia="Calibri" w:hAnsi="Calibri"/>
          <w:sz w:val="20"/>
          <w:szCs w:val="20"/>
          <w:highlight w:val="yellow"/>
          <w:lang w:eastAsia="en-US"/>
        </w:rPr>
        <w:id w:val="1506097835"/>
        <w:docPartObj>
          <w:docPartGallery w:val="Table of Contents"/>
          <w:docPartUnique/>
        </w:docPartObj>
      </w:sdtPr>
      <w:sdtEndPr>
        <w:rPr>
          <w:b/>
        </w:rPr>
      </w:sdtEndPr>
      <w:sdtContent>
        <w:p w:rsidR="00420B85" w:rsidRPr="00420B85" w:rsidRDefault="00420B85" w:rsidP="00420B85">
          <w:pPr>
            <w:keepNext/>
            <w:keepLines/>
            <w:numPr>
              <w:ilvl w:val="0"/>
              <w:numId w:val="6"/>
            </w:numPr>
            <w:spacing w:before="480" w:line="360" w:lineRule="auto"/>
            <w:jc w:val="both"/>
            <w:rPr>
              <w:rFonts w:ascii="Cambria" w:hAnsi="Cambria"/>
              <w:bCs/>
              <w:color w:val="365F91"/>
              <w:sz w:val="28"/>
              <w:szCs w:val="28"/>
              <w:highlight w:val="yellow"/>
              <w:lang w:eastAsia="en-US"/>
            </w:rPr>
          </w:pPr>
        </w:p>
        <w:p w:rsidR="00420B85" w:rsidRPr="00420B85" w:rsidRDefault="00420B85" w:rsidP="00420B85">
          <w:pPr>
            <w:widowControl w:val="0"/>
            <w:numPr>
              <w:ilvl w:val="0"/>
              <w:numId w:val="6"/>
            </w:numPr>
            <w:tabs>
              <w:tab w:val="right" w:leader="dot" w:pos="10206"/>
            </w:tabs>
            <w:suppressAutoHyphens/>
            <w:autoSpaceDE w:val="0"/>
            <w:spacing w:before="120" w:line="276" w:lineRule="auto"/>
            <w:ind w:left="426" w:hanging="426"/>
            <w:jc w:val="both"/>
            <w:rPr>
              <w:noProof/>
              <w:sz w:val="22"/>
              <w:szCs w:val="22"/>
            </w:rPr>
          </w:pPr>
          <w:r w:rsidRPr="00420B85">
            <w:rPr>
              <w:rFonts w:eastAsia="Lucida Sans Unicode"/>
              <w:noProof/>
              <w:kern w:val="1"/>
              <w:szCs w:val="20"/>
              <w:highlight w:val="yellow"/>
              <w:lang w:eastAsia="ar-SA"/>
            </w:rPr>
            <w:fldChar w:fldCharType="begin"/>
          </w:r>
          <w:r w:rsidRPr="00420B85">
            <w:rPr>
              <w:rFonts w:eastAsia="Lucida Sans Unicode"/>
              <w:noProof/>
              <w:kern w:val="1"/>
              <w:szCs w:val="20"/>
              <w:highlight w:val="yellow"/>
              <w:lang w:eastAsia="ar-SA"/>
            </w:rPr>
            <w:instrText xml:space="preserve"> TOC \o "1-3" \h \z \u </w:instrText>
          </w:r>
          <w:r w:rsidRPr="00420B85">
            <w:rPr>
              <w:rFonts w:eastAsia="Lucida Sans Unicode"/>
              <w:noProof/>
              <w:kern w:val="1"/>
              <w:szCs w:val="20"/>
              <w:highlight w:val="yellow"/>
              <w:lang w:eastAsia="ar-SA"/>
            </w:rPr>
            <w:fldChar w:fldCharType="separate"/>
          </w:r>
          <w:hyperlink w:anchor="_Toc22631569" w:history="1">
            <w:r w:rsidRPr="00420B85">
              <w:rPr>
                <w:rFonts w:eastAsia="Lucida Sans Unicode"/>
                <w:noProof/>
                <w:color w:val="0000FF"/>
                <w:kern w:val="1"/>
                <w:szCs w:val="20"/>
                <w:u w:val="single"/>
                <w:lang w:eastAsia="ar-SA"/>
              </w:rPr>
              <w:t>ВВЕДЕНИЕ</w:t>
            </w:r>
            <w:r w:rsidRPr="00420B85">
              <w:rPr>
                <w:rFonts w:eastAsia="Lucida Sans Unicode"/>
                <w:noProof/>
                <w:webHidden/>
                <w:kern w:val="1"/>
                <w:szCs w:val="20"/>
                <w:lang w:eastAsia="ar-SA"/>
              </w:rPr>
              <w:tab/>
            </w:r>
            <w:r w:rsidRPr="00420B85">
              <w:rPr>
                <w:rFonts w:eastAsia="Lucida Sans Unicode"/>
                <w:noProof/>
                <w:webHidden/>
                <w:kern w:val="1"/>
                <w:szCs w:val="20"/>
                <w:lang w:eastAsia="ar-SA"/>
              </w:rPr>
              <w:fldChar w:fldCharType="begin"/>
            </w:r>
            <w:r w:rsidRPr="00420B85">
              <w:rPr>
                <w:rFonts w:eastAsia="Lucida Sans Unicode"/>
                <w:noProof/>
                <w:webHidden/>
                <w:kern w:val="1"/>
                <w:szCs w:val="20"/>
                <w:lang w:eastAsia="ar-SA"/>
              </w:rPr>
              <w:instrText xml:space="preserve"> PAGEREF _Toc22631569 \h </w:instrText>
            </w:r>
            <w:r w:rsidRPr="00420B85">
              <w:rPr>
                <w:rFonts w:eastAsia="Lucida Sans Unicode"/>
                <w:noProof/>
                <w:webHidden/>
                <w:kern w:val="1"/>
                <w:szCs w:val="20"/>
                <w:lang w:eastAsia="ar-SA"/>
              </w:rPr>
            </w:r>
            <w:r w:rsidRPr="00420B85">
              <w:rPr>
                <w:rFonts w:eastAsia="Lucida Sans Unicode"/>
                <w:noProof/>
                <w:webHidden/>
                <w:kern w:val="1"/>
                <w:szCs w:val="20"/>
                <w:lang w:eastAsia="ar-SA"/>
              </w:rPr>
              <w:fldChar w:fldCharType="separate"/>
            </w:r>
            <w:r w:rsidR="009B7B40">
              <w:rPr>
                <w:rFonts w:eastAsia="Lucida Sans Unicode"/>
                <w:noProof/>
                <w:webHidden/>
                <w:kern w:val="1"/>
                <w:szCs w:val="20"/>
                <w:lang w:eastAsia="ar-SA"/>
              </w:rPr>
              <w:t>4</w:t>
            </w:r>
            <w:r w:rsidRPr="00420B85">
              <w:rPr>
                <w:rFonts w:eastAsia="Lucida Sans Unicode"/>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426" w:hanging="426"/>
            <w:jc w:val="both"/>
            <w:rPr>
              <w:noProof/>
              <w:sz w:val="22"/>
              <w:szCs w:val="22"/>
            </w:rPr>
          </w:pPr>
          <w:hyperlink w:anchor="_Toc22631570" w:history="1">
            <w:r w:rsidR="00420B85" w:rsidRPr="00420B85">
              <w:rPr>
                <w:rFonts w:eastAsia="Lucida Sans Unicode"/>
                <w:noProof/>
                <w:color w:val="0000FF"/>
                <w:kern w:val="1"/>
                <w:szCs w:val="20"/>
                <w:u w:val="single"/>
                <w:lang w:eastAsia="ar-SA"/>
              </w:rPr>
              <w:t xml:space="preserve">ЧАСТЬ </w:t>
            </w:r>
            <w:r w:rsidR="00420B85" w:rsidRPr="00420B85">
              <w:rPr>
                <w:rFonts w:eastAsia="Lucida Sans Unicode"/>
                <w:noProof/>
                <w:color w:val="0000FF"/>
                <w:kern w:val="1"/>
                <w:szCs w:val="20"/>
                <w:u w:val="single"/>
                <w:lang w:val="en-US" w:eastAsia="ar-SA"/>
              </w:rPr>
              <w:t>I</w:t>
            </w:r>
            <w:r w:rsidR="00420B85" w:rsidRPr="00420B85">
              <w:rPr>
                <w:rFonts w:eastAsia="Lucida Sans Unicode"/>
                <w:noProof/>
                <w:color w:val="0000FF"/>
                <w:kern w:val="1"/>
                <w:szCs w:val="20"/>
                <w:u w:val="single"/>
                <w:lang w:eastAsia="ar-SA"/>
              </w:rPr>
              <w:t>. ПОРЯДОК ПРИМЕНЕНИЯ ПРАВИЛ ЗЕМЛЕПОЛЬЗОВАНИЯ И ЗАСТРОЙКИ, ПОРЯДОК ВНЕСЕНИЯ ИЗМЕНЕНИЙ В ПРАВИЛА ЗЕМЛЕПОЛЬЗОВАНИЯ И ЗАСТРОЙКИ</w:t>
            </w:r>
            <w:r w:rsidR="00420B85" w:rsidRPr="00420B85">
              <w:rPr>
                <w:rFonts w:eastAsia="Lucida Sans Unicode"/>
                <w:noProof/>
                <w:webHidden/>
                <w:kern w:val="1"/>
                <w:szCs w:val="20"/>
                <w:lang w:eastAsia="ar-SA"/>
              </w:rPr>
              <w:tab/>
            </w:r>
            <w:r w:rsidR="00420B85" w:rsidRPr="00420B85">
              <w:rPr>
                <w:rFonts w:eastAsia="Lucida Sans Unicode"/>
                <w:noProof/>
                <w:webHidden/>
                <w:kern w:val="1"/>
                <w:szCs w:val="20"/>
                <w:lang w:eastAsia="ar-SA"/>
              </w:rPr>
              <w:fldChar w:fldCharType="begin"/>
            </w:r>
            <w:r w:rsidR="00420B85" w:rsidRPr="00420B85">
              <w:rPr>
                <w:rFonts w:eastAsia="Lucida Sans Unicode"/>
                <w:noProof/>
                <w:webHidden/>
                <w:kern w:val="1"/>
                <w:szCs w:val="20"/>
                <w:lang w:eastAsia="ar-SA"/>
              </w:rPr>
              <w:instrText xml:space="preserve"> PAGEREF _Toc22631570 \h </w:instrText>
            </w:r>
            <w:r w:rsidR="00420B85" w:rsidRPr="00420B85">
              <w:rPr>
                <w:rFonts w:eastAsia="Lucida Sans Unicode"/>
                <w:noProof/>
                <w:webHidden/>
                <w:kern w:val="1"/>
                <w:szCs w:val="20"/>
                <w:lang w:eastAsia="ar-SA"/>
              </w:rPr>
            </w:r>
            <w:r w:rsidR="00420B85" w:rsidRPr="00420B85">
              <w:rPr>
                <w:rFonts w:eastAsia="Lucida Sans Unicode"/>
                <w:noProof/>
                <w:webHidden/>
                <w:kern w:val="1"/>
                <w:szCs w:val="20"/>
                <w:lang w:eastAsia="ar-SA"/>
              </w:rPr>
              <w:fldChar w:fldCharType="separate"/>
            </w:r>
            <w:r w:rsidR="009B7B40">
              <w:rPr>
                <w:rFonts w:eastAsia="Lucida Sans Unicode"/>
                <w:noProof/>
                <w:webHidden/>
                <w:kern w:val="1"/>
                <w:szCs w:val="20"/>
                <w:lang w:eastAsia="ar-SA"/>
              </w:rPr>
              <w:t>5</w:t>
            </w:r>
            <w:r w:rsidR="00420B85" w:rsidRPr="00420B85">
              <w:rPr>
                <w:rFonts w:eastAsia="Lucida Sans Unicode"/>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284"/>
            <w:jc w:val="both"/>
            <w:rPr>
              <w:noProof/>
              <w:sz w:val="22"/>
              <w:szCs w:val="22"/>
            </w:rPr>
          </w:pPr>
          <w:hyperlink w:anchor="_Toc22631571" w:history="1">
            <w:r w:rsidR="00420B85" w:rsidRPr="00420B85">
              <w:rPr>
                <w:rFonts w:eastAsia="Lucida Sans Unicode"/>
                <w:iCs/>
                <w:noProof/>
                <w:color w:val="0000FF"/>
                <w:kern w:val="1"/>
                <w:szCs w:val="20"/>
                <w:u w:val="single"/>
                <w:lang w:eastAsia="ar-SA"/>
              </w:rPr>
              <w:t xml:space="preserve">ГЛАВА </w:t>
            </w:r>
            <w:r w:rsidR="00420B85" w:rsidRPr="00420B85">
              <w:rPr>
                <w:rFonts w:eastAsia="Lucida Sans Unicode"/>
                <w:iCs/>
                <w:noProof/>
                <w:color w:val="0000FF"/>
                <w:kern w:val="1"/>
                <w:szCs w:val="20"/>
                <w:u w:val="single"/>
                <w:lang w:val="en-US" w:eastAsia="ar-SA"/>
              </w:rPr>
              <w:t>I</w:t>
            </w:r>
            <w:r w:rsidR="00420B85" w:rsidRPr="00420B85">
              <w:rPr>
                <w:rFonts w:eastAsia="Lucida Sans Unicode"/>
                <w:iCs/>
                <w:noProof/>
                <w:color w:val="0000FF"/>
                <w:kern w:val="1"/>
                <w:szCs w:val="20"/>
                <w:u w:val="single"/>
                <w:lang w:eastAsia="ar-SA"/>
              </w:rPr>
              <w:t>. Общие положения</w:t>
            </w:r>
            <w:r w:rsidR="00420B85" w:rsidRPr="00420B85">
              <w:rPr>
                <w:rFonts w:eastAsia="Lucida Sans Unicode"/>
                <w:iCs/>
                <w:noProof/>
                <w:webHidden/>
                <w:kern w:val="1"/>
                <w:szCs w:val="20"/>
                <w:lang w:eastAsia="ar-SA"/>
              </w:rPr>
              <w:tab/>
            </w:r>
            <w:r w:rsidR="00420B85" w:rsidRPr="00420B85">
              <w:rPr>
                <w:rFonts w:eastAsia="Lucida Sans Unicode"/>
                <w:iCs/>
                <w:noProof/>
                <w:webHidden/>
                <w:kern w:val="1"/>
                <w:szCs w:val="20"/>
                <w:lang w:eastAsia="ar-SA"/>
              </w:rPr>
              <w:fldChar w:fldCharType="begin"/>
            </w:r>
            <w:r w:rsidR="00420B85" w:rsidRPr="00420B85">
              <w:rPr>
                <w:rFonts w:eastAsia="Lucida Sans Unicode"/>
                <w:iCs/>
                <w:noProof/>
                <w:webHidden/>
                <w:kern w:val="1"/>
                <w:szCs w:val="20"/>
                <w:lang w:eastAsia="ar-SA"/>
              </w:rPr>
              <w:instrText xml:space="preserve"> PAGEREF _Toc22631571 \h </w:instrText>
            </w:r>
            <w:r w:rsidR="00420B85" w:rsidRPr="00420B85">
              <w:rPr>
                <w:rFonts w:eastAsia="Lucida Sans Unicode"/>
                <w:iCs/>
                <w:noProof/>
                <w:webHidden/>
                <w:kern w:val="1"/>
                <w:szCs w:val="20"/>
                <w:lang w:eastAsia="ar-SA"/>
              </w:rPr>
            </w:r>
            <w:r w:rsidR="00420B85" w:rsidRPr="00420B85">
              <w:rPr>
                <w:rFonts w:eastAsia="Lucida Sans Unicode"/>
                <w:iCs/>
                <w:noProof/>
                <w:webHidden/>
                <w:kern w:val="1"/>
                <w:szCs w:val="20"/>
                <w:lang w:eastAsia="ar-SA"/>
              </w:rPr>
              <w:fldChar w:fldCharType="separate"/>
            </w:r>
            <w:r w:rsidR="009B7B40">
              <w:rPr>
                <w:rFonts w:eastAsia="Lucida Sans Unicode"/>
                <w:iCs/>
                <w:noProof/>
                <w:webHidden/>
                <w:kern w:val="1"/>
                <w:szCs w:val="20"/>
                <w:lang w:eastAsia="ar-SA"/>
              </w:rPr>
              <w:t>5</w:t>
            </w:r>
            <w:r w:rsidR="00420B85" w:rsidRPr="00420B85">
              <w:rPr>
                <w:rFonts w:eastAsia="Lucida Sans Unicode"/>
                <w:iCs/>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284"/>
            <w:jc w:val="both"/>
            <w:rPr>
              <w:noProof/>
              <w:sz w:val="22"/>
              <w:szCs w:val="22"/>
            </w:rPr>
          </w:pPr>
          <w:hyperlink w:anchor="_Toc22631572" w:history="1">
            <w:r w:rsidR="00420B85" w:rsidRPr="00420B85">
              <w:rPr>
                <w:rFonts w:eastAsia="Lucida Sans Unicode"/>
                <w:iCs/>
                <w:noProof/>
                <w:color w:val="0000FF"/>
                <w:kern w:val="1"/>
                <w:szCs w:val="20"/>
                <w:u w:val="single"/>
                <w:lang w:eastAsia="ar-SA"/>
              </w:rPr>
              <w:t xml:space="preserve">ГЛАВА </w:t>
            </w:r>
            <w:r w:rsidR="00420B85" w:rsidRPr="00420B85">
              <w:rPr>
                <w:rFonts w:eastAsia="Lucida Sans Unicode"/>
                <w:iCs/>
                <w:noProof/>
                <w:color w:val="0000FF"/>
                <w:kern w:val="1"/>
                <w:szCs w:val="20"/>
                <w:u w:val="single"/>
                <w:lang w:val="en-US" w:eastAsia="ar-SA"/>
              </w:rPr>
              <w:t>II</w:t>
            </w:r>
            <w:r w:rsidR="00420B85" w:rsidRPr="00420B85">
              <w:rPr>
                <w:rFonts w:eastAsia="Lucida Sans Unicode"/>
                <w:iCs/>
                <w:noProof/>
                <w:color w:val="0000FF"/>
                <w:kern w:val="1"/>
                <w:szCs w:val="20"/>
                <w:u w:val="single"/>
                <w:lang w:eastAsia="ar-SA"/>
              </w:rPr>
              <w:t>. Положения о регулировании землепользования и застройки органами местного самоуправления</w:t>
            </w:r>
            <w:r w:rsidR="00420B85" w:rsidRPr="00420B85">
              <w:rPr>
                <w:rFonts w:eastAsia="Lucida Sans Unicode"/>
                <w:iCs/>
                <w:noProof/>
                <w:webHidden/>
                <w:kern w:val="1"/>
                <w:szCs w:val="20"/>
                <w:lang w:eastAsia="ar-SA"/>
              </w:rPr>
              <w:tab/>
            </w:r>
            <w:r w:rsidR="00420B85" w:rsidRPr="00420B85">
              <w:rPr>
                <w:rFonts w:eastAsia="Lucida Sans Unicode"/>
                <w:iCs/>
                <w:noProof/>
                <w:webHidden/>
                <w:kern w:val="1"/>
                <w:szCs w:val="20"/>
                <w:lang w:eastAsia="ar-SA"/>
              </w:rPr>
              <w:fldChar w:fldCharType="begin"/>
            </w:r>
            <w:r w:rsidR="00420B85" w:rsidRPr="00420B85">
              <w:rPr>
                <w:rFonts w:eastAsia="Lucida Sans Unicode"/>
                <w:iCs/>
                <w:noProof/>
                <w:webHidden/>
                <w:kern w:val="1"/>
                <w:szCs w:val="20"/>
                <w:lang w:eastAsia="ar-SA"/>
              </w:rPr>
              <w:instrText xml:space="preserve"> PAGEREF _Toc22631572 \h </w:instrText>
            </w:r>
            <w:r w:rsidR="00420B85" w:rsidRPr="00420B85">
              <w:rPr>
                <w:rFonts w:eastAsia="Lucida Sans Unicode"/>
                <w:iCs/>
                <w:noProof/>
                <w:webHidden/>
                <w:kern w:val="1"/>
                <w:szCs w:val="20"/>
                <w:lang w:eastAsia="ar-SA"/>
              </w:rPr>
            </w:r>
            <w:r w:rsidR="00420B85" w:rsidRPr="00420B85">
              <w:rPr>
                <w:rFonts w:eastAsia="Lucida Sans Unicode"/>
                <w:iCs/>
                <w:noProof/>
                <w:webHidden/>
                <w:kern w:val="1"/>
                <w:szCs w:val="20"/>
                <w:lang w:eastAsia="ar-SA"/>
              </w:rPr>
              <w:fldChar w:fldCharType="separate"/>
            </w:r>
            <w:r w:rsidR="009B7B40">
              <w:rPr>
                <w:rFonts w:eastAsia="Lucida Sans Unicode"/>
                <w:iCs/>
                <w:noProof/>
                <w:webHidden/>
                <w:kern w:val="1"/>
                <w:szCs w:val="20"/>
                <w:lang w:eastAsia="ar-SA"/>
              </w:rPr>
              <w:t>8</w:t>
            </w:r>
            <w:r w:rsidR="00420B85" w:rsidRPr="00420B85">
              <w:rPr>
                <w:rFonts w:eastAsia="Lucida Sans Unicode"/>
                <w:iCs/>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284"/>
            <w:jc w:val="both"/>
            <w:rPr>
              <w:noProof/>
              <w:sz w:val="22"/>
              <w:szCs w:val="22"/>
            </w:rPr>
          </w:pPr>
          <w:hyperlink w:anchor="_Toc22631573" w:history="1">
            <w:r w:rsidR="00420B85" w:rsidRPr="00420B85">
              <w:rPr>
                <w:rFonts w:eastAsia="Lucida Sans Unicode"/>
                <w:iCs/>
                <w:noProof/>
                <w:color w:val="0000FF"/>
                <w:kern w:val="1"/>
                <w:szCs w:val="20"/>
                <w:u w:val="single"/>
                <w:lang w:eastAsia="ar-SA"/>
              </w:rPr>
              <w:t xml:space="preserve">ГЛАВА </w:t>
            </w:r>
            <w:r w:rsidR="00420B85" w:rsidRPr="00420B85">
              <w:rPr>
                <w:rFonts w:eastAsia="Lucida Sans Unicode"/>
                <w:iCs/>
                <w:noProof/>
                <w:color w:val="0000FF"/>
                <w:kern w:val="1"/>
                <w:szCs w:val="20"/>
                <w:u w:val="single"/>
                <w:lang w:val="en-US" w:eastAsia="ar-SA"/>
              </w:rPr>
              <w:t>III</w:t>
            </w:r>
            <w:r w:rsidR="00420B85" w:rsidRPr="00420B85">
              <w:rPr>
                <w:rFonts w:eastAsia="Lucida Sans Unicode"/>
                <w:iCs/>
                <w:noProof/>
                <w:color w:val="0000FF"/>
                <w:kern w:val="1"/>
                <w:szCs w:val="20"/>
                <w:u w:val="single"/>
                <w:lang w:eastAsia="ar-SA"/>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20B85" w:rsidRPr="00420B85">
              <w:rPr>
                <w:rFonts w:eastAsia="Lucida Sans Unicode"/>
                <w:iCs/>
                <w:noProof/>
                <w:webHidden/>
                <w:kern w:val="1"/>
                <w:szCs w:val="20"/>
                <w:lang w:eastAsia="ar-SA"/>
              </w:rPr>
              <w:tab/>
            </w:r>
            <w:r w:rsidR="00420B85" w:rsidRPr="00420B85">
              <w:rPr>
                <w:rFonts w:eastAsia="Lucida Sans Unicode"/>
                <w:iCs/>
                <w:noProof/>
                <w:webHidden/>
                <w:kern w:val="1"/>
                <w:szCs w:val="20"/>
                <w:lang w:eastAsia="ar-SA"/>
              </w:rPr>
              <w:fldChar w:fldCharType="begin"/>
            </w:r>
            <w:r w:rsidR="00420B85" w:rsidRPr="00420B85">
              <w:rPr>
                <w:rFonts w:eastAsia="Lucida Sans Unicode"/>
                <w:iCs/>
                <w:noProof/>
                <w:webHidden/>
                <w:kern w:val="1"/>
                <w:szCs w:val="20"/>
                <w:lang w:eastAsia="ar-SA"/>
              </w:rPr>
              <w:instrText xml:space="preserve"> PAGEREF _Toc22631573 \h </w:instrText>
            </w:r>
            <w:r w:rsidR="00420B85" w:rsidRPr="00420B85">
              <w:rPr>
                <w:rFonts w:eastAsia="Lucida Sans Unicode"/>
                <w:iCs/>
                <w:noProof/>
                <w:webHidden/>
                <w:kern w:val="1"/>
                <w:szCs w:val="20"/>
                <w:lang w:eastAsia="ar-SA"/>
              </w:rPr>
            </w:r>
            <w:r w:rsidR="00420B85" w:rsidRPr="00420B85">
              <w:rPr>
                <w:rFonts w:eastAsia="Lucida Sans Unicode"/>
                <w:iCs/>
                <w:noProof/>
                <w:webHidden/>
                <w:kern w:val="1"/>
                <w:szCs w:val="20"/>
                <w:lang w:eastAsia="ar-SA"/>
              </w:rPr>
              <w:fldChar w:fldCharType="separate"/>
            </w:r>
            <w:r w:rsidR="009B7B40">
              <w:rPr>
                <w:rFonts w:eastAsia="Lucida Sans Unicode"/>
                <w:iCs/>
                <w:noProof/>
                <w:webHidden/>
                <w:kern w:val="1"/>
                <w:szCs w:val="20"/>
                <w:lang w:eastAsia="ar-SA"/>
              </w:rPr>
              <w:t>13</w:t>
            </w:r>
            <w:r w:rsidR="00420B85" w:rsidRPr="00420B85">
              <w:rPr>
                <w:rFonts w:eastAsia="Lucida Sans Unicode"/>
                <w:iCs/>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284"/>
            <w:jc w:val="both"/>
            <w:rPr>
              <w:noProof/>
              <w:sz w:val="22"/>
              <w:szCs w:val="22"/>
            </w:rPr>
          </w:pPr>
          <w:hyperlink w:anchor="_Toc22631574" w:history="1">
            <w:r w:rsidR="00420B85" w:rsidRPr="00420B85">
              <w:rPr>
                <w:rFonts w:eastAsia="Lucida Sans Unicode"/>
                <w:iCs/>
                <w:noProof/>
                <w:color w:val="0000FF"/>
                <w:kern w:val="1"/>
                <w:szCs w:val="20"/>
                <w:u w:val="single"/>
                <w:lang w:eastAsia="ar-SA"/>
              </w:rPr>
              <w:t xml:space="preserve">ГЛАВА </w:t>
            </w:r>
            <w:r w:rsidR="00420B85" w:rsidRPr="00420B85">
              <w:rPr>
                <w:rFonts w:eastAsia="Lucida Sans Unicode"/>
                <w:iCs/>
                <w:noProof/>
                <w:color w:val="0000FF"/>
                <w:kern w:val="1"/>
                <w:szCs w:val="20"/>
                <w:u w:val="single"/>
                <w:lang w:val="en-US" w:eastAsia="ar-SA"/>
              </w:rPr>
              <w:t>IV</w:t>
            </w:r>
            <w:r w:rsidR="00420B85" w:rsidRPr="00420B85">
              <w:rPr>
                <w:rFonts w:eastAsia="Lucida Sans Unicode"/>
                <w:iCs/>
                <w:noProof/>
                <w:color w:val="0000FF"/>
                <w:kern w:val="1"/>
                <w:szCs w:val="20"/>
                <w:u w:val="single"/>
                <w:lang w:eastAsia="ar-SA"/>
              </w:rPr>
              <w:t>. Положения о подготовке документации по планировке территории</w:t>
            </w:r>
            <w:r w:rsidR="00420B85" w:rsidRPr="00420B85">
              <w:rPr>
                <w:rFonts w:eastAsia="Lucida Sans Unicode"/>
                <w:iCs/>
                <w:noProof/>
                <w:webHidden/>
                <w:kern w:val="1"/>
                <w:szCs w:val="20"/>
                <w:lang w:eastAsia="ar-SA"/>
              </w:rPr>
              <w:tab/>
            </w:r>
            <w:r w:rsidR="00420B85" w:rsidRPr="00420B85">
              <w:rPr>
                <w:rFonts w:eastAsia="Lucida Sans Unicode"/>
                <w:iCs/>
                <w:noProof/>
                <w:webHidden/>
                <w:kern w:val="1"/>
                <w:szCs w:val="20"/>
                <w:lang w:eastAsia="ar-SA"/>
              </w:rPr>
              <w:fldChar w:fldCharType="begin"/>
            </w:r>
            <w:r w:rsidR="00420B85" w:rsidRPr="00420B85">
              <w:rPr>
                <w:rFonts w:eastAsia="Lucida Sans Unicode"/>
                <w:iCs/>
                <w:noProof/>
                <w:webHidden/>
                <w:kern w:val="1"/>
                <w:szCs w:val="20"/>
                <w:lang w:eastAsia="ar-SA"/>
              </w:rPr>
              <w:instrText xml:space="preserve"> PAGEREF _Toc22631574 \h </w:instrText>
            </w:r>
            <w:r w:rsidR="00420B85" w:rsidRPr="00420B85">
              <w:rPr>
                <w:rFonts w:eastAsia="Lucida Sans Unicode"/>
                <w:iCs/>
                <w:noProof/>
                <w:webHidden/>
                <w:kern w:val="1"/>
                <w:szCs w:val="20"/>
                <w:lang w:eastAsia="ar-SA"/>
              </w:rPr>
            </w:r>
            <w:r w:rsidR="00420B85" w:rsidRPr="00420B85">
              <w:rPr>
                <w:rFonts w:eastAsia="Lucida Sans Unicode"/>
                <w:iCs/>
                <w:noProof/>
                <w:webHidden/>
                <w:kern w:val="1"/>
                <w:szCs w:val="20"/>
                <w:lang w:eastAsia="ar-SA"/>
              </w:rPr>
              <w:fldChar w:fldCharType="separate"/>
            </w:r>
            <w:r w:rsidR="009B7B40">
              <w:rPr>
                <w:rFonts w:eastAsia="Lucida Sans Unicode"/>
                <w:iCs/>
                <w:noProof/>
                <w:webHidden/>
                <w:kern w:val="1"/>
                <w:szCs w:val="20"/>
                <w:lang w:eastAsia="ar-SA"/>
              </w:rPr>
              <w:t>15</w:t>
            </w:r>
            <w:r w:rsidR="00420B85" w:rsidRPr="00420B85">
              <w:rPr>
                <w:rFonts w:eastAsia="Lucida Sans Unicode"/>
                <w:iCs/>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284"/>
            <w:jc w:val="both"/>
            <w:rPr>
              <w:noProof/>
              <w:sz w:val="22"/>
              <w:szCs w:val="22"/>
            </w:rPr>
          </w:pPr>
          <w:hyperlink w:anchor="_Toc22631575" w:history="1">
            <w:r w:rsidR="00420B85" w:rsidRPr="00420B85">
              <w:rPr>
                <w:rFonts w:eastAsia="Lucida Sans Unicode"/>
                <w:iCs/>
                <w:noProof/>
                <w:color w:val="0000FF"/>
                <w:kern w:val="1"/>
                <w:szCs w:val="20"/>
                <w:u w:val="single"/>
                <w:lang w:eastAsia="ar-SA"/>
              </w:rPr>
              <w:t xml:space="preserve">ГЛАВА </w:t>
            </w:r>
            <w:r w:rsidR="00420B85" w:rsidRPr="00420B85">
              <w:rPr>
                <w:rFonts w:eastAsia="Lucida Sans Unicode"/>
                <w:iCs/>
                <w:noProof/>
                <w:color w:val="0000FF"/>
                <w:kern w:val="1"/>
                <w:szCs w:val="20"/>
                <w:u w:val="single"/>
                <w:lang w:val="en-US" w:eastAsia="ar-SA"/>
              </w:rPr>
              <w:t>V</w:t>
            </w:r>
            <w:r w:rsidR="00420B85" w:rsidRPr="00420B85">
              <w:rPr>
                <w:rFonts w:eastAsia="Lucida Sans Unicode"/>
                <w:iCs/>
                <w:noProof/>
                <w:color w:val="0000FF"/>
                <w:kern w:val="1"/>
                <w:szCs w:val="20"/>
                <w:u w:val="single"/>
                <w:lang w:eastAsia="ar-SA"/>
              </w:rPr>
              <w:t>. Положения о проведении общественных обсуждений или публичных слушаний по вопросам землепользования и застройки</w:t>
            </w:r>
            <w:r w:rsidR="00420B85" w:rsidRPr="00420B85">
              <w:rPr>
                <w:rFonts w:eastAsia="Lucida Sans Unicode"/>
                <w:iCs/>
                <w:noProof/>
                <w:webHidden/>
                <w:kern w:val="1"/>
                <w:szCs w:val="20"/>
                <w:lang w:eastAsia="ar-SA"/>
              </w:rPr>
              <w:tab/>
            </w:r>
            <w:r w:rsidR="00420B85" w:rsidRPr="00420B85">
              <w:rPr>
                <w:rFonts w:eastAsia="Lucida Sans Unicode"/>
                <w:iCs/>
                <w:noProof/>
                <w:webHidden/>
                <w:kern w:val="1"/>
                <w:szCs w:val="20"/>
                <w:lang w:eastAsia="ar-SA"/>
              </w:rPr>
              <w:fldChar w:fldCharType="begin"/>
            </w:r>
            <w:r w:rsidR="00420B85" w:rsidRPr="00420B85">
              <w:rPr>
                <w:rFonts w:eastAsia="Lucida Sans Unicode"/>
                <w:iCs/>
                <w:noProof/>
                <w:webHidden/>
                <w:kern w:val="1"/>
                <w:szCs w:val="20"/>
                <w:lang w:eastAsia="ar-SA"/>
              </w:rPr>
              <w:instrText xml:space="preserve"> PAGEREF _Toc22631575 \h </w:instrText>
            </w:r>
            <w:r w:rsidR="00420B85" w:rsidRPr="00420B85">
              <w:rPr>
                <w:rFonts w:eastAsia="Lucida Sans Unicode"/>
                <w:iCs/>
                <w:noProof/>
                <w:webHidden/>
                <w:kern w:val="1"/>
                <w:szCs w:val="20"/>
                <w:lang w:eastAsia="ar-SA"/>
              </w:rPr>
            </w:r>
            <w:r w:rsidR="00420B85" w:rsidRPr="00420B85">
              <w:rPr>
                <w:rFonts w:eastAsia="Lucida Sans Unicode"/>
                <w:iCs/>
                <w:noProof/>
                <w:webHidden/>
                <w:kern w:val="1"/>
                <w:szCs w:val="20"/>
                <w:lang w:eastAsia="ar-SA"/>
              </w:rPr>
              <w:fldChar w:fldCharType="separate"/>
            </w:r>
            <w:r w:rsidR="009B7B40">
              <w:rPr>
                <w:rFonts w:eastAsia="Lucida Sans Unicode"/>
                <w:iCs/>
                <w:noProof/>
                <w:webHidden/>
                <w:kern w:val="1"/>
                <w:szCs w:val="20"/>
                <w:lang w:eastAsia="ar-SA"/>
              </w:rPr>
              <w:t>16</w:t>
            </w:r>
            <w:r w:rsidR="00420B85" w:rsidRPr="00420B85">
              <w:rPr>
                <w:rFonts w:eastAsia="Lucida Sans Unicode"/>
                <w:iCs/>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284"/>
            <w:jc w:val="both"/>
            <w:rPr>
              <w:noProof/>
              <w:sz w:val="22"/>
              <w:szCs w:val="22"/>
            </w:rPr>
          </w:pPr>
          <w:hyperlink w:anchor="_Toc22631576" w:history="1">
            <w:r w:rsidR="00420B85" w:rsidRPr="00420B85">
              <w:rPr>
                <w:rFonts w:eastAsia="Lucida Sans Unicode"/>
                <w:iCs/>
                <w:noProof/>
                <w:color w:val="0000FF"/>
                <w:kern w:val="1"/>
                <w:szCs w:val="20"/>
                <w:u w:val="single"/>
                <w:lang w:eastAsia="ar-SA"/>
              </w:rPr>
              <w:t xml:space="preserve">ГЛАВА </w:t>
            </w:r>
            <w:r w:rsidR="00420B85" w:rsidRPr="00420B85">
              <w:rPr>
                <w:rFonts w:eastAsia="Lucida Sans Unicode"/>
                <w:iCs/>
                <w:noProof/>
                <w:color w:val="0000FF"/>
                <w:kern w:val="1"/>
                <w:szCs w:val="20"/>
                <w:u w:val="single"/>
                <w:lang w:val="en-US" w:eastAsia="ar-SA"/>
              </w:rPr>
              <w:t>VI</w:t>
            </w:r>
            <w:r w:rsidR="00420B85" w:rsidRPr="00420B85">
              <w:rPr>
                <w:rFonts w:eastAsia="Lucida Sans Unicode"/>
                <w:iCs/>
                <w:noProof/>
                <w:color w:val="0000FF"/>
                <w:kern w:val="1"/>
                <w:szCs w:val="20"/>
                <w:u w:val="single"/>
                <w:lang w:eastAsia="ar-SA"/>
              </w:rPr>
              <w:t>. Положения о внесении изменений в Правила землепользования и застройки</w:t>
            </w:r>
            <w:r w:rsidR="00420B85" w:rsidRPr="00420B85">
              <w:rPr>
                <w:rFonts w:eastAsia="Lucida Sans Unicode"/>
                <w:iCs/>
                <w:noProof/>
                <w:webHidden/>
                <w:kern w:val="1"/>
                <w:szCs w:val="20"/>
                <w:lang w:eastAsia="ar-SA"/>
              </w:rPr>
              <w:tab/>
            </w:r>
            <w:r w:rsidR="00420B85" w:rsidRPr="00420B85">
              <w:rPr>
                <w:rFonts w:eastAsia="Lucida Sans Unicode"/>
                <w:iCs/>
                <w:noProof/>
                <w:webHidden/>
                <w:kern w:val="1"/>
                <w:szCs w:val="20"/>
                <w:lang w:eastAsia="ar-SA"/>
              </w:rPr>
              <w:fldChar w:fldCharType="begin"/>
            </w:r>
            <w:r w:rsidR="00420B85" w:rsidRPr="00420B85">
              <w:rPr>
                <w:rFonts w:eastAsia="Lucida Sans Unicode"/>
                <w:iCs/>
                <w:noProof/>
                <w:webHidden/>
                <w:kern w:val="1"/>
                <w:szCs w:val="20"/>
                <w:lang w:eastAsia="ar-SA"/>
              </w:rPr>
              <w:instrText xml:space="preserve"> PAGEREF _Toc22631576 \h </w:instrText>
            </w:r>
            <w:r w:rsidR="00420B85" w:rsidRPr="00420B85">
              <w:rPr>
                <w:rFonts w:eastAsia="Lucida Sans Unicode"/>
                <w:iCs/>
                <w:noProof/>
                <w:webHidden/>
                <w:kern w:val="1"/>
                <w:szCs w:val="20"/>
                <w:lang w:eastAsia="ar-SA"/>
              </w:rPr>
            </w:r>
            <w:r w:rsidR="00420B85" w:rsidRPr="00420B85">
              <w:rPr>
                <w:rFonts w:eastAsia="Lucida Sans Unicode"/>
                <w:iCs/>
                <w:noProof/>
                <w:webHidden/>
                <w:kern w:val="1"/>
                <w:szCs w:val="20"/>
                <w:lang w:eastAsia="ar-SA"/>
              </w:rPr>
              <w:fldChar w:fldCharType="separate"/>
            </w:r>
            <w:r w:rsidR="009B7B40">
              <w:rPr>
                <w:rFonts w:eastAsia="Lucida Sans Unicode"/>
                <w:iCs/>
                <w:noProof/>
                <w:webHidden/>
                <w:kern w:val="1"/>
                <w:szCs w:val="20"/>
                <w:lang w:eastAsia="ar-SA"/>
              </w:rPr>
              <w:t>19</w:t>
            </w:r>
            <w:r w:rsidR="00420B85" w:rsidRPr="00420B85">
              <w:rPr>
                <w:rFonts w:eastAsia="Lucida Sans Unicode"/>
                <w:iCs/>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284"/>
            <w:jc w:val="both"/>
            <w:rPr>
              <w:noProof/>
              <w:sz w:val="22"/>
              <w:szCs w:val="22"/>
            </w:rPr>
          </w:pPr>
          <w:hyperlink w:anchor="_Toc22631577" w:history="1">
            <w:r w:rsidR="00420B85" w:rsidRPr="00420B85">
              <w:rPr>
                <w:rFonts w:eastAsia="Lucida Sans Unicode"/>
                <w:iCs/>
                <w:noProof/>
                <w:color w:val="0000FF"/>
                <w:kern w:val="1"/>
                <w:szCs w:val="20"/>
                <w:u w:val="single"/>
                <w:lang w:eastAsia="ar-SA"/>
              </w:rPr>
              <w:t xml:space="preserve">ГЛАВА </w:t>
            </w:r>
            <w:r w:rsidR="00420B85" w:rsidRPr="00420B85">
              <w:rPr>
                <w:rFonts w:eastAsia="Lucida Sans Unicode"/>
                <w:iCs/>
                <w:noProof/>
                <w:color w:val="0000FF"/>
                <w:kern w:val="1"/>
                <w:szCs w:val="20"/>
                <w:u w:val="single"/>
                <w:lang w:val="en-US" w:eastAsia="ar-SA"/>
              </w:rPr>
              <w:t>VII</w:t>
            </w:r>
            <w:r w:rsidR="00420B85" w:rsidRPr="00420B85">
              <w:rPr>
                <w:rFonts w:eastAsia="Lucida Sans Unicode"/>
                <w:iCs/>
                <w:noProof/>
                <w:color w:val="0000FF"/>
                <w:kern w:val="1"/>
                <w:szCs w:val="20"/>
                <w:u w:val="single"/>
                <w:lang w:eastAsia="ar-SA"/>
              </w:rPr>
              <w:t>. Положения о регулировании иных вопросов землепользования и застройки</w:t>
            </w:r>
            <w:r w:rsidR="00420B85" w:rsidRPr="00420B85">
              <w:rPr>
                <w:rFonts w:eastAsia="Lucida Sans Unicode"/>
                <w:iCs/>
                <w:noProof/>
                <w:webHidden/>
                <w:kern w:val="1"/>
                <w:szCs w:val="20"/>
                <w:lang w:eastAsia="ar-SA"/>
              </w:rPr>
              <w:tab/>
            </w:r>
            <w:r w:rsidR="00420B85" w:rsidRPr="00420B85">
              <w:rPr>
                <w:rFonts w:eastAsia="Lucida Sans Unicode"/>
                <w:iCs/>
                <w:noProof/>
                <w:webHidden/>
                <w:kern w:val="1"/>
                <w:szCs w:val="20"/>
                <w:lang w:eastAsia="ar-SA"/>
              </w:rPr>
              <w:fldChar w:fldCharType="begin"/>
            </w:r>
            <w:r w:rsidR="00420B85" w:rsidRPr="00420B85">
              <w:rPr>
                <w:rFonts w:eastAsia="Lucida Sans Unicode"/>
                <w:iCs/>
                <w:noProof/>
                <w:webHidden/>
                <w:kern w:val="1"/>
                <w:szCs w:val="20"/>
                <w:lang w:eastAsia="ar-SA"/>
              </w:rPr>
              <w:instrText xml:space="preserve"> PAGEREF _Toc22631577 \h </w:instrText>
            </w:r>
            <w:r w:rsidR="00420B85" w:rsidRPr="00420B85">
              <w:rPr>
                <w:rFonts w:eastAsia="Lucida Sans Unicode"/>
                <w:iCs/>
                <w:noProof/>
                <w:webHidden/>
                <w:kern w:val="1"/>
                <w:szCs w:val="20"/>
                <w:lang w:eastAsia="ar-SA"/>
              </w:rPr>
            </w:r>
            <w:r w:rsidR="00420B85" w:rsidRPr="00420B85">
              <w:rPr>
                <w:rFonts w:eastAsia="Lucida Sans Unicode"/>
                <w:iCs/>
                <w:noProof/>
                <w:webHidden/>
                <w:kern w:val="1"/>
                <w:szCs w:val="20"/>
                <w:lang w:eastAsia="ar-SA"/>
              </w:rPr>
              <w:fldChar w:fldCharType="separate"/>
            </w:r>
            <w:r w:rsidR="009B7B40">
              <w:rPr>
                <w:rFonts w:eastAsia="Lucida Sans Unicode"/>
                <w:iCs/>
                <w:noProof/>
                <w:webHidden/>
                <w:kern w:val="1"/>
                <w:szCs w:val="20"/>
                <w:lang w:eastAsia="ar-SA"/>
              </w:rPr>
              <w:t>22</w:t>
            </w:r>
            <w:r w:rsidR="00420B85" w:rsidRPr="00420B85">
              <w:rPr>
                <w:rFonts w:eastAsia="Lucida Sans Unicode"/>
                <w:iCs/>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426" w:hanging="426"/>
            <w:jc w:val="both"/>
            <w:rPr>
              <w:noProof/>
              <w:sz w:val="22"/>
              <w:szCs w:val="22"/>
            </w:rPr>
          </w:pPr>
          <w:hyperlink w:anchor="_Toc22631578" w:history="1">
            <w:r w:rsidR="00420B85" w:rsidRPr="00420B85">
              <w:rPr>
                <w:rFonts w:eastAsia="Lucida Sans Unicode"/>
                <w:noProof/>
                <w:color w:val="0000FF"/>
                <w:kern w:val="1"/>
                <w:szCs w:val="20"/>
                <w:u w:val="single"/>
                <w:lang w:eastAsia="ar-SA"/>
              </w:rPr>
              <w:t xml:space="preserve">ЧАСТЬ </w:t>
            </w:r>
            <w:r w:rsidR="00420B85" w:rsidRPr="00420B85">
              <w:rPr>
                <w:rFonts w:eastAsia="Lucida Sans Unicode"/>
                <w:noProof/>
                <w:color w:val="0000FF"/>
                <w:kern w:val="1"/>
                <w:szCs w:val="20"/>
                <w:u w:val="single"/>
                <w:lang w:val="en-US" w:eastAsia="ar-SA"/>
              </w:rPr>
              <w:t>II</w:t>
            </w:r>
            <w:r w:rsidR="00420B85" w:rsidRPr="00420B85">
              <w:rPr>
                <w:rFonts w:eastAsia="Lucida Sans Unicode"/>
                <w:noProof/>
                <w:color w:val="0000FF"/>
                <w:kern w:val="1"/>
                <w:szCs w:val="20"/>
                <w:u w:val="single"/>
                <w:lang w:eastAsia="ar-SA"/>
              </w:rPr>
              <w:t>. КАРТЫ ГРАДОСТРОИТЕЛЬНОГО ЗОНИРОВАНИЯ</w:t>
            </w:r>
            <w:r w:rsidR="00420B85" w:rsidRPr="00420B85">
              <w:rPr>
                <w:rFonts w:eastAsia="Lucida Sans Unicode"/>
                <w:noProof/>
                <w:webHidden/>
                <w:kern w:val="1"/>
                <w:szCs w:val="20"/>
                <w:lang w:eastAsia="ar-SA"/>
              </w:rPr>
              <w:tab/>
            </w:r>
            <w:r w:rsidR="00420B85" w:rsidRPr="00420B85">
              <w:rPr>
                <w:rFonts w:eastAsia="Lucida Sans Unicode"/>
                <w:noProof/>
                <w:webHidden/>
                <w:kern w:val="1"/>
                <w:szCs w:val="20"/>
                <w:lang w:eastAsia="ar-SA"/>
              </w:rPr>
              <w:fldChar w:fldCharType="begin"/>
            </w:r>
            <w:r w:rsidR="00420B85" w:rsidRPr="00420B85">
              <w:rPr>
                <w:rFonts w:eastAsia="Lucida Sans Unicode"/>
                <w:noProof/>
                <w:webHidden/>
                <w:kern w:val="1"/>
                <w:szCs w:val="20"/>
                <w:lang w:eastAsia="ar-SA"/>
              </w:rPr>
              <w:instrText xml:space="preserve"> PAGEREF _Toc22631578 \h </w:instrText>
            </w:r>
            <w:r w:rsidR="00420B85" w:rsidRPr="00420B85">
              <w:rPr>
                <w:rFonts w:eastAsia="Lucida Sans Unicode"/>
                <w:noProof/>
                <w:webHidden/>
                <w:kern w:val="1"/>
                <w:szCs w:val="20"/>
                <w:lang w:eastAsia="ar-SA"/>
              </w:rPr>
            </w:r>
            <w:r w:rsidR="00420B85" w:rsidRPr="00420B85">
              <w:rPr>
                <w:rFonts w:eastAsia="Lucida Sans Unicode"/>
                <w:noProof/>
                <w:webHidden/>
                <w:kern w:val="1"/>
                <w:szCs w:val="20"/>
                <w:lang w:eastAsia="ar-SA"/>
              </w:rPr>
              <w:fldChar w:fldCharType="separate"/>
            </w:r>
            <w:r w:rsidR="009B7B40">
              <w:rPr>
                <w:rFonts w:eastAsia="Lucida Sans Unicode"/>
                <w:noProof/>
                <w:webHidden/>
                <w:kern w:val="1"/>
                <w:szCs w:val="20"/>
                <w:lang w:eastAsia="ar-SA"/>
              </w:rPr>
              <w:t>23</w:t>
            </w:r>
            <w:r w:rsidR="00420B85" w:rsidRPr="00420B85">
              <w:rPr>
                <w:rFonts w:eastAsia="Lucida Sans Unicode"/>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284"/>
            <w:jc w:val="both"/>
            <w:rPr>
              <w:noProof/>
              <w:sz w:val="22"/>
              <w:szCs w:val="22"/>
            </w:rPr>
          </w:pPr>
          <w:hyperlink w:anchor="_Toc22631579" w:history="1">
            <w:r w:rsidR="00420B85" w:rsidRPr="00420B85">
              <w:rPr>
                <w:rFonts w:eastAsia="Lucida Sans Unicode"/>
                <w:iCs/>
                <w:noProof/>
                <w:color w:val="0000FF"/>
                <w:kern w:val="1"/>
                <w:szCs w:val="20"/>
                <w:u w:val="single"/>
                <w:lang w:eastAsia="ar-SA"/>
              </w:rPr>
              <w:t xml:space="preserve">ГЛАВА </w:t>
            </w:r>
            <w:r w:rsidR="00420B85" w:rsidRPr="00420B85">
              <w:rPr>
                <w:rFonts w:eastAsia="Lucida Sans Unicode"/>
                <w:iCs/>
                <w:noProof/>
                <w:color w:val="0000FF"/>
                <w:kern w:val="1"/>
                <w:szCs w:val="20"/>
                <w:u w:val="single"/>
                <w:lang w:val="en-US" w:eastAsia="ar-SA"/>
              </w:rPr>
              <w:t>VIII</w:t>
            </w:r>
            <w:r w:rsidR="00420B85" w:rsidRPr="00420B85">
              <w:rPr>
                <w:rFonts w:eastAsia="Lucida Sans Unicode"/>
                <w:iCs/>
                <w:noProof/>
                <w:color w:val="0000FF"/>
                <w:kern w:val="1"/>
                <w:szCs w:val="20"/>
                <w:u w:val="single"/>
                <w:lang w:eastAsia="ar-SA"/>
              </w:rPr>
              <w:t>. Карты градостроительного зонирования территории муниципального образования «Верхнеуслонское сельское поселение»</w:t>
            </w:r>
            <w:r w:rsidR="00420B85" w:rsidRPr="00420B85">
              <w:rPr>
                <w:rFonts w:eastAsia="Lucida Sans Unicode"/>
                <w:iCs/>
                <w:noProof/>
                <w:webHidden/>
                <w:kern w:val="1"/>
                <w:szCs w:val="20"/>
                <w:lang w:eastAsia="ar-SA"/>
              </w:rPr>
              <w:tab/>
            </w:r>
            <w:r w:rsidR="00420B85" w:rsidRPr="00420B85">
              <w:rPr>
                <w:rFonts w:eastAsia="Lucida Sans Unicode"/>
                <w:iCs/>
                <w:noProof/>
                <w:webHidden/>
                <w:kern w:val="1"/>
                <w:szCs w:val="20"/>
                <w:lang w:eastAsia="ar-SA"/>
              </w:rPr>
              <w:fldChar w:fldCharType="begin"/>
            </w:r>
            <w:r w:rsidR="00420B85" w:rsidRPr="00420B85">
              <w:rPr>
                <w:rFonts w:eastAsia="Lucida Sans Unicode"/>
                <w:iCs/>
                <w:noProof/>
                <w:webHidden/>
                <w:kern w:val="1"/>
                <w:szCs w:val="20"/>
                <w:lang w:eastAsia="ar-SA"/>
              </w:rPr>
              <w:instrText xml:space="preserve"> PAGEREF _Toc22631579 \h </w:instrText>
            </w:r>
            <w:r w:rsidR="00420B85" w:rsidRPr="00420B85">
              <w:rPr>
                <w:rFonts w:eastAsia="Lucida Sans Unicode"/>
                <w:iCs/>
                <w:noProof/>
                <w:webHidden/>
                <w:kern w:val="1"/>
                <w:szCs w:val="20"/>
                <w:lang w:eastAsia="ar-SA"/>
              </w:rPr>
            </w:r>
            <w:r w:rsidR="00420B85" w:rsidRPr="00420B85">
              <w:rPr>
                <w:rFonts w:eastAsia="Lucida Sans Unicode"/>
                <w:iCs/>
                <w:noProof/>
                <w:webHidden/>
                <w:kern w:val="1"/>
                <w:szCs w:val="20"/>
                <w:lang w:eastAsia="ar-SA"/>
              </w:rPr>
              <w:fldChar w:fldCharType="separate"/>
            </w:r>
            <w:r w:rsidR="009B7B40">
              <w:rPr>
                <w:rFonts w:eastAsia="Lucida Sans Unicode"/>
                <w:iCs/>
                <w:noProof/>
                <w:webHidden/>
                <w:kern w:val="1"/>
                <w:szCs w:val="20"/>
                <w:lang w:eastAsia="ar-SA"/>
              </w:rPr>
              <w:t>23</w:t>
            </w:r>
            <w:r w:rsidR="00420B85" w:rsidRPr="00420B85">
              <w:rPr>
                <w:rFonts w:eastAsia="Lucida Sans Unicode"/>
                <w:iCs/>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426" w:hanging="426"/>
            <w:jc w:val="both"/>
            <w:rPr>
              <w:noProof/>
              <w:sz w:val="22"/>
              <w:szCs w:val="22"/>
            </w:rPr>
          </w:pPr>
          <w:hyperlink w:anchor="_Toc22631580" w:history="1">
            <w:r w:rsidR="00420B85" w:rsidRPr="00420B85">
              <w:rPr>
                <w:rFonts w:eastAsia="Lucida Sans Unicode"/>
                <w:noProof/>
                <w:color w:val="0000FF"/>
                <w:kern w:val="1"/>
                <w:szCs w:val="20"/>
                <w:u w:val="single"/>
                <w:lang w:eastAsia="ar-SA"/>
              </w:rPr>
              <w:t xml:space="preserve">ЧАСТЬ </w:t>
            </w:r>
            <w:r w:rsidR="00420B85" w:rsidRPr="00420B85">
              <w:rPr>
                <w:rFonts w:eastAsia="Lucida Sans Unicode"/>
                <w:noProof/>
                <w:color w:val="0000FF"/>
                <w:kern w:val="1"/>
                <w:szCs w:val="20"/>
                <w:u w:val="single"/>
                <w:lang w:val="en-US" w:eastAsia="ar-SA"/>
              </w:rPr>
              <w:t>III</w:t>
            </w:r>
            <w:r w:rsidR="00420B85" w:rsidRPr="00420B85">
              <w:rPr>
                <w:rFonts w:eastAsia="Lucida Sans Unicode"/>
                <w:noProof/>
                <w:color w:val="0000FF"/>
                <w:kern w:val="1"/>
                <w:szCs w:val="20"/>
                <w:u w:val="single"/>
                <w:lang w:eastAsia="ar-SA"/>
              </w:rPr>
              <w:t>. ГРАДОСТРОИТЕЛЬНЫЕ РЕГЛАМЕНТЫ</w:t>
            </w:r>
            <w:r w:rsidR="00420B85" w:rsidRPr="00420B85">
              <w:rPr>
                <w:rFonts w:eastAsia="Lucida Sans Unicode"/>
                <w:noProof/>
                <w:webHidden/>
                <w:kern w:val="1"/>
                <w:szCs w:val="20"/>
                <w:lang w:eastAsia="ar-SA"/>
              </w:rPr>
              <w:tab/>
            </w:r>
            <w:r w:rsidR="00420B85" w:rsidRPr="00420B85">
              <w:rPr>
                <w:rFonts w:eastAsia="Lucida Sans Unicode"/>
                <w:noProof/>
                <w:webHidden/>
                <w:kern w:val="1"/>
                <w:szCs w:val="20"/>
                <w:lang w:eastAsia="ar-SA"/>
              </w:rPr>
              <w:fldChar w:fldCharType="begin"/>
            </w:r>
            <w:r w:rsidR="00420B85" w:rsidRPr="00420B85">
              <w:rPr>
                <w:rFonts w:eastAsia="Lucida Sans Unicode"/>
                <w:noProof/>
                <w:webHidden/>
                <w:kern w:val="1"/>
                <w:szCs w:val="20"/>
                <w:lang w:eastAsia="ar-SA"/>
              </w:rPr>
              <w:instrText xml:space="preserve"> PAGEREF _Toc22631580 \h </w:instrText>
            </w:r>
            <w:r w:rsidR="00420B85" w:rsidRPr="00420B85">
              <w:rPr>
                <w:rFonts w:eastAsia="Lucida Sans Unicode"/>
                <w:noProof/>
                <w:webHidden/>
                <w:kern w:val="1"/>
                <w:szCs w:val="20"/>
                <w:lang w:eastAsia="ar-SA"/>
              </w:rPr>
            </w:r>
            <w:r w:rsidR="00420B85" w:rsidRPr="00420B85">
              <w:rPr>
                <w:rFonts w:eastAsia="Lucida Sans Unicode"/>
                <w:noProof/>
                <w:webHidden/>
                <w:kern w:val="1"/>
                <w:szCs w:val="20"/>
                <w:lang w:eastAsia="ar-SA"/>
              </w:rPr>
              <w:fldChar w:fldCharType="separate"/>
            </w:r>
            <w:r w:rsidR="009B7B40">
              <w:rPr>
                <w:rFonts w:eastAsia="Lucida Sans Unicode"/>
                <w:noProof/>
                <w:webHidden/>
                <w:kern w:val="1"/>
                <w:szCs w:val="20"/>
                <w:lang w:eastAsia="ar-SA"/>
              </w:rPr>
              <w:t>25</w:t>
            </w:r>
            <w:r w:rsidR="00420B85" w:rsidRPr="00420B85">
              <w:rPr>
                <w:rFonts w:eastAsia="Lucida Sans Unicode"/>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284"/>
            <w:jc w:val="both"/>
            <w:rPr>
              <w:noProof/>
              <w:sz w:val="22"/>
              <w:szCs w:val="22"/>
            </w:rPr>
          </w:pPr>
          <w:hyperlink w:anchor="_Toc22631581" w:history="1">
            <w:r w:rsidR="00420B85" w:rsidRPr="00420B85">
              <w:rPr>
                <w:rFonts w:eastAsia="Lucida Sans Unicode"/>
                <w:iCs/>
                <w:noProof/>
                <w:color w:val="0000FF"/>
                <w:kern w:val="1"/>
                <w:szCs w:val="20"/>
                <w:u w:val="single"/>
                <w:lang w:eastAsia="ar-SA"/>
              </w:rPr>
              <w:t xml:space="preserve">ГЛАВА </w:t>
            </w:r>
            <w:r w:rsidR="00420B85" w:rsidRPr="00420B85">
              <w:rPr>
                <w:rFonts w:eastAsia="Lucida Sans Unicode"/>
                <w:iCs/>
                <w:noProof/>
                <w:color w:val="0000FF"/>
                <w:kern w:val="1"/>
                <w:szCs w:val="20"/>
                <w:u w:val="single"/>
                <w:lang w:val="en-US" w:eastAsia="ar-SA"/>
              </w:rPr>
              <w:t>IX</w:t>
            </w:r>
            <w:r w:rsidR="00420B85" w:rsidRPr="00420B85">
              <w:rPr>
                <w:rFonts w:eastAsia="Lucida Sans Unicode"/>
                <w:iCs/>
                <w:noProof/>
                <w:color w:val="0000FF"/>
                <w:kern w:val="1"/>
                <w:szCs w:val="20"/>
                <w:u w:val="single"/>
                <w:lang w:eastAsia="ar-SA"/>
              </w:rPr>
              <w:t>. Градостроительные регламенты в части установления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параметрах разрешенного строительства, реконструкции объектов капитального строительства</w:t>
            </w:r>
            <w:r w:rsidR="00420B85" w:rsidRPr="00420B85">
              <w:rPr>
                <w:rFonts w:eastAsia="Lucida Sans Unicode"/>
                <w:iCs/>
                <w:noProof/>
                <w:webHidden/>
                <w:kern w:val="1"/>
                <w:szCs w:val="20"/>
                <w:lang w:eastAsia="ar-SA"/>
              </w:rPr>
              <w:tab/>
            </w:r>
            <w:r w:rsidR="00420B85" w:rsidRPr="00420B85">
              <w:rPr>
                <w:rFonts w:eastAsia="Lucida Sans Unicode"/>
                <w:iCs/>
                <w:noProof/>
                <w:webHidden/>
                <w:kern w:val="1"/>
                <w:szCs w:val="20"/>
                <w:lang w:eastAsia="ar-SA"/>
              </w:rPr>
              <w:fldChar w:fldCharType="begin"/>
            </w:r>
            <w:r w:rsidR="00420B85" w:rsidRPr="00420B85">
              <w:rPr>
                <w:rFonts w:eastAsia="Lucida Sans Unicode"/>
                <w:iCs/>
                <w:noProof/>
                <w:webHidden/>
                <w:kern w:val="1"/>
                <w:szCs w:val="20"/>
                <w:lang w:eastAsia="ar-SA"/>
              </w:rPr>
              <w:instrText xml:space="preserve"> PAGEREF _Toc22631581 \h </w:instrText>
            </w:r>
            <w:r w:rsidR="00420B85" w:rsidRPr="00420B85">
              <w:rPr>
                <w:rFonts w:eastAsia="Lucida Sans Unicode"/>
                <w:iCs/>
                <w:noProof/>
                <w:webHidden/>
                <w:kern w:val="1"/>
                <w:szCs w:val="20"/>
                <w:lang w:eastAsia="ar-SA"/>
              </w:rPr>
            </w:r>
            <w:r w:rsidR="00420B85" w:rsidRPr="00420B85">
              <w:rPr>
                <w:rFonts w:eastAsia="Lucida Sans Unicode"/>
                <w:iCs/>
                <w:noProof/>
                <w:webHidden/>
                <w:kern w:val="1"/>
                <w:szCs w:val="20"/>
                <w:lang w:eastAsia="ar-SA"/>
              </w:rPr>
              <w:fldChar w:fldCharType="separate"/>
            </w:r>
            <w:r w:rsidR="009B7B40">
              <w:rPr>
                <w:rFonts w:eastAsia="Lucida Sans Unicode"/>
                <w:iCs/>
                <w:noProof/>
                <w:webHidden/>
                <w:kern w:val="1"/>
                <w:szCs w:val="20"/>
                <w:lang w:eastAsia="ar-SA"/>
              </w:rPr>
              <w:t>25</w:t>
            </w:r>
            <w:r w:rsidR="00420B85" w:rsidRPr="00420B85">
              <w:rPr>
                <w:rFonts w:eastAsia="Lucida Sans Unicode"/>
                <w:iCs/>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284"/>
            <w:jc w:val="both"/>
            <w:rPr>
              <w:noProof/>
              <w:sz w:val="22"/>
              <w:szCs w:val="22"/>
            </w:rPr>
          </w:pPr>
          <w:hyperlink w:anchor="_Toc22631582" w:history="1">
            <w:r w:rsidR="00420B85" w:rsidRPr="00420B85">
              <w:rPr>
                <w:rFonts w:eastAsia="Lucida Sans Unicode"/>
                <w:iCs/>
                <w:noProof/>
                <w:color w:val="0000FF"/>
                <w:kern w:val="1"/>
                <w:szCs w:val="20"/>
                <w:u w:val="single"/>
                <w:lang w:eastAsia="ar-SA"/>
              </w:rPr>
              <w:t xml:space="preserve">ГЛАВА </w:t>
            </w:r>
            <w:r w:rsidR="00420B85" w:rsidRPr="00420B85">
              <w:rPr>
                <w:rFonts w:eastAsia="Lucida Sans Unicode"/>
                <w:iCs/>
                <w:noProof/>
                <w:color w:val="0000FF"/>
                <w:kern w:val="1"/>
                <w:szCs w:val="20"/>
                <w:u w:val="single"/>
                <w:lang w:val="en-US" w:eastAsia="ar-SA"/>
              </w:rPr>
              <w:t>X</w:t>
            </w:r>
            <w:r w:rsidR="00420B85" w:rsidRPr="00420B85">
              <w:rPr>
                <w:rFonts w:eastAsia="Lucida Sans Unicode"/>
                <w:iCs/>
                <w:noProof/>
                <w:color w:val="0000FF"/>
                <w:kern w:val="1"/>
                <w:szCs w:val="20"/>
                <w:u w:val="single"/>
                <w:lang w:eastAsia="ar-SA"/>
              </w:rPr>
              <w:t>. Ограничения использования земельных участков и объектов капитального строительства</w:t>
            </w:r>
            <w:r w:rsidR="00420B85" w:rsidRPr="00420B85">
              <w:rPr>
                <w:rFonts w:eastAsia="Lucida Sans Unicode"/>
                <w:iCs/>
                <w:noProof/>
                <w:webHidden/>
                <w:kern w:val="1"/>
                <w:szCs w:val="20"/>
                <w:lang w:eastAsia="ar-SA"/>
              </w:rPr>
              <w:tab/>
            </w:r>
            <w:r w:rsidR="00420B85" w:rsidRPr="00420B85">
              <w:rPr>
                <w:rFonts w:eastAsia="Lucida Sans Unicode"/>
                <w:iCs/>
                <w:noProof/>
                <w:webHidden/>
                <w:kern w:val="1"/>
                <w:szCs w:val="20"/>
                <w:lang w:eastAsia="ar-SA"/>
              </w:rPr>
              <w:fldChar w:fldCharType="begin"/>
            </w:r>
            <w:r w:rsidR="00420B85" w:rsidRPr="00420B85">
              <w:rPr>
                <w:rFonts w:eastAsia="Lucida Sans Unicode"/>
                <w:iCs/>
                <w:noProof/>
                <w:webHidden/>
                <w:kern w:val="1"/>
                <w:szCs w:val="20"/>
                <w:lang w:eastAsia="ar-SA"/>
              </w:rPr>
              <w:instrText xml:space="preserve"> PAGEREF _Toc22631582 \h </w:instrText>
            </w:r>
            <w:r w:rsidR="00420B85" w:rsidRPr="00420B85">
              <w:rPr>
                <w:rFonts w:eastAsia="Lucida Sans Unicode"/>
                <w:iCs/>
                <w:noProof/>
                <w:webHidden/>
                <w:kern w:val="1"/>
                <w:szCs w:val="20"/>
                <w:lang w:eastAsia="ar-SA"/>
              </w:rPr>
            </w:r>
            <w:r w:rsidR="00420B85" w:rsidRPr="00420B85">
              <w:rPr>
                <w:rFonts w:eastAsia="Lucida Sans Unicode"/>
                <w:iCs/>
                <w:noProof/>
                <w:webHidden/>
                <w:kern w:val="1"/>
                <w:szCs w:val="20"/>
                <w:lang w:eastAsia="ar-SA"/>
              </w:rPr>
              <w:fldChar w:fldCharType="separate"/>
            </w:r>
            <w:r w:rsidR="009B7B40">
              <w:rPr>
                <w:rFonts w:eastAsia="Lucida Sans Unicode"/>
                <w:iCs/>
                <w:noProof/>
                <w:webHidden/>
                <w:kern w:val="1"/>
                <w:szCs w:val="20"/>
                <w:lang w:eastAsia="ar-SA"/>
              </w:rPr>
              <w:t>38</w:t>
            </w:r>
            <w:r w:rsidR="00420B85" w:rsidRPr="00420B85">
              <w:rPr>
                <w:rFonts w:eastAsia="Lucida Sans Unicode"/>
                <w:iCs/>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284"/>
            <w:jc w:val="both"/>
            <w:rPr>
              <w:noProof/>
              <w:sz w:val="22"/>
              <w:szCs w:val="22"/>
            </w:rPr>
          </w:pPr>
          <w:hyperlink w:anchor="_Toc22631583" w:history="1">
            <w:r w:rsidR="00420B85" w:rsidRPr="00420B85">
              <w:rPr>
                <w:rFonts w:eastAsia="Lucida Sans Unicode"/>
                <w:iCs/>
                <w:noProof/>
                <w:color w:val="0000FF"/>
                <w:kern w:val="1"/>
                <w:szCs w:val="20"/>
                <w:u w:val="single"/>
                <w:lang w:eastAsia="ar-SA"/>
              </w:rPr>
              <w:t xml:space="preserve">ГЛАВА </w:t>
            </w:r>
            <w:r w:rsidR="00420B85" w:rsidRPr="00420B85">
              <w:rPr>
                <w:rFonts w:eastAsia="Lucida Sans Unicode"/>
                <w:iCs/>
                <w:noProof/>
                <w:color w:val="0000FF"/>
                <w:kern w:val="1"/>
                <w:szCs w:val="20"/>
                <w:u w:val="single"/>
                <w:lang w:val="en-US" w:eastAsia="ar-SA"/>
              </w:rPr>
              <w:t>XI</w:t>
            </w:r>
            <w:r w:rsidR="00420B85" w:rsidRPr="00420B85">
              <w:rPr>
                <w:rFonts w:eastAsia="Lucida Sans Unicode"/>
                <w:iCs/>
                <w:noProof/>
                <w:color w:val="0000FF"/>
                <w:kern w:val="1"/>
                <w:szCs w:val="20"/>
                <w:u w:val="single"/>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r w:rsidR="00420B85" w:rsidRPr="00420B85">
              <w:rPr>
                <w:rFonts w:eastAsia="Lucida Sans Unicode"/>
                <w:iCs/>
                <w:noProof/>
                <w:webHidden/>
                <w:kern w:val="1"/>
                <w:szCs w:val="20"/>
                <w:lang w:eastAsia="ar-SA"/>
              </w:rPr>
              <w:tab/>
            </w:r>
            <w:r w:rsidR="00420B85" w:rsidRPr="00420B85">
              <w:rPr>
                <w:rFonts w:eastAsia="Lucida Sans Unicode"/>
                <w:iCs/>
                <w:noProof/>
                <w:webHidden/>
                <w:kern w:val="1"/>
                <w:szCs w:val="20"/>
                <w:lang w:eastAsia="ar-SA"/>
              </w:rPr>
              <w:fldChar w:fldCharType="begin"/>
            </w:r>
            <w:r w:rsidR="00420B85" w:rsidRPr="00420B85">
              <w:rPr>
                <w:rFonts w:eastAsia="Lucida Sans Unicode"/>
                <w:iCs/>
                <w:noProof/>
                <w:webHidden/>
                <w:kern w:val="1"/>
                <w:szCs w:val="20"/>
                <w:lang w:eastAsia="ar-SA"/>
              </w:rPr>
              <w:instrText xml:space="preserve"> PAGEREF _Toc22631583 \h </w:instrText>
            </w:r>
            <w:r w:rsidR="00420B85" w:rsidRPr="00420B85">
              <w:rPr>
                <w:rFonts w:eastAsia="Lucida Sans Unicode"/>
                <w:iCs/>
                <w:noProof/>
                <w:webHidden/>
                <w:kern w:val="1"/>
                <w:szCs w:val="20"/>
                <w:lang w:eastAsia="ar-SA"/>
              </w:rPr>
            </w:r>
            <w:r w:rsidR="00420B85" w:rsidRPr="00420B85">
              <w:rPr>
                <w:rFonts w:eastAsia="Lucida Sans Unicode"/>
                <w:iCs/>
                <w:noProof/>
                <w:webHidden/>
                <w:kern w:val="1"/>
                <w:szCs w:val="20"/>
                <w:lang w:eastAsia="ar-SA"/>
              </w:rPr>
              <w:fldChar w:fldCharType="separate"/>
            </w:r>
            <w:r w:rsidR="009B7B40">
              <w:rPr>
                <w:rFonts w:eastAsia="Lucida Sans Unicode"/>
                <w:iCs/>
                <w:noProof/>
                <w:webHidden/>
                <w:kern w:val="1"/>
                <w:szCs w:val="20"/>
                <w:lang w:eastAsia="ar-SA"/>
              </w:rPr>
              <w:t>45</w:t>
            </w:r>
            <w:r w:rsidR="00420B85" w:rsidRPr="00420B85">
              <w:rPr>
                <w:rFonts w:eastAsia="Lucida Sans Unicode"/>
                <w:iCs/>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284"/>
            <w:jc w:val="both"/>
            <w:rPr>
              <w:noProof/>
              <w:sz w:val="22"/>
              <w:szCs w:val="22"/>
            </w:rPr>
          </w:pPr>
          <w:hyperlink w:anchor="_Toc22631584" w:history="1">
            <w:r w:rsidR="00420B85" w:rsidRPr="00420B85">
              <w:rPr>
                <w:rFonts w:eastAsia="Lucida Sans Unicode"/>
                <w:iCs/>
                <w:noProof/>
                <w:color w:val="0000FF"/>
                <w:kern w:val="1"/>
                <w:szCs w:val="20"/>
                <w:u w:val="single"/>
                <w:lang w:eastAsia="ar-SA"/>
              </w:rPr>
              <w:t xml:space="preserve">ГЛАВА </w:t>
            </w:r>
            <w:r w:rsidR="00420B85" w:rsidRPr="00420B85">
              <w:rPr>
                <w:rFonts w:eastAsia="Lucida Sans Unicode"/>
                <w:iCs/>
                <w:noProof/>
                <w:color w:val="0000FF"/>
                <w:kern w:val="1"/>
                <w:szCs w:val="20"/>
                <w:u w:val="single"/>
                <w:lang w:val="en-US" w:eastAsia="ar-SA"/>
              </w:rPr>
              <w:t>XII</w:t>
            </w:r>
            <w:r w:rsidR="00420B85" w:rsidRPr="00420B85">
              <w:rPr>
                <w:rFonts w:eastAsia="Lucida Sans Unicode"/>
                <w:iCs/>
                <w:noProof/>
                <w:color w:val="0000FF"/>
                <w:kern w:val="1"/>
                <w:szCs w:val="20"/>
                <w:u w:val="single"/>
                <w:lang w:eastAsia="ar-SA"/>
              </w:rPr>
              <w:t>. Описание видов разрешенного использования земельных участков</w:t>
            </w:r>
            <w:r w:rsidR="00420B85" w:rsidRPr="00420B85">
              <w:rPr>
                <w:rFonts w:eastAsia="Lucida Sans Unicode"/>
                <w:iCs/>
                <w:noProof/>
                <w:webHidden/>
                <w:kern w:val="1"/>
                <w:szCs w:val="20"/>
                <w:lang w:eastAsia="ar-SA"/>
              </w:rPr>
              <w:tab/>
            </w:r>
            <w:r w:rsidR="00420B85" w:rsidRPr="00420B85">
              <w:rPr>
                <w:rFonts w:eastAsia="Lucida Sans Unicode"/>
                <w:iCs/>
                <w:noProof/>
                <w:webHidden/>
                <w:kern w:val="1"/>
                <w:szCs w:val="20"/>
                <w:lang w:eastAsia="ar-SA"/>
              </w:rPr>
              <w:fldChar w:fldCharType="begin"/>
            </w:r>
            <w:r w:rsidR="00420B85" w:rsidRPr="00420B85">
              <w:rPr>
                <w:rFonts w:eastAsia="Lucida Sans Unicode"/>
                <w:iCs/>
                <w:noProof/>
                <w:webHidden/>
                <w:kern w:val="1"/>
                <w:szCs w:val="20"/>
                <w:lang w:eastAsia="ar-SA"/>
              </w:rPr>
              <w:instrText xml:space="preserve"> PAGEREF _Toc22631584 \h </w:instrText>
            </w:r>
            <w:r w:rsidR="00420B85" w:rsidRPr="00420B85">
              <w:rPr>
                <w:rFonts w:eastAsia="Lucida Sans Unicode"/>
                <w:iCs/>
                <w:noProof/>
                <w:webHidden/>
                <w:kern w:val="1"/>
                <w:szCs w:val="20"/>
                <w:lang w:eastAsia="ar-SA"/>
              </w:rPr>
            </w:r>
            <w:r w:rsidR="00420B85" w:rsidRPr="00420B85">
              <w:rPr>
                <w:rFonts w:eastAsia="Lucida Sans Unicode"/>
                <w:iCs/>
                <w:noProof/>
                <w:webHidden/>
                <w:kern w:val="1"/>
                <w:szCs w:val="20"/>
                <w:lang w:eastAsia="ar-SA"/>
              </w:rPr>
              <w:fldChar w:fldCharType="separate"/>
            </w:r>
            <w:r w:rsidR="009B7B40">
              <w:rPr>
                <w:rFonts w:eastAsia="Lucida Sans Unicode"/>
                <w:iCs/>
                <w:noProof/>
                <w:webHidden/>
                <w:kern w:val="1"/>
                <w:szCs w:val="20"/>
                <w:lang w:eastAsia="ar-SA"/>
              </w:rPr>
              <w:t>45</w:t>
            </w:r>
            <w:r w:rsidR="00420B85" w:rsidRPr="00420B85">
              <w:rPr>
                <w:rFonts w:eastAsia="Lucida Sans Unicode"/>
                <w:iCs/>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426" w:hanging="426"/>
            <w:jc w:val="both"/>
            <w:rPr>
              <w:noProof/>
              <w:sz w:val="22"/>
              <w:szCs w:val="22"/>
            </w:rPr>
          </w:pPr>
          <w:hyperlink w:anchor="_Toc22631585" w:history="1">
            <w:r w:rsidR="00420B85" w:rsidRPr="00420B85">
              <w:rPr>
                <w:rFonts w:eastAsia="Lucida Sans Unicode"/>
                <w:noProof/>
                <w:color w:val="0000FF"/>
                <w:kern w:val="1"/>
                <w:szCs w:val="20"/>
                <w:u w:val="single"/>
                <w:lang w:eastAsia="ar-SA"/>
              </w:rPr>
              <w:t>ПРИЛОЖЕНИЯ</w:t>
            </w:r>
            <w:r w:rsidR="00420B85" w:rsidRPr="00420B85">
              <w:rPr>
                <w:rFonts w:eastAsia="Lucida Sans Unicode"/>
                <w:noProof/>
                <w:webHidden/>
                <w:kern w:val="1"/>
                <w:szCs w:val="20"/>
                <w:lang w:eastAsia="ar-SA"/>
              </w:rPr>
              <w:tab/>
            </w:r>
            <w:r w:rsidR="00420B85" w:rsidRPr="00420B85">
              <w:rPr>
                <w:rFonts w:eastAsia="Lucida Sans Unicode"/>
                <w:noProof/>
                <w:webHidden/>
                <w:kern w:val="1"/>
                <w:szCs w:val="20"/>
                <w:lang w:eastAsia="ar-SA"/>
              </w:rPr>
              <w:fldChar w:fldCharType="begin"/>
            </w:r>
            <w:r w:rsidR="00420B85" w:rsidRPr="00420B85">
              <w:rPr>
                <w:rFonts w:eastAsia="Lucida Sans Unicode"/>
                <w:noProof/>
                <w:webHidden/>
                <w:kern w:val="1"/>
                <w:szCs w:val="20"/>
                <w:lang w:eastAsia="ar-SA"/>
              </w:rPr>
              <w:instrText xml:space="preserve"> PAGEREF _Toc22631585 \h </w:instrText>
            </w:r>
            <w:r w:rsidR="00420B85" w:rsidRPr="00420B85">
              <w:rPr>
                <w:rFonts w:eastAsia="Lucida Sans Unicode"/>
                <w:noProof/>
                <w:webHidden/>
                <w:kern w:val="1"/>
                <w:szCs w:val="20"/>
                <w:lang w:eastAsia="ar-SA"/>
              </w:rPr>
            </w:r>
            <w:r w:rsidR="00420B85" w:rsidRPr="00420B85">
              <w:rPr>
                <w:rFonts w:eastAsia="Lucida Sans Unicode"/>
                <w:noProof/>
                <w:webHidden/>
                <w:kern w:val="1"/>
                <w:szCs w:val="20"/>
                <w:lang w:eastAsia="ar-SA"/>
              </w:rPr>
              <w:fldChar w:fldCharType="separate"/>
            </w:r>
            <w:r w:rsidR="009B7B40">
              <w:rPr>
                <w:rFonts w:eastAsia="Lucida Sans Unicode"/>
                <w:noProof/>
                <w:webHidden/>
                <w:kern w:val="1"/>
                <w:szCs w:val="20"/>
                <w:lang w:eastAsia="ar-SA"/>
              </w:rPr>
              <w:t>52</w:t>
            </w:r>
            <w:r w:rsidR="00420B85" w:rsidRPr="00420B85">
              <w:rPr>
                <w:rFonts w:eastAsia="Lucida Sans Unicode"/>
                <w:noProof/>
                <w:webHidden/>
                <w:kern w:val="1"/>
                <w:szCs w:val="20"/>
                <w:lang w:eastAsia="ar-SA"/>
              </w:rPr>
              <w:fldChar w:fldCharType="end"/>
            </w:r>
          </w:hyperlink>
        </w:p>
        <w:p w:rsidR="00420B85" w:rsidRPr="00420B85" w:rsidRDefault="00D00BFA" w:rsidP="00420B85">
          <w:pPr>
            <w:widowControl w:val="0"/>
            <w:numPr>
              <w:ilvl w:val="0"/>
              <w:numId w:val="6"/>
            </w:numPr>
            <w:tabs>
              <w:tab w:val="right" w:leader="dot" w:pos="10206"/>
            </w:tabs>
            <w:suppressAutoHyphens/>
            <w:autoSpaceDE w:val="0"/>
            <w:spacing w:before="120" w:line="276" w:lineRule="auto"/>
            <w:ind w:left="284"/>
            <w:jc w:val="both"/>
            <w:rPr>
              <w:noProof/>
              <w:sz w:val="22"/>
              <w:szCs w:val="22"/>
            </w:rPr>
          </w:pPr>
          <w:hyperlink w:anchor="_Toc22631586" w:history="1">
            <w:r w:rsidR="00420B85" w:rsidRPr="00420B85">
              <w:rPr>
                <w:rFonts w:eastAsia="Lucida Sans Unicode"/>
                <w:iCs/>
                <w:noProof/>
                <w:color w:val="0000FF"/>
                <w:kern w:val="1"/>
                <w:szCs w:val="20"/>
                <w:u w:val="single"/>
                <w:lang w:eastAsia="ar-SA"/>
              </w:rPr>
              <w:t xml:space="preserve">Приложение 1. Приложение к главе </w:t>
            </w:r>
            <w:r w:rsidR="00420B85" w:rsidRPr="00420B85">
              <w:rPr>
                <w:rFonts w:eastAsia="Lucida Sans Unicode"/>
                <w:iCs/>
                <w:noProof/>
                <w:color w:val="0000FF"/>
                <w:kern w:val="1"/>
                <w:szCs w:val="20"/>
                <w:u w:val="single"/>
                <w:lang w:val="en-US" w:eastAsia="ar-SA"/>
              </w:rPr>
              <w:t>VII</w:t>
            </w:r>
            <w:r w:rsidR="00420B85" w:rsidRPr="00420B85">
              <w:rPr>
                <w:rFonts w:eastAsia="Lucida Sans Unicode"/>
                <w:iCs/>
                <w:noProof/>
                <w:webHidden/>
                <w:kern w:val="1"/>
                <w:szCs w:val="20"/>
                <w:lang w:eastAsia="ar-SA"/>
              </w:rPr>
              <w:tab/>
            </w:r>
            <w:r w:rsidR="00420B85" w:rsidRPr="00420B85">
              <w:rPr>
                <w:rFonts w:eastAsia="Lucida Sans Unicode"/>
                <w:iCs/>
                <w:noProof/>
                <w:webHidden/>
                <w:kern w:val="1"/>
                <w:szCs w:val="20"/>
                <w:lang w:eastAsia="ar-SA"/>
              </w:rPr>
              <w:fldChar w:fldCharType="begin"/>
            </w:r>
            <w:r w:rsidR="00420B85" w:rsidRPr="00420B85">
              <w:rPr>
                <w:rFonts w:eastAsia="Lucida Sans Unicode"/>
                <w:iCs/>
                <w:noProof/>
                <w:webHidden/>
                <w:kern w:val="1"/>
                <w:szCs w:val="20"/>
                <w:lang w:eastAsia="ar-SA"/>
              </w:rPr>
              <w:instrText xml:space="preserve"> PAGEREF _Toc22631586 \h </w:instrText>
            </w:r>
            <w:r w:rsidR="00420B85" w:rsidRPr="00420B85">
              <w:rPr>
                <w:rFonts w:eastAsia="Lucida Sans Unicode"/>
                <w:iCs/>
                <w:noProof/>
                <w:webHidden/>
                <w:kern w:val="1"/>
                <w:szCs w:val="20"/>
                <w:lang w:eastAsia="ar-SA"/>
              </w:rPr>
            </w:r>
            <w:r w:rsidR="00420B85" w:rsidRPr="00420B85">
              <w:rPr>
                <w:rFonts w:eastAsia="Lucida Sans Unicode"/>
                <w:iCs/>
                <w:noProof/>
                <w:webHidden/>
                <w:kern w:val="1"/>
                <w:szCs w:val="20"/>
                <w:lang w:eastAsia="ar-SA"/>
              </w:rPr>
              <w:fldChar w:fldCharType="separate"/>
            </w:r>
            <w:r w:rsidR="009B7B40">
              <w:rPr>
                <w:rFonts w:eastAsia="Lucida Sans Unicode"/>
                <w:iCs/>
                <w:noProof/>
                <w:webHidden/>
                <w:kern w:val="1"/>
                <w:szCs w:val="20"/>
                <w:lang w:eastAsia="ar-SA"/>
              </w:rPr>
              <w:t>52</w:t>
            </w:r>
            <w:r w:rsidR="00420B85" w:rsidRPr="00420B85">
              <w:rPr>
                <w:rFonts w:eastAsia="Lucida Sans Unicode"/>
                <w:iCs/>
                <w:noProof/>
                <w:webHidden/>
                <w:kern w:val="1"/>
                <w:szCs w:val="20"/>
                <w:lang w:eastAsia="ar-SA"/>
              </w:rPr>
              <w:fldChar w:fldCharType="end"/>
            </w:r>
          </w:hyperlink>
        </w:p>
        <w:p w:rsidR="00420B85" w:rsidRPr="00420B85" w:rsidRDefault="00420B85" w:rsidP="00420B85">
          <w:pPr>
            <w:numPr>
              <w:ilvl w:val="0"/>
              <w:numId w:val="6"/>
            </w:numPr>
            <w:spacing w:line="360" w:lineRule="auto"/>
            <w:jc w:val="both"/>
            <w:rPr>
              <w:rFonts w:ascii="Calibri" w:eastAsia="Calibri" w:hAnsi="Calibri"/>
              <w:sz w:val="20"/>
              <w:szCs w:val="20"/>
              <w:highlight w:val="yellow"/>
              <w:lang w:eastAsia="en-US"/>
            </w:rPr>
          </w:pPr>
          <w:r w:rsidRPr="00420B85">
            <w:rPr>
              <w:rFonts w:eastAsia="Calibri"/>
              <w:bCs/>
              <w:sz w:val="20"/>
              <w:szCs w:val="20"/>
              <w:highlight w:val="yellow"/>
              <w:lang w:eastAsia="en-US"/>
            </w:rPr>
            <w:fldChar w:fldCharType="end"/>
          </w:r>
        </w:p>
      </w:sdtContent>
    </w:sdt>
    <w:p w:rsidR="00420B85" w:rsidRPr="00420B85" w:rsidRDefault="00420B85" w:rsidP="00420B85">
      <w:pPr>
        <w:keepNext/>
        <w:pageBreakBefore/>
        <w:numPr>
          <w:ilvl w:val="0"/>
          <w:numId w:val="6"/>
        </w:numPr>
        <w:spacing w:after="240"/>
        <w:ind w:left="709"/>
        <w:jc w:val="both"/>
        <w:outlineLvl w:val="0"/>
        <w:rPr>
          <w:rFonts w:eastAsia="Calibri"/>
          <w:b/>
          <w:bCs/>
          <w:caps/>
          <w:kern w:val="32"/>
          <w:sz w:val="28"/>
          <w:szCs w:val="32"/>
        </w:rPr>
      </w:pPr>
      <w:bookmarkStart w:id="0" w:name="_Toc531190777"/>
      <w:bookmarkStart w:id="1" w:name="_Toc22631569"/>
      <w:r w:rsidRPr="00420B85">
        <w:rPr>
          <w:rFonts w:eastAsia="Calibri"/>
          <w:b/>
          <w:bCs/>
          <w:caps/>
          <w:kern w:val="32"/>
          <w:sz w:val="28"/>
          <w:szCs w:val="32"/>
        </w:rPr>
        <w:lastRenderedPageBreak/>
        <w:t>ВВЕДЕНИЕ</w:t>
      </w:r>
      <w:bookmarkEnd w:id="0"/>
      <w:bookmarkEnd w:id="1"/>
    </w:p>
    <w:p w:rsidR="00420B85" w:rsidRPr="00420B85" w:rsidRDefault="00420B85" w:rsidP="00420B85">
      <w:pPr>
        <w:numPr>
          <w:ilvl w:val="0"/>
          <w:numId w:val="6"/>
        </w:numPr>
        <w:suppressAutoHyphens/>
        <w:ind w:firstLine="720"/>
        <w:jc w:val="both"/>
        <w:rPr>
          <w:rFonts w:eastAsia="Calibri"/>
          <w:lang w:eastAsia="en-US"/>
        </w:rPr>
      </w:pPr>
      <w:proofErr w:type="gramStart"/>
      <w:r w:rsidRPr="00420B85">
        <w:rPr>
          <w:rFonts w:eastAsia="Calibri"/>
          <w:lang w:eastAsia="en-US"/>
        </w:rPr>
        <w:t>Правила землепользования и застройки муниципального образования «</w:t>
      </w:r>
      <w:r w:rsidRPr="00420B85">
        <w:rPr>
          <w:rFonts w:eastAsia="Calibri"/>
          <w:color w:val="000000"/>
          <w:lang w:eastAsia="en-US"/>
        </w:rPr>
        <w:t>Верхнеуслонское сельское поселение</w:t>
      </w:r>
      <w:r w:rsidRPr="00420B85">
        <w:rPr>
          <w:rFonts w:eastAsia="Calibri"/>
          <w:lang w:eastAsia="en-US"/>
        </w:rPr>
        <w:t xml:space="preserve">» Верхнеуслонского муниципального района Республики Татарстан (далее – Правила) – документ градостроительного зонирования, утверждаемый нормативным правовым актом органа местного самоуправления, в котором устанавливаются территориальные зоны, градостроительные регламенты, порядок его применения и порядок внесения в него изменений. </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Правила подготовлены с учетом требований, следующих нормативных правовых актов Российской Федерации и Республики Татарстан:</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Градостроительный кодекс Российской Федерации от 29.12.2004 г. №190-ФЗ;</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Земельный кодекс Российской Федерации от 25.10.2001 г. № 136-ФЗ;</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Лесной кодекс Российской Федерации от 04.12.2006 г. № 200-ФЗ;</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Водный кодекс Российской Федерации от 03.06.2006 г. № 74-ФЗ;</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Федеральный закон от 06.10.2003 г. № 131-ФЗ «Об общих принципах организации местного самоуправления в Российской Федерации»;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Постановление Правительства РФ от 09.06.2006 г. № 363 «Об информационном обеспечении градостроительной деятельности»;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Закон Республики Татарстан от 25.12.2010 г. № 98-ЗРТ «О градостроительной деятельности в Республике Татарстан».</w:t>
      </w:r>
    </w:p>
    <w:p w:rsidR="00420B85" w:rsidRPr="00420B85" w:rsidRDefault="00420B85" w:rsidP="00420B85">
      <w:pPr>
        <w:numPr>
          <w:ilvl w:val="0"/>
          <w:numId w:val="6"/>
        </w:numPr>
        <w:ind w:firstLine="709"/>
        <w:jc w:val="both"/>
        <w:rPr>
          <w:rFonts w:eastAsia="Calibri"/>
          <w:lang w:eastAsia="en-US"/>
        </w:rPr>
      </w:pPr>
      <w:r w:rsidRPr="00420B85">
        <w:rPr>
          <w:rFonts w:eastAsia="Calibri"/>
          <w:lang w:eastAsia="en-US"/>
        </w:rPr>
        <w:t>При подготовке Правил также учитываются положения нормативных правовых актов Верхнеуслонского муниципального района и муниципального образования «Верхнеуслонское сельское поселение», иных документов, определяющих основные направления социально-экономического и градостроительного развития муниципального образования.</w:t>
      </w:r>
    </w:p>
    <w:p w:rsidR="00420B85" w:rsidRPr="00420B85" w:rsidRDefault="00420B85" w:rsidP="00420B85">
      <w:pPr>
        <w:numPr>
          <w:ilvl w:val="0"/>
          <w:numId w:val="6"/>
        </w:numPr>
        <w:suppressAutoHyphens/>
        <w:jc w:val="both"/>
        <w:rPr>
          <w:rFonts w:eastAsia="Calibri"/>
          <w:highlight w:val="yellow"/>
          <w:lang w:eastAsia="en-US"/>
        </w:rPr>
      </w:pPr>
    </w:p>
    <w:p w:rsidR="00420B85" w:rsidRPr="00420B85" w:rsidRDefault="00420B85" w:rsidP="00420B85">
      <w:pPr>
        <w:keepNext/>
        <w:pageBreakBefore/>
        <w:numPr>
          <w:ilvl w:val="0"/>
          <w:numId w:val="6"/>
        </w:numPr>
        <w:spacing w:after="240"/>
        <w:ind w:left="709"/>
        <w:jc w:val="both"/>
        <w:outlineLvl w:val="0"/>
        <w:rPr>
          <w:rFonts w:eastAsia="Calibri"/>
          <w:b/>
          <w:bCs/>
          <w:caps/>
          <w:kern w:val="32"/>
          <w:sz w:val="28"/>
          <w:szCs w:val="32"/>
        </w:rPr>
      </w:pPr>
      <w:bookmarkStart w:id="2" w:name="_Toc531190778"/>
      <w:bookmarkStart w:id="3" w:name="_Toc22631570"/>
      <w:r w:rsidRPr="00420B85">
        <w:rPr>
          <w:rFonts w:eastAsia="Calibri"/>
          <w:b/>
          <w:bCs/>
          <w:kern w:val="32"/>
          <w:sz w:val="28"/>
          <w:szCs w:val="32"/>
        </w:rPr>
        <w:lastRenderedPageBreak/>
        <w:t xml:space="preserve">ЧАСТЬ </w:t>
      </w:r>
      <w:r w:rsidRPr="00420B85">
        <w:rPr>
          <w:rFonts w:eastAsia="Calibri"/>
          <w:b/>
          <w:bCs/>
          <w:kern w:val="32"/>
          <w:sz w:val="28"/>
          <w:szCs w:val="32"/>
          <w:lang w:val="en-US"/>
        </w:rPr>
        <w:t>I</w:t>
      </w:r>
      <w:r w:rsidRPr="00420B85">
        <w:rPr>
          <w:rFonts w:eastAsia="Calibri"/>
          <w:b/>
          <w:bCs/>
          <w:kern w:val="32"/>
          <w:sz w:val="28"/>
          <w:szCs w:val="32"/>
        </w:rPr>
        <w:t>. ПОРЯДОК ПРИМЕНЕНИЯ ПРАВИЛ ЗЕМЛЕПОЛЬЗОВАНИЯ И ЗАСТРОЙКИ, ПОРЯДОК ВНЕСЕНИЯ ИЗМЕНЕНИЙ В ПРАВИЛА ЗЕМЛЕПОЛЬЗОВАНИЯ И ЗАСТРОЙКИ</w:t>
      </w:r>
      <w:bookmarkEnd w:id="2"/>
      <w:bookmarkEnd w:id="3"/>
    </w:p>
    <w:p w:rsidR="00420B85" w:rsidRPr="00420B85" w:rsidRDefault="00420B85" w:rsidP="00420B85">
      <w:pPr>
        <w:keepNext/>
        <w:numPr>
          <w:ilvl w:val="0"/>
          <w:numId w:val="6"/>
        </w:numPr>
        <w:ind w:firstLine="709"/>
        <w:jc w:val="both"/>
        <w:outlineLvl w:val="1"/>
        <w:rPr>
          <w:rFonts w:eastAsia="Calibri"/>
          <w:b/>
          <w:bCs/>
          <w:iCs/>
        </w:rPr>
      </w:pPr>
      <w:bookmarkStart w:id="4" w:name="_Toc531190779"/>
      <w:bookmarkStart w:id="5" w:name="_Toc22631571"/>
      <w:r w:rsidRPr="00420B85">
        <w:rPr>
          <w:rFonts w:eastAsia="Calibri"/>
          <w:b/>
          <w:bCs/>
          <w:iCs/>
        </w:rPr>
        <w:t xml:space="preserve">ГЛАВА </w:t>
      </w:r>
      <w:r w:rsidRPr="00420B85">
        <w:rPr>
          <w:rFonts w:eastAsia="Calibri"/>
          <w:b/>
          <w:bCs/>
          <w:iCs/>
          <w:lang w:val="en-US"/>
        </w:rPr>
        <w:t>I</w:t>
      </w:r>
      <w:r w:rsidRPr="00420B85">
        <w:rPr>
          <w:rFonts w:eastAsia="Calibri"/>
          <w:b/>
          <w:bCs/>
          <w:iCs/>
        </w:rPr>
        <w:t>. Общие положения</w:t>
      </w:r>
      <w:bookmarkEnd w:id="4"/>
      <w:bookmarkEnd w:id="5"/>
    </w:p>
    <w:p w:rsidR="00420B85" w:rsidRPr="00420B85" w:rsidRDefault="00420B85" w:rsidP="00420B85">
      <w:pPr>
        <w:numPr>
          <w:ilvl w:val="0"/>
          <w:numId w:val="6"/>
        </w:numPr>
        <w:ind w:firstLine="709"/>
        <w:contextualSpacing/>
        <w:jc w:val="both"/>
        <w:rPr>
          <w:rFonts w:eastAsia="Calibri"/>
          <w:b/>
          <w:lang w:eastAsia="en-US"/>
        </w:rPr>
      </w:pPr>
      <w:bookmarkStart w:id="6" w:name="_Toc531190780"/>
    </w:p>
    <w:p w:rsidR="00420B85" w:rsidRPr="00420B85" w:rsidRDefault="00420B85" w:rsidP="00420B85">
      <w:pPr>
        <w:numPr>
          <w:ilvl w:val="0"/>
          <w:numId w:val="6"/>
        </w:numPr>
        <w:ind w:firstLine="709"/>
        <w:contextualSpacing/>
        <w:jc w:val="both"/>
        <w:rPr>
          <w:rFonts w:eastAsia="Calibri"/>
          <w:b/>
          <w:lang w:eastAsia="en-US"/>
        </w:rPr>
      </w:pPr>
      <w:r w:rsidRPr="00420B85">
        <w:rPr>
          <w:rFonts w:eastAsia="Calibri"/>
          <w:b/>
          <w:lang w:eastAsia="en-US"/>
        </w:rPr>
        <w:t>Статья 1. Основные понятия, используемые в настоящей части</w:t>
      </w:r>
      <w:bookmarkEnd w:id="6"/>
    </w:p>
    <w:p w:rsidR="00420B85" w:rsidRPr="00420B85" w:rsidRDefault="00420B85" w:rsidP="00420B85">
      <w:pPr>
        <w:numPr>
          <w:ilvl w:val="0"/>
          <w:numId w:val="6"/>
        </w:numPr>
        <w:suppressAutoHyphens/>
        <w:ind w:firstLine="720"/>
        <w:jc w:val="both"/>
        <w:rPr>
          <w:rFonts w:eastAsia="Calibri"/>
          <w:b/>
          <w:lang w:eastAsia="en-US"/>
        </w:rPr>
      </w:pPr>
    </w:p>
    <w:p w:rsidR="00420B85" w:rsidRPr="00420B85" w:rsidRDefault="00420B85" w:rsidP="00420B85">
      <w:pPr>
        <w:numPr>
          <w:ilvl w:val="0"/>
          <w:numId w:val="6"/>
        </w:numPr>
        <w:suppressAutoHyphens/>
        <w:ind w:firstLine="720"/>
        <w:jc w:val="both"/>
        <w:rPr>
          <w:rFonts w:eastAsia="Calibri"/>
          <w:color w:val="FF0000"/>
          <w:lang w:eastAsia="en-US"/>
        </w:rPr>
      </w:pPr>
      <w:r w:rsidRPr="00420B85">
        <w:rPr>
          <w:rFonts w:eastAsia="Calibri"/>
          <w:b/>
          <w:lang w:eastAsia="en-US"/>
        </w:rPr>
        <w:t xml:space="preserve">Вид разрешенного использования земельного участка или объекта капитального строительства </w:t>
      </w:r>
      <w:r w:rsidRPr="00420B85">
        <w:rPr>
          <w:rFonts w:eastAsia="Calibri"/>
          <w:lang w:eastAsia="en-US"/>
        </w:rPr>
        <w:t xml:space="preserve">– возможный способ использования земельного участка или объекта капитального строительства. </w:t>
      </w:r>
      <w:proofErr w:type="gramStart"/>
      <w:r w:rsidRPr="00420B85">
        <w:rPr>
          <w:rFonts w:eastAsia="Calibri"/>
          <w:lang w:eastAsia="en-US"/>
        </w:rPr>
        <w:t>Виды разрешенного использования земельных участков и объектов капитального строительства включают в себя основные, условно разрешенные, вспомогательные виды разрешенного использования и устанавливаются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p>
    <w:p w:rsidR="00420B85" w:rsidRPr="00420B85" w:rsidRDefault="00420B85" w:rsidP="00420B85">
      <w:pPr>
        <w:numPr>
          <w:ilvl w:val="0"/>
          <w:numId w:val="6"/>
        </w:numPr>
        <w:suppressAutoHyphens/>
        <w:ind w:firstLine="720"/>
        <w:jc w:val="both"/>
        <w:rPr>
          <w:rFonts w:eastAsia="Calibri"/>
          <w:lang w:eastAsia="en-US"/>
        </w:rPr>
      </w:pPr>
      <w:proofErr w:type="gramStart"/>
      <w:r w:rsidRPr="00420B85">
        <w:rPr>
          <w:rFonts w:eastAsia="Calibri"/>
          <w:b/>
          <w:lang w:eastAsia="en-US"/>
        </w:rPr>
        <w:t xml:space="preserve">Вспомогательные виды разрешенного использования земельных участков и объектов капитального строительства </w:t>
      </w:r>
      <w:r w:rsidRPr="00420B85">
        <w:rPr>
          <w:rFonts w:eastAsia="Calibri"/>
          <w:lang w:eastAsia="en-US"/>
        </w:rPr>
        <w:t>–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и условно разрешенным видам разрешенного использования, осуществляемые совместно с ними.</w:t>
      </w:r>
      <w:proofErr w:type="gramEnd"/>
    </w:p>
    <w:p w:rsidR="00420B85" w:rsidRPr="00420B85" w:rsidRDefault="00420B85" w:rsidP="00420B85">
      <w:pPr>
        <w:numPr>
          <w:ilvl w:val="0"/>
          <w:numId w:val="6"/>
        </w:numPr>
        <w:suppressAutoHyphens/>
        <w:ind w:firstLine="720"/>
        <w:jc w:val="both"/>
        <w:rPr>
          <w:rFonts w:eastAsia="Calibri"/>
        </w:rPr>
      </w:pPr>
      <w:r w:rsidRPr="00420B85">
        <w:rPr>
          <w:rFonts w:eastAsia="Calibri"/>
          <w:b/>
        </w:rPr>
        <w:t>Градостроительное зонирование</w:t>
      </w:r>
      <w:r w:rsidRPr="00420B85">
        <w:rPr>
          <w:rFonts w:eastAsia="Calibri"/>
        </w:rPr>
        <w:t xml:space="preserve"> </w:t>
      </w:r>
      <w:r w:rsidRPr="00420B85">
        <w:rPr>
          <w:rFonts w:eastAsia="Calibri"/>
          <w:lang w:eastAsia="en-US"/>
        </w:rPr>
        <w:t>–</w:t>
      </w:r>
      <w:r w:rsidRPr="00420B85">
        <w:rPr>
          <w:rFonts w:eastAsia="Calibri"/>
        </w:rPr>
        <w:t xml:space="preserve"> зонирование территорий муниципальных образований в </w:t>
      </w:r>
      <w:proofErr w:type="gramStart"/>
      <w:r w:rsidRPr="00420B85">
        <w:rPr>
          <w:rFonts w:eastAsia="Calibri"/>
        </w:rPr>
        <w:t>целях</w:t>
      </w:r>
      <w:proofErr w:type="gramEnd"/>
      <w:r w:rsidRPr="00420B85">
        <w:rPr>
          <w:rFonts w:eastAsia="Calibri"/>
        </w:rPr>
        <w:t xml:space="preserve"> определения территориальных зон и установления градостроительных регламентов.</w:t>
      </w:r>
    </w:p>
    <w:p w:rsidR="00420B85" w:rsidRPr="00420B85" w:rsidRDefault="00420B85" w:rsidP="00420B85">
      <w:pPr>
        <w:numPr>
          <w:ilvl w:val="0"/>
          <w:numId w:val="6"/>
        </w:numPr>
        <w:suppressAutoHyphens/>
        <w:ind w:firstLine="720"/>
        <w:jc w:val="both"/>
        <w:rPr>
          <w:rFonts w:eastAsia="Calibri"/>
        </w:rPr>
      </w:pPr>
      <w:proofErr w:type="gramStart"/>
      <w:r w:rsidRPr="00420B85">
        <w:rPr>
          <w:rFonts w:eastAsia="Calibri"/>
          <w:b/>
        </w:rPr>
        <w:t>Градостроительный регламент</w:t>
      </w:r>
      <w:r w:rsidRPr="00420B85">
        <w:rPr>
          <w:rFonts w:eastAsia="Calibri"/>
        </w:rPr>
        <w:t xml:space="preserve"> </w:t>
      </w:r>
      <w:r w:rsidRPr="00420B85">
        <w:rPr>
          <w:rFonts w:eastAsia="Calibri"/>
          <w:lang w:eastAsia="en-US"/>
        </w:rPr>
        <w:t>–</w:t>
      </w:r>
      <w:r w:rsidRPr="00420B85">
        <w:rPr>
          <w:rFonts w:eastAsia="Calibri"/>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420B85">
        <w:rPr>
          <w:rFonts w:eastAsia="Calibri"/>
        </w:rPr>
        <w:t xml:space="preserve"> </w:t>
      </w:r>
      <w:proofErr w:type="gramStart"/>
      <w:r w:rsidRPr="00420B85">
        <w:rPr>
          <w:rFonts w:eastAsia="Calibri"/>
        </w:rPr>
        <w:t>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b/>
          <w:lang w:eastAsia="en-US"/>
        </w:rPr>
        <w:t xml:space="preserve">Комиссия по подготовке проекта Правил землепользования и застройки </w:t>
      </w:r>
      <w:r w:rsidRPr="00420B85">
        <w:rPr>
          <w:rFonts w:eastAsia="Calibri"/>
          <w:lang w:eastAsia="en-US"/>
        </w:rPr>
        <w:t>– постоянно действующий коллегиальный орган,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 по подготовке Правил.</w:t>
      </w:r>
    </w:p>
    <w:p w:rsidR="00420B85" w:rsidRPr="00420B85" w:rsidRDefault="00420B85" w:rsidP="00420B85">
      <w:pPr>
        <w:numPr>
          <w:ilvl w:val="0"/>
          <w:numId w:val="6"/>
        </w:numPr>
        <w:suppressAutoHyphens/>
        <w:ind w:firstLine="720"/>
        <w:jc w:val="both"/>
        <w:rPr>
          <w:rFonts w:eastAsia="Calibri"/>
        </w:rPr>
      </w:pPr>
      <w:proofErr w:type="gramStart"/>
      <w:r w:rsidRPr="00420B85">
        <w:rPr>
          <w:rFonts w:eastAsia="Calibri"/>
          <w:b/>
        </w:rPr>
        <w:t>Красные линии</w:t>
      </w:r>
      <w:r w:rsidRPr="00420B85">
        <w:rPr>
          <w:rFonts w:eastAsia="Calibri"/>
        </w:rPr>
        <w:t xml:space="preserve"> </w:t>
      </w:r>
      <w:r w:rsidRPr="00420B85">
        <w:rPr>
          <w:rFonts w:eastAsia="Calibri"/>
          <w:lang w:eastAsia="en-US"/>
        </w:rPr>
        <w:t>–</w:t>
      </w:r>
      <w:r w:rsidRPr="00420B85">
        <w:rPr>
          <w:rFonts w:eastAsia="Calibri"/>
        </w:rPr>
        <w:t xml:space="preserve">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420B85" w:rsidRPr="00420B85" w:rsidRDefault="00420B85" w:rsidP="00420B85">
      <w:pPr>
        <w:numPr>
          <w:ilvl w:val="0"/>
          <w:numId w:val="6"/>
        </w:numPr>
        <w:suppressAutoHyphens/>
        <w:ind w:firstLine="720"/>
        <w:jc w:val="both"/>
        <w:rPr>
          <w:rFonts w:eastAsia="Calibri"/>
        </w:rPr>
      </w:pPr>
      <w:r w:rsidRPr="00420B85">
        <w:rPr>
          <w:rFonts w:eastAsia="Calibri"/>
          <w:b/>
        </w:rPr>
        <w:t>Линейные объекты</w:t>
      </w:r>
      <w:r w:rsidRPr="00420B85">
        <w:rPr>
          <w:rFonts w:eastAsia="Calibri"/>
        </w:rPr>
        <w:t xml:space="preserve"> </w:t>
      </w:r>
      <w:r w:rsidRPr="00420B85">
        <w:rPr>
          <w:rFonts w:eastAsia="Calibri"/>
          <w:lang w:eastAsia="en-US"/>
        </w:rPr>
        <w:t>–</w:t>
      </w:r>
      <w:r w:rsidRPr="00420B85">
        <w:rPr>
          <w:rFonts w:eastAsia="Calibri"/>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b/>
          <w:lang w:eastAsia="en-US"/>
        </w:rPr>
        <w:t xml:space="preserve">Максимальный процент застройки </w:t>
      </w:r>
      <w:r w:rsidRPr="00420B85">
        <w:rPr>
          <w:rFonts w:eastAsia="Calibri"/>
        </w:rPr>
        <w:t>–</w:t>
      </w:r>
      <w:r w:rsidRPr="00420B85">
        <w:rPr>
          <w:rFonts w:eastAsia="Calibri"/>
          <w:lang w:eastAsia="en-US"/>
        </w:rPr>
        <w:t xml:space="preserve"> отношение суммарной площади земельного участка, которая может быть застроена, ко всей площади земельного участка</w:t>
      </w:r>
      <w:proofErr w:type="gramStart"/>
      <w:r w:rsidRPr="00420B85">
        <w:rPr>
          <w:rFonts w:eastAsia="Calibri"/>
          <w:lang w:eastAsia="en-US"/>
        </w:rPr>
        <w:t xml:space="preserve"> (%).</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b/>
          <w:lang w:eastAsia="en-US"/>
        </w:rPr>
        <w:t>Минимальный отступ здания, строения, сооружения от границы земельного участка</w:t>
      </w:r>
      <w:r w:rsidRPr="00420B85">
        <w:rPr>
          <w:rFonts w:eastAsia="Calibri"/>
          <w:lang w:eastAsia="en-US"/>
        </w:rPr>
        <w:t xml:space="preserve"> – расстояние между границей земельного участка и зданием, строением или сооружением.</w:t>
      </w:r>
    </w:p>
    <w:p w:rsidR="00420B85" w:rsidRPr="00420B85" w:rsidRDefault="00420B85" w:rsidP="00420B85">
      <w:pPr>
        <w:numPr>
          <w:ilvl w:val="0"/>
          <w:numId w:val="6"/>
        </w:numPr>
        <w:suppressAutoHyphens/>
        <w:ind w:firstLine="720"/>
        <w:jc w:val="both"/>
        <w:rPr>
          <w:rFonts w:ascii="Verdana" w:hAnsi="Verdana"/>
          <w:sz w:val="21"/>
          <w:szCs w:val="21"/>
        </w:rPr>
      </w:pPr>
      <w:r w:rsidRPr="00420B85">
        <w:rPr>
          <w:rFonts w:eastAsia="Calibri"/>
          <w:b/>
        </w:rPr>
        <w:lastRenderedPageBreak/>
        <w:t>Объекты капитального строительства</w:t>
      </w:r>
      <w:r w:rsidRPr="00420B85">
        <w:rPr>
          <w:rFonts w:eastAsia="Calibri"/>
        </w:rPr>
        <w:t xml:space="preserve"> – здания, строения, сооружения, объекты, строительство которых не завершено, за исключением </w:t>
      </w:r>
      <w:r w:rsidRPr="00420B85">
        <w:t>некапитальных строений, сооружений и неотделимых улучшений земельного участка (замощение, покрытие и другие).</w:t>
      </w:r>
    </w:p>
    <w:p w:rsidR="00420B85" w:rsidRPr="00420B85" w:rsidRDefault="00420B85" w:rsidP="00420B85">
      <w:pPr>
        <w:numPr>
          <w:ilvl w:val="0"/>
          <w:numId w:val="6"/>
        </w:numPr>
        <w:suppressAutoHyphens/>
        <w:ind w:firstLine="720"/>
        <w:jc w:val="both"/>
        <w:rPr>
          <w:rFonts w:eastAsia="Calibri"/>
        </w:rPr>
      </w:pPr>
      <w:r w:rsidRPr="00420B85">
        <w:rPr>
          <w:rFonts w:eastAsia="Calibri"/>
          <w:b/>
        </w:rPr>
        <w:t>Некапитальные строения, сооружения</w:t>
      </w:r>
      <w:r w:rsidRPr="00420B85">
        <w:rPr>
          <w:rFonts w:eastAsia="Calibri"/>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b/>
          <w:lang w:eastAsia="en-US"/>
        </w:rPr>
        <w:t xml:space="preserve">Основные виды разрешенного использования земельных участков и объектов капитального строительства </w:t>
      </w:r>
      <w:r w:rsidRPr="00420B85">
        <w:rPr>
          <w:rFonts w:eastAsia="Calibri"/>
        </w:rPr>
        <w:t>–</w:t>
      </w:r>
      <w:r w:rsidRPr="00420B85">
        <w:rPr>
          <w:rFonts w:eastAsia="Calibri"/>
          <w:lang w:eastAsia="en-US"/>
        </w:rPr>
        <w:t xml:space="preserve"> виды разрешенного использования земельных участков и объектов капитального строительства, допустимые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420B85" w:rsidRPr="00420B85" w:rsidRDefault="00420B85" w:rsidP="00420B85">
      <w:pPr>
        <w:numPr>
          <w:ilvl w:val="0"/>
          <w:numId w:val="6"/>
        </w:numPr>
        <w:suppressAutoHyphens/>
        <w:ind w:firstLine="720"/>
        <w:jc w:val="both"/>
        <w:rPr>
          <w:rFonts w:ascii="Verdana" w:eastAsia="Calibri" w:hAnsi="Verdana"/>
          <w:sz w:val="21"/>
          <w:szCs w:val="21"/>
        </w:rPr>
      </w:pPr>
      <w:proofErr w:type="gramStart"/>
      <w:r w:rsidRPr="00420B85">
        <w:rPr>
          <w:rFonts w:eastAsia="Calibri"/>
          <w:b/>
        </w:rPr>
        <w:t>Объект индивидуального жилищного строительства</w:t>
      </w:r>
      <w:r w:rsidRPr="00420B85">
        <w:rPr>
          <w:rFonts w:eastAsia="Calibri"/>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420B85" w:rsidRPr="00420B85" w:rsidRDefault="00420B85" w:rsidP="00420B85">
      <w:pPr>
        <w:numPr>
          <w:ilvl w:val="0"/>
          <w:numId w:val="6"/>
        </w:numPr>
        <w:suppressAutoHyphens/>
        <w:ind w:firstLine="720"/>
        <w:jc w:val="both"/>
        <w:rPr>
          <w:rFonts w:eastAsia="Calibri"/>
        </w:rPr>
      </w:pPr>
      <w:r w:rsidRPr="00420B85">
        <w:rPr>
          <w:rFonts w:eastAsia="Calibri"/>
          <w:b/>
        </w:rPr>
        <w:t>Правообладатели земельных участков, объектов капитального строительства</w:t>
      </w:r>
      <w:r w:rsidRPr="00420B85">
        <w:rPr>
          <w:rFonts w:eastAsia="Calibri"/>
        </w:rPr>
        <w:t xml:space="preserve"> – собственники, землепользователи, землевладельцы и арендаторы земельных участков, объектов капитального строительства, их уполномоченные лица.</w:t>
      </w:r>
    </w:p>
    <w:p w:rsidR="00420B85" w:rsidRPr="00420B85" w:rsidRDefault="00420B85" w:rsidP="00420B85">
      <w:pPr>
        <w:numPr>
          <w:ilvl w:val="0"/>
          <w:numId w:val="6"/>
        </w:numPr>
        <w:suppressAutoHyphens/>
        <w:ind w:firstLine="720"/>
        <w:jc w:val="both"/>
        <w:rPr>
          <w:rFonts w:eastAsia="Calibri"/>
          <w:lang w:eastAsia="en-US"/>
        </w:rPr>
      </w:pPr>
      <w:proofErr w:type="gramStart"/>
      <w:r w:rsidRPr="00420B85">
        <w:rPr>
          <w:rFonts w:eastAsia="Calibr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20B85">
        <w:rPr>
          <w:rFonts w:eastAsia="Calibri"/>
          <w:lang w:eastAsia="en-US"/>
        </w:rPr>
        <w:t xml:space="preserve"> – предельные </w:t>
      </w:r>
      <w:r w:rsidRPr="00420B85">
        <w:rPr>
          <w:rFonts w:eastAsia="Calibri"/>
          <w:szCs w:val="21"/>
          <w:lang w:eastAsia="en-US"/>
        </w:rPr>
        <w:t>(минимальные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End"/>
      <w:r w:rsidRPr="00420B85">
        <w:rPr>
          <w:rFonts w:eastAsia="Calibri"/>
          <w:szCs w:val="21"/>
          <w:lang w:eastAsia="en-US"/>
        </w:rPr>
        <w:t xml:space="preserve"> предельное количество этажей или предельная высота зданий, строений, сооружений; максимальный процент застройки в </w:t>
      </w:r>
      <w:proofErr w:type="gramStart"/>
      <w:r w:rsidRPr="00420B85">
        <w:rPr>
          <w:rFonts w:eastAsia="Calibri"/>
          <w:szCs w:val="21"/>
          <w:lang w:eastAsia="en-US"/>
        </w:rPr>
        <w:t>границах</w:t>
      </w:r>
      <w:proofErr w:type="gramEnd"/>
      <w:r w:rsidRPr="00420B85">
        <w:rPr>
          <w:rFonts w:eastAsia="Calibri"/>
          <w:szCs w:val="21"/>
          <w:lang w:eastAsia="en-US"/>
        </w:rPr>
        <w:t xml:space="preserve"> земельного участка</w:t>
      </w:r>
      <w:r w:rsidRPr="00420B85">
        <w:rPr>
          <w:rFonts w:eastAsia="Calibri"/>
          <w:lang w:eastAsia="en-US"/>
        </w:rPr>
        <w:t>, устанавливаемые в соответствии с градостроительными регламентами применительно к соответствующим территориальным зонам.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b/>
          <w:lang w:eastAsia="en-US"/>
        </w:rPr>
        <w:t xml:space="preserve">Публичный сервитут </w:t>
      </w:r>
      <w:r w:rsidRPr="00420B85">
        <w:rPr>
          <w:rFonts w:eastAsia="Calibri"/>
        </w:rPr>
        <w:t>–</w:t>
      </w:r>
      <w:r w:rsidRPr="00420B85">
        <w:rPr>
          <w:rFonts w:eastAsia="Calibri"/>
          <w:lang w:eastAsia="en-US"/>
        </w:rPr>
        <w:t xml:space="preserve">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без изъятия земельных участков, в отношении которых оно устанавливается.</w:t>
      </w:r>
    </w:p>
    <w:p w:rsidR="00420B85" w:rsidRPr="00420B85" w:rsidRDefault="00420B85" w:rsidP="00420B85">
      <w:pPr>
        <w:numPr>
          <w:ilvl w:val="0"/>
          <w:numId w:val="6"/>
        </w:numPr>
        <w:suppressAutoHyphens/>
        <w:ind w:firstLine="720"/>
        <w:jc w:val="both"/>
        <w:rPr>
          <w:rFonts w:eastAsia="Calibri"/>
          <w:b/>
          <w:lang w:eastAsia="en-US"/>
        </w:rPr>
      </w:pPr>
      <w:r w:rsidRPr="00420B85">
        <w:rPr>
          <w:rFonts w:eastAsia="Calibri"/>
          <w:b/>
          <w:lang w:eastAsia="en-US"/>
        </w:rPr>
        <w:t>Публичные слушания, общественные обсуждения</w:t>
      </w:r>
      <w:r w:rsidRPr="00420B85">
        <w:rPr>
          <w:rFonts w:eastAsia="Calibri"/>
        </w:rPr>
        <w:t xml:space="preserve"> –</w:t>
      </w:r>
      <w:r w:rsidRPr="00420B85">
        <w:rPr>
          <w:rFonts w:eastAsia="Calibri"/>
          <w:b/>
          <w:lang w:eastAsia="en-US"/>
        </w:rPr>
        <w:t xml:space="preserve"> </w:t>
      </w:r>
      <w:r w:rsidRPr="00420B85">
        <w:rPr>
          <w:rFonts w:eastAsia="Calibri"/>
          <w:lang w:eastAsia="en-US"/>
        </w:rPr>
        <w:t>форма реализации прав жителей муниципального образования (общественности) на участие в обсуждении проектов муниципальных правовых актов по вопросам местного значения в случаях, определенных законодательством.</w:t>
      </w:r>
    </w:p>
    <w:p w:rsidR="00420B85" w:rsidRPr="00420B85" w:rsidRDefault="00420B85" w:rsidP="00420B85">
      <w:pPr>
        <w:numPr>
          <w:ilvl w:val="0"/>
          <w:numId w:val="6"/>
        </w:numPr>
        <w:suppressAutoHyphens/>
        <w:ind w:firstLine="720"/>
        <w:jc w:val="both"/>
        <w:rPr>
          <w:rFonts w:eastAsia="Calibri"/>
          <w:lang w:eastAsia="en-US"/>
        </w:rPr>
      </w:pPr>
      <w:proofErr w:type="gramStart"/>
      <w:r w:rsidRPr="00420B85">
        <w:rPr>
          <w:rFonts w:eastAsia="Calibri"/>
          <w:b/>
          <w:lang w:eastAsia="en-US"/>
        </w:rPr>
        <w:t>Разрешение на отклонение от предельных параметров разрешенного строительства, реконструкции объектов капитального строительства</w:t>
      </w:r>
      <w:r w:rsidRPr="00420B85">
        <w:rPr>
          <w:rFonts w:eastAsia="Calibri"/>
          <w:lang w:eastAsia="en-US"/>
        </w:rPr>
        <w:t xml:space="preserve"> </w:t>
      </w:r>
      <w:r w:rsidRPr="00420B85">
        <w:rPr>
          <w:rFonts w:eastAsia="Calibri"/>
        </w:rPr>
        <w:t>–</w:t>
      </w:r>
      <w:r w:rsidRPr="00420B85">
        <w:rPr>
          <w:rFonts w:eastAsia="Calibri"/>
          <w:lang w:eastAsia="en-US"/>
        </w:rPr>
        <w:t xml:space="preserve"> документ, выдаваемый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roofErr w:type="gramEnd"/>
    </w:p>
    <w:p w:rsidR="00420B85" w:rsidRPr="00420B85" w:rsidRDefault="00420B85" w:rsidP="00420B85">
      <w:pPr>
        <w:numPr>
          <w:ilvl w:val="0"/>
          <w:numId w:val="6"/>
        </w:numPr>
        <w:suppressAutoHyphens/>
        <w:ind w:firstLine="720"/>
        <w:jc w:val="both"/>
        <w:rPr>
          <w:rFonts w:eastAsia="Calibri"/>
          <w:lang w:eastAsia="en-US"/>
        </w:rPr>
      </w:pPr>
      <w:proofErr w:type="gramStart"/>
      <w:r w:rsidRPr="00420B85">
        <w:rPr>
          <w:rFonts w:eastAsia="Calibri"/>
          <w:b/>
          <w:lang w:eastAsia="en-US"/>
        </w:rPr>
        <w:t xml:space="preserve">Разрешение на условно разрешенный вид использования земельного участка или объекта капитального строительства </w:t>
      </w:r>
      <w:r w:rsidRPr="00420B85">
        <w:rPr>
          <w:rFonts w:eastAsia="Calibri"/>
        </w:rPr>
        <w:t>–</w:t>
      </w:r>
      <w:r w:rsidRPr="00420B85">
        <w:rPr>
          <w:rFonts w:eastAsia="Calibri"/>
          <w:lang w:eastAsia="en-US"/>
        </w:rPr>
        <w:t xml:space="preserve"> документ, выдаваемый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разрешенного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b/>
          <w:lang w:eastAsia="en-US"/>
        </w:rPr>
        <w:t>Т</w:t>
      </w:r>
      <w:r w:rsidRPr="00420B85">
        <w:rPr>
          <w:rFonts w:eastAsia="Calibri"/>
          <w:b/>
          <w:szCs w:val="21"/>
          <w:lang w:eastAsia="en-US"/>
        </w:rPr>
        <w:t>ерриториальные зоны</w:t>
      </w:r>
      <w:r w:rsidRPr="00420B85">
        <w:rPr>
          <w:rFonts w:eastAsia="Calibri"/>
          <w:szCs w:val="21"/>
          <w:lang w:eastAsia="en-US"/>
        </w:rPr>
        <w:t xml:space="preserve"> </w:t>
      </w:r>
      <w:r w:rsidRPr="00420B85">
        <w:rPr>
          <w:rFonts w:eastAsia="Calibri"/>
          <w:lang w:eastAsia="en-US"/>
        </w:rPr>
        <w:t>–</w:t>
      </w:r>
      <w:r w:rsidRPr="00420B85">
        <w:rPr>
          <w:rFonts w:eastAsia="Calibri"/>
          <w:szCs w:val="21"/>
          <w:lang w:eastAsia="en-US"/>
        </w:rPr>
        <w:t xml:space="preserve"> зоны, для которых в </w:t>
      </w:r>
      <w:proofErr w:type="gramStart"/>
      <w:r w:rsidRPr="00420B85">
        <w:rPr>
          <w:rFonts w:eastAsia="Calibri"/>
          <w:szCs w:val="21"/>
          <w:lang w:eastAsia="en-US"/>
        </w:rPr>
        <w:t>правилах</w:t>
      </w:r>
      <w:proofErr w:type="gramEnd"/>
      <w:r w:rsidRPr="00420B85">
        <w:rPr>
          <w:rFonts w:eastAsia="Calibri"/>
          <w:szCs w:val="21"/>
          <w:lang w:eastAsia="en-US"/>
        </w:rPr>
        <w:t xml:space="preserve"> землепользования и застройки определены границы и установлены градостроительные регламенты</w:t>
      </w:r>
      <w:r w:rsidRPr="00420B85">
        <w:rPr>
          <w:rFonts w:eastAsia="Calibri"/>
          <w:lang w:eastAsia="en-US"/>
        </w:rPr>
        <w:t>.</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b/>
          <w:szCs w:val="21"/>
          <w:lang w:eastAsia="en-US"/>
        </w:rPr>
        <w:lastRenderedPageBreak/>
        <w:t>Территории общего пользования</w:t>
      </w:r>
      <w:r w:rsidRPr="00420B85">
        <w:rPr>
          <w:rFonts w:eastAsia="Calibri"/>
          <w:szCs w:val="21"/>
          <w:lang w:eastAsia="en-US"/>
        </w:rPr>
        <w:t xml:space="preserve"> </w:t>
      </w:r>
      <w:r w:rsidRPr="00420B85">
        <w:rPr>
          <w:rFonts w:eastAsia="Calibri"/>
          <w:lang w:eastAsia="en-US"/>
        </w:rPr>
        <w:t>–</w:t>
      </w:r>
      <w:r w:rsidRPr="00420B85">
        <w:rPr>
          <w:rFonts w:eastAsia="Calibri"/>
          <w:szCs w:val="21"/>
          <w:lang w:eastAsia="en-US"/>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b/>
          <w:lang w:eastAsia="en-US"/>
        </w:rPr>
        <w:t>Условно разрешенные виды использования земельных участков и объектов капитального строительства</w:t>
      </w:r>
      <w:r w:rsidRPr="00420B85">
        <w:rPr>
          <w:rFonts w:eastAsia="Calibri"/>
          <w:lang w:eastAsia="en-US"/>
        </w:rPr>
        <w:t xml:space="preserve"> – виды разрешенного использования земельных участков и объектов капитального строительства, допустимые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w:t>
      </w:r>
    </w:p>
    <w:p w:rsidR="00420B85" w:rsidRPr="00420B85" w:rsidRDefault="00420B85" w:rsidP="00420B85">
      <w:pPr>
        <w:numPr>
          <w:ilvl w:val="0"/>
          <w:numId w:val="6"/>
        </w:numPr>
        <w:suppressAutoHyphens/>
        <w:ind w:firstLine="720"/>
        <w:jc w:val="both"/>
        <w:rPr>
          <w:rFonts w:eastAsia="Calibri"/>
          <w:b/>
          <w:i/>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7" w:name="_Toc531190781"/>
      <w:r w:rsidRPr="00420B85">
        <w:rPr>
          <w:rFonts w:eastAsia="Calibri"/>
          <w:b/>
          <w:lang w:eastAsia="en-US"/>
        </w:rPr>
        <w:t>Статья 2. Правовой статус и состав Правил землепользования и застройки</w:t>
      </w:r>
      <w:bookmarkEnd w:id="7"/>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1. Правила землепользования и застройки муниципального образования «</w:t>
      </w:r>
      <w:r w:rsidRPr="00420B85">
        <w:rPr>
          <w:rFonts w:eastAsia="Calibri"/>
          <w:color w:val="000000"/>
          <w:lang w:eastAsia="en-US"/>
        </w:rPr>
        <w:t>Верхнеуслонское сельское поселение</w:t>
      </w:r>
      <w:r w:rsidRPr="00420B85">
        <w:rPr>
          <w:rFonts w:eastAsia="Calibri"/>
          <w:szCs w:val="22"/>
          <w:lang w:eastAsia="en-US"/>
        </w:rPr>
        <w:t xml:space="preserve">» </w:t>
      </w:r>
      <w:r w:rsidRPr="00420B85">
        <w:rPr>
          <w:rFonts w:eastAsia="Calibri"/>
          <w:color w:val="000000"/>
          <w:lang w:eastAsia="en-US"/>
        </w:rPr>
        <w:t>Верхнеуслонского</w:t>
      </w:r>
      <w:r w:rsidRPr="00420B85">
        <w:rPr>
          <w:rFonts w:eastAsia="Calibri"/>
          <w:szCs w:val="22"/>
          <w:lang w:eastAsia="en-US"/>
        </w:rPr>
        <w:t xml:space="preserve"> муниципального района Республики Татарстан </w:t>
      </w:r>
      <w:r w:rsidRPr="00420B85">
        <w:rPr>
          <w:rFonts w:eastAsia="Calibri"/>
          <w:lang w:eastAsia="en-US"/>
        </w:rPr>
        <w:t>имеют статус нормативного правового акта органа местного самоуправления.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2. Настоящие Правила применяются наряду с: </w:t>
      </w:r>
    </w:p>
    <w:p w:rsidR="00420B85" w:rsidRPr="00420B85" w:rsidRDefault="00420B85" w:rsidP="00420B85">
      <w:pPr>
        <w:numPr>
          <w:ilvl w:val="0"/>
          <w:numId w:val="6"/>
        </w:numPr>
        <w:suppressAutoHyphens/>
        <w:ind w:firstLine="720"/>
        <w:jc w:val="both"/>
        <w:rPr>
          <w:rFonts w:eastAsia="Calibri"/>
          <w:lang w:eastAsia="en-US"/>
        </w:rPr>
      </w:pPr>
      <w:proofErr w:type="gramStart"/>
      <w:r w:rsidRPr="00420B85">
        <w:rPr>
          <w:rFonts w:eastAsia="Calibri"/>
          <w:lang w:eastAsia="en-US"/>
        </w:rPr>
        <w:t>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от 27.12.2002 г.  № 184-ФЗ «О техническом регулировании» и Градостроительному кодексу Российской Федерации);</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законодательством Российской Федерации и законодательством Республики Татарстан;</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нормативами градостроительного проектирования;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нормативными правовыми актами </w:t>
      </w:r>
      <w:r w:rsidRPr="00420B85">
        <w:rPr>
          <w:rFonts w:eastAsia="Calibri"/>
          <w:szCs w:val="22"/>
          <w:lang w:eastAsia="en-US"/>
        </w:rPr>
        <w:t xml:space="preserve">муниципального образования «Верхнеуслонское сельское поселение» </w:t>
      </w:r>
      <w:r w:rsidRPr="00420B85">
        <w:rPr>
          <w:rFonts w:eastAsia="Calibri"/>
          <w:lang w:eastAsia="en-US"/>
        </w:rPr>
        <w:t xml:space="preserve">и </w:t>
      </w:r>
      <w:r w:rsidRPr="00420B85">
        <w:rPr>
          <w:rFonts w:eastAsia="Calibri"/>
          <w:color w:val="000000"/>
          <w:lang w:eastAsia="en-US"/>
        </w:rPr>
        <w:t>Верхнеуслонского</w:t>
      </w:r>
      <w:r w:rsidRPr="00420B85">
        <w:rPr>
          <w:rFonts w:eastAsia="Calibri"/>
          <w:lang w:eastAsia="en-US"/>
        </w:rPr>
        <w:t xml:space="preserve"> муниципального района по вопросам регулирования землепользования и застройки.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3. Настоящие правила включают в себя: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Введение;</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Часть </w:t>
      </w:r>
      <w:r w:rsidRPr="00420B85">
        <w:rPr>
          <w:rFonts w:eastAsia="Calibri"/>
          <w:lang w:val="en-US" w:eastAsia="en-US"/>
        </w:rPr>
        <w:t>I</w:t>
      </w:r>
      <w:r w:rsidRPr="00420B85">
        <w:rPr>
          <w:rFonts w:eastAsia="Calibri"/>
          <w:lang w:eastAsia="en-US"/>
        </w:rPr>
        <w:t>. Порядок применения Правил землепользования и застройки, порядок внесения изменений в Правила землепользования и застройки;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Часть </w:t>
      </w:r>
      <w:r w:rsidRPr="00420B85">
        <w:rPr>
          <w:rFonts w:eastAsia="Calibri"/>
          <w:lang w:val="en-US" w:eastAsia="en-US"/>
        </w:rPr>
        <w:t>II</w:t>
      </w:r>
      <w:r w:rsidRPr="00420B85">
        <w:rPr>
          <w:rFonts w:eastAsia="Calibri"/>
          <w:lang w:eastAsia="en-US"/>
        </w:rPr>
        <w:t>. Карты градостроительного зонирования;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Часть </w:t>
      </w:r>
      <w:r w:rsidRPr="00420B85">
        <w:rPr>
          <w:rFonts w:eastAsia="Calibri"/>
          <w:lang w:val="en-US" w:eastAsia="en-US"/>
        </w:rPr>
        <w:t>III</w:t>
      </w:r>
      <w:r w:rsidRPr="00420B85">
        <w:rPr>
          <w:rFonts w:eastAsia="Calibri"/>
          <w:lang w:eastAsia="en-US"/>
        </w:rPr>
        <w:t>. Градостроительные регламенты;</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Приложения.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4. </w:t>
      </w:r>
      <w:proofErr w:type="gramStart"/>
      <w:r w:rsidRPr="00420B85">
        <w:rPr>
          <w:rFonts w:eastAsia="Calibri"/>
          <w:lang w:eastAsia="en-US"/>
        </w:rPr>
        <w:t xml:space="preserve">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w:t>
      </w:r>
      <w:r w:rsidRPr="00420B85">
        <w:rPr>
          <w:rFonts w:eastAsia="Calibri"/>
          <w:szCs w:val="22"/>
          <w:lang w:eastAsia="en-US"/>
        </w:rPr>
        <w:t>муниципального образования «Верхнеуслонское сельское поселение»</w:t>
      </w:r>
      <w:r w:rsidRPr="00420B85">
        <w:rPr>
          <w:rFonts w:eastAsia="Calibri"/>
          <w:lang w:eastAsia="en-US"/>
        </w:rPr>
        <w:t>.</w:t>
      </w:r>
      <w:proofErr w:type="gramEnd"/>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8" w:name="_Toc531190782"/>
      <w:r w:rsidRPr="00420B85">
        <w:rPr>
          <w:rFonts w:eastAsia="Calibri"/>
          <w:b/>
          <w:lang w:eastAsia="en-US"/>
        </w:rPr>
        <w:t>Статья 3. Открытость и доступность информации о землепользовании и застройке</w:t>
      </w:r>
      <w:bookmarkEnd w:id="8"/>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 </w:t>
      </w:r>
      <w:proofErr w:type="gramStart"/>
      <w:r w:rsidRPr="00420B85">
        <w:rPr>
          <w:rFonts w:eastAsia="Calibri"/>
          <w:lang w:eastAsia="en-US"/>
        </w:rPr>
        <w:t>Настоящие Правила, включая все входящие в их состав картографические и иные документы, являются доступными для всех физических и юридических, а также должностных лиц, органов государственной власти и органов местного самоуправления.</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2. Органы местного самоуправления Верхнеуслонского муниципального района обеспечивают возможность ознакомления с настоящими Правилами путем:</w:t>
      </w:r>
    </w:p>
    <w:p w:rsidR="00420B85" w:rsidRPr="00420B85" w:rsidRDefault="00420B85" w:rsidP="00420B85">
      <w:pPr>
        <w:numPr>
          <w:ilvl w:val="0"/>
          <w:numId w:val="6"/>
        </w:numPr>
        <w:suppressAutoHyphens/>
        <w:ind w:firstLine="720"/>
        <w:jc w:val="both"/>
        <w:rPr>
          <w:rFonts w:eastAsia="Calibri"/>
          <w:lang w:eastAsia="en-US"/>
        </w:rPr>
      </w:pPr>
      <w:proofErr w:type="gramStart"/>
      <w:r w:rsidRPr="00420B85">
        <w:rPr>
          <w:rFonts w:eastAsia="Calibri"/>
          <w:lang w:eastAsia="en-US"/>
        </w:rPr>
        <w:t>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на официальном сайте муниципального образования в сети «Интернет»;</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создания возможности для ознакомления с настоящими Правилами в полном комплекте в органах и организациях, участвующих в вопросах регулирования землепользования и застройки на территории </w:t>
      </w:r>
      <w:r w:rsidRPr="00420B85">
        <w:rPr>
          <w:rFonts w:eastAsia="Calibri"/>
          <w:szCs w:val="22"/>
          <w:lang w:eastAsia="en-US"/>
        </w:rPr>
        <w:t>муниципального образования «</w:t>
      </w:r>
      <w:r w:rsidRPr="00420B85">
        <w:rPr>
          <w:rFonts w:eastAsia="Calibri"/>
          <w:lang w:eastAsia="en-US"/>
        </w:rPr>
        <w:t>Верхнеуслонское сельское поселение</w:t>
      </w:r>
      <w:r w:rsidRPr="00420B85">
        <w:rPr>
          <w:rFonts w:eastAsia="Calibri"/>
          <w:szCs w:val="22"/>
          <w:lang w:eastAsia="en-US"/>
        </w:rPr>
        <w:t>»</w:t>
      </w:r>
      <w:r w:rsidRPr="00420B85">
        <w:rPr>
          <w:rFonts w:eastAsia="Calibri"/>
          <w:lang w:eastAsia="en-US"/>
        </w:rPr>
        <w:t>;</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размещения Правил в Федеральной государственной информационной системе территориального планирования;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w:t>
      </w:r>
      <w:r w:rsidRPr="00420B85">
        <w:rPr>
          <w:rFonts w:eastAsia="Calibri"/>
          <w:lang w:eastAsia="en-US"/>
        </w:rPr>
        <w:lastRenderedPageBreak/>
        <w:t>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rsidR="00420B85" w:rsidRPr="00420B85" w:rsidRDefault="00420B85" w:rsidP="00420B85">
      <w:pPr>
        <w:numPr>
          <w:ilvl w:val="0"/>
          <w:numId w:val="6"/>
        </w:numPr>
        <w:suppressAutoHyphens/>
        <w:ind w:firstLine="720"/>
        <w:jc w:val="both"/>
        <w:rPr>
          <w:rFonts w:eastAsia="Calibri"/>
          <w:szCs w:val="22"/>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9" w:name="_Toc531190783"/>
      <w:r w:rsidRPr="00420B85">
        <w:rPr>
          <w:rFonts w:eastAsia="Calibri"/>
          <w:b/>
          <w:lang w:eastAsia="en-US"/>
        </w:rPr>
        <w:t>Статья 4. Вступление в силу Правил землепользования и застройки</w:t>
      </w:r>
      <w:bookmarkEnd w:id="9"/>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 Настоящие Правила вступают в силу с момента их официального опубликования (обнародования) в </w:t>
      </w:r>
      <w:proofErr w:type="gramStart"/>
      <w:r w:rsidRPr="00420B85">
        <w:rPr>
          <w:rFonts w:eastAsia="Calibri"/>
          <w:lang w:eastAsia="en-US"/>
        </w:rPr>
        <w:t>порядке</w:t>
      </w:r>
      <w:proofErr w:type="gramEnd"/>
      <w:r w:rsidRPr="00420B85">
        <w:rPr>
          <w:rFonts w:eastAsia="Calibri"/>
          <w:lang w:eastAsia="en-US"/>
        </w:rPr>
        <w:t>, установленном для официального опубликования (обнародования) нормативных правовых актов органов местного самоуправления.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2. Правила действуют в части, не противоречащей правовым актам, имеющим большую юридическую силу.</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10" w:name="_Toc531190784"/>
      <w:r w:rsidRPr="00420B85">
        <w:rPr>
          <w:rFonts w:eastAsia="Calibri"/>
          <w:b/>
          <w:lang w:eastAsia="en-US"/>
        </w:rPr>
        <w:t>Статья 5. Ответственность за нарушение Правил землепользования и застройки</w:t>
      </w:r>
      <w:bookmarkEnd w:id="10"/>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 За нарушение настоящих Правил физические и юридические лица, а также должностные лица несут ответственность в </w:t>
      </w:r>
      <w:proofErr w:type="gramStart"/>
      <w:r w:rsidRPr="00420B85">
        <w:rPr>
          <w:rFonts w:eastAsia="Calibri"/>
          <w:lang w:eastAsia="en-US"/>
        </w:rPr>
        <w:t>соответствии</w:t>
      </w:r>
      <w:proofErr w:type="gramEnd"/>
      <w:r w:rsidRPr="00420B85">
        <w:rPr>
          <w:rFonts w:eastAsia="Calibri"/>
          <w:lang w:eastAsia="en-US"/>
        </w:rPr>
        <w:t xml:space="preserve"> с законодательством Российской Федерации, Республики Татарстан.</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keepNext/>
        <w:numPr>
          <w:ilvl w:val="0"/>
          <w:numId w:val="6"/>
        </w:numPr>
        <w:ind w:firstLine="709"/>
        <w:jc w:val="both"/>
        <w:outlineLvl w:val="1"/>
        <w:rPr>
          <w:rFonts w:eastAsia="Calibri"/>
          <w:b/>
          <w:bCs/>
          <w:iCs/>
        </w:rPr>
      </w:pPr>
      <w:bookmarkStart w:id="11" w:name="_Toc531190785"/>
      <w:bookmarkStart w:id="12" w:name="_Toc22631572"/>
      <w:r w:rsidRPr="00420B85">
        <w:rPr>
          <w:rFonts w:eastAsia="Calibri"/>
          <w:b/>
          <w:bCs/>
          <w:iCs/>
        </w:rPr>
        <w:t xml:space="preserve">ГЛАВА </w:t>
      </w:r>
      <w:r w:rsidRPr="00420B85">
        <w:rPr>
          <w:rFonts w:eastAsia="Calibri"/>
          <w:b/>
          <w:bCs/>
          <w:iCs/>
          <w:lang w:val="en-US"/>
        </w:rPr>
        <w:t>II</w:t>
      </w:r>
      <w:r w:rsidRPr="00420B85">
        <w:rPr>
          <w:rFonts w:eastAsia="Calibri"/>
          <w:b/>
          <w:bCs/>
          <w:iCs/>
        </w:rPr>
        <w:t>. Положения о регулировании землепользования и застройки органами местного самоуправления</w:t>
      </w:r>
      <w:bookmarkEnd w:id="11"/>
      <w:bookmarkEnd w:id="12"/>
    </w:p>
    <w:p w:rsidR="00420B85" w:rsidRPr="00420B85" w:rsidRDefault="00420B85" w:rsidP="00420B85">
      <w:pPr>
        <w:numPr>
          <w:ilvl w:val="0"/>
          <w:numId w:val="6"/>
        </w:numPr>
        <w:ind w:firstLine="709"/>
        <w:contextualSpacing/>
        <w:jc w:val="both"/>
        <w:rPr>
          <w:rFonts w:eastAsia="Calibri"/>
          <w:b/>
          <w:lang w:eastAsia="en-US"/>
        </w:rPr>
      </w:pPr>
      <w:bookmarkStart w:id="13" w:name="_Toc531190786"/>
    </w:p>
    <w:p w:rsidR="00420B85" w:rsidRPr="00420B85" w:rsidRDefault="00420B85" w:rsidP="00420B85">
      <w:pPr>
        <w:numPr>
          <w:ilvl w:val="0"/>
          <w:numId w:val="6"/>
        </w:numPr>
        <w:ind w:firstLine="709"/>
        <w:contextualSpacing/>
        <w:jc w:val="both"/>
        <w:rPr>
          <w:rFonts w:eastAsia="Calibri"/>
          <w:b/>
          <w:lang w:eastAsia="en-US"/>
        </w:rPr>
      </w:pPr>
      <w:r w:rsidRPr="00420B85">
        <w:rPr>
          <w:rFonts w:eastAsia="Calibri"/>
          <w:b/>
          <w:lang w:eastAsia="en-US"/>
        </w:rPr>
        <w:t>Статья 6. Полномочия органов местного самоуправления в области землепользования и застройки</w:t>
      </w:r>
      <w:bookmarkEnd w:id="13"/>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1. Полномочия органов местного самоуправления в области землепользования и застройки определяются в</w:t>
      </w:r>
      <w:r w:rsidRPr="00420B85">
        <w:rPr>
          <w:rFonts w:eastAsia="Calibri"/>
          <w:lang w:eastAsia="en-US"/>
        </w:rPr>
        <w:t xml:space="preserve">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rsidRPr="00420B85">
        <w:rPr>
          <w:rFonts w:eastAsia="Calibri"/>
          <w:szCs w:val="22"/>
          <w:lang w:eastAsia="en-US"/>
        </w:rPr>
        <w:t>«</w:t>
      </w:r>
      <w:r w:rsidRPr="00420B85">
        <w:rPr>
          <w:rFonts w:eastAsia="Calibri"/>
          <w:lang w:eastAsia="en-US"/>
        </w:rPr>
        <w:t>Верхнеуслонское сельское поселение</w:t>
      </w:r>
      <w:r w:rsidRPr="00420B85">
        <w:rPr>
          <w:rFonts w:eastAsia="Calibri"/>
          <w:szCs w:val="22"/>
          <w:lang w:eastAsia="en-US"/>
        </w:rPr>
        <w:t xml:space="preserve">», Уставом </w:t>
      </w:r>
      <w:r w:rsidRPr="00420B85">
        <w:rPr>
          <w:rFonts w:eastAsia="Calibri"/>
          <w:color w:val="000000"/>
          <w:lang w:eastAsia="en-US"/>
        </w:rPr>
        <w:t>Верхнеуслонского</w:t>
      </w:r>
      <w:r w:rsidRPr="00420B85">
        <w:rPr>
          <w:rFonts w:eastAsia="Calibri"/>
          <w:lang w:eastAsia="en-US"/>
        </w:rPr>
        <w:t xml:space="preserve"> муниципального района</w:t>
      </w:r>
      <w:r w:rsidRPr="00420B85">
        <w:rPr>
          <w:rFonts w:eastAsia="Calibri"/>
          <w:szCs w:val="22"/>
          <w:lang w:eastAsia="en-US"/>
        </w:rPr>
        <w:t>.</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2. К полномочиям представительного органа местного самоуправления Верхнеуслонского муниципального района (далее – Совета</w:t>
      </w:r>
      <w:r w:rsidR="00EA6B0C">
        <w:rPr>
          <w:rFonts w:eastAsia="Calibri"/>
          <w:szCs w:val="22"/>
          <w:lang w:eastAsia="en-US"/>
        </w:rPr>
        <w:t xml:space="preserve"> района</w:t>
      </w:r>
      <w:r w:rsidRPr="00420B85">
        <w:rPr>
          <w:rFonts w:eastAsia="Calibri"/>
          <w:szCs w:val="22"/>
          <w:lang w:eastAsia="en-US"/>
        </w:rPr>
        <w:t>) в области землепользования и застройки относятся:</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 xml:space="preserve">утверждение Правил землепользования и застройки, в том числе изменения (дополнения) к Правилам землепользования и </w:t>
      </w:r>
      <w:r w:rsidRPr="00420B85">
        <w:rPr>
          <w:rFonts w:eastAsia="Calibri"/>
          <w:lang w:eastAsia="en-US"/>
        </w:rPr>
        <w:t>застройки;</w:t>
      </w:r>
    </w:p>
    <w:p w:rsidR="00420B85" w:rsidRPr="00420B85" w:rsidRDefault="00420B85" w:rsidP="00420B85">
      <w:pPr>
        <w:numPr>
          <w:ilvl w:val="0"/>
          <w:numId w:val="6"/>
        </w:numPr>
        <w:suppressAutoHyphens/>
        <w:ind w:firstLine="720"/>
        <w:jc w:val="both"/>
        <w:rPr>
          <w:rFonts w:eastAsia="Calibri"/>
          <w:color w:val="FF0000"/>
          <w:szCs w:val="22"/>
          <w:lang w:eastAsia="en-US"/>
        </w:rPr>
      </w:pPr>
      <w:r w:rsidRPr="00420B85">
        <w:rPr>
          <w:rFonts w:eastAsia="Calibri"/>
          <w:szCs w:val="22"/>
          <w:lang w:eastAsia="en-US"/>
        </w:rPr>
        <w:t>утверждение местных нормативов градостроите</w:t>
      </w:r>
      <w:r w:rsidR="00EA6B0C">
        <w:rPr>
          <w:rFonts w:eastAsia="Calibri"/>
          <w:szCs w:val="22"/>
          <w:lang w:eastAsia="en-US"/>
        </w:rPr>
        <w:t>льного проектирования поселения, района.</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3. К полномочиям исполнительного органа местного самоуправления Верхнеуслонского муниципального района (далее – Исполнительного комитета</w:t>
      </w:r>
      <w:r w:rsidR="00EA6B0C">
        <w:rPr>
          <w:rFonts w:eastAsia="Calibri"/>
          <w:szCs w:val="22"/>
          <w:lang w:eastAsia="en-US"/>
        </w:rPr>
        <w:t xml:space="preserve"> района</w:t>
      </w:r>
      <w:r w:rsidRPr="00420B85">
        <w:rPr>
          <w:rFonts w:eastAsia="Calibri"/>
          <w:szCs w:val="22"/>
          <w:lang w:eastAsia="en-US"/>
        </w:rPr>
        <w:t>) в области землепользования и застройки относятся:</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 xml:space="preserve">обеспечение подготовки и утверждение документации по планировке территории </w:t>
      </w:r>
      <w:r w:rsidRPr="00420B85">
        <w:rPr>
          <w:rFonts w:eastAsia="Calibri"/>
          <w:lang w:eastAsia="en-US"/>
        </w:rPr>
        <w:t>(за исключением случаев, предусмотренных Градостроительным кодексом Российской Федерации, иными федеральными законами)</w:t>
      </w:r>
      <w:r w:rsidRPr="00420B85">
        <w:rPr>
          <w:rFonts w:eastAsia="Calibri"/>
          <w:szCs w:val="22"/>
          <w:lang w:eastAsia="en-US"/>
        </w:rPr>
        <w:t>;</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обеспечение подготовки местных нормативов градостроительного проектирования поселения;</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выдача разрешений на строительство (за исключением случаев, предусмотренных Градостроительным кодексом Российской Федерации и иными федеральными законами);</w:t>
      </w:r>
    </w:p>
    <w:p w:rsidR="00420B85" w:rsidRPr="00420B85" w:rsidRDefault="00420B85" w:rsidP="00420B85">
      <w:pPr>
        <w:numPr>
          <w:ilvl w:val="0"/>
          <w:numId w:val="6"/>
        </w:numPr>
        <w:suppressAutoHyphens/>
        <w:ind w:firstLine="720"/>
        <w:jc w:val="both"/>
        <w:rPr>
          <w:rFonts w:ascii="Verdana" w:eastAsia="Calibri" w:hAnsi="Verdana"/>
          <w:sz w:val="21"/>
          <w:szCs w:val="21"/>
        </w:rPr>
      </w:pPr>
      <w:r w:rsidRPr="00420B85">
        <w:rPr>
          <w:rFonts w:eastAsia="Calibri"/>
        </w:rPr>
        <w:t xml:space="preserve">направление уведомлений </w:t>
      </w:r>
      <w:r w:rsidRPr="00420B85">
        <w:rPr>
          <w:rFonts w:eastAsia="Calibri"/>
          <w:szCs w:val="22"/>
          <w:lang w:eastAsia="en-US"/>
        </w:rPr>
        <w:t>(за исключением случаев, предусмотренных Градостроительным кодексом Российской Федерации и иными федеральными законами)</w:t>
      </w:r>
      <w:r w:rsidRPr="00420B85">
        <w:rPr>
          <w:rFonts w:eastAsia="Calibri"/>
        </w:rPr>
        <w:t xml:space="preserve">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муниципального образования;</w:t>
      </w:r>
    </w:p>
    <w:p w:rsidR="00420B85" w:rsidRPr="00420B85" w:rsidRDefault="00420B85" w:rsidP="00420B85">
      <w:pPr>
        <w:numPr>
          <w:ilvl w:val="0"/>
          <w:numId w:val="6"/>
        </w:numPr>
        <w:suppressAutoHyphens/>
        <w:ind w:firstLine="720"/>
        <w:jc w:val="both"/>
        <w:rPr>
          <w:rFonts w:ascii="Verdana" w:eastAsia="Calibri" w:hAnsi="Verdana"/>
          <w:sz w:val="21"/>
          <w:szCs w:val="21"/>
        </w:rPr>
      </w:pPr>
      <w:proofErr w:type="gramStart"/>
      <w:r w:rsidRPr="00420B85">
        <w:rPr>
          <w:rFonts w:eastAsia="Calibri"/>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w:t>
      </w:r>
      <w:r w:rsidRPr="00420B85">
        <w:rPr>
          <w:rFonts w:eastAsia="Calibri"/>
          <w:lang w:eastAsia="en-US"/>
        </w:rPr>
        <w:t xml:space="preserve">Градостроительным </w:t>
      </w:r>
      <w:r w:rsidRPr="00420B85">
        <w:rPr>
          <w:rFonts w:eastAsia="Calibri"/>
          <w:lang w:eastAsia="en-US"/>
        </w:rPr>
        <w:lastRenderedPageBreak/>
        <w:t>кодексом Российской Федерации</w:t>
      </w:r>
      <w:r w:rsidRPr="00420B85">
        <w:rPr>
          <w:rFonts w:eastAsia="Calibri"/>
        </w:rPr>
        <w:t>, другими федеральными законами, в случаях, предусмотренных гражданским законодательством, осуществление сноса самовольной постройки или ее приведения</w:t>
      </w:r>
      <w:proofErr w:type="gramEnd"/>
      <w:r w:rsidRPr="00420B85">
        <w:rPr>
          <w:rFonts w:eastAsia="Calibri"/>
        </w:rPr>
        <w:t xml:space="preserve"> в соответствие с установленными требованиями в </w:t>
      </w:r>
      <w:proofErr w:type="gramStart"/>
      <w:r w:rsidRPr="00420B85">
        <w:rPr>
          <w:rFonts w:eastAsia="Calibri"/>
        </w:rPr>
        <w:t>случаях</w:t>
      </w:r>
      <w:proofErr w:type="gramEnd"/>
      <w:r w:rsidRPr="00420B85">
        <w:rPr>
          <w:rFonts w:eastAsia="Calibri"/>
        </w:rPr>
        <w:t xml:space="preserve">, предусмотренных </w:t>
      </w:r>
      <w:r w:rsidRPr="00420B85">
        <w:rPr>
          <w:rFonts w:eastAsia="Calibri"/>
          <w:lang w:eastAsia="en-US"/>
        </w:rPr>
        <w:t>Градостроительным кодексом Российской Федерации</w:t>
      </w:r>
      <w:r w:rsidRPr="00420B85">
        <w:rPr>
          <w:rFonts w:eastAsia="Calibri"/>
        </w:rPr>
        <w:t>;</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 xml:space="preserve">резервирование земель и изъятие земельных участков в </w:t>
      </w:r>
      <w:proofErr w:type="gramStart"/>
      <w:r w:rsidRPr="00420B85">
        <w:rPr>
          <w:rFonts w:eastAsia="Calibri"/>
          <w:szCs w:val="22"/>
          <w:lang w:eastAsia="en-US"/>
        </w:rPr>
        <w:t>границах</w:t>
      </w:r>
      <w:proofErr w:type="gramEnd"/>
      <w:r w:rsidRPr="00420B85">
        <w:rPr>
          <w:rFonts w:eastAsia="Calibri"/>
          <w:szCs w:val="22"/>
          <w:lang w:eastAsia="en-US"/>
        </w:rPr>
        <w:t xml:space="preserve"> поселения для муниципальных нужд;</w:t>
      </w:r>
    </w:p>
    <w:p w:rsidR="00420B85" w:rsidRPr="00420B85" w:rsidRDefault="00420B85" w:rsidP="00420B85">
      <w:pPr>
        <w:numPr>
          <w:ilvl w:val="0"/>
          <w:numId w:val="6"/>
        </w:numPr>
        <w:suppressAutoHyphens/>
        <w:ind w:firstLine="720"/>
        <w:jc w:val="both"/>
        <w:rPr>
          <w:rFonts w:eastAsia="Calibri"/>
          <w:color w:val="FF0000"/>
          <w:lang w:eastAsia="en-US"/>
        </w:rPr>
      </w:pPr>
      <w:r w:rsidRPr="00420B85">
        <w:rPr>
          <w:rFonts w:eastAsia="Calibri"/>
          <w:szCs w:val="22"/>
          <w:lang w:eastAsia="en-US"/>
        </w:rPr>
        <w:t xml:space="preserve">осуществление муниципального земельного контроля в </w:t>
      </w:r>
      <w:proofErr w:type="gramStart"/>
      <w:r w:rsidRPr="00420B85">
        <w:rPr>
          <w:rFonts w:eastAsia="Calibri"/>
          <w:szCs w:val="22"/>
          <w:lang w:eastAsia="en-US"/>
        </w:rPr>
        <w:t>границах</w:t>
      </w:r>
      <w:proofErr w:type="gramEnd"/>
      <w:r w:rsidRPr="00420B85">
        <w:rPr>
          <w:rFonts w:eastAsia="Calibri"/>
          <w:szCs w:val="22"/>
          <w:lang w:eastAsia="en-US"/>
        </w:rPr>
        <w:t xml:space="preserve"> поселения.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выдача разрешений на условно разрешенный вид использования земельного участка или объекта капитального строительства;</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lang w:eastAsia="en-US"/>
        </w:rPr>
        <w:t>выдача разрешений на отклонение от предельных параметров разрешенного строительства, реконструкции объектов капитального строительства.</w:t>
      </w:r>
    </w:p>
    <w:p w:rsidR="00420B85" w:rsidRPr="00420B85" w:rsidRDefault="00EA6B0C" w:rsidP="00420B85">
      <w:pPr>
        <w:numPr>
          <w:ilvl w:val="0"/>
          <w:numId w:val="6"/>
        </w:numPr>
        <w:suppressAutoHyphens/>
        <w:ind w:firstLine="720"/>
        <w:jc w:val="both"/>
        <w:rPr>
          <w:rFonts w:eastAsia="Calibri"/>
          <w:szCs w:val="22"/>
          <w:lang w:eastAsia="en-US"/>
        </w:rPr>
      </w:pPr>
      <w:r>
        <w:rPr>
          <w:rFonts w:eastAsia="Calibri"/>
          <w:szCs w:val="22"/>
          <w:lang w:eastAsia="en-US"/>
        </w:rPr>
        <w:t>4</w:t>
      </w:r>
      <w:bookmarkStart w:id="14" w:name="_GoBack"/>
      <w:bookmarkEnd w:id="14"/>
      <w:r w:rsidR="00420B85" w:rsidRPr="00420B85">
        <w:rPr>
          <w:rFonts w:eastAsia="Calibri"/>
          <w:szCs w:val="22"/>
          <w:lang w:eastAsia="en-US"/>
        </w:rPr>
        <w:t xml:space="preserve">. К полномочиям исполнительного органа местного самоуправления </w:t>
      </w:r>
      <w:r>
        <w:rPr>
          <w:rFonts w:eastAsia="Calibri"/>
          <w:szCs w:val="22"/>
          <w:lang w:eastAsia="en-US"/>
        </w:rPr>
        <w:t xml:space="preserve">поселения </w:t>
      </w:r>
      <w:r w:rsidR="00420B85" w:rsidRPr="00420B85">
        <w:rPr>
          <w:rFonts w:eastAsia="Calibri"/>
          <w:szCs w:val="22"/>
          <w:lang w:eastAsia="en-US"/>
        </w:rPr>
        <w:t>(далее – Исполнительного комитета</w:t>
      </w:r>
      <w:r>
        <w:rPr>
          <w:rFonts w:eastAsia="Calibri"/>
          <w:szCs w:val="22"/>
          <w:lang w:eastAsia="en-US"/>
        </w:rPr>
        <w:t xml:space="preserve"> поселения</w:t>
      </w:r>
      <w:proofErr w:type="gramStart"/>
      <w:r>
        <w:rPr>
          <w:rFonts w:eastAsia="Calibri"/>
          <w:szCs w:val="22"/>
          <w:lang w:eastAsia="en-US"/>
        </w:rPr>
        <w:t xml:space="preserve"> </w:t>
      </w:r>
      <w:r w:rsidR="00420B85" w:rsidRPr="00420B85">
        <w:rPr>
          <w:rFonts w:eastAsia="Calibri"/>
          <w:szCs w:val="22"/>
          <w:lang w:eastAsia="en-US"/>
        </w:rPr>
        <w:t>)</w:t>
      </w:r>
      <w:proofErr w:type="gramEnd"/>
      <w:r w:rsidR="00420B85" w:rsidRPr="00420B85">
        <w:rPr>
          <w:rFonts w:eastAsia="Calibri"/>
          <w:szCs w:val="22"/>
          <w:lang w:eastAsia="en-US"/>
        </w:rPr>
        <w:t xml:space="preserve"> в области землепользования и застройки относятся:</w:t>
      </w:r>
    </w:p>
    <w:p w:rsidR="00420B85" w:rsidRPr="00420B85" w:rsidRDefault="00420B85" w:rsidP="00420B85">
      <w:pPr>
        <w:numPr>
          <w:ilvl w:val="0"/>
          <w:numId w:val="6"/>
        </w:numPr>
        <w:suppressAutoHyphens/>
        <w:ind w:firstLine="720"/>
        <w:jc w:val="both"/>
        <w:rPr>
          <w:rFonts w:ascii="Verdana" w:eastAsia="Calibri" w:hAnsi="Verdana"/>
          <w:sz w:val="21"/>
          <w:szCs w:val="21"/>
        </w:rPr>
      </w:pPr>
      <w:proofErr w:type="gramStart"/>
      <w:r w:rsidRPr="00420B85">
        <w:rPr>
          <w:rFonts w:eastAsia="Calibri"/>
        </w:rPr>
        <w:t xml:space="preserve">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w:t>
      </w:r>
      <w:r w:rsidRPr="00420B85">
        <w:rPr>
          <w:rFonts w:eastAsia="Calibri"/>
          <w:lang w:eastAsia="en-US"/>
        </w:rPr>
        <w:t>Градостроительным кодексом Российской Федерации.</w:t>
      </w:r>
      <w:proofErr w:type="gramEnd"/>
    </w:p>
    <w:p w:rsidR="00420B85" w:rsidRPr="00420B85" w:rsidRDefault="00420B85" w:rsidP="00420B85">
      <w:pPr>
        <w:numPr>
          <w:ilvl w:val="0"/>
          <w:numId w:val="6"/>
        </w:numPr>
        <w:ind w:firstLine="709"/>
        <w:contextualSpacing/>
        <w:jc w:val="both"/>
        <w:rPr>
          <w:rFonts w:eastAsia="Calibri"/>
          <w:b/>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15" w:name="_Toc531190787"/>
      <w:r w:rsidRPr="00420B85">
        <w:rPr>
          <w:rFonts w:eastAsia="Calibri"/>
          <w:b/>
          <w:lang w:eastAsia="en-US"/>
        </w:rPr>
        <w:t>Статья 7. Комиссия по подготовке проекта Правил землепользования и застройки</w:t>
      </w:r>
      <w:bookmarkEnd w:id="15"/>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1. Комиссия по подготовке проекта Правил землепользования и застройки (далее – Комиссия) формируется с целью организации подготовки проекта Правил, внесения изменений в Правила, реализации Правил на основании решения Руководителя Исполнительного комитета муниципального образования.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2. Комиссия осуществляет свою деятельность в </w:t>
      </w:r>
      <w:proofErr w:type="gramStart"/>
      <w:r w:rsidRPr="00420B85">
        <w:rPr>
          <w:rFonts w:eastAsia="Calibri"/>
          <w:lang w:eastAsia="en-US"/>
        </w:rPr>
        <w:t>соответствии</w:t>
      </w:r>
      <w:proofErr w:type="gramEnd"/>
      <w:r w:rsidRPr="00420B85">
        <w:rPr>
          <w:rFonts w:eastAsia="Calibri"/>
          <w:lang w:eastAsia="en-US"/>
        </w:rPr>
        <w:t xml:space="preserve"> с настоящими Правилами, Положением о Комиссии, иными нормативными правовыми актами органов местного самоуправления.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3. К полномочиям Комиссии относятся: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организация подготовки внесения изменений в настоящие Правила;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рассмотрение предложений граждан и юридических лиц по вопросам внесения изменений в Правила;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организация и проведение общественных обсуждений и публичных слушаний по проекту внесения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подготовка заключений о результатах общественных обсуждений или публичных слушаний, подготовка рекомендаций и направление их Руководителю Исполнительного комитета поселения в соответствии с Градостроительным кодексом Российской Федерации;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иные полномочия, возложенные на нее Положением о Комиссии.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4. Решения Комиссии вступают в силу с момента подписания протокола и являются рекомендацией для осуществления соответствующих действий органами местного самоуправления.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5. Информация о работе Комиссии является открытой для всех заинтересованных лиц.</w:t>
      </w:r>
    </w:p>
    <w:p w:rsidR="00420B85" w:rsidRPr="00420B85" w:rsidRDefault="00420B85" w:rsidP="00420B85">
      <w:pPr>
        <w:numPr>
          <w:ilvl w:val="0"/>
          <w:numId w:val="6"/>
        </w:numPr>
        <w:suppressAutoHyphens/>
        <w:ind w:firstLine="720"/>
        <w:jc w:val="both"/>
        <w:rPr>
          <w:rFonts w:eastAsia="Calibri"/>
          <w:sz w:val="22"/>
          <w:szCs w:val="22"/>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16" w:name="_Toc531190788"/>
      <w:r w:rsidRPr="00420B85">
        <w:rPr>
          <w:rFonts w:eastAsia="Calibri"/>
          <w:b/>
          <w:lang w:eastAsia="en-US"/>
        </w:rPr>
        <w:t>Статья 8. Действие Правил землепользования и застройки по отношению к ранее возникшим правоотношениям</w:t>
      </w:r>
      <w:bookmarkEnd w:id="16"/>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 Принятые до утверждения настоящих </w:t>
      </w:r>
      <w:proofErr w:type="gramStart"/>
      <w:r w:rsidRPr="00420B85">
        <w:rPr>
          <w:rFonts w:eastAsia="Calibri"/>
          <w:lang w:eastAsia="en-US"/>
        </w:rPr>
        <w:t>Правил</w:t>
      </w:r>
      <w:proofErr w:type="gramEnd"/>
      <w:r w:rsidRPr="00420B85">
        <w:rPr>
          <w:rFonts w:eastAsia="Calibri"/>
          <w:lang w:eastAsia="en-US"/>
        </w:rPr>
        <w:t xml:space="preserve">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2. Земельный участок или объект капитального строительства не соответствуют настоящим Правилам, если: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lastRenderedPageBreak/>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 xml:space="preserve">3. </w:t>
      </w:r>
      <w:proofErr w:type="gramStart"/>
      <w:r w:rsidRPr="00420B85">
        <w:rPr>
          <w:rFonts w:eastAsia="Calibri"/>
          <w:szCs w:val="21"/>
          <w:lang w:eastAsia="en-US"/>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4. </w:t>
      </w:r>
      <w:proofErr w:type="gramStart"/>
      <w:r w:rsidRPr="00420B85">
        <w:rPr>
          <w:rFonts w:eastAsia="Calibri"/>
          <w:lang w:eastAsia="en-US"/>
        </w:rPr>
        <w:t xml:space="preserve">В случае, если использование земельных участков или объектов </w:t>
      </w:r>
      <w:r w:rsidRPr="00420B85">
        <w:rPr>
          <w:rFonts w:eastAsia="Calibri"/>
          <w:szCs w:val="21"/>
          <w:lang w:eastAsia="en-US"/>
        </w:rPr>
        <w:t>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roofErr w:type="gramEnd"/>
    </w:p>
    <w:p w:rsidR="00420B85" w:rsidRPr="00420B85" w:rsidRDefault="00420B85" w:rsidP="00420B85">
      <w:pPr>
        <w:numPr>
          <w:ilvl w:val="0"/>
          <w:numId w:val="6"/>
        </w:numPr>
        <w:suppressAutoHyphens/>
        <w:ind w:firstLine="720"/>
        <w:jc w:val="both"/>
        <w:rPr>
          <w:rFonts w:eastAsia="Calibri"/>
          <w:color w:val="FF0000"/>
          <w:lang w:eastAsia="en-US"/>
        </w:rPr>
      </w:pPr>
      <w:r w:rsidRPr="00420B85">
        <w:rPr>
          <w:rFonts w:eastAsia="Calibri"/>
          <w:lang w:eastAsia="en-US"/>
        </w:rPr>
        <w:t xml:space="preserve">5. Реконструкция объектов </w:t>
      </w:r>
      <w:r w:rsidRPr="00420B85">
        <w:rPr>
          <w:rFonts w:eastAsia="Calibri"/>
          <w:szCs w:val="21"/>
          <w:lang w:eastAsia="en-US"/>
        </w:rPr>
        <w:t xml:space="preserve">капитального строительства, виды разрешенного использования или предельные параметры, которых не </w:t>
      </w:r>
      <w:proofErr w:type="gramStart"/>
      <w:r w:rsidRPr="00420B85">
        <w:rPr>
          <w:rFonts w:eastAsia="Calibri"/>
          <w:szCs w:val="21"/>
          <w:lang w:eastAsia="en-US"/>
        </w:rPr>
        <w:t>соответствуют градостроительному регламенту может</w:t>
      </w:r>
      <w:proofErr w:type="gramEnd"/>
      <w:r w:rsidRPr="00420B85">
        <w:rPr>
          <w:rFonts w:eastAsia="Calibri"/>
          <w:szCs w:val="21"/>
          <w:lang w:eastAsia="en-US"/>
        </w:rPr>
        <w:t xml:space="preserve"> осуществляться только путем приведения таких объектов в соответствие градостроительному регламенту соответствующей территориальной зоны.</w:t>
      </w:r>
    </w:p>
    <w:p w:rsidR="00420B85" w:rsidRPr="00420B85" w:rsidRDefault="00420B85" w:rsidP="00420B85">
      <w:pPr>
        <w:numPr>
          <w:ilvl w:val="0"/>
          <w:numId w:val="6"/>
        </w:numPr>
        <w:suppressAutoHyphens/>
        <w:ind w:firstLine="720"/>
        <w:jc w:val="both"/>
        <w:rPr>
          <w:rFonts w:eastAsia="Calibri"/>
          <w:sz w:val="22"/>
          <w:szCs w:val="22"/>
          <w:highlight w:val="yellow"/>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17" w:name="_Toc531190789"/>
      <w:r w:rsidRPr="00420B85">
        <w:rPr>
          <w:rFonts w:eastAsia="Calibri"/>
          <w:b/>
          <w:lang w:eastAsia="en-US"/>
        </w:rPr>
        <w:t>Статья 9. Территориальные зоны</w:t>
      </w:r>
      <w:bookmarkEnd w:id="17"/>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1. Территориальные зоны устанавливаются с учетом: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функциональных зон и параметров их планируемого развития, определенных генеральным планом муниципального образования </w:t>
      </w:r>
      <w:r w:rsidRPr="00420B85">
        <w:rPr>
          <w:rFonts w:eastAsia="Calibri"/>
          <w:szCs w:val="22"/>
          <w:lang w:eastAsia="en-US"/>
        </w:rPr>
        <w:t>«</w:t>
      </w:r>
      <w:r w:rsidRPr="00420B85">
        <w:rPr>
          <w:rFonts w:eastAsia="Calibri"/>
          <w:lang w:eastAsia="en-US"/>
        </w:rPr>
        <w:t>Верхнеуслонское сельское поселение</w:t>
      </w:r>
      <w:r w:rsidRPr="00420B85">
        <w:rPr>
          <w:rFonts w:eastAsia="Calibri"/>
          <w:szCs w:val="22"/>
          <w:lang w:eastAsia="en-US"/>
        </w:rPr>
        <w:t>»</w:t>
      </w:r>
      <w:r w:rsidRPr="00420B85">
        <w:rPr>
          <w:rFonts w:eastAsia="Calibri"/>
          <w:lang w:eastAsia="en-US"/>
        </w:rPr>
        <w:t>;</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сложившейся планировки территории и существующего землепользования;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планируемых изменений границ земель различных категорий;</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предотвращения возможности причинения вреда объектам капитального строительства, расположенным на смежных земельных участках;</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проектов зон охраны объектов культурного наследия.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 xml:space="preserve">2. Границы территориальных зон </w:t>
      </w:r>
      <w:r w:rsidRPr="00420B85">
        <w:rPr>
          <w:rFonts w:eastAsia="Calibri"/>
          <w:lang w:eastAsia="en-US"/>
        </w:rPr>
        <w:t>устанавливаются по:</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осям автомобильных дорог, улиц, проездов; </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красным линиям;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границам земельных участков;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естественным границам природных объектов;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границам населенных пунктов;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границам муниципального образования;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иным границам.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3. Границы территориальных зон устанавливаются с соблюдением требования принадлежности каждого земельного участка одной территориальной зоне (границы территориальных зон не должны пересекать границы земельных участков).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4. </w:t>
      </w:r>
      <w:proofErr w:type="gramStart"/>
      <w:r w:rsidRPr="00420B85">
        <w:rPr>
          <w:rFonts w:eastAsia="Calibri"/>
          <w:lang w:eastAsia="en-US"/>
        </w:rPr>
        <w:t>Формирование одного земельного участка из нескольких земельных участков, расположенных в различных территориальных зонах, не допускается (один земельный участок не может располагаться в пределах нескольких территориальных зон).</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5. Для каждой территориальной зоны Правилами устанавливается градостроительный регламент.</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18" w:name="_Toc531190790"/>
      <w:r w:rsidRPr="00420B85">
        <w:rPr>
          <w:rFonts w:eastAsia="Calibri"/>
          <w:b/>
          <w:lang w:eastAsia="en-US"/>
        </w:rPr>
        <w:t>Статья 10. Градостроительные регламенты</w:t>
      </w:r>
      <w:bookmarkEnd w:id="18"/>
      <w:r w:rsidRPr="00420B85">
        <w:rPr>
          <w:rFonts w:eastAsia="Calibri"/>
          <w:b/>
          <w:lang w:eastAsia="en-US"/>
        </w:rPr>
        <w:t xml:space="preserve"> </w:t>
      </w:r>
    </w:p>
    <w:p w:rsidR="00420B85" w:rsidRPr="00420B85" w:rsidRDefault="00420B85" w:rsidP="00420B85">
      <w:pPr>
        <w:numPr>
          <w:ilvl w:val="0"/>
          <w:numId w:val="6"/>
        </w:numPr>
        <w:ind w:firstLine="709"/>
        <w:contextualSpacing/>
        <w:jc w:val="both"/>
        <w:rPr>
          <w:rFonts w:eastAsia="Calibri"/>
          <w:b/>
          <w:i/>
          <w:szCs w:val="22"/>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w:t>
      </w:r>
      <w:proofErr w:type="gramStart"/>
      <w:r w:rsidRPr="00420B85">
        <w:rPr>
          <w:rFonts w:eastAsia="Calibri"/>
          <w:szCs w:val="21"/>
          <w:lang w:eastAsia="en-US"/>
        </w:rPr>
        <w:t>процессе</w:t>
      </w:r>
      <w:proofErr w:type="gramEnd"/>
      <w:r w:rsidRPr="00420B85">
        <w:rPr>
          <w:rFonts w:eastAsia="Calibri"/>
          <w:szCs w:val="21"/>
          <w:lang w:eastAsia="en-US"/>
        </w:rPr>
        <w:t xml:space="preserve"> их застройки и последующей эксплуатации объектов капитального строительства.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2. Градостроительные регламенты устанавливаются с учетом:</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lastRenderedPageBreak/>
        <w:t xml:space="preserve">фактического использования земельных участков и объектов капитального строительства в </w:t>
      </w:r>
      <w:proofErr w:type="gramStart"/>
      <w:r w:rsidRPr="00420B85">
        <w:rPr>
          <w:rFonts w:eastAsia="Calibri"/>
          <w:szCs w:val="21"/>
          <w:lang w:eastAsia="en-US"/>
        </w:rPr>
        <w:t>границах</w:t>
      </w:r>
      <w:proofErr w:type="gramEnd"/>
      <w:r w:rsidRPr="00420B85">
        <w:rPr>
          <w:rFonts w:eastAsia="Calibri"/>
          <w:szCs w:val="21"/>
          <w:lang w:eastAsia="en-US"/>
        </w:rPr>
        <w:t xml:space="preserve"> территориальной зоны;</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требований охраны объектов культурного наследия, а также особо охраняемых природных территорий, иных природных объектов.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соответствующей территориальной зоны.</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4. Действие градостроительного регламента не распространяется на земельные участки:</w:t>
      </w:r>
    </w:p>
    <w:p w:rsidR="00420B85" w:rsidRPr="00420B85" w:rsidRDefault="00420B85" w:rsidP="00420B85">
      <w:pPr>
        <w:numPr>
          <w:ilvl w:val="0"/>
          <w:numId w:val="6"/>
        </w:numPr>
        <w:suppressAutoHyphens/>
        <w:ind w:firstLine="720"/>
        <w:jc w:val="both"/>
        <w:rPr>
          <w:rFonts w:eastAsia="Calibri"/>
          <w:szCs w:val="21"/>
          <w:lang w:eastAsia="en-US"/>
        </w:rPr>
      </w:pPr>
      <w:proofErr w:type="gramStart"/>
      <w:r w:rsidRPr="00420B85">
        <w:rPr>
          <w:rFonts w:eastAsia="Calibri"/>
          <w:szCs w:val="21"/>
          <w:lang w:eastAsia="en-US"/>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 xml:space="preserve">в </w:t>
      </w:r>
      <w:proofErr w:type="gramStart"/>
      <w:r w:rsidRPr="00420B85">
        <w:rPr>
          <w:rFonts w:eastAsia="Calibri"/>
          <w:szCs w:val="21"/>
          <w:lang w:eastAsia="en-US"/>
        </w:rPr>
        <w:t>границах</w:t>
      </w:r>
      <w:proofErr w:type="gramEnd"/>
      <w:r w:rsidRPr="00420B85">
        <w:rPr>
          <w:rFonts w:eastAsia="Calibri"/>
          <w:szCs w:val="21"/>
          <w:lang w:eastAsia="en-US"/>
        </w:rPr>
        <w:t xml:space="preserve"> территорий общего пользования;</w:t>
      </w:r>
    </w:p>
    <w:p w:rsidR="00420B85" w:rsidRPr="00420B85" w:rsidRDefault="00420B85" w:rsidP="00420B85">
      <w:pPr>
        <w:numPr>
          <w:ilvl w:val="0"/>
          <w:numId w:val="6"/>
        </w:numPr>
        <w:suppressAutoHyphens/>
        <w:ind w:firstLine="720"/>
        <w:jc w:val="both"/>
        <w:rPr>
          <w:rFonts w:eastAsia="Calibri"/>
          <w:szCs w:val="21"/>
          <w:lang w:eastAsia="en-US"/>
        </w:rPr>
      </w:pPr>
      <w:proofErr w:type="gramStart"/>
      <w:r w:rsidRPr="00420B85">
        <w:rPr>
          <w:rFonts w:eastAsia="Calibri"/>
          <w:szCs w:val="21"/>
          <w:lang w:eastAsia="en-US"/>
        </w:rPr>
        <w:t>предназначенные для размещения линейных объектов и (или) занятые линейными объектами;</w:t>
      </w:r>
      <w:proofErr w:type="gramEnd"/>
    </w:p>
    <w:p w:rsidR="00420B85" w:rsidRPr="00420B85" w:rsidRDefault="00420B85" w:rsidP="00420B85">
      <w:pPr>
        <w:numPr>
          <w:ilvl w:val="0"/>
          <w:numId w:val="6"/>
        </w:numPr>
        <w:suppressAutoHyphens/>
        <w:ind w:firstLine="720"/>
        <w:jc w:val="both"/>
        <w:rPr>
          <w:rFonts w:eastAsia="Calibri"/>
          <w:szCs w:val="21"/>
          <w:lang w:eastAsia="en-US"/>
        </w:rPr>
      </w:pPr>
      <w:proofErr w:type="gramStart"/>
      <w:r w:rsidRPr="00420B85">
        <w:rPr>
          <w:rFonts w:eastAsia="Calibri"/>
          <w:szCs w:val="21"/>
          <w:lang w:eastAsia="en-US"/>
        </w:rPr>
        <w:t>предоставленные для добычи полезных ископаемых.</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w:t>
      </w:r>
      <w:proofErr w:type="gramStart"/>
      <w:r w:rsidRPr="00420B85">
        <w:rPr>
          <w:rFonts w:eastAsia="Calibri"/>
          <w:szCs w:val="21"/>
          <w:lang w:eastAsia="en-US"/>
        </w:rPr>
        <w:t>соответствии</w:t>
      </w:r>
      <w:proofErr w:type="gramEnd"/>
      <w:r w:rsidRPr="00420B85">
        <w:rPr>
          <w:rFonts w:eastAsia="Calibri"/>
          <w:szCs w:val="21"/>
          <w:lang w:eastAsia="en-US"/>
        </w:rPr>
        <w:t xml:space="preserve"> с законодательством Российской Федерации.</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2"/>
          <w:lang w:eastAsia="en-US"/>
        </w:rPr>
        <w:t xml:space="preserve">6. </w:t>
      </w:r>
      <w:r w:rsidRPr="00420B85">
        <w:rPr>
          <w:rFonts w:eastAsia="Calibri"/>
          <w:szCs w:val="21"/>
          <w:lang w:eastAsia="en-US"/>
        </w:rPr>
        <w:t xml:space="preserve">Градостроительные регламенты не устанавливаются, </w:t>
      </w:r>
      <w:proofErr w:type="gramStart"/>
      <w:r w:rsidRPr="00420B85">
        <w:rPr>
          <w:rFonts w:eastAsia="Calibri"/>
          <w:szCs w:val="21"/>
          <w:lang w:eastAsia="en-US"/>
        </w:rPr>
        <w:t>для</w:t>
      </w:r>
      <w:proofErr w:type="gramEnd"/>
      <w:r w:rsidRPr="00420B85">
        <w:rPr>
          <w:rFonts w:eastAsia="Calibri"/>
          <w:szCs w:val="21"/>
          <w:lang w:eastAsia="en-US"/>
        </w:rPr>
        <w:t>:</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 xml:space="preserve"> земель лесного фонда;</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 xml:space="preserve"> земель, покрытых поверхностными водами;</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 xml:space="preserve"> земель запаса;</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 xml:space="preserve"> земель особо охраняемых природных территорий (за исключением земель лечебно-оздоровительных местностей и курортов);</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 xml:space="preserve">сельскохозяйственных угодий в </w:t>
      </w:r>
      <w:proofErr w:type="gramStart"/>
      <w:r w:rsidRPr="00420B85">
        <w:rPr>
          <w:rFonts w:eastAsia="Calibri"/>
          <w:szCs w:val="21"/>
          <w:lang w:eastAsia="en-US"/>
        </w:rPr>
        <w:t>составе</w:t>
      </w:r>
      <w:proofErr w:type="gramEnd"/>
      <w:r w:rsidRPr="00420B85">
        <w:rPr>
          <w:rFonts w:eastAsia="Calibri"/>
          <w:szCs w:val="21"/>
          <w:lang w:eastAsia="en-US"/>
        </w:rPr>
        <w:t xml:space="preserve"> земель сельскохозяйственного назначения;</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 xml:space="preserve">земельных участков, расположенных в </w:t>
      </w:r>
      <w:proofErr w:type="gramStart"/>
      <w:r w:rsidRPr="00420B85">
        <w:rPr>
          <w:rFonts w:eastAsia="Calibri"/>
          <w:szCs w:val="21"/>
          <w:lang w:eastAsia="en-US"/>
        </w:rPr>
        <w:t>границах</w:t>
      </w:r>
      <w:proofErr w:type="gramEnd"/>
      <w:r w:rsidRPr="00420B85">
        <w:rPr>
          <w:rFonts w:eastAsia="Calibri"/>
          <w:szCs w:val="21"/>
          <w:lang w:eastAsia="en-US"/>
        </w:rPr>
        <w:t xml:space="preserve"> особых экономических зон и территорий опережающего социально-экономического развития.</w:t>
      </w:r>
    </w:p>
    <w:p w:rsidR="00420B85" w:rsidRPr="00420B85" w:rsidRDefault="00420B85" w:rsidP="00420B85">
      <w:pPr>
        <w:numPr>
          <w:ilvl w:val="0"/>
          <w:numId w:val="6"/>
        </w:numPr>
        <w:suppressAutoHyphens/>
        <w:ind w:firstLine="720"/>
        <w:jc w:val="both"/>
        <w:rPr>
          <w:rFonts w:ascii="Verdana" w:hAnsi="Verdana"/>
          <w:sz w:val="21"/>
        </w:rPr>
      </w:pPr>
      <w:r w:rsidRPr="00420B85">
        <w:rPr>
          <w:rFonts w:eastAsia="Calibri"/>
          <w:lang w:eastAsia="en-US"/>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roofErr w:type="gramStart"/>
      <w:r w:rsidRPr="00420B85">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 xml:space="preserve">8. В градостроительном </w:t>
      </w:r>
      <w:proofErr w:type="gramStart"/>
      <w:r w:rsidRPr="00420B85">
        <w:rPr>
          <w:rFonts w:eastAsia="Calibri"/>
          <w:szCs w:val="21"/>
          <w:lang w:eastAsia="en-US"/>
        </w:rPr>
        <w:t>регламенте</w:t>
      </w:r>
      <w:proofErr w:type="gramEnd"/>
      <w:r w:rsidRPr="00420B85">
        <w:rPr>
          <w:rFonts w:eastAsia="Calibri"/>
          <w:szCs w:val="21"/>
          <w:lang w:eastAsia="en-US"/>
        </w:rPr>
        <w:t xml:space="preserve">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виды разрешенного использования земельных участков и объектов капитального строительства;</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lastRenderedPageBreak/>
        <w:t xml:space="preserve">ограничения использования земельных участков и объектов капитального строительства, устанавливаемые в </w:t>
      </w:r>
      <w:proofErr w:type="gramStart"/>
      <w:r w:rsidRPr="00420B85">
        <w:rPr>
          <w:rFonts w:eastAsia="Calibri"/>
          <w:szCs w:val="21"/>
          <w:lang w:eastAsia="en-US"/>
        </w:rPr>
        <w:t>соответствии</w:t>
      </w:r>
      <w:proofErr w:type="gramEnd"/>
      <w:r w:rsidRPr="00420B85">
        <w:rPr>
          <w:rFonts w:eastAsia="Calibri"/>
          <w:szCs w:val="21"/>
          <w:lang w:eastAsia="en-US"/>
        </w:rPr>
        <w:t xml:space="preserve"> с законодательством Российской Федерации;</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20B85" w:rsidRPr="00420B85" w:rsidRDefault="00420B85" w:rsidP="00420B85">
      <w:pPr>
        <w:numPr>
          <w:ilvl w:val="0"/>
          <w:numId w:val="6"/>
        </w:numPr>
        <w:suppressAutoHyphens/>
        <w:ind w:firstLine="720"/>
        <w:jc w:val="both"/>
        <w:rPr>
          <w:rFonts w:eastAsia="Calibri"/>
          <w:sz w:val="22"/>
          <w:szCs w:val="22"/>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19" w:name="_Toc531190791"/>
      <w:r w:rsidRPr="00420B85">
        <w:rPr>
          <w:rFonts w:eastAsia="Calibri"/>
          <w:b/>
          <w:lang w:eastAsia="en-US"/>
        </w:rPr>
        <w:t>Статья 11. Действие Правил землепользования и застройки по отношению к иным вопросам градостроительной деятельности</w:t>
      </w:r>
      <w:bookmarkEnd w:id="19"/>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1. Помимо указанных в настоящей главе случаев сведения о границах территориальных зон и градостроительных регламентах применяются:</w:t>
      </w:r>
    </w:p>
    <w:p w:rsidR="00420B85" w:rsidRPr="00420B85" w:rsidRDefault="00420B85" w:rsidP="00420B85">
      <w:pPr>
        <w:numPr>
          <w:ilvl w:val="0"/>
          <w:numId w:val="6"/>
        </w:numPr>
        <w:suppressAutoHyphens/>
        <w:ind w:firstLine="720"/>
        <w:jc w:val="both"/>
        <w:rPr>
          <w:rFonts w:eastAsia="Calibri"/>
          <w:szCs w:val="21"/>
          <w:lang w:eastAsia="en-US"/>
        </w:rPr>
      </w:pPr>
      <w:proofErr w:type="gramStart"/>
      <w:r w:rsidRPr="00420B85">
        <w:rPr>
          <w:rFonts w:eastAsia="Calibri"/>
          <w:szCs w:val="22"/>
          <w:lang w:eastAsia="en-US"/>
        </w:rPr>
        <w:t xml:space="preserve">при подготовке схемы расположения земельного участка или земельных участков на кадастровом плане территории (в решении об утверждении данной </w:t>
      </w:r>
      <w:r w:rsidRPr="00420B85">
        <w:rPr>
          <w:rFonts w:eastAsia="Calibri"/>
          <w:szCs w:val="21"/>
          <w:lang w:eastAsia="en-US"/>
        </w:rPr>
        <w:t>схемы в отношении каждого из земельных участков, подлежащих образованию в соответствии с данной схемой, указывается в том числе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w:t>
      </w:r>
      <w:proofErr w:type="gramEnd"/>
      <w:r w:rsidRPr="00420B85">
        <w:rPr>
          <w:rFonts w:eastAsia="Calibri"/>
          <w:szCs w:val="21"/>
          <w:lang w:eastAsia="en-US"/>
        </w:rPr>
        <w:t xml:space="preserve"> земельного участка не устанавливается градостроительный регламент, вид разрешенного использования образуемого земельного участка);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при подготовке документации по планировке территории (подготовка документации по планировке территории может осуществляться в отношении определенных Правилами землепользования и застройки территориальных зон);</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lang w:eastAsia="en-US"/>
        </w:rPr>
        <w:t>при подготовке градостроительных планов земельных участков (в составе градостроительного плана земельного участка указывается в том числе информация о градостроительном регламенте в случае, если на земельный участок распространяется действие градостроительного регламента).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2. </w:t>
      </w:r>
      <w:proofErr w:type="gramStart"/>
      <w:r w:rsidRPr="00420B85">
        <w:rPr>
          <w:rFonts w:eastAsia="Calibri"/>
          <w:lang w:eastAsia="en-US"/>
        </w:rPr>
        <w:t xml:space="preserve">При отсутствии Правил землепользования и застройки не допускается выдача разрешений на строительство, за исключением </w:t>
      </w:r>
      <w:r w:rsidRPr="00420B85">
        <w:rPr>
          <w:rFonts w:eastAsia="Calibri"/>
          <w:szCs w:val="21"/>
          <w:lang w:eastAsia="en-US"/>
        </w:rPr>
        <w:t>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roofErr w:type="gramEnd"/>
    </w:p>
    <w:p w:rsidR="00420B85" w:rsidRPr="00420B85" w:rsidRDefault="00420B85" w:rsidP="00420B85">
      <w:pPr>
        <w:numPr>
          <w:ilvl w:val="0"/>
          <w:numId w:val="6"/>
        </w:numPr>
        <w:suppressAutoHyphens/>
        <w:ind w:firstLine="720"/>
        <w:jc w:val="both"/>
        <w:rPr>
          <w:rFonts w:eastAsia="Calibri"/>
          <w:color w:val="FF0000"/>
          <w:szCs w:val="22"/>
          <w:lang w:eastAsia="en-US"/>
        </w:rPr>
      </w:pPr>
      <w:r w:rsidRPr="00420B85">
        <w:rPr>
          <w:rFonts w:eastAsia="Calibri"/>
          <w:szCs w:val="22"/>
          <w:lang w:eastAsia="en-US"/>
        </w:rPr>
        <w:t xml:space="preserve">3. </w:t>
      </w:r>
      <w:proofErr w:type="gramStart"/>
      <w:r w:rsidRPr="00420B85">
        <w:rPr>
          <w:rFonts w:eastAsia="Calibri"/>
          <w:szCs w:val="22"/>
          <w:lang w:eastAsia="en-US"/>
        </w:rPr>
        <w:t>В отношении земельных участков и объектов капитального строительства, на которые действия градостроительных регламентов не распространяются, и земель, для которых градостроительные регламенты не устанавливаются, Правилами устанавливаются допустимые виды разрешенного использования с целью установления характеристик земельных участков при проведении землеустроительных работ.</w:t>
      </w:r>
      <w:proofErr w:type="gramEnd"/>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 xml:space="preserve">4. </w:t>
      </w:r>
      <w:proofErr w:type="gramStart"/>
      <w:r w:rsidRPr="00420B85">
        <w:rPr>
          <w:rFonts w:eastAsia="Calibri"/>
          <w:szCs w:val="22"/>
          <w:lang w:eastAsia="en-US"/>
        </w:rPr>
        <w:t>Органы местного самоуправления в случае принятия решения об утверждении Правил или о внесении изменений в Правила,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обязаны направлять в орган регистрации прав документы (содержащиеся в них сведения) для внесения сведений в Единый государственный реестр недвижимости.</w:t>
      </w:r>
      <w:proofErr w:type="gramEnd"/>
    </w:p>
    <w:p w:rsidR="00420B85" w:rsidRPr="00420B85" w:rsidRDefault="00420B85" w:rsidP="00420B85">
      <w:pPr>
        <w:numPr>
          <w:ilvl w:val="0"/>
          <w:numId w:val="6"/>
        </w:numPr>
        <w:suppressAutoHyphens/>
        <w:ind w:firstLine="720"/>
        <w:jc w:val="both"/>
        <w:rPr>
          <w:rFonts w:eastAsia="Calibri"/>
          <w:szCs w:val="22"/>
          <w:lang w:eastAsia="en-US"/>
        </w:rPr>
      </w:pPr>
    </w:p>
    <w:p w:rsidR="00420B85" w:rsidRPr="00420B85" w:rsidRDefault="00420B85" w:rsidP="00420B85">
      <w:pPr>
        <w:keepNext/>
        <w:numPr>
          <w:ilvl w:val="0"/>
          <w:numId w:val="6"/>
        </w:numPr>
        <w:ind w:firstLine="709"/>
        <w:jc w:val="both"/>
        <w:outlineLvl w:val="1"/>
        <w:rPr>
          <w:rFonts w:eastAsia="Calibri"/>
          <w:b/>
          <w:bCs/>
          <w:iCs/>
        </w:rPr>
      </w:pPr>
      <w:bookmarkStart w:id="20" w:name="_Toc531190792"/>
      <w:bookmarkStart w:id="21" w:name="_Toc22631573"/>
      <w:r w:rsidRPr="00420B85">
        <w:rPr>
          <w:rFonts w:eastAsia="Calibri"/>
          <w:b/>
          <w:bCs/>
          <w:iCs/>
        </w:rPr>
        <w:t xml:space="preserve">ГЛАВА </w:t>
      </w:r>
      <w:r w:rsidRPr="00420B85">
        <w:rPr>
          <w:rFonts w:eastAsia="Calibri"/>
          <w:b/>
          <w:bCs/>
          <w:iCs/>
          <w:lang w:val="en-US"/>
        </w:rPr>
        <w:t>III</w:t>
      </w:r>
      <w:r w:rsidRPr="00420B85">
        <w:rPr>
          <w:rFonts w:eastAsia="Calibri"/>
          <w:b/>
          <w:bCs/>
          <w:iCs/>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0"/>
      <w:bookmarkEnd w:id="21"/>
    </w:p>
    <w:p w:rsidR="00420B85" w:rsidRPr="00420B85" w:rsidRDefault="00420B85" w:rsidP="00420B85">
      <w:pPr>
        <w:numPr>
          <w:ilvl w:val="0"/>
          <w:numId w:val="6"/>
        </w:numPr>
        <w:ind w:firstLine="709"/>
        <w:contextualSpacing/>
        <w:jc w:val="both"/>
        <w:rPr>
          <w:rFonts w:eastAsia="Calibri"/>
          <w:b/>
          <w:szCs w:val="22"/>
          <w:lang w:eastAsia="en-US"/>
        </w:rPr>
      </w:pPr>
    </w:p>
    <w:p w:rsidR="00420B85" w:rsidRPr="00420B85" w:rsidRDefault="00420B85" w:rsidP="00420B85">
      <w:pPr>
        <w:numPr>
          <w:ilvl w:val="0"/>
          <w:numId w:val="6"/>
        </w:numPr>
        <w:ind w:firstLine="709"/>
        <w:contextualSpacing/>
        <w:jc w:val="both"/>
        <w:rPr>
          <w:rFonts w:eastAsia="Calibri"/>
          <w:b/>
          <w:szCs w:val="22"/>
          <w:lang w:eastAsia="en-US"/>
        </w:rPr>
      </w:pPr>
      <w:bookmarkStart w:id="22" w:name="_Toc531190793"/>
      <w:r w:rsidRPr="00420B85">
        <w:rPr>
          <w:rFonts w:eastAsia="Calibri"/>
          <w:b/>
          <w:lang w:eastAsia="en-US"/>
        </w:rPr>
        <w:t>Статья 12. Основные положения</w:t>
      </w:r>
      <w:bookmarkEnd w:id="22"/>
    </w:p>
    <w:p w:rsidR="00420B85" w:rsidRPr="00420B85" w:rsidRDefault="00420B85" w:rsidP="00420B85">
      <w:pPr>
        <w:numPr>
          <w:ilvl w:val="0"/>
          <w:numId w:val="6"/>
        </w:numPr>
        <w:rPr>
          <w:rFonts w:ascii="Calibri" w:eastAsia="Calibri" w:hAnsi="Calibri"/>
          <w:color w:val="FF0000"/>
          <w:sz w:val="20"/>
          <w:szCs w:val="20"/>
          <w:lang w:eastAsia="en-US"/>
        </w:rPr>
      </w:pPr>
    </w:p>
    <w:p w:rsidR="00420B85" w:rsidRPr="00420B85" w:rsidRDefault="00420B85" w:rsidP="00420B85">
      <w:pPr>
        <w:numPr>
          <w:ilvl w:val="0"/>
          <w:numId w:val="6"/>
        </w:numPr>
        <w:suppressAutoHyphens/>
        <w:ind w:firstLine="720"/>
        <w:jc w:val="both"/>
        <w:rPr>
          <w:rFonts w:eastAsia="Calibri"/>
          <w:szCs w:val="32"/>
          <w:shd w:val="clear" w:color="auto" w:fill="FFFFFF"/>
          <w:lang w:eastAsia="en-US"/>
        </w:rPr>
      </w:pPr>
      <w:r w:rsidRPr="00420B85">
        <w:rPr>
          <w:rFonts w:eastAsia="Calibri"/>
          <w:szCs w:val="32"/>
          <w:shd w:val="clear" w:color="auto" w:fill="FFFFFF"/>
          <w:lang w:eastAsia="en-US"/>
        </w:rPr>
        <w:t xml:space="preserve">1. 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w:t>
      </w:r>
      <w:r w:rsidRPr="00420B85">
        <w:rPr>
          <w:rFonts w:eastAsia="Calibri"/>
          <w:szCs w:val="32"/>
          <w:shd w:val="clear" w:color="auto" w:fill="FFFFFF"/>
          <w:lang w:eastAsia="en-US"/>
        </w:rPr>
        <w:lastRenderedPageBreak/>
        <w:t>участке или объекте капитального строительства, содержащиеся в едином государственном реестре недвижимости.</w:t>
      </w:r>
    </w:p>
    <w:p w:rsidR="00420B85" w:rsidRPr="00420B85" w:rsidRDefault="00420B85" w:rsidP="00420B85">
      <w:pPr>
        <w:numPr>
          <w:ilvl w:val="0"/>
          <w:numId w:val="6"/>
        </w:numPr>
        <w:suppressAutoHyphens/>
        <w:ind w:firstLine="720"/>
        <w:jc w:val="both"/>
        <w:rPr>
          <w:rFonts w:eastAsia="Calibri"/>
          <w:szCs w:val="32"/>
          <w:shd w:val="clear" w:color="auto" w:fill="FFFFFF"/>
          <w:lang w:eastAsia="en-US"/>
        </w:rPr>
      </w:pPr>
      <w:r w:rsidRPr="00420B85">
        <w:rPr>
          <w:rFonts w:eastAsia="Calibri"/>
          <w:szCs w:val="32"/>
          <w:shd w:val="clear" w:color="auto" w:fill="FFFFFF"/>
          <w:lang w:eastAsia="en-US"/>
        </w:rPr>
        <w:t>2. 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32"/>
          <w:shd w:val="clear" w:color="auto" w:fill="FFFFFF"/>
          <w:lang w:eastAsia="en-US"/>
        </w:rPr>
        <w:t xml:space="preserve">правообладатель обращается в орган кадастрового учета с заявлением </w:t>
      </w:r>
      <w:r w:rsidRPr="00420B85">
        <w:rPr>
          <w:rFonts w:eastAsia="Calibri"/>
          <w:lang w:eastAsia="en-US"/>
        </w:rPr>
        <w:t>об изменении вида разрешенного использования, правоустанавливающими документами, а также 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32"/>
          <w:shd w:val="clear" w:color="auto" w:fill="FFFFFF"/>
          <w:lang w:eastAsia="en-US"/>
        </w:rPr>
        <w:t xml:space="preserve">правообладатель обращается в органы местного самоуправления с заявлением </w:t>
      </w:r>
      <w:r w:rsidRPr="00420B85">
        <w:rPr>
          <w:rFonts w:eastAsia="Calibri"/>
          <w:lang w:eastAsia="en-US"/>
        </w:rPr>
        <w:t>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rsidR="00420B85" w:rsidRPr="00420B85" w:rsidRDefault="00420B85" w:rsidP="00420B85">
      <w:pPr>
        <w:numPr>
          <w:ilvl w:val="0"/>
          <w:numId w:val="6"/>
        </w:numPr>
        <w:suppressAutoHyphens/>
        <w:ind w:firstLine="720"/>
        <w:jc w:val="both"/>
        <w:rPr>
          <w:rFonts w:eastAsia="Calibri"/>
          <w:szCs w:val="32"/>
          <w:shd w:val="clear" w:color="auto" w:fill="FFFFFF"/>
          <w:lang w:eastAsia="en-US"/>
        </w:rPr>
      </w:pPr>
      <w:r w:rsidRPr="00420B85">
        <w:rPr>
          <w:rFonts w:eastAsia="Calibri"/>
          <w:lang w:eastAsia="en-US"/>
        </w:rPr>
        <w:t xml:space="preserve">3. </w:t>
      </w:r>
      <w:proofErr w:type="gramStart"/>
      <w:r w:rsidRPr="00420B85">
        <w:rPr>
          <w:rFonts w:eastAsia="Calibri"/>
          <w:szCs w:val="32"/>
          <w:shd w:val="clear" w:color="auto" w:fill="FFFFFF"/>
          <w:lang w:eastAsia="en-US"/>
        </w:rPr>
        <w:t>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 и положениями статьи 13 настоящих Правил.</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32"/>
          <w:shd w:val="clear" w:color="auto" w:fill="FFFFFF"/>
          <w:lang w:eastAsia="en-US"/>
        </w:rPr>
        <w:t xml:space="preserve">4. </w:t>
      </w:r>
      <w:r w:rsidRPr="00420B85">
        <w:rPr>
          <w:rFonts w:eastAsia="Calibri"/>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w:t>
      </w:r>
      <w:r w:rsidRPr="00420B85">
        <w:rPr>
          <w:rFonts w:eastAsia="Calibri"/>
          <w:szCs w:val="21"/>
          <w:lang w:eastAsia="en-US"/>
        </w:rPr>
        <w:t>соответствии с федеральными законами.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5. </w:t>
      </w:r>
      <w:proofErr w:type="gramStart"/>
      <w:r w:rsidRPr="00420B85">
        <w:rPr>
          <w:rFonts w:eastAsia="Calibri"/>
          <w:lang w:eastAsia="en-US"/>
        </w:rPr>
        <w:t>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roofErr w:type="gramEnd"/>
    </w:p>
    <w:p w:rsidR="00420B85" w:rsidRPr="00420B85" w:rsidRDefault="00420B85" w:rsidP="00420B85">
      <w:pPr>
        <w:numPr>
          <w:ilvl w:val="0"/>
          <w:numId w:val="6"/>
        </w:numPr>
        <w:ind w:firstLine="709"/>
        <w:contextualSpacing/>
        <w:jc w:val="both"/>
        <w:rPr>
          <w:rFonts w:eastAsia="Calibri"/>
          <w:b/>
          <w:szCs w:val="22"/>
          <w:lang w:eastAsia="en-US"/>
        </w:rPr>
      </w:pPr>
    </w:p>
    <w:p w:rsidR="00420B85" w:rsidRPr="00420B85" w:rsidRDefault="00420B85" w:rsidP="00420B85">
      <w:pPr>
        <w:numPr>
          <w:ilvl w:val="0"/>
          <w:numId w:val="6"/>
        </w:numPr>
        <w:ind w:firstLine="709"/>
        <w:contextualSpacing/>
        <w:jc w:val="both"/>
        <w:rPr>
          <w:rFonts w:eastAsia="Calibri"/>
          <w:b/>
          <w:szCs w:val="22"/>
          <w:lang w:eastAsia="en-US"/>
        </w:rPr>
      </w:pPr>
      <w:bookmarkStart w:id="23" w:name="_Toc531190794"/>
      <w:r w:rsidRPr="00420B85">
        <w:rPr>
          <w:rFonts w:eastAsia="Calibri"/>
          <w:b/>
          <w:lang w:eastAsia="en-US"/>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bookmarkEnd w:id="23"/>
    </w:p>
    <w:p w:rsidR="00420B85" w:rsidRPr="00420B85" w:rsidRDefault="00420B85" w:rsidP="00420B85">
      <w:pPr>
        <w:numPr>
          <w:ilvl w:val="0"/>
          <w:numId w:val="6"/>
        </w:numPr>
        <w:suppressAutoHyphens/>
        <w:ind w:firstLine="720"/>
        <w:jc w:val="both"/>
        <w:rPr>
          <w:rFonts w:eastAsia="Calibri"/>
          <w:szCs w:val="22"/>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 </w:t>
      </w:r>
      <w:proofErr w:type="gramStart"/>
      <w:r w:rsidRPr="00420B85">
        <w:rPr>
          <w:rFonts w:eastAsia="Calibri"/>
          <w:lang w:eastAsia="en-US"/>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определенном Градостроительным кодексом Российской Федерации и положениями статьи 18 настоящей главы. </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3. </w:t>
      </w:r>
      <w:proofErr w:type="gramStart"/>
      <w:r w:rsidRPr="00420B85">
        <w:rPr>
          <w:rFonts w:eastAsia="Calibri"/>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 муниципального образования. </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4. На основании указанных в части 3 настоящей статьи рекомендаций руководитель Исполнительного комитета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Указанное решение подлежит опубликованию в </w:t>
      </w:r>
      <w:proofErr w:type="gramStart"/>
      <w:r w:rsidRPr="00420B85">
        <w:rPr>
          <w:rFonts w:eastAsia="Calibri"/>
          <w:lang w:eastAsia="en-US"/>
        </w:rPr>
        <w:t>порядке</w:t>
      </w:r>
      <w:proofErr w:type="gramEnd"/>
      <w:r w:rsidRPr="00420B85">
        <w:rPr>
          <w:rFonts w:eastAsia="Calibri"/>
          <w:lang w:eastAsia="en-US"/>
        </w:rPr>
        <w:t xml:space="preserve">, установленном для официального опубликования муниципальных правовых актов, иной официальной </w:t>
      </w:r>
      <w:r w:rsidRPr="00420B85">
        <w:rPr>
          <w:rFonts w:eastAsia="Calibri"/>
          <w:lang w:eastAsia="en-US"/>
        </w:rPr>
        <w:lastRenderedPageBreak/>
        <w:t>информации, и размещается на официальном сайте муниципального образования в сети «Интернет».</w:t>
      </w:r>
    </w:p>
    <w:p w:rsidR="00420B85" w:rsidRPr="00420B85" w:rsidRDefault="00420B85" w:rsidP="00420B85">
      <w:pPr>
        <w:numPr>
          <w:ilvl w:val="0"/>
          <w:numId w:val="6"/>
        </w:numPr>
        <w:suppressAutoHyphens/>
        <w:ind w:firstLine="720"/>
        <w:jc w:val="both"/>
        <w:rPr>
          <w:rFonts w:ascii="Verdana" w:eastAsia="Calibri" w:hAnsi="Verdana"/>
          <w:sz w:val="21"/>
          <w:szCs w:val="21"/>
          <w:lang w:eastAsia="en-US"/>
        </w:rPr>
      </w:pPr>
      <w:r w:rsidRPr="00420B85">
        <w:rPr>
          <w:rFonts w:eastAsia="Calibri"/>
          <w:lang w:eastAsia="en-US"/>
        </w:rPr>
        <w:t xml:space="preserve">5. </w:t>
      </w:r>
      <w:proofErr w:type="gramStart"/>
      <w:r w:rsidRPr="00420B85">
        <w:rPr>
          <w:rFonts w:eastAsia="Calibri"/>
          <w:lang w:eastAsia="en-US"/>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420B85">
        <w:rPr>
          <w:rFonts w:eastAsia="Calibri"/>
          <w:lang w:eastAsia="en-US"/>
        </w:rPr>
        <w:t xml:space="preserve"> </w:t>
      </w:r>
      <w:proofErr w:type="gramStart"/>
      <w:r w:rsidRPr="00420B85">
        <w:rPr>
          <w:rFonts w:eastAsia="Calibri"/>
          <w:lang w:eastAsia="en-US"/>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420B85">
        <w:rPr>
          <w:rFonts w:eastAsia="Calibri"/>
          <w:lang w:eastAsia="en-US"/>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 6. Физическое или юридическое лицо вправе оспорить в судебном </w:t>
      </w:r>
      <w:proofErr w:type="gramStart"/>
      <w:r w:rsidRPr="00420B85">
        <w:rPr>
          <w:rFonts w:eastAsia="Calibri"/>
          <w:lang w:eastAsia="en-US"/>
        </w:rPr>
        <w:t>порядке</w:t>
      </w:r>
      <w:proofErr w:type="gramEnd"/>
      <w:r w:rsidRPr="00420B85">
        <w:rPr>
          <w:rFonts w:eastAsia="Calibri"/>
          <w:lang w:eastAsia="en-US"/>
        </w:rPr>
        <w:t xml:space="preserve"> решение о предоставлении разрешения на условно разрешенный вид использования или об отказе в предоставлении такого разрешения.</w:t>
      </w:r>
    </w:p>
    <w:p w:rsidR="00420B85" w:rsidRPr="00420B85" w:rsidRDefault="00420B85" w:rsidP="00420B85">
      <w:pPr>
        <w:numPr>
          <w:ilvl w:val="0"/>
          <w:numId w:val="6"/>
        </w:numPr>
        <w:suppressAutoHyphens/>
        <w:ind w:firstLine="720"/>
        <w:jc w:val="both"/>
        <w:rPr>
          <w:rFonts w:eastAsia="Calibri"/>
          <w:szCs w:val="22"/>
          <w:lang w:eastAsia="en-US"/>
        </w:rPr>
      </w:pPr>
    </w:p>
    <w:p w:rsidR="00420B85" w:rsidRPr="00420B85" w:rsidRDefault="00420B85" w:rsidP="00420B85">
      <w:pPr>
        <w:numPr>
          <w:ilvl w:val="0"/>
          <w:numId w:val="6"/>
        </w:numPr>
        <w:ind w:firstLine="709"/>
        <w:contextualSpacing/>
        <w:jc w:val="both"/>
        <w:rPr>
          <w:rFonts w:eastAsia="Calibri"/>
          <w:b/>
          <w:szCs w:val="22"/>
          <w:lang w:eastAsia="en-US"/>
        </w:rPr>
      </w:pPr>
      <w:bookmarkStart w:id="24" w:name="_Toc531190795"/>
      <w:r w:rsidRPr="00420B85">
        <w:rPr>
          <w:rFonts w:eastAsia="Calibri"/>
          <w:b/>
          <w:lang w:eastAsia="en-US"/>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4"/>
    </w:p>
    <w:p w:rsidR="00420B85" w:rsidRPr="00420B85" w:rsidRDefault="00420B85" w:rsidP="00420B85">
      <w:pPr>
        <w:numPr>
          <w:ilvl w:val="0"/>
          <w:numId w:val="6"/>
        </w:numPr>
        <w:suppressAutoHyphens/>
        <w:ind w:firstLine="720"/>
        <w:jc w:val="both"/>
        <w:rPr>
          <w:rFonts w:eastAsia="Calibri"/>
          <w:szCs w:val="22"/>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нормативных технических документов.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420B85">
        <w:rPr>
          <w:rFonts w:eastAsia="Calibri"/>
          <w:szCs w:val="21"/>
          <w:lang w:eastAsia="en-US"/>
        </w:rPr>
        <w:t>архитектурным решениям</w:t>
      </w:r>
      <w:proofErr w:type="gramEnd"/>
      <w:r w:rsidRPr="00420B85">
        <w:rPr>
          <w:rFonts w:eastAsia="Calibri"/>
          <w:szCs w:val="21"/>
          <w:lang w:eastAsia="en-US"/>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3. Заинтересованное в </w:t>
      </w:r>
      <w:proofErr w:type="gramStart"/>
      <w:r w:rsidRPr="00420B85">
        <w:rPr>
          <w:rFonts w:eastAsia="Calibri"/>
          <w:lang w:eastAsia="en-US"/>
        </w:rPr>
        <w:t>получении</w:t>
      </w:r>
      <w:proofErr w:type="gramEnd"/>
      <w:r w:rsidRPr="00420B85">
        <w:rPr>
          <w:rFonts w:eastAsia="Calibri"/>
          <w:lang w:eastAsia="en-US"/>
        </w:rPr>
        <w:t xml:space="preserve">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в порядке, определенном Градостроительным кодексом Российской Федерации и положениями статьи 19 настоящей главы.</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5. </w:t>
      </w:r>
      <w:proofErr w:type="gramStart"/>
      <w:r w:rsidRPr="00420B85">
        <w:rPr>
          <w:rFonts w:eastAsia="Calibri"/>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руководителю Исполнительного комитета муниципального образования. </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6. На основании указанных в части 5 настоящей статьи рекомендаций руководитель Исполнительного комитета поселения в течение семи дней со дня поступления таких рекомендаций принимает решение о предоставлении разрешения на отклонение от предельных </w:t>
      </w:r>
      <w:r w:rsidRPr="00420B85">
        <w:rPr>
          <w:rFonts w:eastAsia="Calibri"/>
          <w:lang w:eastAsia="en-US"/>
        </w:rPr>
        <w:lastRenderedPageBreak/>
        <w:t>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20B85" w:rsidRPr="00420B85" w:rsidRDefault="00420B85" w:rsidP="00420B85">
      <w:pPr>
        <w:numPr>
          <w:ilvl w:val="0"/>
          <w:numId w:val="6"/>
        </w:numPr>
        <w:suppressAutoHyphens/>
        <w:ind w:firstLine="720"/>
        <w:jc w:val="both"/>
        <w:rPr>
          <w:rFonts w:ascii="Verdana" w:eastAsia="Calibri" w:hAnsi="Verdana"/>
          <w:sz w:val="21"/>
          <w:szCs w:val="21"/>
        </w:rPr>
      </w:pPr>
      <w:r w:rsidRPr="00420B85">
        <w:rPr>
          <w:rFonts w:eastAsia="Calibri"/>
        </w:rPr>
        <w:t xml:space="preserve">7. </w:t>
      </w:r>
      <w:proofErr w:type="gramStart"/>
      <w:r w:rsidRPr="00420B85">
        <w:rPr>
          <w:rFonts w:eastAsia="Calibri"/>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420B85">
        <w:rPr>
          <w:rFonts w:eastAsia="Calibri"/>
          <w:lang w:eastAsia="en-US"/>
        </w:rPr>
        <w:t>Градостроительного кодекса Российской Федерации</w:t>
      </w:r>
      <w:r w:rsidRPr="00420B85">
        <w:rPr>
          <w:rFonts w:eastAsia="Calibri"/>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420B85">
        <w:rPr>
          <w:rFonts w:eastAsia="Calibri"/>
        </w:rPr>
        <w:t xml:space="preserve"> </w:t>
      </w:r>
      <w:proofErr w:type="gramStart"/>
      <w:r w:rsidRPr="00420B85">
        <w:rPr>
          <w:rFonts w:eastAsia="Calibri"/>
        </w:rPr>
        <w:t xml:space="preserve">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420B85">
        <w:rPr>
          <w:rFonts w:eastAsia="Calibri"/>
          <w:lang w:eastAsia="en-US"/>
        </w:rPr>
        <w:t>Градостроительного кодекса Российской Федерации</w:t>
      </w:r>
      <w:r w:rsidRPr="00420B85">
        <w:rPr>
          <w:rFonts w:eastAsia="Calibri"/>
        </w:rPr>
        <w:t xml:space="preserve"> и от которых поступило данное уведомление, направлено уведомление о том, что наличие признаков самовольной</w:t>
      </w:r>
      <w:proofErr w:type="gramEnd"/>
      <w:r w:rsidRPr="00420B85">
        <w:rPr>
          <w:rFonts w:eastAsia="Calibri"/>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8. Физическое или юридическое лицо вправе оспорить в судебном </w:t>
      </w:r>
      <w:proofErr w:type="gramStart"/>
      <w:r w:rsidRPr="00420B85">
        <w:rPr>
          <w:rFonts w:eastAsia="Calibri"/>
          <w:lang w:eastAsia="en-US"/>
        </w:rPr>
        <w:t>порядке</w:t>
      </w:r>
      <w:proofErr w:type="gramEnd"/>
      <w:r w:rsidRPr="00420B85">
        <w:rPr>
          <w:rFonts w:eastAsia="Calibri"/>
          <w:lang w:eastAsia="en-US"/>
        </w:rPr>
        <w:t xml:space="preserve">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420B85">
        <w:rPr>
          <w:rFonts w:eastAsia="Calibri"/>
          <w:lang w:eastAsia="en-US"/>
        </w:rPr>
        <w:t>приаэродромной</w:t>
      </w:r>
      <w:proofErr w:type="spellEnd"/>
      <w:r w:rsidRPr="00420B85">
        <w:rPr>
          <w:rFonts w:eastAsia="Calibri"/>
          <w:lang w:eastAsia="en-US"/>
        </w:rPr>
        <w:t xml:space="preserve"> территории.</w:t>
      </w:r>
    </w:p>
    <w:p w:rsidR="00420B85" w:rsidRPr="00420B85" w:rsidRDefault="00420B85" w:rsidP="00420B85">
      <w:pPr>
        <w:numPr>
          <w:ilvl w:val="0"/>
          <w:numId w:val="6"/>
        </w:numPr>
        <w:ind w:firstLine="709"/>
        <w:contextualSpacing/>
        <w:jc w:val="both"/>
        <w:rPr>
          <w:rFonts w:eastAsia="Calibri"/>
          <w:b/>
          <w:szCs w:val="22"/>
          <w:lang w:eastAsia="en-US"/>
        </w:rPr>
      </w:pPr>
    </w:p>
    <w:p w:rsidR="00420B85" w:rsidRPr="00420B85" w:rsidRDefault="00420B85" w:rsidP="00420B85">
      <w:pPr>
        <w:keepNext/>
        <w:numPr>
          <w:ilvl w:val="0"/>
          <w:numId w:val="6"/>
        </w:numPr>
        <w:ind w:firstLine="709"/>
        <w:jc w:val="both"/>
        <w:outlineLvl w:val="1"/>
        <w:rPr>
          <w:rFonts w:eastAsia="Calibri"/>
          <w:b/>
          <w:bCs/>
          <w:iCs/>
        </w:rPr>
      </w:pPr>
      <w:bookmarkStart w:id="25" w:name="_Toc531190796"/>
      <w:bookmarkStart w:id="26" w:name="_Toc22631574"/>
      <w:r w:rsidRPr="00420B85">
        <w:rPr>
          <w:rFonts w:eastAsia="Calibri"/>
          <w:b/>
          <w:bCs/>
          <w:iCs/>
        </w:rPr>
        <w:t xml:space="preserve">ГЛАВА </w:t>
      </w:r>
      <w:r w:rsidRPr="00420B85">
        <w:rPr>
          <w:rFonts w:eastAsia="Calibri"/>
          <w:b/>
          <w:bCs/>
          <w:iCs/>
          <w:lang w:val="en-US"/>
        </w:rPr>
        <w:t>IV</w:t>
      </w:r>
      <w:r w:rsidRPr="00420B85">
        <w:rPr>
          <w:rFonts w:eastAsia="Calibri"/>
          <w:b/>
          <w:bCs/>
          <w:iCs/>
        </w:rPr>
        <w:t>. Положения о подготовке документации по планировке территории</w:t>
      </w:r>
      <w:bookmarkEnd w:id="25"/>
      <w:bookmarkEnd w:id="26"/>
    </w:p>
    <w:p w:rsidR="00420B85" w:rsidRPr="00420B85" w:rsidRDefault="00420B85" w:rsidP="00420B85">
      <w:pPr>
        <w:numPr>
          <w:ilvl w:val="0"/>
          <w:numId w:val="6"/>
        </w:numPr>
        <w:ind w:firstLine="709"/>
        <w:contextualSpacing/>
        <w:jc w:val="both"/>
        <w:rPr>
          <w:rFonts w:eastAsia="Calibri"/>
          <w:b/>
          <w:szCs w:val="22"/>
          <w:lang w:eastAsia="en-US"/>
        </w:rPr>
      </w:pPr>
      <w:bookmarkStart w:id="27" w:name="_Toc531190797"/>
    </w:p>
    <w:p w:rsidR="00420B85" w:rsidRPr="00420B85" w:rsidRDefault="00420B85" w:rsidP="00420B85">
      <w:pPr>
        <w:numPr>
          <w:ilvl w:val="0"/>
          <w:numId w:val="6"/>
        </w:numPr>
        <w:ind w:firstLine="709"/>
        <w:contextualSpacing/>
        <w:jc w:val="both"/>
        <w:rPr>
          <w:rFonts w:eastAsia="Calibri"/>
          <w:b/>
          <w:szCs w:val="22"/>
          <w:lang w:eastAsia="en-US"/>
        </w:rPr>
      </w:pPr>
      <w:r w:rsidRPr="00420B85">
        <w:rPr>
          <w:rFonts w:eastAsia="Calibri"/>
          <w:b/>
          <w:lang w:eastAsia="en-US"/>
        </w:rPr>
        <w:t>Статья 15. Основные положения</w:t>
      </w:r>
      <w:bookmarkEnd w:id="27"/>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(кварталов, микрорайонов, иных элементов), установления границ земельных участков, установления </w:t>
      </w:r>
      <w:proofErr w:type="gramStart"/>
      <w:r w:rsidRPr="00420B85">
        <w:rPr>
          <w:rFonts w:eastAsia="Calibri"/>
          <w:szCs w:val="21"/>
          <w:lang w:eastAsia="en-US"/>
        </w:rPr>
        <w:t>границ зон планируемого размещения объектов капитального строительства</w:t>
      </w:r>
      <w:proofErr w:type="gramEnd"/>
      <w:r w:rsidRPr="00420B85">
        <w:rPr>
          <w:rFonts w:eastAsia="Calibri"/>
          <w:szCs w:val="21"/>
          <w:lang w:eastAsia="en-US"/>
        </w:rPr>
        <w:t>.</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2.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 xml:space="preserve">3. </w:t>
      </w:r>
      <w:proofErr w:type="gramStart"/>
      <w:r w:rsidRPr="00420B85">
        <w:rPr>
          <w:rFonts w:eastAsia="Calibri"/>
          <w:szCs w:val="21"/>
          <w:lang w:eastAsia="en-US"/>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w:t>
      </w:r>
      <w:proofErr w:type="gramEnd"/>
      <w:r w:rsidRPr="00420B85">
        <w:rPr>
          <w:rFonts w:eastAsia="Calibri"/>
          <w:szCs w:val="21"/>
          <w:lang w:eastAsia="en-US"/>
        </w:rPr>
        <w:t xml:space="preserve">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4. К видам документации по планировке территории относятся: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проект планировки территории;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проект межевания территории.</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lastRenderedPageBreak/>
        <w:t>5. Подготовка проекта планировки территории осуществляется с целью:</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выделения элементов планировочной структуры;</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установления границ территорий общего пользования (посредством установления красных линий);</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 xml:space="preserve">установления </w:t>
      </w:r>
      <w:proofErr w:type="gramStart"/>
      <w:r w:rsidRPr="00420B85">
        <w:rPr>
          <w:rFonts w:eastAsia="Calibri"/>
          <w:szCs w:val="21"/>
          <w:lang w:eastAsia="en-US"/>
        </w:rPr>
        <w:t>границ зон планируемого размещения объектов капитального строительства</w:t>
      </w:r>
      <w:proofErr w:type="gramEnd"/>
      <w:r w:rsidRPr="00420B85">
        <w:rPr>
          <w:rFonts w:eastAsia="Calibri"/>
          <w:szCs w:val="21"/>
          <w:lang w:eastAsia="en-US"/>
        </w:rPr>
        <w:t>;</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определения характеристик и очередности планируемого развития территории.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6. Подготовка проекта межевания территории осуществляется с целью:</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определения местоположения границ образуемых и изменяемых земельных участков;</w:t>
      </w:r>
    </w:p>
    <w:p w:rsidR="00420B85" w:rsidRPr="00420B85" w:rsidRDefault="00420B85" w:rsidP="00420B85">
      <w:pPr>
        <w:numPr>
          <w:ilvl w:val="0"/>
          <w:numId w:val="6"/>
        </w:numPr>
        <w:suppressAutoHyphens/>
        <w:ind w:firstLine="720"/>
        <w:jc w:val="both"/>
        <w:rPr>
          <w:rFonts w:eastAsia="Calibri"/>
          <w:lang w:eastAsia="en-US"/>
        </w:rPr>
      </w:pPr>
      <w:proofErr w:type="gramStart"/>
      <w:r w:rsidRPr="00420B85">
        <w:rPr>
          <w:rFonts w:eastAsia="Calibri"/>
          <w:szCs w:val="21"/>
          <w:lang w:eastAsia="en-US"/>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rsidRPr="00420B85">
        <w:rPr>
          <w:rFonts w:eastAsia="Calibri"/>
          <w:szCs w:val="21"/>
          <w:lang w:eastAsia="en-US"/>
        </w:rPr>
        <w:t xml:space="preserve"> за собой исключительно изменение границ территории общего пользования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7. На основании утвержденных проектов планировки и проектов межевания территории органы местного самоуправления вправе вносить изменения в настоящие Правила в части уточнения границ территориальных зон 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8. Общие требования к документации по планировке территории, содержание, порядок подготовки и утверждения определяются Градостроительным кодексом Российской Федерации, Законом Республики Татарстан от 25.12.2010 № 98-ЗРТ «О градостроительной деятельности в Республике Татарстан», иными нормативными правовыми актами.</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keepNext/>
        <w:numPr>
          <w:ilvl w:val="0"/>
          <w:numId w:val="6"/>
        </w:numPr>
        <w:ind w:firstLine="709"/>
        <w:jc w:val="both"/>
        <w:outlineLvl w:val="1"/>
        <w:rPr>
          <w:rFonts w:eastAsia="Calibri"/>
          <w:b/>
          <w:bCs/>
          <w:iCs/>
        </w:rPr>
      </w:pPr>
      <w:bookmarkStart w:id="28" w:name="_Toc531190798"/>
      <w:bookmarkStart w:id="29" w:name="_Toc22631575"/>
      <w:r w:rsidRPr="00420B85">
        <w:rPr>
          <w:rFonts w:eastAsia="Calibri"/>
          <w:b/>
          <w:bCs/>
          <w:iCs/>
        </w:rPr>
        <w:t xml:space="preserve">ГЛАВА </w:t>
      </w:r>
      <w:r w:rsidRPr="00420B85">
        <w:rPr>
          <w:rFonts w:eastAsia="Calibri"/>
          <w:b/>
          <w:bCs/>
          <w:iCs/>
          <w:lang w:val="en-US"/>
        </w:rPr>
        <w:t>V</w:t>
      </w:r>
      <w:r w:rsidRPr="00420B85">
        <w:rPr>
          <w:rFonts w:eastAsia="Calibri"/>
          <w:b/>
          <w:bCs/>
          <w:iCs/>
        </w:rPr>
        <w:t>. Положения о проведении общественных обсуждений или публичных слушаний по вопросам землепользования и застройки</w:t>
      </w:r>
      <w:bookmarkEnd w:id="28"/>
      <w:bookmarkEnd w:id="29"/>
    </w:p>
    <w:p w:rsidR="00420B85" w:rsidRPr="00420B85" w:rsidRDefault="00420B85" w:rsidP="00420B85">
      <w:pPr>
        <w:numPr>
          <w:ilvl w:val="0"/>
          <w:numId w:val="6"/>
        </w:numPr>
        <w:ind w:firstLine="709"/>
        <w:contextualSpacing/>
        <w:jc w:val="both"/>
        <w:rPr>
          <w:rFonts w:eastAsia="Calibri"/>
          <w:b/>
          <w:lang w:eastAsia="en-US"/>
        </w:rPr>
      </w:pPr>
      <w:bookmarkStart w:id="30" w:name="_Toc531190799"/>
    </w:p>
    <w:p w:rsidR="00420B85" w:rsidRPr="00420B85" w:rsidRDefault="00420B85" w:rsidP="00420B85">
      <w:pPr>
        <w:numPr>
          <w:ilvl w:val="0"/>
          <w:numId w:val="6"/>
        </w:numPr>
        <w:ind w:firstLine="709"/>
        <w:contextualSpacing/>
        <w:jc w:val="both"/>
        <w:rPr>
          <w:rFonts w:eastAsia="Calibri"/>
          <w:b/>
          <w:lang w:eastAsia="en-US"/>
        </w:rPr>
      </w:pPr>
      <w:r w:rsidRPr="00420B85">
        <w:rPr>
          <w:rFonts w:eastAsia="Calibri"/>
          <w:b/>
          <w:lang w:eastAsia="en-US"/>
        </w:rPr>
        <w:t>Статья 16. Общие положения по организации и проведению общественных обсуждений или публичных слушаний по вопросам землепользования и застройки</w:t>
      </w:r>
      <w:bookmarkEnd w:id="30"/>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1. Общественные обсуждения или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2. Общественные обсуждения или публичные слушания проводятся в </w:t>
      </w:r>
      <w:proofErr w:type="gramStart"/>
      <w:r w:rsidRPr="00420B85">
        <w:rPr>
          <w:rFonts w:eastAsia="Calibri"/>
          <w:lang w:eastAsia="en-US"/>
        </w:rPr>
        <w:t>соответствии</w:t>
      </w:r>
      <w:proofErr w:type="gramEnd"/>
      <w:r w:rsidRPr="00420B85">
        <w:rPr>
          <w:rFonts w:eastAsia="Calibri"/>
          <w:lang w:eastAsia="en-US"/>
        </w:rPr>
        <w:t xml:space="preserve"> с Конституцией Российской Федерации, федеральным законодательством, законодательством Республики Татарстан, уставом муниципального образования, настоящими Правилами, другими нормативными правовыми актами.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3. На общественные обсуждения или публичные слушания по вопросам землепользования и застройки выносятся: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проект Правил землепользования и застройки, проекты внесения изменений в Правила землепользования и застройки;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проекты планировки территории и проекты межевания территории, за исключением случаев, предусмотренных Градостроительным кодексом Российской Федерации;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проекты решений о предоставлении разрешений на условно разрешенные виды использования земельных участков и объектов капитального строительства;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проекты решений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lang w:eastAsia="en-US"/>
        </w:rPr>
        <w:lastRenderedPageBreak/>
        <w:t xml:space="preserve">4. </w:t>
      </w:r>
      <w:proofErr w:type="gramStart"/>
      <w:r w:rsidRPr="00420B85">
        <w:rPr>
          <w:rFonts w:eastAsia="Calibri"/>
          <w:lang w:eastAsia="en-US"/>
        </w:rPr>
        <w:t>Порядок организации и проведения общественных обсуждений или публичных слушаний</w:t>
      </w:r>
      <w:r w:rsidRPr="00420B85">
        <w:rPr>
          <w:rFonts w:eastAsia="Calibri"/>
          <w:szCs w:val="21"/>
          <w:lang w:eastAsia="en-US"/>
        </w:rPr>
        <w:t xml:space="preserve"> должен предусматривать оповещение жителей муниципального образования </w:t>
      </w:r>
      <w:r w:rsidRPr="00420B85">
        <w:rPr>
          <w:rFonts w:eastAsia="Calibri"/>
          <w:szCs w:val="22"/>
          <w:lang w:eastAsia="en-US"/>
        </w:rPr>
        <w:t>«</w:t>
      </w:r>
      <w:r w:rsidRPr="00420B85">
        <w:rPr>
          <w:rFonts w:eastAsia="Calibri"/>
          <w:lang w:eastAsia="en-US"/>
        </w:rPr>
        <w:t>Верхнеуслонское сельское поселение</w:t>
      </w:r>
      <w:r w:rsidRPr="00420B85">
        <w:rPr>
          <w:rFonts w:eastAsia="Calibri"/>
          <w:szCs w:val="22"/>
          <w:lang w:eastAsia="en-US"/>
        </w:rPr>
        <w:t>» о начале общественных обсуждений или публичных слушаний, ознакомление с соответствующим проектом, другие меры, обеспечивающие участие в общественных обсуждениях или публичных слушаниях жителей муниципального образования, опубликование (обнародование) результатов общественных обсуждений или публичных слушаний, включая мотивированное обоснование принятых решений.</w:t>
      </w:r>
      <w:proofErr w:type="gramEnd"/>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5. Порядок и иные особенности организации и проведения общественных обсуждений, публичных слушаний определены положениями статьи 5.1 Градостроительного кодекса Российской Федерации.</w:t>
      </w:r>
    </w:p>
    <w:p w:rsidR="00420B85" w:rsidRPr="00420B85" w:rsidRDefault="00420B85" w:rsidP="00420B85">
      <w:pPr>
        <w:numPr>
          <w:ilvl w:val="0"/>
          <w:numId w:val="6"/>
        </w:numPr>
        <w:rPr>
          <w:rFonts w:ascii="Calibri" w:eastAsia="Calibri" w:hAnsi="Calibri"/>
          <w:sz w:val="20"/>
          <w:szCs w:val="20"/>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31" w:name="_Toc531190800"/>
      <w:r w:rsidRPr="00420B85">
        <w:rPr>
          <w:rFonts w:eastAsia="Calibri"/>
          <w:b/>
          <w:lang w:eastAsia="en-US"/>
        </w:rPr>
        <w:t>Статья 17. Особенности проведения общественных обсуждений или публичных слушаний по проекту Правил землепользования и застройки, проектам внесения изменений в Правила землепользования и застройки</w:t>
      </w:r>
      <w:bookmarkEnd w:id="31"/>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 Общественные обсуждения или публичные слушания по проекту Правил землепользования и застройки или проектам внесения в них изменений проводятся Комиссией по подготовке проекта Правил на основании решения Главы муниципального образования. </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2. Продолжительность </w:t>
      </w:r>
      <w:r w:rsidRPr="00420B85">
        <w:rPr>
          <w:rFonts w:eastAsia="Calibri"/>
          <w:szCs w:val="22"/>
          <w:lang w:eastAsia="en-US"/>
        </w:rPr>
        <w:t>общественных обсуждений или</w:t>
      </w:r>
      <w:r w:rsidRPr="00420B85">
        <w:rPr>
          <w:rFonts w:eastAsia="Calibri"/>
          <w:lang w:eastAsia="en-US"/>
        </w:rPr>
        <w:t xml:space="preserve"> публичных слушаний по проекту Правил составляет не менее двух и не более четырех месяцев со дня опубликования такого проекта.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3. </w:t>
      </w:r>
      <w:proofErr w:type="gramStart"/>
      <w:r w:rsidRPr="00420B85">
        <w:rPr>
          <w:rFonts w:eastAsia="Calibri"/>
          <w:lang w:eastAsia="en-US"/>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420B85">
        <w:rPr>
          <w:rFonts w:eastAsia="Calibri"/>
          <w:lang w:eastAsia="en-US"/>
        </w:rPr>
        <w:t xml:space="preserve"> В этих случаях срок проведения общественных обсуждений или публичных слушаний не может быть более чем один месяц.</w:t>
      </w:r>
    </w:p>
    <w:p w:rsidR="00420B85" w:rsidRPr="00420B85" w:rsidRDefault="00420B85" w:rsidP="00420B85">
      <w:pPr>
        <w:numPr>
          <w:ilvl w:val="0"/>
          <w:numId w:val="6"/>
        </w:numPr>
        <w:suppressAutoHyphens/>
        <w:ind w:firstLine="720"/>
        <w:jc w:val="both"/>
        <w:rPr>
          <w:rFonts w:eastAsia="Calibri"/>
        </w:rPr>
      </w:pPr>
      <w:r w:rsidRPr="00420B85">
        <w:rPr>
          <w:rFonts w:eastAsia="Calibri"/>
        </w:rPr>
        <w:t xml:space="preserve">4. В </w:t>
      </w:r>
      <w:proofErr w:type="gramStart"/>
      <w:r w:rsidRPr="00420B85">
        <w:rPr>
          <w:rFonts w:eastAsia="Calibri"/>
        </w:rPr>
        <w:t>случае</w:t>
      </w:r>
      <w:proofErr w:type="gramEnd"/>
      <w:r w:rsidRPr="00420B85">
        <w:rPr>
          <w:rFonts w:eastAsia="Calibri"/>
        </w:rPr>
        <w:t xml:space="preserve"> приведения Правил в соответствие с ограничениями использования объектов недвижимости, установленными на </w:t>
      </w:r>
      <w:proofErr w:type="spellStart"/>
      <w:r w:rsidRPr="00420B85">
        <w:rPr>
          <w:rFonts w:eastAsia="Calibri"/>
        </w:rPr>
        <w:t>приаэродромной</w:t>
      </w:r>
      <w:proofErr w:type="spellEnd"/>
      <w:r w:rsidRPr="00420B85">
        <w:rPr>
          <w:rFonts w:eastAsia="Calibri"/>
        </w:rPr>
        <w:t xml:space="preserve"> территории, а также </w:t>
      </w:r>
      <w:r w:rsidRPr="00420B85">
        <w:rPr>
          <w:rFonts w:eastAsia="Calibri"/>
          <w:szCs w:val="21"/>
          <w:lang w:eastAsia="en-US"/>
        </w:rPr>
        <w:t xml:space="preserve">в </w:t>
      </w:r>
      <w:r w:rsidRPr="00420B85">
        <w:rPr>
          <w:rFonts w:eastAsia="Calibri"/>
          <w:lang w:eastAsia="en-US"/>
        </w:rPr>
        <w:t xml:space="preserve">случаях устранения несоответствий, указанных в пунктах г – е части 2 статьи 20, общественные обсуждения или </w:t>
      </w:r>
      <w:r w:rsidRPr="00420B85">
        <w:rPr>
          <w:rFonts w:eastAsia="Calibri"/>
        </w:rPr>
        <w:t>публичные слушания не проводятся.</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ind w:firstLine="709"/>
        <w:contextualSpacing/>
        <w:jc w:val="both"/>
        <w:rPr>
          <w:rFonts w:eastAsia="Calibri"/>
          <w:b/>
          <w:i/>
          <w:lang w:eastAsia="en-US"/>
        </w:rPr>
      </w:pPr>
      <w:bookmarkStart w:id="32" w:name="_Toc531190801"/>
      <w:r w:rsidRPr="00420B85">
        <w:rPr>
          <w:rFonts w:eastAsia="Calibri"/>
          <w:b/>
          <w:lang w:eastAsia="en-US"/>
        </w:rPr>
        <w:t>Статья 18.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bookmarkEnd w:id="32"/>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 </w:t>
      </w:r>
      <w:proofErr w:type="gramStart"/>
      <w:r w:rsidRPr="00420B85">
        <w:rPr>
          <w:rFonts w:eastAsia="Calibri"/>
          <w:lang w:eastAsia="en-US"/>
        </w:rPr>
        <w:t>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в соответствии с Градостроительным кодексом Российской Федерации и положениями статьи 13 настоящей главы.</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2. 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Организация и проведение общественных обсуждений или публичных слушаний осуществляются Комиссией.</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3. </w:t>
      </w:r>
      <w:proofErr w:type="gramStart"/>
      <w:r w:rsidRPr="00420B85">
        <w:rPr>
          <w:rFonts w:eastAsia="Calibri"/>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следующим лицам: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lastRenderedPageBreak/>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6.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w:t>
      </w:r>
      <w:r w:rsidRPr="00420B85">
        <w:rPr>
          <w:rFonts w:eastAsia="Calibri"/>
          <w:szCs w:val="21"/>
          <w:lang w:eastAsia="en-US"/>
        </w:rPr>
        <w:t>юридическое лицо, заинтересованное в предоставлении такого разрешения.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7. </w:t>
      </w:r>
      <w:proofErr w:type="gramStart"/>
      <w:r w:rsidRPr="00420B85">
        <w:rPr>
          <w:rFonts w:eastAsia="Calibri"/>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420B85">
        <w:rPr>
          <w:rFonts w:eastAsia="Calibri"/>
          <w:lang w:eastAsia="en-US"/>
        </w:rPr>
        <w:t xml:space="preserve"> лицу принимается без проведения общественных обсуждений или публичных слушаний.</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33" w:name="_Toc531190802"/>
      <w:r w:rsidRPr="00420B85">
        <w:rPr>
          <w:rFonts w:eastAsia="Calibri"/>
          <w:b/>
          <w:lang w:eastAsia="en-US"/>
        </w:rPr>
        <w:t>Статья 19. Общественные обсуждения или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3"/>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в соответствии с Градостроительным кодексом Российской Федерации и положениями статьи 14 настоящей главы.</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2. </w:t>
      </w:r>
      <w:r w:rsidRPr="00420B85">
        <w:rPr>
          <w:rFonts w:eastAsia="Calibri"/>
          <w:szCs w:val="21"/>
          <w:lang w:eastAsia="en-US"/>
        </w:rPr>
        <w:t xml:space="preserve">Проект решения о предоставлении разрешения на </w:t>
      </w:r>
      <w:r w:rsidRPr="00420B85">
        <w:rPr>
          <w:rFonts w:eastAsia="Calibri"/>
          <w:lang w:eastAsia="en-US"/>
        </w:rPr>
        <w:t xml:space="preserve">отклонение от предельных параметров разрешенного строительства, реконструкции объектов капитального строительства </w:t>
      </w:r>
      <w:r w:rsidRPr="00420B85">
        <w:rPr>
          <w:rFonts w:eastAsia="Calibri"/>
          <w:szCs w:val="21"/>
          <w:lang w:eastAsia="en-US"/>
        </w:rPr>
        <w:t xml:space="preserve">подлежит обсуждению на </w:t>
      </w:r>
      <w:r w:rsidRPr="00420B85">
        <w:rPr>
          <w:rFonts w:eastAsia="Calibri"/>
          <w:lang w:eastAsia="en-US"/>
        </w:rPr>
        <w:t xml:space="preserve">общественных обсуждениях или </w:t>
      </w:r>
      <w:r w:rsidRPr="00420B85">
        <w:rPr>
          <w:rFonts w:eastAsia="Calibri"/>
          <w:szCs w:val="21"/>
          <w:lang w:eastAsia="en-US"/>
        </w:rPr>
        <w:t xml:space="preserve">публичных слушаниях. Организация и проведение </w:t>
      </w:r>
      <w:r w:rsidRPr="00420B85">
        <w:rPr>
          <w:rFonts w:eastAsia="Calibri"/>
          <w:lang w:eastAsia="en-US"/>
        </w:rPr>
        <w:t xml:space="preserve">общественных обсуждений или </w:t>
      </w:r>
      <w:r w:rsidRPr="00420B85">
        <w:rPr>
          <w:rFonts w:eastAsia="Calibri"/>
          <w:szCs w:val="21"/>
          <w:lang w:eastAsia="en-US"/>
        </w:rPr>
        <w:t>публичных слушаний осуществляются Комиссией.</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 xml:space="preserve">3. Расходы, связанные с организацией и проведением </w:t>
      </w:r>
      <w:r w:rsidRPr="00420B85">
        <w:rPr>
          <w:rFonts w:eastAsia="Calibri"/>
          <w:lang w:eastAsia="en-US"/>
        </w:rPr>
        <w:t xml:space="preserve">общественных обсуждений или </w:t>
      </w:r>
      <w:r w:rsidRPr="00420B85">
        <w:rPr>
          <w:rFonts w:eastAsia="Calibri"/>
          <w:szCs w:val="21"/>
          <w:lang w:eastAsia="en-US"/>
        </w:rPr>
        <w:t>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20B85" w:rsidRPr="00420B85" w:rsidRDefault="00420B85" w:rsidP="00420B85">
      <w:pPr>
        <w:numPr>
          <w:ilvl w:val="0"/>
          <w:numId w:val="6"/>
        </w:numPr>
        <w:ind w:firstLine="709"/>
        <w:contextualSpacing/>
        <w:jc w:val="both"/>
        <w:rPr>
          <w:rFonts w:eastAsia="Calibri"/>
          <w:b/>
          <w:i/>
          <w:lang w:eastAsia="en-US"/>
        </w:rPr>
      </w:pPr>
    </w:p>
    <w:p w:rsidR="00420B85" w:rsidRPr="00420B85" w:rsidRDefault="00420B85" w:rsidP="00420B85">
      <w:pPr>
        <w:keepNext/>
        <w:numPr>
          <w:ilvl w:val="0"/>
          <w:numId w:val="6"/>
        </w:numPr>
        <w:ind w:firstLine="709"/>
        <w:jc w:val="both"/>
        <w:outlineLvl w:val="1"/>
        <w:rPr>
          <w:rFonts w:eastAsia="Calibri"/>
          <w:b/>
          <w:bCs/>
          <w:iCs/>
        </w:rPr>
      </w:pPr>
      <w:bookmarkStart w:id="34" w:name="_Toc531190803"/>
      <w:bookmarkStart w:id="35" w:name="_Toc22631576"/>
      <w:r w:rsidRPr="00420B85">
        <w:rPr>
          <w:rFonts w:eastAsia="Calibri"/>
          <w:b/>
          <w:bCs/>
          <w:iCs/>
        </w:rPr>
        <w:t xml:space="preserve">ГЛАВА </w:t>
      </w:r>
      <w:r w:rsidRPr="00420B85">
        <w:rPr>
          <w:rFonts w:eastAsia="Calibri"/>
          <w:b/>
          <w:bCs/>
          <w:iCs/>
          <w:lang w:val="en-US"/>
        </w:rPr>
        <w:t>VI</w:t>
      </w:r>
      <w:r w:rsidRPr="00420B85">
        <w:rPr>
          <w:rFonts w:eastAsia="Calibri"/>
          <w:b/>
          <w:bCs/>
          <w:iCs/>
        </w:rPr>
        <w:t>. Положения о внесении изменений в Правила землепользования и застройки</w:t>
      </w:r>
      <w:bookmarkEnd w:id="34"/>
      <w:bookmarkEnd w:id="35"/>
    </w:p>
    <w:p w:rsidR="00420B85" w:rsidRPr="00420B85" w:rsidRDefault="00420B85" w:rsidP="00420B85">
      <w:pPr>
        <w:numPr>
          <w:ilvl w:val="0"/>
          <w:numId w:val="6"/>
        </w:numPr>
        <w:ind w:firstLine="709"/>
        <w:contextualSpacing/>
        <w:jc w:val="both"/>
        <w:rPr>
          <w:rFonts w:eastAsia="Calibri"/>
          <w:b/>
          <w:szCs w:val="22"/>
          <w:lang w:eastAsia="en-US"/>
        </w:rPr>
      </w:pPr>
      <w:bookmarkStart w:id="36" w:name="_Toc531190804"/>
    </w:p>
    <w:p w:rsidR="00420B85" w:rsidRPr="00420B85" w:rsidRDefault="00420B85" w:rsidP="00420B85">
      <w:pPr>
        <w:numPr>
          <w:ilvl w:val="0"/>
          <w:numId w:val="6"/>
        </w:numPr>
        <w:ind w:firstLine="709"/>
        <w:contextualSpacing/>
        <w:jc w:val="both"/>
        <w:rPr>
          <w:rFonts w:eastAsia="Calibri"/>
          <w:b/>
          <w:szCs w:val="22"/>
          <w:lang w:eastAsia="en-US"/>
        </w:rPr>
      </w:pPr>
      <w:r w:rsidRPr="00420B85">
        <w:rPr>
          <w:rFonts w:eastAsia="Calibri"/>
          <w:b/>
          <w:lang w:eastAsia="en-US"/>
        </w:rPr>
        <w:t>Статья 20. Порядок внесения изменений в Правила землепользования и застройки</w:t>
      </w:r>
      <w:bookmarkEnd w:id="36"/>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bookmarkStart w:id="37" w:name="_Toc495668758"/>
      <w:bookmarkStart w:id="38" w:name="_Toc497075120"/>
      <w:r w:rsidRPr="00420B85">
        <w:rPr>
          <w:rFonts w:eastAsia="Calibri"/>
          <w:lang w:eastAsia="en-US"/>
        </w:rPr>
        <w:t xml:space="preserve">1. Внесение изменений в настоящие Правила производится в </w:t>
      </w:r>
      <w:proofErr w:type="gramStart"/>
      <w:r w:rsidRPr="00420B85">
        <w:rPr>
          <w:rFonts w:eastAsia="Calibri"/>
          <w:lang w:eastAsia="en-US"/>
        </w:rPr>
        <w:t>порядке</w:t>
      </w:r>
      <w:proofErr w:type="gramEnd"/>
      <w:r w:rsidRPr="00420B85">
        <w:rPr>
          <w:rFonts w:eastAsia="Calibri"/>
          <w:lang w:eastAsia="en-US"/>
        </w:rPr>
        <w:t xml:space="preserve"> и по основаниям, предусмотренным статьями 31 – 33 Градостроительного кодекса Российской Федерации.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2. Основаниями для рассмотрения вопроса внесения изменений в Правила являются:</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а) несоответствие Правил генеральному плану поселения и (или) схеме территориального планирования муниципального района, возникшее в результате внесения изменений в указанные генеральный план и (или) схему территориального планирования;</w:t>
      </w:r>
    </w:p>
    <w:p w:rsidR="00420B85" w:rsidRPr="00420B85" w:rsidRDefault="00420B85" w:rsidP="00420B85">
      <w:pPr>
        <w:numPr>
          <w:ilvl w:val="0"/>
          <w:numId w:val="6"/>
        </w:numPr>
        <w:suppressAutoHyphens/>
        <w:ind w:firstLine="720"/>
        <w:jc w:val="both"/>
        <w:rPr>
          <w:rFonts w:eastAsia="Calibri"/>
          <w:szCs w:val="21"/>
          <w:lang w:eastAsia="en-US"/>
        </w:rPr>
      </w:pPr>
      <w:proofErr w:type="gramStart"/>
      <w:r w:rsidRPr="00420B85">
        <w:rPr>
          <w:rFonts w:eastAsia="Calibri"/>
          <w:szCs w:val="21"/>
          <w:lang w:eastAsia="en-US"/>
        </w:rPr>
        <w:t xml:space="preserve">б)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w:t>
      </w:r>
      <w:r w:rsidRPr="00420B85">
        <w:rPr>
          <w:rFonts w:eastAsia="Calibri"/>
          <w:szCs w:val="21"/>
          <w:lang w:eastAsia="en-US"/>
        </w:rPr>
        <w:lastRenderedPageBreak/>
        <w:t xml:space="preserve">нарушений ограничений использования объектов недвижимости, установленных на </w:t>
      </w:r>
      <w:proofErr w:type="spellStart"/>
      <w:r w:rsidRPr="00420B85">
        <w:rPr>
          <w:rFonts w:eastAsia="Calibri"/>
          <w:szCs w:val="21"/>
          <w:lang w:eastAsia="en-US"/>
        </w:rPr>
        <w:t>приаэродромной</w:t>
      </w:r>
      <w:proofErr w:type="spellEnd"/>
      <w:r w:rsidRPr="00420B85">
        <w:rPr>
          <w:rFonts w:eastAsia="Calibri"/>
          <w:szCs w:val="21"/>
          <w:lang w:eastAsia="en-US"/>
        </w:rPr>
        <w:t xml:space="preserve"> территории, которые допущены в Правилах;</w:t>
      </w:r>
      <w:proofErr w:type="gramEnd"/>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в) поступление предложений об изменении границ территориальных зон, изменении градостроительных регламентов;</w:t>
      </w:r>
    </w:p>
    <w:p w:rsidR="00420B85" w:rsidRPr="00420B85" w:rsidRDefault="00420B85" w:rsidP="00420B85">
      <w:pPr>
        <w:numPr>
          <w:ilvl w:val="0"/>
          <w:numId w:val="6"/>
        </w:numPr>
        <w:suppressAutoHyphens/>
        <w:ind w:firstLine="720"/>
        <w:jc w:val="both"/>
        <w:rPr>
          <w:rFonts w:ascii="Verdana" w:eastAsia="Calibri" w:hAnsi="Verdana"/>
          <w:sz w:val="21"/>
          <w:szCs w:val="21"/>
        </w:rPr>
      </w:pPr>
      <w:r w:rsidRPr="00420B85">
        <w:rPr>
          <w:rFonts w:eastAsia="Calibri"/>
        </w:rPr>
        <w:t>г)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20B85" w:rsidRPr="00420B85" w:rsidRDefault="00420B85" w:rsidP="00420B85">
      <w:pPr>
        <w:numPr>
          <w:ilvl w:val="0"/>
          <w:numId w:val="6"/>
        </w:numPr>
        <w:suppressAutoHyphens/>
        <w:ind w:firstLine="720"/>
        <w:jc w:val="both"/>
        <w:rPr>
          <w:rFonts w:ascii="Verdana" w:eastAsia="Calibri" w:hAnsi="Verdana"/>
          <w:sz w:val="21"/>
          <w:szCs w:val="21"/>
        </w:rPr>
      </w:pPr>
      <w:proofErr w:type="gramStart"/>
      <w:r w:rsidRPr="00420B85">
        <w:rPr>
          <w:rFonts w:eastAsia="Calibri"/>
        </w:rPr>
        <w:t>д)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rPr>
        <w:t>е)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 xml:space="preserve">3. </w:t>
      </w:r>
      <w:r w:rsidRPr="00420B85">
        <w:rPr>
          <w:rFonts w:eastAsia="Calibri"/>
          <w:lang w:eastAsia="en-US"/>
        </w:rPr>
        <w:t>Предложения о внесении изменений в Правила направляются в Комиссию:</w:t>
      </w:r>
    </w:p>
    <w:p w:rsidR="00420B85" w:rsidRPr="00420B85" w:rsidRDefault="00420B85" w:rsidP="00420B85">
      <w:pPr>
        <w:numPr>
          <w:ilvl w:val="0"/>
          <w:numId w:val="6"/>
        </w:numPr>
        <w:suppressAutoHyphens/>
        <w:ind w:firstLine="720"/>
        <w:jc w:val="both"/>
        <w:rPr>
          <w:rFonts w:eastAsia="Calibri"/>
          <w:lang w:eastAsia="en-US"/>
        </w:rPr>
      </w:pPr>
      <w:proofErr w:type="gramStart"/>
      <w:r w:rsidRPr="00420B85">
        <w:rPr>
          <w:rFonts w:eastAsia="Calibri"/>
          <w:lang w:eastAsia="en-US"/>
        </w:rPr>
        <w:t>федеральными</w:t>
      </w:r>
      <w:proofErr w:type="gramEnd"/>
      <w:r w:rsidRPr="00420B85">
        <w:rPr>
          <w:rFonts w:eastAsia="Calibri"/>
          <w:lang w:eastAsia="en-US"/>
        </w:rPr>
        <w:t xml:space="preserve">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органами исполнительной власти Республики Татарстан в </w:t>
      </w:r>
      <w:proofErr w:type="gramStart"/>
      <w:r w:rsidRPr="00420B85">
        <w:rPr>
          <w:rFonts w:eastAsia="Calibri"/>
          <w:lang w:eastAsia="en-US"/>
        </w:rPr>
        <w:t>случаях</w:t>
      </w:r>
      <w:proofErr w:type="gramEnd"/>
      <w:r w:rsidRPr="00420B85">
        <w:rPr>
          <w:rFonts w:eastAsia="Calibri"/>
          <w:lang w:eastAsia="en-US"/>
        </w:rPr>
        <w:t xml:space="preserve">, если Правила могут воспрепятствовать функционированию, размещению объектов капитального строительства регионального значения; </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органами местного самоуправления муниципального района в </w:t>
      </w:r>
      <w:proofErr w:type="gramStart"/>
      <w:r w:rsidRPr="00420B85">
        <w:rPr>
          <w:rFonts w:eastAsia="Calibri"/>
          <w:lang w:eastAsia="en-US"/>
        </w:rPr>
        <w:t>случаях</w:t>
      </w:r>
      <w:proofErr w:type="gramEnd"/>
      <w:r w:rsidRPr="00420B85">
        <w:rPr>
          <w:rFonts w:eastAsia="Calibri"/>
          <w:lang w:eastAsia="en-US"/>
        </w:rPr>
        <w:t xml:space="preserve">, если Правила могут воспрепятствовать функционированию, размещению объектов капитального строительства местного значения муниципального района; </w:t>
      </w:r>
    </w:p>
    <w:p w:rsidR="00420B85" w:rsidRPr="00420B85" w:rsidRDefault="00420B85" w:rsidP="00420B85">
      <w:pPr>
        <w:numPr>
          <w:ilvl w:val="0"/>
          <w:numId w:val="6"/>
        </w:numPr>
        <w:suppressAutoHyphens/>
        <w:ind w:firstLine="720"/>
        <w:jc w:val="both"/>
        <w:rPr>
          <w:rFonts w:eastAsia="Calibri"/>
          <w:noProof/>
          <w:lang w:eastAsia="en-US"/>
        </w:rPr>
      </w:pPr>
      <w:r w:rsidRPr="00420B85">
        <w:rPr>
          <w:rFonts w:eastAsia="Calibri"/>
          <w:noProof/>
          <w:lang w:eastAsia="en-US"/>
        </w:rPr>
        <w:t xml:space="preserve">органами местного самоуправления в случаях, если </w:t>
      </w:r>
      <w:r w:rsidRPr="00420B85">
        <w:rPr>
          <w:rFonts w:eastAsia="Calibri"/>
          <w:lang w:eastAsia="en-US"/>
        </w:rPr>
        <w:t>н</w:t>
      </w:r>
      <w:r w:rsidRPr="00420B85">
        <w:rPr>
          <w:rFonts w:eastAsia="Calibri"/>
          <w:noProof/>
          <w:lang w:eastAsia="en-US"/>
        </w:rPr>
        <w:t xml:space="preserve">еобходимо </w:t>
      </w:r>
      <w:r w:rsidRPr="00420B85">
        <w:rPr>
          <w:rFonts w:eastAsia="Calibri"/>
          <w:lang w:eastAsia="en-US"/>
        </w:rPr>
        <w:t>с</w:t>
      </w:r>
      <w:r w:rsidRPr="00420B85">
        <w:rPr>
          <w:rFonts w:eastAsia="Calibri"/>
          <w:noProof/>
          <w:lang w:eastAsia="en-US"/>
        </w:rPr>
        <w:t xml:space="preserve">овершенствовать </w:t>
      </w:r>
      <w:r w:rsidRPr="00420B85">
        <w:rPr>
          <w:rFonts w:eastAsia="Calibri"/>
          <w:lang w:eastAsia="en-US"/>
        </w:rPr>
        <w:t>п</w:t>
      </w:r>
      <w:r w:rsidRPr="00420B85">
        <w:rPr>
          <w:rFonts w:eastAsia="Calibri"/>
          <w:noProof/>
          <w:lang w:eastAsia="en-US"/>
        </w:rPr>
        <w:t xml:space="preserve">орядок </w:t>
      </w:r>
      <w:r w:rsidRPr="00420B85">
        <w:rPr>
          <w:rFonts w:eastAsia="Calibri"/>
          <w:lang w:eastAsia="en-US"/>
        </w:rPr>
        <w:t>р</w:t>
      </w:r>
      <w:r w:rsidRPr="00420B85">
        <w:rPr>
          <w:rFonts w:eastAsia="Calibri"/>
          <w:noProof/>
          <w:lang w:eastAsia="en-US"/>
        </w:rPr>
        <w:t xml:space="preserve">егулирования </w:t>
      </w:r>
      <w:r w:rsidRPr="00420B85">
        <w:rPr>
          <w:rFonts w:eastAsia="Calibri"/>
          <w:lang w:eastAsia="en-US"/>
        </w:rPr>
        <w:t>з</w:t>
      </w:r>
      <w:r w:rsidRPr="00420B85">
        <w:rPr>
          <w:rFonts w:eastAsia="Calibri"/>
          <w:noProof/>
          <w:lang w:eastAsia="en-US"/>
        </w:rPr>
        <w:t xml:space="preserve">емлепользования </w:t>
      </w:r>
      <w:r w:rsidRPr="00420B85">
        <w:rPr>
          <w:rFonts w:eastAsia="Calibri"/>
          <w:lang w:eastAsia="en-US"/>
        </w:rPr>
        <w:t>и з</w:t>
      </w:r>
      <w:r w:rsidRPr="00420B85">
        <w:rPr>
          <w:rFonts w:eastAsia="Calibri"/>
          <w:noProof/>
          <w:lang w:eastAsia="en-US"/>
        </w:rPr>
        <w:t xml:space="preserve">астройки </w:t>
      </w:r>
      <w:r w:rsidRPr="00420B85">
        <w:rPr>
          <w:rFonts w:eastAsia="Calibri"/>
          <w:lang w:eastAsia="en-US"/>
        </w:rPr>
        <w:t>н</w:t>
      </w:r>
      <w:r w:rsidRPr="00420B85">
        <w:rPr>
          <w:rFonts w:eastAsia="Calibri"/>
          <w:noProof/>
          <w:lang w:eastAsia="en-US"/>
        </w:rPr>
        <w:t xml:space="preserve">а </w:t>
      </w:r>
      <w:r w:rsidRPr="00420B85">
        <w:rPr>
          <w:rFonts w:eastAsia="Calibri"/>
          <w:lang w:eastAsia="en-US"/>
        </w:rPr>
        <w:t>с</w:t>
      </w:r>
      <w:r w:rsidRPr="00420B85">
        <w:rPr>
          <w:rFonts w:eastAsia="Calibri"/>
          <w:noProof/>
          <w:lang w:eastAsia="en-US"/>
        </w:rPr>
        <w:t xml:space="preserve">оответствующей </w:t>
      </w:r>
      <w:r w:rsidRPr="00420B85">
        <w:rPr>
          <w:rFonts w:eastAsia="Calibri"/>
          <w:lang w:eastAsia="en-US"/>
        </w:rPr>
        <w:t>т</w:t>
      </w:r>
      <w:r w:rsidRPr="00420B85">
        <w:rPr>
          <w:rFonts w:eastAsia="Calibri"/>
          <w:noProof/>
          <w:lang w:eastAsia="en-US"/>
        </w:rPr>
        <w:t xml:space="preserve">ерритории </w:t>
      </w:r>
      <w:r w:rsidRPr="00420B85">
        <w:rPr>
          <w:rFonts w:eastAsia="Calibri"/>
          <w:lang w:eastAsia="en-US"/>
        </w:rPr>
        <w:t>п</w:t>
      </w:r>
      <w:r w:rsidRPr="00420B85">
        <w:rPr>
          <w:rFonts w:eastAsia="Calibri"/>
          <w:noProof/>
          <w:lang w:eastAsia="en-US"/>
        </w:rPr>
        <w:t>оселения;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физическими или юридическими лицами в инициативном порядке либо в случаях, если в результате применения </w:t>
      </w:r>
      <w:proofErr w:type="gramStart"/>
      <w:r w:rsidRPr="00420B85">
        <w:rPr>
          <w:rFonts w:eastAsia="Calibri"/>
          <w:lang w:eastAsia="en-US"/>
        </w:rPr>
        <w:t>Правил</w:t>
      </w:r>
      <w:proofErr w:type="gramEnd"/>
      <w:r w:rsidRPr="00420B85">
        <w:rPr>
          <w:rFonts w:eastAsia="Calibri"/>
          <w:lang w:eastAsia="en-US"/>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20B85" w:rsidRPr="00420B85" w:rsidRDefault="00420B85" w:rsidP="00420B85">
      <w:pPr>
        <w:numPr>
          <w:ilvl w:val="0"/>
          <w:numId w:val="6"/>
        </w:numPr>
        <w:suppressAutoHyphens/>
        <w:ind w:firstLine="720"/>
        <w:jc w:val="both"/>
        <w:rPr>
          <w:rFonts w:eastAsia="Calibri"/>
        </w:rPr>
      </w:pPr>
      <w:r w:rsidRPr="00420B85">
        <w:rPr>
          <w:rFonts w:eastAsia="Calibri"/>
        </w:rPr>
        <w:t xml:space="preserve">Проект внесения изменений в Правила, предусматривающий приведение Правил в соответствие ограничениям использования объектов недвижимости, установленным на </w:t>
      </w:r>
      <w:proofErr w:type="spellStart"/>
      <w:r w:rsidRPr="00420B85">
        <w:rPr>
          <w:rFonts w:eastAsia="Calibri"/>
        </w:rPr>
        <w:t>приаэродромной</w:t>
      </w:r>
      <w:proofErr w:type="spellEnd"/>
      <w:r w:rsidRPr="00420B85">
        <w:rPr>
          <w:rFonts w:eastAsia="Calibri"/>
        </w:rPr>
        <w:t xml:space="preserve"> территории, рассмотрению Комиссией не подлежит.</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4. </w:t>
      </w:r>
      <w:proofErr w:type="gramStart"/>
      <w:r w:rsidRPr="00420B85">
        <w:rPr>
          <w:rFonts w:eastAsia="Calibri"/>
          <w:lang w:eastAsia="en-US"/>
        </w:rPr>
        <w:t xml:space="preserve">В случае, если Правилами не обеспечена в соответствии с </w:t>
      </w:r>
      <w:r w:rsidRPr="00420B85">
        <w:rPr>
          <w:rFonts w:eastAsia="Calibri"/>
          <w:szCs w:val="21"/>
          <w:lang w:eastAsia="en-US"/>
        </w:rPr>
        <w:t>частью 3.1 статьи 31</w:t>
      </w:r>
      <w:r w:rsidRPr="00420B85">
        <w:rPr>
          <w:rFonts w:eastAsia="Calibri"/>
          <w:lang w:eastAsia="en-US"/>
        </w:rPr>
        <w:t xml:space="preserve">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Республики Татарстан, уполномоченный орган местного самоуправления муниципального района направляют Главе</w:t>
      </w:r>
      <w:proofErr w:type="gramEnd"/>
      <w:r w:rsidRPr="00420B85">
        <w:rPr>
          <w:rFonts w:eastAsia="Calibri"/>
          <w:lang w:eastAsia="en-US"/>
        </w:rPr>
        <w:t xml:space="preserve"> Верхнеуслонского муниципального района</w:t>
      </w:r>
      <w:r w:rsidRPr="00420B85">
        <w:rPr>
          <w:rFonts w:eastAsia="Calibri"/>
          <w:szCs w:val="22"/>
          <w:lang w:eastAsia="en-US"/>
        </w:rPr>
        <w:t xml:space="preserve"> </w:t>
      </w:r>
      <w:r w:rsidRPr="00420B85">
        <w:rPr>
          <w:rFonts w:eastAsia="Calibri"/>
          <w:lang w:eastAsia="en-US"/>
        </w:rPr>
        <w:t>требование о внесении изменений в Правила в целях обеспечения размещения указанных объектов.</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lang w:eastAsia="en-US"/>
        </w:rPr>
        <w:t xml:space="preserve">В данном </w:t>
      </w:r>
      <w:proofErr w:type="gramStart"/>
      <w:r w:rsidRPr="00420B85">
        <w:rPr>
          <w:rFonts w:eastAsia="Calibri"/>
          <w:lang w:eastAsia="en-US"/>
        </w:rPr>
        <w:t>случае</w:t>
      </w:r>
      <w:proofErr w:type="gramEnd"/>
      <w:r w:rsidRPr="00420B85">
        <w:rPr>
          <w:rFonts w:eastAsia="Calibri"/>
          <w:lang w:eastAsia="en-US"/>
        </w:rPr>
        <w:t xml:space="preserve"> Глава </w:t>
      </w:r>
      <w:r w:rsidRPr="00420B85">
        <w:rPr>
          <w:rFonts w:eastAsia="Calibri"/>
          <w:szCs w:val="21"/>
          <w:lang w:eastAsia="en-US"/>
        </w:rPr>
        <w:t>Верхнеуслонского муниципального района</w:t>
      </w:r>
      <w:r w:rsidRPr="00420B85">
        <w:rPr>
          <w:rFonts w:eastAsia="Calibri"/>
          <w:szCs w:val="22"/>
          <w:lang w:eastAsia="en-US"/>
        </w:rPr>
        <w:t xml:space="preserve"> обеспечивает </w:t>
      </w:r>
      <w:r w:rsidRPr="00420B85">
        <w:rPr>
          <w:rFonts w:eastAsia="Calibri"/>
          <w:szCs w:val="21"/>
          <w:lang w:eastAsia="en-US"/>
        </w:rPr>
        <w:t>внесение изменений в Правила в течение тридцати дней со дня получения такого требования.</w:t>
      </w:r>
    </w:p>
    <w:p w:rsidR="00420B85" w:rsidRPr="00420B85" w:rsidRDefault="00420B85" w:rsidP="00420B85">
      <w:pPr>
        <w:numPr>
          <w:ilvl w:val="0"/>
          <w:numId w:val="6"/>
        </w:numPr>
        <w:suppressAutoHyphens/>
        <w:ind w:firstLine="720"/>
        <w:jc w:val="both"/>
        <w:rPr>
          <w:rFonts w:eastAsia="Calibri"/>
        </w:rPr>
      </w:pPr>
      <w:r w:rsidRPr="00420B85">
        <w:rPr>
          <w:rFonts w:eastAsia="Calibri"/>
          <w:szCs w:val="21"/>
          <w:lang w:eastAsia="en-US"/>
        </w:rPr>
        <w:t xml:space="preserve">5. </w:t>
      </w:r>
      <w:r w:rsidRPr="00420B85">
        <w:rPr>
          <w:rFonts w:eastAsia="Calibri"/>
        </w:rPr>
        <w:t xml:space="preserve">Утвержденные Правила не применяются в части, противоречащей ограничениям использования земельных участков и (или) расположенных на них объектов капитального строительства и осуществления экономической и иной деятельности, установленным на </w:t>
      </w:r>
      <w:proofErr w:type="spellStart"/>
      <w:r w:rsidRPr="00420B85">
        <w:rPr>
          <w:rFonts w:eastAsia="Calibri"/>
        </w:rPr>
        <w:t>приаэродромной</w:t>
      </w:r>
      <w:proofErr w:type="spellEnd"/>
      <w:r w:rsidRPr="00420B85">
        <w:rPr>
          <w:rFonts w:eastAsia="Calibri"/>
        </w:rPr>
        <w:t xml:space="preserve"> территории, в границах которых полностью или частично расположена </w:t>
      </w:r>
      <w:proofErr w:type="spellStart"/>
      <w:r w:rsidRPr="00420B85">
        <w:rPr>
          <w:rFonts w:eastAsia="Calibri"/>
        </w:rPr>
        <w:t>приаэродромная</w:t>
      </w:r>
      <w:proofErr w:type="spellEnd"/>
      <w:r w:rsidRPr="00420B85">
        <w:rPr>
          <w:rFonts w:eastAsia="Calibri"/>
        </w:rPr>
        <w:t xml:space="preserve"> территория.</w:t>
      </w:r>
    </w:p>
    <w:p w:rsidR="00420B85" w:rsidRPr="00420B85" w:rsidRDefault="00420B85" w:rsidP="00420B85">
      <w:pPr>
        <w:numPr>
          <w:ilvl w:val="0"/>
          <w:numId w:val="6"/>
        </w:numPr>
        <w:suppressAutoHyphens/>
        <w:ind w:firstLine="720"/>
        <w:jc w:val="both"/>
        <w:rPr>
          <w:rFonts w:eastAsia="Calibri"/>
        </w:rPr>
      </w:pPr>
      <w:r w:rsidRPr="00420B85">
        <w:rPr>
          <w:rFonts w:eastAsia="Calibri"/>
          <w:lang w:eastAsia="en-US"/>
        </w:rPr>
        <w:lastRenderedPageBreak/>
        <w:t>Глава Верхнеуслонского муниципального района</w:t>
      </w:r>
      <w:r w:rsidRPr="00420B85">
        <w:rPr>
          <w:rFonts w:eastAsia="Calibri"/>
          <w:szCs w:val="22"/>
          <w:lang w:eastAsia="en-US"/>
        </w:rPr>
        <w:t xml:space="preserve"> </w:t>
      </w:r>
      <w:r w:rsidRPr="00420B85">
        <w:rPr>
          <w:rFonts w:eastAsia="Calibri"/>
        </w:rPr>
        <w:t xml:space="preserve">после поступления от уполномоченного Правительством Российской Федерации федерального органа исполнительной власти предписания </w:t>
      </w:r>
      <w:proofErr w:type="gramStart"/>
      <w:r w:rsidRPr="00420B85">
        <w:rPr>
          <w:rFonts w:eastAsia="Calibri"/>
        </w:rPr>
        <w:t>обязан</w:t>
      </w:r>
      <w:proofErr w:type="gramEnd"/>
      <w:r w:rsidRPr="00420B85">
        <w:rPr>
          <w:rFonts w:eastAsia="Calibri"/>
        </w:rPr>
        <w:t xml:space="preserve"> принять решение о внесении изменений в Правила. Указанное предписание может быть обжаловано главой муниципального образования в судебном </w:t>
      </w:r>
      <w:proofErr w:type="gramStart"/>
      <w:r w:rsidRPr="00420B85">
        <w:rPr>
          <w:rFonts w:eastAsia="Calibri"/>
        </w:rPr>
        <w:t>порядке</w:t>
      </w:r>
      <w:proofErr w:type="gramEnd"/>
      <w:r w:rsidRPr="00420B85">
        <w:rPr>
          <w:rFonts w:eastAsia="Calibri"/>
        </w:rPr>
        <w:t>.</w:t>
      </w:r>
    </w:p>
    <w:p w:rsidR="00420B85" w:rsidRPr="00420B85" w:rsidRDefault="00420B85" w:rsidP="00420B85">
      <w:pPr>
        <w:numPr>
          <w:ilvl w:val="0"/>
          <w:numId w:val="6"/>
        </w:numPr>
        <w:suppressAutoHyphens/>
        <w:ind w:firstLine="720"/>
        <w:jc w:val="both"/>
        <w:rPr>
          <w:rFonts w:eastAsia="Calibri"/>
        </w:rPr>
      </w:pPr>
      <w:r w:rsidRPr="00420B85">
        <w:rPr>
          <w:rFonts w:eastAsia="Calibri"/>
          <w:lang w:eastAsia="en-US"/>
        </w:rPr>
        <w:t>Глава Верхнеуслонского муниципального района</w:t>
      </w:r>
      <w:r w:rsidRPr="00420B85">
        <w:rPr>
          <w:rFonts w:eastAsia="Calibri"/>
          <w:szCs w:val="22"/>
          <w:lang w:eastAsia="en-US"/>
        </w:rPr>
        <w:t xml:space="preserve"> обеспечивает </w:t>
      </w:r>
      <w:r w:rsidRPr="00420B85">
        <w:rPr>
          <w:rFonts w:eastAsia="Calibri"/>
          <w:szCs w:val="21"/>
          <w:lang w:eastAsia="en-US"/>
        </w:rPr>
        <w:t xml:space="preserve">внесение изменений в Правила в части их приведения в соответствие ограничениям использования объектов недвижимости, установленным на </w:t>
      </w:r>
      <w:proofErr w:type="spellStart"/>
      <w:r w:rsidRPr="00420B85">
        <w:rPr>
          <w:rFonts w:eastAsia="Calibri"/>
          <w:szCs w:val="21"/>
          <w:lang w:eastAsia="en-US"/>
        </w:rPr>
        <w:t>приаэродромной</w:t>
      </w:r>
      <w:proofErr w:type="spellEnd"/>
      <w:r w:rsidRPr="00420B85">
        <w:rPr>
          <w:rFonts w:eastAsia="Calibri"/>
          <w:szCs w:val="21"/>
          <w:lang w:eastAsia="en-US"/>
        </w:rPr>
        <w:t xml:space="preserve"> территории, в срок, не превышающий шести месяцев.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6. </w:t>
      </w:r>
      <w:proofErr w:type="gramStart"/>
      <w:r w:rsidRPr="00420B85">
        <w:rPr>
          <w:rFonts w:eastAsia="Calibri"/>
          <w:lang w:eastAsia="en-US"/>
        </w:rPr>
        <w:t>В случаях, предусмотренных в пунктах г – е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Верхнеуслонского муниципального района требование о внесении изменений в Правила в части отображения границ зон</w:t>
      </w:r>
      <w:proofErr w:type="gramEnd"/>
      <w:r w:rsidRPr="00420B85">
        <w:rPr>
          <w:rFonts w:eastAsia="Calibri"/>
          <w:lang w:eastAsia="en-US"/>
        </w:rPr>
        <w:t xml:space="preserve"> </w:t>
      </w:r>
      <w:proofErr w:type="gramStart"/>
      <w:r w:rsidRPr="00420B85">
        <w:rPr>
          <w:rFonts w:eastAsia="Calibri"/>
          <w:lang w:eastAsia="en-US"/>
        </w:rPr>
        <w:t>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roofErr w:type="gramEnd"/>
    </w:p>
    <w:p w:rsidR="00420B85" w:rsidRPr="00420B85" w:rsidRDefault="00420B85" w:rsidP="00420B85">
      <w:pPr>
        <w:numPr>
          <w:ilvl w:val="0"/>
          <w:numId w:val="6"/>
        </w:numPr>
        <w:suppressAutoHyphens/>
        <w:ind w:firstLine="720"/>
        <w:jc w:val="both"/>
        <w:rPr>
          <w:rFonts w:eastAsia="Calibri"/>
          <w:lang w:eastAsia="en-US"/>
        </w:rPr>
      </w:pPr>
      <w:proofErr w:type="gramStart"/>
      <w:r w:rsidRPr="00420B85">
        <w:rPr>
          <w:rFonts w:eastAsia="Calibri"/>
          <w:lang w:eastAsia="en-US"/>
        </w:rPr>
        <w:t>В указанном случае, а также в случае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в пунктах г – е части 2 настоящей статьи оснований для внесения изменений в Правила глава Верхнеуслонского муниципального района обязан принять решение о подготовке проекта</w:t>
      </w:r>
      <w:proofErr w:type="gramEnd"/>
      <w:r w:rsidRPr="00420B85">
        <w:rPr>
          <w:rFonts w:eastAsia="Calibri"/>
          <w:lang w:eastAsia="en-US"/>
        </w:rPr>
        <w:t xml:space="preserve"> внесения изменений в Правила.</w:t>
      </w:r>
    </w:p>
    <w:p w:rsidR="00420B85" w:rsidRPr="00420B85" w:rsidRDefault="00420B85" w:rsidP="00420B85">
      <w:pPr>
        <w:numPr>
          <w:ilvl w:val="0"/>
          <w:numId w:val="6"/>
        </w:numPr>
        <w:suppressAutoHyphens/>
        <w:ind w:firstLine="720"/>
        <w:jc w:val="both"/>
        <w:rPr>
          <w:rFonts w:ascii="Verdana" w:hAnsi="Verdana"/>
          <w:sz w:val="21"/>
          <w:szCs w:val="21"/>
        </w:rPr>
      </w:pPr>
      <w:proofErr w:type="gramStart"/>
      <w:r w:rsidRPr="00420B85">
        <w:rPr>
          <w:rFonts w:eastAsia="Calibri"/>
          <w:lang w:eastAsia="en-US"/>
        </w:rPr>
        <w:t xml:space="preserve">Срок внесения изменений в Правила в части </w:t>
      </w:r>
      <w:r w:rsidRPr="00420B85">
        <w:t xml:space="preserve">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требований </w:t>
      </w:r>
      <w:r w:rsidRPr="00420B85">
        <w:rPr>
          <w:rFonts w:eastAsia="Calibri"/>
          <w:lang w:eastAsia="en-US"/>
        </w:rPr>
        <w:t>о внесении изменений в Правила от исполнительного органа</w:t>
      </w:r>
      <w:proofErr w:type="gramEnd"/>
      <w:r w:rsidRPr="00420B85">
        <w:rPr>
          <w:rFonts w:eastAsia="Calibri"/>
          <w:lang w:eastAsia="en-US"/>
        </w:rPr>
        <w:t xml:space="preserve"> </w:t>
      </w:r>
      <w:proofErr w:type="gramStart"/>
      <w:r w:rsidRPr="00420B85">
        <w:rPr>
          <w:rFonts w:eastAsia="Calibri"/>
          <w:lang w:eastAsia="en-US"/>
        </w:rPr>
        <w:t xml:space="preserve">государственной власти или органа местного самоуправления, уполномоченных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w:t>
      </w:r>
      <w:r w:rsidRPr="00420B85">
        <w:t>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w:t>
      </w:r>
      <w:proofErr w:type="gramEnd"/>
      <w:r w:rsidRPr="00420B85">
        <w:t xml:space="preserve"> </w:t>
      </w:r>
      <w:r w:rsidRPr="00420B85">
        <w:rPr>
          <w:rFonts w:eastAsia="Calibri"/>
          <w:lang w:eastAsia="en-US"/>
        </w:rPr>
        <w:t xml:space="preserve">в </w:t>
      </w:r>
      <w:proofErr w:type="gramStart"/>
      <w:r w:rsidRPr="00420B85">
        <w:rPr>
          <w:rFonts w:eastAsia="Calibri"/>
          <w:lang w:eastAsia="en-US"/>
        </w:rPr>
        <w:t>пунктах</w:t>
      </w:r>
      <w:proofErr w:type="gramEnd"/>
      <w:r w:rsidRPr="00420B85">
        <w:rPr>
          <w:rFonts w:eastAsia="Calibri"/>
          <w:lang w:eastAsia="en-US"/>
        </w:rPr>
        <w:t xml:space="preserve"> г – е части 2 настоящей статьи</w:t>
      </w:r>
      <w:r w:rsidRPr="00420B85">
        <w:t xml:space="preserve"> оснований для внесения изменений в Правила.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7. </w:t>
      </w:r>
      <w:proofErr w:type="gramStart"/>
      <w:r w:rsidRPr="00420B85">
        <w:rPr>
          <w:rFonts w:eastAsia="Calibri"/>
          <w:lang w:eastAsia="en-US"/>
        </w:rPr>
        <w:t>Для внесения изменений в Правила в случаях, предусмотренных в частях 4 и 5 настоящей статьи, а также в случаях устранения несоответствий, указанных в пунктах г – е части 2 настоящей статьи, проведение общественных обсуждений или публичных слушаний не требуется.</w:t>
      </w:r>
      <w:proofErr w:type="gramEnd"/>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lang w:eastAsia="en-US"/>
        </w:rPr>
        <w:t xml:space="preserve">8. </w:t>
      </w:r>
      <w:proofErr w:type="gramStart"/>
      <w:r w:rsidRPr="00420B85">
        <w:rPr>
          <w:rFonts w:eastAsia="Calibri"/>
          <w:lang w:eastAsia="en-US"/>
        </w:rPr>
        <w:t xml:space="preserve">Комиссия, за исключением случаев внесения изменений в Правила </w:t>
      </w:r>
      <w:r w:rsidRPr="00420B85">
        <w:rPr>
          <w:rFonts w:eastAsia="Calibri"/>
          <w:szCs w:val="21"/>
          <w:lang w:eastAsia="en-US"/>
        </w:rPr>
        <w:t xml:space="preserve">в части их приведения в соответствие ограничениям использования объектов недвижимости, установленным на </w:t>
      </w:r>
      <w:proofErr w:type="spellStart"/>
      <w:r w:rsidRPr="00420B85">
        <w:rPr>
          <w:rFonts w:eastAsia="Calibri"/>
          <w:szCs w:val="21"/>
          <w:lang w:eastAsia="en-US"/>
        </w:rPr>
        <w:t>приаэродромной</w:t>
      </w:r>
      <w:proofErr w:type="spellEnd"/>
      <w:r w:rsidRPr="00420B85">
        <w:rPr>
          <w:rFonts w:eastAsia="Calibri"/>
          <w:szCs w:val="21"/>
          <w:lang w:eastAsia="en-US"/>
        </w:rPr>
        <w:t xml:space="preserve"> территории, и в </w:t>
      </w:r>
      <w:r w:rsidRPr="00420B85">
        <w:rPr>
          <w:rFonts w:eastAsia="Calibri"/>
          <w:lang w:eastAsia="en-US"/>
        </w:rPr>
        <w:t>случаях устранения несоответствий, указанных в пунктах г – е части 2 настоящей статьи,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w:t>
      </w:r>
      <w:proofErr w:type="gramEnd"/>
      <w:r w:rsidRPr="00420B85">
        <w:rPr>
          <w:rFonts w:eastAsia="Calibri"/>
          <w:lang w:eastAsia="en-US"/>
        </w:rPr>
        <w:t xml:space="preserve"> с поступившим предложением изменения в Правила или об отклонении такого предложения с указанием причин отклонения, и направляет это заключение руководителю </w:t>
      </w:r>
      <w:r w:rsidRPr="00420B85">
        <w:rPr>
          <w:rFonts w:eastAsia="Calibri"/>
          <w:szCs w:val="21"/>
          <w:lang w:eastAsia="en-US"/>
        </w:rPr>
        <w:t>Исполнительного комитета муниципального образования.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 xml:space="preserve">9. Руководитель Исполнительного комитета муниципального образования с учетом рекомендаций, содержащихся в </w:t>
      </w:r>
      <w:proofErr w:type="gramStart"/>
      <w:r w:rsidRPr="00420B85">
        <w:rPr>
          <w:rFonts w:eastAsia="Calibri"/>
          <w:szCs w:val="21"/>
          <w:lang w:eastAsia="en-US"/>
        </w:rPr>
        <w:t>заключении</w:t>
      </w:r>
      <w:proofErr w:type="gramEnd"/>
      <w:r w:rsidRPr="00420B85">
        <w:rPr>
          <w:rFonts w:eastAsia="Calibri"/>
          <w:szCs w:val="21"/>
          <w:lang w:eastAsia="en-US"/>
        </w:rPr>
        <w:t xml:space="preserve"> Комиссии, в течение тридцати дней принимает решение о подготовке проекта внесения изменений в Правила или об отклонении предложения </w:t>
      </w:r>
      <w:r w:rsidRPr="00420B85">
        <w:rPr>
          <w:rFonts w:eastAsia="Calibri"/>
          <w:szCs w:val="21"/>
          <w:lang w:eastAsia="en-US"/>
        </w:rPr>
        <w:lastRenderedPageBreak/>
        <w:t>о внесении изменений в Правила с указанием причин отклонения и направляет копию такого решения заявителям.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10. Решение (постановление) о подготовке проекта внесения изменений в Правила должно содержать порядок и сроки проведения работ по подготовке указанного проекта, иные положения, касающиеся организации работ над проектом.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11. Исполнительный комитет муниципального образования в течение десяти дней с даты принятия решения о подготовке проекта внесения изменений в Правила обеспечивает опубликование (обнародование) сообщения о принятии такого решения в установленном порядке. В </w:t>
      </w:r>
      <w:proofErr w:type="gramStart"/>
      <w:r w:rsidRPr="00420B85">
        <w:rPr>
          <w:rFonts w:eastAsia="Calibri"/>
          <w:lang w:eastAsia="en-US"/>
        </w:rPr>
        <w:t>сообщении</w:t>
      </w:r>
      <w:proofErr w:type="gramEnd"/>
      <w:r w:rsidRPr="00420B85">
        <w:rPr>
          <w:rFonts w:eastAsia="Calibri"/>
          <w:lang w:eastAsia="en-US"/>
        </w:rPr>
        <w:t xml:space="preserve"> указываются: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порядок и сроки проведения работ по подготовке проекта внесения изменений в Правила;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порядок направления в Комиссию предложений заинтересованных лиц;</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иные вопросы организации работ.</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В </w:t>
      </w:r>
      <w:proofErr w:type="gramStart"/>
      <w:r w:rsidRPr="00420B85">
        <w:rPr>
          <w:rFonts w:eastAsia="Calibri"/>
          <w:lang w:eastAsia="en-US"/>
        </w:rPr>
        <w:t>случае</w:t>
      </w:r>
      <w:proofErr w:type="gramEnd"/>
      <w:r w:rsidRPr="00420B85">
        <w:rPr>
          <w:rFonts w:eastAsia="Calibri"/>
          <w:lang w:eastAsia="en-US"/>
        </w:rPr>
        <w:t xml:space="preserve"> приведения Правил </w:t>
      </w:r>
      <w:r w:rsidRPr="00420B85">
        <w:rPr>
          <w:rFonts w:eastAsia="Calibri"/>
          <w:szCs w:val="21"/>
          <w:lang w:eastAsia="en-US"/>
        </w:rPr>
        <w:t xml:space="preserve">в соответствие ограничениям использования объектов недвижимости, установленным на </w:t>
      </w:r>
      <w:proofErr w:type="spellStart"/>
      <w:r w:rsidRPr="00420B85">
        <w:rPr>
          <w:rFonts w:eastAsia="Calibri"/>
          <w:szCs w:val="21"/>
          <w:lang w:eastAsia="en-US"/>
        </w:rPr>
        <w:t>приаэродромной</w:t>
      </w:r>
      <w:proofErr w:type="spellEnd"/>
      <w:r w:rsidRPr="00420B85">
        <w:rPr>
          <w:rFonts w:eastAsia="Calibri"/>
          <w:szCs w:val="21"/>
          <w:lang w:eastAsia="en-US"/>
        </w:rPr>
        <w:t xml:space="preserve"> территории, а также в случаях </w:t>
      </w:r>
      <w:r w:rsidRPr="00420B85">
        <w:rPr>
          <w:rFonts w:eastAsia="Calibri"/>
          <w:lang w:eastAsia="en-US"/>
        </w:rPr>
        <w:t>устранения несоответствий, указанных в пунктах г – е части 2 настоящей статьи,</w:t>
      </w:r>
      <w:r w:rsidRPr="00420B85">
        <w:rPr>
          <w:rFonts w:eastAsia="Calibri"/>
          <w:szCs w:val="21"/>
          <w:lang w:eastAsia="en-US"/>
        </w:rPr>
        <w:t xml:space="preserve"> опубликование (обнародование)</w:t>
      </w:r>
      <w:r w:rsidRPr="00420B85">
        <w:rPr>
          <w:rFonts w:eastAsia="Calibri"/>
          <w:lang w:eastAsia="en-US"/>
        </w:rPr>
        <w:t xml:space="preserve"> сообщения о принятии решения о подготовке проекта внесения изменений в Правила не требуется.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12. После подготовки проекта внесения изменений в Правила Исполнительный комитет муниципального образования осуществляет проверку проекта, представленного Комиссией, на соответствие требованиям технических регламентов, документам территориального планирования.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13. По результатам указанной проверки Исполнительный комитет муниципального образования направляет проект внесения изменений в Правила Главе муниципального образования или в случае обнаружения его несоответствия указанным в части 10 настоящей статьи требованиям и документам в Комиссию на доработку.</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14. Глава муниципального образования при получении проекта внесения изменений в Правила принимает решение о проведении общественных обсуждений или публичных слушаний по проекту в срок не позднее, чем через десять дней со дня получения проекта. </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15. </w:t>
      </w:r>
      <w:proofErr w:type="gramStart"/>
      <w:r w:rsidRPr="00420B85">
        <w:rPr>
          <w:rFonts w:eastAsia="Calibri"/>
          <w:lang w:eastAsia="en-US"/>
        </w:rPr>
        <w:t>Общественные обсуждения или публичные слушания по проекту внесения изменений в Правила проводятся в порядке, установленном Градостроительным кодексом Российской Федерации, иными нормативными правовыми актами в соответствии с положениями статьи 17 настоящих Правил.</w:t>
      </w:r>
      <w:proofErr w:type="gramEnd"/>
    </w:p>
    <w:p w:rsidR="00420B85" w:rsidRPr="00420B85" w:rsidRDefault="00420B85" w:rsidP="00420B85">
      <w:pPr>
        <w:numPr>
          <w:ilvl w:val="0"/>
          <w:numId w:val="6"/>
        </w:numPr>
        <w:suppressAutoHyphens/>
        <w:ind w:firstLine="720"/>
        <w:jc w:val="both"/>
        <w:rPr>
          <w:rFonts w:eastAsia="Calibri"/>
        </w:rPr>
      </w:pPr>
      <w:r w:rsidRPr="00420B85">
        <w:rPr>
          <w:rFonts w:eastAsia="Calibri"/>
        </w:rPr>
        <w:t xml:space="preserve">16. Проект внесения изменений в Правила, подготовленный применительно к территории муниципального образования, в границах которого полностью или частично расположена </w:t>
      </w:r>
      <w:proofErr w:type="spellStart"/>
      <w:r w:rsidRPr="00420B85">
        <w:rPr>
          <w:rFonts w:eastAsia="Calibri"/>
        </w:rPr>
        <w:t>приаэродромная</w:t>
      </w:r>
      <w:proofErr w:type="spellEnd"/>
      <w:r w:rsidRPr="00420B85">
        <w:rPr>
          <w:rFonts w:eastAsia="Calibri"/>
        </w:rPr>
        <w:t xml:space="preserve"> территория, не </w:t>
      </w:r>
      <w:proofErr w:type="gramStart"/>
      <w:r w:rsidRPr="00420B85">
        <w:rPr>
          <w:rFonts w:eastAsia="Calibri"/>
        </w:rPr>
        <w:t>позднее</w:t>
      </w:r>
      <w:proofErr w:type="gramEnd"/>
      <w:r w:rsidRPr="00420B85">
        <w:rPr>
          <w:rFonts w:eastAsia="Calibri"/>
        </w:rPr>
        <w:t xml:space="preserve"> чем по истечении десяти дней с даты принятия решения о проведении общественных обсуждений или публичных слушаний по такому проекту подлежит направлению в уполномоченный Правительством Российской Федерации федеральный орган исполнительной власти.</w:t>
      </w:r>
    </w:p>
    <w:p w:rsidR="00420B85" w:rsidRPr="00420B85" w:rsidRDefault="00420B85" w:rsidP="00420B85">
      <w:pPr>
        <w:numPr>
          <w:ilvl w:val="0"/>
          <w:numId w:val="6"/>
        </w:numPr>
        <w:suppressAutoHyphens/>
        <w:ind w:firstLine="720"/>
        <w:jc w:val="both"/>
        <w:rPr>
          <w:rFonts w:eastAsia="Calibri"/>
        </w:rPr>
      </w:pPr>
      <w:r w:rsidRPr="00420B85">
        <w:rPr>
          <w:rFonts w:eastAsia="Calibri"/>
        </w:rPr>
        <w:t xml:space="preserve">Уполномоченный Правительством Российской Федерации федеральный орган исполнительной власти в случае, если проект внесения изменений в Правила противоречит ограничениям использования объектов недвижимости, установленным на </w:t>
      </w:r>
      <w:proofErr w:type="spellStart"/>
      <w:r w:rsidRPr="00420B85">
        <w:rPr>
          <w:rFonts w:eastAsia="Calibri"/>
        </w:rPr>
        <w:t>приаэродромной</w:t>
      </w:r>
      <w:proofErr w:type="spellEnd"/>
      <w:r w:rsidRPr="00420B85">
        <w:rPr>
          <w:rFonts w:eastAsia="Calibri"/>
        </w:rPr>
        <w:t xml:space="preserve"> территории, не </w:t>
      </w:r>
      <w:proofErr w:type="gramStart"/>
      <w:r w:rsidRPr="00420B85">
        <w:rPr>
          <w:rFonts w:eastAsia="Calibri"/>
        </w:rPr>
        <w:t>позднее</w:t>
      </w:r>
      <w:proofErr w:type="gramEnd"/>
      <w:r w:rsidRPr="00420B85">
        <w:rPr>
          <w:rFonts w:eastAsia="Calibri"/>
        </w:rPr>
        <w:t xml:space="preserve"> чем по истечении десяти дней с даты поступления указанного проекта направляет в орган местного самоуправления муниципального образования предписание о приведении проекта внесения изменений в Правила в соответствие ограничениям использования объектов недвижимости, установленными на </w:t>
      </w:r>
      <w:proofErr w:type="spellStart"/>
      <w:r w:rsidRPr="00420B85">
        <w:rPr>
          <w:rFonts w:eastAsia="Calibri"/>
        </w:rPr>
        <w:t>приаэродромной</w:t>
      </w:r>
      <w:proofErr w:type="spellEnd"/>
      <w:r w:rsidRPr="00420B85">
        <w:rPr>
          <w:rFonts w:eastAsia="Calibri"/>
        </w:rPr>
        <w:t xml:space="preserve"> территории, </w:t>
      </w:r>
      <w:proofErr w:type="gramStart"/>
      <w:r w:rsidRPr="00420B85">
        <w:rPr>
          <w:rFonts w:eastAsia="Calibri"/>
        </w:rPr>
        <w:t>которое</w:t>
      </w:r>
      <w:proofErr w:type="gramEnd"/>
      <w:r w:rsidRPr="00420B85">
        <w:rPr>
          <w:rFonts w:eastAsia="Calibri"/>
        </w:rPr>
        <w:t xml:space="preserve"> подлежит обязательному исполнению при утверждении проекта внесения изменений в Правила. Указанное предписание может быть обжаловано органом местного самоуправления муниципального образования в судебном </w:t>
      </w:r>
      <w:proofErr w:type="gramStart"/>
      <w:r w:rsidRPr="00420B85">
        <w:rPr>
          <w:rFonts w:eastAsia="Calibri"/>
        </w:rPr>
        <w:t>порядке</w:t>
      </w:r>
      <w:proofErr w:type="gramEnd"/>
      <w:r w:rsidRPr="00420B85">
        <w:rPr>
          <w:rFonts w:eastAsia="Calibri"/>
        </w:rPr>
        <w:t>.</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17. Изменения в Правила подлежат опубликованию в </w:t>
      </w:r>
      <w:proofErr w:type="gramStart"/>
      <w:r w:rsidRPr="00420B85">
        <w:rPr>
          <w:rFonts w:eastAsia="Calibri"/>
          <w:lang w:eastAsia="en-US"/>
        </w:rPr>
        <w:t>порядке</w:t>
      </w:r>
      <w:proofErr w:type="gramEnd"/>
      <w:r w:rsidRPr="00420B85">
        <w:rPr>
          <w:rFonts w:eastAsia="Calibri"/>
          <w:lang w:eastAsia="en-US"/>
        </w:rPr>
        <w:t>,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размещаются на официальном сайте муниципального образования в сети «Интернет».</w:t>
      </w:r>
    </w:p>
    <w:p w:rsidR="00420B85" w:rsidRPr="00420B85" w:rsidRDefault="00420B85" w:rsidP="00420B85">
      <w:pPr>
        <w:numPr>
          <w:ilvl w:val="0"/>
          <w:numId w:val="6"/>
        </w:numPr>
        <w:suppressAutoHyphens/>
        <w:ind w:firstLine="720"/>
        <w:jc w:val="both"/>
        <w:rPr>
          <w:rFonts w:eastAsia="Calibri"/>
        </w:rPr>
      </w:pPr>
      <w:r w:rsidRPr="00420B85">
        <w:rPr>
          <w:rFonts w:eastAsia="Calibri"/>
        </w:rPr>
        <w:t xml:space="preserve">18. </w:t>
      </w:r>
      <w:r w:rsidRPr="00420B85">
        <w:rPr>
          <w:rFonts w:eastAsia="Calibri"/>
          <w:lang w:eastAsia="en-US"/>
        </w:rPr>
        <w:t xml:space="preserve">Изменения в Правила </w:t>
      </w:r>
      <w:r w:rsidRPr="00420B85">
        <w:rPr>
          <w:rFonts w:eastAsia="Calibri"/>
        </w:rPr>
        <w:t xml:space="preserve">подлежат размещению в федеральной государственной информационной системе территориального планирования не </w:t>
      </w:r>
      <w:proofErr w:type="gramStart"/>
      <w:r w:rsidRPr="00420B85">
        <w:rPr>
          <w:rFonts w:eastAsia="Calibri"/>
        </w:rPr>
        <w:t>позднее</w:t>
      </w:r>
      <w:proofErr w:type="gramEnd"/>
      <w:r w:rsidRPr="00420B85">
        <w:rPr>
          <w:rFonts w:eastAsia="Calibri"/>
        </w:rPr>
        <w:t xml:space="preserve"> чем по истечении десяти дней с даты утверждения проекта внесения изменений в Правила. </w:t>
      </w:r>
    </w:p>
    <w:p w:rsidR="00420B85" w:rsidRPr="00420B85" w:rsidRDefault="00420B85" w:rsidP="00420B85">
      <w:pPr>
        <w:numPr>
          <w:ilvl w:val="0"/>
          <w:numId w:val="6"/>
        </w:numPr>
        <w:suppressAutoHyphens/>
        <w:ind w:firstLine="720"/>
        <w:jc w:val="both"/>
        <w:rPr>
          <w:rFonts w:eastAsia="Calibri"/>
        </w:rPr>
      </w:pPr>
      <w:r w:rsidRPr="00420B85">
        <w:rPr>
          <w:rFonts w:eastAsia="Calibri"/>
        </w:rPr>
        <w:lastRenderedPageBreak/>
        <w:t xml:space="preserve">19. В случае, если установленная в соответствии с Воздушным кодексом Российской Федерации </w:t>
      </w:r>
      <w:proofErr w:type="spellStart"/>
      <w:r w:rsidRPr="00420B85">
        <w:rPr>
          <w:rFonts w:eastAsia="Calibri"/>
        </w:rPr>
        <w:t>приаэродромная</w:t>
      </w:r>
      <w:proofErr w:type="spellEnd"/>
      <w:r w:rsidRPr="00420B85">
        <w:rPr>
          <w:rFonts w:eastAsia="Calibri"/>
        </w:rPr>
        <w:t xml:space="preserve">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w:t>
      </w:r>
      <w:proofErr w:type="gramStart"/>
      <w:r w:rsidRPr="00420B85">
        <w:rPr>
          <w:rFonts w:eastAsia="Calibri"/>
        </w:rPr>
        <w:t>позднее</w:t>
      </w:r>
      <w:proofErr w:type="gramEnd"/>
      <w:r w:rsidRPr="00420B85">
        <w:rPr>
          <w:rFonts w:eastAsia="Calibri"/>
        </w:rPr>
        <w:t xml:space="preserve"> чем по истечении пяти дней с даты размещения утвержденных изменений в Правила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изменений в Правила в федеральной государственной информационной системе территориального планирования.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20. Физические и юридические лица вправе оспорить решение об утверждении изменений в Правила в судебном порядке.</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keepNext/>
        <w:numPr>
          <w:ilvl w:val="0"/>
          <w:numId w:val="6"/>
        </w:numPr>
        <w:ind w:firstLine="709"/>
        <w:jc w:val="both"/>
        <w:outlineLvl w:val="1"/>
        <w:rPr>
          <w:rFonts w:eastAsia="Calibri"/>
          <w:b/>
          <w:bCs/>
          <w:iCs/>
        </w:rPr>
      </w:pPr>
      <w:bookmarkStart w:id="39" w:name="_Toc531190805"/>
      <w:bookmarkStart w:id="40" w:name="_Toc22631577"/>
      <w:r w:rsidRPr="00420B85">
        <w:rPr>
          <w:rFonts w:eastAsia="Calibri"/>
          <w:b/>
          <w:bCs/>
          <w:iCs/>
        </w:rPr>
        <w:t xml:space="preserve">ГЛАВА </w:t>
      </w:r>
      <w:r w:rsidRPr="00420B85">
        <w:rPr>
          <w:rFonts w:eastAsia="Calibri"/>
          <w:b/>
          <w:bCs/>
          <w:iCs/>
          <w:lang w:val="en-US"/>
        </w:rPr>
        <w:t>VII</w:t>
      </w:r>
      <w:r w:rsidRPr="00420B85">
        <w:rPr>
          <w:rFonts w:eastAsia="Calibri"/>
          <w:b/>
          <w:bCs/>
          <w:iCs/>
        </w:rPr>
        <w:t>. Положения о регулировании иных вопросов землепользования и застройки</w:t>
      </w:r>
      <w:bookmarkEnd w:id="37"/>
      <w:bookmarkEnd w:id="38"/>
      <w:bookmarkEnd w:id="39"/>
      <w:bookmarkEnd w:id="40"/>
    </w:p>
    <w:p w:rsidR="00420B85" w:rsidRPr="00420B85" w:rsidRDefault="00420B85" w:rsidP="00420B85">
      <w:pPr>
        <w:numPr>
          <w:ilvl w:val="0"/>
          <w:numId w:val="6"/>
        </w:numPr>
        <w:ind w:firstLine="709"/>
        <w:contextualSpacing/>
        <w:jc w:val="both"/>
        <w:rPr>
          <w:rFonts w:eastAsia="Calibri"/>
          <w:b/>
          <w:szCs w:val="22"/>
          <w:lang w:eastAsia="en-US"/>
        </w:rPr>
      </w:pPr>
      <w:bookmarkStart w:id="41" w:name="_Toc495668759"/>
      <w:bookmarkStart w:id="42" w:name="_Toc497075121"/>
      <w:bookmarkStart w:id="43" w:name="_Toc531190806"/>
    </w:p>
    <w:p w:rsidR="00420B85" w:rsidRPr="00420B85" w:rsidRDefault="00420B85" w:rsidP="00420B85">
      <w:pPr>
        <w:numPr>
          <w:ilvl w:val="0"/>
          <w:numId w:val="6"/>
        </w:numPr>
        <w:ind w:firstLine="709"/>
        <w:contextualSpacing/>
        <w:jc w:val="both"/>
        <w:rPr>
          <w:rFonts w:eastAsia="Calibri"/>
          <w:b/>
          <w:szCs w:val="22"/>
          <w:lang w:eastAsia="en-US"/>
        </w:rPr>
      </w:pPr>
      <w:r w:rsidRPr="00420B85">
        <w:rPr>
          <w:rFonts w:eastAsia="Calibri"/>
          <w:b/>
          <w:lang w:eastAsia="en-US"/>
        </w:rPr>
        <w:t>Статья 21. Внесение сведений о границах территориальных зон в Единый государственный реестр недвижимости</w:t>
      </w:r>
      <w:bookmarkEnd w:id="41"/>
      <w:bookmarkEnd w:id="42"/>
      <w:bookmarkEnd w:id="43"/>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1. Правила внесения сведений о границах территориальных зон в Единый государственный реестр недвижимости устанавливаются положениями статьи 34 Федерального закона от 13.07.2015 г. № 218-ФЗ «О государственной регистрации недвижимости» (в редакции от 03.08.2018 г.).</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2. Настоящими Правилами определяются территориальные зоны, границы которых установлены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 недвижимости. </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В </w:t>
      </w:r>
      <w:proofErr w:type="gramStart"/>
      <w:r w:rsidRPr="00420B85">
        <w:rPr>
          <w:rFonts w:eastAsia="Calibri"/>
          <w:lang w:eastAsia="en-US"/>
        </w:rPr>
        <w:t>отношении</w:t>
      </w:r>
      <w:proofErr w:type="gramEnd"/>
      <w:r w:rsidRPr="00420B85">
        <w:rPr>
          <w:rFonts w:eastAsia="Calibri"/>
          <w:lang w:eastAsia="en-US"/>
        </w:rPr>
        <w:t xml:space="preserve"> границ населенных пунктов, сведения о которых отсутствуют в Едином государственном реестре недвижимости, ошибки в определении их границ не учитываются.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3. Территориальные зоны, границы которых установлены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 недвижимости, отображены в Приложении к настоящей главе.</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4. Материалы Приложения к настоящей главе могут подвергаться корректировке по мере проведения землеустроительных работ без осуществления процедуры внесения изменений в Правила.</w:t>
      </w:r>
    </w:p>
    <w:p w:rsidR="00420B85" w:rsidRPr="00420B85" w:rsidRDefault="00420B85" w:rsidP="00420B85">
      <w:pPr>
        <w:numPr>
          <w:ilvl w:val="0"/>
          <w:numId w:val="6"/>
        </w:numPr>
        <w:suppressAutoHyphens/>
        <w:ind w:firstLine="720"/>
        <w:jc w:val="both"/>
        <w:rPr>
          <w:rFonts w:eastAsia="Calibri"/>
          <w:highlight w:val="yellow"/>
          <w:lang w:eastAsia="en-US"/>
        </w:rPr>
      </w:pPr>
    </w:p>
    <w:p w:rsidR="00420B85" w:rsidRPr="00420B85" w:rsidRDefault="00420B85" w:rsidP="00420B85">
      <w:pPr>
        <w:numPr>
          <w:ilvl w:val="0"/>
          <w:numId w:val="6"/>
        </w:numPr>
        <w:suppressAutoHyphens/>
        <w:ind w:firstLine="720"/>
        <w:jc w:val="both"/>
        <w:rPr>
          <w:rFonts w:eastAsia="Calibri"/>
          <w:highlight w:val="yellow"/>
          <w:lang w:eastAsia="en-US"/>
        </w:rPr>
      </w:pPr>
    </w:p>
    <w:p w:rsidR="00420B85" w:rsidRPr="00420B85" w:rsidRDefault="00420B85" w:rsidP="00420B85">
      <w:pPr>
        <w:numPr>
          <w:ilvl w:val="0"/>
          <w:numId w:val="6"/>
        </w:numPr>
        <w:suppressAutoHyphens/>
        <w:ind w:firstLine="720"/>
        <w:jc w:val="both"/>
        <w:rPr>
          <w:rFonts w:eastAsia="Calibri"/>
          <w:highlight w:val="yellow"/>
          <w:lang w:eastAsia="en-US"/>
        </w:rPr>
      </w:pPr>
    </w:p>
    <w:p w:rsidR="00420B85" w:rsidRPr="00420B85" w:rsidRDefault="00420B85" w:rsidP="00420B85">
      <w:pPr>
        <w:keepNext/>
        <w:pageBreakBefore/>
        <w:numPr>
          <w:ilvl w:val="0"/>
          <w:numId w:val="6"/>
        </w:numPr>
        <w:spacing w:after="240"/>
        <w:ind w:left="709"/>
        <w:jc w:val="both"/>
        <w:outlineLvl w:val="0"/>
        <w:rPr>
          <w:rFonts w:eastAsia="Calibri"/>
          <w:b/>
          <w:bCs/>
          <w:caps/>
          <w:kern w:val="32"/>
          <w:sz w:val="28"/>
          <w:szCs w:val="32"/>
        </w:rPr>
      </w:pPr>
      <w:bookmarkStart w:id="44" w:name="_Toc531190807"/>
      <w:bookmarkStart w:id="45" w:name="_Toc22631578"/>
      <w:r w:rsidRPr="00420B85">
        <w:rPr>
          <w:rFonts w:eastAsia="Calibri"/>
          <w:b/>
          <w:bCs/>
          <w:kern w:val="32"/>
          <w:sz w:val="28"/>
          <w:szCs w:val="32"/>
        </w:rPr>
        <w:lastRenderedPageBreak/>
        <w:t xml:space="preserve">ЧАСТЬ </w:t>
      </w:r>
      <w:r w:rsidRPr="00420B85">
        <w:rPr>
          <w:rFonts w:eastAsia="Calibri"/>
          <w:b/>
          <w:bCs/>
          <w:kern w:val="32"/>
          <w:sz w:val="28"/>
          <w:szCs w:val="32"/>
          <w:lang w:val="en-US"/>
        </w:rPr>
        <w:t>II</w:t>
      </w:r>
      <w:r w:rsidRPr="00420B85">
        <w:rPr>
          <w:rFonts w:eastAsia="Calibri"/>
          <w:b/>
          <w:bCs/>
          <w:kern w:val="32"/>
          <w:sz w:val="28"/>
          <w:szCs w:val="32"/>
        </w:rPr>
        <w:t>. КАРТЫ ГРАДОСТРОИТЕЛЬНОГО ЗОНИРОВАНИЯ</w:t>
      </w:r>
      <w:bookmarkEnd w:id="44"/>
      <w:bookmarkEnd w:id="45"/>
    </w:p>
    <w:p w:rsidR="00420B85" w:rsidRPr="00420B85" w:rsidRDefault="00420B85" w:rsidP="00420B85">
      <w:pPr>
        <w:keepNext/>
        <w:numPr>
          <w:ilvl w:val="0"/>
          <w:numId w:val="6"/>
        </w:numPr>
        <w:ind w:firstLine="709"/>
        <w:jc w:val="both"/>
        <w:outlineLvl w:val="1"/>
        <w:rPr>
          <w:rFonts w:eastAsia="Calibri"/>
          <w:bCs/>
          <w:iCs/>
          <w:color w:val="000000"/>
        </w:rPr>
      </w:pPr>
      <w:bookmarkStart w:id="46" w:name="_Toc531190808"/>
      <w:bookmarkStart w:id="47" w:name="_Toc22631579"/>
      <w:r w:rsidRPr="00420B85">
        <w:rPr>
          <w:rFonts w:eastAsia="Calibri"/>
          <w:b/>
          <w:bCs/>
          <w:iCs/>
        </w:rPr>
        <w:t xml:space="preserve">ГЛАВА </w:t>
      </w:r>
      <w:r w:rsidRPr="00420B85">
        <w:rPr>
          <w:rFonts w:eastAsia="Calibri"/>
          <w:b/>
          <w:bCs/>
          <w:iCs/>
          <w:lang w:val="en-US"/>
        </w:rPr>
        <w:t>VIII</w:t>
      </w:r>
      <w:r w:rsidRPr="00420B85">
        <w:rPr>
          <w:rFonts w:eastAsia="Calibri"/>
          <w:b/>
          <w:bCs/>
          <w:iCs/>
        </w:rPr>
        <w:t xml:space="preserve">. </w:t>
      </w:r>
      <w:r w:rsidRPr="00420B85">
        <w:rPr>
          <w:rFonts w:eastAsia="Calibri"/>
          <w:b/>
          <w:bCs/>
          <w:iCs/>
          <w:color w:val="000000"/>
        </w:rPr>
        <w:t>Карты градостроительного зонирования территории муниципального образования «</w:t>
      </w:r>
      <w:r w:rsidRPr="00420B85">
        <w:rPr>
          <w:rFonts w:eastAsia="Calibri"/>
          <w:b/>
          <w:color w:val="000000"/>
        </w:rPr>
        <w:t>Верхнеуслонское сельское поселение</w:t>
      </w:r>
      <w:r w:rsidRPr="00420B85">
        <w:rPr>
          <w:rFonts w:eastAsia="Calibri"/>
          <w:b/>
          <w:bCs/>
          <w:iCs/>
          <w:color w:val="000000"/>
        </w:rPr>
        <w:t>»</w:t>
      </w:r>
      <w:bookmarkEnd w:id="46"/>
      <w:bookmarkEnd w:id="47"/>
    </w:p>
    <w:p w:rsidR="00420B85" w:rsidRPr="00420B85" w:rsidRDefault="00420B85" w:rsidP="00420B85">
      <w:pPr>
        <w:numPr>
          <w:ilvl w:val="0"/>
          <w:numId w:val="6"/>
        </w:numPr>
        <w:ind w:firstLine="709"/>
        <w:contextualSpacing/>
        <w:jc w:val="both"/>
        <w:rPr>
          <w:rFonts w:eastAsia="Calibri"/>
          <w:b/>
          <w:lang w:eastAsia="en-US"/>
        </w:rPr>
      </w:pPr>
      <w:bookmarkStart w:id="48" w:name="_Toc531190809"/>
    </w:p>
    <w:p w:rsidR="00420B85" w:rsidRPr="00420B85" w:rsidRDefault="00420B85" w:rsidP="00420B85">
      <w:pPr>
        <w:numPr>
          <w:ilvl w:val="0"/>
          <w:numId w:val="6"/>
        </w:numPr>
        <w:ind w:firstLine="709"/>
        <w:contextualSpacing/>
        <w:jc w:val="both"/>
        <w:rPr>
          <w:rFonts w:eastAsia="Calibri"/>
          <w:b/>
          <w:lang w:eastAsia="en-US"/>
        </w:rPr>
      </w:pPr>
      <w:r w:rsidRPr="00420B85">
        <w:rPr>
          <w:rFonts w:eastAsia="Calibri"/>
          <w:b/>
          <w:lang w:eastAsia="en-US"/>
        </w:rPr>
        <w:t>Статья 22. Карта градостроительного зонирования. Территориальные зоны</w:t>
      </w:r>
      <w:bookmarkEnd w:id="48"/>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1. Указанная Карта градостроительного зонирования является неотъемлемой частью настоящих Правил (Приложение 1).</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2. На указанной карте отображены границы территориальных зон и их кодовые обозначения. Границы территориальных зон установлены на основании положений статьи 9 настоящих Правил.</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1"/>
          <w:lang w:eastAsia="en-US"/>
        </w:rPr>
        <w:t xml:space="preserve">3. В состав территориальных зон, представленных на территории муниципального образования </w:t>
      </w:r>
      <w:r w:rsidRPr="00420B85">
        <w:rPr>
          <w:rFonts w:eastAsia="Calibri"/>
          <w:szCs w:val="22"/>
          <w:lang w:eastAsia="en-US"/>
        </w:rPr>
        <w:t>«</w:t>
      </w:r>
      <w:r w:rsidRPr="00420B85">
        <w:rPr>
          <w:rFonts w:eastAsia="Calibri"/>
          <w:lang w:eastAsia="en-US"/>
        </w:rPr>
        <w:t>Верхнеуслонское сельское поселение</w:t>
      </w:r>
      <w:r w:rsidRPr="00420B85">
        <w:rPr>
          <w:rFonts w:eastAsia="Calibri"/>
          <w:szCs w:val="22"/>
          <w:lang w:eastAsia="en-US"/>
        </w:rPr>
        <w:t>» и указанных на Карте градостроительного зонирования, входят:</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территориальные зоны, для которых устанавливается градостроительный регламент;</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 xml:space="preserve">территориальные зоны, содержащие земельные участки, в </w:t>
      </w:r>
      <w:proofErr w:type="gramStart"/>
      <w:r w:rsidRPr="00420B85">
        <w:rPr>
          <w:rFonts w:eastAsia="Calibri"/>
          <w:szCs w:val="22"/>
          <w:lang w:eastAsia="en-US"/>
        </w:rPr>
        <w:t>отношении</w:t>
      </w:r>
      <w:proofErr w:type="gramEnd"/>
      <w:r w:rsidRPr="00420B85">
        <w:rPr>
          <w:rFonts w:eastAsia="Calibri"/>
          <w:szCs w:val="22"/>
          <w:lang w:eastAsia="en-US"/>
        </w:rPr>
        <w:t xml:space="preserve"> которых действие градостроительных регламентов не распространяется;</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 xml:space="preserve">территориальные зоны, содержащие земли, в </w:t>
      </w:r>
      <w:proofErr w:type="gramStart"/>
      <w:r w:rsidRPr="00420B85">
        <w:rPr>
          <w:rFonts w:eastAsia="Calibri"/>
          <w:szCs w:val="22"/>
          <w:lang w:eastAsia="en-US"/>
        </w:rPr>
        <w:t>отношении</w:t>
      </w:r>
      <w:proofErr w:type="gramEnd"/>
      <w:r w:rsidRPr="00420B85">
        <w:rPr>
          <w:rFonts w:eastAsia="Calibri"/>
          <w:szCs w:val="22"/>
          <w:lang w:eastAsia="en-US"/>
        </w:rPr>
        <w:t xml:space="preserve"> которых градостроительные регламенты не устанавливаются.</w:t>
      </w:r>
    </w:p>
    <w:p w:rsidR="00420B85" w:rsidRPr="00420B85" w:rsidRDefault="00420B85" w:rsidP="00420B85">
      <w:pPr>
        <w:numPr>
          <w:ilvl w:val="0"/>
          <w:numId w:val="6"/>
        </w:numPr>
        <w:suppressAutoHyphens/>
        <w:ind w:firstLine="720"/>
        <w:jc w:val="both"/>
        <w:rPr>
          <w:rFonts w:eastAsia="Calibri"/>
          <w:szCs w:val="22"/>
          <w:u w:val="single"/>
          <w:lang w:eastAsia="en-US"/>
        </w:rPr>
      </w:pPr>
      <w:r w:rsidRPr="00420B85">
        <w:rPr>
          <w:rFonts w:eastAsia="Calibri"/>
          <w:szCs w:val="22"/>
          <w:u w:val="single"/>
          <w:lang w:eastAsia="en-US"/>
        </w:rPr>
        <w:t>Территориальные зоны, для которых устанавливается градостроительный регламент:</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Ж</w:t>
      </w:r>
      <w:proofErr w:type="gramStart"/>
      <w:r w:rsidRPr="00420B85">
        <w:rPr>
          <w:rFonts w:eastAsia="Calibri"/>
          <w:lang w:eastAsia="en-US"/>
        </w:rPr>
        <w:t>1</w:t>
      </w:r>
      <w:proofErr w:type="gramEnd"/>
      <w:r w:rsidRPr="00420B85">
        <w:rPr>
          <w:rFonts w:eastAsia="Calibri"/>
          <w:lang w:eastAsia="en-US"/>
        </w:rPr>
        <w:t xml:space="preserve"> – зона застройки индивидуальными жилыми домами;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Ж</w:t>
      </w:r>
      <w:proofErr w:type="gramStart"/>
      <w:r w:rsidRPr="00420B85">
        <w:rPr>
          <w:rFonts w:eastAsia="Calibri"/>
          <w:lang w:eastAsia="en-US"/>
        </w:rPr>
        <w:t>2</w:t>
      </w:r>
      <w:proofErr w:type="gramEnd"/>
      <w:r w:rsidRPr="00420B85">
        <w:rPr>
          <w:rFonts w:eastAsia="Calibri"/>
          <w:lang w:eastAsia="en-US"/>
        </w:rPr>
        <w:t xml:space="preserve"> – зона застройки малоэтажными и </w:t>
      </w:r>
      <w:proofErr w:type="spellStart"/>
      <w:r w:rsidRPr="00420B85">
        <w:rPr>
          <w:rFonts w:eastAsia="Calibri"/>
          <w:lang w:eastAsia="en-US"/>
        </w:rPr>
        <w:t>среднеэтажными</w:t>
      </w:r>
      <w:proofErr w:type="spellEnd"/>
      <w:r w:rsidRPr="00420B85">
        <w:rPr>
          <w:rFonts w:eastAsia="Calibri"/>
          <w:lang w:eastAsia="en-US"/>
        </w:rPr>
        <w:t xml:space="preserve"> жилыми домами;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2"/>
          <w:lang w:eastAsia="en-US"/>
        </w:rPr>
        <w:t>Д</w:t>
      </w:r>
      <w:proofErr w:type="gramStart"/>
      <w:r w:rsidRPr="00420B85">
        <w:rPr>
          <w:rFonts w:eastAsia="Calibri"/>
          <w:szCs w:val="22"/>
          <w:lang w:eastAsia="en-US"/>
        </w:rPr>
        <w:t>1</w:t>
      </w:r>
      <w:proofErr w:type="gramEnd"/>
      <w:r w:rsidRPr="00420B85">
        <w:rPr>
          <w:rFonts w:eastAsia="Calibri"/>
          <w:szCs w:val="22"/>
          <w:lang w:eastAsia="en-US"/>
        </w:rPr>
        <w:t xml:space="preserve"> – зона многофункциональной общественно-деловой застройки;</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И</w:t>
      </w:r>
      <w:proofErr w:type="gramStart"/>
      <w:r w:rsidRPr="00420B85">
        <w:rPr>
          <w:rFonts w:eastAsia="Calibri"/>
          <w:szCs w:val="22"/>
          <w:lang w:eastAsia="en-US"/>
        </w:rPr>
        <w:t>1</w:t>
      </w:r>
      <w:proofErr w:type="gramEnd"/>
      <w:r w:rsidRPr="00420B85">
        <w:rPr>
          <w:rFonts w:eastAsia="Calibri"/>
          <w:szCs w:val="22"/>
          <w:lang w:eastAsia="en-US"/>
        </w:rPr>
        <w:t xml:space="preserve"> – зона инженерной инфраструктуры и коммунального обслуживания;</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ПК</w:t>
      </w:r>
      <w:proofErr w:type="gramStart"/>
      <w:r w:rsidRPr="00420B85">
        <w:rPr>
          <w:rFonts w:eastAsia="Calibri"/>
          <w:szCs w:val="22"/>
          <w:lang w:eastAsia="en-US"/>
        </w:rPr>
        <w:t>1</w:t>
      </w:r>
      <w:proofErr w:type="gramEnd"/>
      <w:r w:rsidRPr="00420B85">
        <w:rPr>
          <w:rFonts w:eastAsia="Calibri"/>
          <w:szCs w:val="22"/>
          <w:lang w:eastAsia="en-US"/>
        </w:rPr>
        <w:t xml:space="preserve"> – производственная зона предприятий промышленности;</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СХ3 – зона объектов сельскохозяйственного производства;</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СХ</w:t>
      </w:r>
      <w:proofErr w:type="gramStart"/>
      <w:r w:rsidRPr="00420B85">
        <w:rPr>
          <w:rFonts w:eastAsia="Calibri"/>
          <w:szCs w:val="22"/>
          <w:lang w:eastAsia="en-US"/>
        </w:rPr>
        <w:t>4</w:t>
      </w:r>
      <w:proofErr w:type="gramEnd"/>
      <w:r w:rsidRPr="00420B85">
        <w:rPr>
          <w:rFonts w:eastAsia="Calibri"/>
          <w:szCs w:val="22"/>
          <w:lang w:eastAsia="en-US"/>
        </w:rPr>
        <w:t xml:space="preserve"> – зона садоводства;</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Р</w:t>
      </w:r>
      <w:proofErr w:type="gramStart"/>
      <w:r w:rsidRPr="00420B85">
        <w:rPr>
          <w:rFonts w:eastAsia="Calibri"/>
          <w:szCs w:val="22"/>
          <w:lang w:eastAsia="en-US"/>
        </w:rPr>
        <w:t>1</w:t>
      </w:r>
      <w:proofErr w:type="gramEnd"/>
      <w:r w:rsidRPr="00420B85">
        <w:rPr>
          <w:rFonts w:eastAsia="Calibri"/>
          <w:szCs w:val="22"/>
          <w:lang w:eastAsia="en-US"/>
        </w:rPr>
        <w:t xml:space="preserve"> – зона природных ландшафтов;</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Р</w:t>
      </w:r>
      <w:proofErr w:type="gramStart"/>
      <w:r w:rsidRPr="00420B85">
        <w:rPr>
          <w:rFonts w:eastAsia="Calibri"/>
          <w:szCs w:val="22"/>
          <w:lang w:eastAsia="en-US"/>
        </w:rPr>
        <w:t>2</w:t>
      </w:r>
      <w:proofErr w:type="gramEnd"/>
      <w:r w:rsidRPr="00420B85">
        <w:rPr>
          <w:rFonts w:eastAsia="Calibri"/>
          <w:szCs w:val="22"/>
          <w:lang w:eastAsia="en-US"/>
        </w:rPr>
        <w:t xml:space="preserve"> – зона объектов рекреации и туризма;</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СН</w:t>
      </w:r>
      <w:proofErr w:type="gramStart"/>
      <w:r w:rsidRPr="00420B85">
        <w:rPr>
          <w:rFonts w:eastAsia="Calibri"/>
          <w:szCs w:val="22"/>
          <w:lang w:eastAsia="en-US"/>
        </w:rPr>
        <w:t>1</w:t>
      </w:r>
      <w:proofErr w:type="gramEnd"/>
      <w:r w:rsidRPr="00420B85">
        <w:rPr>
          <w:rFonts w:eastAsia="Calibri"/>
          <w:szCs w:val="22"/>
          <w:lang w:eastAsia="en-US"/>
        </w:rPr>
        <w:t xml:space="preserve"> – зона объектов специального назначения;</w:t>
      </w:r>
    </w:p>
    <w:p w:rsidR="00420B85" w:rsidRPr="00420B85" w:rsidRDefault="00420B85" w:rsidP="00420B85">
      <w:pPr>
        <w:numPr>
          <w:ilvl w:val="0"/>
          <w:numId w:val="6"/>
        </w:numPr>
        <w:suppressAutoHyphens/>
        <w:ind w:firstLine="720"/>
        <w:jc w:val="both"/>
        <w:rPr>
          <w:rFonts w:eastAsia="Calibri"/>
          <w:u w:val="single"/>
          <w:lang w:eastAsia="en-US"/>
        </w:rPr>
      </w:pPr>
      <w:r w:rsidRPr="00420B85">
        <w:rPr>
          <w:rFonts w:eastAsia="Calibri"/>
          <w:szCs w:val="22"/>
          <w:u w:val="single"/>
          <w:lang w:eastAsia="en-US"/>
        </w:rPr>
        <w:t xml:space="preserve">Территориальные зоны, содержащие земельные участки, в </w:t>
      </w:r>
      <w:proofErr w:type="gramStart"/>
      <w:r w:rsidRPr="00420B85">
        <w:rPr>
          <w:rFonts w:eastAsia="Calibri"/>
          <w:szCs w:val="22"/>
          <w:u w:val="single"/>
          <w:lang w:eastAsia="en-US"/>
        </w:rPr>
        <w:t>отношении</w:t>
      </w:r>
      <w:proofErr w:type="gramEnd"/>
      <w:r w:rsidRPr="00420B85">
        <w:rPr>
          <w:rFonts w:eastAsia="Calibri"/>
          <w:szCs w:val="22"/>
          <w:u w:val="single"/>
          <w:lang w:eastAsia="en-US"/>
        </w:rPr>
        <w:t xml:space="preserve"> которых действие градостроительных регламентов не распространяется: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отсутствуют.</w:t>
      </w:r>
    </w:p>
    <w:p w:rsidR="00420B85" w:rsidRPr="00420B85" w:rsidRDefault="00420B85" w:rsidP="00420B85">
      <w:pPr>
        <w:numPr>
          <w:ilvl w:val="0"/>
          <w:numId w:val="6"/>
        </w:numPr>
        <w:suppressAutoHyphens/>
        <w:ind w:firstLine="720"/>
        <w:jc w:val="both"/>
        <w:rPr>
          <w:rFonts w:eastAsia="Calibri"/>
          <w:u w:val="single"/>
          <w:lang w:eastAsia="en-US"/>
        </w:rPr>
      </w:pPr>
      <w:r w:rsidRPr="00420B85">
        <w:rPr>
          <w:rFonts w:eastAsia="Calibri"/>
          <w:szCs w:val="22"/>
          <w:u w:val="single"/>
          <w:lang w:eastAsia="en-US"/>
        </w:rPr>
        <w:t xml:space="preserve">Территориальные зоны, содержащие земли, в </w:t>
      </w:r>
      <w:proofErr w:type="gramStart"/>
      <w:r w:rsidRPr="00420B85">
        <w:rPr>
          <w:rFonts w:eastAsia="Calibri"/>
          <w:szCs w:val="22"/>
          <w:u w:val="single"/>
          <w:lang w:eastAsia="en-US"/>
        </w:rPr>
        <w:t>отношении</w:t>
      </w:r>
      <w:proofErr w:type="gramEnd"/>
      <w:r w:rsidRPr="00420B85">
        <w:rPr>
          <w:rFonts w:eastAsia="Calibri"/>
          <w:szCs w:val="22"/>
          <w:u w:val="single"/>
          <w:lang w:eastAsia="en-US"/>
        </w:rPr>
        <w:t xml:space="preserve"> которых градостроительные регламенты не устанавливаются: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СХ</w:t>
      </w:r>
      <w:proofErr w:type="gramStart"/>
      <w:r w:rsidRPr="00420B85">
        <w:rPr>
          <w:rFonts w:eastAsia="Calibri"/>
          <w:lang w:eastAsia="en-US"/>
        </w:rPr>
        <w:t>1</w:t>
      </w:r>
      <w:proofErr w:type="gramEnd"/>
      <w:r w:rsidRPr="00420B85">
        <w:rPr>
          <w:rFonts w:eastAsia="Calibri"/>
          <w:lang w:eastAsia="en-US"/>
        </w:rPr>
        <w:t xml:space="preserve"> – зона сельскохозяйственных угодий;</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ЛФ – зона лесного фонда;</w:t>
      </w:r>
    </w:p>
    <w:p w:rsidR="00420B85" w:rsidRPr="00420B85" w:rsidRDefault="00420B85" w:rsidP="00420B85">
      <w:pPr>
        <w:numPr>
          <w:ilvl w:val="0"/>
          <w:numId w:val="6"/>
        </w:numPr>
        <w:suppressAutoHyphens/>
        <w:ind w:firstLine="720"/>
        <w:jc w:val="both"/>
        <w:rPr>
          <w:rFonts w:eastAsia="Calibri"/>
          <w:lang w:eastAsia="en-US"/>
        </w:rPr>
      </w:pPr>
      <w:proofErr w:type="gramStart"/>
      <w:r w:rsidRPr="00420B85">
        <w:rPr>
          <w:rFonts w:eastAsia="Calibri"/>
          <w:lang w:eastAsia="en-US"/>
        </w:rPr>
        <w:t>ВО</w:t>
      </w:r>
      <w:proofErr w:type="gramEnd"/>
      <w:r w:rsidRPr="00420B85">
        <w:rPr>
          <w:rFonts w:eastAsia="Calibri"/>
          <w:lang w:eastAsia="en-US"/>
        </w:rPr>
        <w:t xml:space="preserve"> – зона водных объектов.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4.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w:t>
      </w:r>
    </w:p>
    <w:p w:rsidR="00420B85" w:rsidRPr="00420B85" w:rsidRDefault="00420B85" w:rsidP="00420B85">
      <w:pPr>
        <w:numPr>
          <w:ilvl w:val="0"/>
          <w:numId w:val="6"/>
        </w:numPr>
        <w:suppressAutoHyphens/>
        <w:ind w:firstLine="720"/>
        <w:jc w:val="both"/>
        <w:rPr>
          <w:rFonts w:eastAsia="Calibri"/>
          <w:szCs w:val="21"/>
          <w:lang w:eastAsia="en-US"/>
        </w:rPr>
      </w:pPr>
      <w:proofErr w:type="gramStart"/>
      <w:r w:rsidRPr="00420B85">
        <w:rPr>
          <w:rFonts w:eastAsia="Calibri"/>
          <w:lang w:eastAsia="en-US"/>
        </w:rPr>
        <w:t xml:space="preserve">Границы территорий, в пределах которых предусматривается </w:t>
      </w:r>
      <w:r w:rsidRPr="00420B85">
        <w:rPr>
          <w:rFonts w:eastAsia="Calibri"/>
          <w:szCs w:val="21"/>
          <w:lang w:eastAsia="en-US"/>
        </w:rPr>
        <w:t>осуществление деятельности по комплексному и устойчивому развитию территории, устанавливаются в соответствии с документацией по планировке территории, подготовленной на основании решения уполномоченного органа местного самоуправления о комплексном развитии территории и договора о комплексном развитии территории, заключенного между уполномоченным органом местного самоуправления и победителем открытого аукциона на право заключить договор о комплексном развитии территории или иными</w:t>
      </w:r>
      <w:proofErr w:type="gramEnd"/>
      <w:r w:rsidRPr="00420B85">
        <w:rPr>
          <w:rFonts w:eastAsia="Calibri"/>
          <w:szCs w:val="21"/>
          <w:lang w:eastAsia="en-US"/>
        </w:rPr>
        <w:t xml:space="preserve"> лицами, имеющими в </w:t>
      </w:r>
      <w:proofErr w:type="gramStart"/>
      <w:r w:rsidRPr="00420B85">
        <w:rPr>
          <w:rFonts w:eastAsia="Calibri"/>
          <w:szCs w:val="21"/>
          <w:lang w:eastAsia="en-US"/>
        </w:rPr>
        <w:t>соответствии</w:t>
      </w:r>
      <w:proofErr w:type="gramEnd"/>
      <w:r w:rsidRPr="00420B85">
        <w:rPr>
          <w:rFonts w:eastAsia="Calibri"/>
          <w:szCs w:val="21"/>
          <w:lang w:eastAsia="en-US"/>
        </w:rPr>
        <w:t xml:space="preserve"> с Градостроительным кодексом Российской Федерации право на заключение такого договора.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 xml:space="preserve">Территории, в границах которых предусматривается осуществление деятельности по комплексному и устойчивому развитию территории, в пределах муниципального образования </w:t>
      </w:r>
      <w:r w:rsidRPr="00420B85">
        <w:rPr>
          <w:rFonts w:eastAsia="Calibri"/>
          <w:szCs w:val="22"/>
          <w:lang w:eastAsia="en-US"/>
        </w:rPr>
        <w:lastRenderedPageBreak/>
        <w:t>«</w:t>
      </w:r>
      <w:r w:rsidRPr="00420B85">
        <w:rPr>
          <w:rFonts w:eastAsia="Calibri"/>
          <w:lang w:eastAsia="en-US"/>
        </w:rPr>
        <w:t>Верхнеуслонское сельское поселение</w:t>
      </w:r>
      <w:r w:rsidRPr="00420B85">
        <w:rPr>
          <w:rFonts w:eastAsia="Calibri"/>
          <w:szCs w:val="22"/>
          <w:lang w:eastAsia="en-US"/>
        </w:rPr>
        <w:t xml:space="preserve">» не установлены, в связи </w:t>
      </w:r>
      <w:proofErr w:type="gramStart"/>
      <w:r w:rsidRPr="00420B85">
        <w:rPr>
          <w:rFonts w:eastAsia="Calibri"/>
          <w:szCs w:val="22"/>
          <w:lang w:eastAsia="en-US"/>
        </w:rPr>
        <w:t>с</w:t>
      </w:r>
      <w:proofErr w:type="gramEnd"/>
      <w:r w:rsidRPr="00420B85">
        <w:rPr>
          <w:rFonts w:eastAsia="Calibri"/>
          <w:szCs w:val="22"/>
          <w:lang w:eastAsia="en-US"/>
        </w:rPr>
        <w:t xml:space="preserve"> чем в материалах настоящих Правил не отображены.</w:t>
      </w:r>
    </w:p>
    <w:p w:rsidR="00420B85" w:rsidRPr="00420B85" w:rsidRDefault="00420B85" w:rsidP="00420B85">
      <w:pPr>
        <w:numPr>
          <w:ilvl w:val="0"/>
          <w:numId w:val="6"/>
        </w:numPr>
        <w:suppressAutoHyphens/>
        <w:ind w:firstLine="720"/>
        <w:jc w:val="both"/>
        <w:rPr>
          <w:rFonts w:eastAsia="Calibri"/>
          <w:highlight w:val="yellow"/>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49" w:name="_Toc531190810"/>
      <w:r w:rsidRPr="00420B85">
        <w:rPr>
          <w:rFonts w:eastAsia="Calibri"/>
          <w:b/>
          <w:lang w:eastAsia="en-US"/>
        </w:rPr>
        <w:t>Статья 23. Карта градостроительного зонирования. Границы зон с особыми условиями использования территории</w:t>
      </w:r>
      <w:bookmarkEnd w:id="49"/>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1. Указанная Карта градостроительного зонирования является неотъемлемой частью настоящих Правил (Приложение 2).</w:t>
      </w:r>
    </w:p>
    <w:p w:rsidR="00420B85" w:rsidRPr="00420B85" w:rsidRDefault="00420B85" w:rsidP="00420B85">
      <w:pPr>
        <w:numPr>
          <w:ilvl w:val="0"/>
          <w:numId w:val="6"/>
        </w:numPr>
        <w:suppressAutoHyphens/>
        <w:ind w:firstLine="720"/>
        <w:jc w:val="both"/>
        <w:rPr>
          <w:rFonts w:eastAsia="Calibri"/>
          <w:szCs w:val="21"/>
          <w:lang w:eastAsia="en-US"/>
        </w:rPr>
      </w:pPr>
      <w:r w:rsidRPr="00420B85">
        <w:rPr>
          <w:rFonts w:eastAsia="Calibri"/>
          <w:szCs w:val="21"/>
          <w:lang w:eastAsia="en-US"/>
        </w:rPr>
        <w:t xml:space="preserve">2. На указанной карте отображены границы зон с особыми условиями использования </w:t>
      </w:r>
      <w:proofErr w:type="gramStart"/>
      <w:r w:rsidRPr="00420B85">
        <w:rPr>
          <w:rFonts w:eastAsia="Calibri"/>
          <w:szCs w:val="21"/>
          <w:lang w:eastAsia="en-US"/>
        </w:rPr>
        <w:t>территории</w:t>
      </w:r>
      <w:proofErr w:type="gramEnd"/>
      <w:r w:rsidRPr="00420B85">
        <w:rPr>
          <w:rFonts w:eastAsia="Calibri"/>
          <w:szCs w:val="21"/>
          <w:lang w:eastAsia="en-US"/>
        </w:rPr>
        <w:t xml:space="preserve"> внесенные в единый государственный реестр недвижимости, которые накладывают дополнительные ограничения использования земельных участков и объектов капитального строительства в соответствии с законодательством Российской Федерации.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1"/>
          <w:lang w:eastAsia="en-US"/>
        </w:rPr>
        <w:t xml:space="preserve">3. </w:t>
      </w:r>
      <w:proofErr w:type="gramStart"/>
      <w:r w:rsidRPr="00420B85">
        <w:rPr>
          <w:rFonts w:eastAsia="Calibri"/>
          <w:lang w:eastAsia="en-US"/>
        </w:rPr>
        <w:t>Земельные участки и объекты капитального строительства, которые расположены в пределах зон с особыми условиями использования территории, чьи характеристики не соответствуют режимам использования, установленным законами, иными нормативными правовыми актами, являются несоответствующими настоящим Правилам.</w:t>
      </w:r>
      <w:proofErr w:type="gramEnd"/>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lang w:eastAsia="en-US"/>
        </w:rPr>
        <w:t xml:space="preserve">4. Помимо границ зон с особыми условиями использования территории на указанной Карте градостроительного зонирования отображается местоположение объектов культурного наследия, выявленных объектов культурного наследия, объектов, обладающих признаками объектов культурного наследия; границы территорий исторических поселений. </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50" w:name="_Toc531190811"/>
      <w:r w:rsidRPr="00420B85">
        <w:rPr>
          <w:rFonts w:eastAsia="Calibri"/>
          <w:b/>
          <w:lang w:eastAsia="en-US"/>
        </w:rPr>
        <w:t>Статья 24. Карта градостроительного зонирования. Границы территорий объектов культурного наследия, границы территорий исторических поселений, границы зон охраны объектов культурного наследия</w:t>
      </w:r>
      <w:bookmarkEnd w:id="50"/>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1. На указанной Карте градостроительного зонирования отображаются границы зон охраны объектов культурного наследия.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Ввиду отсутствия на территории муниципального образования </w:t>
      </w:r>
      <w:r w:rsidRPr="00420B85">
        <w:rPr>
          <w:rFonts w:eastAsia="Calibri"/>
          <w:szCs w:val="22"/>
          <w:lang w:eastAsia="en-US"/>
        </w:rPr>
        <w:t>«</w:t>
      </w:r>
      <w:r w:rsidRPr="00420B85">
        <w:rPr>
          <w:rFonts w:eastAsia="Calibri"/>
          <w:lang w:eastAsia="en-US"/>
        </w:rPr>
        <w:t>Верхнеуслонское сельское поселение</w:t>
      </w:r>
      <w:r w:rsidRPr="00420B85">
        <w:rPr>
          <w:rFonts w:eastAsia="Calibri"/>
          <w:szCs w:val="22"/>
          <w:lang w:eastAsia="en-US"/>
        </w:rPr>
        <w:t xml:space="preserve">» установленных границ </w:t>
      </w:r>
      <w:r w:rsidRPr="00420B85">
        <w:rPr>
          <w:rFonts w:eastAsia="Calibri"/>
          <w:lang w:eastAsia="en-US"/>
        </w:rPr>
        <w:t>зон охраны объектов культурного наследия данная Карта не подготавливается.</w:t>
      </w:r>
    </w:p>
    <w:p w:rsidR="00420B85" w:rsidRPr="00420B85" w:rsidRDefault="00420B85" w:rsidP="00420B85">
      <w:pPr>
        <w:numPr>
          <w:ilvl w:val="0"/>
          <w:numId w:val="6"/>
        </w:numPr>
        <w:suppressAutoHyphens/>
        <w:ind w:firstLine="720"/>
        <w:jc w:val="both"/>
        <w:rPr>
          <w:rFonts w:eastAsia="Calibri"/>
          <w:highlight w:val="yellow"/>
          <w:lang w:eastAsia="en-US"/>
        </w:rPr>
      </w:pPr>
    </w:p>
    <w:p w:rsidR="00420B85" w:rsidRPr="00420B85" w:rsidRDefault="00420B85" w:rsidP="00420B85">
      <w:pPr>
        <w:keepNext/>
        <w:pageBreakBefore/>
        <w:numPr>
          <w:ilvl w:val="0"/>
          <w:numId w:val="6"/>
        </w:numPr>
        <w:spacing w:after="240"/>
        <w:ind w:left="709"/>
        <w:jc w:val="both"/>
        <w:outlineLvl w:val="0"/>
        <w:rPr>
          <w:rFonts w:eastAsia="Calibri"/>
          <w:b/>
          <w:bCs/>
          <w:caps/>
          <w:kern w:val="32"/>
          <w:sz w:val="28"/>
          <w:szCs w:val="32"/>
        </w:rPr>
      </w:pPr>
      <w:bookmarkStart w:id="51" w:name="_Toc531190812"/>
      <w:bookmarkStart w:id="52" w:name="_Toc22631580"/>
      <w:r w:rsidRPr="00420B85">
        <w:rPr>
          <w:rFonts w:eastAsia="Calibri"/>
          <w:b/>
          <w:bCs/>
          <w:kern w:val="32"/>
          <w:sz w:val="28"/>
          <w:szCs w:val="32"/>
        </w:rPr>
        <w:lastRenderedPageBreak/>
        <w:t xml:space="preserve">ЧАСТЬ </w:t>
      </w:r>
      <w:r w:rsidRPr="00420B85">
        <w:rPr>
          <w:rFonts w:eastAsia="Calibri"/>
          <w:b/>
          <w:bCs/>
          <w:kern w:val="32"/>
          <w:sz w:val="28"/>
          <w:szCs w:val="32"/>
          <w:lang w:val="en-US"/>
        </w:rPr>
        <w:t>III</w:t>
      </w:r>
      <w:r w:rsidRPr="00420B85">
        <w:rPr>
          <w:rFonts w:eastAsia="Calibri"/>
          <w:b/>
          <w:bCs/>
          <w:kern w:val="32"/>
          <w:sz w:val="28"/>
          <w:szCs w:val="32"/>
        </w:rPr>
        <w:t>. ГРАДОСТРОИТЕЛЬНЫЕ РЕГЛАМЕНТЫ</w:t>
      </w:r>
      <w:bookmarkEnd w:id="51"/>
      <w:bookmarkEnd w:id="52"/>
    </w:p>
    <w:p w:rsidR="00420B85" w:rsidRPr="00420B85" w:rsidRDefault="00420B85" w:rsidP="00420B85">
      <w:pPr>
        <w:keepNext/>
        <w:numPr>
          <w:ilvl w:val="0"/>
          <w:numId w:val="6"/>
        </w:numPr>
        <w:ind w:firstLine="709"/>
        <w:jc w:val="both"/>
        <w:outlineLvl w:val="1"/>
        <w:rPr>
          <w:rFonts w:eastAsia="Calibri"/>
          <w:bCs/>
          <w:iCs/>
          <w:color w:val="000000"/>
        </w:rPr>
      </w:pPr>
      <w:bookmarkStart w:id="53" w:name="_Toc531190813"/>
      <w:bookmarkStart w:id="54" w:name="_Toc22631581"/>
      <w:r w:rsidRPr="00420B85">
        <w:rPr>
          <w:rFonts w:eastAsia="Calibri"/>
          <w:b/>
          <w:bCs/>
          <w:iCs/>
        </w:rPr>
        <w:t xml:space="preserve">ГЛАВА </w:t>
      </w:r>
      <w:r w:rsidRPr="00420B85">
        <w:rPr>
          <w:rFonts w:eastAsia="Calibri"/>
          <w:b/>
          <w:bCs/>
          <w:iCs/>
          <w:lang w:val="en-US"/>
        </w:rPr>
        <w:t>IX</w:t>
      </w:r>
      <w:r w:rsidRPr="00420B85">
        <w:rPr>
          <w:rFonts w:eastAsia="Calibri"/>
          <w:b/>
          <w:bCs/>
          <w:iCs/>
        </w:rPr>
        <w:t xml:space="preserve">. </w:t>
      </w:r>
      <w:r w:rsidRPr="00420B85">
        <w:rPr>
          <w:rFonts w:eastAsia="Calibri"/>
          <w:b/>
          <w:bCs/>
          <w:iCs/>
          <w:color w:val="000000"/>
        </w:rPr>
        <w:t>Градостроительные регламенты в части установления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параметрах разрешенного строительства, реконструкции объектов капитального строительства</w:t>
      </w:r>
      <w:bookmarkEnd w:id="53"/>
      <w:bookmarkEnd w:id="54"/>
    </w:p>
    <w:p w:rsidR="00420B85" w:rsidRPr="00420B85" w:rsidRDefault="00420B85" w:rsidP="00420B85">
      <w:pPr>
        <w:numPr>
          <w:ilvl w:val="0"/>
          <w:numId w:val="6"/>
        </w:numPr>
        <w:ind w:firstLine="709"/>
        <w:contextualSpacing/>
        <w:jc w:val="both"/>
        <w:rPr>
          <w:rFonts w:eastAsia="Calibri"/>
          <w:b/>
          <w:lang w:eastAsia="en-US"/>
        </w:rPr>
      </w:pPr>
      <w:bookmarkStart w:id="55" w:name="_Toc531190814"/>
    </w:p>
    <w:p w:rsidR="00420B85" w:rsidRPr="00420B85" w:rsidRDefault="00420B85" w:rsidP="00420B85">
      <w:pPr>
        <w:numPr>
          <w:ilvl w:val="0"/>
          <w:numId w:val="6"/>
        </w:numPr>
        <w:ind w:firstLine="709"/>
        <w:contextualSpacing/>
        <w:jc w:val="both"/>
        <w:rPr>
          <w:rFonts w:eastAsia="Calibri"/>
          <w:b/>
          <w:lang w:eastAsia="en-US"/>
        </w:rPr>
      </w:pPr>
      <w:r w:rsidRPr="00420B85">
        <w:rPr>
          <w:rFonts w:eastAsia="Calibri"/>
          <w:b/>
          <w:lang w:eastAsia="en-US"/>
        </w:rPr>
        <w:t>Статья 25. Территориальные зоны, для которых устанавливается градостроительный регламент</w:t>
      </w:r>
      <w:bookmarkEnd w:id="55"/>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36"/>
        </w:numPr>
        <w:suppressAutoHyphens/>
        <w:jc w:val="both"/>
        <w:rPr>
          <w:rFonts w:eastAsia="Calibri"/>
          <w:b/>
          <w:lang w:eastAsia="en-US"/>
        </w:rPr>
      </w:pPr>
      <w:r w:rsidRPr="00420B85">
        <w:rPr>
          <w:rFonts w:eastAsia="Calibri"/>
          <w:b/>
          <w:lang w:eastAsia="en-US"/>
        </w:rPr>
        <w:t>Ж</w:t>
      </w:r>
      <w:proofErr w:type="gramStart"/>
      <w:r w:rsidRPr="00420B85">
        <w:rPr>
          <w:rFonts w:eastAsia="Calibri"/>
          <w:b/>
          <w:lang w:eastAsia="en-US"/>
        </w:rPr>
        <w:t>1</w:t>
      </w:r>
      <w:proofErr w:type="gramEnd"/>
      <w:r w:rsidRPr="00420B85">
        <w:rPr>
          <w:rFonts w:eastAsia="Calibri"/>
          <w:b/>
          <w:lang w:eastAsia="en-US"/>
        </w:rPr>
        <w:t xml:space="preserve"> – Зона индивидуальной жилой застройки</w:t>
      </w:r>
    </w:p>
    <w:p w:rsidR="00420B85" w:rsidRPr="00420B85" w:rsidRDefault="00420B85" w:rsidP="00420B85">
      <w:pPr>
        <w:numPr>
          <w:ilvl w:val="0"/>
          <w:numId w:val="6"/>
        </w:numPr>
        <w:suppressAutoHyphens/>
        <w:ind w:firstLine="720"/>
        <w:jc w:val="both"/>
        <w:rPr>
          <w:rFonts w:eastAsia="Calibri"/>
          <w:b/>
          <w:lang w:eastAsia="en-US"/>
        </w:rPr>
      </w:pPr>
    </w:p>
    <w:p w:rsidR="00420B85" w:rsidRPr="00420B85" w:rsidRDefault="00420B85" w:rsidP="00420B85">
      <w:pPr>
        <w:numPr>
          <w:ilvl w:val="1"/>
          <w:numId w:val="36"/>
        </w:numPr>
        <w:suppressAutoHyphens/>
        <w:spacing w:after="120"/>
        <w:ind w:firstLine="720"/>
        <w:jc w:val="both"/>
        <w:rPr>
          <w:rFonts w:eastAsia="Calibri"/>
          <w:lang w:eastAsia="en-US"/>
        </w:rPr>
      </w:pPr>
      <w:r w:rsidRPr="00420B85">
        <w:rPr>
          <w:rFonts w:eastAsia="Calibri"/>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420B85" w:rsidRPr="00420B85" w:rsidTr="009B7B40">
        <w:trPr>
          <w:trHeight w:val="678"/>
        </w:trPr>
        <w:tc>
          <w:tcPr>
            <w:tcW w:w="1083"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 xml:space="preserve">Код </w:t>
            </w:r>
            <w:r w:rsidRPr="00420B85">
              <w:rPr>
                <w:b/>
                <w:bCs/>
                <w:sz w:val="20"/>
                <w:szCs w:val="20"/>
              </w:rPr>
              <w:t xml:space="preserve">вида </w:t>
            </w:r>
            <w:proofErr w:type="gramStart"/>
            <w:r w:rsidRPr="00420B85">
              <w:rPr>
                <w:b/>
                <w:bCs/>
                <w:sz w:val="20"/>
                <w:szCs w:val="20"/>
              </w:rPr>
              <w:t>разрешен-</w:t>
            </w:r>
            <w:proofErr w:type="spellStart"/>
            <w:r w:rsidRPr="00420B85">
              <w:rPr>
                <w:b/>
                <w:bCs/>
                <w:sz w:val="20"/>
                <w:szCs w:val="20"/>
              </w:rPr>
              <w:t>ного</w:t>
            </w:r>
            <w:proofErr w:type="spellEnd"/>
            <w:proofErr w:type="gramEnd"/>
            <w:r w:rsidRPr="00420B85">
              <w:rPr>
                <w:b/>
                <w:bCs/>
                <w:sz w:val="20"/>
                <w:szCs w:val="20"/>
              </w:rPr>
              <w:t xml:space="preserve"> </w:t>
            </w:r>
            <w:proofErr w:type="spellStart"/>
            <w:r w:rsidRPr="00420B85">
              <w:rPr>
                <w:b/>
                <w:bCs/>
                <w:sz w:val="20"/>
                <w:szCs w:val="20"/>
              </w:rPr>
              <w:t>использо-вания</w:t>
            </w:r>
            <w:proofErr w:type="spellEnd"/>
            <w:r w:rsidRPr="00420B85">
              <w:rPr>
                <w:rFonts w:eastAsia="Calibri"/>
                <w:b/>
                <w:sz w:val="20"/>
                <w:szCs w:val="20"/>
                <w:lang w:eastAsia="en-US"/>
              </w:rPr>
              <w:t xml:space="preserve"> *</w:t>
            </w:r>
          </w:p>
        </w:tc>
        <w:tc>
          <w:tcPr>
            <w:tcW w:w="1701"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b/>
                <w:bCs/>
                <w:sz w:val="20"/>
                <w:szCs w:val="20"/>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r w:rsidRPr="00420B85">
              <w:rPr>
                <w:rFonts w:eastAsia="Calibri"/>
                <w:b/>
                <w:sz w:val="20"/>
                <w:szCs w:val="20"/>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420B85" w:rsidRPr="00420B85" w:rsidTr="009B7B40">
        <w:trPr>
          <w:trHeight w:val="826"/>
        </w:trPr>
        <w:tc>
          <w:tcPr>
            <w:tcW w:w="1083"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p>
        </w:tc>
        <w:tc>
          <w:tcPr>
            <w:tcW w:w="1701"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размер земельного участка</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максимальный процент застройки</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минимальные отступы от границ земельных участков</w:t>
            </w:r>
          </w:p>
        </w:tc>
      </w:tr>
      <w:tr w:rsidR="00420B85" w:rsidRPr="00420B85" w:rsidTr="009B7B40">
        <w:trPr>
          <w:trHeight w:val="271"/>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rPr>
                <w:rFonts w:eastAsia="Calibri"/>
                <w:b/>
                <w:sz w:val="20"/>
                <w:szCs w:val="20"/>
                <w:lang w:eastAsia="en-US"/>
              </w:rPr>
            </w:pPr>
            <w:r w:rsidRPr="00420B85">
              <w:rPr>
                <w:rFonts w:eastAsia="Calibri"/>
                <w:b/>
                <w:sz w:val="20"/>
                <w:szCs w:val="20"/>
                <w:lang w:eastAsia="en-US"/>
              </w:rPr>
              <w:t>Основные виды разрешенного использования</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bCs/>
                <w:sz w:val="20"/>
                <w:szCs w:val="20"/>
              </w:rPr>
              <w:t>Для индивидуального жилищного строительства</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минимальный – 600 кв. м;</w:t>
            </w:r>
          </w:p>
          <w:p w:rsidR="00420B85" w:rsidRPr="00420B85" w:rsidRDefault="00420B85" w:rsidP="00420B85">
            <w:pPr>
              <w:numPr>
                <w:ilvl w:val="0"/>
                <w:numId w:val="6"/>
              </w:numPr>
              <w:spacing w:line="18" w:lineRule="atLeast"/>
              <w:rPr>
                <w:rFonts w:eastAsia="Calibri"/>
                <w:sz w:val="20"/>
                <w:szCs w:val="20"/>
                <w:lang w:eastAsia="en-US"/>
              </w:rPr>
            </w:pPr>
            <w:proofErr w:type="gramStart"/>
            <w:r w:rsidRPr="00420B85">
              <w:rPr>
                <w:rFonts w:eastAsia="Calibri"/>
                <w:sz w:val="20"/>
                <w:szCs w:val="20"/>
                <w:lang w:eastAsia="en-US"/>
              </w:rPr>
              <w:t>максимальный</w:t>
            </w:r>
            <w:proofErr w:type="gramEnd"/>
            <w:r w:rsidRPr="00420B85">
              <w:rPr>
                <w:rFonts w:eastAsia="Calibri"/>
                <w:sz w:val="20"/>
                <w:szCs w:val="20"/>
                <w:lang w:eastAsia="en-US"/>
              </w:rPr>
              <w:t xml:space="preserve"> – не устанавливается</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Предельное количество этажей основного строения – 3 (включая </w:t>
            </w:r>
            <w:proofErr w:type="gramStart"/>
            <w:r w:rsidRPr="00420B85">
              <w:rPr>
                <w:rFonts w:eastAsia="Calibri"/>
                <w:sz w:val="20"/>
                <w:szCs w:val="20"/>
                <w:lang w:eastAsia="en-US"/>
              </w:rPr>
              <w:t>мансардный</w:t>
            </w:r>
            <w:proofErr w:type="gramEnd"/>
            <w:r w:rsidRPr="00420B85">
              <w:rPr>
                <w:rFonts w:eastAsia="Calibri"/>
                <w:sz w:val="20"/>
                <w:szCs w:val="20"/>
                <w:lang w:eastAsia="en-US"/>
              </w:rPr>
              <w:t>), вспомогательных строений - 1;</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Предельная высота основного строения – 10 м; вспомогательных строений – 3,5 м (с плоской кровлей), 4,5 м (со скатной кровлей, высота в коньке).</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Максимальная высота ограждений – 2,0 м.</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сторон земельного участка, выходящих к улично-дорожной сети - 3 м;</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иных сторон земельного участка -  не устанавливаются.</w:t>
            </w:r>
          </w:p>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2.2</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Для ведения личного подсобного хозяйства</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минимальный – 600 кв. м;</w:t>
            </w:r>
          </w:p>
          <w:p w:rsidR="00420B85" w:rsidRPr="00420B85" w:rsidRDefault="00420B85" w:rsidP="00420B85">
            <w:pPr>
              <w:numPr>
                <w:ilvl w:val="0"/>
                <w:numId w:val="6"/>
              </w:numPr>
              <w:spacing w:line="18" w:lineRule="atLeast"/>
              <w:rPr>
                <w:rFonts w:eastAsia="Calibri"/>
                <w:sz w:val="20"/>
                <w:szCs w:val="20"/>
                <w:lang w:eastAsia="en-US"/>
              </w:rPr>
            </w:pPr>
            <w:proofErr w:type="gramStart"/>
            <w:r w:rsidRPr="00420B85">
              <w:rPr>
                <w:rFonts w:eastAsia="Calibri"/>
                <w:sz w:val="20"/>
                <w:szCs w:val="20"/>
                <w:lang w:eastAsia="en-US"/>
              </w:rPr>
              <w:t>максимальный</w:t>
            </w:r>
            <w:proofErr w:type="gramEnd"/>
            <w:r w:rsidRPr="00420B85">
              <w:rPr>
                <w:rFonts w:eastAsia="Calibri"/>
                <w:sz w:val="20"/>
                <w:szCs w:val="20"/>
                <w:lang w:eastAsia="en-US"/>
              </w:rPr>
              <w:t xml:space="preserve"> – не устанавливается</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Предельное количество этажей основного строения – 3 (включая </w:t>
            </w:r>
            <w:proofErr w:type="gramStart"/>
            <w:r w:rsidRPr="00420B85">
              <w:rPr>
                <w:rFonts w:eastAsia="Calibri"/>
                <w:sz w:val="20"/>
                <w:szCs w:val="20"/>
                <w:lang w:eastAsia="en-US"/>
              </w:rPr>
              <w:t>мансардный</w:t>
            </w:r>
            <w:proofErr w:type="gramEnd"/>
            <w:r w:rsidRPr="00420B85">
              <w:rPr>
                <w:rFonts w:eastAsia="Calibri"/>
                <w:sz w:val="20"/>
                <w:szCs w:val="20"/>
                <w:lang w:eastAsia="en-US"/>
              </w:rPr>
              <w:t>), вспомогательных строений - 1;</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Предельная высота основного строения – 10 м; вспомогательных строений – 3,5 м (с плоской кровлей), 4,5 м (со скатной кровлей, высота в коньке).</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Максимальная высота ограждений – 2,0 м.</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сторон земельного участка, выходящих к улично-дорожной сети - 3 м;</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иных сторон земельного участка -  не устанавливаются.</w:t>
            </w:r>
          </w:p>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rPr>
                <w:rFonts w:eastAsia="Calibri"/>
                <w:b/>
                <w:sz w:val="20"/>
                <w:szCs w:val="20"/>
                <w:lang w:eastAsia="en-US"/>
              </w:rPr>
            </w:pPr>
            <w:r w:rsidRPr="00420B85">
              <w:rPr>
                <w:rFonts w:eastAsia="Calibri"/>
                <w:b/>
                <w:sz w:val="20"/>
                <w:szCs w:val="20"/>
                <w:lang w:eastAsia="en-US"/>
              </w:rPr>
              <w:t>Вспомогательные виды разрешенного использования</w:t>
            </w:r>
          </w:p>
        </w:tc>
      </w:tr>
      <w:tr w:rsidR="00420B85" w:rsidRPr="00420B85" w:rsidTr="009B7B40">
        <w:trPr>
          <w:trHeight w:val="407"/>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2.7</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bCs/>
                <w:sz w:val="20"/>
                <w:szCs w:val="20"/>
              </w:rPr>
              <w:t>Обслуживание жилой застройки</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2.7.1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Объекты гаражного назначения</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lastRenderedPageBreak/>
              <w:t>12.0</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rPr>
                <w:rFonts w:eastAsia="Calibri"/>
                <w:b/>
                <w:sz w:val="20"/>
                <w:szCs w:val="20"/>
                <w:lang w:eastAsia="en-US"/>
              </w:rPr>
            </w:pPr>
            <w:r w:rsidRPr="00420B85">
              <w:rPr>
                <w:rFonts w:eastAsia="Calibri"/>
                <w:b/>
                <w:sz w:val="20"/>
                <w:szCs w:val="20"/>
                <w:lang w:eastAsia="en-US"/>
              </w:rPr>
              <w:t>Условно разрешенные виды разрешенного использования</w:t>
            </w:r>
          </w:p>
        </w:tc>
      </w:tr>
      <w:tr w:rsidR="00420B85" w:rsidRPr="00420B85" w:rsidTr="009B7B40">
        <w:trPr>
          <w:trHeight w:val="407"/>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2.1.1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Малоэтажная многоквартирная жилая застройка</w:t>
            </w:r>
            <w:r w:rsidRPr="00420B85">
              <w:rPr>
                <w:rFonts w:eastAsia="Calibri"/>
                <w:b/>
                <w:sz w:val="20"/>
                <w:szCs w:val="20"/>
                <w:lang w:eastAsia="en-US"/>
              </w:rPr>
              <w:t xml:space="preserve"> </w:t>
            </w:r>
          </w:p>
        </w:tc>
        <w:tc>
          <w:tcPr>
            <w:tcW w:w="1469" w:type="dxa"/>
            <w:shd w:val="clear" w:color="auto" w:fill="auto"/>
            <w:tcMar>
              <w:left w:w="57" w:type="dxa"/>
              <w:right w:w="57" w:type="dxa"/>
            </w:tcMar>
            <w:vAlign w:val="center"/>
          </w:tcPr>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минимальный – 400 кв. м.;</w:t>
            </w:r>
          </w:p>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 xml:space="preserve">максимальный – не </w:t>
            </w:r>
            <w:proofErr w:type="spellStart"/>
            <w:proofErr w:type="gramStart"/>
            <w:r w:rsidRPr="00420B85">
              <w:rPr>
                <w:rFonts w:eastAsia="Calibri"/>
                <w:sz w:val="20"/>
                <w:szCs w:val="20"/>
                <w:lang w:eastAsia="en-US"/>
              </w:rPr>
              <w:t>устанав-ливается</w:t>
            </w:r>
            <w:proofErr w:type="spellEnd"/>
            <w:proofErr w:type="gramEnd"/>
            <w:r w:rsidRPr="00420B85">
              <w:rPr>
                <w:rFonts w:eastAsia="Calibri"/>
                <w:sz w:val="20"/>
                <w:szCs w:val="20"/>
                <w:lang w:eastAsia="en-US"/>
              </w:rPr>
              <w:t>.</w:t>
            </w:r>
          </w:p>
        </w:tc>
        <w:tc>
          <w:tcPr>
            <w:tcW w:w="2268" w:type="dxa"/>
            <w:shd w:val="clear" w:color="auto" w:fill="auto"/>
            <w:tcMar>
              <w:left w:w="57" w:type="dxa"/>
              <w:right w:w="57" w:type="dxa"/>
            </w:tcMar>
            <w:vAlign w:val="center"/>
          </w:tcPr>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 xml:space="preserve">Предельное количество этажей основного строения – 4 (включая </w:t>
            </w:r>
            <w:proofErr w:type="gramStart"/>
            <w:r w:rsidRPr="00420B85">
              <w:rPr>
                <w:rFonts w:eastAsia="Calibri"/>
                <w:sz w:val="20"/>
                <w:szCs w:val="20"/>
                <w:lang w:eastAsia="en-US"/>
              </w:rPr>
              <w:t>мансардный</w:t>
            </w:r>
            <w:proofErr w:type="gramEnd"/>
            <w:r w:rsidRPr="00420B85">
              <w:rPr>
                <w:rFonts w:eastAsia="Calibri"/>
                <w:sz w:val="20"/>
                <w:szCs w:val="20"/>
                <w:lang w:eastAsia="en-US"/>
              </w:rPr>
              <w:t>);</w:t>
            </w:r>
          </w:p>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Предельная высота основного строения – 15 м;</w:t>
            </w:r>
          </w:p>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Максимальная высота ограждения - 1 м.</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5 м. </w:t>
            </w:r>
          </w:p>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407"/>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2.3</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rFonts w:eastAsia="Calibri"/>
                <w:sz w:val="20"/>
                <w:szCs w:val="20"/>
                <w:lang w:eastAsia="en-US"/>
              </w:rPr>
              <w:t>Блокированная жилая застройка</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минимальный – 300 кв. м;</w:t>
            </w:r>
          </w:p>
          <w:p w:rsidR="00420B85" w:rsidRPr="00420B85" w:rsidRDefault="00420B85" w:rsidP="00420B85">
            <w:pPr>
              <w:numPr>
                <w:ilvl w:val="0"/>
                <w:numId w:val="6"/>
              </w:numPr>
              <w:spacing w:line="18" w:lineRule="atLeast"/>
              <w:rPr>
                <w:rFonts w:eastAsia="Calibri"/>
                <w:sz w:val="20"/>
                <w:szCs w:val="20"/>
                <w:lang w:eastAsia="en-US"/>
              </w:rPr>
            </w:pPr>
            <w:proofErr w:type="gramStart"/>
            <w:r w:rsidRPr="00420B85">
              <w:rPr>
                <w:rFonts w:eastAsia="Calibri"/>
                <w:sz w:val="20"/>
                <w:szCs w:val="20"/>
                <w:lang w:eastAsia="en-US"/>
              </w:rPr>
              <w:t>максимальный</w:t>
            </w:r>
            <w:proofErr w:type="gramEnd"/>
            <w:r w:rsidRPr="00420B85">
              <w:rPr>
                <w:rFonts w:eastAsia="Calibri"/>
                <w:sz w:val="20"/>
                <w:szCs w:val="20"/>
                <w:lang w:eastAsia="en-US"/>
              </w:rPr>
              <w:t xml:space="preserve"> – не устанавливается</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Предельное количество этажей основного строения – 3 (включая </w:t>
            </w:r>
            <w:proofErr w:type="gramStart"/>
            <w:r w:rsidRPr="00420B85">
              <w:rPr>
                <w:rFonts w:eastAsia="Calibri"/>
                <w:sz w:val="20"/>
                <w:szCs w:val="20"/>
                <w:lang w:eastAsia="en-US"/>
              </w:rPr>
              <w:t>мансардный</w:t>
            </w:r>
            <w:proofErr w:type="gramEnd"/>
            <w:r w:rsidRPr="00420B85">
              <w:rPr>
                <w:rFonts w:eastAsia="Calibri"/>
                <w:sz w:val="20"/>
                <w:szCs w:val="20"/>
                <w:lang w:eastAsia="en-US"/>
              </w:rPr>
              <w:t>), вспомогательных строений - 1;</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Предельная высота основного строения – 10 м; вспомогательных строений – 3,5 м (с плоской кровлей), 4,5 м (со скатной кровлей, высота в коньке).</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Максимальная высота ограждений – 2,0 м.</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сторон земельного участка, выходящих к улично-дорожной сети - 3 м;</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иных сторон земельного участка -  не устанавливаются.</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407"/>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3.4.1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Амбулаторно-поликлиническое обслуживание</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3.5.1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Дошкольное, начальное и среднее общее образование</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5 м. </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4.4</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Магазины</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13.1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Ведение огородничества</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минимальный – 600 кв. м.;</w:t>
            </w:r>
          </w:p>
          <w:p w:rsidR="00420B85" w:rsidRPr="00420B85" w:rsidRDefault="00420B85" w:rsidP="00420B85">
            <w:pPr>
              <w:numPr>
                <w:ilvl w:val="0"/>
                <w:numId w:val="6"/>
              </w:numPr>
              <w:spacing w:line="18" w:lineRule="atLeast"/>
              <w:rPr>
                <w:rFonts w:eastAsia="Calibri"/>
                <w:sz w:val="20"/>
                <w:szCs w:val="20"/>
                <w:lang w:eastAsia="en-US"/>
              </w:rPr>
            </w:pPr>
            <w:proofErr w:type="gramStart"/>
            <w:r w:rsidRPr="00420B85">
              <w:rPr>
                <w:rFonts w:eastAsia="Calibri"/>
                <w:sz w:val="20"/>
                <w:szCs w:val="20"/>
                <w:lang w:eastAsia="en-US"/>
              </w:rPr>
              <w:t>максимальный</w:t>
            </w:r>
            <w:proofErr w:type="gramEnd"/>
            <w:r w:rsidRPr="00420B85">
              <w:rPr>
                <w:rFonts w:eastAsia="Calibri"/>
                <w:sz w:val="20"/>
                <w:szCs w:val="20"/>
                <w:lang w:eastAsia="en-US"/>
              </w:rPr>
              <w:t xml:space="preserve"> – не устанавливается</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bl>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r w:rsidRPr="00420B85">
        <w:rPr>
          <w:rFonts w:eastAsia="Calibri"/>
          <w:sz w:val="16"/>
          <w:szCs w:val="16"/>
          <w:lang w:eastAsia="en-US"/>
        </w:rPr>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suppressAutoHyphens/>
        <w:ind w:left="720"/>
        <w:jc w:val="both"/>
        <w:rPr>
          <w:rFonts w:eastAsia="Calibri"/>
          <w:highlight w:val="yellow"/>
          <w:lang w:eastAsia="en-US"/>
        </w:rPr>
      </w:pPr>
    </w:p>
    <w:p w:rsidR="00420B85" w:rsidRPr="00420B85" w:rsidRDefault="00420B85" w:rsidP="00420B85">
      <w:pPr>
        <w:numPr>
          <w:ilvl w:val="1"/>
          <w:numId w:val="36"/>
        </w:numPr>
        <w:suppressAutoHyphens/>
        <w:ind w:firstLine="720"/>
        <w:jc w:val="both"/>
        <w:rPr>
          <w:rFonts w:eastAsia="Calibri"/>
          <w:lang w:eastAsia="en-US"/>
        </w:rPr>
      </w:pPr>
      <w:r w:rsidRPr="00420B85">
        <w:rPr>
          <w:rFonts w:eastAsia="Calibri"/>
          <w:lang w:eastAsia="en-US"/>
        </w:rPr>
        <w:t>Иные требования: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Минимальные расстояния: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между длинными сторонами жилых зданий высотой 2 – 3 этажа: не менее 15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между длинными сторонами жилых зданий высотой 4 этажа: не менее 20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между длинными сторонами жилых зданий высотой 5 – 8 этажа: не менее 25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от площадки для игр детей до жилых зданий – 12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от площадки для отдыха взрослого населения – 10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от площадок для стоянки автомобилей – 10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от площадки для занятий спортом от 10 до 40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lastRenderedPageBreak/>
        <w:t>от площадки для хозяйственных целей – 20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от площадок с контейнерами для отходов до границ участков жилых домов, детских учреждений, озелененных площадок - не менее 50 м, но не более 100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Вспомогательные строения, за исключением мест хранения автомобильного транспорта, располагать со стороны улиц не допускается.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36"/>
        </w:numPr>
        <w:suppressAutoHyphens/>
        <w:jc w:val="both"/>
        <w:rPr>
          <w:rFonts w:eastAsia="Calibri"/>
          <w:b/>
          <w:lang w:eastAsia="en-US"/>
        </w:rPr>
      </w:pPr>
      <w:r w:rsidRPr="00420B85">
        <w:rPr>
          <w:rFonts w:eastAsia="Calibri"/>
          <w:b/>
          <w:lang w:eastAsia="en-US"/>
        </w:rPr>
        <w:t>Ж</w:t>
      </w:r>
      <w:proofErr w:type="gramStart"/>
      <w:r w:rsidRPr="00420B85">
        <w:rPr>
          <w:rFonts w:eastAsia="Calibri"/>
          <w:b/>
          <w:lang w:eastAsia="en-US"/>
        </w:rPr>
        <w:t>2</w:t>
      </w:r>
      <w:proofErr w:type="gramEnd"/>
      <w:r w:rsidRPr="00420B85">
        <w:rPr>
          <w:rFonts w:eastAsia="Calibri"/>
          <w:b/>
          <w:lang w:eastAsia="en-US"/>
        </w:rPr>
        <w:t xml:space="preserve"> – Зона застройки малоэтажными и </w:t>
      </w:r>
      <w:proofErr w:type="spellStart"/>
      <w:r w:rsidRPr="00420B85">
        <w:rPr>
          <w:rFonts w:eastAsia="Calibri"/>
          <w:b/>
          <w:lang w:eastAsia="en-US"/>
        </w:rPr>
        <w:t>среднеэтажными</w:t>
      </w:r>
      <w:proofErr w:type="spellEnd"/>
      <w:r w:rsidRPr="00420B85">
        <w:rPr>
          <w:rFonts w:eastAsia="Calibri"/>
          <w:b/>
          <w:lang w:eastAsia="en-US"/>
        </w:rPr>
        <w:t xml:space="preserve"> жилыми домами</w:t>
      </w:r>
    </w:p>
    <w:p w:rsidR="00420B85" w:rsidRPr="00420B85" w:rsidRDefault="00420B85" w:rsidP="00420B85">
      <w:pPr>
        <w:numPr>
          <w:ilvl w:val="0"/>
          <w:numId w:val="6"/>
        </w:numPr>
        <w:suppressAutoHyphens/>
        <w:ind w:firstLine="720"/>
        <w:jc w:val="both"/>
        <w:rPr>
          <w:rFonts w:eastAsia="Calibri"/>
          <w:b/>
          <w:lang w:eastAsia="en-US"/>
        </w:rPr>
      </w:pPr>
    </w:p>
    <w:p w:rsidR="00420B85" w:rsidRPr="00420B85" w:rsidRDefault="00420B85" w:rsidP="00420B85">
      <w:pPr>
        <w:numPr>
          <w:ilvl w:val="1"/>
          <w:numId w:val="36"/>
        </w:numPr>
        <w:suppressAutoHyphens/>
        <w:spacing w:after="120"/>
        <w:ind w:firstLine="720"/>
        <w:jc w:val="both"/>
        <w:rPr>
          <w:rFonts w:eastAsia="Calibri"/>
          <w:lang w:eastAsia="en-US"/>
        </w:rPr>
      </w:pPr>
      <w:r w:rsidRPr="00420B85">
        <w:rPr>
          <w:rFonts w:eastAsia="Calibri"/>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420B85" w:rsidRPr="00420B85" w:rsidTr="009B7B40">
        <w:trPr>
          <w:trHeight w:val="678"/>
        </w:trPr>
        <w:tc>
          <w:tcPr>
            <w:tcW w:w="1083"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 xml:space="preserve">Код </w:t>
            </w:r>
            <w:r w:rsidRPr="00420B85">
              <w:rPr>
                <w:b/>
                <w:bCs/>
                <w:sz w:val="20"/>
                <w:szCs w:val="20"/>
              </w:rPr>
              <w:t xml:space="preserve">вида </w:t>
            </w:r>
            <w:proofErr w:type="gramStart"/>
            <w:r w:rsidRPr="00420B85">
              <w:rPr>
                <w:b/>
                <w:bCs/>
                <w:sz w:val="20"/>
                <w:szCs w:val="20"/>
              </w:rPr>
              <w:t>разрешен-</w:t>
            </w:r>
            <w:proofErr w:type="spellStart"/>
            <w:r w:rsidRPr="00420B85">
              <w:rPr>
                <w:b/>
                <w:bCs/>
                <w:sz w:val="20"/>
                <w:szCs w:val="20"/>
              </w:rPr>
              <w:t>ного</w:t>
            </w:r>
            <w:proofErr w:type="spellEnd"/>
            <w:proofErr w:type="gramEnd"/>
            <w:r w:rsidRPr="00420B85">
              <w:rPr>
                <w:b/>
                <w:bCs/>
                <w:sz w:val="20"/>
                <w:szCs w:val="20"/>
              </w:rPr>
              <w:t xml:space="preserve"> </w:t>
            </w:r>
            <w:proofErr w:type="spellStart"/>
            <w:r w:rsidRPr="00420B85">
              <w:rPr>
                <w:b/>
                <w:bCs/>
                <w:sz w:val="20"/>
                <w:szCs w:val="20"/>
              </w:rPr>
              <w:t>использо-вания</w:t>
            </w:r>
            <w:proofErr w:type="spellEnd"/>
            <w:r w:rsidRPr="00420B85">
              <w:rPr>
                <w:rFonts w:eastAsia="Calibri"/>
                <w:b/>
                <w:sz w:val="20"/>
                <w:szCs w:val="20"/>
                <w:lang w:eastAsia="en-US"/>
              </w:rPr>
              <w:t xml:space="preserve"> *</w:t>
            </w:r>
          </w:p>
        </w:tc>
        <w:tc>
          <w:tcPr>
            <w:tcW w:w="1701"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b/>
                <w:bCs/>
                <w:sz w:val="20"/>
                <w:szCs w:val="20"/>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r w:rsidRPr="00420B85">
              <w:rPr>
                <w:rFonts w:eastAsia="Calibri"/>
                <w:b/>
                <w:sz w:val="20"/>
                <w:szCs w:val="20"/>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420B85" w:rsidRPr="00420B85" w:rsidTr="009B7B40">
        <w:trPr>
          <w:trHeight w:val="826"/>
        </w:trPr>
        <w:tc>
          <w:tcPr>
            <w:tcW w:w="1083"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p>
        </w:tc>
        <w:tc>
          <w:tcPr>
            <w:tcW w:w="1701"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размер земельного участка</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максимальный процент застройки</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минимальные отступы от границ земельных участков</w:t>
            </w:r>
          </w:p>
        </w:tc>
      </w:tr>
      <w:tr w:rsidR="00420B85" w:rsidRPr="00420B85" w:rsidTr="009B7B40">
        <w:trPr>
          <w:trHeight w:val="271"/>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rPr>
                <w:rFonts w:eastAsia="Calibri"/>
                <w:b/>
                <w:sz w:val="20"/>
                <w:szCs w:val="20"/>
                <w:lang w:eastAsia="en-US"/>
              </w:rPr>
            </w:pPr>
            <w:r w:rsidRPr="00420B85">
              <w:rPr>
                <w:rFonts w:eastAsia="Calibri"/>
                <w:b/>
                <w:sz w:val="20"/>
                <w:szCs w:val="20"/>
                <w:lang w:eastAsia="en-US"/>
              </w:rPr>
              <w:t>Основные виды разрешенного использования</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2.1.1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Малоэтажная многоквартирная жилая застройка</w:t>
            </w:r>
            <w:r w:rsidRPr="00420B85">
              <w:rPr>
                <w:rFonts w:eastAsia="Calibri"/>
                <w:b/>
                <w:sz w:val="20"/>
                <w:szCs w:val="20"/>
                <w:lang w:eastAsia="en-US"/>
              </w:rPr>
              <w:t xml:space="preserve"> </w:t>
            </w:r>
          </w:p>
        </w:tc>
        <w:tc>
          <w:tcPr>
            <w:tcW w:w="1469" w:type="dxa"/>
            <w:shd w:val="clear" w:color="auto" w:fill="auto"/>
            <w:tcMar>
              <w:left w:w="57" w:type="dxa"/>
              <w:right w:w="57" w:type="dxa"/>
            </w:tcMar>
            <w:vAlign w:val="center"/>
          </w:tcPr>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минимальный – 400 кв. м.;</w:t>
            </w:r>
          </w:p>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 xml:space="preserve">максимальный – не </w:t>
            </w:r>
            <w:proofErr w:type="spellStart"/>
            <w:proofErr w:type="gramStart"/>
            <w:r w:rsidRPr="00420B85">
              <w:rPr>
                <w:rFonts w:eastAsia="Calibri"/>
                <w:sz w:val="20"/>
                <w:szCs w:val="20"/>
                <w:lang w:eastAsia="en-US"/>
              </w:rPr>
              <w:t>устанав-ливается</w:t>
            </w:r>
            <w:proofErr w:type="spellEnd"/>
            <w:proofErr w:type="gramEnd"/>
            <w:r w:rsidRPr="00420B85">
              <w:rPr>
                <w:rFonts w:eastAsia="Calibri"/>
                <w:sz w:val="20"/>
                <w:szCs w:val="20"/>
                <w:lang w:eastAsia="en-US"/>
              </w:rPr>
              <w:t>.</w:t>
            </w:r>
          </w:p>
        </w:tc>
        <w:tc>
          <w:tcPr>
            <w:tcW w:w="2268" w:type="dxa"/>
            <w:shd w:val="clear" w:color="auto" w:fill="auto"/>
            <w:tcMar>
              <w:left w:w="57" w:type="dxa"/>
              <w:right w:w="57" w:type="dxa"/>
            </w:tcMar>
            <w:vAlign w:val="center"/>
          </w:tcPr>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 xml:space="preserve">Предельное количество этажей основного строения – 4 (включая </w:t>
            </w:r>
            <w:proofErr w:type="gramStart"/>
            <w:r w:rsidRPr="00420B85">
              <w:rPr>
                <w:rFonts w:eastAsia="Calibri"/>
                <w:sz w:val="20"/>
                <w:szCs w:val="20"/>
                <w:lang w:eastAsia="en-US"/>
              </w:rPr>
              <w:t>мансардный</w:t>
            </w:r>
            <w:proofErr w:type="gramEnd"/>
            <w:r w:rsidRPr="00420B85">
              <w:rPr>
                <w:rFonts w:eastAsia="Calibri"/>
                <w:sz w:val="20"/>
                <w:szCs w:val="20"/>
                <w:lang w:eastAsia="en-US"/>
              </w:rPr>
              <w:t>);</w:t>
            </w:r>
          </w:p>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Предельная высота основного строения – 15 м;</w:t>
            </w:r>
          </w:p>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Максимальная высота ограждения - 1 м.</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5 м. </w:t>
            </w:r>
          </w:p>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2.5 </w:t>
            </w:r>
          </w:p>
        </w:tc>
        <w:tc>
          <w:tcPr>
            <w:tcW w:w="1701" w:type="dxa"/>
            <w:shd w:val="clear" w:color="auto" w:fill="auto"/>
            <w:tcMar>
              <w:left w:w="57" w:type="dxa"/>
              <w:right w:w="57" w:type="dxa"/>
            </w:tcMar>
            <w:vAlign w:val="center"/>
          </w:tcPr>
          <w:p w:rsidR="00420B85" w:rsidRPr="00420B85" w:rsidRDefault="00420B85" w:rsidP="00420B85">
            <w:pPr>
              <w:numPr>
                <w:ilvl w:val="0"/>
                <w:numId w:val="6"/>
              </w:numPr>
              <w:rPr>
                <w:rFonts w:eastAsia="Calibri"/>
                <w:sz w:val="20"/>
                <w:szCs w:val="20"/>
                <w:lang w:eastAsia="en-US"/>
              </w:rPr>
            </w:pPr>
            <w:proofErr w:type="spellStart"/>
            <w:r w:rsidRPr="00420B85">
              <w:rPr>
                <w:rFonts w:eastAsia="Calibri"/>
                <w:sz w:val="20"/>
                <w:szCs w:val="20"/>
                <w:lang w:eastAsia="en-US"/>
              </w:rPr>
              <w:t>Среднеэтажная</w:t>
            </w:r>
            <w:proofErr w:type="spellEnd"/>
            <w:r w:rsidRPr="00420B85">
              <w:rPr>
                <w:rFonts w:eastAsia="Calibri"/>
                <w:sz w:val="20"/>
                <w:szCs w:val="20"/>
                <w:lang w:eastAsia="en-US"/>
              </w:rPr>
              <w:t xml:space="preserve"> жилая застройка</w:t>
            </w:r>
          </w:p>
        </w:tc>
        <w:tc>
          <w:tcPr>
            <w:tcW w:w="1469" w:type="dxa"/>
            <w:shd w:val="clear" w:color="auto" w:fill="auto"/>
            <w:tcMar>
              <w:left w:w="57" w:type="dxa"/>
              <w:right w:w="57" w:type="dxa"/>
            </w:tcMar>
            <w:vAlign w:val="center"/>
          </w:tcPr>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минимальный – 400 кв. м.;</w:t>
            </w:r>
          </w:p>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 xml:space="preserve">максимальный – не </w:t>
            </w:r>
            <w:proofErr w:type="spellStart"/>
            <w:proofErr w:type="gramStart"/>
            <w:r w:rsidRPr="00420B85">
              <w:rPr>
                <w:rFonts w:eastAsia="Calibri"/>
                <w:sz w:val="20"/>
                <w:szCs w:val="20"/>
                <w:lang w:eastAsia="en-US"/>
              </w:rPr>
              <w:t>устанав-ливается</w:t>
            </w:r>
            <w:proofErr w:type="spellEnd"/>
            <w:proofErr w:type="gramEnd"/>
            <w:r w:rsidRPr="00420B85">
              <w:rPr>
                <w:rFonts w:eastAsia="Calibri"/>
                <w:sz w:val="20"/>
                <w:szCs w:val="20"/>
                <w:lang w:eastAsia="en-US"/>
              </w:rPr>
              <w:t>.</w:t>
            </w:r>
          </w:p>
        </w:tc>
        <w:tc>
          <w:tcPr>
            <w:tcW w:w="2268" w:type="dxa"/>
            <w:shd w:val="clear" w:color="auto" w:fill="auto"/>
            <w:tcMar>
              <w:left w:w="57" w:type="dxa"/>
              <w:right w:w="57" w:type="dxa"/>
            </w:tcMar>
            <w:vAlign w:val="center"/>
          </w:tcPr>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 xml:space="preserve">Предельное количество этажей основного строения – 8 (включая </w:t>
            </w:r>
            <w:proofErr w:type="gramStart"/>
            <w:r w:rsidRPr="00420B85">
              <w:rPr>
                <w:rFonts w:eastAsia="Calibri"/>
                <w:sz w:val="20"/>
                <w:szCs w:val="20"/>
                <w:lang w:eastAsia="en-US"/>
              </w:rPr>
              <w:t>мансардный</w:t>
            </w:r>
            <w:proofErr w:type="gramEnd"/>
            <w:r w:rsidRPr="00420B85">
              <w:rPr>
                <w:rFonts w:eastAsia="Calibri"/>
                <w:sz w:val="20"/>
                <w:szCs w:val="20"/>
                <w:lang w:eastAsia="en-US"/>
              </w:rPr>
              <w:t>);</w:t>
            </w:r>
          </w:p>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Предельная высота основного строения – 30 м;</w:t>
            </w:r>
          </w:p>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Максимальная высота ограждения - 1 м.</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5 м. </w:t>
            </w:r>
          </w:p>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rPr>
                <w:rFonts w:eastAsia="Calibri"/>
                <w:b/>
                <w:sz w:val="20"/>
                <w:szCs w:val="20"/>
                <w:lang w:eastAsia="en-US"/>
              </w:rPr>
            </w:pPr>
            <w:r w:rsidRPr="00420B85">
              <w:rPr>
                <w:rFonts w:eastAsia="Calibri"/>
                <w:b/>
                <w:sz w:val="20"/>
                <w:szCs w:val="20"/>
                <w:lang w:eastAsia="en-US"/>
              </w:rPr>
              <w:t>Вспомогательные виды разрешенного использования</w:t>
            </w:r>
          </w:p>
        </w:tc>
      </w:tr>
      <w:tr w:rsidR="00420B85" w:rsidRPr="00420B85" w:rsidTr="009B7B40">
        <w:trPr>
          <w:trHeight w:val="407"/>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2.7</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bCs/>
                <w:sz w:val="20"/>
                <w:szCs w:val="20"/>
              </w:rPr>
              <w:t>Обслуживание жилой застройки</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2.7.1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Объекты гаражного назначения</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12.0</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rPr>
                <w:rFonts w:eastAsia="Calibri"/>
                <w:b/>
                <w:sz w:val="20"/>
                <w:szCs w:val="20"/>
                <w:lang w:eastAsia="en-US"/>
              </w:rPr>
            </w:pPr>
            <w:r w:rsidRPr="00420B85">
              <w:rPr>
                <w:rFonts w:eastAsia="Calibri"/>
                <w:b/>
                <w:sz w:val="20"/>
                <w:szCs w:val="20"/>
                <w:lang w:eastAsia="en-US"/>
              </w:rPr>
              <w:t>Условно разрешенные виды разрешенного использования</w:t>
            </w:r>
          </w:p>
        </w:tc>
      </w:tr>
      <w:tr w:rsidR="00420B85" w:rsidRPr="00420B85" w:rsidTr="009B7B40">
        <w:trPr>
          <w:trHeight w:val="407"/>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3.4.1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Амбулаторно-поликлиническое обслуживание</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lastRenderedPageBreak/>
              <w:t>3.5.1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Дошкольное, начальное и среднее общее образование</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5 м. </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4.4</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Магазины</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bl>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r w:rsidRPr="00420B85">
        <w:rPr>
          <w:rFonts w:eastAsia="Calibri"/>
          <w:sz w:val="16"/>
          <w:szCs w:val="16"/>
          <w:lang w:eastAsia="en-US"/>
        </w:rPr>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suppressAutoHyphens/>
        <w:ind w:left="720"/>
        <w:jc w:val="both"/>
        <w:rPr>
          <w:rFonts w:eastAsia="Calibri"/>
          <w:lang w:eastAsia="en-US"/>
        </w:rPr>
      </w:pPr>
    </w:p>
    <w:p w:rsidR="00420B85" w:rsidRPr="00420B85" w:rsidRDefault="00420B85" w:rsidP="00420B85">
      <w:pPr>
        <w:numPr>
          <w:ilvl w:val="1"/>
          <w:numId w:val="36"/>
        </w:numPr>
        <w:suppressAutoHyphens/>
        <w:ind w:firstLine="720"/>
        <w:jc w:val="both"/>
        <w:rPr>
          <w:rFonts w:eastAsia="Calibri"/>
          <w:lang w:eastAsia="en-US"/>
        </w:rPr>
      </w:pPr>
      <w:r w:rsidRPr="00420B85">
        <w:rPr>
          <w:rFonts w:eastAsia="Calibri"/>
          <w:lang w:eastAsia="en-US"/>
        </w:rPr>
        <w:t>Иные требования: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Минимальные расстояния: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между длинными сторонами жилых зданий высотой 4 этажа: не менее 20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между длинными сторонами жилых зданий высотой 5 – 8 этажа: не менее 25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от площадки для игр детей до жилых зданий – 12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от площадки для отдыха взрослого населения – 10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от площадок для стоянки автомобилей – 10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от площадки для занятий спортом от 10 до 40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от площадки для хозяйственных целей – 20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от площадок с контейнерами для отходов до границ участков жилых домов, детских учреждений, озелененных площадок - не менее 50 м, но не более 100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Вспомогательные строения, за исключением мест хранения автомобильного транспорта, располагать со стороны улиц не допускается.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420B85" w:rsidRPr="00420B85" w:rsidRDefault="00420B85" w:rsidP="00420B85">
      <w:pPr>
        <w:numPr>
          <w:ilvl w:val="0"/>
          <w:numId w:val="6"/>
        </w:numPr>
        <w:suppressAutoHyphens/>
        <w:ind w:left="720"/>
        <w:jc w:val="both"/>
        <w:rPr>
          <w:rFonts w:eastAsia="Calibri"/>
          <w:b/>
          <w:highlight w:val="yellow"/>
          <w:lang w:eastAsia="en-US"/>
        </w:rPr>
      </w:pPr>
    </w:p>
    <w:p w:rsidR="00420B85" w:rsidRPr="00420B85" w:rsidRDefault="00420B85" w:rsidP="00420B85">
      <w:pPr>
        <w:numPr>
          <w:ilvl w:val="0"/>
          <w:numId w:val="36"/>
        </w:numPr>
        <w:suppressAutoHyphens/>
        <w:jc w:val="both"/>
        <w:rPr>
          <w:rFonts w:eastAsia="Calibri"/>
          <w:b/>
          <w:lang w:eastAsia="en-US"/>
        </w:rPr>
      </w:pPr>
      <w:r w:rsidRPr="00420B85">
        <w:rPr>
          <w:rFonts w:eastAsia="Calibri"/>
          <w:b/>
          <w:lang w:eastAsia="en-US"/>
        </w:rPr>
        <w:t>Д</w:t>
      </w:r>
      <w:proofErr w:type="gramStart"/>
      <w:r w:rsidRPr="00420B85">
        <w:rPr>
          <w:rFonts w:eastAsia="Calibri"/>
          <w:b/>
          <w:lang w:eastAsia="en-US"/>
        </w:rPr>
        <w:t>1</w:t>
      </w:r>
      <w:proofErr w:type="gramEnd"/>
      <w:r w:rsidRPr="00420B85">
        <w:rPr>
          <w:rFonts w:eastAsia="Calibri"/>
          <w:b/>
          <w:lang w:eastAsia="en-US"/>
        </w:rPr>
        <w:t xml:space="preserve"> – Зона </w:t>
      </w:r>
      <w:r w:rsidRPr="00420B85">
        <w:rPr>
          <w:rFonts w:eastAsia="Calibri"/>
          <w:b/>
          <w:szCs w:val="22"/>
          <w:lang w:eastAsia="en-US"/>
        </w:rPr>
        <w:t>многофункциональной общественно-деловой застройки</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1"/>
          <w:numId w:val="36"/>
        </w:numPr>
        <w:suppressAutoHyphens/>
        <w:spacing w:after="120"/>
        <w:ind w:firstLine="720"/>
        <w:jc w:val="both"/>
        <w:rPr>
          <w:rFonts w:eastAsia="Calibri"/>
          <w:lang w:eastAsia="en-US"/>
        </w:rPr>
      </w:pPr>
      <w:r w:rsidRPr="00420B85">
        <w:rPr>
          <w:rFonts w:eastAsia="Calibri"/>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420B85" w:rsidRPr="00420B85" w:rsidTr="009B7B40">
        <w:trPr>
          <w:trHeight w:val="387"/>
        </w:trPr>
        <w:tc>
          <w:tcPr>
            <w:tcW w:w="1083"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 xml:space="preserve">Код </w:t>
            </w:r>
            <w:r w:rsidRPr="00420B85">
              <w:rPr>
                <w:b/>
                <w:bCs/>
                <w:sz w:val="20"/>
                <w:szCs w:val="20"/>
              </w:rPr>
              <w:t xml:space="preserve">вида </w:t>
            </w:r>
            <w:proofErr w:type="gramStart"/>
            <w:r w:rsidRPr="00420B85">
              <w:rPr>
                <w:b/>
                <w:bCs/>
                <w:sz w:val="20"/>
                <w:szCs w:val="20"/>
              </w:rPr>
              <w:t>разрешен-</w:t>
            </w:r>
            <w:proofErr w:type="spellStart"/>
            <w:r w:rsidRPr="00420B85">
              <w:rPr>
                <w:b/>
                <w:bCs/>
                <w:sz w:val="20"/>
                <w:szCs w:val="20"/>
              </w:rPr>
              <w:t>ного</w:t>
            </w:r>
            <w:proofErr w:type="spellEnd"/>
            <w:proofErr w:type="gramEnd"/>
            <w:r w:rsidRPr="00420B85">
              <w:rPr>
                <w:b/>
                <w:bCs/>
                <w:sz w:val="20"/>
                <w:szCs w:val="20"/>
              </w:rPr>
              <w:t xml:space="preserve"> </w:t>
            </w:r>
            <w:proofErr w:type="spellStart"/>
            <w:r w:rsidRPr="00420B85">
              <w:rPr>
                <w:b/>
                <w:bCs/>
                <w:sz w:val="20"/>
                <w:szCs w:val="20"/>
              </w:rPr>
              <w:t>использо-вания</w:t>
            </w:r>
            <w:proofErr w:type="spellEnd"/>
            <w:r w:rsidRPr="00420B85">
              <w:rPr>
                <w:rFonts w:eastAsia="Calibri"/>
                <w:b/>
                <w:sz w:val="20"/>
                <w:szCs w:val="20"/>
                <w:lang w:eastAsia="en-US"/>
              </w:rPr>
              <w:t xml:space="preserve"> *</w:t>
            </w:r>
          </w:p>
        </w:tc>
        <w:tc>
          <w:tcPr>
            <w:tcW w:w="1701"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b/>
                <w:bCs/>
                <w:sz w:val="20"/>
                <w:szCs w:val="20"/>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r w:rsidRPr="00420B85">
              <w:rPr>
                <w:rFonts w:eastAsia="Calibri"/>
                <w:b/>
                <w:sz w:val="20"/>
                <w:szCs w:val="20"/>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420B85" w:rsidRPr="00420B85" w:rsidTr="009B7B40">
        <w:trPr>
          <w:trHeight w:val="552"/>
        </w:trPr>
        <w:tc>
          <w:tcPr>
            <w:tcW w:w="1083"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p>
        </w:tc>
        <w:tc>
          <w:tcPr>
            <w:tcW w:w="1701"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размер земельного участка</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максимальный процент застройки</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минимальные отступы от границ земельных участков</w:t>
            </w:r>
          </w:p>
        </w:tc>
      </w:tr>
      <w:tr w:rsidR="00420B85" w:rsidRPr="00420B85" w:rsidTr="009B7B40">
        <w:trPr>
          <w:trHeight w:val="271"/>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Основные виды разрешенного использования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3.1.2</w:t>
            </w:r>
          </w:p>
        </w:tc>
        <w:tc>
          <w:tcPr>
            <w:tcW w:w="1701" w:type="dxa"/>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Административные здания организаций, обеспечивающих предоставление коммунальных услуг</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3.2</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bCs/>
                <w:sz w:val="20"/>
                <w:szCs w:val="20"/>
              </w:rPr>
              <w:t xml:space="preserve">Социальное </w:t>
            </w:r>
            <w:r w:rsidRPr="00420B85">
              <w:rPr>
                <w:bCs/>
                <w:sz w:val="20"/>
                <w:szCs w:val="20"/>
              </w:rPr>
              <w:lastRenderedPageBreak/>
              <w:t>обслуживание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lastRenderedPageBreak/>
              <w:t xml:space="preserve">не </w:t>
            </w:r>
            <w:proofErr w:type="spellStart"/>
            <w:proofErr w:type="gramStart"/>
            <w:r w:rsidRPr="00420B85">
              <w:rPr>
                <w:rFonts w:eastAsia="Calibri"/>
                <w:sz w:val="20"/>
                <w:szCs w:val="20"/>
                <w:lang w:eastAsia="en-US"/>
              </w:rPr>
              <w:t>устанавли-</w:t>
            </w:r>
            <w:r w:rsidRPr="00420B85">
              <w:rPr>
                <w:rFonts w:eastAsia="Calibri"/>
                <w:sz w:val="20"/>
                <w:szCs w:val="20"/>
                <w:lang w:eastAsia="en-US"/>
              </w:rPr>
              <w:lastRenderedPageBreak/>
              <w:t>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lastRenderedPageBreak/>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lastRenderedPageBreak/>
              <w:t>3.3</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Бытовое обслуживание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3.4.1</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Амбулаторно-поликлиническое обслуживание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3.5</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Образование и просвещение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5 м. </w:t>
            </w:r>
          </w:p>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3.6</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Культурное развитие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3.8</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Общественное управление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3.10.1</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Амбулаторное ветеринарное обслуживание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4.1</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Деловое управление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4.4</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Магазины</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80"/>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4.5</w:t>
            </w:r>
          </w:p>
        </w:tc>
        <w:tc>
          <w:tcPr>
            <w:tcW w:w="1701" w:type="dxa"/>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Банковская и страховая деятельность</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4.6</w:t>
            </w:r>
          </w:p>
        </w:tc>
        <w:tc>
          <w:tcPr>
            <w:tcW w:w="1701" w:type="dxa"/>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Общественное питание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4.7</w:t>
            </w:r>
          </w:p>
        </w:tc>
        <w:tc>
          <w:tcPr>
            <w:tcW w:w="1701" w:type="dxa"/>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Гостиничное обслуживание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205"/>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5.1</w:t>
            </w:r>
          </w:p>
        </w:tc>
        <w:tc>
          <w:tcPr>
            <w:tcW w:w="1701" w:type="dxa"/>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Спорт</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noProof/>
                <w:sz w:val="20"/>
                <w:szCs w:val="20"/>
                <w:lang w:eastAsia="en-US"/>
              </w:rPr>
            </w:pPr>
            <w:r w:rsidRPr="00420B85">
              <w:rPr>
                <w:rFonts w:eastAsia="Calibri"/>
                <w:noProof/>
                <w:sz w:val="20"/>
                <w:szCs w:val="20"/>
                <w:lang w:eastAsia="en-US"/>
              </w:rPr>
              <w:t>8.3</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Обеспечение внутреннего правопорядка</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6.9</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Склады</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18" w:lineRule="atLeast"/>
              <w:jc w:val="center"/>
              <w:rPr>
                <w:rFonts w:eastAsia="Calibri"/>
                <w:b/>
                <w:sz w:val="20"/>
                <w:szCs w:val="20"/>
                <w:lang w:eastAsia="en-US"/>
              </w:rPr>
            </w:pPr>
            <w:r w:rsidRPr="00420B85">
              <w:rPr>
                <w:rFonts w:eastAsia="Calibri"/>
                <w:b/>
                <w:sz w:val="20"/>
                <w:szCs w:val="20"/>
                <w:lang w:eastAsia="en-US"/>
              </w:rPr>
              <w:t>Вспомогательные виды разрешенного использования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2.7.1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Хранение автотранспорта</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Коммунальное обслуживание</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4.9</w:t>
            </w:r>
          </w:p>
        </w:tc>
        <w:tc>
          <w:tcPr>
            <w:tcW w:w="1701"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Служебные гаражи</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7.2</w:t>
            </w:r>
          </w:p>
        </w:tc>
        <w:tc>
          <w:tcPr>
            <w:tcW w:w="1701"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rFonts w:eastAsia="Calibri"/>
                <w:sz w:val="20"/>
                <w:szCs w:val="20"/>
                <w:shd w:val="clear" w:color="auto" w:fill="FFFFFF"/>
                <w:lang w:eastAsia="en-US"/>
              </w:rPr>
              <w:t>Автомобильный транспорт</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12.0</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18" w:lineRule="atLeast"/>
              <w:jc w:val="center"/>
              <w:rPr>
                <w:rFonts w:eastAsia="Calibri"/>
                <w:b/>
                <w:sz w:val="20"/>
                <w:szCs w:val="20"/>
                <w:lang w:eastAsia="en-US"/>
              </w:rPr>
            </w:pPr>
            <w:r w:rsidRPr="00420B85">
              <w:rPr>
                <w:rFonts w:eastAsia="Calibri"/>
                <w:b/>
                <w:sz w:val="20"/>
                <w:szCs w:val="20"/>
                <w:lang w:eastAsia="en-US"/>
              </w:rPr>
              <w:t>Условно разрешенные виды разрешенного использования</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bCs/>
                <w:sz w:val="20"/>
                <w:szCs w:val="20"/>
              </w:rPr>
              <w:t>Для индивидуального жилищного строительства</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минимальный – 600 кв. м;</w:t>
            </w:r>
          </w:p>
          <w:p w:rsidR="00420B85" w:rsidRPr="00420B85" w:rsidRDefault="00420B85" w:rsidP="00420B85">
            <w:pPr>
              <w:numPr>
                <w:ilvl w:val="0"/>
                <w:numId w:val="6"/>
              </w:numPr>
              <w:spacing w:line="18" w:lineRule="atLeast"/>
              <w:rPr>
                <w:rFonts w:eastAsia="Calibri"/>
                <w:sz w:val="20"/>
                <w:szCs w:val="20"/>
                <w:lang w:eastAsia="en-US"/>
              </w:rPr>
            </w:pPr>
            <w:proofErr w:type="gramStart"/>
            <w:r w:rsidRPr="00420B85">
              <w:rPr>
                <w:rFonts w:eastAsia="Calibri"/>
                <w:sz w:val="20"/>
                <w:szCs w:val="20"/>
                <w:lang w:eastAsia="en-US"/>
              </w:rPr>
              <w:t>максимальный</w:t>
            </w:r>
            <w:proofErr w:type="gramEnd"/>
            <w:r w:rsidRPr="00420B85">
              <w:rPr>
                <w:rFonts w:eastAsia="Calibri"/>
                <w:sz w:val="20"/>
                <w:szCs w:val="20"/>
                <w:lang w:eastAsia="en-US"/>
              </w:rPr>
              <w:t xml:space="preserve"> – не устанавливается</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Предельное количество этажей основного строения – 3 (включая </w:t>
            </w:r>
            <w:proofErr w:type="gramStart"/>
            <w:r w:rsidRPr="00420B85">
              <w:rPr>
                <w:rFonts w:eastAsia="Calibri"/>
                <w:sz w:val="20"/>
                <w:szCs w:val="20"/>
                <w:lang w:eastAsia="en-US"/>
              </w:rPr>
              <w:t>мансардный</w:t>
            </w:r>
            <w:proofErr w:type="gramEnd"/>
            <w:r w:rsidRPr="00420B85">
              <w:rPr>
                <w:rFonts w:eastAsia="Calibri"/>
                <w:sz w:val="20"/>
                <w:szCs w:val="20"/>
                <w:lang w:eastAsia="en-US"/>
              </w:rPr>
              <w:t>), вспомогательных строений - 1;</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Предельная высота основного строения – 10 м; вспомогательных строений – 3,5 м (с </w:t>
            </w:r>
            <w:r w:rsidRPr="00420B85">
              <w:rPr>
                <w:rFonts w:eastAsia="Calibri"/>
                <w:sz w:val="20"/>
                <w:szCs w:val="20"/>
                <w:lang w:eastAsia="en-US"/>
              </w:rPr>
              <w:lastRenderedPageBreak/>
              <w:t>плоской кровлей), 4,5 м (со скатной кровлей, высота в коньке).</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Максимальная высота ограждений – 2,0 м.</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lastRenderedPageBreak/>
              <w:t>20 %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сторон земельного участка, выходящих к улично-дорожной сети - 3 м;</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иных сторон земельного участка -  не устанавливаются.</w:t>
            </w:r>
          </w:p>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w:t>
            </w:r>
            <w:r w:rsidRPr="00420B85">
              <w:rPr>
                <w:rFonts w:eastAsia="Calibri"/>
                <w:sz w:val="20"/>
                <w:szCs w:val="20"/>
                <w:lang w:eastAsia="en-US"/>
              </w:rPr>
              <w:lastRenderedPageBreak/>
              <w:t>уменьшение отступа либо расположение зданий, строений и сооружений по красной линии.</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lastRenderedPageBreak/>
              <w:t>2.1.1</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Малоэтажная многоквартирная жилая застройка</w:t>
            </w:r>
            <w:r w:rsidRPr="00420B85">
              <w:rPr>
                <w:rFonts w:eastAsia="Calibri"/>
                <w:b/>
                <w:sz w:val="20"/>
                <w:szCs w:val="20"/>
                <w:lang w:eastAsia="en-US"/>
              </w:rPr>
              <w:t xml:space="preserve"> </w:t>
            </w:r>
          </w:p>
        </w:tc>
        <w:tc>
          <w:tcPr>
            <w:tcW w:w="1469" w:type="dxa"/>
            <w:tcMar>
              <w:left w:w="57" w:type="dxa"/>
              <w:right w:w="57" w:type="dxa"/>
            </w:tcMar>
            <w:vAlign w:val="center"/>
          </w:tcPr>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минимальный – 400 кв. м.;</w:t>
            </w:r>
          </w:p>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 xml:space="preserve">максимальный – не </w:t>
            </w:r>
            <w:proofErr w:type="spellStart"/>
            <w:proofErr w:type="gramStart"/>
            <w:r w:rsidRPr="00420B85">
              <w:rPr>
                <w:rFonts w:eastAsia="Calibri"/>
                <w:sz w:val="20"/>
                <w:szCs w:val="20"/>
                <w:lang w:eastAsia="en-US"/>
              </w:rPr>
              <w:t>устанав-ливается</w:t>
            </w:r>
            <w:proofErr w:type="spellEnd"/>
            <w:proofErr w:type="gramEnd"/>
            <w:r w:rsidRPr="00420B85">
              <w:rPr>
                <w:rFonts w:eastAsia="Calibri"/>
                <w:sz w:val="20"/>
                <w:szCs w:val="20"/>
                <w:lang w:eastAsia="en-US"/>
              </w:rPr>
              <w:t>.</w:t>
            </w:r>
          </w:p>
        </w:tc>
        <w:tc>
          <w:tcPr>
            <w:tcW w:w="2268" w:type="dxa"/>
            <w:tcMar>
              <w:left w:w="57" w:type="dxa"/>
              <w:right w:w="57" w:type="dxa"/>
            </w:tcMar>
            <w:vAlign w:val="center"/>
          </w:tcPr>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 xml:space="preserve">Предельное количество этажей основного строения – 4 (включая </w:t>
            </w:r>
            <w:proofErr w:type="gramStart"/>
            <w:r w:rsidRPr="00420B85">
              <w:rPr>
                <w:rFonts w:eastAsia="Calibri"/>
                <w:sz w:val="20"/>
                <w:szCs w:val="20"/>
                <w:lang w:eastAsia="en-US"/>
              </w:rPr>
              <w:t>мансардный</w:t>
            </w:r>
            <w:proofErr w:type="gramEnd"/>
            <w:r w:rsidRPr="00420B85">
              <w:rPr>
                <w:rFonts w:eastAsia="Calibri"/>
                <w:sz w:val="20"/>
                <w:szCs w:val="20"/>
                <w:lang w:eastAsia="en-US"/>
              </w:rPr>
              <w:t>);</w:t>
            </w:r>
          </w:p>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Предельная высота основного строения – 15 м;</w:t>
            </w:r>
          </w:p>
          <w:p w:rsidR="00420B85" w:rsidRPr="00420B85" w:rsidRDefault="00420B85" w:rsidP="00420B85">
            <w:pPr>
              <w:numPr>
                <w:ilvl w:val="0"/>
                <w:numId w:val="6"/>
              </w:numPr>
              <w:rPr>
                <w:rFonts w:eastAsia="Calibri"/>
                <w:sz w:val="20"/>
                <w:szCs w:val="20"/>
                <w:lang w:eastAsia="en-US"/>
              </w:rPr>
            </w:pPr>
            <w:r w:rsidRPr="00420B85">
              <w:rPr>
                <w:rFonts w:eastAsia="Calibri"/>
                <w:sz w:val="20"/>
                <w:szCs w:val="20"/>
                <w:lang w:eastAsia="en-US"/>
              </w:rPr>
              <w:t>Максимальная высота ограждения - 1 м.</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5 м. </w:t>
            </w:r>
          </w:p>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968"/>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2.2</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Для ведения личного подсобного хозяйства (приусадебный земельный участок)</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минимальный – 600 кв. м;</w:t>
            </w:r>
          </w:p>
          <w:p w:rsidR="00420B85" w:rsidRPr="00420B85" w:rsidRDefault="00420B85" w:rsidP="00420B85">
            <w:pPr>
              <w:numPr>
                <w:ilvl w:val="0"/>
                <w:numId w:val="6"/>
              </w:numPr>
              <w:spacing w:line="18" w:lineRule="atLeast"/>
              <w:rPr>
                <w:rFonts w:eastAsia="Calibri"/>
                <w:sz w:val="20"/>
                <w:szCs w:val="20"/>
                <w:lang w:eastAsia="en-US"/>
              </w:rPr>
            </w:pPr>
            <w:proofErr w:type="gramStart"/>
            <w:r w:rsidRPr="00420B85">
              <w:rPr>
                <w:rFonts w:eastAsia="Calibri"/>
                <w:sz w:val="20"/>
                <w:szCs w:val="20"/>
                <w:lang w:eastAsia="en-US"/>
              </w:rPr>
              <w:t>максимальный</w:t>
            </w:r>
            <w:proofErr w:type="gramEnd"/>
            <w:r w:rsidRPr="00420B85">
              <w:rPr>
                <w:rFonts w:eastAsia="Calibri"/>
                <w:sz w:val="20"/>
                <w:szCs w:val="20"/>
                <w:lang w:eastAsia="en-US"/>
              </w:rPr>
              <w:t xml:space="preserve"> – не устанавливается</w:t>
            </w:r>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Предельное количество этажей основного строения – 3 (включая </w:t>
            </w:r>
            <w:proofErr w:type="gramStart"/>
            <w:r w:rsidRPr="00420B85">
              <w:rPr>
                <w:rFonts w:eastAsia="Calibri"/>
                <w:sz w:val="20"/>
                <w:szCs w:val="20"/>
                <w:lang w:eastAsia="en-US"/>
              </w:rPr>
              <w:t>мансардный</w:t>
            </w:r>
            <w:proofErr w:type="gramEnd"/>
            <w:r w:rsidRPr="00420B85">
              <w:rPr>
                <w:rFonts w:eastAsia="Calibri"/>
                <w:sz w:val="20"/>
                <w:szCs w:val="20"/>
                <w:lang w:eastAsia="en-US"/>
              </w:rPr>
              <w:t>), вспомогательных строений - 1;</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Предельная высота основного строения – 10 м; вспомогательных строений – 3,5 м (с плоской кровлей), 4,5 м (со скатной кровлей, высота в коньке).</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Максимальная высота ограждений – 2,0 м.</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сторон земельного участка, выходящих к улично-дорожной сети - 3 м;</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иных сторон земельного участка -  не устанавливаются.</w:t>
            </w:r>
          </w:p>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2.3</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rFonts w:eastAsia="Calibri"/>
                <w:sz w:val="20"/>
                <w:szCs w:val="20"/>
                <w:lang w:eastAsia="en-US"/>
              </w:rPr>
              <w:t>Блокированная жилая застройка</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минимальный – 300 кв. м;</w:t>
            </w:r>
          </w:p>
          <w:p w:rsidR="00420B85" w:rsidRPr="00420B85" w:rsidRDefault="00420B85" w:rsidP="00420B85">
            <w:pPr>
              <w:numPr>
                <w:ilvl w:val="0"/>
                <w:numId w:val="6"/>
              </w:numPr>
              <w:spacing w:line="18" w:lineRule="atLeast"/>
              <w:rPr>
                <w:rFonts w:eastAsia="Calibri"/>
                <w:sz w:val="20"/>
                <w:szCs w:val="20"/>
                <w:lang w:eastAsia="en-US"/>
              </w:rPr>
            </w:pPr>
            <w:proofErr w:type="gramStart"/>
            <w:r w:rsidRPr="00420B85">
              <w:rPr>
                <w:rFonts w:eastAsia="Calibri"/>
                <w:sz w:val="20"/>
                <w:szCs w:val="20"/>
                <w:lang w:eastAsia="en-US"/>
              </w:rPr>
              <w:t>максимальный</w:t>
            </w:r>
            <w:proofErr w:type="gramEnd"/>
            <w:r w:rsidRPr="00420B85">
              <w:rPr>
                <w:rFonts w:eastAsia="Calibri"/>
                <w:sz w:val="20"/>
                <w:szCs w:val="20"/>
                <w:lang w:eastAsia="en-US"/>
              </w:rPr>
              <w:t xml:space="preserve"> – не устанавливается</w:t>
            </w:r>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Предельное количество этажей основного строения – 3 (включая </w:t>
            </w:r>
            <w:proofErr w:type="gramStart"/>
            <w:r w:rsidRPr="00420B85">
              <w:rPr>
                <w:rFonts w:eastAsia="Calibri"/>
                <w:sz w:val="20"/>
                <w:szCs w:val="20"/>
                <w:lang w:eastAsia="en-US"/>
              </w:rPr>
              <w:t>мансардный</w:t>
            </w:r>
            <w:proofErr w:type="gramEnd"/>
            <w:r w:rsidRPr="00420B85">
              <w:rPr>
                <w:rFonts w:eastAsia="Calibri"/>
                <w:sz w:val="20"/>
                <w:szCs w:val="20"/>
                <w:lang w:eastAsia="en-US"/>
              </w:rPr>
              <w:t>), вспомогательных строений - 1;</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Предельная высота основного строения – 10 м; вспомогательных строений – 3,5 м (с плоской кровлей), 4,5 м (со скатной кровлей, высота в коньке).</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Максимальная высота ограждений – 2,0 м.</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сторон земельного участка, выходящих к улично-дорожной сети - 3 м;</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иных сторон земельного участка -  не устанавливаются.</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3.7</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Религиозное использование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5 м. </w:t>
            </w:r>
          </w:p>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4.2</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proofErr w:type="gramStart"/>
            <w:r w:rsidRPr="00420B85">
              <w:rPr>
                <w:bCs/>
                <w:sz w:val="20"/>
                <w:szCs w:val="20"/>
              </w:rPr>
              <w:t>Объекты торговли (торговые центры, торгово-</w:t>
            </w:r>
            <w:proofErr w:type="spellStart"/>
            <w:r w:rsidRPr="00420B85">
              <w:rPr>
                <w:bCs/>
                <w:sz w:val="20"/>
                <w:szCs w:val="20"/>
              </w:rPr>
              <w:t>развле</w:t>
            </w:r>
            <w:proofErr w:type="spellEnd"/>
            <w:r w:rsidRPr="00420B85">
              <w:rPr>
                <w:bCs/>
                <w:sz w:val="20"/>
                <w:szCs w:val="20"/>
              </w:rPr>
              <w:t>-</w:t>
            </w:r>
            <w:proofErr w:type="spellStart"/>
            <w:r w:rsidRPr="00420B85">
              <w:rPr>
                <w:bCs/>
                <w:sz w:val="20"/>
                <w:szCs w:val="20"/>
              </w:rPr>
              <w:t>кательные</w:t>
            </w:r>
            <w:proofErr w:type="spellEnd"/>
            <w:r w:rsidRPr="00420B85">
              <w:rPr>
                <w:bCs/>
                <w:sz w:val="20"/>
                <w:szCs w:val="20"/>
              </w:rPr>
              <w:t xml:space="preserve"> центры (комплексы)</w:t>
            </w:r>
            <w:proofErr w:type="gramEnd"/>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4.3</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Рынки</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4.8</w:t>
            </w:r>
          </w:p>
        </w:tc>
        <w:tc>
          <w:tcPr>
            <w:tcW w:w="1701" w:type="dxa"/>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Развлечения</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4.9.1</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Объекты придорожного сервиса</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242"/>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6.4</w:t>
            </w:r>
          </w:p>
        </w:tc>
        <w:tc>
          <w:tcPr>
            <w:tcW w:w="1701" w:type="dxa"/>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Пищевая промышленность</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bl>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r w:rsidRPr="00420B85">
        <w:rPr>
          <w:rFonts w:eastAsia="Calibri"/>
          <w:sz w:val="16"/>
          <w:szCs w:val="16"/>
          <w:lang w:eastAsia="en-US"/>
        </w:rPr>
        <w:lastRenderedPageBreak/>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suppressAutoHyphens/>
        <w:ind w:left="720"/>
        <w:jc w:val="both"/>
        <w:rPr>
          <w:rFonts w:eastAsia="Calibri"/>
          <w:lang w:eastAsia="en-US"/>
        </w:rPr>
      </w:pPr>
    </w:p>
    <w:p w:rsidR="00420B85" w:rsidRPr="00420B85" w:rsidRDefault="00420B85" w:rsidP="00420B85">
      <w:pPr>
        <w:numPr>
          <w:ilvl w:val="1"/>
          <w:numId w:val="36"/>
        </w:numPr>
        <w:suppressAutoHyphens/>
        <w:ind w:firstLine="720"/>
        <w:jc w:val="both"/>
        <w:rPr>
          <w:rFonts w:eastAsia="Calibri"/>
          <w:lang w:eastAsia="en-US"/>
        </w:rPr>
      </w:pPr>
      <w:r w:rsidRPr="00420B85">
        <w:rPr>
          <w:rFonts w:eastAsia="Calibri"/>
          <w:lang w:eastAsia="en-US"/>
        </w:rPr>
        <w:t xml:space="preserve">Иные требования: </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Минимальные расстояния: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для дошкольных и общеобразовательных учреждений от красной линии до основного строения – 10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для лечебных учреждений со стационаром от красной линии до основного строения – 30 м; </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между длинными сторонами жилых зданий высотой 2 – 3 этажа: не менее 15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между длинными сторонами жилых зданий высотой 4 этажа: не менее 20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расстояние между зданием лечебного учреждения со стационаром и другими общественными и жилыми зданиями – не менее 50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420B85" w:rsidRPr="00420B85" w:rsidRDefault="00420B85" w:rsidP="00420B85">
      <w:pPr>
        <w:numPr>
          <w:ilvl w:val="0"/>
          <w:numId w:val="6"/>
        </w:numPr>
        <w:suppressAutoHyphens/>
        <w:ind w:firstLine="720"/>
        <w:jc w:val="both"/>
        <w:rPr>
          <w:rFonts w:eastAsia="Calibri"/>
          <w:highlight w:val="yellow"/>
          <w:lang w:eastAsia="en-US"/>
        </w:rPr>
      </w:pPr>
    </w:p>
    <w:p w:rsidR="00420B85" w:rsidRPr="00420B85" w:rsidRDefault="00420B85" w:rsidP="00420B85">
      <w:pPr>
        <w:numPr>
          <w:ilvl w:val="0"/>
          <w:numId w:val="36"/>
        </w:numPr>
        <w:suppressAutoHyphens/>
        <w:jc w:val="both"/>
        <w:rPr>
          <w:rFonts w:eastAsia="Calibri"/>
          <w:b/>
          <w:lang w:eastAsia="en-US"/>
        </w:rPr>
      </w:pPr>
      <w:r w:rsidRPr="00420B85">
        <w:rPr>
          <w:rFonts w:eastAsia="Calibri"/>
          <w:b/>
          <w:lang w:eastAsia="en-US"/>
        </w:rPr>
        <w:t>И</w:t>
      </w:r>
      <w:proofErr w:type="gramStart"/>
      <w:r w:rsidRPr="00420B85">
        <w:rPr>
          <w:rFonts w:eastAsia="Calibri"/>
          <w:b/>
          <w:lang w:eastAsia="en-US"/>
        </w:rPr>
        <w:t>1</w:t>
      </w:r>
      <w:proofErr w:type="gramEnd"/>
      <w:r w:rsidRPr="00420B85">
        <w:rPr>
          <w:rFonts w:eastAsia="Calibri"/>
          <w:b/>
          <w:lang w:eastAsia="en-US"/>
        </w:rPr>
        <w:t xml:space="preserve"> – Зона </w:t>
      </w:r>
      <w:r w:rsidRPr="00420B85">
        <w:rPr>
          <w:rFonts w:eastAsia="Calibri"/>
          <w:b/>
          <w:szCs w:val="22"/>
          <w:lang w:eastAsia="en-US"/>
        </w:rPr>
        <w:t>инженерной инфраструктуры</w:t>
      </w:r>
    </w:p>
    <w:p w:rsidR="00420B85" w:rsidRPr="00420B85" w:rsidRDefault="00420B85" w:rsidP="00420B85">
      <w:pPr>
        <w:numPr>
          <w:ilvl w:val="0"/>
          <w:numId w:val="6"/>
        </w:numPr>
        <w:suppressAutoHyphens/>
        <w:ind w:firstLine="720"/>
        <w:jc w:val="both"/>
        <w:rPr>
          <w:rFonts w:eastAsia="Calibri"/>
          <w:b/>
          <w:lang w:eastAsia="en-US"/>
        </w:rPr>
      </w:pPr>
    </w:p>
    <w:p w:rsidR="00420B85" w:rsidRPr="00420B85" w:rsidRDefault="00420B85" w:rsidP="00420B85">
      <w:pPr>
        <w:numPr>
          <w:ilvl w:val="1"/>
          <w:numId w:val="36"/>
        </w:numPr>
        <w:suppressAutoHyphens/>
        <w:spacing w:after="120"/>
        <w:ind w:firstLine="720"/>
        <w:jc w:val="both"/>
        <w:rPr>
          <w:rFonts w:eastAsia="Calibri"/>
          <w:lang w:eastAsia="en-US"/>
        </w:rPr>
      </w:pPr>
      <w:r w:rsidRPr="00420B85">
        <w:rPr>
          <w:rFonts w:eastAsia="Calibri"/>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420B85" w:rsidRPr="00420B85" w:rsidTr="009B7B40">
        <w:trPr>
          <w:trHeight w:val="678"/>
        </w:trPr>
        <w:tc>
          <w:tcPr>
            <w:tcW w:w="1083"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 xml:space="preserve">Код </w:t>
            </w:r>
            <w:r w:rsidRPr="00420B85">
              <w:rPr>
                <w:b/>
                <w:bCs/>
                <w:sz w:val="20"/>
                <w:szCs w:val="20"/>
              </w:rPr>
              <w:t xml:space="preserve">вида </w:t>
            </w:r>
            <w:proofErr w:type="gramStart"/>
            <w:r w:rsidRPr="00420B85">
              <w:rPr>
                <w:b/>
                <w:bCs/>
                <w:sz w:val="20"/>
                <w:szCs w:val="20"/>
              </w:rPr>
              <w:t>разрешен-</w:t>
            </w:r>
            <w:proofErr w:type="spellStart"/>
            <w:r w:rsidRPr="00420B85">
              <w:rPr>
                <w:b/>
                <w:bCs/>
                <w:sz w:val="20"/>
                <w:szCs w:val="20"/>
              </w:rPr>
              <w:t>ного</w:t>
            </w:r>
            <w:proofErr w:type="spellEnd"/>
            <w:proofErr w:type="gramEnd"/>
            <w:r w:rsidRPr="00420B85">
              <w:rPr>
                <w:b/>
                <w:bCs/>
                <w:sz w:val="20"/>
                <w:szCs w:val="20"/>
              </w:rPr>
              <w:t xml:space="preserve"> </w:t>
            </w:r>
            <w:proofErr w:type="spellStart"/>
            <w:r w:rsidRPr="00420B85">
              <w:rPr>
                <w:b/>
                <w:bCs/>
                <w:sz w:val="20"/>
                <w:szCs w:val="20"/>
              </w:rPr>
              <w:t>использо-вания</w:t>
            </w:r>
            <w:proofErr w:type="spellEnd"/>
            <w:r w:rsidRPr="00420B85">
              <w:rPr>
                <w:rFonts w:eastAsia="Calibri"/>
                <w:b/>
                <w:sz w:val="20"/>
                <w:szCs w:val="20"/>
                <w:lang w:eastAsia="en-US"/>
              </w:rPr>
              <w:t xml:space="preserve"> *</w:t>
            </w:r>
          </w:p>
        </w:tc>
        <w:tc>
          <w:tcPr>
            <w:tcW w:w="1701"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b/>
                <w:bCs/>
                <w:sz w:val="20"/>
                <w:szCs w:val="20"/>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r w:rsidRPr="00420B85">
              <w:rPr>
                <w:rFonts w:eastAsia="Calibri"/>
                <w:b/>
                <w:sz w:val="20"/>
                <w:szCs w:val="20"/>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420B85" w:rsidRPr="00420B85" w:rsidTr="009B7B40">
        <w:trPr>
          <w:trHeight w:val="826"/>
        </w:trPr>
        <w:tc>
          <w:tcPr>
            <w:tcW w:w="1083"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p>
        </w:tc>
        <w:tc>
          <w:tcPr>
            <w:tcW w:w="1701"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размер земельного участка</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максимальный процент застройки</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минимальные отступы от границ земельных участков</w:t>
            </w:r>
          </w:p>
        </w:tc>
      </w:tr>
      <w:tr w:rsidR="00420B85" w:rsidRPr="00420B85" w:rsidTr="009B7B40">
        <w:trPr>
          <w:trHeight w:val="271"/>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Основные виды разрешенного использования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Коммунальное обслуживание</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6.7</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before="100" w:beforeAutospacing="1" w:after="100" w:afterAutospacing="1"/>
              <w:rPr>
                <w:bCs/>
                <w:sz w:val="20"/>
                <w:szCs w:val="20"/>
              </w:rPr>
            </w:pPr>
            <w:r w:rsidRPr="00420B85">
              <w:rPr>
                <w:bCs/>
                <w:sz w:val="20"/>
                <w:szCs w:val="20"/>
              </w:rPr>
              <w:t>Энергетика</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6.8</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before="100" w:beforeAutospacing="1" w:after="100" w:afterAutospacing="1"/>
              <w:rPr>
                <w:bCs/>
                <w:sz w:val="20"/>
                <w:szCs w:val="20"/>
              </w:rPr>
            </w:pPr>
            <w:r w:rsidRPr="00420B85">
              <w:rPr>
                <w:bCs/>
                <w:sz w:val="20"/>
                <w:szCs w:val="20"/>
              </w:rPr>
              <w:t>Связь</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7.5</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Трубопроводный транспорт</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11.3</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Гидротехнические сооружения</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Вспомогательные виды разрешенного использования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7.2</w:t>
            </w:r>
          </w:p>
        </w:tc>
        <w:tc>
          <w:tcPr>
            <w:tcW w:w="1701" w:type="dxa"/>
            <w:tcMar>
              <w:left w:w="57" w:type="dxa"/>
              <w:right w:w="57" w:type="dxa"/>
            </w:tcMar>
            <w:vAlign w:val="center"/>
          </w:tcPr>
          <w:p w:rsidR="00420B85" w:rsidRPr="00420B85" w:rsidRDefault="00420B85" w:rsidP="00420B85">
            <w:pPr>
              <w:numPr>
                <w:ilvl w:val="0"/>
                <w:numId w:val="6"/>
              </w:numPr>
              <w:rPr>
                <w:bCs/>
                <w:sz w:val="20"/>
                <w:szCs w:val="20"/>
              </w:rPr>
            </w:pPr>
            <w:r w:rsidRPr="00420B85">
              <w:rPr>
                <w:rFonts w:eastAsia="Calibri"/>
                <w:sz w:val="20"/>
                <w:szCs w:val="20"/>
                <w:shd w:val="clear" w:color="auto" w:fill="FFFFFF"/>
                <w:lang w:eastAsia="en-US"/>
              </w:rPr>
              <w:t>Автомобильный транспорт</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Условно разрешенные виды разрешенного использования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bl>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r w:rsidRPr="00420B85">
        <w:rPr>
          <w:rFonts w:eastAsia="Calibri"/>
          <w:sz w:val="16"/>
          <w:szCs w:val="16"/>
          <w:lang w:eastAsia="en-US"/>
        </w:rPr>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suppressAutoHyphens/>
        <w:spacing w:after="120"/>
        <w:ind w:left="720"/>
        <w:jc w:val="both"/>
        <w:rPr>
          <w:rFonts w:eastAsia="Calibri"/>
          <w:lang w:eastAsia="en-US"/>
        </w:rPr>
      </w:pPr>
    </w:p>
    <w:p w:rsidR="00420B85" w:rsidRPr="00420B85" w:rsidRDefault="00420B85" w:rsidP="00420B85">
      <w:pPr>
        <w:numPr>
          <w:ilvl w:val="1"/>
          <w:numId w:val="36"/>
        </w:numPr>
        <w:suppressAutoHyphens/>
        <w:spacing w:after="120"/>
        <w:ind w:firstLine="720"/>
        <w:jc w:val="both"/>
        <w:rPr>
          <w:rFonts w:eastAsia="Calibri"/>
          <w:lang w:eastAsia="en-US"/>
        </w:rPr>
      </w:pPr>
      <w:r w:rsidRPr="00420B85">
        <w:rPr>
          <w:rFonts w:eastAsia="Calibri"/>
          <w:lang w:eastAsia="en-US"/>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420B85" w:rsidRPr="00420B85" w:rsidRDefault="00420B85" w:rsidP="00420B85">
      <w:pPr>
        <w:numPr>
          <w:ilvl w:val="0"/>
          <w:numId w:val="6"/>
        </w:numPr>
        <w:suppressAutoHyphens/>
        <w:spacing w:after="120"/>
        <w:ind w:firstLine="720"/>
        <w:jc w:val="both"/>
        <w:rPr>
          <w:rFonts w:eastAsia="Calibri"/>
          <w:lang w:eastAsia="en-US"/>
        </w:rPr>
      </w:pPr>
    </w:p>
    <w:p w:rsidR="00420B85" w:rsidRPr="00420B85" w:rsidRDefault="00420B85" w:rsidP="00420B85">
      <w:pPr>
        <w:numPr>
          <w:ilvl w:val="0"/>
          <w:numId w:val="36"/>
        </w:numPr>
        <w:suppressAutoHyphens/>
        <w:spacing w:after="120"/>
        <w:jc w:val="both"/>
        <w:rPr>
          <w:rFonts w:eastAsia="Calibri"/>
          <w:b/>
          <w:lang w:eastAsia="en-US"/>
        </w:rPr>
      </w:pPr>
      <w:r w:rsidRPr="00420B85">
        <w:rPr>
          <w:rFonts w:eastAsia="Calibri"/>
          <w:b/>
          <w:lang w:eastAsia="en-US"/>
        </w:rPr>
        <w:t>ПК</w:t>
      </w:r>
      <w:proofErr w:type="gramStart"/>
      <w:r w:rsidRPr="00420B85">
        <w:rPr>
          <w:rFonts w:eastAsia="Calibri"/>
          <w:b/>
          <w:lang w:eastAsia="en-US"/>
        </w:rPr>
        <w:t>1</w:t>
      </w:r>
      <w:proofErr w:type="gramEnd"/>
      <w:r w:rsidRPr="00420B85">
        <w:rPr>
          <w:rFonts w:eastAsia="Calibri"/>
          <w:b/>
          <w:lang w:eastAsia="en-US"/>
        </w:rPr>
        <w:t xml:space="preserve"> – Производственная зона промышленных предприятий</w:t>
      </w:r>
    </w:p>
    <w:p w:rsidR="00420B85" w:rsidRPr="00420B85" w:rsidRDefault="00420B85" w:rsidP="00420B85">
      <w:pPr>
        <w:numPr>
          <w:ilvl w:val="0"/>
          <w:numId w:val="6"/>
        </w:numPr>
        <w:suppressAutoHyphens/>
        <w:spacing w:after="120"/>
        <w:ind w:firstLine="720"/>
        <w:jc w:val="both"/>
        <w:rPr>
          <w:rFonts w:eastAsia="Calibri"/>
          <w:b/>
          <w:lang w:eastAsia="en-US"/>
        </w:rPr>
      </w:pPr>
    </w:p>
    <w:p w:rsidR="00420B85" w:rsidRPr="00420B85" w:rsidRDefault="00420B85" w:rsidP="00420B85">
      <w:pPr>
        <w:numPr>
          <w:ilvl w:val="1"/>
          <w:numId w:val="36"/>
        </w:numPr>
        <w:suppressAutoHyphens/>
        <w:spacing w:after="120"/>
        <w:ind w:firstLine="567"/>
        <w:jc w:val="both"/>
        <w:rPr>
          <w:rFonts w:eastAsia="Calibri"/>
          <w:lang w:eastAsia="en-US"/>
        </w:rPr>
      </w:pPr>
      <w:r w:rsidRPr="00420B85">
        <w:rPr>
          <w:rFonts w:eastAsia="Calibri"/>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420B85" w:rsidRPr="00420B85" w:rsidTr="009B7B40">
        <w:trPr>
          <w:trHeight w:val="678"/>
        </w:trPr>
        <w:tc>
          <w:tcPr>
            <w:tcW w:w="1083"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 xml:space="preserve">Код </w:t>
            </w:r>
            <w:r w:rsidRPr="00420B85">
              <w:rPr>
                <w:b/>
                <w:bCs/>
                <w:sz w:val="20"/>
                <w:szCs w:val="20"/>
              </w:rPr>
              <w:t xml:space="preserve">вида </w:t>
            </w:r>
            <w:proofErr w:type="gramStart"/>
            <w:r w:rsidRPr="00420B85">
              <w:rPr>
                <w:b/>
                <w:bCs/>
                <w:sz w:val="20"/>
                <w:szCs w:val="20"/>
              </w:rPr>
              <w:t>разрешен-</w:t>
            </w:r>
            <w:proofErr w:type="spellStart"/>
            <w:r w:rsidRPr="00420B85">
              <w:rPr>
                <w:b/>
                <w:bCs/>
                <w:sz w:val="20"/>
                <w:szCs w:val="20"/>
              </w:rPr>
              <w:t>ного</w:t>
            </w:r>
            <w:proofErr w:type="spellEnd"/>
            <w:proofErr w:type="gramEnd"/>
            <w:r w:rsidRPr="00420B85">
              <w:rPr>
                <w:b/>
                <w:bCs/>
                <w:sz w:val="20"/>
                <w:szCs w:val="20"/>
              </w:rPr>
              <w:t xml:space="preserve"> </w:t>
            </w:r>
            <w:proofErr w:type="spellStart"/>
            <w:r w:rsidRPr="00420B85">
              <w:rPr>
                <w:b/>
                <w:bCs/>
                <w:sz w:val="20"/>
                <w:szCs w:val="20"/>
              </w:rPr>
              <w:t>использо-вания</w:t>
            </w:r>
            <w:proofErr w:type="spellEnd"/>
            <w:r w:rsidRPr="00420B85">
              <w:rPr>
                <w:rFonts w:eastAsia="Calibri"/>
                <w:b/>
                <w:sz w:val="20"/>
                <w:szCs w:val="20"/>
                <w:lang w:eastAsia="en-US"/>
              </w:rPr>
              <w:t xml:space="preserve"> *</w:t>
            </w:r>
          </w:p>
        </w:tc>
        <w:tc>
          <w:tcPr>
            <w:tcW w:w="1701"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b/>
                <w:bCs/>
                <w:sz w:val="20"/>
                <w:szCs w:val="20"/>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r w:rsidRPr="00420B85">
              <w:rPr>
                <w:rFonts w:eastAsia="Calibri"/>
                <w:b/>
                <w:sz w:val="20"/>
                <w:szCs w:val="20"/>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420B85" w:rsidRPr="00420B85" w:rsidTr="009B7B40">
        <w:trPr>
          <w:trHeight w:val="826"/>
        </w:trPr>
        <w:tc>
          <w:tcPr>
            <w:tcW w:w="1083"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p>
        </w:tc>
        <w:tc>
          <w:tcPr>
            <w:tcW w:w="1701"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размер земельного участка</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максимальный процент застройки</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минимальные отступы от границ земельных участков</w:t>
            </w:r>
          </w:p>
        </w:tc>
      </w:tr>
      <w:tr w:rsidR="00420B85" w:rsidRPr="00420B85" w:rsidTr="009B7B40">
        <w:trPr>
          <w:trHeight w:val="271"/>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rPr>
                <w:rFonts w:eastAsia="Calibri"/>
                <w:b/>
                <w:sz w:val="20"/>
                <w:szCs w:val="20"/>
                <w:lang w:eastAsia="en-US"/>
              </w:rPr>
            </w:pPr>
            <w:r w:rsidRPr="00420B85">
              <w:rPr>
                <w:rFonts w:eastAsia="Calibri"/>
                <w:b/>
                <w:sz w:val="20"/>
                <w:szCs w:val="20"/>
                <w:lang w:eastAsia="en-US"/>
              </w:rPr>
              <w:t>Основные виды разрешенного использования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6.2</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Тяжелая промышленность</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6.2.1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Автомобилестроительная промышленность</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6.3</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Легкая промышленность</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6.3.1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proofErr w:type="spellStart"/>
            <w:proofErr w:type="gramStart"/>
            <w:r w:rsidRPr="00420B85">
              <w:rPr>
                <w:bCs/>
                <w:sz w:val="20"/>
                <w:szCs w:val="20"/>
              </w:rPr>
              <w:t>Фармацевтичес</w:t>
            </w:r>
            <w:proofErr w:type="spellEnd"/>
            <w:r w:rsidRPr="00420B85">
              <w:rPr>
                <w:bCs/>
                <w:sz w:val="20"/>
                <w:szCs w:val="20"/>
              </w:rPr>
              <w:t>-кая</w:t>
            </w:r>
            <w:proofErr w:type="gramEnd"/>
            <w:r w:rsidRPr="00420B85">
              <w:rPr>
                <w:bCs/>
                <w:sz w:val="20"/>
                <w:szCs w:val="20"/>
              </w:rPr>
              <w:t xml:space="preserve"> промышленность</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6.4</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Пищевая промышленность</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6.5</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Нефтехимическая промышленность</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6.6</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Строительная промышленность</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Вспомогательные виды разрешенного использования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Коммунальное обслуживание</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12.0</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Условно разрешенные виды разрешенного использования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6.9</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Склады</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4.7</w:t>
            </w:r>
          </w:p>
        </w:tc>
        <w:tc>
          <w:tcPr>
            <w:tcW w:w="1701" w:type="dxa"/>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Гостиничное обслуживание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3.5.2</w:t>
            </w:r>
          </w:p>
        </w:tc>
        <w:tc>
          <w:tcPr>
            <w:tcW w:w="1701" w:type="dxa"/>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 xml:space="preserve">Среднее и высшее </w:t>
            </w:r>
            <w:proofErr w:type="spellStart"/>
            <w:proofErr w:type="gramStart"/>
            <w:r w:rsidRPr="00420B85">
              <w:rPr>
                <w:bCs/>
                <w:sz w:val="20"/>
                <w:szCs w:val="20"/>
              </w:rPr>
              <w:t>профессиональ-ное</w:t>
            </w:r>
            <w:proofErr w:type="spellEnd"/>
            <w:proofErr w:type="gramEnd"/>
            <w:r w:rsidRPr="00420B85">
              <w:rPr>
                <w:bCs/>
                <w:sz w:val="20"/>
                <w:szCs w:val="20"/>
              </w:rPr>
              <w:t xml:space="preserve"> образование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5 м. </w:t>
            </w:r>
          </w:p>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bl>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r w:rsidRPr="00420B85">
        <w:rPr>
          <w:rFonts w:eastAsia="Calibri"/>
          <w:sz w:val="16"/>
          <w:szCs w:val="16"/>
          <w:lang w:eastAsia="en-US"/>
        </w:rPr>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suppressAutoHyphens/>
        <w:spacing w:after="120"/>
        <w:ind w:left="720"/>
        <w:jc w:val="both"/>
        <w:rPr>
          <w:rFonts w:eastAsia="Calibri"/>
          <w:lang w:eastAsia="en-US"/>
        </w:rPr>
      </w:pPr>
    </w:p>
    <w:p w:rsidR="00420B85" w:rsidRPr="00420B85" w:rsidRDefault="00420B85" w:rsidP="00420B85">
      <w:pPr>
        <w:numPr>
          <w:ilvl w:val="1"/>
          <w:numId w:val="36"/>
        </w:numPr>
        <w:suppressAutoHyphens/>
        <w:spacing w:after="120"/>
        <w:ind w:firstLine="709"/>
        <w:jc w:val="both"/>
        <w:rPr>
          <w:rFonts w:eastAsia="Calibri"/>
          <w:lang w:eastAsia="en-US"/>
        </w:rPr>
      </w:pPr>
      <w:r w:rsidRPr="00420B85">
        <w:rPr>
          <w:rFonts w:eastAsia="Calibri"/>
          <w:lang w:eastAsia="en-US"/>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420B85" w:rsidRPr="00420B85" w:rsidRDefault="00420B85" w:rsidP="00420B85">
      <w:pPr>
        <w:numPr>
          <w:ilvl w:val="0"/>
          <w:numId w:val="6"/>
        </w:numPr>
        <w:suppressAutoHyphens/>
        <w:spacing w:after="120"/>
        <w:ind w:firstLine="720"/>
        <w:jc w:val="both"/>
        <w:rPr>
          <w:rFonts w:eastAsia="Calibri"/>
          <w:b/>
          <w:lang w:eastAsia="en-US"/>
        </w:rPr>
      </w:pPr>
    </w:p>
    <w:p w:rsidR="00420B85" w:rsidRPr="00420B85" w:rsidRDefault="00420B85" w:rsidP="00420B85">
      <w:pPr>
        <w:numPr>
          <w:ilvl w:val="0"/>
          <w:numId w:val="36"/>
        </w:numPr>
        <w:suppressAutoHyphens/>
        <w:jc w:val="both"/>
        <w:rPr>
          <w:rFonts w:eastAsia="Calibri"/>
          <w:b/>
          <w:szCs w:val="22"/>
          <w:lang w:eastAsia="en-US"/>
        </w:rPr>
      </w:pPr>
      <w:r w:rsidRPr="00420B85">
        <w:rPr>
          <w:rFonts w:eastAsia="Calibri"/>
          <w:b/>
          <w:lang w:eastAsia="en-US"/>
        </w:rPr>
        <w:lastRenderedPageBreak/>
        <w:t xml:space="preserve">СХ3 – Зона </w:t>
      </w:r>
      <w:r w:rsidRPr="00420B85">
        <w:rPr>
          <w:rFonts w:eastAsia="Calibri"/>
          <w:b/>
          <w:szCs w:val="22"/>
          <w:lang w:eastAsia="en-US"/>
        </w:rPr>
        <w:t>объектов сельскохозяйственного производства</w:t>
      </w:r>
    </w:p>
    <w:p w:rsidR="00420B85" w:rsidRPr="00420B85" w:rsidRDefault="00420B85" w:rsidP="00420B85">
      <w:pPr>
        <w:numPr>
          <w:ilvl w:val="0"/>
          <w:numId w:val="6"/>
        </w:numPr>
        <w:suppressAutoHyphens/>
        <w:ind w:firstLine="720"/>
        <w:jc w:val="both"/>
        <w:rPr>
          <w:rFonts w:eastAsia="Calibri"/>
          <w:b/>
          <w:sz w:val="20"/>
          <w:szCs w:val="20"/>
          <w:lang w:eastAsia="en-US"/>
        </w:rPr>
      </w:pPr>
    </w:p>
    <w:p w:rsidR="00420B85" w:rsidRPr="00420B85" w:rsidRDefault="00420B85" w:rsidP="00420B85">
      <w:pPr>
        <w:numPr>
          <w:ilvl w:val="1"/>
          <w:numId w:val="36"/>
        </w:numPr>
        <w:suppressAutoHyphens/>
        <w:spacing w:after="120"/>
        <w:ind w:firstLine="720"/>
        <w:jc w:val="both"/>
        <w:rPr>
          <w:rFonts w:eastAsia="Calibri"/>
          <w:lang w:eastAsia="en-US"/>
        </w:rPr>
      </w:pPr>
      <w:r w:rsidRPr="00420B85">
        <w:rPr>
          <w:rFonts w:eastAsia="Calibri"/>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420B85" w:rsidRPr="00420B85" w:rsidTr="009B7B40">
        <w:trPr>
          <w:trHeight w:val="339"/>
        </w:trPr>
        <w:tc>
          <w:tcPr>
            <w:tcW w:w="1083"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 xml:space="preserve">Код </w:t>
            </w:r>
            <w:r w:rsidRPr="00420B85">
              <w:rPr>
                <w:b/>
                <w:bCs/>
                <w:sz w:val="20"/>
                <w:szCs w:val="20"/>
              </w:rPr>
              <w:t xml:space="preserve">вида </w:t>
            </w:r>
            <w:proofErr w:type="gramStart"/>
            <w:r w:rsidRPr="00420B85">
              <w:rPr>
                <w:b/>
                <w:bCs/>
                <w:sz w:val="20"/>
                <w:szCs w:val="20"/>
              </w:rPr>
              <w:t>разрешен-</w:t>
            </w:r>
            <w:proofErr w:type="spellStart"/>
            <w:r w:rsidRPr="00420B85">
              <w:rPr>
                <w:b/>
                <w:bCs/>
                <w:sz w:val="20"/>
                <w:szCs w:val="20"/>
              </w:rPr>
              <w:t>ного</w:t>
            </w:r>
            <w:proofErr w:type="spellEnd"/>
            <w:proofErr w:type="gramEnd"/>
            <w:r w:rsidRPr="00420B85">
              <w:rPr>
                <w:b/>
                <w:bCs/>
                <w:sz w:val="20"/>
                <w:szCs w:val="20"/>
              </w:rPr>
              <w:t xml:space="preserve"> </w:t>
            </w:r>
            <w:proofErr w:type="spellStart"/>
            <w:r w:rsidRPr="00420B85">
              <w:rPr>
                <w:b/>
                <w:bCs/>
                <w:sz w:val="20"/>
                <w:szCs w:val="20"/>
              </w:rPr>
              <w:t>использо-вания</w:t>
            </w:r>
            <w:proofErr w:type="spellEnd"/>
            <w:r w:rsidRPr="00420B85">
              <w:rPr>
                <w:rFonts w:eastAsia="Calibri"/>
                <w:b/>
                <w:sz w:val="20"/>
                <w:szCs w:val="20"/>
                <w:lang w:eastAsia="en-US"/>
              </w:rPr>
              <w:t xml:space="preserve"> *</w:t>
            </w:r>
          </w:p>
        </w:tc>
        <w:tc>
          <w:tcPr>
            <w:tcW w:w="1701"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b/>
                <w:bCs/>
                <w:sz w:val="20"/>
                <w:szCs w:val="20"/>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r w:rsidRPr="00420B85">
              <w:rPr>
                <w:rFonts w:eastAsia="Calibri"/>
                <w:b/>
                <w:sz w:val="20"/>
                <w:szCs w:val="20"/>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420B85" w:rsidRPr="00420B85" w:rsidTr="009B7B40">
        <w:trPr>
          <w:trHeight w:val="291"/>
        </w:trPr>
        <w:tc>
          <w:tcPr>
            <w:tcW w:w="1083"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p>
        </w:tc>
        <w:tc>
          <w:tcPr>
            <w:tcW w:w="1701"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размер земельного участка</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максимальный процент застройки</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минимальные отступы от границ земельных участков</w:t>
            </w:r>
          </w:p>
        </w:tc>
      </w:tr>
      <w:tr w:rsidR="00420B85" w:rsidRPr="00420B85" w:rsidTr="009B7B40">
        <w:trPr>
          <w:trHeight w:val="271"/>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Основные виды разрешенного использования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1.7</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Животноводство</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1.12</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Пчеловодство</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1.13</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Рыбоводство</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val="en-US" w:eastAsia="en-US"/>
              </w:rPr>
            </w:pPr>
            <w:r w:rsidRPr="00420B85">
              <w:rPr>
                <w:rFonts w:eastAsia="Calibri"/>
                <w:sz w:val="20"/>
                <w:szCs w:val="20"/>
                <w:lang w:val="en-US" w:eastAsia="en-US"/>
              </w:rPr>
              <w:t>1.1</w:t>
            </w:r>
            <w:r w:rsidRPr="00420B85">
              <w:rPr>
                <w:rFonts w:eastAsia="Calibri"/>
                <w:sz w:val="20"/>
                <w:szCs w:val="20"/>
                <w:lang w:eastAsia="en-US"/>
              </w:rPr>
              <w:t>7</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Питомники</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b/>
                <w:bCs/>
                <w:color w:val="5B5E5F"/>
                <w:sz w:val="20"/>
                <w:szCs w:val="20"/>
                <w:lang w:eastAsia="en-US"/>
              </w:rPr>
              <w:t>1.3</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Овощеводство</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80 %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18" w:lineRule="atLeast"/>
              <w:jc w:val="center"/>
              <w:rPr>
                <w:rFonts w:eastAsia="Calibri"/>
                <w:b/>
                <w:sz w:val="20"/>
                <w:szCs w:val="20"/>
                <w:lang w:eastAsia="en-US"/>
              </w:rPr>
            </w:pPr>
            <w:r w:rsidRPr="00420B85">
              <w:rPr>
                <w:rFonts w:eastAsia="Calibri"/>
                <w:b/>
                <w:sz w:val="20"/>
                <w:szCs w:val="20"/>
                <w:lang w:eastAsia="en-US"/>
              </w:rPr>
              <w:t>Вспомогательные виды разрешенного использования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Коммунальное обслуживание</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7.2</w:t>
            </w:r>
          </w:p>
        </w:tc>
        <w:tc>
          <w:tcPr>
            <w:tcW w:w="1701"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rFonts w:eastAsia="Calibri"/>
                <w:sz w:val="20"/>
                <w:szCs w:val="20"/>
                <w:shd w:val="clear" w:color="auto" w:fill="FFFFFF"/>
                <w:lang w:eastAsia="en-US"/>
              </w:rPr>
              <w:t>Автомобильный транспорт</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12.0</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jc w:val="center"/>
              <w:rPr>
                <w:rFonts w:eastAsia="Calibri"/>
                <w:b/>
                <w:sz w:val="20"/>
                <w:szCs w:val="20"/>
                <w:lang w:eastAsia="en-US"/>
              </w:rPr>
            </w:pPr>
            <w:r w:rsidRPr="00420B85">
              <w:rPr>
                <w:rFonts w:eastAsia="Calibri"/>
                <w:b/>
                <w:sz w:val="20"/>
                <w:szCs w:val="20"/>
                <w:lang w:eastAsia="en-US"/>
              </w:rPr>
              <w:t>Условно разрешенные виды разрешенного использования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1.14</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Научное обеспечение сельского хозяйства</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1.15</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 xml:space="preserve">Хранение и переработка </w:t>
            </w:r>
            <w:proofErr w:type="spellStart"/>
            <w:proofErr w:type="gramStart"/>
            <w:r w:rsidRPr="00420B85">
              <w:rPr>
                <w:bCs/>
                <w:sz w:val="20"/>
                <w:szCs w:val="20"/>
              </w:rPr>
              <w:t>сельскохозяйст</w:t>
            </w:r>
            <w:proofErr w:type="spellEnd"/>
            <w:r w:rsidRPr="00420B85">
              <w:rPr>
                <w:bCs/>
                <w:sz w:val="20"/>
                <w:szCs w:val="20"/>
              </w:rPr>
              <w:t>-венной</w:t>
            </w:r>
            <w:proofErr w:type="gramEnd"/>
            <w:r w:rsidRPr="00420B85">
              <w:rPr>
                <w:bCs/>
                <w:sz w:val="20"/>
                <w:szCs w:val="20"/>
              </w:rPr>
              <w:t xml:space="preserve"> продукции</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1.18</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Обеспечение</w:t>
            </w:r>
            <w:r w:rsidRPr="00420B85">
              <w:rPr>
                <w:bCs/>
                <w:sz w:val="20"/>
                <w:szCs w:val="20"/>
                <w:lang w:val="en-US"/>
              </w:rPr>
              <w:t xml:space="preserve"> </w:t>
            </w:r>
            <w:proofErr w:type="spellStart"/>
            <w:proofErr w:type="gramStart"/>
            <w:r w:rsidRPr="00420B85">
              <w:rPr>
                <w:bCs/>
                <w:sz w:val="20"/>
                <w:szCs w:val="20"/>
              </w:rPr>
              <w:t>сельскохозяйст</w:t>
            </w:r>
            <w:proofErr w:type="spellEnd"/>
            <w:r w:rsidRPr="00420B85">
              <w:rPr>
                <w:bCs/>
                <w:sz w:val="20"/>
                <w:szCs w:val="20"/>
              </w:rPr>
              <w:t>-венного</w:t>
            </w:r>
            <w:proofErr w:type="gramEnd"/>
            <w:r w:rsidRPr="00420B85">
              <w:rPr>
                <w:bCs/>
                <w:sz w:val="20"/>
                <w:szCs w:val="20"/>
              </w:rPr>
              <w:t xml:space="preserve"> производства</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60 %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bl>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r w:rsidRPr="00420B85">
        <w:rPr>
          <w:rFonts w:eastAsia="Calibri"/>
          <w:sz w:val="16"/>
          <w:szCs w:val="16"/>
          <w:lang w:eastAsia="en-US"/>
        </w:rPr>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suppressAutoHyphens/>
        <w:spacing w:after="120"/>
        <w:ind w:left="720"/>
        <w:jc w:val="both"/>
        <w:rPr>
          <w:rFonts w:eastAsia="Calibri"/>
          <w:lang w:eastAsia="en-US"/>
        </w:rPr>
      </w:pPr>
    </w:p>
    <w:p w:rsidR="00420B85" w:rsidRPr="00420B85" w:rsidRDefault="00420B85" w:rsidP="00420B85">
      <w:pPr>
        <w:numPr>
          <w:ilvl w:val="1"/>
          <w:numId w:val="36"/>
        </w:numPr>
        <w:suppressAutoHyphens/>
        <w:spacing w:after="120"/>
        <w:ind w:firstLine="720"/>
        <w:jc w:val="both"/>
        <w:rPr>
          <w:rFonts w:eastAsia="Calibri"/>
          <w:lang w:eastAsia="en-US"/>
        </w:rPr>
      </w:pPr>
      <w:r w:rsidRPr="00420B85">
        <w:rPr>
          <w:rFonts w:eastAsia="Calibri"/>
          <w:lang w:eastAsia="en-US"/>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420B85" w:rsidRPr="00420B85" w:rsidRDefault="00420B85" w:rsidP="00420B85">
      <w:pPr>
        <w:numPr>
          <w:ilvl w:val="0"/>
          <w:numId w:val="6"/>
        </w:numPr>
        <w:suppressAutoHyphens/>
        <w:ind w:left="720"/>
        <w:jc w:val="both"/>
        <w:rPr>
          <w:rFonts w:eastAsia="Calibri"/>
          <w:highlight w:val="yellow"/>
          <w:lang w:eastAsia="en-US"/>
        </w:rPr>
      </w:pPr>
    </w:p>
    <w:p w:rsidR="00420B85" w:rsidRPr="00420B85" w:rsidRDefault="00420B85" w:rsidP="00420B85">
      <w:pPr>
        <w:numPr>
          <w:ilvl w:val="0"/>
          <w:numId w:val="36"/>
        </w:numPr>
        <w:suppressAutoHyphens/>
        <w:jc w:val="both"/>
        <w:rPr>
          <w:rFonts w:eastAsia="Calibri"/>
          <w:b/>
          <w:lang w:eastAsia="en-US"/>
        </w:rPr>
      </w:pPr>
      <w:r w:rsidRPr="00420B85">
        <w:rPr>
          <w:rFonts w:eastAsia="Calibri"/>
          <w:b/>
          <w:lang w:eastAsia="en-US"/>
        </w:rPr>
        <w:t>СХ</w:t>
      </w:r>
      <w:proofErr w:type="gramStart"/>
      <w:r w:rsidRPr="00420B85">
        <w:rPr>
          <w:rFonts w:eastAsia="Calibri"/>
          <w:b/>
          <w:lang w:eastAsia="en-US"/>
        </w:rPr>
        <w:t>4</w:t>
      </w:r>
      <w:proofErr w:type="gramEnd"/>
      <w:r w:rsidRPr="00420B85">
        <w:rPr>
          <w:rFonts w:eastAsia="Calibri"/>
          <w:b/>
          <w:lang w:eastAsia="en-US"/>
        </w:rPr>
        <w:t xml:space="preserve"> – Зона </w:t>
      </w:r>
      <w:r w:rsidRPr="00420B85">
        <w:rPr>
          <w:rFonts w:eastAsia="Calibri"/>
          <w:b/>
          <w:szCs w:val="22"/>
          <w:lang w:eastAsia="en-US"/>
        </w:rPr>
        <w:t>садоводства</w:t>
      </w:r>
    </w:p>
    <w:p w:rsidR="00420B85" w:rsidRPr="00420B85" w:rsidRDefault="00420B85" w:rsidP="00420B85">
      <w:pPr>
        <w:numPr>
          <w:ilvl w:val="0"/>
          <w:numId w:val="6"/>
        </w:numPr>
        <w:suppressAutoHyphens/>
        <w:ind w:firstLine="720"/>
        <w:jc w:val="both"/>
        <w:rPr>
          <w:rFonts w:eastAsia="Calibri"/>
          <w:b/>
          <w:szCs w:val="22"/>
          <w:lang w:eastAsia="en-US"/>
        </w:rPr>
      </w:pPr>
    </w:p>
    <w:p w:rsidR="00420B85" w:rsidRPr="00420B85" w:rsidRDefault="00420B85" w:rsidP="00420B85">
      <w:pPr>
        <w:numPr>
          <w:ilvl w:val="1"/>
          <w:numId w:val="36"/>
        </w:numPr>
        <w:suppressAutoHyphens/>
        <w:spacing w:after="120"/>
        <w:ind w:firstLine="720"/>
        <w:jc w:val="both"/>
        <w:rPr>
          <w:rFonts w:eastAsia="Calibri"/>
          <w:lang w:eastAsia="en-US"/>
        </w:rPr>
      </w:pPr>
      <w:r w:rsidRPr="00420B85">
        <w:rPr>
          <w:rFonts w:eastAsia="Calibri"/>
          <w:lang w:eastAsia="en-US"/>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w:t>
      </w:r>
      <w:r w:rsidRPr="00420B85">
        <w:rPr>
          <w:rFonts w:eastAsia="Calibri"/>
          <w:lang w:eastAsia="en-US"/>
        </w:rPr>
        <w:lastRenderedPageBreak/>
        <w:t>предельные параметры разрешенного строительства, реконструкции объектов капитального строительства:</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420B85" w:rsidRPr="00420B85" w:rsidTr="009B7B40">
        <w:trPr>
          <w:trHeight w:val="735"/>
        </w:trPr>
        <w:tc>
          <w:tcPr>
            <w:tcW w:w="1083"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 xml:space="preserve">Код </w:t>
            </w:r>
            <w:r w:rsidRPr="00420B85">
              <w:rPr>
                <w:b/>
                <w:bCs/>
                <w:sz w:val="20"/>
                <w:szCs w:val="20"/>
              </w:rPr>
              <w:t xml:space="preserve">вида </w:t>
            </w:r>
            <w:proofErr w:type="gramStart"/>
            <w:r w:rsidRPr="00420B85">
              <w:rPr>
                <w:b/>
                <w:bCs/>
                <w:sz w:val="20"/>
                <w:szCs w:val="20"/>
              </w:rPr>
              <w:t>разрешен-</w:t>
            </w:r>
            <w:proofErr w:type="spellStart"/>
            <w:r w:rsidRPr="00420B85">
              <w:rPr>
                <w:b/>
                <w:bCs/>
                <w:sz w:val="20"/>
                <w:szCs w:val="20"/>
              </w:rPr>
              <w:t>ного</w:t>
            </w:r>
            <w:proofErr w:type="spellEnd"/>
            <w:proofErr w:type="gramEnd"/>
            <w:r w:rsidRPr="00420B85">
              <w:rPr>
                <w:b/>
                <w:bCs/>
                <w:sz w:val="20"/>
                <w:szCs w:val="20"/>
              </w:rPr>
              <w:t xml:space="preserve"> </w:t>
            </w:r>
            <w:proofErr w:type="spellStart"/>
            <w:r w:rsidRPr="00420B85">
              <w:rPr>
                <w:b/>
                <w:bCs/>
                <w:sz w:val="20"/>
                <w:szCs w:val="20"/>
              </w:rPr>
              <w:t>использо-вания</w:t>
            </w:r>
            <w:proofErr w:type="spellEnd"/>
            <w:r w:rsidRPr="00420B85">
              <w:rPr>
                <w:rFonts w:eastAsia="Calibri"/>
                <w:b/>
                <w:sz w:val="20"/>
                <w:szCs w:val="20"/>
                <w:lang w:eastAsia="en-US"/>
              </w:rPr>
              <w:t xml:space="preserve"> *</w:t>
            </w:r>
          </w:p>
        </w:tc>
        <w:tc>
          <w:tcPr>
            <w:tcW w:w="1701"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b/>
                <w:bCs/>
                <w:sz w:val="20"/>
                <w:szCs w:val="20"/>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r w:rsidRPr="00420B85">
              <w:rPr>
                <w:rFonts w:eastAsia="Calibri"/>
                <w:b/>
                <w:sz w:val="20"/>
                <w:szCs w:val="20"/>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420B85" w:rsidRPr="00420B85" w:rsidTr="009B7B40">
        <w:trPr>
          <w:trHeight w:val="646"/>
        </w:trPr>
        <w:tc>
          <w:tcPr>
            <w:tcW w:w="1083"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p>
        </w:tc>
        <w:tc>
          <w:tcPr>
            <w:tcW w:w="1701"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размер земельного участка</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максимальный процент застройки</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минимальные отступы от границ земельных участков</w:t>
            </w:r>
          </w:p>
        </w:tc>
      </w:tr>
      <w:tr w:rsidR="00420B85" w:rsidRPr="00420B85" w:rsidTr="009B7B40">
        <w:trPr>
          <w:trHeight w:val="271"/>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Основные виды разрешенного использования</w:t>
            </w:r>
          </w:p>
        </w:tc>
      </w:tr>
      <w:tr w:rsidR="00420B85" w:rsidRPr="00420B85" w:rsidTr="009B7B40">
        <w:trPr>
          <w:trHeight w:val="384"/>
        </w:trPr>
        <w:tc>
          <w:tcPr>
            <w:tcW w:w="1083"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rFonts w:eastAsia="Calibri"/>
                <w:sz w:val="20"/>
                <w:szCs w:val="20"/>
                <w:lang w:eastAsia="en-US"/>
              </w:rPr>
              <w:t>13.2</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Ведение садоводства</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минимальный – 400 кв. м.;</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максимальный – 1000 кв. м.</w:t>
            </w:r>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Предельное количество этажей основного строения – 3 (включая </w:t>
            </w:r>
            <w:proofErr w:type="gramStart"/>
            <w:r w:rsidRPr="00420B85">
              <w:rPr>
                <w:rFonts w:eastAsia="Calibri"/>
                <w:sz w:val="20"/>
                <w:szCs w:val="20"/>
                <w:lang w:eastAsia="en-US"/>
              </w:rPr>
              <w:t>мансардный</w:t>
            </w:r>
            <w:proofErr w:type="gramEnd"/>
            <w:r w:rsidRPr="00420B85">
              <w:rPr>
                <w:rFonts w:eastAsia="Calibri"/>
                <w:sz w:val="20"/>
                <w:szCs w:val="20"/>
                <w:lang w:eastAsia="en-US"/>
              </w:rPr>
              <w:t>), вспомогательных строений - 1;</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Предельная высота основного строения – 10 м; вспомогательных строений – 3,5 м (с плоской кровлей), 4,5 м (со скатной кровлей, высота в коньке).</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сторон земельного участка, выходящих к улично-дорожной сети - 3 м;</w:t>
            </w:r>
          </w:p>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для иных сторон земельного участка -  не устанавливаются.</w:t>
            </w:r>
          </w:p>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 xml:space="preserve">В </w:t>
            </w:r>
            <w:proofErr w:type="gramStart"/>
            <w:r w:rsidRPr="00420B85">
              <w:rPr>
                <w:rFonts w:eastAsia="Calibri"/>
                <w:sz w:val="20"/>
                <w:szCs w:val="20"/>
                <w:lang w:eastAsia="en-US"/>
              </w:rPr>
              <w:t>условиях</w:t>
            </w:r>
            <w:proofErr w:type="gramEnd"/>
            <w:r w:rsidRPr="00420B85">
              <w:rPr>
                <w:rFonts w:eastAsia="Calibri"/>
                <w:sz w:val="20"/>
                <w:szCs w:val="20"/>
                <w:lang w:eastAsia="en-US"/>
              </w:rPr>
              <w:t xml:space="preserve"> сложившейся застройки допускается уменьшение отступа либо расположение зданий, строений и сооружений по красной линии.</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18" w:lineRule="atLeast"/>
              <w:jc w:val="center"/>
              <w:rPr>
                <w:rFonts w:eastAsia="Calibri"/>
                <w:b/>
                <w:sz w:val="20"/>
                <w:szCs w:val="20"/>
                <w:lang w:eastAsia="en-US"/>
              </w:rPr>
            </w:pPr>
            <w:r w:rsidRPr="00420B85">
              <w:rPr>
                <w:rFonts w:eastAsia="Calibri"/>
                <w:b/>
                <w:sz w:val="20"/>
                <w:szCs w:val="20"/>
                <w:lang w:eastAsia="en-US"/>
              </w:rPr>
              <w:t>Вспомогательные виды разрешенного использования</w:t>
            </w:r>
          </w:p>
        </w:tc>
      </w:tr>
      <w:tr w:rsidR="00420B85" w:rsidRPr="00420B85" w:rsidTr="009B7B40">
        <w:trPr>
          <w:trHeight w:val="566"/>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Коммунальное обслуживание</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12.0</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Условно разрешенные виды разрешенного использования</w:t>
            </w:r>
          </w:p>
        </w:tc>
      </w:tr>
      <w:tr w:rsidR="00420B85" w:rsidRPr="00420B85" w:rsidTr="009B7B40">
        <w:trPr>
          <w:trHeight w:val="626"/>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2.7</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bCs/>
                <w:sz w:val="20"/>
                <w:szCs w:val="20"/>
              </w:rPr>
              <w:t>Обслуживание жилой застройки</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bl>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r w:rsidRPr="00420B85">
        <w:rPr>
          <w:rFonts w:eastAsia="Calibri"/>
          <w:sz w:val="16"/>
          <w:szCs w:val="16"/>
          <w:lang w:eastAsia="en-US"/>
        </w:rPr>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p>
    <w:p w:rsidR="00420B85" w:rsidRPr="00420B85" w:rsidRDefault="00420B85" w:rsidP="00420B85">
      <w:pPr>
        <w:numPr>
          <w:ilvl w:val="1"/>
          <w:numId w:val="36"/>
        </w:numPr>
        <w:suppressAutoHyphens/>
        <w:spacing w:after="120"/>
        <w:ind w:firstLine="720"/>
        <w:jc w:val="both"/>
        <w:rPr>
          <w:rFonts w:eastAsia="Calibri"/>
          <w:lang w:eastAsia="en-US"/>
        </w:rPr>
      </w:pPr>
      <w:r w:rsidRPr="00420B85">
        <w:rPr>
          <w:rFonts w:eastAsia="Calibri"/>
          <w:lang w:eastAsia="en-US"/>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420B85" w:rsidRPr="00420B85" w:rsidRDefault="00420B85" w:rsidP="00420B85">
      <w:pPr>
        <w:numPr>
          <w:ilvl w:val="0"/>
          <w:numId w:val="6"/>
        </w:numPr>
        <w:suppressAutoHyphens/>
        <w:spacing w:after="120"/>
        <w:ind w:firstLine="720"/>
        <w:jc w:val="both"/>
        <w:rPr>
          <w:rFonts w:eastAsia="Calibri"/>
          <w:highlight w:val="yellow"/>
          <w:lang w:eastAsia="en-US"/>
        </w:rPr>
      </w:pPr>
    </w:p>
    <w:p w:rsidR="00420B85" w:rsidRPr="00420B85" w:rsidRDefault="00420B85" w:rsidP="00420B85">
      <w:pPr>
        <w:numPr>
          <w:ilvl w:val="0"/>
          <w:numId w:val="36"/>
        </w:numPr>
        <w:suppressAutoHyphens/>
        <w:jc w:val="both"/>
        <w:rPr>
          <w:rFonts w:eastAsia="Calibri"/>
          <w:b/>
          <w:lang w:eastAsia="en-US"/>
        </w:rPr>
      </w:pPr>
      <w:r w:rsidRPr="00420B85">
        <w:rPr>
          <w:rFonts w:eastAsia="Calibri"/>
          <w:b/>
          <w:lang w:eastAsia="en-US"/>
        </w:rPr>
        <w:t>Р</w:t>
      </w:r>
      <w:proofErr w:type="gramStart"/>
      <w:r w:rsidRPr="00420B85">
        <w:rPr>
          <w:rFonts w:eastAsia="Calibri"/>
          <w:b/>
          <w:lang w:eastAsia="en-US"/>
        </w:rPr>
        <w:t>1</w:t>
      </w:r>
      <w:proofErr w:type="gramEnd"/>
      <w:r w:rsidRPr="00420B85">
        <w:rPr>
          <w:rFonts w:eastAsia="Calibri"/>
          <w:b/>
          <w:lang w:eastAsia="en-US"/>
        </w:rPr>
        <w:t xml:space="preserve"> – Зона </w:t>
      </w:r>
      <w:r w:rsidRPr="00420B85">
        <w:rPr>
          <w:rFonts w:eastAsia="Calibri"/>
          <w:b/>
          <w:szCs w:val="22"/>
          <w:lang w:eastAsia="en-US"/>
        </w:rPr>
        <w:t>природных ландшафтов</w:t>
      </w:r>
    </w:p>
    <w:p w:rsidR="00420B85" w:rsidRPr="00420B85" w:rsidRDefault="00420B85" w:rsidP="00420B85">
      <w:pPr>
        <w:numPr>
          <w:ilvl w:val="0"/>
          <w:numId w:val="6"/>
        </w:numPr>
        <w:suppressAutoHyphens/>
        <w:ind w:firstLine="720"/>
        <w:jc w:val="both"/>
        <w:rPr>
          <w:rFonts w:eastAsia="Calibri"/>
          <w:b/>
          <w:szCs w:val="22"/>
          <w:lang w:eastAsia="en-US"/>
        </w:rPr>
      </w:pPr>
    </w:p>
    <w:p w:rsidR="00420B85" w:rsidRPr="00420B85" w:rsidRDefault="00420B85" w:rsidP="00420B85">
      <w:pPr>
        <w:numPr>
          <w:ilvl w:val="1"/>
          <w:numId w:val="36"/>
        </w:numPr>
        <w:suppressAutoHyphens/>
        <w:spacing w:after="120"/>
        <w:ind w:firstLine="720"/>
        <w:jc w:val="both"/>
        <w:rPr>
          <w:rFonts w:eastAsia="Calibri"/>
          <w:lang w:eastAsia="en-US"/>
        </w:rPr>
      </w:pPr>
      <w:r w:rsidRPr="00420B85">
        <w:rPr>
          <w:rFonts w:eastAsia="Calibri"/>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420B85" w:rsidRPr="00420B85" w:rsidTr="009B7B40">
        <w:trPr>
          <w:trHeight w:val="678"/>
        </w:trPr>
        <w:tc>
          <w:tcPr>
            <w:tcW w:w="1083"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 xml:space="preserve">Код </w:t>
            </w:r>
            <w:r w:rsidRPr="00420B85">
              <w:rPr>
                <w:b/>
                <w:bCs/>
                <w:sz w:val="20"/>
                <w:szCs w:val="20"/>
              </w:rPr>
              <w:t xml:space="preserve">вида </w:t>
            </w:r>
            <w:proofErr w:type="gramStart"/>
            <w:r w:rsidRPr="00420B85">
              <w:rPr>
                <w:b/>
                <w:bCs/>
                <w:sz w:val="20"/>
                <w:szCs w:val="20"/>
              </w:rPr>
              <w:t>разрешен-</w:t>
            </w:r>
            <w:proofErr w:type="spellStart"/>
            <w:r w:rsidRPr="00420B85">
              <w:rPr>
                <w:b/>
                <w:bCs/>
                <w:sz w:val="20"/>
                <w:szCs w:val="20"/>
              </w:rPr>
              <w:t>ного</w:t>
            </w:r>
            <w:proofErr w:type="spellEnd"/>
            <w:proofErr w:type="gramEnd"/>
            <w:r w:rsidRPr="00420B85">
              <w:rPr>
                <w:b/>
                <w:bCs/>
                <w:sz w:val="20"/>
                <w:szCs w:val="20"/>
              </w:rPr>
              <w:t xml:space="preserve"> </w:t>
            </w:r>
            <w:proofErr w:type="spellStart"/>
            <w:r w:rsidRPr="00420B85">
              <w:rPr>
                <w:b/>
                <w:bCs/>
                <w:sz w:val="20"/>
                <w:szCs w:val="20"/>
              </w:rPr>
              <w:t>использо-вания</w:t>
            </w:r>
            <w:proofErr w:type="spellEnd"/>
            <w:r w:rsidRPr="00420B85">
              <w:rPr>
                <w:rFonts w:eastAsia="Calibri"/>
                <w:b/>
                <w:sz w:val="20"/>
                <w:szCs w:val="20"/>
                <w:lang w:eastAsia="en-US"/>
              </w:rPr>
              <w:t xml:space="preserve"> *</w:t>
            </w:r>
          </w:p>
        </w:tc>
        <w:tc>
          <w:tcPr>
            <w:tcW w:w="1701"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b/>
                <w:bCs/>
                <w:sz w:val="20"/>
                <w:szCs w:val="20"/>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r w:rsidRPr="00420B85">
              <w:rPr>
                <w:rFonts w:eastAsia="Calibri"/>
                <w:b/>
                <w:sz w:val="20"/>
                <w:szCs w:val="20"/>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420B85" w:rsidRPr="00420B85" w:rsidTr="009B7B40">
        <w:trPr>
          <w:trHeight w:val="668"/>
        </w:trPr>
        <w:tc>
          <w:tcPr>
            <w:tcW w:w="1083"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p>
        </w:tc>
        <w:tc>
          <w:tcPr>
            <w:tcW w:w="1701"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размер земельного участка</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максимальный процент застройки</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минимальные отступы от границ земельных участков</w:t>
            </w:r>
          </w:p>
        </w:tc>
      </w:tr>
      <w:tr w:rsidR="00420B85" w:rsidRPr="00420B85" w:rsidTr="009B7B40">
        <w:trPr>
          <w:trHeight w:val="271"/>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rPr>
                <w:rFonts w:eastAsia="Calibri"/>
                <w:b/>
                <w:sz w:val="20"/>
                <w:szCs w:val="20"/>
                <w:lang w:eastAsia="en-US"/>
              </w:rPr>
            </w:pPr>
            <w:r w:rsidRPr="00420B85">
              <w:rPr>
                <w:rFonts w:eastAsia="Calibri"/>
                <w:b/>
                <w:sz w:val="20"/>
                <w:szCs w:val="20"/>
                <w:lang w:eastAsia="en-US"/>
              </w:rPr>
              <w:t>Основные виды разрешенного использования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lastRenderedPageBreak/>
              <w:t>9.1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Охрана природных территорий</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11.0</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Водные объекты</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11.1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Общее пользование водными объектами</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Вспомогательные виды разрешенного использования</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12.0</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Условно разрешенные виды разрешенного использования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5.2</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Природно-познавательный туризм</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11.3</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Гидротехнические сооружения</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bl>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r w:rsidRPr="00420B85">
        <w:rPr>
          <w:rFonts w:eastAsia="Calibri"/>
          <w:sz w:val="16"/>
          <w:szCs w:val="16"/>
          <w:lang w:eastAsia="en-US"/>
        </w:rPr>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suppressAutoHyphens/>
        <w:spacing w:after="120"/>
        <w:ind w:left="720"/>
        <w:jc w:val="both"/>
        <w:rPr>
          <w:rFonts w:eastAsia="Calibri"/>
          <w:lang w:eastAsia="en-US"/>
        </w:rPr>
      </w:pPr>
    </w:p>
    <w:p w:rsidR="00420B85" w:rsidRPr="00420B85" w:rsidRDefault="00420B85" w:rsidP="00420B85">
      <w:pPr>
        <w:numPr>
          <w:ilvl w:val="1"/>
          <w:numId w:val="36"/>
        </w:numPr>
        <w:suppressAutoHyphens/>
        <w:ind w:firstLine="720"/>
        <w:jc w:val="both"/>
        <w:rPr>
          <w:rFonts w:eastAsia="Calibri"/>
          <w:lang w:eastAsia="en-US"/>
        </w:rPr>
      </w:pPr>
      <w:r w:rsidRPr="00420B85">
        <w:rPr>
          <w:rFonts w:eastAsia="Calibri"/>
          <w:lang w:eastAsia="en-US"/>
        </w:rPr>
        <w:t>Иные требования: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При размещении некапитальных строений, временных павильонов снос зеленых насаждений не допускается.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420B85" w:rsidRPr="00420B85" w:rsidRDefault="00420B85" w:rsidP="00420B85">
      <w:pPr>
        <w:numPr>
          <w:ilvl w:val="0"/>
          <w:numId w:val="6"/>
        </w:numPr>
        <w:suppressAutoHyphens/>
        <w:ind w:firstLine="720"/>
        <w:jc w:val="both"/>
        <w:rPr>
          <w:rFonts w:eastAsia="Calibri"/>
          <w:highlight w:val="yellow"/>
          <w:lang w:eastAsia="en-US"/>
        </w:rPr>
      </w:pPr>
    </w:p>
    <w:p w:rsidR="00420B85" w:rsidRPr="00420B85" w:rsidRDefault="00420B85" w:rsidP="00420B85">
      <w:pPr>
        <w:numPr>
          <w:ilvl w:val="0"/>
          <w:numId w:val="36"/>
        </w:numPr>
        <w:suppressAutoHyphens/>
        <w:ind w:left="1080"/>
        <w:jc w:val="both"/>
        <w:rPr>
          <w:rFonts w:eastAsia="Calibri"/>
          <w:b/>
          <w:lang w:eastAsia="en-US"/>
        </w:rPr>
      </w:pPr>
      <w:r w:rsidRPr="00420B85">
        <w:rPr>
          <w:rFonts w:eastAsia="Calibri"/>
          <w:b/>
          <w:lang w:eastAsia="en-US"/>
        </w:rPr>
        <w:t>Р</w:t>
      </w:r>
      <w:proofErr w:type="gramStart"/>
      <w:r w:rsidRPr="00420B85">
        <w:rPr>
          <w:rFonts w:eastAsia="Calibri"/>
          <w:b/>
          <w:lang w:eastAsia="en-US"/>
        </w:rPr>
        <w:t>2</w:t>
      </w:r>
      <w:proofErr w:type="gramEnd"/>
      <w:r w:rsidRPr="00420B85">
        <w:rPr>
          <w:rFonts w:eastAsia="Calibri"/>
          <w:b/>
          <w:lang w:eastAsia="en-US"/>
        </w:rPr>
        <w:t xml:space="preserve"> – Зона </w:t>
      </w:r>
      <w:r w:rsidRPr="00420B85">
        <w:rPr>
          <w:rFonts w:eastAsia="Calibri"/>
          <w:b/>
          <w:szCs w:val="22"/>
          <w:lang w:eastAsia="en-US"/>
        </w:rPr>
        <w:t>объектов рекреации и туризма</w:t>
      </w:r>
    </w:p>
    <w:p w:rsidR="00420B85" w:rsidRPr="00420B85" w:rsidRDefault="00420B85" w:rsidP="00420B85">
      <w:pPr>
        <w:numPr>
          <w:ilvl w:val="0"/>
          <w:numId w:val="6"/>
        </w:numPr>
        <w:suppressAutoHyphens/>
        <w:ind w:firstLine="720"/>
        <w:jc w:val="both"/>
        <w:rPr>
          <w:rFonts w:eastAsia="Calibri"/>
          <w:b/>
          <w:szCs w:val="22"/>
          <w:lang w:eastAsia="en-US"/>
        </w:rPr>
      </w:pPr>
    </w:p>
    <w:p w:rsidR="00420B85" w:rsidRPr="00420B85" w:rsidRDefault="00420B85" w:rsidP="00420B85">
      <w:pPr>
        <w:numPr>
          <w:ilvl w:val="1"/>
          <w:numId w:val="36"/>
        </w:numPr>
        <w:suppressAutoHyphens/>
        <w:spacing w:after="120"/>
        <w:ind w:firstLine="720"/>
        <w:jc w:val="both"/>
        <w:rPr>
          <w:rFonts w:eastAsia="Calibri"/>
          <w:lang w:eastAsia="en-US"/>
        </w:rPr>
      </w:pPr>
      <w:r w:rsidRPr="00420B85">
        <w:rPr>
          <w:rFonts w:eastAsia="Calibri"/>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420B85" w:rsidRPr="00420B85" w:rsidTr="009B7B40">
        <w:trPr>
          <w:trHeight w:val="678"/>
        </w:trPr>
        <w:tc>
          <w:tcPr>
            <w:tcW w:w="1083"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 xml:space="preserve">Код </w:t>
            </w:r>
            <w:r w:rsidRPr="00420B85">
              <w:rPr>
                <w:b/>
                <w:bCs/>
                <w:sz w:val="20"/>
                <w:szCs w:val="20"/>
              </w:rPr>
              <w:t xml:space="preserve">вида </w:t>
            </w:r>
            <w:proofErr w:type="gramStart"/>
            <w:r w:rsidRPr="00420B85">
              <w:rPr>
                <w:b/>
                <w:bCs/>
                <w:sz w:val="20"/>
                <w:szCs w:val="20"/>
              </w:rPr>
              <w:t>разрешен-</w:t>
            </w:r>
            <w:proofErr w:type="spellStart"/>
            <w:r w:rsidRPr="00420B85">
              <w:rPr>
                <w:b/>
                <w:bCs/>
                <w:sz w:val="20"/>
                <w:szCs w:val="20"/>
              </w:rPr>
              <w:t>ного</w:t>
            </w:r>
            <w:proofErr w:type="spellEnd"/>
            <w:proofErr w:type="gramEnd"/>
            <w:r w:rsidRPr="00420B85">
              <w:rPr>
                <w:b/>
                <w:bCs/>
                <w:sz w:val="20"/>
                <w:szCs w:val="20"/>
              </w:rPr>
              <w:t xml:space="preserve"> </w:t>
            </w:r>
            <w:proofErr w:type="spellStart"/>
            <w:r w:rsidRPr="00420B85">
              <w:rPr>
                <w:b/>
                <w:bCs/>
                <w:sz w:val="20"/>
                <w:szCs w:val="20"/>
              </w:rPr>
              <w:t>использо-вания</w:t>
            </w:r>
            <w:proofErr w:type="spellEnd"/>
            <w:r w:rsidRPr="00420B85">
              <w:rPr>
                <w:rFonts w:eastAsia="Calibri"/>
                <w:b/>
                <w:sz w:val="20"/>
                <w:szCs w:val="20"/>
                <w:lang w:eastAsia="en-US"/>
              </w:rPr>
              <w:t xml:space="preserve"> *</w:t>
            </w:r>
          </w:p>
        </w:tc>
        <w:tc>
          <w:tcPr>
            <w:tcW w:w="1701"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b/>
                <w:bCs/>
                <w:sz w:val="20"/>
                <w:szCs w:val="20"/>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r w:rsidRPr="00420B85">
              <w:rPr>
                <w:rFonts w:eastAsia="Calibri"/>
                <w:b/>
                <w:sz w:val="20"/>
                <w:szCs w:val="20"/>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420B85" w:rsidRPr="00420B85" w:rsidTr="009B7B40">
        <w:trPr>
          <w:trHeight w:val="744"/>
        </w:trPr>
        <w:tc>
          <w:tcPr>
            <w:tcW w:w="1083"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p>
        </w:tc>
        <w:tc>
          <w:tcPr>
            <w:tcW w:w="1701"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размер земельного участка</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максимальный процент застройки</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минимальные отступы от границ земельных участков</w:t>
            </w:r>
          </w:p>
        </w:tc>
      </w:tr>
      <w:tr w:rsidR="00420B85" w:rsidRPr="00420B85" w:rsidTr="009B7B40">
        <w:trPr>
          <w:trHeight w:val="271"/>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rPr>
                <w:rFonts w:eastAsia="Calibri"/>
                <w:b/>
                <w:sz w:val="20"/>
                <w:szCs w:val="20"/>
                <w:lang w:eastAsia="en-US"/>
              </w:rPr>
            </w:pPr>
            <w:r w:rsidRPr="00420B85">
              <w:rPr>
                <w:rFonts w:eastAsia="Calibri"/>
                <w:b/>
                <w:sz w:val="20"/>
                <w:szCs w:val="20"/>
                <w:lang w:eastAsia="en-US"/>
              </w:rPr>
              <w:t>Основные виды разрешенного использования</w:t>
            </w:r>
          </w:p>
        </w:tc>
      </w:tr>
      <w:tr w:rsidR="00420B85" w:rsidRPr="00420B85" w:rsidTr="009B7B40">
        <w:trPr>
          <w:trHeight w:val="547"/>
        </w:trPr>
        <w:tc>
          <w:tcPr>
            <w:tcW w:w="1083"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5.0</w:t>
            </w:r>
          </w:p>
        </w:tc>
        <w:tc>
          <w:tcPr>
            <w:tcW w:w="1701"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Отдых (рекреация)</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583"/>
        </w:trPr>
        <w:tc>
          <w:tcPr>
            <w:tcW w:w="1083"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9.2</w:t>
            </w:r>
          </w:p>
        </w:tc>
        <w:tc>
          <w:tcPr>
            <w:tcW w:w="1701"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Курортная деятельность</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9.3</w:t>
            </w:r>
          </w:p>
        </w:tc>
        <w:tc>
          <w:tcPr>
            <w:tcW w:w="1701"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Историко-культурная деятельность</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Вспомогательные виды разрешенного использования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Коммунальное обслуживание</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7.2</w:t>
            </w:r>
          </w:p>
        </w:tc>
        <w:tc>
          <w:tcPr>
            <w:tcW w:w="1701" w:type="dxa"/>
            <w:shd w:val="clear" w:color="auto" w:fill="auto"/>
            <w:tcMar>
              <w:left w:w="57" w:type="dxa"/>
              <w:right w:w="57" w:type="dxa"/>
            </w:tcMar>
            <w:vAlign w:val="center"/>
          </w:tcPr>
          <w:p w:rsidR="00420B85" w:rsidRPr="00420B85" w:rsidRDefault="00420B85" w:rsidP="00420B85">
            <w:pPr>
              <w:numPr>
                <w:ilvl w:val="0"/>
                <w:numId w:val="6"/>
              </w:numPr>
              <w:rPr>
                <w:bCs/>
                <w:sz w:val="20"/>
                <w:szCs w:val="20"/>
              </w:rPr>
            </w:pPr>
            <w:r w:rsidRPr="00420B85">
              <w:rPr>
                <w:rFonts w:eastAsia="Calibri"/>
                <w:sz w:val="20"/>
                <w:szCs w:val="20"/>
                <w:shd w:val="clear" w:color="auto" w:fill="FFFFFF"/>
                <w:lang w:eastAsia="en-US"/>
              </w:rPr>
              <w:t>Автомобильный транспорт</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968"/>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lastRenderedPageBreak/>
              <w:t>12.0</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Условно разрешенные виды разрешенного использования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4.6</w:t>
            </w:r>
          </w:p>
        </w:tc>
        <w:tc>
          <w:tcPr>
            <w:tcW w:w="1701" w:type="dxa"/>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Общественное питание</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4.9</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Обслуживание автотранспорта</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8.3</w:t>
            </w:r>
          </w:p>
        </w:tc>
        <w:tc>
          <w:tcPr>
            <w:tcW w:w="1701" w:type="dxa"/>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Обеспечение внутреннего правопорядка</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bl>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r w:rsidRPr="00420B85">
        <w:rPr>
          <w:rFonts w:eastAsia="Calibri"/>
          <w:sz w:val="16"/>
          <w:szCs w:val="16"/>
          <w:lang w:eastAsia="en-US"/>
        </w:rPr>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suppressAutoHyphens/>
        <w:spacing w:after="120"/>
        <w:ind w:left="720"/>
        <w:jc w:val="both"/>
        <w:rPr>
          <w:rFonts w:eastAsia="Calibri"/>
          <w:lang w:eastAsia="en-US"/>
        </w:rPr>
      </w:pPr>
    </w:p>
    <w:p w:rsidR="00420B85" w:rsidRPr="00420B85" w:rsidRDefault="00420B85" w:rsidP="00420B85">
      <w:pPr>
        <w:numPr>
          <w:ilvl w:val="1"/>
          <w:numId w:val="36"/>
        </w:numPr>
        <w:suppressAutoHyphens/>
        <w:spacing w:after="120"/>
        <w:ind w:firstLine="720"/>
        <w:jc w:val="both"/>
        <w:rPr>
          <w:rFonts w:eastAsia="Calibri"/>
          <w:lang w:eastAsia="en-US"/>
        </w:rPr>
      </w:pPr>
      <w:r w:rsidRPr="00420B85">
        <w:rPr>
          <w:rFonts w:eastAsia="Calibri"/>
          <w:lang w:eastAsia="en-US"/>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420B85" w:rsidRPr="00420B85" w:rsidRDefault="00420B85" w:rsidP="00420B85">
      <w:pPr>
        <w:numPr>
          <w:ilvl w:val="0"/>
          <w:numId w:val="6"/>
        </w:numPr>
        <w:suppressAutoHyphens/>
        <w:spacing w:after="120"/>
        <w:ind w:firstLine="720"/>
        <w:jc w:val="both"/>
        <w:rPr>
          <w:rFonts w:eastAsia="Calibri"/>
          <w:lang w:eastAsia="en-US"/>
        </w:rPr>
      </w:pPr>
    </w:p>
    <w:p w:rsidR="00420B85" w:rsidRPr="00420B85" w:rsidRDefault="00420B85" w:rsidP="00420B85">
      <w:pPr>
        <w:numPr>
          <w:ilvl w:val="0"/>
          <w:numId w:val="36"/>
        </w:numPr>
        <w:suppressAutoHyphens/>
        <w:spacing w:after="120"/>
        <w:jc w:val="both"/>
        <w:rPr>
          <w:rFonts w:eastAsia="Calibri"/>
          <w:b/>
          <w:lang w:eastAsia="en-US"/>
        </w:rPr>
      </w:pPr>
      <w:r w:rsidRPr="00420B85">
        <w:rPr>
          <w:rFonts w:eastAsia="Calibri"/>
          <w:b/>
          <w:lang w:eastAsia="en-US"/>
        </w:rPr>
        <w:t>СН</w:t>
      </w:r>
      <w:proofErr w:type="gramStart"/>
      <w:r w:rsidRPr="00420B85">
        <w:rPr>
          <w:rFonts w:eastAsia="Calibri"/>
          <w:b/>
          <w:lang w:eastAsia="en-US"/>
        </w:rPr>
        <w:t>1</w:t>
      </w:r>
      <w:proofErr w:type="gramEnd"/>
      <w:r w:rsidRPr="00420B85">
        <w:rPr>
          <w:rFonts w:eastAsia="Calibri"/>
          <w:b/>
          <w:lang w:eastAsia="en-US"/>
        </w:rPr>
        <w:t xml:space="preserve"> – зона объектов специального назначения</w:t>
      </w:r>
    </w:p>
    <w:p w:rsidR="00420B85" w:rsidRPr="00420B85" w:rsidRDefault="00420B85" w:rsidP="00420B85">
      <w:pPr>
        <w:numPr>
          <w:ilvl w:val="0"/>
          <w:numId w:val="6"/>
        </w:numPr>
        <w:suppressAutoHyphens/>
        <w:ind w:firstLine="720"/>
        <w:jc w:val="both"/>
        <w:rPr>
          <w:rFonts w:eastAsia="Calibri"/>
          <w:b/>
          <w:szCs w:val="22"/>
          <w:lang w:eastAsia="en-US"/>
        </w:rPr>
      </w:pPr>
    </w:p>
    <w:p w:rsidR="00420B85" w:rsidRPr="00420B85" w:rsidRDefault="00420B85" w:rsidP="00420B85">
      <w:pPr>
        <w:numPr>
          <w:ilvl w:val="1"/>
          <w:numId w:val="36"/>
        </w:numPr>
        <w:suppressAutoHyphens/>
        <w:spacing w:after="120"/>
        <w:ind w:firstLine="709"/>
        <w:jc w:val="both"/>
        <w:rPr>
          <w:rFonts w:eastAsia="Calibri"/>
          <w:lang w:eastAsia="en-US"/>
        </w:rPr>
      </w:pPr>
      <w:r w:rsidRPr="00420B85">
        <w:rPr>
          <w:rFonts w:eastAsia="Calibri"/>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420B85" w:rsidRPr="00420B85" w:rsidTr="009B7B40">
        <w:trPr>
          <w:trHeight w:val="678"/>
        </w:trPr>
        <w:tc>
          <w:tcPr>
            <w:tcW w:w="1083"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 xml:space="preserve">Код </w:t>
            </w:r>
            <w:r w:rsidRPr="00420B85">
              <w:rPr>
                <w:b/>
                <w:bCs/>
                <w:sz w:val="20"/>
                <w:szCs w:val="20"/>
              </w:rPr>
              <w:t xml:space="preserve">вида </w:t>
            </w:r>
            <w:proofErr w:type="gramStart"/>
            <w:r w:rsidRPr="00420B85">
              <w:rPr>
                <w:b/>
                <w:bCs/>
                <w:sz w:val="20"/>
                <w:szCs w:val="20"/>
              </w:rPr>
              <w:t>разрешен-</w:t>
            </w:r>
            <w:proofErr w:type="spellStart"/>
            <w:r w:rsidRPr="00420B85">
              <w:rPr>
                <w:b/>
                <w:bCs/>
                <w:sz w:val="20"/>
                <w:szCs w:val="20"/>
              </w:rPr>
              <w:t>ного</w:t>
            </w:r>
            <w:proofErr w:type="spellEnd"/>
            <w:proofErr w:type="gramEnd"/>
            <w:r w:rsidRPr="00420B85">
              <w:rPr>
                <w:b/>
                <w:bCs/>
                <w:sz w:val="20"/>
                <w:szCs w:val="20"/>
              </w:rPr>
              <w:t xml:space="preserve"> </w:t>
            </w:r>
            <w:proofErr w:type="spellStart"/>
            <w:r w:rsidRPr="00420B85">
              <w:rPr>
                <w:b/>
                <w:bCs/>
                <w:sz w:val="20"/>
                <w:szCs w:val="20"/>
              </w:rPr>
              <w:t>использо-вания</w:t>
            </w:r>
            <w:proofErr w:type="spellEnd"/>
            <w:r w:rsidRPr="00420B85">
              <w:rPr>
                <w:rFonts w:eastAsia="Calibri"/>
                <w:b/>
                <w:sz w:val="20"/>
                <w:szCs w:val="20"/>
                <w:lang w:eastAsia="en-US"/>
              </w:rPr>
              <w:t xml:space="preserve"> *</w:t>
            </w:r>
          </w:p>
        </w:tc>
        <w:tc>
          <w:tcPr>
            <w:tcW w:w="1701"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b/>
                <w:bCs/>
                <w:sz w:val="20"/>
                <w:szCs w:val="20"/>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r w:rsidRPr="00420B85">
              <w:rPr>
                <w:rFonts w:eastAsia="Calibri"/>
                <w:b/>
                <w:sz w:val="20"/>
                <w:szCs w:val="20"/>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420B85" w:rsidRPr="00420B85" w:rsidTr="009B7B40">
        <w:trPr>
          <w:trHeight w:val="744"/>
        </w:trPr>
        <w:tc>
          <w:tcPr>
            <w:tcW w:w="1083"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p>
        </w:tc>
        <w:tc>
          <w:tcPr>
            <w:tcW w:w="1701"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размер земельного участка</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максимальный процент застройки</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минимальные отступы от границ земельных участков</w:t>
            </w:r>
          </w:p>
        </w:tc>
      </w:tr>
      <w:tr w:rsidR="00420B85" w:rsidRPr="00420B85" w:rsidTr="009B7B40">
        <w:trPr>
          <w:trHeight w:val="271"/>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rPr>
                <w:rFonts w:eastAsia="Calibri"/>
                <w:b/>
                <w:sz w:val="20"/>
                <w:szCs w:val="20"/>
                <w:lang w:eastAsia="en-US"/>
              </w:rPr>
            </w:pPr>
            <w:r w:rsidRPr="00420B85">
              <w:rPr>
                <w:rFonts w:eastAsia="Calibri"/>
                <w:b/>
                <w:sz w:val="20"/>
                <w:szCs w:val="20"/>
                <w:lang w:eastAsia="en-US"/>
              </w:rPr>
              <w:t>Основные виды разрешенного использования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before="100" w:beforeAutospacing="1" w:after="100" w:afterAutospacing="1"/>
              <w:rPr>
                <w:bCs/>
                <w:sz w:val="20"/>
                <w:szCs w:val="20"/>
              </w:rPr>
            </w:pPr>
            <w:r w:rsidRPr="00420B85">
              <w:rPr>
                <w:bCs/>
                <w:sz w:val="20"/>
                <w:szCs w:val="20"/>
              </w:rPr>
              <w:t>12.1</w:t>
            </w:r>
          </w:p>
        </w:tc>
        <w:tc>
          <w:tcPr>
            <w:tcW w:w="1701" w:type="dxa"/>
            <w:tcMar>
              <w:left w:w="57" w:type="dxa"/>
              <w:right w:w="57" w:type="dxa"/>
            </w:tcMar>
            <w:vAlign w:val="center"/>
          </w:tcPr>
          <w:p w:rsidR="00420B85" w:rsidRPr="00420B85" w:rsidRDefault="00420B85" w:rsidP="00420B85">
            <w:pPr>
              <w:numPr>
                <w:ilvl w:val="0"/>
                <w:numId w:val="6"/>
              </w:numPr>
              <w:spacing w:before="100" w:beforeAutospacing="1" w:after="100" w:afterAutospacing="1"/>
              <w:rPr>
                <w:bCs/>
                <w:sz w:val="20"/>
                <w:szCs w:val="20"/>
              </w:rPr>
            </w:pPr>
            <w:r w:rsidRPr="00420B85">
              <w:rPr>
                <w:bCs/>
                <w:sz w:val="20"/>
                <w:szCs w:val="20"/>
              </w:rPr>
              <w:t>Ритуальная деятельность</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before="100" w:beforeAutospacing="1" w:after="100" w:afterAutospacing="1"/>
              <w:rPr>
                <w:bCs/>
                <w:sz w:val="20"/>
                <w:szCs w:val="20"/>
              </w:rPr>
            </w:pPr>
            <w:r w:rsidRPr="00420B85">
              <w:rPr>
                <w:bCs/>
                <w:sz w:val="20"/>
                <w:szCs w:val="20"/>
              </w:rPr>
              <w:t>12.2</w:t>
            </w:r>
          </w:p>
        </w:tc>
        <w:tc>
          <w:tcPr>
            <w:tcW w:w="1701" w:type="dxa"/>
            <w:tcMar>
              <w:left w:w="57" w:type="dxa"/>
              <w:right w:w="57" w:type="dxa"/>
            </w:tcMar>
            <w:vAlign w:val="center"/>
          </w:tcPr>
          <w:p w:rsidR="00420B85" w:rsidRPr="00420B85" w:rsidRDefault="00420B85" w:rsidP="00420B85">
            <w:pPr>
              <w:numPr>
                <w:ilvl w:val="0"/>
                <w:numId w:val="6"/>
              </w:numPr>
              <w:spacing w:before="100" w:beforeAutospacing="1" w:after="100" w:afterAutospacing="1"/>
              <w:rPr>
                <w:bCs/>
                <w:sz w:val="20"/>
                <w:szCs w:val="20"/>
              </w:rPr>
            </w:pPr>
            <w:r w:rsidRPr="00420B85">
              <w:rPr>
                <w:bCs/>
                <w:sz w:val="20"/>
                <w:szCs w:val="20"/>
              </w:rPr>
              <w:t>Специальная деятельность</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Вспомогательные виды разрешенного использования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3.1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Коммунальное обслуживание</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4.9</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Обслуживание автотранспорта</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100 %</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Условно разрешенные виды разрешенного использования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bl>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r w:rsidRPr="00420B85">
        <w:rPr>
          <w:rFonts w:eastAsia="Calibri"/>
          <w:sz w:val="16"/>
          <w:szCs w:val="16"/>
          <w:lang w:eastAsia="en-US"/>
        </w:rPr>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suppressAutoHyphens/>
        <w:spacing w:after="120"/>
        <w:ind w:left="720"/>
        <w:jc w:val="both"/>
        <w:rPr>
          <w:rFonts w:eastAsia="Calibri"/>
          <w:lang w:eastAsia="en-US"/>
        </w:rPr>
      </w:pPr>
    </w:p>
    <w:p w:rsidR="00420B85" w:rsidRPr="00420B85" w:rsidRDefault="00420B85" w:rsidP="00420B85">
      <w:pPr>
        <w:numPr>
          <w:ilvl w:val="1"/>
          <w:numId w:val="36"/>
        </w:numPr>
        <w:suppressAutoHyphens/>
        <w:spacing w:after="120"/>
        <w:ind w:firstLine="720"/>
        <w:jc w:val="both"/>
        <w:rPr>
          <w:rFonts w:eastAsia="Calibri"/>
          <w:lang w:eastAsia="en-US"/>
        </w:rPr>
      </w:pPr>
      <w:r w:rsidRPr="00420B85">
        <w:rPr>
          <w:rFonts w:eastAsia="Calibri"/>
          <w:lang w:eastAsia="en-US"/>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420B85" w:rsidRPr="00420B85" w:rsidRDefault="00420B85" w:rsidP="00420B85">
      <w:pPr>
        <w:numPr>
          <w:ilvl w:val="0"/>
          <w:numId w:val="6"/>
        </w:numPr>
        <w:suppressAutoHyphens/>
        <w:ind w:firstLine="720"/>
        <w:jc w:val="both"/>
        <w:rPr>
          <w:rFonts w:eastAsia="Calibri"/>
          <w:b/>
          <w:szCs w:val="22"/>
          <w:highlight w:val="yellow"/>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56" w:name="_Toc531190815"/>
      <w:r w:rsidRPr="00420B85">
        <w:rPr>
          <w:rFonts w:eastAsia="Calibri"/>
          <w:b/>
          <w:lang w:eastAsia="en-US"/>
        </w:rPr>
        <w:lastRenderedPageBreak/>
        <w:t xml:space="preserve">Статья 26. Территориальные зоны, содержащие земельные участки, в </w:t>
      </w:r>
      <w:proofErr w:type="gramStart"/>
      <w:r w:rsidRPr="00420B85">
        <w:rPr>
          <w:rFonts w:eastAsia="Calibri"/>
          <w:b/>
          <w:lang w:eastAsia="en-US"/>
        </w:rPr>
        <w:t>отношении</w:t>
      </w:r>
      <w:proofErr w:type="gramEnd"/>
      <w:r w:rsidRPr="00420B85">
        <w:rPr>
          <w:rFonts w:eastAsia="Calibri"/>
          <w:b/>
          <w:lang w:eastAsia="en-US"/>
        </w:rPr>
        <w:t xml:space="preserve"> которых действие градостроительных регламентов не распространяется</w:t>
      </w:r>
      <w:bookmarkEnd w:id="56"/>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szCs w:val="16"/>
          <w:lang w:eastAsia="en-US"/>
        </w:rPr>
      </w:pPr>
      <w:r w:rsidRPr="00420B85">
        <w:rPr>
          <w:rFonts w:eastAsia="Calibri"/>
          <w:lang w:eastAsia="en-US"/>
        </w:rPr>
        <w:t xml:space="preserve">1. Территориальные зоны, содержащие земельные участки, в </w:t>
      </w:r>
      <w:proofErr w:type="gramStart"/>
      <w:r w:rsidRPr="00420B85">
        <w:rPr>
          <w:rFonts w:eastAsia="Calibri"/>
          <w:lang w:eastAsia="en-US"/>
        </w:rPr>
        <w:t>отношении</w:t>
      </w:r>
      <w:proofErr w:type="gramEnd"/>
      <w:r w:rsidRPr="00420B85">
        <w:rPr>
          <w:rFonts w:eastAsia="Calibri"/>
          <w:lang w:eastAsia="en-US"/>
        </w:rPr>
        <w:t xml:space="preserve"> которых действие градостроительных регламентов не распространяется, на территории муниципального образования отсутствуют.</w:t>
      </w:r>
    </w:p>
    <w:p w:rsidR="00420B85" w:rsidRPr="00420B85" w:rsidRDefault="00420B85" w:rsidP="00420B85">
      <w:pPr>
        <w:numPr>
          <w:ilvl w:val="0"/>
          <w:numId w:val="6"/>
        </w:numPr>
        <w:ind w:firstLine="709"/>
        <w:contextualSpacing/>
        <w:jc w:val="both"/>
        <w:rPr>
          <w:rFonts w:eastAsia="Calibri"/>
          <w:b/>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57" w:name="_Toc531190816"/>
      <w:r w:rsidRPr="00420B85">
        <w:rPr>
          <w:rFonts w:eastAsia="Calibri"/>
          <w:b/>
          <w:lang w:eastAsia="en-US"/>
        </w:rPr>
        <w:t xml:space="preserve">Статья 27. Территориальные зоны, содержащие земли, в </w:t>
      </w:r>
      <w:proofErr w:type="gramStart"/>
      <w:r w:rsidRPr="00420B85">
        <w:rPr>
          <w:rFonts w:eastAsia="Calibri"/>
          <w:b/>
          <w:lang w:eastAsia="en-US"/>
        </w:rPr>
        <w:t>отношении</w:t>
      </w:r>
      <w:proofErr w:type="gramEnd"/>
      <w:r w:rsidRPr="00420B85">
        <w:rPr>
          <w:rFonts w:eastAsia="Calibri"/>
          <w:b/>
          <w:lang w:eastAsia="en-US"/>
        </w:rPr>
        <w:t xml:space="preserve"> которых градостроительные регламенты не устанавливаются</w:t>
      </w:r>
      <w:bookmarkEnd w:id="57"/>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30"/>
        </w:numPr>
        <w:suppressAutoHyphens/>
        <w:jc w:val="both"/>
        <w:rPr>
          <w:rFonts w:eastAsia="Calibri"/>
          <w:b/>
          <w:lang w:eastAsia="en-US"/>
        </w:rPr>
      </w:pPr>
      <w:r w:rsidRPr="00420B85">
        <w:rPr>
          <w:rFonts w:eastAsia="Calibri"/>
          <w:b/>
          <w:lang w:eastAsia="en-US"/>
        </w:rPr>
        <w:t>СХ</w:t>
      </w:r>
      <w:proofErr w:type="gramStart"/>
      <w:r w:rsidRPr="00420B85">
        <w:rPr>
          <w:rFonts w:eastAsia="Calibri"/>
          <w:b/>
          <w:lang w:eastAsia="en-US"/>
        </w:rPr>
        <w:t>1</w:t>
      </w:r>
      <w:proofErr w:type="gramEnd"/>
      <w:r w:rsidRPr="00420B85">
        <w:rPr>
          <w:rFonts w:eastAsia="Calibri"/>
          <w:b/>
          <w:lang w:eastAsia="en-US"/>
        </w:rPr>
        <w:t xml:space="preserve"> – Зона сельскохозяйственных угодий</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1"/>
          <w:numId w:val="30"/>
        </w:numPr>
        <w:suppressAutoHyphens/>
        <w:spacing w:after="120"/>
        <w:ind w:firstLine="709"/>
        <w:jc w:val="both"/>
        <w:rPr>
          <w:rFonts w:eastAsia="Calibri"/>
          <w:lang w:eastAsia="en-US"/>
        </w:rPr>
      </w:pPr>
      <w:r w:rsidRPr="00420B85">
        <w:rPr>
          <w:rFonts w:eastAsia="Calibri"/>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420B85" w:rsidRPr="00420B85" w:rsidTr="009B7B40">
        <w:trPr>
          <w:trHeight w:val="678"/>
        </w:trPr>
        <w:tc>
          <w:tcPr>
            <w:tcW w:w="1083"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 xml:space="preserve">Код </w:t>
            </w:r>
            <w:r w:rsidRPr="00420B85">
              <w:rPr>
                <w:b/>
                <w:bCs/>
                <w:sz w:val="20"/>
                <w:szCs w:val="20"/>
              </w:rPr>
              <w:t xml:space="preserve">вида </w:t>
            </w:r>
            <w:proofErr w:type="gramStart"/>
            <w:r w:rsidRPr="00420B85">
              <w:rPr>
                <w:b/>
                <w:bCs/>
                <w:sz w:val="20"/>
                <w:szCs w:val="20"/>
              </w:rPr>
              <w:t>разрешен-</w:t>
            </w:r>
            <w:proofErr w:type="spellStart"/>
            <w:r w:rsidRPr="00420B85">
              <w:rPr>
                <w:b/>
                <w:bCs/>
                <w:sz w:val="20"/>
                <w:szCs w:val="20"/>
              </w:rPr>
              <w:t>ного</w:t>
            </w:r>
            <w:proofErr w:type="spellEnd"/>
            <w:proofErr w:type="gramEnd"/>
            <w:r w:rsidRPr="00420B85">
              <w:rPr>
                <w:b/>
                <w:bCs/>
                <w:sz w:val="20"/>
                <w:szCs w:val="20"/>
              </w:rPr>
              <w:t xml:space="preserve"> </w:t>
            </w:r>
            <w:proofErr w:type="spellStart"/>
            <w:r w:rsidRPr="00420B85">
              <w:rPr>
                <w:b/>
                <w:bCs/>
                <w:sz w:val="20"/>
                <w:szCs w:val="20"/>
              </w:rPr>
              <w:t>использо-вания</w:t>
            </w:r>
            <w:proofErr w:type="spellEnd"/>
            <w:r w:rsidRPr="00420B85">
              <w:rPr>
                <w:rFonts w:eastAsia="Calibri"/>
                <w:b/>
                <w:sz w:val="20"/>
                <w:szCs w:val="20"/>
                <w:lang w:eastAsia="en-US"/>
              </w:rPr>
              <w:t xml:space="preserve"> *</w:t>
            </w:r>
          </w:p>
        </w:tc>
        <w:tc>
          <w:tcPr>
            <w:tcW w:w="1701"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b/>
                <w:bCs/>
                <w:sz w:val="20"/>
                <w:szCs w:val="20"/>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r w:rsidRPr="00420B85">
              <w:rPr>
                <w:rFonts w:eastAsia="Calibri"/>
                <w:b/>
                <w:sz w:val="20"/>
                <w:szCs w:val="20"/>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420B85" w:rsidRPr="00420B85" w:rsidTr="009B7B40">
        <w:trPr>
          <w:trHeight w:val="744"/>
        </w:trPr>
        <w:tc>
          <w:tcPr>
            <w:tcW w:w="1083"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p>
        </w:tc>
        <w:tc>
          <w:tcPr>
            <w:tcW w:w="1701"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размер земельного участка</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максимальный процент застройки</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минимальные отступы от границ земельных участков</w:t>
            </w:r>
          </w:p>
        </w:tc>
      </w:tr>
      <w:tr w:rsidR="00420B85" w:rsidRPr="00420B85" w:rsidTr="009B7B40">
        <w:trPr>
          <w:trHeight w:val="271"/>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rPr>
                <w:rFonts w:eastAsia="Calibri"/>
                <w:b/>
                <w:sz w:val="20"/>
                <w:szCs w:val="20"/>
                <w:lang w:eastAsia="en-US"/>
              </w:rPr>
            </w:pPr>
            <w:r w:rsidRPr="00420B85">
              <w:rPr>
                <w:rFonts w:eastAsia="Calibri"/>
                <w:b/>
                <w:sz w:val="20"/>
                <w:szCs w:val="20"/>
                <w:lang w:eastAsia="en-US"/>
              </w:rPr>
              <w:t>Основные виды разрешенного использования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before="100" w:beforeAutospacing="1" w:after="100" w:afterAutospacing="1"/>
              <w:rPr>
                <w:bCs/>
                <w:sz w:val="20"/>
                <w:szCs w:val="20"/>
              </w:rPr>
            </w:pPr>
            <w:r w:rsidRPr="00420B85">
              <w:rPr>
                <w:bCs/>
                <w:sz w:val="20"/>
                <w:szCs w:val="20"/>
              </w:rPr>
              <w:t>1.2</w:t>
            </w:r>
          </w:p>
        </w:tc>
        <w:tc>
          <w:tcPr>
            <w:tcW w:w="1701" w:type="dxa"/>
            <w:tcMar>
              <w:left w:w="57" w:type="dxa"/>
              <w:right w:w="57" w:type="dxa"/>
            </w:tcMar>
            <w:vAlign w:val="center"/>
          </w:tcPr>
          <w:p w:rsidR="00420B85" w:rsidRPr="00420B85" w:rsidRDefault="00420B85" w:rsidP="00420B85">
            <w:pPr>
              <w:numPr>
                <w:ilvl w:val="0"/>
                <w:numId w:val="6"/>
              </w:numPr>
              <w:spacing w:before="100" w:beforeAutospacing="1" w:after="100" w:afterAutospacing="1"/>
              <w:rPr>
                <w:bCs/>
                <w:sz w:val="20"/>
                <w:szCs w:val="20"/>
              </w:rPr>
            </w:pPr>
            <w:r w:rsidRPr="00420B85">
              <w:rPr>
                <w:bCs/>
                <w:sz w:val="20"/>
                <w:szCs w:val="20"/>
              </w:rPr>
              <w:t>Выращивание зерновых и иных сельскохозяйственных культур</w:t>
            </w:r>
          </w:p>
        </w:tc>
        <w:tc>
          <w:tcPr>
            <w:tcW w:w="7422" w:type="dxa"/>
            <w:gridSpan w:val="4"/>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bCs/>
                <w:color w:val="5B5E5F"/>
                <w:sz w:val="20"/>
                <w:szCs w:val="20"/>
                <w:lang w:eastAsia="en-US"/>
              </w:rPr>
              <w:t>1.3</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Овощеводство</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1.5</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Садоводство</w:t>
            </w:r>
          </w:p>
        </w:tc>
        <w:tc>
          <w:tcPr>
            <w:tcW w:w="7422" w:type="dxa"/>
            <w:gridSpan w:val="4"/>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val="en-US" w:eastAsia="en-US"/>
              </w:rPr>
            </w:pPr>
            <w:r w:rsidRPr="00420B85">
              <w:rPr>
                <w:rFonts w:eastAsia="Calibri"/>
                <w:sz w:val="20"/>
                <w:szCs w:val="20"/>
                <w:lang w:val="en-US" w:eastAsia="en-US"/>
              </w:rPr>
              <w:t>1.16</w:t>
            </w:r>
          </w:p>
        </w:tc>
        <w:tc>
          <w:tcPr>
            <w:tcW w:w="1701" w:type="dxa"/>
            <w:tcMar>
              <w:left w:w="57" w:type="dxa"/>
              <w:right w:w="57" w:type="dxa"/>
            </w:tcMar>
            <w:vAlign w:val="center"/>
          </w:tcPr>
          <w:p w:rsidR="00420B85" w:rsidRPr="00420B85" w:rsidRDefault="00420B85" w:rsidP="00420B85">
            <w:pPr>
              <w:numPr>
                <w:ilvl w:val="0"/>
                <w:numId w:val="6"/>
              </w:numPr>
              <w:spacing w:before="100" w:beforeAutospacing="1" w:after="100" w:afterAutospacing="1" w:line="18" w:lineRule="atLeast"/>
              <w:rPr>
                <w:bCs/>
                <w:sz w:val="20"/>
                <w:szCs w:val="20"/>
              </w:rPr>
            </w:pPr>
            <w:r w:rsidRPr="00420B85">
              <w:rPr>
                <w:bCs/>
                <w:sz w:val="20"/>
                <w:szCs w:val="20"/>
              </w:rPr>
              <w:t>Ведение личного подсобного хозяйства на полевых участках</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val="en-US" w:eastAsia="en-US"/>
              </w:rPr>
            </w:pPr>
            <w:r w:rsidRPr="00420B85">
              <w:rPr>
                <w:rFonts w:eastAsia="Calibri"/>
                <w:sz w:val="20"/>
                <w:szCs w:val="20"/>
                <w:lang w:val="en-US" w:eastAsia="en-US"/>
              </w:rPr>
              <w:t>1.1</w:t>
            </w:r>
            <w:r w:rsidRPr="00420B85">
              <w:rPr>
                <w:rFonts w:eastAsia="Calibri"/>
                <w:sz w:val="20"/>
                <w:szCs w:val="20"/>
                <w:lang w:eastAsia="en-US"/>
              </w:rPr>
              <w:t>7</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Питомники</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Вспомогательные виды разрешенного использования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b/>
                <w:bCs/>
                <w:color w:val="5B5E5F"/>
                <w:sz w:val="20"/>
                <w:szCs w:val="20"/>
                <w:lang w:eastAsia="en-US"/>
              </w:rPr>
              <w:t>1.8</w:t>
            </w:r>
          </w:p>
        </w:tc>
        <w:tc>
          <w:tcPr>
            <w:tcW w:w="1701" w:type="dxa"/>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Скотоводство</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569"/>
        </w:trPr>
        <w:tc>
          <w:tcPr>
            <w:tcW w:w="1083" w:type="dxa"/>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7.2</w:t>
            </w:r>
          </w:p>
        </w:tc>
        <w:tc>
          <w:tcPr>
            <w:tcW w:w="1701" w:type="dxa"/>
            <w:tcMar>
              <w:left w:w="57" w:type="dxa"/>
              <w:right w:w="57" w:type="dxa"/>
            </w:tcMar>
            <w:vAlign w:val="center"/>
          </w:tcPr>
          <w:p w:rsidR="00420B85" w:rsidRPr="00420B85" w:rsidRDefault="00420B85" w:rsidP="00420B85">
            <w:pPr>
              <w:numPr>
                <w:ilvl w:val="0"/>
                <w:numId w:val="6"/>
              </w:numPr>
              <w:rPr>
                <w:bCs/>
                <w:sz w:val="20"/>
                <w:szCs w:val="20"/>
              </w:rPr>
            </w:pPr>
            <w:r w:rsidRPr="00420B85">
              <w:rPr>
                <w:rFonts w:eastAsia="Calibri"/>
                <w:sz w:val="20"/>
                <w:szCs w:val="20"/>
                <w:shd w:val="clear" w:color="auto" w:fill="FFFFFF"/>
                <w:lang w:eastAsia="en-US"/>
              </w:rPr>
              <w:t>Автомобильный транспорт</w:t>
            </w:r>
          </w:p>
        </w:tc>
        <w:tc>
          <w:tcPr>
            <w:tcW w:w="146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Условно разрешенные виды разрешенного использования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bl>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r w:rsidRPr="00420B85">
        <w:rPr>
          <w:rFonts w:eastAsia="Calibri"/>
          <w:sz w:val="16"/>
          <w:szCs w:val="16"/>
          <w:lang w:eastAsia="en-US"/>
        </w:rPr>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30"/>
        </w:numPr>
        <w:suppressAutoHyphens/>
        <w:jc w:val="both"/>
        <w:rPr>
          <w:rFonts w:eastAsia="Calibri"/>
          <w:b/>
          <w:lang w:eastAsia="en-US"/>
        </w:rPr>
      </w:pPr>
      <w:r w:rsidRPr="00420B85">
        <w:rPr>
          <w:rFonts w:eastAsia="Calibri"/>
          <w:b/>
          <w:lang w:eastAsia="en-US"/>
        </w:rPr>
        <w:t>ЛФ – Зона лесного фонда</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1"/>
          <w:numId w:val="30"/>
        </w:numPr>
        <w:suppressAutoHyphens/>
        <w:spacing w:after="120"/>
        <w:ind w:firstLine="709"/>
        <w:jc w:val="both"/>
        <w:rPr>
          <w:rFonts w:eastAsia="Calibri"/>
          <w:lang w:eastAsia="en-US"/>
        </w:rPr>
      </w:pPr>
      <w:r w:rsidRPr="00420B85">
        <w:rPr>
          <w:rFonts w:eastAsia="Calibri"/>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420B85" w:rsidRPr="00420B85" w:rsidTr="009B7B40">
        <w:trPr>
          <w:trHeight w:val="678"/>
        </w:trPr>
        <w:tc>
          <w:tcPr>
            <w:tcW w:w="1083"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 xml:space="preserve">Код </w:t>
            </w:r>
            <w:r w:rsidRPr="00420B85">
              <w:rPr>
                <w:b/>
                <w:bCs/>
                <w:sz w:val="20"/>
                <w:szCs w:val="20"/>
              </w:rPr>
              <w:t xml:space="preserve">вида </w:t>
            </w:r>
            <w:proofErr w:type="gramStart"/>
            <w:r w:rsidRPr="00420B85">
              <w:rPr>
                <w:b/>
                <w:bCs/>
                <w:sz w:val="20"/>
                <w:szCs w:val="20"/>
              </w:rPr>
              <w:t>разрешен-</w:t>
            </w:r>
            <w:proofErr w:type="spellStart"/>
            <w:r w:rsidRPr="00420B85">
              <w:rPr>
                <w:b/>
                <w:bCs/>
                <w:sz w:val="20"/>
                <w:szCs w:val="20"/>
              </w:rPr>
              <w:t>ного</w:t>
            </w:r>
            <w:proofErr w:type="spellEnd"/>
            <w:proofErr w:type="gramEnd"/>
            <w:r w:rsidRPr="00420B85">
              <w:rPr>
                <w:b/>
                <w:bCs/>
                <w:sz w:val="20"/>
                <w:szCs w:val="20"/>
              </w:rPr>
              <w:t xml:space="preserve"> </w:t>
            </w:r>
            <w:proofErr w:type="spellStart"/>
            <w:r w:rsidRPr="00420B85">
              <w:rPr>
                <w:b/>
                <w:bCs/>
                <w:sz w:val="20"/>
                <w:szCs w:val="20"/>
              </w:rPr>
              <w:lastRenderedPageBreak/>
              <w:t>использо-вания</w:t>
            </w:r>
            <w:proofErr w:type="spellEnd"/>
            <w:r w:rsidRPr="00420B85">
              <w:rPr>
                <w:rFonts w:eastAsia="Calibri"/>
                <w:b/>
                <w:sz w:val="20"/>
                <w:szCs w:val="20"/>
                <w:lang w:eastAsia="en-US"/>
              </w:rPr>
              <w:t xml:space="preserve"> *</w:t>
            </w:r>
          </w:p>
        </w:tc>
        <w:tc>
          <w:tcPr>
            <w:tcW w:w="1701"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b/>
                <w:bCs/>
                <w:sz w:val="20"/>
                <w:szCs w:val="20"/>
              </w:rPr>
              <w:lastRenderedPageBreak/>
              <w:t xml:space="preserve">Наименование вида разрешенного </w:t>
            </w:r>
            <w:r w:rsidRPr="00420B85">
              <w:rPr>
                <w:b/>
                <w:bCs/>
                <w:sz w:val="20"/>
                <w:szCs w:val="20"/>
              </w:rPr>
              <w:lastRenderedPageBreak/>
              <w:t>использования *</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r w:rsidRPr="00420B85">
              <w:rPr>
                <w:rFonts w:eastAsia="Calibri"/>
                <w:b/>
                <w:sz w:val="20"/>
                <w:szCs w:val="20"/>
                <w:lang w:eastAsia="en-US"/>
              </w:rPr>
              <w:lastRenderedPageBreak/>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420B85" w:rsidRPr="00420B85" w:rsidTr="009B7B40">
        <w:trPr>
          <w:trHeight w:val="744"/>
        </w:trPr>
        <w:tc>
          <w:tcPr>
            <w:tcW w:w="1083"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p>
        </w:tc>
        <w:tc>
          <w:tcPr>
            <w:tcW w:w="1701"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размер земельного участка</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максимальный процент застройки</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минимальные отступы от границ земельных участков</w:t>
            </w:r>
          </w:p>
        </w:tc>
      </w:tr>
      <w:tr w:rsidR="00420B85" w:rsidRPr="00420B85" w:rsidTr="009B7B40">
        <w:trPr>
          <w:trHeight w:val="271"/>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rPr>
                <w:rFonts w:eastAsia="Calibri"/>
                <w:b/>
                <w:sz w:val="20"/>
                <w:szCs w:val="20"/>
                <w:lang w:eastAsia="en-US"/>
              </w:rPr>
            </w:pPr>
            <w:r w:rsidRPr="00420B85">
              <w:rPr>
                <w:rFonts w:eastAsia="Calibri"/>
                <w:b/>
                <w:sz w:val="20"/>
                <w:szCs w:val="20"/>
                <w:lang w:eastAsia="en-US"/>
              </w:rPr>
              <w:lastRenderedPageBreak/>
              <w:t>Основные виды разрешенного использования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9.1</w:t>
            </w:r>
          </w:p>
        </w:tc>
        <w:tc>
          <w:tcPr>
            <w:tcW w:w="1701" w:type="dxa"/>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Охрана природных территорий</w:t>
            </w:r>
          </w:p>
        </w:tc>
        <w:tc>
          <w:tcPr>
            <w:tcW w:w="7422" w:type="dxa"/>
            <w:gridSpan w:val="4"/>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10.0</w:t>
            </w:r>
          </w:p>
        </w:tc>
        <w:tc>
          <w:tcPr>
            <w:tcW w:w="1701" w:type="dxa"/>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Использование лесов</w:t>
            </w:r>
          </w:p>
        </w:tc>
        <w:tc>
          <w:tcPr>
            <w:tcW w:w="7422" w:type="dxa"/>
            <w:gridSpan w:val="4"/>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Вспомогательные виды разрешенного использования</w:t>
            </w:r>
          </w:p>
        </w:tc>
      </w:tr>
      <w:tr w:rsidR="00420B85" w:rsidRPr="00420B85" w:rsidTr="009B7B40">
        <w:trPr>
          <w:trHeight w:val="303"/>
        </w:trPr>
        <w:tc>
          <w:tcPr>
            <w:tcW w:w="10206" w:type="dxa"/>
            <w:gridSpan w:val="6"/>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Условно разрешенные виды разрешенного использования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bl>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r w:rsidRPr="00420B85">
        <w:rPr>
          <w:rFonts w:eastAsia="Calibri"/>
          <w:sz w:val="16"/>
          <w:szCs w:val="16"/>
          <w:lang w:eastAsia="en-US"/>
        </w:rPr>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30"/>
        </w:numPr>
        <w:suppressAutoHyphens/>
        <w:jc w:val="both"/>
        <w:rPr>
          <w:rFonts w:eastAsia="Calibri"/>
          <w:b/>
          <w:lang w:eastAsia="en-US"/>
        </w:rPr>
      </w:pPr>
      <w:proofErr w:type="gramStart"/>
      <w:r w:rsidRPr="00420B85">
        <w:rPr>
          <w:rFonts w:eastAsia="Calibri"/>
          <w:b/>
          <w:lang w:eastAsia="en-US"/>
        </w:rPr>
        <w:t>ВО</w:t>
      </w:r>
      <w:proofErr w:type="gramEnd"/>
      <w:r w:rsidRPr="00420B85">
        <w:rPr>
          <w:rFonts w:eastAsia="Calibri"/>
          <w:b/>
          <w:lang w:eastAsia="en-US"/>
        </w:rPr>
        <w:t xml:space="preserve"> – Зона водных объектов</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1"/>
          <w:numId w:val="30"/>
        </w:numPr>
        <w:suppressAutoHyphens/>
        <w:spacing w:after="120"/>
        <w:ind w:firstLine="709"/>
        <w:jc w:val="both"/>
        <w:rPr>
          <w:rFonts w:eastAsia="Calibri"/>
          <w:lang w:eastAsia="en-US"/>
        </w:rPr>
      </w:pPr>
      <w:r w:rsidRPr="00420B85">
        <w:rPr>
          <w:rFonts w:eastAsia="Calibri"/>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420B85" w:rsidRPr="00420B85" w:rsidTr="009B7B40">
        <w:trPr>
          <w:trHeight w:val="678"/>
        </w:trPr>
        <w:tc>
          <w:tcPr>
            <w:tcW w:w="1083"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 xml:space="preserve">Код </w:t>
            </w:r>
            <w:r w:rsidRPr="00420B85">
              <w:rPr>
                <w:b/>
                <w:bCs/>
                <w:sz w:val="20"/>
                <w:szCs w:val="20"/>
              </w:rPr>
              <w:t xml:space="preserve">вида </w:t>
            </w:r>
            <w:proofErr w:type="gramStart"/>
            <w:r w:rsidRPr="00420B85">
              <w:rPr>
                <w:b/>
                <w:bCs/>
                <w:sz w:val="20"/>
                <w:szCs w:val="20"/>
              </w:rPr>
              <w:t>разрешен-</w:t>
            </w:r>
            <w:proofErr w:type="spellStart"/>
            <w:r w:rsidRPr="00420B85">
              <w:rPr>
                <w:b/>
                <w:bCs/>
                <w:sz w:val="20"/>
                <w:szCs w:val="20"/>
              </w:rPr>
              <w:t>ного</w:t>
            </w:r>
            <w:proofErr w:type="spellEnd"/>
            <w:proofErr w:type="gramEnd"/>
            <w:r w:rsidRPr="00420B85">
              <w:rPr>
                <w:b/>
                <w:bCs/>
                <w:sz w:val="20"/>
                <w:szCs w:val="20"/>
              </w:rPr>
              <w:t xml:space="preserve"> </w:t>
            </w:r>
            <w:proofErr w:type="spellStart"/>
            <w:r w:rsidRPr="00420B85">
              <w:rPr>
                <w:b/>
                <w:bCs/>
                <w:sz w:val="20"/>
                <w:szCs w:val="20"/>
              </w:rPr>
              <w:t>использо-вания</w:t>
            </w:r>
            <w:proofErr w:type="spellEnd"/>
            <w:r w:rsidRPr="00420B85">
              <w:rPr>
                <w:rFonts w:eastAsia="Calibri"/>
                <w:b/>
                <w:sz w:val="20"/>
                <w:szCs w:val="20"/>
                <w:lang w:eastAsia="en-US"/>
              </w:rPr>
              <w:t xml:space="preserve"> *</w:t>
            </w:r>
          </w:p>
        </w:tc>
        <w:tc>
          <w:tcPr>
            <w:tcW w:w="1701" w:type="dxa"/>
            <w:vMerge w:val="restart"/>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b/>
                <w:bCs/>
                <w:sz w:val="20"/>
                <w:szCs w:val="20"/>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r w:rsidRPr="00420B85">
              <w:rPr>
                <w:rFonts w:eastAsia="Calibri"/>
                <w:b/>
                <w:sz w:val="20"/>
                <w:szCs w:val="20"/>
                <w:lang w:eastAsia="en-US"/>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420B85" w:rsidRPr="00420B85" w:rsidTr="009B7B40">
        <w:trPr>
          <w:trHeight w:val="744"/>
        </w:trPr>
        <w:tc>
          <w:tcPr>
            <w:tcW w:w="1083"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p>
        </w:tc>
        <w:tc>
          <w:tcPr>
            <w:tcW w:w="1701" w:type="dxa"/>
            <w:vMerge/>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b/>
                <w:bCs/>
                <w:sz w:val="20"/>
                <w:szCs w:val="20"/>
              </w:rPr>
            </w:pP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размер земельного участка</w:t>
            </w:r>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максимальный процент застройки</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216" w:lineRule="auto"/>
              <w:jc w:val="center"/>
              <w:rPr>
                <w:rFonts w:eastAsia="Calibri"/>
                <w:b/>
                <w:sz w:val="20"/>
                <w:szCs w:val="20"/>
                <w:lang w:eastAsia="en-US"/>
              </w:rPr>
            </w:pPr>
            <w:r w:rsidRPr="00420B85">
              <w:rPr>
                <w:rFonts w:eastAsia="Calibri"/>
                <w:b/>
                <w:sz w:val="20"/>
                <w:szCs w:val="20"/>
                <w:lang w:eastAsia="en-US"/>
              </w:rPr>
              <w:t>минимальные отступы от границ земельных участков</w:t>
            </w:r>
          </w:p>
        </w:tc>
      </w:tr>
      <w:tr w:rsidR="00420B85" w:rsidRPr="00420B85" w:rsidTr="009B7B40">
        <w:trPr>
          <w:trHeight w:val="271"/>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216" w:lineRule="auto"/>
              <w:rPr>
                <w:rFonts w:eastAsia="Calibri"/>
                <w:b/>
                <w:sz w:val="20"/>
                <w:szCs w:val="20"/>
                <w:lang w:eastAsia="en-US"/>
              </w:rPr>
            </w:pPr>
            <w:r w:rsidRPr="00420B85">
              <w:rPr>
                <w:rFonts w:eastAsia="Calibri"/>
                <w:b/>
                <w:sz w:val="20"/>
                <w:szCs w:val="20"/>
                <w:lang w:eastAsia="en-US"/>
              </w:rPr>
              <w:t>Основные виды разрешенного использования</w:t>
            </w:r>
          </w:p>
        </w:tc>
      </w:tr>
      <w:tr w:rsidR="00420B85" w:rsidRPr="00420B85" w:rsidTr="009B7B40">
        <w:trPr>
          <w:trHeight w:val="407"/>
        </w:trPr>
        <w:tc>
          <w:tcPr>
            <w:tcW w:w="1083" w:type="dxa"/>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11.0</w:t>
            </w:r>
          </w:p>
        </w:tc>
        <w:tc>
          <w:tcPr>
            <w:tcW w:w="1701" w:type="dxa"/>
            <w:tcMar>
              <w:left w:w="57" w:type="dxa"/>
              <w:right w:w="57" w:type="dxa"/>
            </w:tcMar>
            <w:vAlign w:val="center"/>
          </w:tcPr>
          <w:p w:rsidR="00420B85" w:rsidRPr="00420B85" w:rsidRDefault="00420B85" w:rsidP="00420B85">
            <w:pPr>
              <w:numPr>
                <w:ilvl w:val="0"/>
                <w:numId w:val="6"/>
              </w:numPr>
              <w:rPr>
                <w:bCs/>
                <w:sz w:val="20"/>
                <w:szCs w:val="20"/>
              </w:rPr>
            </w:pPr>
            <w:r w:rsidRPr="00420B85">
              <w:rPr>
                <w:bCs/>
                <w:sz w:val="20"/>
                <w:szCs w:val="20"/>
              </w:rPr>
              <w:t>Водные объекты</w:t>
            </w:r>
          </w:p>
        </w:tc>
        <w:tc>
          <w:tcPr>
            <w:tcW w:w="7422" w:type="dxa"/>
            <w:gridSpan w:val="4"/>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84"/>
        </w:trPr>
        <w:tc>
          <w:tcPr>
            <w:tcW w:w="1083"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11.1</w:t>
            </w:r>
          </w:p>
        </w:tc>
        <w:tc>
          <w:tcPr>
            <w:tcW w:w="1701"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bCs/>
                <w:sz w:val="20"/>
                <w:szCs w:val="20"/>
              </w:rPr>
            </w:pPr>
            <w:r w:rsidRPr="00420B85">
              <w:rPr>
                <w:bCs/>
                <w:sz w:val="20"/>
                <w:szCs w:val="20"/>
              </w:rPr>
              <w:t>Общее пользование водными объектами</w:t>
            </w:r>
          </w:p>
        </w:tc>
        <w:tc>
          <w:tcPr>
            <w:tcW w:w="146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 xml:space="preserve">не </w:t>
            </w:r>
            <w:proofErr w:type="spellStart"/>
            <w:proofErr w:type="gramStart"/>
            <w:r w:rsidRPr="00420B85">
              <w:rPr>
                <w:rFonts w:eastAsia="Calibri"/>
                <w:sz w:val="20"/>
                <w:szCs w:val="20"/>
                <w:lang w:eastAsia="en-US"/>
              </w:rPr>
              <w:t>устанавли-вается</w:t>
            </w:r>
            <w:proofErr w:type="spellEnd"/>
            <w:proofErr w:type="gramEnd"/>
          </w:p>
        </w:tc>
        <w:tc>
          <w:tcPr>
            <w:tcW w:w="2268"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c>
          <w:tcPr>
            <w:tcW w:w="1559"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устанавливается</w:t>
            </w:r>
          </w:p>
        </w:tc>
        <w:tc>
          <w:tcPr>
            <w:tcW w:w="2126" w:type="dxa"/>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shd w:val="clear" w:color="auto" w:fill="auto"/>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Вспомогательные виды разрешенного использования</w:t>
            </w:r>
          </w:p>
        </w:tc>
      </w:tr>
      <w:tr w:rsidR="00420B85" w:rsidRPr="00420B85" w:rsidTr="009B7B40">
        <w:trPr>
          <w:trHeight w:val="303"/>
        </w:trPr>
        <w:tc>
          <w:tcPr>
            <w:tcW w:w="10206" w:type="dxa"/>
            <w:gridSpan w:val="6"/>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b/>
                <w:sz w:val="20"/>
                <w:szCs w:val="20"/>
                <w:lang w:eastAsia="en-US"/>
              </w:rPr>
            </w:pPr>
            <w:r w:rsidRPr="00420B85">
              <w:rPr>
                <w:rFonts w:eastAsia="Calibri"/>
                <w:b/>
                <w:sz w:val="20"/>
                <w:szCs w:val="20"/>
                <w:lang w:eastAsia="en-US"/>
              </w:rPr>
              <w:t>Условно разрешенные виды разрешенного использования</w:t>
            </w:r>
          </w:p>
        </w:tc>
      </w:tr>
      <w:tr w:rsidR="00420B85" w:rsidRPr="00420B85" w:rsidTr="009B7B40">
        <w:trPr>
          <w:trHeight w:val="303"/>
        </w:trPr>
        <w:tc>
          <w:tcPr>
            <w:tcW w:w="10206" w:type="dxa"/>
            <w:gridSpan w:val="6"/>
            <w:tcMar>
              <w:left w:w="57" w:type="dxa"/>
              <w:right w:w="57" w:type="dxa"/>
            </w:tcMar>
            <w:vAlign w:val="center"/>
          </w:tcPr>
          <w:p w:rsidR="00420B85" w:rsidRPr="00420B85" w:rsidRDefault="00420B85" w:rsidP="00420B85">
            <w:pPr>
              <w:numPr>
                <w:ilvl w:val="0"/>
                <w:numId w:val="6"/>
              </w:numPr>
              <w:spacing w:line="18" w:lineRule="atLeast"/>
              <w:rPr>
                <w:rFonts w:eastAsia="Calibri"/>
                <w:sz w:val="20"/>
                <w:szCs w:val="20"/>
                <w:lang w:eastAsia="en-US"/>
              </w:rPr>
            </w:pPr>
            <w:r w:rsidRPr="00420B85">
              <w:rPr>
                <w:rFonts w:eastAsia="Calibri"/>
                <w:sz w:val="20"/>
                <w:szCs w:val="20"/>
                <w:lang w:eastAsia="en-US"/>
              </w:rPr>
              <w:t>не устанавливаются</w:t>
            </w:r>
          </w:p>
        </w:tc>
      </w:tr>
    </w:tbl>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eastAsia="Calibri"/>
          <w:sz w:val="16"/>
          <w:szCs w:val="16"/>
          <w:lang w:eastAsia="en-US"/>
        </w:rPr>
      </w:pPr>
      <w:r w:rsidRPr="00420B85">
        <w:rPr>
          <w:rFonts w:eastAsia="Calibri"/>
          <w:sz w:val="16"/>
          <w:szCs w:val="16"/>
          <w:lang w:eastAsia="en-US"/>
        </w:rPr>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suppressAutoHyphens/>
        <w:ind w:firstLine="720"/>
        <w:jc w:val="both"/>
        <w:rPr>
          <w:rFonts w:eastAsia="Calibri"/>
          <w:highlight w:val="yellow"/>
          <w:lang w:eastAsia="en-US"/>
        </w:rPr>
      </w:pPr>
    </w:p>
    <w:p w:rsidR="00420B85" w:rsidRPr="00420B85" w:rsidRDefault="00420B85" w:rsidP="00420B85">
      <w:pPr>
        <w:keepNext/>
        <w:numPr>
          <w:ilvl w:val="0"/>
          <w:numId w:val="6"/>
        </w:numPr>
        <w:ind w:firstLine="709"/>
        <w:jc w:val="both"/>
        <w:outlineLvl w:val="1"/>
        <w:rPr>
          <w:rFonts w:eastAsia="Calibri"/>
          <w:bCs/>
          <w:iCs/>
          <w:color w:val="000000"/>
        </w:rPr>
      </w:pPr>
      <w:bookmarkStart w:id="58" w:name="_Toc531190817"/>
      <w:bookmarkStart w:id="59" w:name="_Toc22631582"/>
      <w:r w:rsidRPr="00420B85">
        <w:rPr>
          <w:rFonts w:eastAsia="Calibri"/>
          <w:b/>
          <w:bCs/>
          <w:iCs/>
        </w:rPr>
        <w:t xml:space="preserve">ГЛАВА </w:t>
      </w:r>
      <w:r w:rsidRPr="00420B85">
        <w:rPr>
          <w:rFonts w:eastAsia="Calibri"/>
          <w:b/>
          <w:bCs/>
          <w:iCs/>
          <w:lang w:val="en-US"/>
        </w:rPr>
        <w:t>X</w:t>
      </w:r>
      <w:r w:rsidRPr="00420B85">
        <w:rPr>
          <w:rFonts w:eastAsia="Calibri"/>
          <w:b/>
          <w:bCs/>
          <w:iCs/>
        </w:rPr>
        <w:t xml:space="preserve">. </w:t>
      </w:r>
      <w:r w:rsidRPr="00420B85">
        <w:rPr>
          <w:rFonts w:eastAsia="Calibri"/>
          <w:b/>
          <w:bCs/>
          <w:iCs/>
          <w:color w:val="000000"/>
        </w:rPr>
        <w:t>Ограничения использования земельных участков и объектов капитального строительства</w:t>
      </w:r>
      <w:bookmarkEnd w:id="58"/>
      <w:bookmarkEnd w:id="59"/>
    </w:p>
    <w:p w:rsidR="00420B85" w:rsidRPr="00420B85" w:rsidRDefault="00420B85" w:rsidP="00420B85">
      <w:pPr>
        <w:numPr>
          <w:ilvl w:val="0"/>
          <w:numId w:val="6"/>
        </w:numPr>
        <w:ind w:firstLine="709"/>
        <w:contextualSpacing/>
        <w:jc w:val="both"/>
        <w:rPr>
          <w:rFonts w:eastAsia="Calibri"/>
          <w:b/>
          <w:lang w:eastAsia="en-US"/>
        </w:rPr>
      </w:pPr>
      <w:bookmarkStart w:id="60" w:name="_Toc531190818"/>
    </w:p>
    <w:p w:rsidR="00420B85" w:rsidRPr="00420B85" w:rsidRDefault="00420B85" w:rsidP="00420B85">
      <w:pPr>
        <w:numPr>
          <w:ilvl w:val="0"/>
          <w:numId w:val="6"/>
        </w:numPr>
        <w:ind w:firstLine="709"/>
        <w:contextualSpacing/>
        <w:jc w:val="both"/>
        <w:rPr>
          <w:rFonts w:eastAsia="Calibri"/>
          <w:b/>
          <w:lang w:eastAsia="en-US"/>
        </w:rPr>
      </w:pPr>
      <w:r w:rsidRPr="00420B85">
        <w:rPr>
          <w:rFonts w:eastAsia="Calibri"/>
          <w:b/>
          <w:lang w:eastAsia="en-US"/>
        </w:rPr>
        <w:t>Статья 28. Зоны с особыми условиями использования территории</w:t>
      </w:r>
      <w:bookmarkEnd w:id="60"/>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31"/>
        </w:numPr>
        <w:suppressAutoHyphens/>
        <w:ind w:firstLine="720"/>
        <w:jc w:val="both"/>
        <w:rPr>
          <w:rFonts w:eastAsia="Calibri"/>
          <w:lang w:eastAsia="en-US"/>
        </w:rPr>
      </w:pPr>
      <w:r w:rsidRPr="00420B85">
        <w:rPr>
          <w:rFonts w:eastAsia="Calibri"/>
          <w:lang w:eastAsia="en-US"/>
        </w:rPr>
        <w:t>На территории муниципального образования «Верхнеуслонского сельское поселение» действуют следующие зоны с особыми условиями использования территории: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санитарно-защитные зоны промышленных, сельскохозяйственных и иных предприятий и объектов;</w:t>
      </w:r>
    </w:p>
    <w:p w:rsidR="00420B85" w:rsidRPr="00420B85" w:rsidRDefault="00420B85" w:rsidP="00420B85">
      <w:pPr>
        <w:numPr>
          <w:ilvl w:val="0"/>
          <w:numId w:val="6"/>
        </w:numPr>
        <w:suppressAutoHyphens/>
        <w:ind w:firstLine="720"/>
        <w:jc w:val="both"/>
        <w:rPr>
          <w:rFonts w:eastAsia="Calibri"/>
          <w:lang w:eastAsia="en-US"/>
        </w:rPr>
      </w:pPr>
      <w:proofErr w:type="spellStart"/>
      <w:r w:rsidRPr="00420B85">
        <w:rPr>
          <w:rFonts w:eastAsia="Calibri"/>
          <w:lang w:eastAsia="en-US"/>
        </w:rPr>
        <w:t>водоохранные</w:t>
      </w:r>
      <w:proofErr w:type="spellEnd"/>
      <w:r w:rsidRPr="00420B85">
        <w:rPr>
          <w:rFonts w:eastAsia="Calibri"/>
          <w:lang w:eastAsia="en-US"/>
        </w:rPr>
        <w:t xml:space="preserve"> зоны и прибрежные защитные полосы поверхностных водных объектов;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зоны санитарной охраны источников питьевого водоснабжения;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охранные зоны объектов электросетевого хозяйства;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охранные зоны газораспределительных сетей;</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охранные зоны линий связи;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lastRenderedPageBreak/>
        <w:t>особо охраняемые природные территории;</w:t>
      </w:r>
    </w:p>
    <w:p w:rsidR="00420B85" w:rsidRPr="00420B85" w:rsidRDefault="00420B85" w:rsidP="00420B85">
      <w:pPr>
        <w:numPr>
          <w:ilvl w:val="0"/>
          <w:numId w:val="6"/>
        </w:numPr>
        <w:suppressAutoHyphens/>
        <w:ind w:firstLine="720"/>
        <w:jc w:val="both"/>
        <w:rPr>
          <w:rFonts w:eastAsia="Calibri"/>
          <w:lang w:eastAsia="en-US"/>
        </w:rPr>
      </w:pPr>
      <w:proofErr w:type="spellStart"/>
      <w:r w:rsidRPr="00420B85">
        <w:rPr>
          <w:rFonts w:eastAsia="Calibri"/>
          <w:lang w:eastAsia="en-US"/>
        </w:rPr>
        <w:t>приаэродромные</w:t>
      </w:r>
      <w:proofErr w:type="spellEnd"/>
      <w:r w:rsidRPr="00420B85">
        <w:rPr>
          <w:rFonts w:eastAsia="Calibri"/>
          <w:lang w:eastAsia="en-US"/>
        </w:rPr>
        <w:t xml:space="preserve"> территории.</w:t>
      </w:r>
    </w:p>
    <w:p w:rsidR="00420B85" w:rsidRPr="00420B85" w:rsidRDefault="00420B85" w:rsidP="00420B85">
      <w:pPr>
        <w:numPr>
          <w:ilvl w:val="0"/>
          <w:numId w:val="6"/>
        </w:numPr>
        <w:suppressAutoHyphens/>
        <w:ind w:left="720"/>
        <w:jc w:val="both"/>
        <w:rPr>
          <w:rFonts w:eastAsia="Calibri"/>
          <w:highlight w:val="yellow"/>
          <w:lang w:eastAsia="en-US"/>
        </w:rPr>
      </w:pPr>
    </w:p>
    <w:p w:rsidR="00420B85" w:rsidRPr="00420B85" w:rsidRDefault="00420B85" w:rsidP="00420B85">
      <w:pPr>
        <w:numPr>
          <w:ilvl w:val="0"/>
          <w:numId w:val="31"/>
        </w:numPr>
        <w:suppressAutoHyphens/>
        <w:ind w:firstLine="720"/>
        <w:jc w:val="both"/>
        <w:rPr>
          <w:rFonts w:eastAsia="Calibri"/>
          <w:b/>
          <w:lang w:eastAsia="en-US"/>
        </w:rPr>
      </w:pPr>
      <w:r w:rsidRPr="00420B85">
        <w:rPr>
          <w:rFonts w:eastAsia="Calibri"/>
          <w:b/>
          <w:lang w:eastAsia="en-US"/>
        </w:rPr>
        <w:t>Санитарно-защитные зоны промышленных, сельскохозяйственных и иных предприятий и объектов</w:t>
      </w:r>
    </w:p>
    <w:p w:rsidR="00420B85" w:rsidRPr="00420B85" w:rsidRDefault="00420B85" w:rsidP="00420B85">
      <w:pPr>
        <w:numPr>
          <w:ilvl w:val="0"/>
          <w:numId w:val="6"/>
        </w:numPr>
        <w:suppressAutoHyphens/>
        <w:ind w:left="720"/>
        <w:jc w:val="both"/>
        <w:rPr>
          <w:rFonts w:eastAsia="Calibri"/>
          <w:b/>
          <w:lang w:eastAsia="en-US"/>
        </w:rPr>
      </w:pPr>
    </w:p>
    <w:p w:rsidR="00420B85" w:rsidRPr="00420B85" w:rsidRDefault="00420B85" w:rsidP="00420B85">
      <w:pPr>
        <w:numPr>
          <w:ilvl w:val="1"/>
          <w:numId w:val="31"/>
        </w:numPr>
        <w:suppressAutoHyphens/>
        <w:ind w:firstLine="720"/>
        <w:jc w:val="both"/>
        <w:rPr>
          <w:rFonts w:eastAsia="Calibri"/>
          <w:lang w:eastAsia="en-US"/>
        </w:rPr>
      </w:pPr>
      <w:proofErr w:type="gramStart"/>
      <w:r w:rsidRPr="00420B85">
        <w:rPr>
          <w:rFonts w:eastAsia="Calibri"/>
          <w:lang w:eastAsia="en-US"/>
        </w:rPr>
        <w:t>В соответствии с Федеральным Законом «О санитарно-эпидемиологическом благополучии населения» от 30.03.1999 г. № 52-ФЗ вокруг объектов и производств, являющихся источниками воздействия на окружающую среду и здоровье человека устанавливается санитарно-защитная зона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w:t>
      </w:r>
      <w:proofErr w:type="gramEnd"/>
      <w:r w:rsidRPr="00420B85">
        <w:rPr>
          <w:rFonts w:eastAsia="Calibri"/>
          <w:lang w:eastAsia="en-US"/>
        </w:rPr>
        <w:t xml:space="preserve"> – как до значений, установленных гигиеническими нормативами, так и до величин приемлемого риска для здоровья населения.</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Размеры и границы санитарно-защитной зоны определяются проектом санитарно-защитной зоны, с учетом объема производства, используемых технологий и т. д. При отсутствии разработанного проекта ее размер определяется в соответствии с СанПиН 2.2.1/2.1.1.1200-03 «Санитарно-защитные зоны и санитарная классификация предприятий, сооружений и иных объектов».</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Ограничения деятельности в санитарно-защитных зонах промышленных, сельскохозяйственных и иных предприятий и объектов устанавливаются в соответствии с СанПиН 2.2.1/2.1.1.1200-03 «Санитарно-защитные зоны и санитарная классификация предприятий, сооружений и иных объектов».</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 xml:space="preserve">В настоящее время на территории муниципального образования «Верхнеуслонского сельское поселение» установлена граница санитарно-защитной зоны </w:t>
      </w:r>
      <w:proofErr w:type="spellStart"/>
      <w:r w:rsidRPr="00420B85">
        <w:rPr>
          <w:rFonts w:eastAsia="Calibri"/>
          <w:lang w:eastAsia="en-US"/>
        </w:rPr>
        <w:t>Верхнеуслонской</w:t>
      </w:r>
      <w:proofErr w:type="spellEnd"/>
      <w:r w:rsidRPr="00420B85">
        <w:rPr>
          <w:rFonts w:eastAsia="Calibri"/>
          <w:lang w:eastAsia="en-US"/>
        </w:rPr>
        <w:t xml:space="preserve"> РЭГС ЭПУ «</w:t>
      </w:r>
      <w:proofErr w:type="spellStart"/>
      <w:r w:rsidRPr="00420B85">
        <w:rPr>
          <w:rFonts w:eastAsia="Calibri"/>
          <w:lang w:eastAsia="en-US"/>
        </w:rPr>
        <w:t>Зеленодольскгаз</w:t>
      </w:r>
      <w:proofErr w:type="spellEnd"/>
      <w:r w:rsidRPr="00420B85">
        <w:rPr>
          <w:rFonts w:eastAsia="Calibri"/>
          <w:lang w:eastAsia="en-US"/>
        </w:rPr>
        <w:t xml:space="preserve">» ООО «Газпром </w:t>
      </w:r>
      <w:proofErr w:type="spellStart"/>
      <w:r w:rsidRPr="00420B85">
        <w:rPr>
          <w:rFonts w:eastAsia="Calibri"/>
          <w:lang w:eastAsia="en-US"/>
        </w:rPr>
        <w:t>трансгаз</w:t>
      </w:r>
      <w:proofErr w:type="spellEnd"/>
      <w:r w:rsidRPr="00420B85">
        <w:rPr>
          <w:rFonts w:eastAsia="Calibri"/>
          <w:lang w:eastAsia="en-US"/>
        </w:rPr>
        <w:t xml:space="preserve"> Казань». Остальные промышленные, сельскохозяйственные и иные предприятия и объекты, </w:t>
      </w:r>
      <w:proofErr w:type="gramStart"/>
      <w:r w:rsidRPr="00420B85">
        <w:rPr>
          <w:rFonts w:eastAsia="Calibri"/>
          <w:lang w:eastAsia="en-US"/>
        </w:rPr>
        <w:t xml:space="preserve">не </w:t>
      </w:r>
      <w:proofErr w:type="spellStart"/>
      <w:r w:rsidRPr="00420B85">
        <w:rPr>
          <w:rFonts w:eastAsia="Calibri"/>
          <w:lang w:eastAsia="en-US"/>
        </w:rPr>
        <w:t>установленны</w:t>
      </w:r>
      <w:proofErr w:type="spellEnd"/>
      <w:proofErr w:type="gramEnd"/>
      <w:r w:rsidRPr="00420B85">
        <w:rPr>
          <w:rFonts w:eastAsia="Calibri"/>
          <w:lang w:eastAsia="en-US"/>
        </w:rPr>
        <w:t xml:space="preserve"> в порядке, установленном Постановлением Главного государственного санитарного врача РФ от 25.09.2007 №74 (ред. от 25.04.2014). В связи с этим границы санитарно-защитных зон промышленных, сельскохозяйственных и иных предприятий и объектов не отражены на картографических материалах. </w:t>
      </w:r>
    </w:p>
    <w:p w:rsidR="00420B85" w:rsidRPr="00420B85" w:rsidRDefault="00420B85" w:rsidP="00420B85">
      <w:pPr>
        <w:numPr>
          <w:ilvl w:val="0"/>
          <w:numId w:val="6"/>
        </w:numPr>
        <w:suppressAutoHyphens/>
        <w:ind w:firstLine="709"/>
        <w:jc w:val="both"/>
        <w:rPr>
          <w:rFonts w:eastAsia="Calibri"/>
          <w:lang w:eastAsia="en-US"/>
        </w:rPr>
      </w:pPr>
      <w:proofErr w:type="gramStart"/>
      <w:r w:rsidRPr="00420B85">
        <w:rPr>
          <w:rFonts w:eastAsia="Calibri"/>
          <w:lang w:eastAsia="en-US"/>
        </w:rPr>
        <w:t>Основными стационарными объектами, влияющими на состояние окружающей среды в пределах муниципального образования «Верхнеуслонское сельское поселение» являются биотермическая яма (1000 м.), полигон твердых коммунальных отходов (500 м.), асфальтобетонный завод (500 м.), рыбный цех (300 м.), хлебозавод (100 м.), машинно-тракторный парк (100 м.), автомобильная заправочная станция (100 м.), очистные сооружения (100 м.), пристань (50 м.) производственные базы и склады (50 м.), рынок</w:t>
      </w:r>
      <w:proofErr w:type="gramEnd"/>
      <w:r w:rsidRPr="00420B85">
        <w:rPr>
          <w:rFonts w:eastAsia="Calibri"/>
          <w:lang w:eastAsia="en-US"/>
        </w:rPr>
        <w:t xml:space="preserve"> строительных материалов (50 м.), пожарная часть (50 м.), кладбища (50 м.). Ориентировочные размеры санитарно-защитных зон носят информационный характер и не обременяют собственников земельных участков до внесения сведений о границах санитарно-защитных зон выявленных объектов в единый государственный реестр недвижимости </w:t>
      </w:r>
      <w:r w:rsidRPr="00420B85">
        <w:rPr>
          <w:rFonts w:eastAsia="Calibri"/>
          <w:color w:val="000000"/>
          <w:shd w:val="clear" w:color="auto" w:fill="FFFFFF"/>
          <w:lang w:eastAsia="en-US"/>
        </w:rPr>
        <w:t>в соответствии с</w:t>
      </w:r>
      <w:r w:rsidRPr="00420B85">
        <w:rPr>
          <w:rFonts w:eastAsia="Calibri"/>
          <w:shd w:val="clear" w:color="auto" w:fill="FFFFFF"/>
          <w:lang w:eastAsia="en-US"/>
        </w:rPr>
        <w:t> пунктом 3 части 2 статьи 7 </w:t>
      </w:r>
      <w:r w:rsidRPr="00420B85">
        <w:rPr>
          <w:rFonts w:eastAsia="Calibri"/>
          <w:color w:val="000000"/>
          <w:shd w:val="clear" w:color="auto" w:fill="FFFFFF"/>
          <w:lang w:eastAsia="en-US"/>
        </w:rPr>
        <w:t>Федерального закона от 13.07.2015 № 218-ФЗ</w:t>
      </w:r>
      <w:r w:rsidRPr="00420B85">
        <w:rPr>
          <w:rFonts w:eastAsia="Calibri"/>
          <w:lang w:eastAsia="en-US"/>
        </w:rPr>
        <w:t xml:space="preserve">. </w:t>
      </w:r>
    </w:p>
    <w:p w:rsidR="00420B85" w:rsidRPr="00420B85" w:rsidRDefault="00420B85" w:rsidP="00420B85">
      <w:pPr>
        <w:numPr>
          <w:ilvl w:val="0"/>
          <w:numId w:val="6"/>
        </w:numPr>
        <w:suppressAutoHyphens/>
        <w:ind w:firstLine="720"/>
        <w:jc w:val="both"/>
        <w:rPr>
          <w:rFonts w:eastAsia="Calibri"/>
          <w:highlight w:val="yellow"/>
          <w:lang w:eastAsia="en-US"/>
        </w:rPr>
      </w:pPr>
    </w:p>
    <w:p w:rsidR="00420B85" w:rsidRPr="00420B85" w:rsidRDefault="00420B85" w:rsidP="00420B85">
      <w:pPr>
        <w:numPr>
          <w:ilvl w:val="0"/>
          <w:numId w:val="31"/>
        </w:numPr>
        <w:suppressAutoHyphens/>
        <w:ind w:firstLine="720"/>
        <w:jc w:val="both"/>
        <w:rPr>
          <w:rFonts w:eastAsia="Calibri"/>
          <w:b/>
          <w:lang w:eastAsia="en-US"/>
        </w:rPr>
      </w:pPr>
      <w:proofErr w:type="spellStart"/>
      <w:r w:rsidRPr="00420B85">
        <w:rPr>
          <w:rFonts w:eastAsia="Calibri"/>
          <w:b/>
          <w:lang w:eastAsia="en-US"/>
        </w:rPr>
        <w:t>Водоохранные</w:t>
      </w:r>
      <w:proofErr w:type="spellEnd"/>
      <w:r w:rsidRPr="00420B85">
        <w:rPr>
          <w:rFonts w:eastAsia="Calibri"/>
          <w:b/>
          <w:lang w:eastAsia="en-US"/>
        </w:rPr>
        <w:t xml:space="preserve"> зоны и прибрежные защитные полосы поверхностных водных объектов</w:t>
      </w:r>
    </w:p>
    <w:p w:rsidR="00420B85" w:rsidRPr="00420B85" w:rsidRDefault="00420B85" w:rsidP="00420B85">
      <w:pPr>
        <w:numPr>
          <w:ilvl w:val="0"/>
          <w:numId w:val="6"/>
        </w:numPr>
        <w:suppressAutoHyphens/>
        <w:ind w:left="720"/>
        <w:jc w:val="both"/>
        <w:rPr>
          <w:rFonts w:eastAsia="Calibri"/>
          <w:b/>
          <w:lang w:eastAsia="en-US"/>
        </w:rPr>
      </w:pPr>
    </w:p>
    <w:p w:rsidR="00420B85" w:rsidRPr="00420B85" w:rsidRDefault="00420B85" w:rsidP="00420B85">
      <w:pPr>
        <w:numPr>
          <w:ilvl w:val="1"/>
          <w:numId w:val="31"/>
        </w:numPr>
        <w:suppressAutoHyphens/>
        <w:ind w:firstLine="720"/>
        <w:jc w:val="both"/>
        <w:rPr>
          <w:rFonts w:eastAsia="Calibri"/>
          <w:lang w:eastAsia="en-US"/>
        </w:rPr>
      </w:pPr>
      <w:proofErr w:type="spellStart"/>
      <w:proofErr w:type="gramStart"/>
      <w:r w:rsidRPr="00420B85">
        <w:rPr>
          <w:rFonts w:eastAsia="Calibri"/>
          <w:lang w:eastAsia="en-US"/>
        </w:rPr>
        <w:t>Водоохранными</w:t>
      </w:r>
      <w:proofErr w:type="spellEnd"/>
      <w:r w:rsidRPr="00420B85">
        <w:rPr>
          <w:rFonts w:eastAsia="Calibri"/>
          <w:lang w:eastAsia="en-US"/>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lastRenderedPageBreak/>
        <w:t xml:space="preserve">В </w:t>
      </w:r>
      <w:proofErr w:type="gramStart"/>
      <w:r w:rsidRPr="00420B85">
        <w:rPr>
          <w:rFonts w:eastAsia="Calibri"/>
          <w:lang w:eastAsia="en-US"/>
        </w:rPr>
        <w:t>границах</w:t>
      </w:r>
      <w:proofErr w:type="gramEnd"/>
      <w:r w:rsidRPr="00420B85">
        <w:rPr>
          <w:rFonts w:eastAsia="Calibri"/>
          <w:lang w:eastAsia="en-US"/>
        </w:rPr>
        <w:t xml:space="preserve"> </w:t>
      </w:r>
      <w:proofErr w:type="spellStart"/>
      <w:r w:rsidRPr="00420B85">
        <w:rPr>
          <w:rFonts w:eastAsia="Calibri"/>
          <w:lang w:eastAsia="en-US"/>
        </w:rPr>
        <w:t>водоохранных</w:t>
      </w:r>
      <w:proofErr w:type="spellEnd"/>
      <w:r w:rsidRPr="00420B85">
        <w:rPr>
          <w:rFonts w:eastAsia="Calibri"/>
          <w:lang w:eastAsia="en-US"/>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 xml:space="preserve">Размеры </w:t>
      </w:r>
      <w:proofErr w:type="spellStart"/>
      <w:r w:rsidRPr="00420B85">
        <w:rPr>
          <w:rFonts w:eastAsia="Calibri"/>
          <w:lang w:eastAsia="en-US"/>
        </w:rPr>
        <w:t>водоохранных</w:t>
      </w:r>
      <w:proofErr w:type="spellEnd"/>
      <w:r w:rsidRPr="00420B85">
        <w:rPr>
          <w:rFonts w:eastAsia="Calibri"/>
          <w:lang w:eastAsia="en-US"/>
        </w:rPr>
        <w:t xml:space="preserve"> зон и прибрежных защитных полос устанавливаются в </w:t>
      </w:r>
      <w:proofErr w:type="gramStart"/>
      <w:r w:rsidRPr="00420B85">
        <w:rPr>
          <w:rFonts w:eastAsia="Calibri"/>
          <w:lang w:eastAsia="en-US"/>
        </w:rPr>
        <w:t>соответствии</w:t>
      </w:r>
      <w:proofErr w:type="gramEnd"/>
      <w:r w:rsidRPr="00420B85">
        <w:rPr>
          <w:rFonts w:eastAsia="Calibri"/>
          <w:lang w:eastAsia="en-US"/>
        </w:rPr>
        <w:t xml:space="preserve"> с Водным кодексом Российской Федерации.</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 xml:space="preserve">Ширина </w:t>
      </w:r>
      <w:proofErr w:type="spellStart"/>
      <w:r w:rsidRPr="00420B85">
        <w:rPr>
          <w:rFonts w:eastAsia="Calibri"/>
          <w:lang w:eastAsia="en-US"/>
        </w:rPr>
        <w:t>водоохранной</w:t>
      </w:r>
      <w:proofErr w:type="spellEnd"/>
      <w:r w:rsidRPr="00420B85">
        <w:rPr>
          <w:rFonts w:eastAsia="Calibri"/>
          <w:lang w:eastAsia="en-US"/>
        </w:rPr>
        <w:t xml:space="preserve"> зоны рек или ручьев устанавливается от их истока для рек или ручьев протяженностью:</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до десяти километров </w:t>
      </w:r>
      <w:r w:rsidRPr="00420B85">
        <w:rPr>
          <w:rFonts w:eastAsia="Calibri"/>
          <w:lang w:eastAsia="en-US"/>
        </w:rPr>
        <w:tab/>
      </w:r>
      <w:r w:rsidRPr="00420B85">
        <w:rPr>
          <w:rFonts w:eastAsia="Calibri"/>
          <w:lang w:eastAsia="en-US"/>
        </w:rPr>
        <w:tab/>
      </w:r>
      <w:r w:rsidRPr="00420B85">
        <w:rPr>
          <w:rFonts w:eastAsia="Calibri"/>
          <w:lang w:eastAsia="en-US"/>
        </w:rPr>
        <w:tab/>
        <w:t xml:space="preserve">- в </w:t>
      </w:r>
      <w:proofErr w:type="gramStart"/>
      <w:r w:rsidRPr="00420B85">
        <w:rPr>
          <w:rFonts w:eastAsia="Calibri"/>
          <w:lang w:eastAsia="en-US"/>
        </w:rPr>
        <w:t>размере</w:t>
      </w:r>
      <w:proofErr w:type="gramEnd"/>
      <w:r w:rsidRPr="00420B85">
        <w:rPr>
          <w:rFonts w:eastAsia="Calibri"/>
          <w:lang w:eastAsia="en-US"/>
        </w:rPr>
        <w:t xml:space="preserve"> 50 м от береговой линии;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от десяти до пятидесяти километров </w:t>
      </w:r>
      <w:r w:rsidRPr="00420B85">
        <w:rPr>
          <w:rFonts w:eastAsia="Calibri"/>
          <w:lang w:eastAsia="en-US"/>
        </w:rPr>
        <w:tab/>
        <w:t xml:space="preserve">- в </w:t>
      </w:r>
      <w:proofErr w:type="gramStart"/>
      <w:r w:rsidRPr="00420B85">
        <w:rPr>
          <w:rFonts w:eastAsia="Calibri"/>
          <w:lang w:eastAsia="en-US"/>
        </w:rPr>
        <w:t>размере</w:t>
      </w:r>
      <w:proofErr w:type="gramEnd"/>
      <w:r w:rsidRPr="00420B85">
        <w:rPr>
          <w:rFonts w:eastAsia="Calibri"/>
          <w:lang w:eastAsia="en-US"/>
        </w:rPr>
        <w:t xml:space="preserve"> 100 м;</w:t>
      </w:r>
    </w:p>
    <w:p w:rsidR="00420B85" w:rsidRPr="00420B85" w:rsidRDefault="00420B85" w:rsidP="00420B85">
      <w:pPr>
        <w:numPr>
          <w:ilvl w:val="0"/>
          <w:numId w:val="6"/>
        </w:numPr>
        <w:suppressAutoHyphens/>
        <w:ind w:left="720"/>
        <w:jc w:val="both"/>
        <w:rPr>
          <w:rFonts w:eastAsia="Calibri"/>
          <w:lang w:eastAsia="en-US"/>
        </w:rPr>
      </w:pPr>
      <w:r w:rsidRPr="00420B85">
        <w:rPr>
          <w:rFonts w:eastAsia="Calibri"/>
          <w:lang w:eastAsia="en-US"/>
        </w:rPr>
        <w:t xml:space="preserve">от пятидесяти километров и более </w:t>
      </w:r>
      <w:r w:rsidRPr="00420B85">
        <w:rPr>
          <w:rFonts w:eastAsia="Calibri"/>
          <w:lang w:eastAsia="en-US"/>
        </w:rPr>
        <w:tab/>
        <w:t xml:space="preserve">- в </w:t>
      </w:r>
      <w:proofErr w:type="gramStart"/>
      <w:r w:rsidRPr="00420B85">
        <w:rPr>
          <w:rFonts w:eastAsia="Calibri"/>
          <w:lang w:eastAsia="en-US"/>
        </w:rPr>
        <w:t>размере</w:t>
      </w:r>
      <w:proofErr w:type="gramEnd"/>
      <w:r w:rsidRPr="00420B85">
        <w:rPr>
          <w:rFonts w:eastAsia="Calibri"/>
          <w:lang w:eastAsia="en-US"/>
        </w:rPr>
        <w:t xml:space="preserve"> 200 м.</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 xml:space="preserve">Ограничения деятельности в </w:t>
      </w:r>
      <w:proofErr w:type="spellStart"/>
      <w:r w:rsidRPr="00420B85">
        <w:rPr>
          <w:rFonts w:eastAsia="Calibri"/>
          <w:lang w:eastAsia="en-US"/>
        </w:rPr>
        <w:t>водоохранных</w:t>
      </w:r>
      <w:proofErr w:type="spellEnd"/>
      <w:r w:rsidRPr="00420B85">
        <w:rPr>
          <w:rFonts w:eastAsia="Calibri"/>
          <w:lang w:eastAsia="en-US"/>
        </w:rPr>
        <w:t xml:space="preserve"> зонах и прибрежных защитных полосах устанавливаются в соответствии с Водным кодексом Российской Федерации.</w:t>
      </w:r>
    </w:p>
    <w:p w:rsidR="00420B85" w:rsidRPr="00420B85" w:rsidRDefault="00420B85" w:rsidP="00420B85">
      <w:pPr>
        <w:numPr>
          <w:ilvl w:val="0"/>
          <w:numId w:val="6"/>
        </w:numPr>
        <w:suppressAutoHyphens/>
        <w:ind w:left="720"/>
        <w:jc w:val="both"/>
        <w:rPr>
          <w:rFonts w:eastAsia="Calibri"/>
          <w:b/>
          <w:lang w:eastAsia="en-US"/>
        </w:rPr>
      </w:pPr>
    </w:p>
    <w:p w:rsidR="00420B85" w:rsidRPr="00420B85" w:rsidRDefault="00420B85" w:rsidP="00420B85">
      <w:pPr>
        <w:numPr>
          <w:ilvl w:val="0"/>
          <w:numId w:val="31"/>
        </w:numPr>
        <w:suppressAutoHyphens/>
        <w:ind w:firstLine="720"/>
        <w:jc w:val="both"/>
        <w:rPr>
          <w:rFonts w:eastAsia="Calibri"/>
          <w:b/>
          <w:lang w:eastAsia="en-US"/>
        </w:rPr>
      </w:pPr>
      <w:r w:rsidRPr="00420B85">
        <w:rPr>
          <w:rFonts w:eastAsia="Calibri"/>
          <w:b/>
          <w:lang w:eastAsia="en-US"/>
        </w:rPr>
        <w:t>Зоны санитарной охраны источников питьевого водоснабжения</w:t>
      </w:r>
    </w:p>
    <w:p w:rsidR="00420B85" w:rsidRPr="00420B85" w:rsidRDefault="00420B85" w:rsidP="00420B85">
      <w:pPr>
        <w:numPr>
          <w:ilvl w:val="0"/>
          <w:numId w:val="6"/>
        </w:numPr>
        <w:suppressAutoHyphens/>
        <w:ind w:left="720"/>
        <w:jc w:val="both"/>
        <w:rPr>
          <w:rFonts w:eastAsia="Calibri"/>
          <w:b/>
          <w:lang w:eastAsia="en-US"/>
        </w:rPr>
      </w:pP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 xml:space="preserve">Виды и размеры зон санитарной охраны источников водоснабжения устанавливается в </w:t>
      </w:r>
      <w:proofErr w:type="gramStart"/>
      <w:r w:rsidRPr="00420B85">
        <w:rPr>
          <w:rFonts w:eastAsia="Calibri"/>
          <w:lang w:eastAsia="en-US"/>
        </w:rPr>
        <w:t>соответствии</w:t>
      </w:r>
      <w:proofErr w:type="gramEnd"/>
      <w:r w:rsidRPr="00420B85">
        <w:rPr>
          <w:rFonts w:eastAsia="Calibri"/>
          <w:lang w:eastAsia="en-US"/>
        </w:rPr>
        <w:t xml:space="preserve"> с СанПиН 2.1.4.1110-02 «Зоны санитарной охраны источников водоснабжения и водопроводов хозяйственно-питьевого назначения».</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 xml:space="preserve">Источники водоснабжения имеют зоны санитарной охраны (ЗСО). Зоны санитарной охраны организуются в </w:t>
      </w:r>
      <w:proofErr w:type="gramStart"/>
      <w:r w:rsidRPr="00420B85">
        <w:rPr>
          <w:rFonts w:eastAsia="Calibri"/>
          <w:lang w:eastAsia="en-US"/>
        </w:rPr>
        <w:t>составе</w:t>
      </w:r>
      <w:proofErr w:type="gramEnd"/>
      <w:r w:rsidRPr="00420B85">
        <w:rPr>
          <w:rFonts w:eastAsia="Calibri"/>
          <w:lang w:eastAsia="en-US"/>
        </w:rPr>
        <w:t xml:space="preserve"> трех поясов.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Первый пояс (строгого режима) включает территорию расположения водозаборов, площадок всех водопроводных сооружений и водоподводящего канала. </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 xml:space="preserve">Размер первого </w:t>
      </w:r>
      <w:proofErr w:type="gramStart"/>
      <w:r w:rsidRPr="00420B85">
        <w:rPr>
          <w:rFonts w:eastAsia="Calibri"/>
          <w:lang w:eastAsia="en-US"/>
        </w:rPr>
        <w:t>пояса зоны санитарной охраны подземных источников водоснабжения</w:t>
      </w:r>
      <w:proofErr w:type="gramEnd"/>
      <w:r w:rsidRPr="00420B85">
        <w:rPr>
          <w:rFonts w:eastAsia="Calibri"/>
          <w:lang w:eastAsia="en-US"/>
        </w:rPr>
        <w:t xml:space="preserve"> составляет 30 м при использовании защищенных подземных вод и </w:t>
      </w:r>
      <w:smartTag w:uri="urn:schemas-microsoft-com:office:smarttags" w:element="metricconverter">
        <w:smartTagPr>
          <w:attr w:name="ProductID" w:val="50 м"/>
        </w:smartTagPr>
        <w:r w:rsidRPr="00420B85">
          <w:rPr>
            <w:rFonts w:eastAsia="Calibri"/>
            <w:lang w:eastAsia="en-US"/>
          </w:rPr>
          <w:t>50 м при использовании недостаточно защищенных подземных вод</w:t>
        </w:r>
      </w:smartTag>
      <w:r w:rsidRPr="00420B85">
        <w:rPr>
          <w:rFonts w:eastAsia="Calibri"/>
          <w:lang w:eastAsia="en-US"/>
        </w:rPr>
        <w:t xml:space="preserve">. </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Границы второго и третьего поясов зон санитарной охраны подземных источников водоснабжения устанавливают расчетом.</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 xml:space="preserve">В настоящее время на территории муниципального образования «Верхнеуслонского сельское поселение» имеются границы зон санитарной охраны источников питьевого водоснабжения, не установленные в порядке, установленном Постановлением Главного государственного санитарного врача РФ от 14.03.2002 №10 (ред. от 25.09.2014). В связи с этим границы зон санитарной охраны источников питьевого водоснабжения не отражены на картографических материалах. </w:t>
      </w:r>
    </w:p>
    <w:p w:rsidR="00420B85" w:rsidRPr="00420B85" w:rsidRDefault="00420B85" w:rsidP="00420B85">
      <w:pPr>
        <w:numPr>
          <w:ilvl w:val="0"/>
          <w:numId w:val="6"/>
        </w:numPr>
        <w:suppressAutoHyphens/>
        <w:ind w:firstLine="709"/>
        <w:jc w:val="both"/>
        <w:rPr>
          <w:rFonts w:eastAsia="Calibri"/>
          <w:lang w:eastAsia="en-US"/>
        </w:rPr>
      </w:pPr>
      <w:r w:rsidRPr="00420B85">
        <w:rPr>
          <w:rFonts w:eastAsia="Calibri"/>
          <w:lang w:eastAsia="en-US"/>
        </w:rPr>
        <w:t xml:space="preserve">Основными стационарными объектами, влияющими на состояние окружающей среды в </w:t>
      </w:r>
      <w:proofErr w:type="gramStart"/>
      <w:r w:rsidRPr="00420B85">
        <w:rPr>
          <w:rFonts w:eastAsia="Calibri"/>
          <w:lang w:eastAsia="en-US"/>
        </w:rPr>
        <w:t>пределах</w:t>
      </w:r>
      <w:proofErr w:type="gramEnd"/>
      <w:r w:rsidRPr="00420B85">
        <w:rPr>
          <w:rFonts w:eastAsia="Calibri"/>
          <w:lang w:eastAsia="en-US"/>
        </w:rPr>
        <w:t xml:space="preserve"> муниципального образования «Верхнеуслонское сельское поселение» являются водозаборные скважины (50 м.). Ориентировочные размеры зон санитарной охраны питьевого водоснабжения носят информационный характер и не обременяют собственников земельных участков до внесения сведений о границах санитарно-защитных зон выявленных объектов в единый государственный реестр недвижимости </w:t>
      </w:r>
      <w:r w:rsidRPr="00420B85">
        <w:rPr>
          <w:rFonts w:eastAsia="Calibri"/>
          <w:color w:val="000000"/>
          <w:shd w:val="clear" w:color="auto" w:fill="FFFFFF"/>
          <w:lang w:eastAsia="en-US"/>
        </w:rPr>
        <w:t>в соответствии с</w:t>
      </w:r>
      <w:r w:rsidRPr="00420B85">
        <w:rPr>
          <w:rFonts w:eastAsia="Calibri"/>
          <w:shd w:val="clear" w:color="auto" w:fill="FFFFFF"/>
          <w:lang w:eastAsia="en-US"/>
        </w:rPr>
        <w:t> пунктом 3 части 2 статьи 7 </w:t>
      </w:r>
      <w:r w:rsidRPr="00420B85">
        <w:rPr>
          <w:rFonts w:eastAsia="Calibri"/>
          <w:color w:val="000000"/>
          <w:shd w:val="clear" w:color="auto" w:fill="FFFFFF"/>
          <w:lang w:eastAsia="en-US"/>
        </w:rPr>
        <w:t>Федерального закона от 13.07.2015 № 218-ФЗ</w:t>
      </w:r>
      <w:r w:rsidRPr="00420B85">
        <w:rPr>
          <w:rFonts w:eastAsia="Calibri"/>
          <w:lang w:eastAsia="en-US"/>
        </w:rPr>
        <w:t xml:space="preserve">. </w:t>
      </w:r>
    </w:p>
    <w:p w:rsidR="00420B85" w:rsidRPr="00420B85" w:rsidRDefault="00420B85" w:rsidP="00420B85">
      <w:pPr>
        <w:numPr>
          <w:ilvl w:val="0"/>
          <w:numId w:val="6"/>
        </w:numPr>
        <w:suppressAutoHyphens/>
        <w:ind w:left="720"/>
        <w:jc w:val="both"/>
        <w:rPr>
          <w:rFonts w:eastAsia="Calibri"/>
          <w:b/>
          <w:highlight w:val="yellow"/>
          <w:lang w:eastAsia="en-US"/>
        </w:rPr>
      </w:pPr>
    </w:p>
    <w:p w:rsidR="00420B85" w:rsidRPr="00420B85" w:rsidRDefault="00420B85" w:rsidP="00420B85">
      <w:pPr>
        <w:numPr>
          <w:ilvl w:val="0"/>
          <w:numId w:val="31"/>
        </w:numPr>
        <w:suppressAutoHyphens/>
        <w:ind w:firstLine="720"/>
        <w:jc w:val="both"/>
        <w:rPr>
          <w:rFonts w:eastAsia="Calibri"/>
          <w:b/>
          <w:lang w:eastAsia="en-US"/>
        </w:rPr>
      </w:pPr>
      <w:r w:rsidRPr="00420B85">
        <w:rPr>
          <w:rFonts w:eastAsia="Calibri"/>
          <w:b/>
          <w:lang w:eastAsia="en-US"/>
        </w:rPr>
        <w:t>Охранные зоны объектов электросетевого хозяйства</w:t>
      </w:r>
    </w:p>
    <w:p w:rsidR="00420B85" w:rsidRPr="00420B85" w:rsidRDefault="00420B85" w:rsidP="00420B85">
      <w:pPr>
        <w:numPr>
          <w:ilvl w:val="0"/>
          <w:numId w:val="6"/>
        </w:numPr>
        <w:suppressAutoHyphens/>
        <w:ind w:left="720"/>
        <w:jc w:val="both"/>
        <w:rPr>
          <w:rFonts w:eastAsia="Calibri"/>
          <w:b/>
          <w:lang w:eastAsia="en-US"/>
        </w:rPr>
      </w:pP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 xml:space="preserve">Охранные зоны объектов электросетевого хозяйства устанавливаются для обеспечения сохранности действующих линий и сооружений электросетевого хозяйства в соответствии с Постановлением Правительства Российской Федерации от 24.02.2009 г. № 160 «О порядке установления охранных </w:t>
      </w:r>
      <w:r w:rsidRPr="00420B85">
        <w:rPr>
          <w:rFonts w:eastAsia="Calibri"/>
          <w:lang w:eastAsia="en-US"/>
        </w:rPr>
        <w:lastRenderedPageBreak/>
        <w:t>зон объектов электросетевого хозяйства и особых условий использования земельных участков, расположенных в границах таких зон».</w:t>
      </w:r>
    </w:p>
    <w:p w:rsidR="00420B85" w:rsidRPr="00420B85" w:rsidRDefault="00420B85" w:rsidP="00420B85">
      <w:pPr>
        <w:numPr>
          <w:ilvl w:val="1"/>
          <w:numId w:val="31"/>
        </w:numPr>
        <w:suppressAutoHyphens/>
        <w:ind w:firstLine="720"/>
        <w:jc w:val="both"/>
        <w:rPr>
          <w:rFonts w:eastAsia="Calibri"/>
          <w:lang w:eastAsia="en-US"/>
        </w:rPr>
      </w:pPr>
      <w:proofErr w:type="gramStart"/>
      <w:r w:rsidRPr="00420B85">
        <w:rPr>
          <w:rFonts w:eastAsia="Calibri"/>
          <w:lang w:eastAsia="en-US"/>
        </w:rPr>
        <w:t xml:space="preserve">Вдоль воздушных линий электропередачи охранные зоны устанавливаются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420B85">
        <w:rPr>
          <w:rFonts w:eastAsia="Calibri"/>
          <w:lang w:eastAsia="en-US"/>
        </w:rPr>
        <w:t>неотклоненном</w:t>
      </w:r>
      <w:proofErr w:type="spellEnd"/>
      <w:r w:rsidRPr="00420B85">
        <w:rPr>
          <w:rFonts w:eastAsia="Calibri"/>
          <w:lang w:eastAsia="en-US"/>
        </w:rPr>
        <w:t xml:space="preserve"> их положении на следующем расстоянии:</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до 1 </w:t>
      </w:r>
      <w:proofErr w:type="spellStart"/>
      <w:r w:rsidRPr="00420B85">
        <w:rPr>
          <w:rFonts w:eastAsia="Calibri"/>
          <w:lang w:eastAsia="en-US"/>
        </w:rPr>
        <w:t>кВ</w:t>
      </w:r>
      <w:proofErr w:type="spellEnd"/>
      <w:r w:rsidRPr="00420B85">
        <w:rPr>
          <w:rFonts w:eastAsia="Calibri"/>
          <w:lang w:eastAsia="en-US"/>
        </w:rPr>
        <w:t xml:space="preserve"> - 2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от 1 до 20 </w:t>
      </w:r>
      <w:proofErr w:type="spellStart"/>
      <w:r w:rsidRPr="00420B85">
        <w:rPr>
          <w:rFonts w:eastAsia="Calibri"/>
          <w:lang w:eastAsia="en-US"/>
        </w:rPr>
        <w:t>кВ</w:t>
      </w:r>
      <w:proofErr w:type="spellEnd"/>
      <w:r w:rsidRPr="00420B85">
        <w:rPr>
          <w:rFonts w:eastAsia="Calibri"/>
          <w:lang w:eastAsia="en-US"/>
        </w:rPr>
        <w:t xml:space="preserve"> - 10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35 </w:t>
      </w:r>
      <w:proofErr w:type="spellStart"/>
      <w:r w:rsidRPr="00420B85">
        <w:rPr>
          <w:rFonts w:eastAsia="Calibri"/>
          <w:lang w:eastAsia="en-US"/>
        </w:rPr>
        <w:t>кВ</w:t>
      </w:r>
      <w:proofErr w:type="spellEnd"/>
      <w:r w:rsidRPr="00420B85">
        <w:rPr>
          <w:rFonts w:eastAsia="Calibri"/>
          <w:lang w:eastAsia="en-US"/>
        </w:rPr>
        <w:tab/>
        <w:t>- 15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110 </w:t>
      </w:r>
      <w:proofErr w:type="spellStart"/>
      <w:r w:rsidRPr="00420B85">
        <w:rPr>
          <w:rFonts w:eastAsia="Calibri"/>
          <w:lang w:eastAsia="en-US"/>
        </w:rPr>
        <w:t>кВ</w:t>
      </w:r>
      <w:proofErr w:type="spellEnd"/>
      <w:r w:rsidRPr="00420B85">
        <w:rPr>
          <w:rFonts w:eastAsia="Calibri"/>
          <w:lang w:eastAsia="en-US"/>
        </w:rPr>
        <w:t xml:space="preserve"> - 20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220 </w:t>
      </w:r>
      <w:proofErr w:type="spellStart"/>
      <w:r w:rsidRPr="00420B85">
        <w:rPr>
          <w:rFonts w:eastAsia="Calibri"/>
          <w:lang w:eastAsia="en-US"/>
        </w:rPr>
        <w:t>кВ</w:t>
      </w:r>
      <w:proofErr w:type="spellEnd"/>
      <w:r w:rsidRPr="00420B85">
        <w:rPr>
          <w:rFonts w:eastAsia="Calibri"/>
          <w:lang w:eastAsia="en-US"/>
        </w:rPr>
        <w:t xml:space="preserve"> - 25 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500 </w:t>
      </w:r>
      <w:proofErr w:type="spellStart"/>
      <w:r w:rsidRPr="00420B85">
        <w:rPr>
          <w:rFonts w:eastAsia="Calibri"/>
          <w:lang w:eastAsia="en-US"/>
        </w:rPr>
        <w:t>кВ</w:t>
      </w:r>
      <w:proofErr w:type="spellEnd"/>
      <w:r w:rsidRPr="00420B85">
        <w:rPr>
          <w:rFonts w:eastAsia="Calibri"/>
          <w:lang w:eastAsia="en-US"/>
        </w:rPr>
        <w:t xml:space="preserve"> - 30 м.</w:t>
      </w:r>
    </w:p>
    <w:p w:rsidR="00420B85" w:rsidRPr="00420B85" w:rsidRDefault="00420B85" w:rsidP="00420B85">
      <w:pPr>
        <w:numPr>
          <w:ilvl w:val="1"/>
          <w:numId w:val="31"/>
        </w:numPr>
        <w:suppressAutoHyphens/>
        <w:ind w:firstLine="720"/>
        <w:jc w:val="both"/>
        <w:rPr>
          <w:rFonts w:eastAsia="Calibri"/>
          <w:lang w:eastAsia="en-US"/>
        </w:rPr>
      </w:pPr>
      <w:proofErr w:type="gramStart"/>
      <w:r w:rsidRPr="00420B85">
        <w:rPr>
          <w:rFonts w:eastAsia="Calibri"/>
          <w:lang w:eastAsia="en-US"/>
        </w:rPr>
        <w:t>Вдоль подземных кабельных линий электропередачи охранная зона устанавливается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w:t>
      </w:r>
      <w:proofErr w:type="gramEnd"/>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Ограничения деятельности в охранных зонах устанавливаются  в соответствии с Постановлением Правительства Российской Федерации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20B85" w:rsidRPr="00420B85" w:rsidRDefault="00420B85" w:rsidP="00420B85">
      <w:pPr>
        <w:numPr>
          <w:ilvl w:val="0"/>
          <w:numId w:val="6"/>
        </w:numPr>
        <w:suppressAutoHyphens/>
        <w:ind w:left="720"/>
        <w:jc w:val="both"/>
        <w:rPr>
          <w:rFonts w:eastAsia="Calibri"/>
          <w:b/>
          <w:lang w:eastAsia="en-US"/>
        </w:rPr>
      </w:pPr>
    </w:p>
    <w:p w:rsidR="00420B85" w:rsidRPr="00420B85" w:rsidRDefault="00420B85" w:rsidP="00420B85">
      <w:pPr>
        <w:numPr>
          <w:ilvl w:val="0"/>
          <w:numId w:val="31"/>
        </w:numPr>
        <w:suppressAutoHyphens/>
        <w:ind w:firstLine="720"/>
        <w:jc w:val="both"/>
        <w:rPr>
          <w:rFonts w:eastAsia="Calibri"/>
          <w:b/>
          <w:lang w:eastAsia="en-US"/>
        </w:rPr>
      </w:pPr>
      <w:r w:rsidRPr="00420B85">
        <w:rPr>
          <w:rFonts w:eastAsia="Calibri"/>
          <w:b/>
          <w:lang w:eastAsia="en-US"/>
        </w:rPr>
        <w:t>Охранные зоны газораспределительных сетей</w:t>
      </w:r>
    </w:p>
    <w:p w:rsidR="00420B85" w:rsidRPr="00420B85" w:rsidRDefault="00420B85" w:rsidP="00420B85">
      <w:pPr>
        <w:numPr>
          <w:ilvl w:val="0"/>
          <w:numId w:val="6"/>
        </w:numPr>
        <w:suppressAutoHyphens/>
        <w:ind w:left="720"/>
        <w:jc w:val="both"/>
        <w:rPr>
          <w:rFonts w:eastAsia="Calibri"/>
          <w:b/>
          <w:lang w:eastAsia="en-US"/>
        </w:rPr>
      </w:pP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 xml:space="preserve">Охранные зоны систем газоснабжения, режим их использования, устанавливаются в </w:t>
      </w:r>
      <w:proofErr w:type="gramStart"/>
      <w:r w:rsidRPr="00420B85">
        <w:rPr>
          <w:rFonts w:eastAsia="Calibri"/>
          <w:lang w:eastAsia="en-US"/>
        </w:rPr>
        <w:t>соответствии</w:t>
      </w:r>
      <w:proofErr w:type="gramEnd"/>
      <w:r w:rsidRPr="00420B85">
        <w:rPr>
          <w:rFonts w:eastAsia="Calibri"/>
          <w:lang w:eastAsia="en-US"/>
        </w:rPr>
        <w:t xml:space="preserve"> с Правилами охраны газораспределительных сетей, утвержденными постановлением Правительства Российской Федерации от 20.11.2000 г. № 878, Правилами охраны систем газоснабжения, утвержденными Министерством топлива и энергетики России 24.09.1992 г.</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Охранная зона газораспределительных сетей устанавливается: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вдоль трасс наружных газопроводов - в </w:t>
      </w:r>
      <w:proofErr w:type="gramStart"/>
      <w:r w:rsidRPr="00420B85">
        <w:rPr>
          <w:rFonts w:eastAsia="Calibri"/>
          <w:lang w:eastAsia="en-US"/>
        </w:rPr>
        <w:t>виде</w:t>
      </w:r>
      <w:proofErr w:type="gramEnd"/>
      <w:r w:rsidRPr="00420B85">
        <w:rPr>
          <w:rFonts w:eastAsia="Calibri"/>
          <w:lang w:eastAsia="en-US"/>
        </w:rPr>
        <w:t xml:space="preserve"> территории, ограниченной условными линиями, проходящими на расстоянии 2 м, с каждой стороны газопровода;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w:t>
      </w:r>
    </w:p>
    <w:p w:rsidR="00420B85" w:rsidRPr="00420B85" w:rsidRDefault="00420B85" w:rsidP="00420B85">
      <w:pPr>
        <w:numPr>
          <w:ilvl w:val="0"/>
          <w:numId w:val="6"/>
        </w:numPr>
        <w:suppressAutoHyphens/>
        <w:ind w:firstLine="720"/>
        <w:jc w:val="both"/>
        <w:rPr>
          <w:rFonts w:eastAsia="Calibri"/>
          <w:lang w:eastAsia="en-US"/>
        </w:rPr>
      </w:pPr>
      <w:proofErr w:type="gramStart"/>
      <w:r w:rsidRPr="00420B85">
        <w:rPr>
          <w:rFonts w:eastAsia="Calibri"/>
          <w:lang w:eastAsia="en-US"/>
        </w:rPr>
        <w:t>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 (для газорегуляторных пунктов, пристроенных к зданиям, охранная зона не регламентируется);</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вдоль трасс межпоселковых газопроводов, проходящих по лесам и древесно-кустарниковой растительности, - в виде просек шириной 6 м,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20B85" w:rsidRPr="00420B85" w:rsidRDefault="00420B85" w:rsidP="00420B85">
      <w:pPr>
        <w:numPr>
          <w:ilvl w:val="0"/>
          <w:numId w:val="6"/>
        </w:numPr>
        <w:suppressAutoHyphens/>
        <w:ind w:left="720"/>
        <w:jc w:val="both"/>
        <w:rPr>
          <w:rFonts w:eastAsia="Calibri"/>
          <w:b/>
          <w:highlight w:val="yellow"/>
          <w:lang w:eastAsia="en-US"/>
        </w:rPr>
      </w:pPr>
    </w:p>
    <w:p w:rsidR="00420B85" w:rsidRPr="00420B85" w:rsidRDefault="00420B85" w:rsidP="00420B85">
      <w:pPr>
        <w:numPr>
          <w:ilvl w:val="0"/>
          <w:numId w:val="31"/>
        </w:numPr>
        <w:suppressAutoHyphens/>
        <w:ind w:firstLine="720"/>
        <w:jc w:val="both"/>
        <w:rPr>
          <w:rFonts w:eastAsia="Calibri"/>
          <w:b/>
          <w:lang w:eastAsia="en-US"/>
        </w:rPr>
      </w:pPr>
      <w:r w:rsidRPr="00420B85">
        <w:rPr>
          <w:rFonts w:eastAsia="Calibri"/>
          <w:b/>
          <w:lang w:eastAsia="en-US"/>
        </w:rPr>
        <w:t>Особо охраняемые природные территории, охранные зоны особо охраняемых природных территорий</w:t>
      </w:r>
    </w:p>
    <w:p w:rsidR="00420B85" w:rsidRPr="00420B85" w:rsidRDefault="00420B85" w:rsidP="00420B85">
      <w:pPr>
        <w:numPr>
          <w:ilvl w:val="0"/>
          <w:numId w:val="6"/>
        </w:numPr>
        <w:suppressAutoHyphens/>
        <w:ind w:left="720"/>
        <w:jc w:val="both"/>
        <w:rPr>
          <w:rFonts w:eastAsia="Calibri"/>
          <w:b/>
          <w:lang w:eastAsia="en-US"/>
        </w:rPr>
      </w:pPr>
    </w:p>
    <w:p w:rsidR="00420B85" w:rsidRPr="00420B85" w:rsidRDefault="00420B85" w:rsidP="00420B85">
      <w:pPr>
        <w:numPr>
          <w:ilvl w:val="1"/>
          <w:numId w:val="31"/>
        </w:numPr>
        <w:suppressAutoHyphens/>
        <w:ind w:firstLine="720"/>
        <w:jc w:val="both"/>
        <w:rPr>
          <w:rFonts w:eastAsia="Calibri"/>
          <w:lang w:eastAsia="en-US"/>
        </w:rPr>
      </w:pPr>
      <w:proofErr w:type="gramStart"/>
      <w:r w:rsidRPr="00420B85">
        <w:rPr>
          <w:rFonts w:eastAsia="Calibri"/>
          <w:lang w:eastAsia="en-US"/>
        </w:rPr>
        <w:t xml:space="preserve">Режим использования особо охраняемых природных территорий и территорий в пределах охранных зон особо охраняемых природных территорий </w:t>
      </w:r>
      <w:r w:rsidRPr="00420B85">
        <w:rPr>
          <w:rFonts w:eastAsia="Calibri"/>
          <w:lang w:eastAsia="en-US"/>
        </w:rPr>
        <w:lastRenderedPageBreak/>
        <w:t>установлен федеральным законом «Об особо охраняемых природных территориях» от 14.13.1995 г. № 33-ФЗ.</w:t>
      </w:r>
      <w:proofErr w:type="gramEnd"/>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 xml:space="preserve">В </w:t>
      </w:r>
      <w:proofErr w:type="gramStart"/>
      <w:r w:rsidRPr="00420B85">
        <w:rPr>
          <w:rFonts w:eastAsia="Calibri"/>
          <w:lang w:eastAsia="en-US"/>
        </w:rPr>
        <w:t>соответствии</w:t>
      </w:r>
      <w:proofErr w:type="gramEnd"/>
      <w:r w:rsidRPr="00420B85">
        <w:rPr>
          <w:rFonts w:eastAsia="Calibri"/>
          <w:lang w:eastAsia="en-US"/>
        </w:rPr>
        <w:t xml:space="preserve"> с требованиями указанного закона на территориях, занимаемых памятниками природы, действует ограничение хозяйственной деятельности, в частности  запрещается всякая деятельность, влекущая за собой нарушение их сохранности.</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shd w:val="clear" w:color="auto" w:fill="FFFFFF"/>
          <w:lang w:eastAsia="en-US"/>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 xml:space="preserve">На территории Верхнеуслонского сельского поселения расположен </w:t>
      </w:r>
      <w:proofErr w:type="spellStart"/>
      <w:proofErr w:type="gramStart"/>
      <w:r w:rsidRPr="00420B85">
        <w:rPr>
          <w:rFonts w:eastAsia="Calibri"/>
          <w:lang w:eastAsia="en-US"/>
        </w:rPr>
        <w:t>расположен</w:t>
      </w:r>
      <w:proofErr w:type="spellEnd"/>
      <w:proofErr w:type="gramEnd"/>
      <w:r w:rsidRPr="00420B85">
        <w:rPr>
          <w:rFonts w:eastAsia="Calibri"/>
          <w:lang w:eastAsia="en-US"/>
        </w:rPr>
        <w:t xml:space="preserve"> памятник природы «Каменный Овраг», утвержденный постановлением СМ ТАССР от 10.01.1978 г. № 25, постановлением КМ РТ от 29.12.2005 г. № 644.</w:t>
      </w:r>
    </w:p>
    <w:p w:rsidR="00420B85" w:rsidRPr="00420B85" w:rsidRDefault="00420B85" w:rsidP="00420B85">
      <w:pPr>
        <w:numPr>
          <w:ilvl w:val="0"/>
          <w:numId w:val="6"/>
        </w:numPr>
        <w:suppressAutoHyphens/>
        <w:ind w:left="720"/>
        <w:jc w:val="both"/>
        <w:rPr>
          <w:rFonts w:eastAsia="Calibri"/>
          <w:b/>
          <w:lang w:eastAsia="en-US"/>
        </w:rPr>
      </w:pPr>
    </w:p>
    <w:p w:rsidR="00420B85" w:rsidRPr="00420B85" w:rsidRDefault="00420B85" w:rsidP="00420B85">
      <w:pPr>
        <w:numPr>
          <w:ilvl w:val="0"/>
          <w:numId w:val="31"/>
        </w:numPr>
        <w:suppressAutoHyphens/>
        <w:ind w:firstLine="720"/>
        <w:jc w:val="both"/>
        <w:rPr>
          <w:rFonts w:eastAsia="Calibri"/>
          <w:b/>
          <w:lang w:eastAsia="en-US"/>
        </w:rPr>
      </w:pPr>
      <w:proofErr w:type="spellStart"/>
      <w:r w:rsidRPr="00420B85">
        <w:rPr>
          <w:rFonts w:eastAsia="Calibri"/>
          <w:b/>
          <w:lang w:eastAsia="en-US"/>
        </w:rPr>
        <w:t>Приаэродромные</w:t>
      </w:r>
      <w:proofErr w:type="spellEnd"/>
      <w:r w:rsidRPr="00420B85">
        <w:rPr>
          <w:rFonts w:eastAsia="Calibri"/>
          <w:b/>
          <w:lang w:eastAsia="en-US"/>
        </w:rPr>
        <w:t xml:space="preserve"> территории</w:t>
      </w:r>
    </w:p>
    <w:p w:rsidR="00420B85" w:rsidRPr="00420B85" w:rsidRDefault="00420B85" w:rsidP="00420B85">
      <w:pPr>
        <w:numPr>
          <w:ilvl w:val="0"/>
          <w:numId w:val="6"/>
        </w:numPr>
        <w:suppressAutoHyphens/>
        <w:ind w:firstLine="720"/>
        <w:jc w:val="both"/>
        <w:rPr>
          <w:rFonts w:eastAsia="Calibri"/>
          <w:b/>
          <w:lang w:eastAsia="en-US"/>
        </w:rPr>
      </w:pPr>
    </w:p>
    <w:p w:rsidR="00420B85" w:rsidRPr="00420B85" w:rsidRDefault="00420B85" w:rsidP="00420B85">
      <w:pPr>
        <w:numPr>
          <w:ilvl w:val="1"/>
          <w:numId w:val="31"/>
        </w:numPr>
        <w:suppressAutoHyphens/>
        <w:ind w:firstLine="720"/>
        <w:jc w:val="both"/>
        <w:rPr>
          <w:rFonts w:eastAsia="Calibri"/>
          <w:lang w:eastAsia="en-US"/>
        </w:rPr>
      </w:pPr>
      <w:proofErr w:type="spellStart"/>
      <w:r w:rsidRPr="00420B85">
        <w:rPr>
          <w:rFonts w:eastAsia="Calibri"/>
          <w:lang w:eastAsia="en-US"/>
        </w:rPr>
        <w:t>Приаэродромные</w:t>
      </w:r>
      <w:proofErr w:type="spellEnd"/>
      <w:r w:rsidRPr="00420B85">
        <w:rPr>
          <w:rFonts w:eastAsia="Calibri"/>
          <w:lang w:eastAsia="en-US"/>
        </w:rPr>
        <w:t xml:space="preserve"> территории и режим их использования устанавливаются в соответствии с Правилами использования воздушного пространства Российской Федерации, утвержденными Постановлением Правительства Российской Федерации от 11.03.2010 г. № 138.</w:t>
      </w:r>
    </w:p>
    <w:p w:rsidR="00420B85" w:rsidRPr="00420B85" w:rsidRDefault="00420B85" w:rsidP="00420B85">
      <w:pPr>
        <w:numPr>
          <w:ilvl w:val="1"/>
          <w:numId w:val="31"/>
        </w:numPr>
        <w:suppressAutoHyphens/>
        <w:ind w:firstLine="720"/>
        <w:jc w:val="both"/>
        <w:rPr>
          <w:rFonts w:eastAsia="Calibri"/>
          <w:lang w:eastAsia="en-US"/>
        </w:rPr>
      </w:pPr>
      <w:r w:rsidRPr="00420B85">
        <w:rPr>
          <w:rFonts w:eastAsia="Calibri"/>
          <w:lang w:eastAsia="en-US"/>
        </w:rPr>
        <w:t xml:space="preserve">Границы </w:t>
      </w:r>
      <w:proofErr w:type="spellStart"/>
      <w:r w:rsidRPr="00420B85">
        <w:rPr>
          <w:rFonts w:eastAsia="Calibri"/>
          <w:lang w:eastAsia="en-US"/>
        </w:rPr>
        <w:t>приаэродромной</w:t>
      </w:r>
      <w:proofErr w:type="spellEnd"/>
      <w:r w:rsidRPr="00420B85">
        <w:rPr>
          <w:rFonts w:eastAsia="Calibri"/>
          <w:lang w:eastAsia="en-US"/>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w:t>
      </w:r>
    </w:p>
    <w:p w:rsidR="00420B85" w:rsidRPr="00420B85" w:rsidRDefault="00420B85" w:rsidP="00420B85">
      <w:pPr>
        <w:numPr>
          <w:ilvl w:val="0"/>
          <w:numId w:val="6"/>
        </w:numPr>
        <w:ind w:firstLine="709"/>
        <w:contextualSpacing/>
        <w:jc w:val="both"/>
        <w:rPr>
          <w:rFonts w:eastAsia="Calibri"/>
          <w:lang w:eastAsia="en-US"/>
        </w:rPr>
      </w:pPr>
      <w:bookmarkStart w:id="61" w:name="_Toc531190819"/>
      <w:r w:rsidRPr="00420B85">
        <w:rPr>
          <w:rFonts w:eastAsia="Calibri"/>
          <w:lang w:eastAsia="en-US"/>
        </w:rPr>
        <w:t xml:space="preserve">Территория Верхнеуслонского сельского поселения расположена в </w:t>
      </w:r>
      <w:proofErr w:type="gramStart"/>
      <w:r w:rsidRPr="00420B85">
        <w:rPr>
          <w:rFonts w:eastAsia="Calibri"/>
          <w:lang w:eastAsia="en-US"/>
        </w:rPr>
        <w:t>пределах</w:t>
      </w:r>
      <w:proofErr w:type="gramEnd"/>
      <w:r w:rsidRPr="00420B85">
        <w:rPr>
          <w:rFonts w:eastAsia="Calibri"/>
          <w:lang w:eastAsia="en-US"/>
        </w:rPr>
        <w:t xml:space="preserve"> </w:t>
      </w:r>
      <w:proofErr w:type="spellStart"/>
      <w:r w:rsidRPr="00420B85">
        <w:rPr>
          <w:rFonts w:eastAsia="Calibri"/>
          <w:lang w:eastAsia="en-US"/>
        </w:rPr>
        <w:t>приаэродромных</w:t>
      </w:r>
      <w:proofErr w:type="spellEnd"/>
      <w:r w:rsidRPr="00420B85">
        <w:rPr>
          <w:rFonts w:eastAsia="Calibri"/>
          <w:lang w:eastAsia="en-US"/>
        </w:rPr>
        <w:t xml:space="preserve"> территорий:</w:t>
      </w:r>
    </w:p>
    <w:p w:rsidR="00420B85" w:rsidRPr="00420B85" w:rsidRDefault="00420B85" w:rsidP="00420B85">
      <w:pPr>
        <w:numPr>
          <w:ilvl w:val="0"/>
          <w:numId w:val="6"/>
        </w:numPr>
        <w:ind w:firstLine="709"/>
        <w:contextualSpacing/>
        <w:jc w:val="both"/>
        <w:rPr>
          <w:rFonts w:eastAsia="Calibri"/>
          <w:lang w:eastAsia="en-US"/>
        </w:rPr>
      </w:pPr>
      <w:r w:rsidRPr="00420B85">
        <w:rPr>
          <w:rFonts w:eastAsia="Calibri"/>
          <w:lang w:eastAsia="en-US"/>
        </w:rPr>
        <w:t>международного аэропорта «Казань»;</w:t>
      </w:r>
    </w:p>
    <w:p w:rsidR="00420B85" w:rsidRPr="00420B85" w:rsidRDefault="00420B85" w:rsidP="00420B85">
      <w:pPr>
        <w:numPr>
          <w:ilvl w:val="0"/>
          <w:numId w:val="6"/>
        </w:numPr>
        <w:ind w:firstLine="709"/>
        <w:contextualSpacing/>
        <w:jc w:val="both"/>
        <w:rPr>
          <w:rFonts w:eastAsia="Calibri"/>
          <w:lang w:eastAsia="en-US"/>
        </w:rPr>
      </w:pPr>
      <w:r w:rsidRPr="00420B85">
        <w:rPr>
          <w:rFonts w:eastAsia="Calibri"/>
          <w:lang w:eastAsia="en-US"/>
        </w:rPr>
        <w:t xml:space="preserve">вертодрома «Казань – </w:t>
      </w:r>
      <w:proofErr w:type="spellStart"/>
      <w:r w:rsidRPr="00420B85">
        <w:rPr>
          <w:rFonts w:eastAsia="Calibri"/>
          <w:lang w:eastAsia="en-US"/>
        </w:rPr>
        <w:t>Юдино</w:t>
      </w:r>
      <w:proofErr w:type="spellEnd"/>
      <w:r w:rsidRPr="00420B85">
        <w:rPr>
          <w:rFonts w:eastAsia="Calibri"/>
          <w:lang w:eastAsia="en-US"/>
        </w:rPr>
        <w:t>» Казанского вертолетного завода;</w:t>
      </w:r>
    </w:p>
    <w:p w:rsidR="00420B85" w:rsidRPr="00420B85" w:rsidRDefault="00420B85" w:rsidP="00420B85">
      <w:pPr>
        <w:numPr>
          <w:ilvl w:val="0"/>
          <w:numId w:val="6"/>
        </w:numPr>
        <w:ind w:firstLine="709"/>
        <w:contextualSpacing/>
        <w:jc w:val="both"/>
        <w:rPr>
          <w:rFonts w:eastAsia="Calibri"/>
          <w:lang w:eastAsia="en-US"/>
        </w:rPr>
      </w:pPr>
      <w:r w:rsidRPr="00420B85">
        <w:rPr>
          <w:rFonts w:eastAsia="Calibri"/>
          <w:lang w:eastAsia="en-US"/>
        </w:rPr>
        <w:t>аэродрома «Казань – Борисоглебское» КАПО им. Горбунова.</w:t>
      </w:r>
    </w:p>
    <w:p w:rsidR="00420B85" w:rsidRPr="00420B85" w:rsidRDefault="00420B85" w:rsidP="00420B85">
      <w:pPr>
        <w:numPr>
          <w:ilvl w:val="0"/>
          <w:numId w:val="6"/>
        </w:numPr>
        <w:suppressAutoHyphens/>
        <w:ind w:firstLine="709"/>
        <w:jc w:val="both"/>
        <w:rPr>
          <w:rFonts w:eastAsia="Calibri"/>
          <w:lang w:eastAsia="en-US"/>
        </w:rPr>
      </w:pPr>
      <w:r w:rsidRPr="00420B85">
        <w:rPr>
          <w:rFonts w:eastAsia="Calibri"/>
          <w:lang w:eastAsia="en-US"/>
        </w:rPr>
        <w:t xml:space="preserve">Ориентировочные размеры зон </w:t>
      </w:r>
      <w:proofErr w:type="spellStart"/>
      <w:r w:rsidRPr="00420B85">
        <w:rPr>
          <w:rFonts w:eastAsia="Calibri"/>
          <w:lang w:eastAsia="en-US"/>
        </w:rPr>
        <w:t>приаэродромной</w:t>
      </w:r>
      <w:proofErr w:type="spellEnd"/>
      <w:r w:rsidRPr="00420B85">
        <w:rPr>
          <w:rFonts w:eastAsia="Calibri"/>
          <w:lang w:eastAsia="en-US"/>
        </w:rPr>
        <w:t xml:space="preserve"> территории носят информационный характер и не обременяют собственников земельных участков до внесения сведений о границах санитарно-защитных зон выявленных объектов в единый государственный реестр недвижимости </w:t>
      </w:r>
      <w:r w:rsidRPr="00420B85">
        <w:rPr>
          <w:rFonts w:eastAsia="Calibri"/>
          <w:color w:val="000000"/>
          <w:shd w:val="clear" w:color="auto" w:fill="FFFFFF"/>
          <w:lang w:eastAsia="en-US"/>
        </w:rPr>
        <w:t>в соответствии с</w:t>
      </w:r>
      <w:r w:rsidRPr="00420B85">
        <w:rPr>
          <w:rFonts w:eastAsia="Calibri"/>
          <w:shd w:val="clear" w:color="auto" w:fill="FFFFFF"/>
          <w:lang w:eastAsia="en-US"/>
        </w:rPr>
        <w:t> пунктом 3 части 2 статьи 7 </w:t>
      </w:r>
      <w:r w:rsidRPr="00420B85">
        <w:rPr>
          <w:rFonts w:eastAsia="Calibri"/>
          <w:color w:val="000000"/>
          <w:shd w:val="clear" w:color="auto" w:fill="FFFFFF"/>
          <w:lang w:eastAsia="en-US"/>
        </w:rPr>
        <w:t>Федерального закона от 13.07.2015 № 218-ФЗ</w:t>
      </w:r>
      <w:r w:rsidRPr="00420B85">
        <w:rPr>
          <w:rFonts w:eastAsia="Calibri"/>
          <w:lang w:eastAsia="en-US"/>
        </w:rPr>
        <w:t xml:space="preserve">. </w:t>
      </w:r>
    </w:p>
    <w:p w:rsidR="00420B85" w:rsidRPr="00420B85" w:rsidRDefault="00420B85" w:rsidP="00420B85">
      <w:pPr>
        <w:numPr>
          <w:ilvl w:val="0"/>
          <w:numId w:val="6"/>
        </w:numPr>
        <w:ind w:firstLine="709"/>
        <w:contextualSpacing/>
        <w:jc w:val="both"/>
        <w:rPr>
          <w:rFonts w:eastAsia="Calibri"/>
          <w:b/>
          <w:i/>
          <w:highlight w:val="yellow"/>
          <w:lang w:eastAsia="en-US"/>
        </w:rPr>
      </w:pPr>
    </w:p>
    <w:p w:rsidR="00420B85" w:rsidRPr="00420B85" w:rsidRDefault="00420B85" w:rsidP="00420B85">
      <w:pPr>
        <w:numPr>
          <w:ilvl w:val="0"/>
          <w:numId w:val="6"/>
        </w:numPr>
        <w:ind w:firstLine="709"/>
        <w:contextualSpacing/>
        <w:jc w:val="both"/>
        <w:rPr>
          <w:rFonts w:eastAsia="Calibri"/>
          <w:b/>
          <w:lang w:eastAsia="en-US"/>
        </w:rPr>
      </w:pPr>
      <w:r w:rsidRPr="00420B85">
        <w:rPr>
          <w:rFonts w:eastAsia="Calibri"/>
          <w:b/>
          <w:lang w:eastAsia="en-US"/>
        </w:rPr>
        <w:t>Статья 29. Санитарные разрывы линейных объектов инженерной и транспортной инфраструктур</w:t>
      </w:r>
      <w:bookmarkEnd w:id="61"/>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09"/>
        <w:jc w:val="both"/>
        <w:rPr>
          <w:rFonts w:eastAsia="Calibri"/>
          <w:lang w:eastAsia="en-US"/>
        </w:rPr>
      </w:pPr>
      <w:r w:rsidRPr="00420B85">
        <w:rPr>
          <w:rFonts w:eastAsia="Calibri"/>
          <w:lang w:eastAsia="en-US"/>
        </w:rPr>
        <w:t>1. На территории муниципального образования «Верхнеуслонское сельское поселение» представлены следующие линейные объекты инженерной инфраструктуры:</w:t>
      </w:r>
    </w:p>
    <w:p w:rsidR="00420B85" w:rsidRPr="00420B85" w:rsidRDefault="00420B85" w:rsidP="00420B85">
      <w:pPr>
        <w:numPr>
          <w:ilvl w:val="0"/>
          <w:numId w:val="6"/>
        </w:numPr>
        <w:suppressAutoHyphens/>
        <w:ind w:firstLine="709"/>
        <w:jc w:val="both"/>
        <w:rPr>
          <w:rFonts w:eastAsia="Calibri"/>
          <w:lang w:eastAsia="en-US"/>
        </w:rPr>
      </w:pPr>
      <w:r w:rsidRPr="00420B85">
        <w:rPr>
          <w:rFonts w:eastAsia="Calibri"/>
          <w:lang w:eastAsia="en-US"/>
        </w:rPr>
        <w:t>линии электропередачи;</w:t>
      </w:r>
    </w:p>
    <w:p w:rsidR="00420B85" w:rsidRPr="00420B85" w:rsidRDefault="00420B85" w:rsidP="00420B85">
      <w:pPr>
        <w:numPr>
          <w:ilvl w:val="0"/>
          <w:numId w:val="6"/>
        </w:numPr>
        <w:suppressAutoHyphens/>
        <w:ind w:firstLine="709"/>
        <w:jc w:val="both"/>
        <w:rPr>
          <w:rFonts w:eastAsia="Calibri"/>
          <w:lang w:eastAsia="en-US"/>
        </w:rPr>
      </w:pPr>
      <w:r w:rsidRPr="00420B85">
        <w:rPr>
          <w:rFonts w:eastAsia="Calibri"/>
          <w:lang w:eastAsia="en-US"/>
        </w:rPr>
        <w:t>линии связи;</w:t>
      </w:r>
    </w:p>
    <w:p w:rsidR="00420B85" w:rsidRPr="00420B85" w:rsidRDefault="00420B85" w:rsidP="00420B85">
      <w:pPr>
        <w:numPr>
          <w:ilvl w:val="0"/>
          <w:numId w:val="6"/>
        </w:numPr>
        <w:suppressAutoHyphens/>
        <w:ind w:firstLine="709"/>
        <w:jc w:val="both"/>
        <w:rPr>
          <w:rFonts w:eastAsia="Calibri"/>
          <w:lang w:eastAsia="en-US"/>
        </w:rPr>
      </w:pPr>
      <w:r w:rsidRPr="00420B85">
        <w:rPr>
          <w:rFonts w:eastAsia="Calibri"/>
          <w:lang w:eastAsia="en-US"/>
        </w:rPr>
        <w:t>газораспределительные сети.</w:t>
      </w:r>
    </w:p>
    <w:p w:rsidR="00420B85" w:rsidRPr="00420B85" w:rsidRDefault="00420B85" w:rsidP="00420B85">
      <w:pPr>
        <w:numPr>
          <w:ilvl w:val="0"/>
          <w:numId w:val="6"/>
        </w:numPr>
        <w:suppressAutoHyphens/>
        <w:ind w:firstLine="709"/>
        <w:jc w:val="both"/>
        <w:rPr>
          <w:rFonts w:eastAsia="Calibri"/>
          <w:lang w:eastAsia="en-US"/>
        </w:rPr>
      </w:pPr>
      <w:r w:rsidRPr="00420B85">
        <w:rPr>
          <w:rFonts w:eastAsia="Calibri"/>
          <w:lang w:eastAsia="en-US"/>
        </w:rPr>
        <w:t>2. К линейным объектам транспортной инфраструктуры, представленным на территории муниципального образования «Верхнеуслонское сельское поселение» относятся:</w:t>
      </w:r>
    </w:p>
    <w:p w:rsidR="00420B85" w:rsidRPr="00420B85" w:rsidRDefault="00420B85" w:rsidP="00420B85">
      <w:pPr>
        <w:numPr>
          <w:ilvl w:val="0"/>
          <w:numId w:val="6"/>
        </w:numPr>
        <w:suppressAutoHyphens/>
        <w:ind w:firstLine="709"/>
        <w:jc w:val="both"/>
        <w:rPr>
          <w:rFonts w:eastAsia="Calibri"/>
          <w:lang w:eastAsia="en-US"/>
        </w:rPr>
      </w:pPr>
      <w:r w:rsidRPr="00420B85">
        <w:rPr>
          <w:rFonts w:eastAsia="Calibri"/>
          <w:lang w:eastAsia="en-US"/>
        </w:rPr>
        <w:t>автомобильные дороги.</w:t>
      </w:r>
    </w:p>
    <w:p w:rsidR="00420B85" w:rsidRPr="00420B85" w:rsidRDefault="00420B85" w:rsidP="00420B85">
      <w:pPr>
        <w:numPr>
          <w:ilvl w:val="0"/>
          <w:numId w:val="6"/>
        </w:numPr>
        <w:suppressAutoHyphens/>
        <w:ind w:firstLine="709"/>
        <w:jc w:val="both"/>
        <w:rPr>
          <w:rFonts w:eastAsia="Calibri"/>
          <w:lang w:eastAsia="en-US"/>
        </w:rPr>
      </w:pPr>
      <w:r w:rsidRPr="00420B85">
        <w:rPr>
          <w:rFonts w:eastAsia="Calibri"/>
          <w:lang w:eastAsia="en-US"/>
        </w:rPr>
        <w:t>3.</w:t>
      </w:r>
      <w:r w:rsidRPr="00420B85">
        <w:rPr>
          <w:rFonts w:eastAsia="Calibri"/>
          <w:lang w:eastAsia="en-US"/>
        </w:rPr>
        <w:tab/>
        <w:t xml:space="preserve">В настоящее время на территории муниципального образования «Верхнеуслонского сельское поселение» имеются границы зон санитарных разрывов, не установленные в порядке, установленном Постановлением Главного государственного санитарного врача РФ от 25.09.2007 №74 (ред. от 25.04.2014). В связи с этим границы зон санитарных разрывов не отражены на картографических материалах. </w:t>
      </w:r>
    </w:p>
    <w:p w:rsidR="00420B85" w:rsidRPr="00420B85" w:rsidRDefault="00420B85" w:rsidP="00420B85">
      <w:pPr>
        <w:numPr>
          <w:ilvl w:val="0"/>
          <w:numId w:val="6"/>
        </w:numPr>
        <w:suppressAutoHyphens/>
        <w:ind w:firstLine="709"/>
        <w:jc w:val="both"/>
        <w:rPr>
          <w:rFonts w:eastAsia="Calibri"/>
          <w:lang w:eastAsia="en-US"/>
        </w:rPr>
      </w:pPr>
      <w:r w:rsidRPr="00420B85">
        <w:rPr>
          <w:rFonts w:eastAsia="Calibri"/>
          <w:lang w:eastAsia="en-US"/>
        </w:rPr>
        <w:t xml:space="preserve">Основными стационарными объектами, влияющими на состояние окружающей среды в </w:t>
      </w:r>
      <w:proofErr w:type="gramStart"/>
      <w:r w:rsidRPr="00420B85">
        <w:rPr>
          <w:rFonts w:eastAsia="Calibri"/>
          <w:lang w:eastAsia="en-US"/>
        </w:rPr>
        <w:t>пределах</w:t>
      </w:r>
      <w:proofErr w:type="gramEnd"/>
      <w:r w:rsidRPr="00420B85">
        <w:rPr>
          <w:rFonts w:eastAsia="Calibri"/>
          <w:lang w:eastAsia="en-US"/>
        </w:rPr>
        <w:t xml:space="preserve"> муниципального образования «Верхнеуслонское сельское поселение» являются автодороги регионального значения (50 м.). Ориентировочные размеры зон санитарных разрывов носят информационный характер и не обременяют собственников земельных участков до внесения сведений о границах санитарно-защитных зон выявленных объектов в </w:t>
      </w:r>
      <w:r w:rsidRPr="00420B85">
        <w:rPr>
          <w:rFonts w:eastAsia="Calibri"/>
          <w:lang w:eastAsia="en-US"/>
        </w:rPr>
        <w:lastRenderedPageBreak/>
        <w:t>единый государственный реестр недвижимости в соответствии с пунктом 3 части 2 статьи 7 Федерального закона от 13.07.2015 № 218-ФЗ.</w:t>
      </w:r>
    </w:p>
    <w:p w:rsidR="00420B85" w:rsidRPr="00420B85" w:rsidRDefault="00420B85" w:rsidP="00420B85">
      <w:pPr>
        <w:numPr>
          <w:ilvl w:val="0"/>
          <w:numId w:val="6"/>
        </w:numPr>
        <w:suppressAutoHyphens/>
        <w:ind w:left="720"/>
        <w:jc w:val="both"/>
        <w:rPr>
          <w:rFonts w:eastAsia="Calibri"/>
          <w:b/>
          <w:lang w:eastAsia="en-US"/>
        </w:rPr>
      </w:pPr>
    </w:p>
    <w:p w:rsidR="00420B85" w:rsidRPr="00420B85" w:rsidRDefault="00420B85" w:rsidP="00420B85">
      <w:pPr>
        <w:numPr>
          <w:ilvl w:val="0"/>
          <w:numId w:val="6"/>
        </w:numPr>
        <w:suppressAutoHyphens/>
        <w:ind w:left="720"/>
        <w:jc w:val="both"/>
        <w:rPr>
          <w:rFonts w:eastAsia="Calibri"/>
          <w:b/>
          <w:lang w:eastAsia="en-US"/>
        </w:rPr>
      </w:pPr>
      <w:r w:rsidRPr="00420B85">
        <w:rPr>
          <w:rFonts w:eastAsia="Calibri"/>
          <w:b/>
          <w:lang w:eastAsia="en-US"/>
        </w:rPr>
        <w:t>3. Санитарные разрывы инженерных коммуникаций</w:t>
      </w:r>
    </w:p>
    <w:p w:rsidR="00420B85" w:rsidRPr="00420B85" w:rsidRDefault="00420B85" w:rsidP="00420B85">
      <w:pPr>
        <w:numPr>
          <w:ilvl w:val="0"/>
          <w:numId w:val="6"/>
        </w:numPr>
        <w:suppressAutoHyphens/>
        <w:ind w:left="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3.1. </w:t>
      </w:r>
      <w:proofErr w:type="gramStart"/>
      <w:r w:rsidRPr="00420B85">
        <w:rPr>
          <w:rFonts w:eastAsia="Calibri"/>
          <w:lang w:eastAsia="en-US"/>
        </w:rPr>
        <w:t>Для магистральных трубопроводов, систем газоснабжения и воздушных линий электропередачи высокого напряжения в соответствии с СанПиН 2.2.1/2.1.1.1200-03 «Санитарно-защитные зоны и санитарная классификация предприятий, сооружений и иных объектов» устанавливаются санитарные разрывы (санитарные полосы отчуждения).</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3.2. Санитарные разрывы следует учитывать при проектировании и строительстве объектов капитального строительства и формировании земельных участков. </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3.3. Режим использования территории, расположенной в зоне санитарного разрыва соответствует режиму санитарно-защитной зоны и устанавливается в соответствии с СанПиН 2.2.1/2.1.1.1200-03 «Санитарно-защитные зоны и санитарная классификация предприятий, сооружений и иных объектов».</w:t>
      </w:r>
    </w:p>
    <w:p w:rsidR="00420B85" w:rsidRPr="00420B85" w:rsidRDefault="00420B85" w:rsidP="00420B85">
      <w:pPr>
        <w:numPr>
          <w:ilvl w:val="0"/>
          <w:numId w:val="6"/>
        </w:numPr>
        <w:suppressAutoHyphens/>
        <w:ind w:left="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b/>
          <w:lang w:eastAsia="en-US"/>
        </w:rPr>
      </w:pPr>
      <w:r w:rsidRPr="00420B85">
        <w:rPr>
          <w:rFonts w:eastAsia="Calibri"/>
          <w:b/>
          <w:lang w:eastAsia="en-US"/>
        </w:rPr>
        <w:t>4. Санитарные разрывы объектов транспортной инфраструктуры</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4.1. 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устанавливаются санитарные разрывы. </w:t>
      </w:r>
      <w:proofErr w:type="gramStart"/>
      <w:r w:rsidRPr="00420B85">
        <w:rPr>
          <w:rFonts w:eastAsia="Calibri"/>
          <w:lang w:eastAsia="en-US"/>
        </w:rPr>
        <w:t>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roofErr w:type="gramEnd"/>
    </w:p>
    <w:p w:rsidR="00420B85" w:rsidRPr="00420B85" w:rsidRDefault="00420B85" w:rsidP="00420B85">
      <w:pPr>
        <w:numPr>
          <w:ilvl w:val="0"/>
          <w:numId w:val="6"/>
        </w:numPr>
        <w:suppressAutoHyphens/>
        <w:ind w:left="720"/>
        <w:jc w:val="both"/>
        <w:rPr>
          <w:rFonts w:eastAsia="Calibri"/>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62" w:name="_Toc531190820"/>
      <w:r w:rsidRPr="00420B85">
        <w:rPr>
          <w:rFonts w:eastAsia="Calibri"/>
          <w:b/>
          <w:lang w:eastAsia="en-US"/>
        </w:rPr>
        <w:t>Статья 30. Ограничения использования земельных участков и объектов капитального строительства по воздействию природных факторов</w:t>
      </w:r>
      <w:bookmarkEnd w:id="62"/>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33"/>
        </w:numPr>
        <w:suppressAutoHyphens/>
        <w:ind w:firstLine="709"/>
        <w:jc w:val="both"/>
        <w:rPr>
          <w:rFonts w:eastAsia="Calibri"/>
          <w:lang w:eastAsia="en-US"/>
        </w:rPr>
      </w:pPr>
      <w:r w:rsidRPr="00420B85">
        <w:rPr>
          <w:rFonts w:eastAsia="Calibri"/>
          <w:lang w:eastAsia="en-US"/>
        </w:rPr>
        <w:t xml:space="preserve">В </w:t>
      </w:r>
      <w:proofErr w:type="gramStart"/>
      <w:r w:rsidRPr="00420B85">
        <w:rPr>
          <w:rFonts w:eastAsia="Calibri"/>
          <w:lang w:eastAsia="en-US"/>
        </w:rPr>
        <w:t>целях</w:t>
      </w:r>
      <w:proofErr w:type="gramEnd"/>
      <w:r w:rsidRPr="00420B85">
        <w:rPr>
          <w:rFonts w:eastAsia="Calibri"/>
          <w:lang w:eastAsia="en-US"/>
        </w:rPr>
        <w:t xml:space="preserve"> обеспечения нормальной эксплуатации земельных и водных ресурсов, объектов капитального строительства, безопасности населения на территории муниципального образования «Верхнеуслонское сельское поселение» могут устанавливаться зоны действия ограничений по воздействию природных факторов.</w:t>
      </w:r>
    </w:p>
    <w:p w:rsidR="00420B85" w:rsidRPr="00420B85" w:rsidRDefault="00420B85" w:rsidP="00420B85">
      <w:pPr>
        <w:numPr>
          <w:ilvl w:val="0"/>
          <w:numId w:val="33"/>
        </w:numPr>
        <w:suppressAutoHyphens/>
        <w:ind w:firstLine="709"/>
        <w:jc w:val="both"/>
        <w:rPr>
          <w:rFonts w:eastAsia="Calibri"/>
          <w:lang w:eastAsia="en-US"/>
        </w:rPr>
      </w:pPr>
      <w:r w:rsidRPr="00420B85">
        <w:rPr>
          <w:rFonts w:eastAsia="Calibri"/>
          <w:lang w:eastAsia="en-US"/>
        </w:rPr>
        <w:t>Зоны действия ограничений по воздействию природных факторов - территории или акватории, на которых существует и не исключена опасность возникновения чрезвычайной ситуации природного характера.</w:t>
      </w:r>
    </w:p>
    <w:p w:rsidR="00420B85" w:rsidRPr="00420B85" w:rsidRDefault="00420B85" w:rsidP="00420B85">
      <w:pPr>
        <w:numPr>
          <w:ilvl w:val="0"/>
          <w:numId w:val="33"/>
        </w:numPr>
        <w:suppressAutoHyphens/>
        <w:ind w:firstLine="709"/>
        <w:jc w:val="both"/>
        <w:rPr>
          <w:rFonts w:eastAsia="Calibri"/>
          <w:lang w:eastAsia="en-US"/>
        </w:rPr>
      </w:pPr>
      <w:r w:rsidRPr="00420B85">
        <w:rPr>
          <w:rFonts w:eastAsia="Calibri"/>
          <w:lang w:eastAsia="en-US"/>
        </w:rPr>
        <w:t xml:space="preserve">Порядок установления указанных зон, их размеров и режима использования определяются для каждого потенциально опасного объекта в </w:t>
      </w:r>
      <w:proofErr w:type="gramStart"/>
      <w:r w:rsidRPr="00420B85">
        <w:rPr>
          <w:rFonts w:eastAsia="Calibri"/>
          <w:lang w:eastAsia="en-US"/>
        </w:rPr>
        <w:t>соответствии</w:t>
      </w:r>
      <w:proofErr w:type="gramEnd"/>
      <w:r w:rsidRPr="00420B85">
        <w:rPr>
          <w:rFonts w:eastAsia="Calibri"/>
          <w:lang w:eastAsia="en-US"/>
        </w:rPr>
        <w:t xml:space="preserve"> с законодательством и нормативными техническими документами.</w:t>
      </w:r>
    </w:p>
    <w:p w:rsidR="00420B85" w:rsidRPr="00420B85" w:rsidRDefault="00420B85" w:rsidP="00420B85">
      <w:pPr>
        <w:numPr>
          <w:ilvl w:val="0"/>
          <w:numId w:val="6"/>
        </w:numPr>
        <w:suppressAutoHyphens/>
        <w:ind w:left="709"/>
        <w:jc w:val="both"/>
        <w:rPr>
          <w:rFonts w:eastAsia="Calibri"/>
          <w:lang w:eastAsia="en-US"/>
        </w:rPr>
      </w:pPr>
    </w:p>
    <w:p w:rsidR="00420B85" w:rsidRPr="00420B85" w:rsidRDefault="00420B85" w:rsidP="00420B85">
      <w:pPr>
        <w:numPr>
          <w:ilvl w:val="0"/>
          <w:numId w:val="33"/>
        </w:numPr>
        <w:suppressAutoHyphens/>
        <w:ind w:firstLine="709"/>
        <w:jc w:val="both"/>
        <w:rPr>
          <w:rFonts w:eastAsia="Calibri"/>
          <w:b/>
          <w:lang w:eastAsia="en-US"/>
        </w:rPr>
      </w:pPr>
      <w:r w:rsidRPr="00420B85">
        <w:rPr>
          <w:rFonts w:eastAsia="Calibri"/>
          <w:b/>
          <w:lang w:eastAsia="en-US"/>
        </w:rPr>
        <w:t>Зоны подтопления и затопления</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1"/>
          <w:numId w:val="33"/>
        </w:numPr>
        <w:suppressAutoHyphens/>
        <w:ind w:firstLine="709"/>
        <w:jc w:val="both"/>
        <w:rPr>
          <w:rFonts w:eastAsia="Calibri"/>
          <w:lang w:eastAsia="en-US"/>
        </w:rPr>
      </w:pPr>
      <w:r w:rsidRPr="00420B85">
        <w:rPr>
          <w:rFonts w:eastAsia="Calibri"/>
          <w:lang w:eastAsia="en-US"/>
        </w:rPr>
        <w:t>Согласно СНиП 2.06.15-85 «Инженерная защита территории от затопления и подтопления» защита от подтопления должна включать в себя: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локальную защиту зданий, сооружений, грунтов оснований и защиту застроенной территории в целом;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водоотведение;</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утилизацию (при необходимости очистки) дренажных вод;</w:t>
      </w:r>
    </w:p>
    <w:p w:rsidR="00420B85" w:rsidRPr="00420B85" w:rsidRDefault="00420B85" w:rsidP="00420B85">
      <w:pPr>
        <w:numPr>
          <w:ilvl w:val="0"/>
          <w:numId w:val="6"/>
        </w:numPr>
        <w:suppressAutoHyphens/>
        <w:ind w:left="709"/>
        <w:jc w:val="both"/>
        <w:rPr>
          <w:rFonts w:eastAsia="Calibri"/>
          <w:lang w:eastAsia="en-US"/>
        </w:rPr>
      </w:pPr>
      <w:r w:rsidRPr="00420B85">
        <w:rPr>
          <w:rFonts w:eastAsia="Calibri"/>
          <w:lang w:eastAsia="en-US"/>
        </w:rPr>
        <w:t xml:space="preserve">систему мониторинга за режимом подземных и поверхностных вод, за расходами (утечками) и напорами в </w:t>
      </w:r>
      <w:proofErr w:type="spellStart"/>
      <w:r w:rsidRPr="00420B85">
        <w:rPr>
          <w:rFonts w:eastAsia="Calibri"/>
          <w:lang w:eastAsia="en-US"/>
        </w:rPr>
        <w:t>водонесущих</w:t>
      </w:r>
      <w:proofErr w:type="spellEnd"/>
      <w:r w:rsidRPr="00420B85">
        <w:rPr>
          <w:rFonts w:eastAsia="Calibri"/>
          <w:lang w:eastAsia="en-US"/>
        </w:rPr>
        <w:t xml:space="preserve"> </w:t>
      </w:r>
      <w:proofErr w:type="gramStart"/>
      <w:r w:rsidRPr="00420B85">
        <w:rPr>
          <w:rFonts w:eastAsia="Calibri"/>
          <w:lang w:eastAsia="en-US"/>
        </w:rPr>
        <w:t>коммуникациях</w:t>
      </w:r>
      <w:proofErr w:type="gramEnd"/>
      <w:r w:rsidRPr="00420B85">
        <w:rPr>
          <w:rFonts w:eastAsia="Calibri"/>
          <w:lang w:eastAsia="en-US"/>
        </w:rPr>
        <w:t>, за деформациями оснований, зданий и сооружений, а также за работой сооружений инженерной защиты.</w:t>
      </w:r>
    </w:p>
    <w:p w:rsidR="00420B85" w:rsidRPr="00420B85" w:rsidRDefault="00420B85" w:rsidP="00420B85">
      <w:pPr>
        <w:numPr>
          <w:ilvl w:val="1"/>
          <w:numId w:val="33"/>
        </w:numPr>
        <w:suppressAutoHyphens/>
        <w:ind w:firstLine="709"/>
        <w:jc w:val="both"/>
        <w:rPr>
          <w:rFonts w:eastAsia="Calibri"/>
          <w:lang w:eastAsia="en-US"/>
        </w:rPr>
      </w:pPr>
      <w:r w:rsidRPr="00420B85">
        <w:rPr>
          <w:rFonts w:eastAsia="Calibri"/>
          <w:lang w:eastAsia="en-US"/>
        </w:rPr>
        <w:t xml:space="preserve">Указанные мероприятия должны обеспечивать в </w:t>
      </w:r>
      <w:proofErr w:type="gramStart"/>
      <w:r w:rsidRPr="00420B85">
        <w:rPr>
          <w:rFonts w:eastAsia="Calibri"/>
          <w:lang w:eastAsia="en-US"/>
        </w:rPr>
        <w:t>соответствии</w:t>
      </w:r>
      <w:proofErr w:type="gramEnd"/>
      <w:r w:rsidRPr="00420B85">
        <w:rPr>
          <w:rFonts w:eastAsia="Calibri"/>
          <w:lang w:eastAsia="en-US"/>
        </w:rPr>
        <w:t xml:space="preserve"> со СНиП 2.06.15-85 «Инженерная защита территории от затопления и подтопления» понижение уровня грунтовых вод на территории: </w:t>
      </w:r>
    </w:p>
    <w:p w:rsidR="00420B85" w:rsidRPr="00420B85" w:rsidRDefault="00420B85" w:rsidP="00420B85">
      <w:pPr>
        <w:numPr>
          <w:ilvl w:val="0"/>
          <w:numId w:val="6"/>
        </w:numPr>
        <w:suppressAutoHyphens/>
        <w:ind w:firstLine="709"/>
        <w:jc w:val="both"/>
        <w:rPr>
          <w:rFonts w:eastAsia="Calibri"/>
          <w:lang w:eastAsia="en-US"/>
        </w:rPr>
      </w:pPr>
      <w:r w:rsidRPr="00420B85">
        <w:rPr>
          <w:rFonts w:eastAsia="Calibri"/>
          <w:lang w:eastAsia="en-US"/>
        </w:rPr>
        <w:t xml:space="preserve">капитальной застройки - не менее 2 м от проектной отметки поверхности: </w:t>
      </w:r>
    </w:p>
    <w:p w:rsidR="00420B85" w:rsidRPr="00420B85" w:rsidRDefault="00420B85" w:rsidP="00420B85">
      <w:pPr>
        <w:numPr>
          <w:ilvl w:val="0"/>
          <w:numId w:val="6"/>
        </w:numPr>
        <w:suppressAutoHyphens/>
        <w:ind w:firstLine="709"/>
        <w:jc w:val="both"/>
        <w:rPr>
          <w:rFonts w:eastAsia="Calibri"/>
          <w:lang w:eastAsia="en-US"/>
        </w:rPr>
      </w:pPr>
      <w:r w:rsidRPr="00420B85">
        <w:rPr>
          <w:rFonts w:eastAsia="Calibri"/>
          <w:lang w:eastAsia="en-US"/>
        </w:rPr>
        <w:t xml:space="preserve">стадионов, парков, скверов и других зеленых насаждений - не менее 1 м. </w:t>
      </w:r>
    </w:p>
    <w:p w:rsidR="00420B85" w:rsidRPr="00420B85" w:rsidRDefault="00420B85" w:rsidP="00420B85">
      <w:pPr>
        <w:numPr>
          <w:ilvl w:val="0"/>
          <w:numId w:val="6"/>
        </w:numPr>
        <w:suppressAutoHyphens/>
        <w:ind w:firstLine="709"/>
        <w:jc w:val="both"/>
        <w:rPr>
          <w:rFonts w:eastAsia="Calibri"/>
          <w:lang w:eastAsia="en-US"/>
        </w:rPr>
      </w:pPr>
      <w:r w:rsidRPr="00420B85">
        <w:rPr>
          <w:rFonts w:eastAsia="Calibri"/>
          <w:lang w:eastAsia="en-US"/>
        </w:rPr>
        <w:lastRenderedPageBreak/>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420B85" w:rsidRPr="00420B85" w:rsidRDefault="00420B85" w:rsidP="00420B85">
      <w:pPr>
        <w:numPr>
          <w:ilvl w:val="1"/>
          <w:numId w:val="33"/>
        </w:numPr>
        <w:suppressAutoHyphens/>
        <w:ind w:firstLine="709"/>
        <w:jc w:val="both"/>
        <w:rPr>
          <w:rFonts w:eastAsia="Calibri"/>
          <w:lang w:eastAsia="en-US"/>
        </w:rPr>
      </w:pPr>
      <w:r w:rsidRPr="00420B85">
        <w:rPr>
          <w:rFonts w:eastAsia="Calibri"/>
          <w:lang w:eastAsia="en-US"/>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33"/>
        </w:numPr>
        <w:suppressAutoHyphens/>
        <w:ind w:firstLine="709"/>
        <w:jc w:val="both"/>
        <w:rPr>
          <w:rFonts w:eastAsia="Calibri"/>
          <w:b/>
          <w:lang w:eastAsia="en-US"/>
        </w:rPr>
      </w:pPr>
      <w:r w:rsidRPr="00420B85">
        <w:rPr>
          <w:rFonts w:eastAsia="Calibri"/>
          <w:b/>
          <w:lang w:eastAsia="en-US"/>
        </w:rPr>
        <w:t>Территории, подверженные экзогенным геологическим процессам</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1"/>
          <w:numId w:val="33"/>
        </w:numPr>
        <w:suppressAutoHyphens/>
        <w:ind w:firstLine="709"/>
        <w:jc w:val="both"/>
        <w:rPr>
          <w:rFonts w:eastAsia="Calibri"/>
          <w:lang w:eastAsia="en-US"/>
        </w:rPr>
      </w:pPr>
      <w:r w:rsidRPr="00420B85">
        <w:rPr>
          <w:rFonts w:eastAsia="Calibri"/>
          <w:lang w:eastAsia="en-US"/>
        </w:rPr>
        <w:t xml:space="preserve">В </w:t>
      </w:r>
      <w:proofErr w:type="gramStart"/>
      <w:r w:rsidRPr="00420B85">
        <w:rPr>
          <w:rFonts w:eastAsia="Calibri"/>
          <w:lang w:eastAsia="en-US"/>
        </w:rPr>
        <w:t>соответствии</w:t>
      </w:r>
      <w:proofErr w:type="gramEnd"/>
      <w:r w:rsidRPr="00420B85">
        <w:rPr>
          <w:rFonts w:eastAsia="Calibri"/>
          <w:lang w:eastAsia="en-US"/>
        </w:rPr>
        <w:t xml:space="preserve"> со СНиП 2.01.15-90 «Инженерная защита территории, зданий и сооружений от опасных геологических процессов. Основные положения проектирования» в населенных </w:t>
      </w:r>
      <w:proofErr w:type="gramStart"/>
      <w:r w:rsidRPr="00420B85">
        <w:rPr>
          <w:rFonts w:eastAsia="Calibri"/>
          <w:lang w:eastAsia="en-US"/>
        </w:rPr>
        <w:t>пунктах</w:t>
      </w:r>
      <w:proofErr w:type="gramEnd"/>
      <w:r w:rsidRPr="00420B85">
        <w:rPr>
          <w:rFonts w:eastAsia="Calibri"/>
          <w:lang w:eastAsia="en-US"/>
        </w:rPr>
        <w:t>,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изменение рельефа склона в </w:t>
      </w:r>
      <w:proofErr w:type="gramStart"/>
      <w:r w:rsidRPr="00420B85">
        <w:rPr>
          <w:rFonts w:eastAsia="Calibri"/>
          <w:lang w:eastAsia="en-US"/>
        </w:rPr>
        <w:t>целях</w:t>
      </w:r>
      <w:proofErr w:type="gramEnd"/>
      <w:r w:rsidRPr="00420B85">
        <w:rPr>
          <w:rFonts w:eastAsia="Calibri"/>
          <w:lang w:eastAsia="en-US"/>
        </w:rPr>
        <w:t xml:space="preserve"> повышения его устойчивости;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регулирование стока поверхностных вод с помощью вертикальной планировки территории и устройства системы поверхностного водоотвода;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предотвращение инфильтрации воды в грунт и эрозионных процессов;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искусственное понижение уровня подземных вод;</w:t>
      </w:r>
    </w:p>
    <w:p w:rsidR="00420B85" w:rsidRPr="00420B85" w:rsidRDefault="00420B85" w:rsidP="00420B85">
      <w:pPr>
        <w:numPr>
          <w:ilvl w:val="0"/>
          <w:numId w:val="6"/>
        </w:numPr>
        <w:suppressAutoHyphens/>
        <w:ind w:firstLine="720"/>
        <w:jc w:val="both"/>
        <w:rPr>
          <w:rFonts w:eastAsia="Calibri"/>
          <w:lang w:eastAsia="en-US"/>
        </w:rPr>
      </w:pPr>
      <w:proofErr w:type="spellStart"/>
      <w:r w:rsidRPr="00420B85">
        <w:rPr>
          <w:rFonts w:eastAsia="Calibri"/>
          <w:lang w:eastAsia="en-US"/>
        </w:rPr>
        <w:t>агролесомелиорация</w:t>
      </w:r>
      <w:proofErr w:type="spellEnd"/>
      <w:r w:rsidRPr="00420B85">
        <w:rPr>
          <w:rFonts w:eastAsia="Calibri"/>
          <w:lang w:eastAsia="en-US"/>
        </w:rPr>
        <w:t>;</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закрепление грунтов (в том числе армированием);</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удерживающих сооружений;</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террасирование склонов;</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33"/>
        </w:numPr>
        <w:suppressAutoHyphens/>
        <w:ind w:firstLine="709"/>
        <w:jc w:val="both"/>
        <w:rPr>
          <w:rFonts w:eastAsia="Calibri"/>
          <w:b/>
          <w:lang w:eastAsia="en-US"/>
        </w:rPr>
      </w:pPr>
      <w:r w:rsidRPr="00420B85">
        <w:rPr>
          <w:rFonts w:eastAsia="Calibri"/>
          <w:b/>
          <w:lang w:eastAsia="en-US"/>
        </w:rPr>
        <w:t>Территории, подверженные карстовым процессам</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1"/>
          <w:numId w:val="33"/>
        </w:numPr>
        <w:suppressAutoHyphens/>
        <w:ind w:firstLine="709"/>
        <w:jc w:val="both"/>
        <w:rPr>
          <w:rFonts w:eastAsia="Calibri"/>
          <w:lang w:eastAsia="en-US"/>
        </w:rPr>
      </w:pPr>
      <w:r w:rsidRPr="00420B85">
        <w:rPr>
          <w:rFonts w:eastAsia="Calibri"/>
          <w:lang w:eastAsia="en-US"/>
        </w:rPr>
        <w:t xml:space="preserve">В </w:t>
      </w:r>
      <w:proofErr w:type="gramStart"/>
      <w:r w:rsidRPr="00420B85">
        <w:rPr>
          <w:rFonts w:eastAsia="Calibri"/>
          <w:lang w:eastAsia="en-US"/>
        </w:rPr>
        <w:t>соответствии</w:t>
      </w:r>
      <w:proofErr w:type="gramEnd"/>
      <w:r w:rsidRPr="00420B85">
        <w:rPr>
          <w:rFonts w:eastAsia="Calibri"/>
          <w:lang w:eastAsia="en-US"/>
        </w:rPr>
        <w:t xml:space="preserve"> со СНиП 2.01.15-90 «Инженерная защита территории, зданий и сооружений от опасных геологических процессов. </w:t>
      </w:r>
      <w:proofErr w:type="gramStart"/>
      <w:r w:rsidRPr="00420B85">
        <w:rPr>
          <w:rFonts w:eastAsia="Calibri"/>
          <w:lang w:eastAsia="en-US"/>
        </w:rPr>
        <w:t xml:space="preserve">Основные положения проектирования» </w:t>
      </w:r>
      <w:proofErr w:type="spellStart"/>
      <w:r w:rsidRPr="00420B85">
        <w:rPr>
          <w:rFonts w:eastAsia="Calibri"/>
          <w:lang w:eastAsia="en-US"/>
        </w:rPr>
        <w:t>противокарстовые</w:t>
      </w:r>
      <w:proofErr w:type="spellEnd"/>
      <w:r w:rsidRPr="00420B85">
        <w:rPr>
          <w:rFonts w:eastAsia="Calibri"/>
          <w:lang w:eastAsia="en-US"/>
        </w:rPr>
        <w:t xml:space="preserve">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roofErr w:type="gramEnd"/>
    </w:p>
    <w:p w:rsidR="00420B85" w:rsidRPr="00420B85" w:rsidRDefault="00420B85" w:rsidP="00420B85">
      <w:pPr>
        <w:numPr>
          <w:ilvl w:val="1"/>
          <w:numId w:val="33"/>
        </w:numPr>
        <w:suppressAutoHyphens/>
        <w:ind w:firstLine="709"/>
        <w:jc w:val="both"/>
        <w:rPr>
          <w:rFonts w:eastAsia="Calibri"/>
          <w:lang w:eastAsia="en-US"/>
        </w:rPr>
      </w:pPr>
      <w:r w:rsidRPr="00420B85">
        <w:rPr>
          <w:rFonts w:eastAsia="Calibri"/>
          <w:lang w:eastAsia="en-US"/>
        </w:rPr>
        <w:t>В состав планировочных мероприятий входят:</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w:t>
      </w:r>
      <w:proofErr w:type="spellStart"/>
      <w:r w:rsidRPr="00420B85">
        <w:rPr>
          <w:rFonts w:eastAsia="Calibri"/>
          <w:lang w:eastAsia="en-US"/>
        </w:rPr>
        <w:t>карстоопасных</w:t>
      </w:r>
      <w:proofErr w:type="spellEnd"/>
      <w:r w:rsidRPr="00420B85">
        <w:rPr>
          <w:rFonts w:eastAsia="Calibri"/>
          <w:lang w:eastAsia="en-US"/>
        </w:rPr>
        <w:t xml:space="preserve"> участков и размещением на них зеленых насаждений;</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разработка инженерной защиты территорий от техногенного влияния строительства на развитие карста;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420B85" w:rsidRPr="00420B85" w:rsidRDefault="00420B85" w:rsidP="00420B85">
      <w:pPr>
        <w:numPr>
          <w:ilvl w:val="0"/>
          <w:numId w:val="6"/>
        </w:numPr>
        <w:suppressAutoHyphens/>
        <w:ind w:firstLine="720"/>
        <w:jc w:val="both"/>
        <w:rPr>
          <w:rFonts w:eastAsia="Calibri"/>
          <w:highlight w:val="yellow"/>
          <w:lang w:eastAsia="en-US"/>
        </w:rPr>
      </w:pPr>
    </w:p>
    <w:p w:rsidR="00420B85" w:rsidRPr="00420B85" w:rsidRDefault="00420B85" w:rsidP="00420B85">
      <w:pPr>
        <w:numPr>
          <w:ilvl w:val="0"/>
          <w:numId w:val="6"/>
        </w:numPr>
        <w:ind w:firstLine="709"/>
        <w:contextualSpacing/>
        <w:jc w:val="both"/>
        <w:rPr>
          <w:rFonts w:eastAsia="Calibri"/>
          <w:b/>
          <w:lang w:eastAsia="en-US"/>
        </w:rPr>
      </w:pPr>
      <w:bookmarkStart w:id="63" w:name="_Toc531190821"/>
      <w:r w:rsidRPr="00420B85">
        <w:rPr>
          <w:rFonts w:eastAsia="Calibri"/>
          <w:b/>
          <w:lang w:eastAsia="en-US"/>
        </w:rPr>
        <w:t>Статья 31. Ограничения использования земельных участков и объектов капитального строительства по условиям охраны объектов культурного наследия</w:t>
      </w:r>
      <w:bookmarkEnd w:id="63"/>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34"/>
        </w:numPr>
        <w:suppressAutoHyphens/>
        <w:ind w:firstLine="720"/>
        <w:jc w:val="both"/>
        <w:rPr>
          <w:rFonts w:eastAsia="Calibri"/>
          <w:b/>
          <w:lang w:eastAsia="en-US"/>
        </w:rPr>
      </w:pPr>
      <w:r w:rsidRPr="00420B85">
        <w:rPr>
          <w:rFonts w:eastAsia="Calibri"/>
          <w:b/>
          <w:lang w:eastAsia="en-US"/>
        </w:rPr>
        <w:t>Зоны охраны объектов культурного наследия</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lastRenderedPageBreak/>
        <w:t xml:space="preserve">4.1. Зоны охраны объектов культурного наследия устанавливаются в </w:t>
      </w:r>
      <w:proofErr w:type="gramStart"/>
      <w:r w:rsidRPr="00420B85">
        <w:rPr>
          <w:rFonts w:eastAsia="Calibri"/>
          <w:lang w:eastAsia="en-US"/>
        </w:rPr>
        <w:t>целях</w:t>
      </w:r>
      <w:proofErr w:type="gramEnd"/>
      <w:r w:rsidRPr="00420B85">
        <w:rPr>
          <w:rFonts w:eastAsia="Calibri"/>
          <w:lang w:eastAsia="en-US"/>
        </w:rPr>
        <w:t xml:space="preserve"> обеспечения охраны объектов культурного наследия.</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4.2. </w:t>
      </w:r>
      <w:r w:rsidRPr="00420B85">
        <w:rPr>
          <w:rFonts w:eastAsia="Calibri"/>
          <w:color w:val="000000"/>
          <w:kern w:val="24"/>
          <w:lang w:eastAsia="en-US"/>
        </w:rPr>
        <w:t xml:space="preserve">Границы зон охраны устанавливаются проектом зон охраны объектов культурного наследия, </w:t>
      </w:r>
      <w:proofErr w:type="gramStart"/>
      <w:r w:rsidRPr="00420B85">
        <w:rPr>
          <w:rFonts w:eastAsia="Calibri"/>
          <w:color w:val="000000"/>
          <w:kern w:val="24"/>
          <w:lang w:eastAsia="en-US"/>
        </w:rPr>
        <w:t>который</w:t>
      </w:r>
      <w:proofErr w:type="gramEnd"/>
      <w:r w:rsidRPr="00420B85">
        <w:rPr>
          <w:rFonts w:eastAsia="Calibri"/>
          <w:color w:val="000000"/>
          <w:kern w:val="24"/>
          <w:lang w:eastAsia="en-US"/>
        </w:rPr>
        <w:t xml:space="preserve"> представляет собой документацию в текстовой форме и в виде карт (схем), содержащую описание границ проектируемых зон и границ территорий объектов культурного наследия, расположенных в указанных зонах, проекты режимов использования земель и градостроительных регламентов в границах данных зон.</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4.3. </w:t>
      </w:r>
      <w:proofErr w:type="gramStart"/>
      <w:r w:rsidRPr="00420B85">
        <w:rPr>
          <w:rFonts w:eastAsia="Calibri"/>
          <w:lang w:eastAsia="en-US"/>
        </w:rPr>
        <w:t>Разработка проектов зон охраны, установление режимов использования территории в границах зон охраны регулируются Постановлением Правительства Российской Федерации от 26.04.2008 г. № 315 «Об утверждении Положения о зонах охраны объектов культурного наследия (памятников истории и культуры) народов Российской Федерации», законом Республики Татарстан от 01.04.2005 г. № 60-ЗРТ «Об объектах культурного наследия в Республике Татарстан» и другими нормативными правовыми актами.</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4.4. В </w:t>
      </w:r>
      <w:proofErr w:type="gramStart"/>
      <w:r w:rsidRPr="00420B85">
        <w:rPr>
          <w:rFonts w:eastAsia="Calibri"/>
          <w:lang w:eastAsia="en-US"/>
        </w:rPr>
        <w:t>отношении</w:t>
      </w:r>
      <w:proofErr w:type="gramEnd"/>
      <w:r w:rsidRPr="00420B85">
        <w:rPr>
          <w:rFonts w:eastAsia="Calibri"/>
          <w:lang w:eastAsia="en-US"/>
        </w:rPr>
        <w:t xml:space="preserve"> территории муниципального образования «Верхнеуслонское сельское поселение» утвержденные проекты зон охраны объектов культурного наследия отсутствуют.</w:t>
      </w:r>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keepNext/>
        <w:numPr>
          <w:ilvl w:val="0"/>
          <w:numId w:val="6"/>
        </w:numPr>
        <w:ind w:firstLine="709"/>
        <w:jc w:val="both"/>
        <w:outlineLvl w:val="1"/>
        <w:rPr>
          <w:rFonts w:eastAsia="Calibri"/>
          <w:bCs/>
          <w:iCs/>
          <w:color w:val="000000"/>
        </w:rPr>
      </w:pPr>
      <w:bookmarkStart w:id="64" w:name="_Toc531190822"/>
      <w:bookmarkStart w:id="65" w:name="_Toc22631583"/>
      <w:r w:rsidRPr="00420B85">
        <w:rPr>
          <w:rFonts w:eastAsia="Calibri"/>
          <w:b/>
          <w:bCs/>
          <w:iCs/>
        </w:rPr>
        <w:t xml:space="preserve">ГЛАВА </w:t>
      </w:r>
      <w:r w:rsidRPr="00420B85">
        <w:rPr>
          <w:rFonts w:eastAsia="Calibri"/>
          <w:b/>
          <w:bCs/>
          <w:iCs/>
          <w:lang w:val="en-US"/>
        </w:rPr>
        <w:t>XI</w:t>
      </w:r>
      <w:r w:rsidRPr="00420B85">
        <w:rPr>
          <w:rFonts w:eastAsia="Calibri"/>
          <w:b/>
          <w:bCs/>
          <w:iCs/>
        </w:rPr>
        <w:t xml:space="preserve">. </w:t>
      </w:r>
      <w:r w:rsidRPr="00420B85">
        <w:rPr>
          <w:rFonts w:eastAsia="Calibri"/>
          <w:b/>
          <w:bCs/>
          <w:iCs/>
          <w:color w:val="000000"/>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таких объектов для населения</w:t>
      </w:r>
      <w:bookmarkEnd w:id="64"/>
      <w:bookmarkEnd w:id="65"/>
    </w:p>
    <w:p w:rsidR="00420B85" w:rsidRPr="00420B85" w:rsidRDefault="00420B85" w:rsidP="00420B85">
      <w:pPr>
        <w:numPr>
          <w:ilvl w:val="0"/>
          <w:numId w:val="6"/>
        </w:numPr>
        <w:ind w:firstLine="709"/>
        <w:contextualSpacing/>
        <w:jc w:val="both"/>
        <w:rPr>
          <w:rFonts w:eastAsia="Calibri"/>
          <w:b/>
          <w:lang w:eastAsia="en-US"/>
        </w:rPr>
      </w:pPr>
      <w:bookmarkStart w:id="66" w:name="_Toc531190823"/>
    </w:p>
    <w:p w:rsidR="00420B85" w:rsidRPr="00420B85" w:rsidRDefault="00420B85" w:rsidP="00420B85">
      <w:pPr>
        <w:numPr>
          <w:ilvl w:val="0"/>
          <w:numId w:val="6"/>
        </w:numPr>
        <w:ind w:firstLine="709"/>
        <w:contextualSpacing/>
        <w:jc w:val="both"/>
        <w:rPr>
          <w:rFonts w:eastAsia="Calibri"/>
          <w:b/>
          <w:lang w:eastAsia="en-US"/>
        </w:rPr>
      </w:pPr>
      <w:r w:rsidRPr="00420B85">
        <w:rPr>
          <w:rFonts w:eastAsia="Calibri"/>
          <w:b/>
          <w:lang w:eastAsia="en-US"/>
        </w:rPr>
        <w:t>Статья 32. Основные положения</w:t>
      </w:r>
      <w:bookmarkEnd w:id="66"/>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 </w:t>
      </w:r>
      <w:proofErr w:type="gramStart"/>
      <w:r w:rsidRPr="00420B85">
        <w:rPr>
          <w:rFonts w:eastAsia="Calibri"/>
          <w:lang w:eastAsia="en-US"/>
        </w:rPr>
        <w:t xml:space="preserve">Расчетные показатели минимально допустимого уровня обеспеченности территории </w:t>
      </w:r>
      <w:r w:rsidRPr="00420B85">
        <w:rPr>
          <w:rFonts w:eastAsia="Calibri"/>
          <w:szCs w:val="21"/>
          <w:lang w:eastAsia="en-US"/>
        </w:rPr>
        <w:t>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(далее – Расчетные показатели) в составе градостроительного регламента указываются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2. </w:t>
      </w:r>
      <w:r w:rsidRPr="00420B85">
        <w:rPr>
          <w:rFonts w:eastAsia="Calibri"/>
          <w:szCs w:val="21"/>
          <w:lang w:eastAsia="en-US"/>
        </w:rPr>
        <w:t xml:space="preserve">Территории, в границах которых предусматривается осуществление деятельности по комплексному и устойчивому развитию территории, в пределах муниципального образования </w:t>
      </w:r>
      <w:r w:rsidRPr="00420B85">
        <w:rPr>
          <w:rFonts w:eastAsia="Calibri"/>
          <w:szCs w:val="22"/>
          <w:lang w:eastAsia="en-US"/>
        </w:rPr>
        <w:t>«</w:t>
      </w:r>
      <w:r w:rsidRPr="00420B85">
        <w:rPr>
          <w:rFonts w:eastAsia="Calibri"/>
          <w:lang w:eastAsia="en-US"/>
        </w:rPr>
        <w:t>Верхнеуслонское сельское поселение</w:t>
      </w:r>
      <w:r w:rsidRPr="00420B85">
        <w:rPr>
          <w:rFonts w:eastAsia="Calibri"/>
          <w:szCs w:val="22"/>
          <w:lang w:eastAsia="en-US"/>
        </w:rPr>
        <w:t xml:space="preserve">» не установлены, в связи </w:t>
      </w:r>
      <w:proofErr w:type="gramStart"/>
      <w:r w:rsidRPr="00420B85">
        <w:rPr>
          <w:rFonts w:eastAsia="Calibri"/>
          <w:szCs w:val="22"/>
          <w:lang w:eastAsia="en-US"/>
        </w:rPr>
        <w:t>с</w:t>
      </w:r>
      <w:proofErr w:type="gramEnd"/>
      <w:r w:rsidRPr="00420B85">
        <w:rPr>
          <w:rFonts w:eastAsia="Calibri"/>
          <w:szCs w:val="22"/>
          <w:lang w:eastAsia="en-US"/>
        </w:rPr>
        <w:t xml:space="preserve"> чем расчетные показатели в составе градостроительных регламентов в настоящих Правилах не указаны.</w:t>
      </w:r>
    </w:p>
    <w:p w:rsidR="00420B85" w:rsidRPr="00420B85" w:rsidRDefault="00420B85" w:rsidP="00420B85">
      <w:pPr>
        <w:numPr>
          <w:ilvl w:val="0"/>
          <w:numId w:val="6"/>
        </w:numPr>
        <w:suppressAutoHyphens/>
        <w:ind w:firstLine="720"/>
        <w:jc w:val="both"/>
        <w:rPr>
          <w:rFonts w:eastAsia="Calibri"/>
          <w:highlight w:val="yellow"/>
          <w:lang w:eastAsia="en-US"/>
        </w:rPr>
      </w:pPr>
    </w:p>
    <w:p w:rsidR="00420B85" w:rsidRPr="00420B85" w:rsidRDefault="00420B85" w:rsidP="00420B85">
      <w:pPr>
        <w:keepNext/>
        <w:numPr>
          <w:ilvl w:val="0"/>
          <w:numId w:val="6"/>
        </w:numPr>
        <w:ind w:firstLine="709"/>
        <w:jc w:val="both"/>
        <w:outlineLvl w:val="1"/>
        <w:rPr>
          <w:rFonts w:eastAsia="Calibri"/>
          <w:bCs/>
          <w:iCs/>
          <w:color w:val="000000"/>
        </w:rPr>
      </w:pPr>
      <w:bookmarkStart w:id="67" w:name="_Toc477461003"/>
      <w:bookmarkStart w:id="68" w:name="_Toc531190824"/>
      <w:bookmarkStart w:id="69" w:name="_Toc22631584"/>
      <w:r w:rsidRPr="00420B85">
        <w:rPr>
          <w:rFonts w:eastAsia="Calibri"/>
          <w:b/>
          <w:bCs/>
          <w:iCs/>
        </w:rPr>
        <w:t xml:space="preserve">ГЛАВА </w:t>
      </w:r>
      <w:r w:rsidRPr="00420B85">
        <w:rPr>
          <w:rFonts w:eastAsia="Calibri"/>
          <w:b/>
          <w:bCs/>
          <w:iCs/>
          <w:lang w:val="en-US"/>
        </w:rPr>
        <w:t>XII</w:t>
      </w:r>
      <w:r w:rsidRPr="00420B85">
        <w:rPr>
          <w:rFonts w:eastAsia="Calibri"/>
          <w:b/>
          <w:bCs/>
          <w:iCs/>
        </w:rPr>
        <w:t xml:space="preserve">. </w:t>
      </w:r>
      <w:r w:rsidRPr="00420B85">
        <w:rPr>
          <w:rFonts w:eastAsia="Calibri"/>
          <w:b/>
          <w:bCs/>
          <w:iCs/>
          <w:color w:val="000000"/>
        </w:rPr>
        <w:t>Описание видов разрешенного использования земельных участков</w:t>
      </w:r>
      <w:bookmarkEnd w:id="67"/>
      <w:bookmarkEnd w:id="68"/>
      <w:bookmarkEnd w:id="69"/>
    </w:p>
    <w:p w:rsidR="00420B85" w:rsidRPr="00420B85" w:rsidRDefault="00420B85" w:rsidP="00420B85">
      <w:pPr>
        <w:numPr>
          <w:ilvl w:val="0"/>
          <w:numId w:val="6"/>
        </w:numPr>
        <w:ind w:firstLine="709"/>
        <w:contextualSpacing/>
        <w:jc w:val="both"/>
        <w:rPr>
          <w:rFonts w:eastAsia="Calibri"/>
          <w:b/>
          <w:lang w:eastAsia="en-US"/>
        </w:rPr>
      </w:pPr>
      <w:bookmarkStart w:id="70" w:name="_Toc477461004"/>
      <w:bookmarkStart w:id="71" w:name="_Toc531190825"/>
    </w:p>
    <w:p w:rsidR="00420B85" w:rsidRPr="00420B85" w:rsidRDefault="00420B85" w:rsidP="00420B85">
      <w:pPr>
        <w:numPr>
          <w:ilvl w:val="0"/>
          <w:numId w:val="6"/>
        </w:numPr>
        <w:ind w:firstLine="709"/>
        <w:contextualSpacing/>
        <w:jc w:val="both"/>
        <w:rPr>
          <w:rFonts w:eastAsia="Calibri"/>
          <w:b/>
          <w:lang w:eastAsia="en-US"/>
        </w:rPr>
      </w:pPr>
      <w:r w:rsidRPr="00420B85">
        <w:rPr>
          <w:rFonts w:eastAsia="Calibri"/>
          <w:b/>
          <w:lang w:eastAsia="en-US"/>
        </w:rPr>
        <w:t>Статья 33. Основные положения</w:t>
      </w:r>
      <w:bookmarkEnd w:id="70"/>
      <w:bookmarkEnd w:id="71"/>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 xml:space="preserve">1. </w:t>
      </w:r>
      <w:proofErr w:type="gramStart"/>
      <w:r w:rsidRPr="00420B85">
        <w:rPr>
          <w:rFonts w:eastAsia="Calibri"/>
          <w:lang w:eastAsia="en-US"/>
        </w:rPr>
        <w:t>Виды разрешенного использования земельных участков устанавливаются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г. № 540 (в редакции Приказа Министерства экономического развития Российской Федерации от 04.02.2019 г.).</w:t>
      </w:r>
      <w:proofErr w:type="gramEnd"/>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2. Размещение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допускается без указания в перечне допустимых видов разрешенного использования в любой территориальной зоне.</w:t>
      </w:r>
    </w:p>
    <w:p w:rsidR="00420B85" w:rsidRPr="00420B85" w:rsidRDefault="00420B85" w:rsidP="00420B85">
      <w:pPr>
        <w:numPr>
          <w:ilvl w:val="0"/>
          <w:numId w:val="6"/>
        </w:numPr>
        <w:suppressAutoHyphens/>
        <w:spacing w:after="120"/>
        <w:ind w:firstLine="720"/>
        <w:jc w:val="both"/>
        <w:rPr>
          <w:rFonts w:eastAsia="Calibri"/>
          <w:lang w:eastAsia="en-US"/>
        </w:rPr>
      </w:pPr>
      <w:r w:rsidRPr="00420B85">
        <w:rPr>
          <w:rFonts w:eastAsia="Calibri"/>
          <w:lang w:eastAsia="en-US"/>
        </w:rPr>
        <w:t xml:space="preserve">3. Описание видов </w:t>
      </w:r>
      <w:proofErr w:type="gramStart"/>
      <w:r w:rsidRPr="00420B85">
        <w:rPr>
          <w:rFonts w:eastAsia="Calibri"/>
          <w:lang w:eastAsia="en-US"/>
        </w:rPr>
        <w:t>разрешенного</w:t>
      </w:r>
      <w:proofErr w:type="gramEnd"/>
      <w:r w:rsidRPr="00420B85">
        <w:rPr>
          <w:rFonts w:eastAsia="Calibri"/>
          <w:lang w:eastAsia="en-US"/>
        </w:rPr>
        <w:t xml:space="preserve"> использование земельных участков:</w:t>
      </w:r>
    </w:p>
    <w:tbl>
      <w:tblPr>
        <w:tblW w:w="10556" w:type="dxa"/>
        <w:jc w:val="center"/>
        <w:tblLook w:val="04A0" w:firstRow="1" w:lastRow="0" w:firstColumn="1" w:lastColumn="0" w:noHBand="0" w:noVBand="1"/>
      </w:tblPr>
      <w:tblGrid>
        <w:gridCol w:w="1879"/>
        <w:gridCol w:w="2870"/>
        <w:gridCol w:w="5807"/>
      </w:tblGrid>
      <w:tr w:rsidR="00420B85" w:rsidRPr="00420B85" w:rsidTr="009B7B4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b/>
                <w:bCs/>
                <w:color w:val="000000"/>
                <w:sz w:val="20"/>
                <w:szCs w:val="20"/>
              </w:rPr>
            </w:pPr>
            <w:r w:rsidRPr="00420B85">
              <w:rPr>
                <w:b/>
                <w:bCs/>
                <w:color w:val="000000"/>
                <w:sz w:val="20"/>
                <w:szCs w:val="20"/>
              </w:rPr>
              <w:t>Код вида разрешенного использования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b/>
                <w:bCs/>
                <w:color w:val="000000"/>
                <w:sz w:val="20"/>
                <w:szCs w:val="20"/>
              </w:rPr>
            </w:pPr>
            <w:r w:rsidRPr="00420B85">
              <w:rPr>
                <w:b/>
                <w:bCs/>
                <w:color w:val="000000"/>
                <w:sz w:val="20"/>
                <w:szCs w:val="20"/>
              </w:rPr>
              <w:t>Наименование вида разрешенного использования *</w:t>
            </w:r>
          </w:p>
        </w:tc>
        <w:tc>
          <w:tcPr>
            <w:tcW w:w="5807" w:type="dxa"/>
            <w:tcBorders>
              <w:top w:val="single" w:sz="4" w:space="0" w:color="000000"/>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b/>
                <w:bCs/>
                <w:color w:val="000000"/>
                <w:sz w:val="20"/>
                <w:szCs w:val="20"/>
              </w:rPr>
            </w:pPr>
            <w:r w:rsidRPr="00420B85">
              <w:rPr>
                <w:b/>
                <w:bCs/>
                <w:color w:val="000000"/>
                <w:sz w:val="20"/>
                <w:szCs w:val="20"/>
              </w:rPr>
              <w:t>Описание вида разрешенного использования земельного участка *, комментарий к описанию вида разрешенного использования</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1.12</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Пчеловодство</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sidRPr="00420B85">
              <w:rPr>
                <w:color w:val="000000"/>
                <w:sz w:val="20"/>
                <w:szCs w:val="20"/>
              </w:rPr>
              <w:br/>
              <w:t xml:space="preserve">размещение ульев, иных объектов и оборудования, </w:t>
            </w:r>
            <w:r w:rsidRPr="00420B85">
              <w:rPr>
                <w:color w:val="000000"/>
                <w:sz w:val="20"/>
                <w:szCs w:val="20"/>
              </w:rPr>
              <w:lastRenderedPageBreak/>
              <w:t>необходимого для пчеловодства и разведениях иных полезных насекомых;</w:t>
            </w:r>
            <w:r w:rsidRPr="00420B85">
              <w:rPr>
                <w:color w:val="000000"/>
                <w:sz w:val="20"/>
                <w:szCs w:val="20"/>
              </w:rPr>
              <w:br/>
              <w:t>размещение сооружений, используемых для хранения и первичной переработки продукции пчеловодства</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lastRenderedPageBreak/>
              <w:t>1.13</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Рыбоводство</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20B85">
              <w:rPr>
                <w:color w:val="000000"/>
                <w:sz w:val="20"/>
                <w:szCs w:val="20"/>
              </w:rPr>
              <w:t>аквакультуры</w:t>
            </w:r>
            <w:proofErr w:type="spellEnd"/>
            <w:r w:rsidRPr="00420B85">
              <w:rPr>
                <w:color w:val="000000"/>
                <w:sz w:val="20"/>
                <w:szCs w:val="20"/>
              </w:rPr>
              <w:t>);</w:t>
            </w:r>
            <w:r w:rsidRPr="00420B85">
              <w:rPr>
                <w:color w:val="000000"/>
                <w:sz w:val="20"/>
                <w:szCs w:val="20"/>
              </w:rPr>
              <w:br/>
              <w:t>размещение зданий, сооружений, оборудования, необходимых для осуществления рыбоводства (</w:t>
            </w:r>
            <w:proofErr w:type="spellStart"/>
            <w:r w:rsidRPr="00420B85">
              <w:rPr>
                <w:color w:val="000000"/>
                <w:sz w:val="20"/>
                <w:szCs w:val="20"/>
              </w:rPr>
              <w:t>аквакультуры</w:t>
            </w:r>
            <w:proofErr w:type="spellEnd"/>
            <w:r w:rsidRPr="00420B85">
              <w:rPr>
                <w:color w:val="000000"/>
                <w:sz w:val="20"/>
                <w:szCs w:val="20"/>
              </w:rPr>
              <w:t>)</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1.14</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Научное обеспечение сельского хозяйства</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sidRPr="00420B85">
              <w:rPr>
                <w:color w:val="000000"/>
                <w:sz w:val="20"/>
                <w:szCs w:val="20"/>
              </w:rPr>
              <w:br/>
              <w:t>размещение коллекций генетических ресурсов растений</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1.15</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Хранение и переработка сельскохозяйственной продукции</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1.16</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Ведение личного подсобного хозяйства на полевых участках</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Производство сельскохозяйственной продукции без права возведения объектов капитального строительства</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1.17</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Питомники</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sidRPr="00420B85">
              <w:rPr>
                <w:color w:val="000000"/>
                <w:sz w:val="20"/>
                <w:szCs w:val="20"/>
              </w:rPr>
              <w:br/>
              <w:t>размещение сооружений, необходимых для указанных видов сельскохозяйственного производства</w:t>
            </w:r>
            <w:proofErr w:type="gramEnd"/>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1.18</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Обеспечение сельскохозяйственного производства</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1.2</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Выращивание зерновых и иных сельскохозяйственных культур</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Овощеводство</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1.5</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Садоводство</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1.7</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Животноводство</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Содержание данного вида разрешенного использования включает в себя содержание видов разрешенного использования с </w:t>
            </w:r>
            <w:r w:rsidRPr="00420B85">
              <w:rPr>
                <w:color w:val="0000FF"/>
                <w:sz w:val="20"/>
                <w:szCs w:val="20"/>
              </w:rPr>
              <w:t>кодами 1.8</w:t>
            </w:r>
            <w:r w:rsidRPr="00420B85">
              <w:rPr>
                <w:color w:val="000000"/>
                <w:sz w:val="20"/>
                <w:szCs w:val="20"/>
              </w:rPr>
              <w:t xml:space="preserve"> - </w:t>
            </w:r>
            <w:r w:rsidRPr="00420B85">
              <w:rPr>
                <w:color w:val="0000FF"/>
                <w:sz w:val="20"/>
                <w:szCs w:val="20"/>
              </w:rPr>
              <w:t>1.11</w:t>
            </w:r>
            <w:r w:rsidRPr="00420B85">
              <w:rPr>
                <w:color w:val="000000"/>
                <w:sz w:val="20"/>
                <w:szCs w:val="20"/>
              </w:rPr>
              <w:t xml:space="preserve">, </w:t>
            </w:r>
            <w:r w:rsidRPr="00420B85">
              <w:rPr>
                <w:color w:val="0000FF"/>
                <w:sz w:val="20"/>
                <w:szCs w:val="20"/>
              </w:rPr>
              <w:t>1.15</w:t>
            </w:r>
            <w:r w:rsidRPr="00420B85">
              <w:rPr>
                <w:color w:val="000000"/>
                <w:sz w:val="20"/>
                <w:szCs w:val="20"/>
              </w:rPr>
              <w:t xml:space="preserve">, </w:t>
            </w:r>
            <w:r w:rsidRPr="00420B85">
              <w:rPr>
                <w:color w:val="0000FF"/>
                <w:sz w:val="20"/>
                <w:szCs w:val="20"/>
              </w:rPr>
              <w:t>1.19</w:t>
            </w:r>
            <w:r w:rsidRPr="00420B85">
              <w:rPr>
                <w:color w:val="000000"/>
                <w:sz w:val="20"/>
                <w:szCs w:val="20"/>
              </w:rPr>
              <w:t xml:space="preserve">, </w:t>
            </w:r>
            <w:r w:rsidRPr="00420B85">
              <w:rPr>
                <w:color w:val="0000FF"/>
                <w:sz w:val="20"/>
                <w:szCs w:val="20"/>
              </w:rPr>
              <w:t>1.20</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1.8</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Скотоводство</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420B85">
              <w:rPr>
                <w:color w:val="000000"/>
                <w:sz w:val="20"/>
                <w:szCs w:val="20"/>
              </w:rPr>
              <w:b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420B85">
              <w:rPr>
                <w:color w:val="000000"/>
                <w:sz w:val="20"/>
                <w:szCs w:val="20"/>
              </w:rPr>
              <w:br/>
              <w:t>разведение племенных животных, производство и использование племенной продукции (материала)</w:t>
            </w:r>
            <w:proofErr w:type="gramEnd"/>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10.1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Заготовка древесины</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w:t>
            </w:r>
            <w:r w:rsidRPr="00420B85">
              <w:rPr>
                <w:color w:val="000000"/>
                <w:sz w:val="20"/>
                <w:szCs w:val="20"/>
              </w:rPr>
              <w:lastRenderedPageBreak/>
              <w:t>дорог, размещение сооружений, необходимых для обработки и хранения древесины (лесных складов, лесопилен), охрана и восстановление лесов</w:t>
            </w:r>
            <w:proofErr w:type="gramEnd"/>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lastRenderedPageBreak/>
              <w:t>11.0</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Водные объекты</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Ледники, снежники, ручьи, реки, озера, болота, территориальные моря и другие поверхностные водные объекты</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11.1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Общее пользование водными объектами</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11.3</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Гидротехнические сооружения</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20B85">
              <w:rPr>
                <w:color w:val="000000"/>
                <w:sz w:val="20"/>
                <w:szCs w:val="20"/>
              </w:rPr>
              <w:t>рыбозащитных</w:t>
            </w:r>
            <w:proofErr w:type="spellEnd"/>
            <w:r w:rsidRPr="00420B85">
              <w:rPr>
                <w:color w:val="000000"/>
                <w:sz w:val="20"/>
                <w:szCs w:val="20"/>
              </w:rPr>
              <w:t xml:space="preserve"> и рыбопропускных сооружений, берегозащитных сооружений)</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Земельные участки (территории) общего пользования</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rsidRPr="00420B85">
              <w:rPr>
                <w:color w:val="0000FF"/>
                <w:sz w:val="20"/>
                <w:szCs w:val="20"/>
              </w:rPr>
              <w:t>кодами 12.0.1</w:t>
            </w:r>
            <w:r w:rsidRPr="00420B85">
              <w:rPr>
                <w:color w:val="000000"/>
                <w:sz w:val="20"/>
                <w:szCs w:val="20"/>
              </w:rPr>
              <w:t xml:space="preserve"> - </w:t>
            </w:r>
            <w:r w:rsidRPr="00420B85">
              <w:rPr>
                <w:color w:val="0000FF"/>
                <w:sz w:val="20"/>
                <w:szCs w:val="20"/>
              </w:rPr>
              <w:t>12.0.2</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13.1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Ведение огородничества</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13.2</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Ведение садоводства</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roofErr w:type="gramEnd"/>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2.1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Для индивидуального жилищного строительства</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roofErr w:type="gramStart"/>
            <w:r w:rsidRPr="00420B85">
              <w:rPr>
                <w:color w:val="000000"/>
                <w:sz w:val="20"/>
                <w:szCs w:val="20"/>
              </w:rPr>
              <w:t>;в</w:t>
            </w:r>
            <w:proofErr w:type="gramEnd"/>
            <w:r w:rsidRPr="00420B85">
              <w:rPr>
                <w:color w:val="000000"/>
                <w:sz w:val="20"/>
                <w:szCs w:val="20"/>
              </w:rPr>
              <w:t>ыращивание сельскохозяйственных культур;</w:t>
            </w:r>
            <w:r w:rsidRPr="00420B85">
              <w:rPr>
                <w:color w:val="000000"/>
                <w:sz w:val="20"/>
                <w:szCs w:val="20"/>
              </w:rPr>
              <w:br/>
              <w:t>размещение индивидуальных гаражей и хозяйственных построек</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2.1.1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Малоэтажная многоквартирная жилая застройка</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w:t>
            </w:r>
            <w:proofErr w:type="spellStart"/>
            <w:r w:rsidRPr="00420B85">
              <w:rPr>
                <w:color w:val="000000"/>
                <w:sz w:val="20"/>
                <w:szCs w:val="20"/>
              </w:rPr>
              <w:t>отдыха</w:t>
            </w:r>
            <w:proofErr w:type="gramStart"/>
            <w:r w:rsidRPr="00420B85">
              <w:rPr>
                <w:color w:val="000000"/>
                <w:sz w:val="20"/>
                <w:szCs w:val="20"/>
              </w:rPr>
              <w:t>;р</w:t>
            </w:r>
            <w:proofErr w:type="gramEnd"/>
            <w:r w:rsidRPr="00420B85">
              <w:rPr>
                <w:color w:val="000000"/>
                <w:sz w:val="20"/>
                <w:szCs w:val="20"/>
              </w:rPr>
              <w:t>азмещение</w:t>
            </w:r>
            <w:proofErr w:type="spellEnd"/>
            <w:r w:rsidRPr="00420B85">
              <w:rPr>
                <w:color w:val="000000"/>
                <w:sz w:val="20"/>
                <w:szCs w:val="20"/>
              </w:rPr>
              <w:t xml:space="preserve">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2.2</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Для ведения личного подсобного хозяйства (приусадебный земельный участок)</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жилого дома, указанного в </w:t>
            </w:r>
            <w:proofErr w:type="gramStart"/>
            <w:r w:rsidRPr="00420B85">
              <w:rPr>
                <w:color w:val="000000"/>
                <w:sz w:val="20"/>
                <w:szCs w:val="20"/>
              </w:rPr>
              <w:t>описании</w:t>
            </w:r>
            <w:proofErr w:type="gramEnd"/>
            <w:r w:rsidRPr="00420B85">
              <w:rPr>
                <w:color w:val="000000"/>
                <w:sz w:val="20"/>
                <w:szCs w:val="20"/>
              </w:rPr>
              <w:t xml:space="preserve"> вида разрешенного использования с кодом 2.1;</w:t>
            </w:r>
            <w:r w:rsidRPr="00420B85">
              <w:rPr>
                <w:color w:val="000000"/>
                <w:sz w:val="20"/>
                <w:szCs w:val="20"/>
              </w:rPr>
              <w:br/>
              <w:t>производство сельскохозяйственной продукции;</w:t>
            </w:r>
            <w:r w:rsidRPr="00420B85">
              <w:rPr>
                <w:color w:val="000000"/>
                <w:sz w:val="20"/>
                <w:szCs w:val="20"/>
              </w:rPr>
              <w:br/>
              <w:t>размещение гаража и иных вспомогательных сооружений;</w:t>
            </w:r>
            <w:r w:rsidRPr="00420B85">
              <w:rPr>
                <w:color w:val="000000"/>
                <w:sz w:val="20"/>
                <w:szCs w:val="20"/>
              </w:rPr>
              <w:br/>
              <w:t>содержание сельскохозяйственных животных</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2.3</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Блокированная жилая застройка</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420B85">
              <w:rPr>
                <w:color w:val="000000"/>
                <w:sz w:val="20"/>
                <w:szCs w:val="20"/>
              </w:rPr>
              <w:t xml:space="preserve"> пользования (жилые дома блокированной застройки);</w:t>
            </w:r>
            <w:r w:rsidRPr="00420B85">
              <w:rPr>
                <w:color w:val="000000"/>
                <w:sz w:val="20"/>
                <w:szCs w:val="20"/>
              </w:rPr>
              <w:br/>
              <w:t>разведение декоративных и плодовых деревьев, овощных и ягодных культур;</w:t>
            </w:r>
            <w:r w:rsidRPr="00420B85">
              <w:rPr>
                <w:color w:val="000000"/>
                <w:sz w:val="20"/>
                <w:szCs w:val="20"/>
              </w:rPr>
              <w:br/>
              <w:t>размещение индивидуальных гаражей и иных вспомогательных сооружений;</w:t>
            </w:r>
            <w:r w:rsidRPr="00420B85">
              <w:rPr>
                <w:color w:val="000000"/>
                <w:sz w:val="20"/>
                <w:szCs w:val="20"/>
              </w:rPr>
              <w:br/>
            </w:r>
            <w:r w:rsidRPr="00420B85">
              <w:rPr>
                <w:color w:val="000000"/>
                <w:sz w:val="20"/>
                <w:szCs w:val="20"/>
              </w:rPr>
              <w:lastRenderedPageBreak/>
              <w:t>обустройство спортивных и детских площадок, площадок для отдыха</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lastRenderedPageBreak/>
              <w:t>2.5</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spellStart"/>
            <w:r w:rsidRPr="00420B85">
              <w:rPr>
                <w:color w:val="000000"/>
                <w:sz w:val="20"/>
                <w:szCs w:val="20"/>
              </w:rPr>
              <w:t>Среднеэтажная</w:t>
            </w:r>
            <w:proofErr w:type="spellEnd"/>
            <w:r w:rsidRPr="00420B85">
              <w:rPr>
                <w:color w:val="000000"/>
                <w:sz w:val="20"/>
                <w:szCs w:val="20"/>
              </w:rPr>
              <w:t xml:space="preserve"> жилая застройка</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Размещение многоквартирных домов этажностью не выше восьми этажей;</w:t>
            </w:r>
            <w:r w:rsidRPr="00420B85">
              <w:rPr>
                <w:color w:val="000000"/>
                <w:sz w:val="20"/>
                <w:szCs w:val="20"/>
              </w:rPr>
              <w:br/>
              <w:t>благоустройство и озеленение;</w:t>
            </w:r>
            <w:r w:rsidRPr="00420B85">
              <w:rPr>
                <w:color w:val="000000"/>
                <w:sz w:val="20"/>
                <w:szCs w:val="20"/>
              </w:rPr>
              <w:br/>
              <w:t>размещение подземных гаражей и автостоянок;</w:t>
            </w:r>
            <w:r w:rsidRPr="00420B85">
              <w:rPr>
                <w:color w:val="000000"/>
                <w:sz w:val="20"/>
                <w:szCs w:val="20"/>
              </w:rPr>
              <w:br/>
              <w:t>обустройство спортивных и детских площадок, площадок для отдыха;</w:t>
            </w:r>
            <w:r w:rsidRPr="00420B85">
              <w:rPr>
                <w:color w:val="000000"/>
                <w:sz w:val="20"/>
                <w:szCs w:val="20"/>
              </w:rPr>
              <w:b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2.7</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Обслуживание жилой застройки</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 xml:space="preserve">Размещение объектов капитального строительства, размещение которых предусмотрено видами разрешенного использования с </w:t>
            </w:r>
            <w:r w:rsidRPr="00420B85">
              <w:rPr>
                <w:color w:val="0000FF"/>
                <w:sz w:val="20"/>
                <w:szCs w:val="20"/>
              </w:rPr>
              <w:t>кодами 3.1</w:t>
            </w:r>
            <w:r w:rsidRPr="00420B85">
              <w:rPr>
                <w:color w:val="000000"/>
                <w:sz w:val="20"/>
                <w:szCs w:val="20"/>
              </w:rPr>
              <w:t xml:space="preserve">, </w:t>
            </w:r>
            <w:r w:rsidRPr="00420B85">
              <w:rPr>
                <w:color w:val="0000FF"/>
                <w:sz w:val="20"/>
                <w:szCs w:val="20"/>
              </w:rPr>
              <w:t>3.2</w:t>
            </w:r>
            <w:r w:rsidRPr="00420B85">
              <w:rPr>
                <w:color w:val="000000"/>
                <w:sz w:val="20"/>
                <w:szCs w:val="20"/>
              </w:rPr>
              <w:t xml:space="preserve">, </w:t>
            </w:r>
            <w:r w:rsidRPr="00420B85">
              <w:rPr>
                <w:color w:val="0000FF"/>
                <w:sz w:val="20"/>
                <w:szCs w:val="20"/>
              </w:rPr>
              <w:t>3.3</w:t>
            </w:r>
            <w:r w:rsidRPr="00420B85">
              <w:rPr>
                <w:color w:val="000000"/>
                <w:sz w:val="20"/>
                <w:szCs w:val="20"/>
              </w:rPr>
              <w:t xml:space="preserve">, </w:t>
            </w:r>
            <w:r w:rsidRPr="00420B85">
              <w:rPr>
                <w:color w:val="0000FF"/>
                <w:sz w:val="20"/>
                <w:szCs w:val="20"/>
              </w:rPr>
              <w:t>3.4</w:t>
            </w:r>
            <w:r w:rsidRPr="00420B85">
              <w:rPr>
                <w:color w:val="000000"/>
                <w:sz w:val="20"/>
                <w:szCs w:val="20"/>
              </w:rPr>
              <w:t xml:space="preserve">, </w:t>
            </w:r>
            <w:r w:rsidRPr="00420B85">
              <w:rPr>
                <w:color w:val="0000FF"/>
                <w:sz w:val="20"/>
                <w:szCs w:val="20"/>
              </w:rPr>
              <w:t>3.4.1</w:t>
            </w:r>
            <w:r w:rsidRPr="00420B85">
              <w:rPr>
                <w:color w:val="000000"/>
                <w:sz w:val="20"/>
                <w:szCs w:val="20"/>
              </w:rPr>
              <w:t xml:space="preserve">, </w:t>
            </w:r>
            <w:r w:rsidRPr="00420B85">
              <w:rPr>
                <w:color w:val="0000FF"/>
                <w:sz w:val="20"/>
                <w:szCs w:val="20"/>
              </w:rPr>
              <w:t>3.5.1</w:t>
            </w:r>
            <w:r w:rsidRPr="00420B85">
              <w:rPr>
                <w:color w:val="000000"/>
                <w:sz w:val="20"/>
                <w:szCs w:val="20"/>
              </w:rPr>
              <w:t xml:space="preserve">, </w:t>
            </w:r>
            <w:r w:rsidRPr="00420B85">
              <w:rPr>
                <w:color w:val="0000FF"/>
                <w:sz w:val="20"/>
                <w:szCs w:val="20"/>
              </w:rPr>
              <w:t>3.6</w:t>
            </w:r>
            <w:r w:rsidRPr="00420B85">
              <w:rPr>
                <w:color w:val="000000"/>
                <w:sz w:val="20"/>
                <w:szCs w:val="20"/>
              </w:rPr>
              <w:t xml:space="preserve">, </w:t>
            </w:r>
            <w:r w:rsidRPr="00420B85">
              <w:rPr>
                <w:color w:val="0000FF"/>
                <w:sz w:val="20"/>
                <w:szCs w:val="20"/>
              </w:rPr>
              <w:t>3.7</w:t>
            </w:r>
            <w:r w:rsidRPr="00420B85">
              <w:rPr>
                <w:color w:val="000000"/>
                <w:sz w:val="20"/>
                <w:szCs w:val="20"/>
              </w:rPr>
              <w:t xml:space="preserve">, </w:t>
            </w:r>
            <w:r w:rsidRPr="00420B85">
              <w:rPr>
                <w:color w:val="0000FF"/>
                <w:sz w:val="20"/>
                <w:szCs w:val="20"/>
              </w:rPr>
              <w:t>3.10.1</w:t>
            </w:r>
            <w:r w:rsidRPr="00420B85">
              <w:rPr>
                <w:color w:val="000000"/>
                <w:sz w:val="20"/>
                <w:szCs w:val="20"/>
              </w:rPr>
              <w:t xml:space="preserve">, </w:t>
            </w:r>
            <w:r w:rsidRPr="00420B85">
              <w:rPr>
                <w:color w:val="0000FF"/>
                <w:sz w:val="20"/>
                <w:szCs w:val="20"/>
              </w:rPr>
              <w:t>4.1</w:t>
            </w:r>
            <w:r w:rsidRPr="00420B85">
              <w:rPr>
                <w:color w:val="000000"/>
                <w:sz w:val="20"/>
                <w:szCs w:val="20"/>
              </w:rPr>
              <w:t xml:space="preserve">, </w:t>
            </w:r>
            <w:r w:rsidRPr="00420B85">
              <w:rPr>
                <w:color w:val="0000FF"/>
                <w:sz w:val="20"/>
                <w:szCs w:val="20"/>
              </w:rPr>
              <w:t>4.3</w:t>
            </w:r>
            <w:r w:rsidRPr="00420B85">
              <w:rPr>
                <w:color w:val="000000"/>
                <w:sz w:val="20"/>
                <w:szCs w:val="20"/>
              </w:rPr>
              <w:t xml:space="preserve">, </w:t>
            </w:r>
            <w:r w:rsidRPr="00420B85">
              <w:rPr>
                <w:color w:val="0000FF"/>
                <w:sz w:val="20"/>
                <w:szCs w:val="20"/>
              </w:rPr>
              <w:t>4.4</w:t>
            </w:r>
            <w:r w:rsidRPr="00420B85">
              <w:rPr>
                <w:color w:val="000000"/>
                <w:sz w:val="20"/>
                <w:szCs w:val="20"/>
              </w:rPr>
              <w:t xml:space="preserve">, </w:t>
            </w:r>
            <w:r w:rsidRPr="00420B85">
              <w:rPr>
                <w:color w:val="0000FF"/>
                <w:sz w:val="20"/>
                <w:szCs w:val="20"/>
              </w:rPr>
              <w:t>4.6</w:t>
            </w:r>
            <w:r w:rsidRPr="00420B85">
              <w:rPr>
                <w:color w:val="000000"/>
                <w:sz w:val="20"/>
                <w:szCs w:val="20"/>
              </w:rPr>
              <w:t xml:space="preserve">, </w:t>
            </w:r>
            <w:r w:rsidRPr="00420B85">
              <w:rPr>
                <w:color w:val="0000FF"/>
                <w:sz w:val="20"/>
                <w:szCs w:val="20"/>
              </w:rPr>
              <w:t>5.1.2</w:t>
            </w:r>
            <w:r w:rsidRPr="00420B85">
              <w:rPr>
                <w:color w:val="000000"/>
                <w:sz w:val="20"/>
                <w:szCs w:val="20"/>
              </w:rPr>
              <w:t xml:space="preserve">, </w:t>
            </w:r>
            <w:r w:rsidRPr="00420B85">
              <w:rPr>
                <w:color w:val="0000FF"/>
                <w:sz w:val="20"/>
                <w:szCs w:val="20"/>
              </w:rPr>
              <w:t>5.1.3</w:t>
            </w:r>
            <w:r w:rsidRPr="00420B85">
              <w:rPr>
                <w:color w:val="000000"/>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2.7.1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Хранение автотранспорта</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20B85">
              <w:rPr>
                <w:color w:val="000000"/>
                <w:sz w:val="20"/>
                <w:szCs w:val="20"/>
              </w:rPr>
              <w:t>машино</w:t>
            </w:r>
            <w:proofErr w:type="spellEnd"/>
            <w:r w:rsidRPr="00420B85">
              <w:rPr>
                <w:color w:val="000000"/>
                <w:sz w:val="20"/>
                <w:szCs w:val="20"/>
              </w:rPr>
              <w:t>-места, за исключением гаражей, размещение которых предусмотрено содержанием вида разрешенного использования с кодом 4.9</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3.1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Коммунальное обслуживание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зданий и сооружений в </w:t>
            </w:r>
            <w:proofErr w:type="gramStart"/>
            <w:r w:rsidRPr="00420B85">
              <w:rPr>
                <w:color w:val="000000"/>
                <w:sz w:val="20"/>
                <w:szCs w:val="20"/>
              </w:rPr>
              <w:t>целях</w:t>
            </w:r>
            <w:proofErr w:type="gramEnd"/>
            <w:r w:rsidRPr="00420B85">
              <w:rPr>
                <w:color w:val="000000"/>
                <w:sz w:val="20"/>
                <w:szCs w:val="20"/>
              </w:rPr>
              <w:t xml:space="preserve">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420B85">
              <w:rPr>
                <w:color w:val="0000FF"/>
                <w:sz w:val="20"/>
                <w:szCs w:val="20"/>
              </w:rPr>
              <w:t>кодами 3.1.1</w:t>
            </w:r>
            <w:r w:rsidRPr="00420B85">
              <w:rPr>
                <w:color w:val="000000"/>
                <w:sz w:val="20"/>
                <w:szCs w:val="20"/>
              </w:rPr>
              <w:t xml:space="preserve"> - </w:t>
            </w:r>
            <w:r w:rsidRPr="00420B85">
              <w:rPr>
                <w:color w:val="0000FF"/>
                <w:sz w:val="20"/>
                <w:szCs w:val="20"/>
              </w:rPr>
              <w:t>3.1.2</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3.10.1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Амбулаторное ветеринарное обслуживание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3.2</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Социальное обслуживание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r w:rsidRPr="00420B85">
              <w:rPr>
                <w:color w:val="0000FF"/>
                <w:sz w:val="20"/>
                <w:szCs w:val="20"/>
              </w:rPr>
              <w:t>кодами 3.2.1</w:t>
            </w:r>
            <w:r w:rsidRPr="00420B85">
              <w:rPr>
                <w:color w:val="000000"/>
                <w:sz w:val="20"/>
                <w:szCs w:val="20"/>
              </w:rPr>
              <w:t xml:space="preserve"> - </w:t>
            </w:r>
            <w:r w:rsidRPr="00420B85">
              <w:rPr>
                <w:color w:val="0000FF"/>
                <w:sz w:val="20"/>
                <w:szCs w:val="20"/>
              </w:rPr>
              <w:t>3.2.4</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3.3</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Бытовое обслуживание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3.4</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Здравоохранение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r w:rsidRPr="00420B85">
              <w:rPr>
                <w:color w:val="0000FF"/>
                <w:sz w:val="20"/>
                <w:szCs w:val="20"/>
              </w:rPr>
              <w:t>кодами 3.4.1</w:t>
            </w:r>
            <w:r w:rsidRPr="00420B85">
              <w:rPr>
                <w:color w:val="000000"/>
                <w:sz w:val="20"/>
                <w:szCs w:val="20"/>
              </w:rPr>
              <w:t xml:space="preserve"> - </w:t>
            </w:r>
            <w:r w:rsidRPr="00420B85">
              <w:rPr>
                <w:color w:val="0000FF"/>
                <w:sz w:val="20"/>
                <w:szCs w:val="20"/>
              </w:rPr>
              <w:t>3.4.2</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3.4.1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Амбулаторно-поликлиническое обслуживание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3.5</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Образование и просвещение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r w:rsidRPr="00420B85">
              <w:rPr>
                <w:color w:val="0000FF"/>
                <w:sz w:val="20"/>
                <w:szCs w:val="20"/>
              </w:rPr>
              <w:t>кодами 3.5.1</w:t>
            </w:r>
            <w:r w:rsidRPr="00420B85">
              <w:rPr>
                <w:color w:val="000000"/>
                <w:sz w:val="20"/>
                <w:szCs w:val="20"/>
              </w:rPr>
              <w:t xml:space="preserve"> - </w:t>
            </w:r>
            <w:r w:rsidRPr="00420B85">
              <w:rPr>
                <w:color w:val="0000FF"/>
                <w:sz w:val="20"/>
                <w:szCs w:val="20"/>
              </w:rPr>
              <w:t>3.5.2</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3.5.1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Дошкольное, начальное и среднее общее образование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3.6</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Культурное развитие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зданий и сооружений, предназначенных для </w:t>
            </w:r>
            <w:r w:rsidRPr="00420B85">
              <w:rPr>
                <w:color w:val="000000"/>
                <w:sz w:val="20"/>
                <w:szCs w:val="20"/>
              </w:rPr>
              <w:lastRenderedPageBreak/>
              <w:t xml:space="preserve">размещения объектов культуры. Содержание данного вида разрешенного использования включает в себя содержание видов разрешенного использования с </w:t>
            </w:r>
            <w:r w:rsidRPr="00420B85">
              <w:rPr>
                <w:color w:val="0000FF"/>
                <w:sz w:val="20"/>
                <w:szCs w:val="20"/>
              </w:rPr>
              <w:t>кодами 3.6.1</w:t>
            </w:r>
            <w:r w:rsidRPr="00420B85">
              <w:rPr>
                <w:color w:val="000000"/>
                <w:sz w:val="20"/>
                <w:szCs w:val="20"/>
              </w:rPr>
              <w:t xml:space="preserve"> - </w:t>
            </w:r>
            <w:r w:rsidRPr="00420B85">
              <w:rPr>
                <w:color w:val="0000FF"/>
                <w:sz w:val="20"/>
                <w:szCs w:val="20"/>
              </w:rPr>
              <w:t>3.6.3</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lastRenderedPageBreak/>
              <w:t>3.7</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Религиозное использование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r w:rsidRPr="00420B85">
              <w:rPr>
                <w:color w:val="0000FF"/>
                <w:sz w:val="20"/>
                <w:szCs w:val="20"/>
              </w:rPr>
              <w:t>кодами 3.7.1</w:t>
            </w:r>
            <w:r w:rsidRPr="00420B85">
              <w:rPr>
                <w:color w:val="000000"/>
                <w:sz w:val="20"/>
                <w:szCs w:val="20"/>
              </w:rPr>
              <w:t xml:space="preserve"> - </w:t>
            </w:r>
            <w:r w:rsidRPr="00420B85">
              <w:rPr>
                <w:color w:val="0000FF"/>
                <w:sz w:val="20"/>
                <w:szCs w:val="20"/>
              </w:rPr>
              <w:t>3.7.2</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3.8</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Общественное управление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r w:rsidRPr="00420B85">
              <w:rPr>
                <w:color w:val="0000FF"/>
                <w:sz w:val="20"/>
                <w:szCs w:val="20"/>
              </w:rPr>
              <w:t>кодами 3.8.1</w:t>
            </w:r>
            <w:r w:rsidRPr="00420B85">
              <w:rPr>
                <w:color w:val="000000"/>
                <w:sz w:val="20"/>
                <w:szCs w:val="20"/>
              </w:rPr>
              <w:t xml:space="preserve"> - </w:t>
            </w:r>
            <w:r w:rsidRPr="00420B85">
              <w:rPr>
                <w:color w:val="0000FF"/>
                <w:sz w:val="20"/>
                <w:szCs w:val="20"/>
              </w:rPr>
              <w:t>3.8.2</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4.1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Деловое управление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4.2</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Объекты торговли (торговые центры, торгово-развлекательные центры (комплексы)</w:t>
            </w:r>
            <w:proofErr w:type="gramEnd"/>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r w:rsidRPr="00420B85">
              <w:rPr>
                <w:color w:val="000000"/>
                <w:sz w:val="20"/>
                <w:szCs w:val="20"/>
              </w:rPr>
              <w:br/>
              <w:t>размещение гаражей и (или) стоянок для автомобилей сотрудников и посетителей торгового центра</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4.3</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Рынки</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420B85">
              <w:rPr>
                <w:color w:val="000000"/>
                <w:sz w:val="20"/>
                <w:szCs w:val="20"/>
              </w:rPr>
              <w:br/>
              <w:t>размещение гаражей и (или) стоянок для автомобилей сотрудников и посетителей рынка</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4.4</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Магазины</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4.5</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Банковская и страховая деятельность</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4.6</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Общественное питание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объектов капитального строительства в </w:t>
            </w:r>
            <w:proofErr w:type="gramStart"/>
            <w:r w:rsidRPr="00420B85">
              <w:rPr>
                <w:color w:val="000000"/>
                <w:sz w:val="20"/>
                <w:szCs w:val="20"/>
              </w:rPr>
              <w:t>целях</w:t>
            </w:r>
            <w:proofErr w:type="gramEnd"/>
            <w:r w:rsidRPr="00420B85">
              <w:rPr>
                <w:color w:val="000000"/>
                <w:sz w:val="20"/>
                <w:szCs w:val="20"/>
              </w:rPr>
              <w:t xml:space="preserve"> устройства мест общественного питания (рестораны, кафе, столовые, закусочные, бары)</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4.7</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Гостиничное обслуживание</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4.8</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Развлечения</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r w:rsidRPr="00420B85">
              <w:rPr>
                <w:color w:val="0000FF"/>
                <w:sz w:val="20"/>
                <w:szCs w:val="20"/>
              </w:rPr>
              <w:t>кодами 4.8.1</w:t>
            </w:r>
            <w:r w:rsidRPr="00420B85">
              <w:rPr>
                <w:color w:val="000000"/>
                <w:sz w:val="20"/>
                <w:szCs w:val="20"/>
              </w:rPr>
              <w:t xml:space="preserve"> - </w:t>
            </w:r>
            <w:r w:rsidRPr="00420B85">
              <w:rPr>
                <w:color w:val="0000FF"/>
                <w:sz w:val="20"/>
                <w:szCs w:val="20"/>
              </w:rPr>
              <w:t>4.8.3</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4.9</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Служебные гаражи</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420B85">
              <w:rPr>
                <w:color w:val="0000FF"/>
                <w:sz w:val="20"/>
                <w:szCs w:val="20"/>
              </w:rPr>
              <w:t>кодами 3.0</w:t>
            </w:r>
            <w:r w:rsidRPr="00420B85">
              <w:rPr>
                <w:color w:val="000000"/>
                <w:sz w:val="20"/>
                <w:szCs w:val="20"/>
              </w:rPr>
              <w:t xml:space="preserve">, </w:t>
            </w:r>
            <w:r w:rsidRPr="00420B85">
              <w:rPr>
                <w:color w:val="0000FF"/>
                <w:sz w:val="20"/>
                <w:szCs w:val="20"/>
              </w:rPr>
              <w:t>4.0</w:t>
            </w:r>
            <w:r w:rsidRPr="00420B85">
              <w:rPr>
                <w:color w:val="000000"/>
                <w:sz w:val="20"/>
                <w:szCs w:val="20"/>
              </w:rPr>
              <w:t>, а также для стоянки и хранения транспортных средств общего пользования, в том числе в депо</w:t>
            </w:r>
            <w:proofErr w:type="gramEnd"/>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4.9.1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Объекты дорожного сервиса</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r w:rsidRPr="00420B85">
              <w:rPr>
                <w:color w:val="0000FF"/>
                <w:sz w:val="20"/>
                <w:szCs w:val="20"/>
              </w:rPr>
              <w:t>кодами 4.9.1.1</w:t>
            </w:r>
            <w:r w:rsidRPr="00420B85">
              <w:rPr>
                <w:color w:val="000000"/>
                <w:sz w:val="20"/>
                <w:szCs w:val="20"/>
              </w:rPr>
              <w:t xml:space="preserve"> - </w:t>
            </w:r>
            <w:r w:rsidRPr="00420B85">
              <w:rPr>
                <w:color w:val="0000FF"/>
                <w:sz w:val="20"/>
                <w:szCs w:val="20"/>
              </w:rPr>
              <w:t>4.9.1.4</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5.0</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Отдых (рекреация)</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420B85">
              <w:rPr>
                <w:color w:val="000000"/>
                <w:sz w:val="20"/>
                <w:szCs w:val="20"/>
              </w:rPr>
              <w:br/>
              <w:t>создание и уход за городскими лесами, скверами, прудами, озерами, водохранилищами, пляжами, а также обустройство мест отдыха в них.</w:t>
            </w:r>
            <w:proofErr w:type="gramEnd"/>
            <w:r w:rsidRPr="00420B85">
              <w:rPr>
                <w:color w:val="000000"/>
                <w:sz w:val="20"/>
                <w:szCs w:val="20"/>
              </w:rPr>
              <w:br/>
              <w:t xml:space="preserve">Содержание данного вида разрешенного использования </w:t>
            </w:r>
            <w:r w:rsidRPr="00420B85">
              <w:rPr>
                <w:color w:val="000000"/>
                <w:sz w:val="20"/>
                <w:szCs w:val="20"/>
              </w:rPr>
              <w:lastRenderedPageBreak/>
              <w:t>включает в себя содержание видов разрешенного использования с кодами 5.1 - 5.5</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lastRenderedPageBreak/>
              <w:t>5.1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Спорт</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r w:rsidRPr="00420B85">
              <w:rPr>
                <w:color w:val="0000FF"/>
                <w:sz w:val="20"/>
                <w:szCs w:val="20"/>
              </w:rPr>
              <w:t>кодами 5.1.1</w:t>
            </w:r>
            <w:r w:rsidRPr="00420B85">
              <w:rPr>
                <w:color w:val="000000"/>
                <w:sz w:val="20"/>
                <w:szCs w:val="20"/>
              </w:rPr>
              <w:t xml:space="preserve"> - </w:t>
            </w:r>
            <w:r w:rsidRPr="00420B85">
              <w:rPr>
                <w:color w:val="0000FF"/>
                <w:sz w:val="20"/>
                <w:szCs w:val="20"/>
              </w:rPr>
              <w:t>5.1.7</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5.2</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Природно-познавательный туризм</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rsidRPr="00420B85">
              <w:rPr>
                <w:color w:val="000000"/>
                <w:sz w:val="20"/>
                <w:szCs w:val="20"/>
              </w:rPr>
              <w:br/>
              <w:t xml:space="preserve">осуществление необходимых природоохранных и </w:t>
            </w:r>
            <w:proofErr w:type="spellStart"/>
            <w:r w:rsidRPr="00420B85">
              <w:rPr>
                <w:color w:val="000000"/>
                <w:sz w:val="20"/>
                <w:szCs w:val="20"/>
              </w:rPr>
              <w:t>природовосстановительных</w:t>
            </w:r>
            <w:proofErr w:type="spellEnd"/>
            <w:r w:rsidRPr="00420B85">
              <w:rPr>
                <w:color w:val="000000"/>
                <w:sz w:val="20"/>
                <w:szCs w:val="20"/>
              </w:rPr>
              <w:t xml:space="preserve"> мероприятий</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6.4</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Пищевая промышленность</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6.7</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Энергетика</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20B85">
              <w:rPr>
                <w:color w:val="000000"/>
                <w:sz w:val="20"/>
                <w:szCs w:val="20"/>
              </w:rPr>
              <w:t>золоотвалов</w:t>
            </w:r>
            <w:proofErr w:type="spellEnd"/>
            <w:r w:rsidRPr="00420B85">
              <w:rPr>
                <w:color w:val="000000"/>
                <w:sz w:val="20"/>
                <w:szCs w:val="20"/>
              </w:rPr>
              <w:t>, гидротехнических сооружений);</w:t>
            </w:r>
            <w:r w:rsidRPr="00420B85">
              <w:rPr>
                <w:color w:val="000000"/>
                <w:sz w:val="20"/>
                <w:szCs w:val="20"/>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6.8</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Связь</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sidRPr="00420B85">
              <w:rPr>
                <w:color w:val="0000FF"/>
                <w:sz w:val="20"/>
                <w:szCs w:val="20"/>
              </w:rPr>
              <w:t>кодами 3.1.1</w:t>
            </w:r>
            <w:r w:rsidRPr="00420B85">
              <w:rPr>
                <w:color w:val="000000"/>
                <w:sz w:val="20"/>
                <w:szCs w:val="20"/>
              </w:rPr>
              <w:t xml:space="preserve">, </w:t>
            </w:r>
            <w:r w:rsidRPr="00420B85">
              <w:rPr>
                <w:color w:val="0000FF"/>
                <w:sz w:val="20"/>
                <w:szCs w:val="20"/>
              </w:rPr>
              <w:t>3.2.3</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6.9</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Склады</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7.2</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Автомобильный транспорт</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7.4</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Воздушный транспорт</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420B85">
              <w:rPr>
                <w:color w:val="000000"/>
                <w:sz w:val="20"/>
                <w:szCs w:val="20"/>
              </w:rPr>
              <w:t xml:space="preserve"> путем;</w:t>
            </w:r>
            <w:r w:rsidRPr="00420B85">
              <w:rPr>
                <w:color w:val="000000"/>
                <w:sz w:val="20"/>
                <w:szCs w:val="20"/>
              </w:rPr>
              <w:br/>
              <w:t>размещение объектов, предназначенных для технического обслуживания и ремонта воздушных судов</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7.5</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Трубопроводный транспорт</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8.3</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Обеспечение внутреннего правопорядка</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20B85">
              <w:rPr>
                <w:color w:val="000000"/>
                <w:sz w:val="20"/>
                <w:szCs w:val="20"/>
              </w:rPr>
              <w:t>Росгвардии</w:t>
            </w:r>
            <w:proofErr w:type="spellEnd"/>
            <w:r w:rsidRPr="00420B85">
              <w:rPr>
                <w:color w:val="000000"/>
                <w:sz w:val="20"/>
                <w:szCs w:val="20"/>
              </w:rPr>
              <w:t xml:space="preserve"> и спасательных служб, в которых существует военизированная служба;</w:t>
            </w:r>
            <w:r w:rsidRPr="00420B85">
              <w:rPr>
                <w:color w:val="000000"/>
                <w:sz w:val="20"/>
                <w:szCs w:val="20"/>
              </w:rPr>
              <w:br/>
              <w:t xml:space="preserve">размещение объектов гражданской обороны, за исключением </w:t>
            </w:r>
            <w:r w:rsidRPr="00420B85">
              <w:rPr>
                <w:color w:val="000000"/>
                <w:sz w:val="20"/>
                <w:szCs w:val="20"/>
              </w:rPr>
              <w:lastRenderedPageBreak/>
              <w:t>объектов гражданской обороны, являющихся частями производственных зданий</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lastRenderedPageBreak/>
              <w:t>9.1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Охрана природных территорий</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9.2</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Курортная деятельность</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420B85">
              <w:rPr>
                <w:color w:val="000000"/>
                <w:sz w:val="20"/>
                <w:szCs w:val="20"/>
              </w:rPr>
              <w:t xml:space="preserve"> охраны лечебно-оздоровительных местностей и курорта</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9.2.1</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Санаторная деятельность</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r w:rsidRPr="00420B85">
              <w:rPr>
                <w:color w:val="000000"/>
                <w:sz w:val="20"/>
                <w:szCs w:val="20"/>
              </w:rPr>
              <w:br/>
              <w:t>обустройство лечебно-оздоровительных местностей (пляжи, бюветы, места добычи целебной грязи);</w:t>
            </w:r>
            <w:r w:rsidRPr="00420B85">
              <w:rPr>
                <w:color w:val="000000"/>
                <w:sz w:val="20"/>
                <w:szCs w:val="20"/>
              </w:rPr>
              <w:br/>
              <w:t>размещение лечебно-оздоровительных лагерей</w:t>
            </w:r>
          </w:p>
        </w:tc>
      </w:tr>
      <w:tr w:rsidR="00420B85" w:rsidRPr="00420B85" w:rsidTr="009B7B40">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9.3</w:t>
            </w:r>
          </w:p>
        </w:tc>
        <w:tc>
          <w:tcPr>
            <w:tcW w:w="0" w:type="auto"/>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r w:rsidRPr="00420B85">
              <w:rPr>
                <w:color w:val="000000"/>
                <w:sz w:val="20"/>
                <w:szCs w:val="20"/>
              </w:rPr>
              <w:t>Историко-культурная деятельность</w:t>
            </w:r>
          </w:p>
        </w:tc>
        <w:tc>
          <w:tcPr>
            <w:tcW w:w="5807" w:type="dxa"/>
            <w:tcBorders>
              <w:top w:val="nil"/>
              <w:left w:val="nil"/>
              <w:bottom w:val="single" w:sz="4" w:space="0" w:color="000000"/>
              <w:right w:val="single" w:sz="4" w:space="0" w:color="000000"/>
            </w:tcBorders>
            <w:shd w:val="clear" w:color="auto" w:fill="auto"/>
            <w:vAlign w:val="center"/>
            <w:hideMark/>
          </w:tcPr>
          <w:p w:rsidR="00420B85" w:rsidRPr="00420B85" w:rsidRDefault="00420B85" w:rsidP="00420B85">
            <w:pPr>
              <w:numPr>
                <w:ilvl w:val="0"/>
                <w:numId w:val="6"/>
              </w:numPr>
              <w:jc w:val="center"/>
              <w:rPr>
                <w:color w:val="000000"/>
                <w:sz w:val="20"/>
                <w:szCs w:val="20"/>
              </w:rPr>
            </w:pPr>
            <w:proofErr w:type="gramStart"/>
            <w:r w:rsidRPr="00420B85">
              <w:rPr>
                <w:color w:val="000000"/>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bl>
    <w:p w:rsidR="00420B85" w:rsidRPr="00420B85" w:rsidRDefault="00420B85" w:rsidP="00420B85">
      <w:pPr>
        <w:numPr>
          <w:ilvl w:val="0"/>
          <w:numId w:val="6"/>
        </w:numPr>
        <w:rPr>
          <w:rFonts w:eastAsia="Calibri"/>
          <w:sz w:val="16"/>
          <w:szCs w:val="16"/>
          <w:lang w:eastAsia="en-US"/>
        </w:rPr>
      </w:pPr>
    </w:p>
    <w:p w:rsidR="00420B85" w:rsidRPr="00420B85" w:rsidRDefault="00420B85" w:rsidP="00420B85">
      <w:pPr>
        <w:numPr>
          <w:ilvl w:val="0"/>
          <w:numId w:val="6"/>
        </w:numPr>
        <w:rPr>
          <w:rFonts w:eastAsia="Calibri"/>
          <w:sz w:val="16"/>
          <w:szCs w:val="16"/>
          <w:lang w:eastAsia="en-US"/>
        </w:rPr>
      </w:pPr>
      <w:r w:rsidRPr="00420B85">
        <w:rPr>
          <w:rFonts w:eastAsia="Calibri"/>
          <w:sz w:val="16"/>
          <w:szCs w:val="16"/>
          <w:lang w:eastAsia="en-US"/>
        </w:rPr>
        <w:t xml:space="preserve">* в </w:t>
      </w:r>
      <w:proofErr w:type="gramStart"/>
      <w:r w:rsidRPr="00420B85">
        <w:rPr>
          <w:rFonts w:eastAsia="Calibri"/>
          <w:sz w:val="16"/>
          <w:szCs w:val="16"/>
          <w:lang w:eastAsia="en-US"/>
        </w:rPr>
        <w:t>соответствии</w:t>
      </w:r>
      <w:proofErr w:type="gramEnd"/>
      <w:r w:rsidRPr="00420B85">
        <w:rPr>
          <w:rFonts w:eastAsia="Calibri"/>
          <w:sz w:val="16"/>
          <w:szCs w:val="16"/>
          <w:lang w:eastAsia="en-US"/>
        </w:rPr>
        <w:t xml:space="preserve"> Классификатором видов разрешенного использования земельных участков, утвержденным Приказом Минэкономразвития РФ от 01.09.2014 г. № 540</w:t>
      </w:r>
    </w:p>
    <w:p w:rsidR="00420B85" w:rsidRPr="00420B85" w:rsidRDefault="00420B85" w:rsidP="00420B85">
      <w:pPr>
        <w:numPr>
          <w:ilvl w:val="0"/>
          <w:numId w:val="6"/>
        </w:numPr>
        <w:rPr>
          <w:rFonts w:ascii="Calibri" w:eastAsia="Calibri" w:hAnsi="Calibri"/>
          <w:sz w:val="20"/>
          <w:szCs w:val="20"/>
          <w:lang w:eastAsia="en-US"/>
        </w:rPr>
      </w:pPr>
      <w:r w:rsidRPr="00420B85">
        <w:rPr>
          <w:rFonts w:ascii="Calibri" w:eastAsia="Calibri" w:hAnsi="Calibri"/>
          <w:sz w:val="20"/>
          <w:szCs w:val="20"/>
          <w:lang w:eastAsia="en-US"/>
        </w:rPr>
        <w:br w:type="page"/>
      </w:r>
    </w:p>
    <w:p w:rsidR="00420B85" w:rsidRPr="00420B85" w:rsidRDefault="00420B85" w:rsidP="00420B85">
      <w:pPr>
        <w:keepNext/>
        <w:pageBreakBefore/>
        <w:numPr>
          <w:ilvl w:val="0"/>
          <w:numId w:val="6"/>
        </w:numPr>
        <w:spacing w:after="240"/>
        <w:ind w:left="709"/>
        <w:jc w:val="both"/>
        <w:outlineLvl w:val="0"/>
        <w:rPr>
          <w:rFonts w:eastAsia="Calibri"/>
          <w:b/>
          <w:bCs/>
          <w:caps/>
          <w:kern w:val="32"/>
          <w:sz w:val="28"/>
          <w:szCs w:val="32"/>
        </w:rPr>
      </w:pPr>
      <w:bookmarkStart w:id="72" w:name="_Toc531190826"/>
      <w:bookmarkStart w:id="73" w:name="_Toc22631585"/>
      <w:r w:rsidRPr="00420B85">
        <w:rPr>
          <w:rFonts w:eastAsia="Calibri"/>
          <w:b/>
          <w:bCs/>
          <w:kern w:val="32"/>
          <w:sz w:val="28"/>
          <w:szCs w:val="32"/>
        </w:rPr>
        <w:lastRenderedPageBreak/>
        <w:t>ПРИЛОЖЕНИЯ</w:t>
      </w:r>
      <w:bookmarkEnd w:id="72"/>
      <w:bookmarkEnd w:id="73"/>
    </w:p>
    <w:p w:rsidR="00420B85" w:rsidRPr="00420B85" w:rsidRDefault="00420B85" w:rsidP="00420B85">
      <w:pPr>
        <w:keepNext/>
        <w:numPr>
          <w:ilvl w:val="0"/>
          <w:numId w:val="6"/>
        </w:numPr>
        <w:ind w:firstLine="709"/>
        <w:jc w:val="both"/>
        <w:outlineLvl w:val="1"/>
        <w:rPr>
          <w:rFonts w:eastAsia="Calibri"/>
          <w:b/>
          <w:bCs/>
          <w:iCs/>
          <w:color w:val="000000"/>
        </w:rPr>
      </w:pPr>
      <w:bookmarkStart w:id="74" w:name="_Toc495668782"/>
      <w:bookmarkStart w:id="75" w:name="_Toc497075145"/>
      <w:bookmarkStart w:id="76" w:name="_Toc531190829"/>
      <w:bookmarkStart w:id="77" w:name="_Toc22631586"/>
      <w:r w:rsidRPr="00420B85">
        <w:rPr>
          <w:rFonts w:eastAsia="Calibri"/>
          <w:b/>
          <w:bCs/>
          <w:iCs/>
          <w:color w:val="000000"/>
        </w:rPr>
        <w:t xml:space="preserve">Приложение 1. Приложение к главе </w:t>
      </w:r>
      <w:r w:rsidRPr="00420B85">
        <w:rPr>
          <w:rFonts w:eastAsia="Calibri"/>
          <w:b/>
          <w:bCs/>
          <w:iCs/>
          <w:color w:val="000000"/>
          <w:lang w:val="en-US"/>
        </w:rPr>
        <w:t>VII</w:t>
      </w:r>
      <w:bookmarkEnd w:id="74"/>
      <w:bookmarkEnd w:id="75"/>
      <w:bookmarkEnd w:id="76"/>
      <w:bookmarkEnd w:id="77"/>
    </w:p>
    <w:p w:rsidR="00420B85" w:rsidRPr="00420B85" w:rsidRDefault="00420B85" w:rsidP="00420B85">
      <w:pPr>
        <w:numPr>
          <w:ilvl w:val="0"/>
          <w:numId w:val="6"/>
        </w:numPr>
        <w:suppressAutoHyphens/>
        <w:ind w:firstLine="720"/>
        <w:jc w:val="both"/>
        <w:rPr>
          <w:rFonts w:eastAsia="Calibri"/>
          <w:lang w:eastAsia="en-US"/>
        </w:rPr>
      </w:pPr>
    </w:p>
    <w:p w:rsidR="00420B85" w:rsidRPr="00420B85" w:rsidRDefault="00420B85" w:rsidP="00420B85">
      <w:pPr>
        <w:numPr>
          <w:ilvl w:val="0"/>
          <w:numId w:val="6"/>
        </w:numPr>
        <w:suppressAutoHyphens/>
        <w:ind w:firstLine="720"/>
        <w:jc w:val="both"/>
        <w:rPr>
          <w:rFonts w:eastAsia="Calibri"/>
          <w:szCs w:val="22"/>
          <w:u w:val="single"/>
          <w:lang w:eastAsia="en-US"/>
        </w:rPr>
      </w:pPr>
      <w:r w:rsidRPr="00420B85">
        <w:rPr>
          <w:rFonts w:eastAsia="Calibri"/>
          <w:lang w:eastAsia="en-US"/>
        </w:rPr>
        <w:t>Территориальные зоны, границы которых установлены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 недвижимости: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Ж</w:t>
      </w:r>
      <w:proofErr w:type="gramStart"/>
      <w:r w:rsidRPr="00420B85">
        <w:rPr>
          <w:rFonts w:eastAsia="Calibri"/>
          <w:lang w:eastAsia="en-US"/>
        </w:rPr>
        <w:t>1</w:t>
      </w:r>
      <w:proofErr w:type="gramEnd"/>
      <w:r w:rsidRPr="00420B85">
        <w:rPr>
          <w:rFonts w:eastAsia="Calibri"/>
          <w:lang w:eastAsia="en-US"/>
        </w:rPr>
        <w:t xml:space="preserve"> – зона застройки индивидуальными жилыми домами;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Ж</w:t>
      </w:r>
      <w:proofErr w:type="gramStart"/>
      <w:r w:rsidRPr="00420B85">
        <w:rPr>
          <w:rFonts w:eastAsia="Calibri"/>
          <w:lang w:eastAsia="en-US"/>
        </w:rPr>
        <w:t>2</w:t>
      </w:r>
      <w:proofErr w:type="gramEnd"/>
      <w:r w:rsidRPr="00420B85">
        <w:rPr>
          <w:rFonts w:eastAsia="Calibri"/>
          <w:lang w:eastAsia="en-US"/>
        </w:rPr>
        <w:t xml:space="preserve"> – зона застройки малоэтажными и </w:t>
      </w:r>
      <w:proofErr w:type="spellStart"/>
      <w:r w:rsidRPr="00420B85">
        <w:rPr>
          <w:rFonts w:eastAsia="Calibri"/>
          <w:lang w:eastAsia="en-US"/>
        </w:rPr>
        <w:t>среднеэтажными</w:t>
      </w:r>
      <w:proofErr w:type="spellEnd"/>
      <w:r w:rsidRPr="00420B85">
        <w:rPr>
          <w:rFonts w:eastAsia="Calibri"/>
          <w:lang w:eastAsia="en-US"/>
        </w:rPr>
        <w:t xml:space="preserve"> жилыми домами;</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szCs w:val="22"/>
          <w:lang w:eastAsia="en-US"/>
        </w:rPr>
        <w:t>Д</w:t>
      </w:r>
      <w:proofErr w:type="gramStart"/>
      <w:r w:rsidRPr="00420B85">
        <w:rPr>
          <w:rFonts w:eastAsia="Calibri"/>
          <w:szCs w:val="22"/>
          <w:lang w:eastAsia="en-US"/>
        </w:rPr>
        <w:t>1</w:t>
      </w:r>
      <w:proofErr w:type="gramEnd"/>
      <w:r w:rsidRPr="00420B85">
        <w:rPr>
          <w:rFonts w:eastAsia="Calibri"/>
          <w:szCs w:val="22"/>
          <w:lang w:eastAsia="en-US"/>
        </w:rPr>
        <w:t xml:space="preserve"> – зона многофункциональной общественно-деловой застройки;</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И</w:t>
      </w:r>
      <w:proofErr w:type="gramStart"/>
      <w:r w:rsidRPr="00420B85">
        <w:rPr>
          <w:rFonts w:eastAsia="Calibri"/>
          <w:szCs w:val="22"/>
          <w:lang w:eastAsia="en-US"/>
        </w:rPr>
        <w:t>1</w:t>
      </w:r>
      <w:proofErr w:type="gramEnd"/>
      <w:r w:rsidRPr="00420B85">
        <w:rPr>
          <w:rFonts w:eastAsia="Calibri"/>
          <w:szCs w:val="22"/>
          <w:lang w:eastAsia="en-US"/>
        </w:rPr>
        <w:t xml:space="preserve"> – зона инженерной инфраструктуры и коммунального обслуживания;</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СХ3 – зона объектов сельскохозяйственного производства;</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СХ</w:t>
      </w:r>
      <w:proofErr w:type="gramStart"/>
      <w:r w:rsidRPr="00420B85">
        <w:rPr>
          <w:rFonts w:eastAsia="Calibri"/>
          <w:szCs w:val="22"/>
          <w:lang w:eastAsia="en-US"/>
        </w:rPr>
        <w:t>4</w:t>
      </w:r>
      <w:proofErr w:type="gramEnd"/>
      <w:r w:rsidRPr="00420B85">
        <w:rPr>
          <w:rFonts w:eastAsia="Calibri"/>
          <w:szCs w:val="22"/>
          <w:lang w:eastAsia="en-US"/>
        </w:rPr>
        <w:t xml:space="preserve"> – зона садоводства;</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Р</w:t>
      </w:r>
      <w:proofErr w:type="gramStart"/>
      <w:r w:rsidRPr="00420B85">
        <w:rPr>
          <w:rFonts w:eastAsia="Calibri"/>
          <w:szCs w:val="22"/>
          <w:lang w:eastAsia="en-US"/>
        </w:rPr>
        <w:t>1</w:t>
      </w:r>
      <w:proofErr w:type="gramEnd"/>
      <w:r w:rsidRPr="00420B85">
        <w:rPr>
          <w:rFonts w:eastAsia="Calibri"/>
          <w:szCs w:val="22"/>
          <w:lang w:eastAsia="en-US"/>
        </w:rPr>
        <w:t xml:space="preserve"> – зона природных ландшафтов;</w:t>
      </w:r>
    </w:p>
    <w:p w:rsidR="00420B85" w:rsidRPr="00420B85" w:rsidRDefault="00420B85" w:rsidP="00420B85">
      <w:pPr>
        <w:numPr>
          <w:ilvl w:val="0"/>
          <w:numId w:val="6"/>
        </w:numPr>
        <w:suppressAutoHyphens/>
        <w:ind w:firstLine="720"/>
        <w:jc w:val="both"/>
        <w:rPr>
          <w:rFonts w:eastAsia="Calibri"/>
          <w:szCs w:val="22"/>
          <w:lang w:eastAsia="en-US"/>
        </w:rPr>
      </w:pPr>
      <w:r w:rsidRPr="00420B85">
        <w:rPr>
          <w:rFonts w:eastAsia="Calibri"/>
          <w:szCs w:val="22"/>
          <w:lang w:eastAsia="en-US"/>
        </w:rPr>
        <w:t>Р</w:t>
      </w:r>
      <w:proofErr w:type="gramStart"/>
      <w:r w:rsidRPr="00420B85">
        <w:rPr>
          <w:rFonts w:eastAsia="Calibri"/>
          <w:szCs w:val="22"/>
          <w:lang w:eastAsia="en-US"/>
        </w:rPr>
        <w:t>2</w:t>
      </w:r>
      <w:proofErr w:type="gramEnd"/>
      <w:r w:rsidRPr="00420B85">
        <w:rPr>
          <w:rFonts w:eastAsia="Calibri"/>
          <w:szCs w:val="22"/>
          <w:lang w:eastAsia="en-US"/>
        </w:rPr>
        <w:t xml:space="preserve"> – зона объектов рекреации и туризма;</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СХ</w:t>
      </w:r>
      <w:proofErr w:type="gramStart"/>
      <w:r w:rsidRPr="00420B85">
        <w:rPr>
          <w:rFonts w:eastAsia="Calibri"/>
          <w:lang w:eastAsia="en-US"/>
        </w:rPr>
        <w:t>1</w:t>
      </w:r>
      <w:proofErr w:type="gramEnd"/>
      <w:r w:rsidRPr="00420B85">
        <w:rPr>
          <w:rFonts w:eastAsia="Calibri"/>
          <w:lang w:eastAsia="en-US"/>
        </w:rPr>
        <w:t xml:space="preserve"> – зона сельскохозяйственных угодий;</w:t>
      </w:r>
    </w:p>
    <w:p w:rsidR="00420B85" w:rsidRPr="00420B85" w:rsidRDefault="00420B85" w:rsidP="00420B85">
      <w:pPr>
        <w:numPr>
          <w:ilvl w:val="0"/>
          <w:numId w:val="6"/>
        </w:numPr>
        <w:suppressAutoHyphens/>
        <w:ind w:firstLine="720"/>
        <w:jc w:val="both"/>
        <w:rPr>
          <w:rFonts w:eastAsia="Calibri"/>
          <w:lang w:eastAsia="en-US"/>
        </w:rPr>
      </w:pPr>
      <w:r w:rsidRPr="00420B85">
        <w:rPr>
          <w:rFonts w:eastAsia="Calibri"/>
          <w:lang w:eastAsia="en-US"/>
        </w:rPr>
        <w:t>ЛФ – зона лесного фонда;</w:t>
      </w:r>
    </w:p>
    <w:p w:rsidR="00420B85" w:rsidRPr="00420B85" w:rsidRDefault="00420B85" w:rsidP="00420B85">
      <w:pPr>
        <w:numPr>
          <w:ilvl w:val="0"/>
          <w:numId w:val="6"/>
        </w:numPr>
        <w:suppressAutoHyphens/>
        <w:ind w:firstLine="720"/>
        <w:jc w:val="both"/>
        <w:rPr>
          <w:rFonts w:eastAsia="Calibri"/>
          <w:lang w:eastAsia="en-US"/>
        </w:rPr>
      </w:pPr>
      <w:proofErr w:type="gramStart"/>
      <w:r w:rsidRPr="00420B85">
        <w:rPr>
          <w:rFonts w:eastAsia="Calibri"/>
          <w:lang w:eastAsia="en-US"/>
        </w:rPr>
        <w:t>ВО</w:t>
      </w:r>
      <w:proofErr w:type="gramEnd"/>
      <w:r w:rsidRPr="00420B85">
        <w:rPr>
          <w:rFonts w:eastAsia="Calibri"/>
          <w:lang w:eastAsia="en-US"/>
        </w:rPr>
        <w:t xml:space="preserve"> – зона водных объектов.</w:t>
      </w:r>
    </w:p>
    <w:p w:rsidR="00420B85" w:rsidRPr="00420B85" w:rsidRDefault="00420B85" w:rsidP="00420B85">
      <w:pPr>
        <w:numPr>
          <w:ilvl w:val="0"/>
          <w:numId w:val="6"/>
        </w:numPr>
        <w:tabs>
          <w:tab w:val="left" w:pos="142"/>
          <w:tab w:val="left" w:pos="284"/>
          <w:tab w:val="left" w:pos="709"/>
          <w:tab w:val="left" w:pos="993"/>
        </w:tabs>
        <w:autoSpaceDN w:val="0"/>
        <w:adjustRightInd w:val="0"/>
        <w:spacing w:before="120"/>
        <w:rPr>
          <w:rFonts w:ascii="Calibri" w:eastAsia="Calibri" w:hAnsi="Calibri"/>
          <w:sz w:val="20"/>
          <w:szCs w:val="20"/>
          <w:lang w:eastAsia="en-US"/>
        </w:rPr>
      </w:pPr>
    </w:p>
    <w:p w:rsidR="00420B85" w:rsidRPr="00C4718D" w:rsidRDefault="00420B85" w:rsidP="00C4718D">
      <w:pPr>
        <w:rPr>
          <w:sz w:val="28"/>
          <w:szCs w:val="28"/>
        </w:rPr>
      </w:pPr>
    </w:p>
    <w:sectPr w:rsidR="00420B85" w:rsidRPr="00C4718D" w:rsidSect="009C2CA4">
      <w:headerReference w:type="default" r:id="rId12"/>
      <w:pgSz w:w="11906" w:h="16838"/>
      <w:pgMar w:top="568" w:right="566"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FA" w:rsidRDefault="00D00BFA" w:rsidP="002E053E">
      <w:r>
        <w:separator/>
      </w:r>
    </w:p>
  </w:endnote>
  <w:endnote w:type="continuationSeparator" w:id="0">
    <w:p w:rsidR="00D00BFA" w:rsidRDefault="00D00BFA" w:rsidP="002E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FA" w:rsidRDefault="00D00BFA" w:rsidP="002E053E">
      <w:r>
        <w:separator/>
      </w:r>
    </w:p>
  </w:footnote>
  <w:footnote w:type="continuationSeparator" w:id="0">
    <w:p w:rsidR="00D00BFA" w:rsidRDefault="00D00BFA" w:rsidP="002E0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40" w:rsidRPr="00680D61" w:rsidRDefault="009B7B40" w:rsidP="002E053E">
    <w:pPr>
      <w:pStyle w:val="aa"/>
      <w:jc w:val="right"/>
      <w:rPr>
        <w:b/>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AA8F2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C49C4"/>
    <w:multiLevelType w:val="hybridMultilevel"/>
    <w:tmpl w:val="1A382954"/>
    <w:lvl w:ilvl="0" w:tplc="1D0A59A8">
      <w:start w:val="301"/>
      <w:numFmt w:val="decimal"/>
      <w:lvlText w:val="%1"/>
      <w:lvlJc w:val="left"/>
      <w:pPr>
        <w:ind w:left="1018" w:hanging="45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7823594"/>
    <w:multiLevelType w:val="multilevel"/>
    <w:tmpl w:val="B1127346"/>
    <w:lvl w:ilvl="0">
      <w:start w:val="1"/>
      <w:numFmt w:val="decimal"/>
      <w:lvlText w:val="%1."/>
      <w:lvlJc w:val="left"/>
      <w:pPr>
        <w:ind w:left="1211"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A616349"/>
    <w:multiLevelType w:val="hybridMultilevel"/>
    <w:tmpl w:val="80B2C434"/>
    <w:lvl w:ilvl="0" w:tplc="AFC4637C">
      <w:start w:val="29"/>
      <w:numFmt w:val="bullet"/>
      <w:lvlText w:val="-"/>
      <w:lvlJc w:val="left"/>
      <w:pPr>
        <w:tabs>
          <w:tab w:val="num" w:pos="2329"/>
        </w:tabs>
        <w:ind w:left="2329" w:hanging="900"/>
      </w:pPr>
      <w:rPr>
        <w:rFonts w:ascii="Times New Roman" w:eastAsia="Times New Roman" w:hAnsi="Times New Roman" w:cs="Times New Roman"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C471F5D"/>
    <w:multiLevelType w:val="hybridMultilevel"/>
    <w:tmpl w:val="9386060E"/>
    <w:lvl w:ilvl="0" w:tplc="6DBAD60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C55C9A"/>
    <w:multiLevelType w:val="multilevel"/>
    <w:tmpl w:val="8FF2B7D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1C97CE7"/>
    <w:multiLevelType w:val="hybridMultilevel"/>
    <w:tmpl w:val="1E16B062"/>
    <w:lvl w:ilvl="0" w:tplc="5D10B30C">
      <w:start w:val="1"/>
      <w:numFmt w:val="bullet"/>
      <w:lvlText w:val="-"/>
      <w:lvlJc w:val="left"/>
      <w:pPr>
        <w:tabs>
          <w:tab w:val="num" w:pos="1702"/>
        </w:tabs>
        <w:ind w:left="851" w:firstLine="851"/>
      </w:pPr>
      <w:rPr>
        <w:rFonts w:ascii="Arial" w:hAnsi="Aria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24E35FA4"/>
    <w:multiLevelType w:val="hybridMultilevel"/>
    <w:tmpl w:val="26608F22"/>
    <w:lvl w:ilvl="0" w:tplc="86D63410">
      <w:start w:val="1"/>
      <w:numFmt w:val="bullet"/>
      <w:pStyle w:val="1"/>
      <w:lvlText w:val=""/>
      <w:lvlJc w:val="left"/>
      <w:pPr>
        <w:ind w:left="4876" w:hanging="556"/>
      </w:pPr>
      <w:rPr>
        <w:rFonts w:ascii="Symbol" w:hAnsi="Symbol" w:hint="default"/>
        <w:color w:val="000000"/>
      </w:rPr>
    </w:lvl>
    <w:lvl w:ilvl="1" w:tplc="04190003">
      <w:start w:val="1"/>
      <w:numFmt w:val="bullet"/>
      <w:pStyle w:val="a0"/>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306716"/>
    <w:multiLevelType w:val="hybridMultilevel"/>
    <w:tmpl w:val="8648D9CE"/>
    <w:lvl w:ilvl="0" w:tplc="8A426DE8">
      <w:start w:val="1"/>
      <w:numFmt w:val="decimal"/>
      <w:pStyle w:val="123"/>
      <w:lvlText w:val="%1)"/>
      <w:lvlJc w:val="right"/>
      <w:pPr>
        <w:tabs>
          <w:tab w:val="num" w:pos="1003"/>
        </w:tabs>
        <w:ind w:left="1003" w:hanging="283"/>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
    <w:nsid w:val="361571EF"/>
    <w:multiLevelType w:val="multilevel"/>
    <w:tmpl w:val="731ECB50"/>
    <w:lvl w:ilvl="0">
      <w:start w:val="10"/>
      <w:numFmt w:val="decimal"/>
      <w:lvlText w:val="%1........"/>
      <w:lvlJc w:val="left"/>
      <w:pPr>
        <w:ind w:left="2160" w:hanging="2160"/>
      </w:pPr>
      <w:rPr>
        <w:rFonts w:hint="default"/>
        <w:color w:val="auto"/>
        <w:sz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color w:val="auto"/>
        <w:sz w:val="28"/>
      </w:rPr>
    </w:lvl>
  </w:abstractNum>
  <w:abstractNum w:abstractNumId="11">
    <w:nsid w:val="3B4A3C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551EF"/>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E1C0059"/>
    <w:multiLevelType w:val="hybridMultilevel"/>
    <w:tmpl w:val="7A72C282"/>
    <w:lvl w:ilvl="0" w:tplc="C7D824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C638F9"/>
    <w:multiLevelType w:val="multilevel"/>
    <w:tmpl w:val="CDC6DFFA"/>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41E93D87"/>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4CF7660"/>
    <w:multiLevelType w:val="hybridMultilevel"/>
    <w:tmpl w:val="69AA1478"/>
    <w:lvl w:ilvl="0" w:tplc="070E0EF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6044DA6"/>
    <w:multiLevelType w:val="multilevel"/>
    <w:tmpl w:val="F3A0DED4"/>
    <w:lvl w:ilvl="0">
      <w:start w:val="1"/>
      <w:numFmt w:val="decimal"/>
      <w:lvlText w:val="%1."/>
      <w:lvlJc w:val="left"/>
      <w:pPr>
        <w:tabs>
          <w:tab w:val="num" w:pos="709"/>
        </w:tabs>
        <w:ind w:left="1134" w:hanging="425"/>
      </w:pPr>
      <w:rPr>
        <w:rFonts w:hint="default"/>
      </w:rPr>
    </w:lvl>
    <w:lvl w:ilvl="1">
      <w:start w:val="1"/>
      <w:numFmt w:val="decimal"/>
      <w:lvlText w:val="%1.%2."/>
      <w:lvlJc w:val="left"/>
      <w:pPr>
        <w:tabs>
          <w:tab w:val="num" w:pos="1418"/>
        </w:tabs>
        <w:ind w:left="1134" w:hanging="425"/>
      </w:pPr>
      <w:rPr>
        <w:rFonts w:hint="default"/>
      </w:rPr>
    </w:lvl>
    <w:lvl w:ilvl="2">
      <w:start w:val="1"/>
      <w:numFmt w:val="decimal"/>
      <w:pStyle w:val="3"/>
      <w:lvlText w:val="%1.%2.%3."/>
      <w:lvlJc w:val="left"/>
      <w:pPr>
        <w:tabs>
          <w:tab w:val="num" w:pos="4242"/>
        </w:tabs>
        <w:ind w:left="3845" w:hanging="425"/>
      </w:pPr>
      <w:rPr>
        <w:rFonts w:hint="default"/>
      </w:rPr>
    </w:lvl>
    <w:lvl w:ilvl="3">
      <w:start w:val="1"/>
      <w:numFmt w:val="decimal"/>
      <w:pStyle w:val="4"/>
      <w:lvlText w:val="%1.%2.%3.%4."/>
      <w:lvlJc w:val="left"/>
      <w:pPr>
        <w:tabs>
          <w:tab w:val="num" w:pos="1277"/>
        </w:tabs>
        <w:ind w:left="1419" w:hanging="851"/>
      </w:pPr>
      <w:rPr>
        <w:rFonts w:hint="default"/>
      </w:rPr>
    </w:lvl>
    <w:lvl w:ilvl="4">
      <w:start w:val="1"/>
      <w:numFmt w:val="decimal"/>
      <w:pStyle w:val="5"/>
      <w:lvlText w:val="%1.%2.%3.%4.%5"/>
      <w:lvlJc w:val="left"/>
      <w:pPr>
        <w:tabs>
          <w:tab w:val="num" w:pos="709"/>
        </w:tabs>
        <w:ind w:left="1134" w:hanging="425"/>
      </w:pPr>
      <w:rPr>
        <w:rFonts w:hint="default"/>
      </w:rPr>
    </w:lvl>
    <w:lvl w:ilvl="5">
      <w:start w:val="1"/>
      <w:numFmt w:val="decimal"/>
      <w:pStyle w:val="6"/>
      <w:lvlText w:val="%1.%2.%3.%4.%5.%6"/>
      <w:lvlJc w:val="left"/>
      <w:pPr>
        <w:tabs>
          <w:tab w:val="num" w:pos="709"/>
        </w:tabs>
        <w:ind w:left="1134" w:hanging="425"/>
      </w:pPr>
      <w:rPr>
        <w:rFonts w:hint="default"/>
      </w:rPr>
    </w:lvl>
    <w:lvl w:ilvl="6">
      <w:start w:val="1"/>
      <w:numFmt w:val="decimal"/>
      <w:lvlText w:val="%1.%2.%3.%4.%5.%6.%7"/>
      <w:lvlJc w:val="left"/>
      <w:pPr>
        <w:tabs>
          <w:tab w:val="num" w:pos="709"/>
        </w:tabs>
        <w:ind w:left="1134" w:hanging="425"/>
      </w:pPr>
      <w:rPr>
        <w:rFonts w:hint="default"/>
      </w:rPr>
    </w:lvl>
    <w:lvl w:ilvl="7">
      <w:start w:val="1"/>
      <w:numFmt w:val="decimal"/>
      <w:lvlText w:val="%1.%2.%3.%4.%5.%6.%7.%8"/>
      <w:lvlJc w:val="left"/>
      <w:pPr>
        <w:tabs>
          <w:tab w:val="num" w:pos="709"/>
        </w:tabs>
        <w:ind w:left="1134" w:hanging="425"/>
      </w:pPr>
      <w:rPr>
        <w:rFonts w:hint="default"/>
      </w:rPr>
    </w:lvl>
    <w:lvl w:ilvl="8">
      <w:start w:val="1"/>
      <w:numFmt w:val="decimal"/>
      <w:lvlText w:val="%1.%2.%3.%4.%5.%6.%7.%8.%9"/>
      <w:lvlJc w:val="left"/>
      <w:pPr>
        <w:tabs>
          <w:tab w:val="num" w:pos="709"/>
        </w:tabs>
        <w:ind w:left="1134" w:hanging="425"/>
      </w:pPr>
      <w:rPr>
        <w:rFonts w:hint="default"/>
      </w:rPr>
    </w:lvl>
  </w:abstractNum>
  <w:abstractNum w:abstractNumId="18">
    <w:nsid w:val="477A6361"/>
    <w:multiLevelType w:val="hybridMultilevel"/>
    <w:tmpl w:val="A12C9E34"/>
    <w:lvl w:ilvl="0" w:tplc="FFFFFFFF">
      <w:start w:val="1"/>
      <w:numFmt w:val="bullet"/>
      <w:lvlText w:val=""/>
      <w:lvlJc w:val="left"/>
      <w:pPr>
        <w:tabs>
          <w:tab w:val="num" w:pos="2541"/>
        </w:tabs>
        <w:ind w:left="2541" w:hanging="360"/>
      </w:pPr>
      <w:rPr>
        <w:rFonts w:ascii="Symbol" w:hAnsi="Symbol" w:hint="default"/>
      </w:rPr>
    </w:lvl>
    <w:lvl w:ilvl="1" w:tplc="FFFFFFFF" w:tentative="1">
      <w:start w:val="1"/>
      <w:numFmt w:val="bullet"/>
      <w:lvlText w:val="o"/>
      <w:lvlJc w:val="left"/>
      <w:pPr>
        <w:tabs>
          <w:tab w:val="num" w:pos="1870"/>
        </w:tabs>
        <w:ind w:left="1870" w:hanging="360"/>
      </w:pPr>
      <w:rPr>
        <w:rFonts w:ascii="Courier New" w:hAnsi="Courier New" w:cs="Courier New" w:hint="default"/>
      </w:rPr>
    </w:lvl>
    <w:lvl w:ilvl="2" w:tplc="FFFFFFFF" w:tentative="1">
      <w:start w:val="1"/>
      <w:numFmt w:val="bullet"/>
      <w:lvlText w:val=""/>
      <w:lvlJc w:val="left"/>
      <w:pPr>
        <w:tabs>
          <w:tab w:val="num" w:pos="2590"/>
        </w:tabs>
        <w:ind w:left="2590" w:hanging="360"/>
      </w:pPr>
      <w:rPr>
        <w:rFonts w:ascii="Wingdings" w:hAnsi="Wingdings" w:hint="default"/>
      </w:rPr>
    </w:lvl>
    <w:lvl w:ilvl="3" w:tplc="FFFFFFFF" w:tentative="1">
      <w:start w:val="1"/>
      <w:numFmt w:val="bullet"/>
      <w:lvlText w:val=""/>
      <w:lvlJc w:val="left"/>
      <w:pPr>
        <w:tabs>
          <w:tab w:val="num" w:pos="3310"/>
        </w:tabs>
        <w:ind w:left="3310" w:hanging="360"/>
      </w:pPr>
      <w:rPr>
        <w:rFonts w:ascii="Symbol" w:hAnsi="Symbol" w:hint="default"/>
      </w:rPr>
    </w:lvl>
    <w:lvl w:ilvl="4" w:tplc="FFFFFFFF" w:tentative="1">
      <w:start w:val="1"/>
      <w:numFmt w:val="bullet"/>
      <w:lvlText w:val="o"/>
      <w:lvlJc w:val="left"/>
      <w:pPr>
        <w:tabs>
          <w:tab w:val="num" w:pos="4030"/>
        </w:tabs>
        <w:ind w:left="4030" w:hanging="360"/>
      </w:pPr>
      <w:rPr>
        <w:rFonts w:ascii="Courier New" w:hAnsi="Courier New" w:cs="Courier New" w:hint="default"/>
      </w:rPr>
    </w:lvl>
    <w:lvl w:ilvl="5" w:tplc="FFFFFFFF" w:tentative="1">
      <w:start w:val="1"/>
      <w:numFmt w:val="bullet"/>
      <w:lvlText w:val=""/>
      <w:lvlJc w:val="left"/>
      <w:pPr>
        <w:tabs>
          <w:tab w:val="num" w:pos="4750"/>
        </w:tabs>
        <w:ind w:left="4750" w:hanging="360"/>
      </w:pPr>
      <w:rPr>
        <w:rFonts w:ascii="Wingdings" w:hAnsi="Wingdings" w:hint="default"/>
      </w:rPr>
    </w:lvl>
    <w:lvl w:ilvl="6" w:tplc="FFFFFFFF" w:tentative="1">
      <w:start w:val="1"/>
      <w:numFmt w:val="bullet"/>
      <w:lvlText w:val=""/>
      <w:lvlJc w:val="left"/>
      <w:pPr>
        <w:tabs>
          <w:tab w:val="num" w:pos="5470"/>
        </w:tabs>
        <w:ind w:left="5470" w:hanging="360"/>
      </w:pPr>
      <w:rPr>
        <w:rFonts w:ascii="Symbol" w:hAnsi="Symbol" w:hint="default"/>
      </w:rPr>
    </w:lvl>
    <w:lvl w:ilvl="7" w:tplc="FFFFFFFF" w:tentative="1">
      <w:start w:val="1"/>
      <w:numFmt w:val="bullet"/>
      <w:lvlText w:val="o"/>
      <w:lvlJc w:val="left"/>
      <w:pPr>
        <w:tabs>
          <w:tab w:val="num" w:pos="6190"/>
        </w:tabs>
        <w:ind w:left="6190" w:hanging="360"/>
      </w:pPr>
      <w:rPr>
        <w:rFonts w:ascii="Courier New" w:hAnsi="Courier New" w:cs="Courier New" w:hint="default"/>
      </w:rPr>
    </w:lvl>
    <w:lvl w:ilvl="8" w:tplc="FFFFFFFF" w:tentative="1">
      <w:start w:val="1"/>
      <w:numFmt w:val="bullet"/>
      <w:lvlText w:val=""/>
      <w:lvlJc w:val="left"/>
      <w:pPr>
        <w:tabs>
          <w:tab w:val="num" w:pos="6910"/>
        </w:tabs>
        <w:ind w:left="6910" w:hanging="360"/>
      </w:pPr>
      <w:rPr>
        <w:rFonts w:ascii="Wingdings" w:hAnsi="Wingdings" w:hint="default"/>
      </w:rPr>
    </w:lvl>
  </w:abstractNum>
  <w:abstractNum w:abstractNumId="19">
    <w:nsid w:val="50C43183"/>
    <w:multiLevelType w:val="hybridMultilevel"/>
    <w:tmpl w:val="73701EE8"/>
    <w:lvl w:ilvl="0" w:tplc="04190001">
      <w:start w:val="29"/>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23C072E"/>
    <w:multiLevelType w:val="multilevel"/>
    <w:tmpl w:val="B1127346"/>
    <w:lvl w:ilvl="0">
      <w:start w:val="1"/>
      <w:numFmt w:val="decimal"/>
      <w:lvlText w:val="%1."/>
      <w:lvlJc w:val="left"/>
      <w:pPr>
        <w:ind w:left="1211"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55574228"/>
    <w:multiLevelType w:val="hybridMultilevel"/>
    <w:tmpl w:val="799005E6"/>
    <w:lvl w:ilvl="0" w:tplc="AFC4637C">
      <w:start w:val="29"/>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987429"/>
    <w:multiLevelType w:val="multilevel"/>
    <w:tmpl w:val="67C42A74"/>
    <w:lvl w:ilvl="0">
      <w:start w:val="1"/>
      <w:numFmt w:val="decimal"/>
      <w:lvlText w:val="%1."/>
      <w:lvlJc w:val="left"/>
      <w:pPr>
        <w:ind w:left="920" w:hanging="360"/>
      </w:pPr>
      <w:rPr>
        <w:rFonts w:hint="default"/>
      </w:rPr>
    </w:lvl>
    <w:lvl w:ilvl="1">
      <w:start w:val="1"/>
      <w:numFmt w:val="decimal"/>
      <w:isLgl/>
      <w:lvlText w:val="%1.%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23">
    <w:nsid w:val="5D27776D"/>
    <w:multiLevelType w:val="hybridMultilevel"/>
    <w:tmpl w:val="5A2A639E"/>
    <w:lvl w:ilvl="0" w:tplc="04190001">
      <w:start w:val="1"/>
      <w:numFmt w:val="bullet"/>
      <w:pStyle w:val="2"/>
      <w:lvlText w:val=""/>
      <w:lvlJc w:val="left"/>
      <w:pPr>
        <w:ind w:left="1800" w:hanging="666"/>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03D3CBB"/>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60C77B16"/>
    <w:multiLevelType w:val="multilevel"/>
    <w:tmpl w:val="102226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5CF10E4"/>
    <w:multiLevelType w:val="hybridMultilevel"/>
    <w:tmpl w:val="0E30A15C"/>
    <w:lvl w:ilvl="0" w:tplc="C01C93F8">
      <w:start w:val="1"/>
      <w:numFmt w:val="decimal"/>
      <w:lvlText w:val="%1."/>
      <w:lvlJc w:val="left"/>
      <w:pPr>
        <w:tabs>
          <w:tab w:val="num" w:pos="360"/>
        </w:tabs>
        <w:ind w:left="360" w:hanging="360"/>
      </w:pPr>
    </w:lvl>
    <w:lvl w:ilvl="1" w:tplc="258826D4">
      <w:numFmt w:val="none"/>
      <w:lvlText w:val=""/>
      <w:lvlJc w:val="left"/>
      <w:pPr>
        <w:tabs>
          <w:tab w:val="num" w:pos="0"/>
        </w:tabs>
      </w:pPr>
    </w:lvl>
    <w:lvl w:ilvl="2" w:tplc="0F1AD778">
      <w:numFmt w:val="none"/>
      <w:lvlText w:val=""/>
      <w:lvlJc w:val="left"/>
      <w:pPr>
        <w:tabs>
          <w:tab w:val="num" w:pos="0"/>
        </w:tabs>
      </w:pPr>
    </w:lvl>
    <w:lvl w:ilvl="3" w:tplc="C9D6C826">
      <w:numFmt w:val="none"/>
      <w:lvlText w:val=""/>
      <w:lvlJc w:val="left"/>
      <w:pPr>
        <w:tabs>
          <w:tab w:val="num" w:pos="0"/>
        </w:tabs>
      </w:pPr>
    </w:lvl>
    <w:lvl w:ilvl="4" w:tplc="13F02822">
      <w:numFmt w:val="none"/>
      <w:lvlText w:val=""/>
      <w:lvlJc w:val="left"/>
      <w:pPr>
        <w:tabs>
          <w:tab w:val="num" w:pos="0"/>
        </w:tabs>
      </w:pPr>
    </w:lvl>
    <w:lvl w:ilvl="5" w:tplc="FA8C77C6">
      <w:numFmt w:val="none"/>
      <w:lvlText w:val=""/>
      <w:lvlJc w:val="left"/>
      <w:pPr>
        <w:tabs>
          <w:tab w:val="num" w:pos="0"/>
        </w:tabs>
      </w:pPr>
    </w:lvl>
    <w:lvl w:ilvl="6" w:tplc="7DD258E4">
      <w:numFmt w:val="none"/>
      <w:lvlText w:val=""/>
      <w:lvlJc w:val="left"/>
      <w:pPr>
        <w:tabs>
          <w:tab w:val="num" w:pos="0"/>
        </w:tabs>
      </w:pPr>
    </w:lvl>
    <w:lvl w:ilvl="7" w:tplc="950694D4">
      <w:numFmt w:val="none"/>
      <w:lvlText w:val=""/>
      <w:lvlJc w:val="left"/>
      <w:pPr>
        <w:tabs>
          <w:tab w:val="num" w:pos="0"/>
        </w:tabs>
      </w:pPr>
    </w:lvl>
    <w:lvl w:ilvl="8" w:tplc="0EB47ABA">
      <w:numFmt w:val="none"/>
      <w:lvlText w:val=""/>
      <w:lvlJc w:val="left"/>
      <w:pPr>
        <w:tabs>
          <w:tab w:val="num" w:pos="0"/>
        </w:tabs>
      </w:pPr>
    </w:lvl>
  </w:abstractNum>
  <w:abstractNum w:abstractNumId="28">
    <w:nsid w:val="6A2D07D7"/>
    <w:multiLevelType w:val="hybridMultilevel"/>
    <w:tmpl w:val="17D477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5BD344E"/>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78744C2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A571DB5"/>
    <w:multiLevelType w:val="multilevel"/>
    <w:tmpl w:val="109A4C66"/>
    <w:lvl w:ilvl="0">
      <w:start w:val="1"/>
      <w:numFmt w:val="decimal"/>
      <w:lvlText w:val="%1."/>
      <w:lvlJc w:val="left"/>
      <w:pPr>
        <w:ind w:left="1080" w:hanging="360"/>
      </w:pPr>
      <w:rPr>
        <w:rFonts w:hint="default"/>
        <w:b w:val="0"/>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7EF127E9"/>
    <w:multiLevelType w:val="multilevel"/>
    <w:tmpl w:val="3D6A97B6"/>
    <w:name w:val="WW8Num52222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F397928"/>
    <w:multiLevelType w:val="hybridMultilevel"/>
    <w:tmpl w:val="C73CC792"/>
    <w:lvl w:ilvl="0" w:tplc="151AE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
  </w:num>
  <w:num w:numId="3">
    <w:abstractNumId w:val="6"/>
  </w:num>
  <w:num w:numId="4">
    <w:abstractNumId w:val="5"/>
  </w:num>
  <w:num w:numId="5">
    <w:abstractNumId w:val="16"/>
  </w:num>
  <w:num w:numId="6">
    <w:abstractNumId w:val="1"/>
  </w:num>
  <w:num w:numId="7">
    <w:abstractNumId w:val="17"/>
  </w:num>
  <w:num w:numId="8">
    <w:abstractNumId w:val="0"/>
  </w:num>
  <w:num w:numId="9">
    <w:abstractNumId w:val="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1"/>
  </w:num>
  <w:num w:numId="14">
    <w:abstractNumId w:val="19"/>
  </w:num>
  <w:num w:numId="15">
    <w:abstractNumId w:val="28"/>
  </w:num>
  <w:num w:numId="16">
    <w:abstractNumId w:val="14"/>
  </w:num>
  <w:num w:numId="17">
    <w:abstractNumId w:val="9"/>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7"/>
  </w:num>
  <w:num w:numId="21">
    <w:abstractNumId w:val="13"/>
  </w:num>
  <w:num w:numId="22">
    <w:abstractNumId w:val="18"/>
  </w:num>
  <w:num w:numId="23">
    <w:abstractNumId w:val="22"/>
  </w:num>
  <w:num w:numId="24">
    <w:abstractNumId w:val="10"/>
  </w:num>
  <w:num w:numId="25">
    <w:abstractNumId w:val="30"/>
  </w:num>
  <w:num w:numId="26">
    <w:abstractNumId w:val="3"/>
  </w:num>
  <w:num w:numId="27">
    <w:abstractNumId w:val="11"/>
  </w:num>
  <w:num w:numId="28">
    <w:abstractNumId w:val="12"/>
  </w:num>
  <w:num w:numId="29">
    <w:abstractNumId w:val="29"/>
  </w:num>
  <w:num w:numId="30">
    <w:abstractNumId w:val="15"/>
  </w:num>
  <w:num w:numId="31">
    <w:abstractNumId w:val="26"/>
  </w:num>
  <w:num w:numId="32">
    <w:abstractNumId w:val="31"/>
  </w:num>
  <w:num w:numId="33">
    <w:abstractNumId w:val="24"/>
  </w:num>
  <w:num w:numId="34">
    <w:abstractNumId w:val="25"/>
  </w:num>
  <w:num w:numId="35">
    <w:abstractNumId w:val="3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D0"/>
    <w:rsid w:val="00001575"/>
    <w:rsid w:val="00006EFA"/>
    <w:rsid w:val="00016F75"/>
    <w:rsid w:val="0006241F"/>
    <w:rsid w:val="000674BB"/>
    <w:rsid w:val="00080C10"/>
    <w:rsid w:val="000A3220"/>
    <w:rsid w:val="000D5DEE"/>
    <w:rsid w:val="000E2534"/>
    <w:rsid w:val="000F3218"/>
    <w:rsid w:val="001056EC"/>
    <w:rsid w:val="00112BE5"/>
    <w:rsid w:val="001265E3"/>
    <w:rsid w:val="00134A40"/>
    <w:rsid w:val="00136244"/>
    <w:rsid w:val="00136834"/>
    <w:rsid w:val="00140A4B"/>
    <w:rsid w:val="00146FEE"/>
    <w:rsid w:val="00151718"/>
    <w:rsid w:val="00164527"/>
    <w:rsid w:val="00173F79"/>
    <w:rsid w:val="001748AF"/>
    <w:rsid w:val="00187CF8"/>
    <w:rsid w:val="00196BC8"/>
    <w:rsid w:val="001A5F69"/>
    <w:rsid w:val="001B03A0"/>
    <w:rsid w:val="001B10F3"/>
    <w:rsid w:val="001C2A96"/>
    <w:rsid w:val="001C36EF"/>
    <w:rsid w:val="001E05C4"/>
    <w:rsid w:val="001F6C0F"/>
    <w:rsid w:val="00241C5E"/>
    <w:rsid w:val="002446A6"/>
    <w:rsid w:val="002615E1"/>
    <w:rsid w:val="00275166"/>
    <w:rsid w:val="002B4EFA"/>
    <w:rsid w:val="002D2079"/>
    <w:rsid w:val="002D5652"/>
    <w:rsid w:val="002E053E"/>
    <w:rsid w:val="002E4778"/>
    <w:rsid w:val="002E6C0A"/>
    <w:rsid w:val="002F6477"/>
    <w:rsid w:val="002F70A3"/>
    <w:rsid w:val="003020E9"/>
    <w:rsid w:val="00306DA6"/>
    <w:rsid w:val="00310B4F"/>
    <w:rsid w:val="003149A5"/>
    <w:rsid w:val="00315955"/>
    <w:rsid w:val="00387C78"/>
    <w:rsid w:val="00393311"/>
    <w:rsid w:val="00396F3F"/>
    <w:rsid w:val="003C0B70"/>
    <w:rsid w:val="003D3BAB"/>
    <w:rsid w:val="003D515F"/>
    <w:rsid w:val="003E70AD"/>
    <w:rsid w:val="003F18A5"/>
    <w:rsid w:val="00407DC0"/>
    <w:rsid w:val="00410956"/>
    <w:rsid w:val="00420B85"/>
    <w:rsid w:val="0044394E"/>
    <w:rsid w:val="00446113"/>
    <w:rsid w:val="004533EE"/>
    <w:rsid w:val="00462151"/>
    <w:rsid w:val="00472C15"/>
    <w:rsid w:val="00473F3E"/>
    <w:rsid w:val="0049197F"/>
    <w:rsid w:val="004D0467"/>
    <w:rsid w:val="004D7F10"/>
    <w:rsid w:val="004E0A09"/>
    <w:rsid w:val="004F5502"/>
    <w:rsid w:val="00501C49"/>
    <w:rsid w:val="005148C4"/>
    <w:rsid w:val="00527EAC"/>
    <w:rsid w:val="0053017E"/>
    <w:rsid w:val="00534F55"/>
    <w:rsid w:val="00546351"/>
    <w:rsid w:val="00550110"/>
    <w:rsid w:val="0056590C"/>
    <w:rsid w:val="00580237"/>
    <w:rsid w:val="005A5050"/>
    <w:rsid w:val="005C5D3E"/>
    <w:rsid w:val="005C7F48"/>
    <w:rsid w:val="005D40FA"/>
    <w:rsid w:val="005D455C"/>
    <w:rsid w:val="005E0F21"/>
    <w:rsid w:val="005E12C1"/>
    <w:rsid w:val="005E345E"/>
    <w:rsid w:val="00615B1D"/>
    <w:rsid w:val="00623B47"/>
    <w:rsid w:val="00647565"/>
    <w:rsid w:val="00663518"/>
    <w:rsid w:val="00664A7F"/>
    <w:rsid w:val="006667ED"/>
    <w:rsid w:val="00672CC9"/>
    <w:rsid w:val="00673894"/>
    <w:rsid w:val="00680D61"/>
    <w:rsid w:val="006819E3"/>
    <w:rsid w:val="0068527E"/>
    <w:rsid w:val="00690200"/>
    <w:rsid w:val="00696FCE"/>
    <w:rsid w:val="006A0008"/>
    <w:rsid w:val="006B180D"/>
    <w:rsid w:val="006B7181"/>
    <w:rsid w:val="006C0426"/>
    <w:rsid w:val="006D1DA0"/>
    <w:rsid w:val="006E30B8"/>
    <w:rsid w:val="006E42D3"/>
    <w:rsid w:val="006F0D49"/>
    <w:rsid w:val="006F29C4"/>
    <w:rsid w:val="00706CA0"/>
    <w:rsid w:val="007107F6"/>
    <w:rsid w:val="00715D7F"/>
    <w:rsid w:val="00732B89"/>
    <w:rsid w:val="00737FF8"/>
    <w:rsid w:val="00742EB0"/>
    <w:rsid w:val="007477BA"/>
    <w:rsid w:val="007525BE"/>
    <w:rsid w:val="00771F18"/>
    <w:rsid w:val="007B1811"/>
    <w:rsid w:val="007C3B7C"/>
    <w:rsid w:val="007C43AE"/>
    <w:rsid w:val="007F0E4D"/>
    <w:rsid w:val="00800E51"/>
    <w:rsid w:val="0081484D"/>
    <w:rsid w:val="008261FA"/>
    <w:rsid w:val="008310DB"/>
    <w:rsid w:val="00831749"/>
    <w:rsid w:val="0085251F"/>
    <w:rsid w:val="00855E9E"/>
    <w:rsid w:val="00857890"/>
    <w:rsid w:val="0086004E"/>
    <w:rsid w:val="00870229"/>
    <w:rsid w:val="00870E32"/>
    <w:rsid w:val="008745B9"/>
    <w:rsid w:val="008847D5"/>
    <w:rsid w:val="008938D4"/>
    <w:rsid w:val="008D2D41"/>
    <w:rsid w:val="008D71F0"/>
    <w:rsid w:val="008E5546"/>
    <w:rsid w:val="008E5BF8"/>
    <w:rsid w:val="008E5CD8"/>
    <w:rsid w:val="00903BE2"/>
    <w:rsid w:val="009046BF"/>
    <w:rsid w:val="009070DC"/>
    <w:rsid w:val="0091099D"/>
    <w:rsid w:val="00914364"/>
    <w:rsid w:val="0095317D"/>
    <w:rsid w:val="00965B61"/>
    <w:rsid w:val="00981E57"/>
    <w:rsid w:val="009A0F7B"/>
    <w:rsid w:val="009A7018"/>
    <w:rsid w:val="009B15DE"/>
    <w:rsid w:val="009B65D1"/>
    <w:rsid w:val="009B7B40"/>
    <w:rsid w:val="009C2CA4"/>
    <w:rsid w:val="009D15CC"/>
    <w:rsid w:val="009F2A0C"/>
    <w:rsid w:val="009F7AE9"/>
    <w:rsid w:val="009F7AF8"/>
    <w:rsid w:val="00A01044"/>
    <w:rsid w:val="00A04FB6"/>
    <w:rsid w:val="00A12034"/>
    <w:rsid w:val="00A23AD4"/>
    <w:rsid w:val="00A4452B"/>
    <w:rsid w:val="00A776C4"/>
    <w:rsid w:val="00A846DA"/>
    <w:rsid w:val="00A86056"/>
    <w:rsid w:val="00AA3AD0"/>
    <w:rsid w:val="00AB1C54"/>
    <w:rsid w:val="00AC1617"/>
    <w:rsid w:val="00AD29BC"/>
    <w:rsid w:val="00AD720F"/>
    <w:rsid w:val="00AD7A97"/>
    <w:rsid w:val="00AE33A8"/>
    <w:rsid w:val="00B05504"/>
    <w:rsid w:val="00B15C6B"/>
    <w:rsid w:val="00B254EE"/>
    <w:rsid w:val="00B25D30"/>
    <w:rsid w:val="00B4071E"/>
    <w:rsid w:val="00B6058C"/>
    <w:rsid w:val="00B63AA4"/>
    <w:rsid w:val="00B7305C"/>
    <w:rsid w:val="00B764EF"/>
    <w:rsid w:val="00B86E79"/>
    <w:rsid w:val="00BA2E04"/>
    <w:rsid w:val="00BA3909"/>
    <w:rsid w:val="00BB5694"/>
    <w:rsid w:val="00BC426F"/>
    <w:rsid w:val="00BC6913"/>
    <w:rsid w:val="00BE08FC"/>
    <w:rsid w:val="00C21379"/>
    <w:rsid w:val="00C42511"/>
    <w:rsid w:val="00C43939"/>
    <w:rsid w:val="00C4718D"/>
    <w:rsid w:val="00C54625"/>
    <w:rsid w:val="00C55833"/>
    <w:rsid w:val="00C56FDE"/>
    <w:rsid w:val="00C57EAB"/>
    <w:rsid w:val="00C80AC9"/>
    <w:rsid w:val="00C82DFE"/>
    <w:rsid w:val="00C94F0F"/>
    <w:rsid w:val="00CA4D05"/>
    <w:rsid w:val="00CC25EE"/>
    <w:rsid w:val="00CD56F7"/>
    <w:rsid w:val="00CD6890"/>
    <w:rsid w:val="00CE1150"/>
    <w:rsid w:val="00CE509B"/>
    <w:rsid w:val="00CF0292"/>
    <w:rsid w:val="00CF53ED"/>
    <w:rsid w:val="00CF73DE"/>
    <w:rsid w:val="00D00BFA"/>
    <w:rsid w:val="00D2259A"/>
    <w:rsid w:val="00D2383C"/>
    <w:rsid w:val="00D36D57"/>
    <w:rsid w:val="00D4792A"/>
    <w:rsid w:val="00D542AD"/>
    <w:rsid w:val="00D56A4D"/>
    <w:rsid w:val="00D71E45"/>
    <w:rsid w:val="00DA7675"/>
    <w:rsid w:val="00DF4DB8"/>
    <w:rsid w:val="00E13D99"/>
    <w:rsid w:val="00E356A6"/>
    <w:rsid w:val="00E42126"/>
    <w:rsid w:val="00E931FD"/>
    <w:rsid w:val="00E932FE"/>
    <w:rsid w:val="00EA6B0C"/>
    <w:rsid w:val="00EB5631"/>
    <w:rsid w:val="00EC52D1"/>
    <w:rsid w:val="00EE1130"/>
    <w:rsid w:val="00F027A6"/>
    <w:rsid w:val="00F05B60"/>
    <w:rsid w:val="00F23953"/>
    <w:rsid w:val="00F35042"/>
    <w:rsid w:val="00F412E4"/>
    <w:rsid w:val="00F54B8F"/>
    <w:rsid w:val="00F55E99"/>
    <w:rsid w:val="00F806D0"/>
    <w:rsid w:val="00F9457A"/>
    <w:rsid w:val="00F96A4D"/>
    <w:rsid w:val="00FD183C"/>
    <w:rsid w:val="00FF0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10B4F"/>
    <w:rPr>
      <w:rFonts w:ascii="Times New Roman" w:eastAsia="Times New Roman" w:hAnsi="Times New Roman"/>
      <w:sz w:val="24"/>
      <w:szCs w:val="24"/>
    </w:rPr>
  </w:style>
  <w:style w:type="paragraph" w:styleId="10">
    <w:name w:val="heading 1"/>
    <w:aliases w:val="Заголовок 1 Знак Знак Знак,Заголовок 1 Знак Знак"/>
    <w:next w:val="a2"/>
    <w:link w:val="11"/>
    <w:uiPriority w:val="9"/>
    <w:qFormat/>
    <w:rsid w:val="00420B85"/>
    <w:pPr>
      <w:keepNext/>
      <w:pageBreakBefore/>
      <w:spacing w:after="240"/>
      <w:ind w:left="709"/>
      <w:outlineLvl w:val="0"/>
    </w:pPr>
    <w:rPr>
      <w:rFonts w:ascii="Times New Roman" w:hAnsi="Times New Roman"/>
      <w:b/>
      <w:bCs/>
      <w:caps/>
      <w:kern w:val="32"/>
      <w:sz w:val="28"/>
      <w:szCs w:val="32"/>
    </w:rPr>
  </w:style>
  <w:style w:type="paragraph" w:styleId="20">
    <w:name w:val="heading 2"/>
    <w:basedOn w:val="a1"/>
    <w:next w:val="a1"/>
    <w:link w:val="21"/>
    <w:uiPriority w:val="9"/>
    <w:unhideWhenUsed/>
    <w:qFormat/>
    <w:rsid w:val="00D542AD"/>
    <w:pPr>
      <w:keepNext/>
      <w:spacing w:before="240" w:after="60"/>
      <w:outlineLvl w:val="1"/>
    </w:pPr>
    <w:rPr>
      <w:rFonts w:ascii="Cambria" w:hAnsi="Cambria"/>
      <w:b/>
      <w:bCs/>
      <w:i/>
      <w:iCs/>
      <w:sz w:val="28"/>
      <w:szCs w:val="28"/>
    </w:rPr>
  </w:style>
  <w:style w:type="paragraph" w:styleId="3">
    <w:name w:val="heading 3"/>
    <w:aliases w:val="ПодЗаголовок"/>
    <w:next w:val="a2"/>
    <w:link w:val="30"/>
    <w:qFormat/>
    <w:rsid w:val="00420B85"/>
    <w:pPr>
      <w:keepNext/>
      <w:numPr>
        <w:ilvl w:val="2"/>
        <w:numId w:val="7"/>
      </w:numPr>
      <w:tabs>
        <w:tab w:val="left" w:pos="1701"/>
        <w:tab w:val="left" w:pos="2835"/>
      </w:tabs>
      <w:spacing w:before="240" w:after="120" w:line="360" w:lineRule="auto"/>
      <w:outlineLvl w:val="2"/>
    </w:pPr>
    <w:rPr>
      <w:rFonts w:ascii="Arial" w:hAnsi="Arial" w:cs="Arial"/>
      <w:b/>
      <w:bCs/>
      <w:i/>
      <w:sz w:val="24"/>
      <w:szCs w:val="26"/>
    </w:rPr>
  </w:style>
  <w:style w:type="paragraph" w:styleId="4">
    <w:name w:val="heading 4"/>
    <w:basedOn w:val="3"/>
    <w:next w:val="a1"/>
    <w:link w:val="40"/>
    <w:uiPriority w:val="9"/>
    <w:qFormat/>
    <w:rsid w:val="00420B85"/>
    <w:pPr>
      <w:numPr>
        <w:ilvl w:val="3"/>
      </w:numPr>
      <w:spacing w:line="312" w:lineRule="auto"/>
      <w:outlineLvl w:val="3"/>
    </w:pPr>
    <w:rPr>
      <w:rFonts w:ascii="Calibri" w:hAnsi="Calibri" w:cs="Times New Roman"/>
      <w:bCs w:val="0"/>
      <w:i w:val="0"/>
      <w:sz w:val="26"/>
      <w:szCs w:val="28"/>
    </w:rPr>
  </w:style>
  <w:style w:type="paragraph" w:styleId="5">
    <w:name w:val="heading 5"/>
    <w:basedOn w:val="a1"/>
    <w:next w:val="a1"/>
    <w:link w:val="50"/>
    <w:uiPriority w:val="9"/>
    <w:qFormat/>
    <w:rsid w:val="00420B85"/>
    <w:pPr>
      <w:numPr>
        <w:ilvl w:val="4"/>
        <w:numId w:val="7"/>
      </w:numPr>
      <w:suppressAutoHyphens/>
      <w:spacing w:before="240" w:after="60" w:line="360" w:lineRule="auto"/>
      <w:outlineLvl w:val="4"/>
    </w:pPr>
    <w:rPr>
      <w:rFonts w:ascii="Calibri" w:eastAsia="Calibri" w:hAnsi="Calibri"/>
      <w:b/>
      <w:bCs/>
      <w:i/>
      <w:iCs/>
      <w:szCs w:val="26"/>
      <w:lang w:eastAsia="en-US"/>
    </w:rPr>
  </w:style>
  <w:style w:type="paragraph" w:styleId="6">
    <w:name w:val="heading 6"/>
    <w:basedOn w:val="a1"/>
    <w:next w:val="a1"/>
    <w:link w:val="60"/>
    <w:uiPriority w:val="9"/>
    <w:qFormat/>
    <w:rsid w:val="00420B85"/>
    <w:pPr>
      <w:keepNext/>
      <w:numPr>
        <w:ilvl w:val="5"/>
        <w:numId w:val="7"/>
      </w:numPr>
      <w:spacing w:before="120" w:after="240"/>
      <w:outlineLvl w:val="5"/>
    </w:pPr>
    <w:rPr>
      <w:rFonts w:ascii="Calibri" w:eastAsia="Calibri" w:hAnsi="Calibri"/>
      <w:bCs/>
      <w:i/>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310B4F"/>
    <w:pPr>
      <w:widowControl w:val="0"/>
      <w:autoSpaceDE w:val="0"/>
      <w:autoSpaceDN w:val="0"/>
      <w:adjustRightInd w:val="0"/>
      <w:ind w:right="19772" w:firstLine="720"/>
    </w:pPr>
    <w:rPr>
      <w:rFonts w:ascii="Arial" w:eastAsia="Times New Roman" w:hAnsi="Arial" w:cs="Arial"/>
      <w:lang w:eastAsia="en-US"/>
    </w:rPr>
  </w:style>
  <w:style w:type="paragraph" w:styleId="a6">
    <w:name w:val="Balloon Text"/>
    <w:basedOn w:val="a1"/>
    <w:link w:val="a7"/>
    <w:uiPriority w:val="99"/>
    <w:semiHidden/>
    <w:unhideWhenUsed/>
    <w:rsid w:val="00310B4F"/>
    <w:rPr>
      <w:rFonts w:ascii="Tahoma" w:hAnsi="Tahoma"/>
      <w:sz w:val="16"/>
      <w:szCs w:val="16"/>
      <w:lang w:val="x-none"/>
    </w:rPr>
  </w:style>
  <w:style w:type="character" w:customStyle="1" w:styleId="a7">
    <w:name w:val="Текст выноски Знак"/>
    <w:link w:val="a6"/>
    <w:uiPriority w:val="99"/>
    <w:semiHidden/>
    <w:rsid w:val="00310B4F"/>
    <w:rPr>
      <w:rFonts w:ascii="Tahoma" w:eastAsia="Times New Roman" w:hAnsi="Tahoma" w:cs="Tahoma"/>
      <w:sz w:val="16"/>
      <w:szCs w:val="16"/>
      <w:lang w:eastAsia="ru-RU"/>
    </w:rPr>
  </w:style>
  <w:style w:type="paragraph" w:styleId="a8">
    <w:name w:val="List Paragraph"/>
    <w:basedOn w:val="a1"/>
    <w:link w:val="a9"/>
    <w:uiPriority w:val="34"/>
    <w:qFormat/>
    <w:rsid w:val="003149A5"/>
    <w:pPr>
      <w:ind w:left="720"/>
      <w:contextualSpacing/>
    </w:pPr>
  </w:style>
  <w:style w:type="paragraph" w:styleId="aa">
    <w:name w:val="header"/>
    <w:aliases w:val="ВерхКолонтитул,??????? ??????????,header-first,HeaderPort,??????? ?????????? Знак,??????? ??????????1,??????? ??????????2,??????? ??????????3,??????? ??????????11,??????? ??????????21,??????? ??????????4,??????? ??????????5"/>
    <w:basedOn w:val="a1"/>
    <w:link w:val="ab"/>
    <w:uiPriority w:val="99"/>
    <w:unhideWhenUsed/>
    <w:rsid w:val="002E053E"/>
    <w:pPr>
      <w:tabs>
        <w:tab w:val="center" w:pos="4677"/>
        <w:tab w:val="right" w:pos="9355"/>
      </w:tabs>
    </w:pPr>
    <w:rPr>
      <w:lang w:val="x-none"/>
    </w:rPr>
  </w:style>
  <w:style w:type="character" w:customStyle="1" w:styleId="ab">
    <w:name w:val="Верхний колонтитул Знак"/>
    <w:aliases w:val="ВерхКолонтитул Знак,??????? ?????????? Знак1,header-first Знак,HeaderPort Знак,??????? ?????????? Знак Знак,??????? ??????????1 Знак,??????? ??????????2 Знак,??????? ??????????3 Знак,??????? ??????????11 Знак"/>
    <w:link w:val="aa"/>
    <w:uiPriority w:val="99"/>
    <w:rsid w:val="002E053E"/>
    <w:rPr>
      <w:rFonts w:ascii="Times New Roman" w:eastAsia="Times New Roman" w:hAnsi="Times New Roman" w:cs="Times New Roman"/>
      <w:sz w:val="24"/>
      <w:szCs w:val="24"/>
      <w:lang w:eastAsia="ru-RU"/>
    </w:rPr>
  </w:style>
  <w:style w:type="paragraph" w:styleId="ac">
    <w:name w:val="footer"/>
    <w:basedOn w:val="a1"/>
    <w:link w:val="ad"/>
    <w:uiPriority w:val="99"/>
    <w:unhideWhenUsed/>
    <w:rsid w:val="002E053E"/>
    <w:pPr>
      <w:tabs>
        <w:tab w:val="center" w:pos="4677"/>
        <w:tab w:val="right" w:pos="9355"/>
      </w:tabs>
    </w:pPr>
    <w:rPr>
      <w:lang w:val="x-none"/>
    </w:rPr>
  </w:style>
  <w:style w:type="character" w:customStyle="1" w:styleId="ad">
    <w:name w:val="Нижний колонтитул Знак"/>
    <w:link w:val="ac"/>
    <w:uiPriority w:val="99"/>
    <w:rsid w:val="002E053E"/>
    <w:rPr>
      <w:rFonts w:ascii="Times New Roman" w:eastAsia="Times New Roman" w:hAnsi="Times New Roman" w:cs="Times New Roman"/>
      <w:sz w:val="24"/>
      <w:szCs w:val="24"/>
      <w:lang w:eastAsia="ru-RU"/>
    </w:rPr>
  </w:style>
  <w:style w:type="character" w:customStyle="1" w:styleId="21">
    <w:name w:val="Заголовок 2 Знак"/>
    <w:link w:val="20"/>
    <w:uiPriority w:val="9"/>
    <w:rsid w:val="00D542AD"/>
    <w:rPr>
      <w:rFonts w:ascii="Cambria" w:eastAsia="Times New Roman" w:hAnsi="Cambria" w:cs="Times New Roman"/>
      <w:b/>
      <w:bCs/>
      <w:i/>
      <w:iCs/>
      <w:sz w:val="28"/>
      <w:szCs w:val="28"/>
    </w:rPr>
  </w:style>
  <w:style w:type="character" w:styleId="ae">
    <w:name w:val="Hyperlink"/>
    <w:uiPriority w:val="99"/>
    <w:rsid w:val="000E2534"/>
    <w:rPr>
      <w:rFonts w:cs="Times New Roman"/>
      <w:color w:val="0000FF"/>
      <w:u w:val="single"/>
    </w:rPr>
  </w:style>
  <w:style w:type="paragraph" w:customStyle="1" w:styleId="ConsPlusNormal">
    <w:name w:val="ConsPlusNormal"/>
    <w:rsid w:val="00C43939"/>
    <w:pPr>
      <w:widowControl w:val="0"/>
      <w:autoSpaceDE w:val="0"/>
      <w:autoSpaceDN w:val="0"/>
      <w:adjustRightInd w:val="0"/>
      <w:ind w:firstLine="720"/>
    </w:pPr>
    <w:rPr>
      <w:rFonts w:ascii="Times New Roman" w:eastAsia="Times New Roman" w:hAnsi="Times New Roman"/>
      <w:sz w:val="28"/>
      <w:szCs w:val="28"/>
    </w:rPr>
  </w:style>
  <w:style w:type="character" w:customStyle="1" w:styleId="11">
    <w:name w:val="Заголовок 1 Знак"/>
    <w:aliases w:val="Заголовок 1 Знак Знак Знак Знак,Заголовок 1 Знак Знак Знак1"/>
    <w:basedOn w:val="a3"/>
    <w:link w:val="10"/>
    <w:uiPriority w:val="9"/>
    <w:rsid w:val="00420B85"/>
    <w:rPr>
      <w:rFonts w:ascii="Times New Roman" w:hAnsi="Times New Roman"/>
      <w:b/>
      <w:bCs/>
      <w:caps/>
      <w:kern w:val="32"/>
      <w:sz w:val="28"/>
      <w:szCs w:val="32"/>
    </w:rPr>
  </w:style>
  <w:style w:type="character" w:customStyle="1" w:styleId="30">
    <w:name w:val="Заголовок 3 Знак"/>
    <w:aliases w:val="ПодЗаголовок Знак"/>
    <w:basedOn w:val="a3"/>
    <w:link w:val="3"/>
    <w:rsid w:val="00420B85"/>
    <w:rPr>
      <w:rFonts w:ascii="Arial" w:hAnsi="Arial" w:cs="Arial"/>
      <w:b/>
      <w:bCs/>
      <w:i/>
      <w:sz w:val="24"/>
      <w:szCs w:val="26"/>
    </w:rPr>
  </w:style>
  <w:style w:type="character" w:customStyle="1" w:styleId="40">
    <w:name w:val="Заголовок 4 Знак"/>
    <w:basedOn w:val="a3"/>
    <w:link w:val="4"/>
    <w:uiPriority w:val="9"/>
    <w:rsid w:val="00420B85"/>
    <w:rPr>
      <w:b/>
      <w:sz w:val="26"/>
      <w:szCs w:val="28"/>
    </w:rPr>
  </w:style>
  <w:style w:type="character" w:customStyle="1" w:styleId="50">
    <w:name w:val="Заголовок 5 Знак"/>
    <w:basedOn w:val="a3"/>
    <w:link w:val="5"/>
    <w:uiPriority w:val="9"/>
    <w:rsid w:val="00420B85"/>
    <w:rPr>
      <w:b/>
      <w:bCs/>
      <w:i/>
      <w:iCs/>
      <w:sz w:val="24"/>
      <w:szCs w:val="26"/>
      <w:lang w:eastAsia="en-US"/>
    </w:rPr>
  </w:style>
  <w:style w:type="character" w:customStyle="1" w:styleId="60">
    <w:name w:val="Заголовок 6 Знак"/>
    <w:basedOn w:val="a3"/>
    <w:link w:val="6"/>
    <w:uiPriority w:val="9"/>
    <w:rsid w:val="00420B85"/>
    <w:rPr>
      <w:bCs/>
      <w:i/>
      <w:sz w:val="24"/>
      <w:szCs w:val="24"/>
      <w:lang w:eastAsia="en-US"/>
    </w:rPr>
  </w:style>
  <w:style w:type="numbering" w:customStyle="1" w:styleId="12">
    <w:name w:val="Нет списка1"/>
    <w:next w:val="a5"/>
    <w:uiPriority w:val="99"/>
    <w:semiHidden/>
    <w:unhideWhenUsed/>
    <w:rsid w:val="00420B85"/>
  </w:style>
  <w:style w:type="paragraph" w:styleId="a2">
    <w:name w:val="Body Text"/>
    <w:aliases w:val="Основной текст Знак Знак"/>
    <w:basedOn w:val="a1"/>
    <w:link w:val="af"/>
    <w:qFormat/>
    <w:rsid w:val="00420B85"/>
    <w:pPr>
      <w:suppressAutoHyphens/>
      <w:spacing w:line="312" w:lineRule="auto"/>
      <w:ind w:firstLine="720"/>
      <w:jc w:val="both"/>
    </w:pPr>
    <w:rPr>
      <w:rFonts w:ascii="Calibri" w:eastAsia="Calibri" w:hAnsi="Calibri"/>
      <w:lang w:eastAsia="en-US"/>
    </w:rPr>
  </w:style>
  <w:style w:type="character" w:customStyle="1" w:styleId="af">
    <w:name w:val="Основной текст Знак"/>
    <w:aliases w:val="Основной текст Знак Знак Знак"/>
    <w:basedOn w:val="a3"/>
    <w:link w:val="a2"/>
    <w:rsid w:val="00420B85"/>
    <w:rPr>
      <w:sz w:val="24"/>
      <w:szCs w:val="24"/>
      <w:lang w:eastAsia="en-US"/>
    </w:rPr>
  </w:style>
  <w:style w:type="paragraph" w:styleId="22">
    <w:name w:val="toc 2"/>
    <w:basedOn w:val="a1"/>
    <w:next w:val="a1"/>
    <w:autoRedefine/>
    <w:uiPriority w:val="39"/>
    <w:unhideWhenUsed/>
    <w:qFormat/>
    <w:rsid w:val="00420B85"/>
    <w:pPr>
      <w:widowControl w:val="0"/>
      <w:tabs>
        <w:tab w:val="right" w:leader="dot" w:pos="10206"/>
      </w:tabs>
      <w:suppressAutoHyphens/>
      <w:autoSpaceDE w:val="0"/>
      <w:spacing w:before="120" w:line="276" w:lineRule="auto"/>
      <w:ind w:left="284"/>
      <w:jc w:val="both"/>
    </w:pPr>
    <w:rPr>
      <w:rFonts w:eastAsia="Lucida Sans Unicode" w:cs="Calibri"/>
      <w:b/>
      <w:iCs/>
      <w:noProof/>
      <w:kern w:val="1"/>
      <w:szCs w:val="20"/>
      <w:lang w:eastAsia="ar-SA"/>
    </w:rPr>
  </w:style>
  <w:style w:type="paragraph" w:styleId="31">
    <w:name w:val="toc 3"/>
    <w:basedOn w:val="a1"/>
    <w:next w:val="a1"/>
    <w:autoRedefine/>
    <w:uiPriority w:val="39"/>
    <w:unhideWhenUsed/>
    <w:qFormat/>
    <w:rsid w:val="00420B85"/>
    <w:pPr>
      <w:widowControl w:val="0"/>
      <w:tabs>
        <w:tab w:val="left" w:pos="240"/>
        <w:tab w:val="left" w:pos="9923"/>
      </w:tabs>
      <w:suppressAutoHyphens/>
      <w:autoSpaceDE w:val="0"/>
      <w:spacing w:line="264" w:lineRule="auto"/>
      <w:ind w:left="720" w:firstLine="561"/>
      <w:jc w:val="both"/>
    </w:pPr>
    <w:rPr>
      <w:rFonts w:eastAsia="Lucida Sans Unicode"/>
      <w:kern w:val="1"/>
      <w:lang w:eastAsia="ar-SA"/>
    </w:rPr>
  </w:style>
  <w:style w:type="paragraph" w:styleId="13">
    <w:name w:val="toc 1"/>
    <w:basedOn w:val="22"/>
    <w:next w:val="a1"/>
    <w:autoRedefine/>
    <w:uiPriority w:val="39"/>
    <w:unhideWhenUsed/>
    <w:qFormat/>
    <w:rsid w:val="00420B85"/>
    <w:pPr>
      <w:ind w:left="426" w:hanging="426"/>
    </w:pPr>
    <w:rPr>
      <w:iCs w:val="0"/>
    </w:rPr>
  </w:style>
  <w:style w:type="paragraph" w:styleId="51">
    <w:name w:val="toc 5"/>
    <w:basedOn w:val="a1"/>
    <w:next w:val="a1"/>
    <w:autoRedefine/>
    <w:uiPriority w:val="39"/>
    <w:unhideWhenUsed/>
    <w:rsid w:val="00420B85"/>
    <w:pPr>
      <w:widowControl w:val="0"/>
      <w:suppressAutoHyphens/>
      <w:autoSpaceDE w:val="0"/>
      <w:spacing w:line="264" w:lineRule="auto"/>
    </w:pPr>
    <w:rPr>
      <w:rFonts w:eastAsia="Lucida Sans Unicode" w:cs="Calibri"/>
      <w:kern w:val="1"/>
      <w:szCs w:val="20"/>
      <w:lang w:eastAsia="ar-SA"/>
    </w:rPr>
  </w:style>
  <w:style w:type="paragraph" w:styleId="a">
    <w:name w:val="List Bullet"/>
    <w:basedOn w:val="a1"/>
    <w:uiPriority w:val="99"/>
    <w:unhideWhenUsed/>
    <w:rsid w:val="00420B85"/>
    <w:pPr>
      <w:numPr>
        <w:numId w:val="8"/>
      </w:numPr>
      <w:spacing w:after="200" w:line="276" w:lineRule="auto"/>
      <w:contextualSpacing/>
    </w:pPr>
    <w:rPr>
      <w:rFonts w:ascii="Calibri" w:eastAsia="Calibri" w:hAnsi="Calibri"/>
      <w:sz w:val="22"/>
      <w:szCs w:val="22"/>
      <w:lang w:eastAsia="en-US"/>
    </w:rPr>
  </w:style>
  <w:style w:type="paragraph" w:customStyle="1" w:styleId="1">
    <w:name w:val="Список маркированный 1"/>
    <w:basedOn w:val="a1"/>
    <w:qFormat/>
    <w:rsid w:val="00420B85"/>
    <w:pPr>
      <w:numPr>
        <w:numId w:val="9"/>
      </w:numPr>
      <w:tabs>
        <w:tab w:val="left" w:pos="1276"/>
      </w:tabs>
      <w:suppressAutoHyphens/>
      <w:spacing w:line="336" w:lineRule="auto"/>
      <w:jc w:val="both"/>
    </w:pPr>
    <w:rPr>
      <w:rFonts w:ascii="Calibri" w:eastAsia="Calibri" w:hAnsi="Calibri"/>
      <w:lang w:eastAsia="en-US"/>
    </w:rPr>
  </w:style>
  <w:style w:type="paragraph" w:customStyle="1" w:styleId="a0">
    <w:name w:val="Основной текст с точкой"/>
    <w:basedOn w:val="a1"/>
    <w:rsid w:val="00420B85"/>
    <w:pPr>
      <w:numPr>
        <w:ilvl w:val="1"/>
        <w:numId w:val="9"/>
      </w:numPr>
      <w:tabs>
        <w:tab w:val="left" w:pos="709"/>
      </w:tabs>
      <w:spacing w:before="60" w:line="360" w:lineRule="auto"/>
      <w:jc w:val="both"/>
    </w:pPr>
  </w:style>
  <w:style w:type="paragraph" w:styleId="23">
    <w:name w:val="Body Text 2"/>
    <w:basedOn w:val="a1"/>
    <w:link w:val="24"/>
    <w:uiPriority w:val="99"/>
    <w:semiHidden/>
    <w:unhideWhenUsed/>
    <w:rsid w:val="00420B85"/>
    <w:pPr>
      <w:spacing w:after="120" w:line="480" w:lineRule="auto"/>
      <w:ind w:left="720" w:hanging="360"/>
    </w:pPr>
    <w:rPr>
      <w:rFonts w:ascii="Calibri" w:eastAsia="Calibri" w:hAnsi="Calibri"/>
      <w:sz w:val="20"/>
      <w:szCs w:val="20"/>
      <w:lang w:eastAsia="en-US"/>
    </w:rPr>
  </w:style>
  <w:style w:type="character" w:customStyle="1" w:styleId="24">
    <w:name w:val="Основной текст 2 Знак"/>
    <w:basedOn w:val="a3"/>
    <w:link w:val="23"/>
    <w:uiPriority w:val="99"/>
    <w:semiHidden/>
    <w:rsid w:val="00420B85"/>
    <w:rPr>
      <w:lang w:eastAsia="en-US"/>
    </w:rPr>
  </w:style>
  <w:style w:type="paragraph" w:styleId="af0">
    <w:name w:val="endnote text"/>
    <w:basedOn w:val="a1"/>
    <w:link w:val="af1"/>
    <w:uiPriority w:val="99"/>
    <w:semiHidden/>
    <w:unhideWhenUsed/>
    <w:rsid w:val="00420B85"/>
    <w:pPr>
      <w:ind w:left="720" w:hanging="360"/>
    </w:pPr>
    <w:rPr>
      <w:rFonts w:ascii="Calibri" w:eastAsia="Calibri" w:hAnsi="Calibri"/>
      <w:sz w:val="20"/>
      <w:szCs w:val="20"/>
      <w:lang w:eastAsia="en-US"/>
    </w:rPr>
  </w:style>
  <w:style w:type="character" w:customStyle="1" w:styleId="af1">
    <w:name w:val="Текст концевой сноски Знак"/>
    <w:basedOn w:val="a3"/>
    <w:link w:val="af0"/>
    <w:uiPriority w:val="99"/>
    <w:semiHidden/>
    <w:rsid w:val="00420B85"/>
    <w:rPr>
      <w:lang w:eastAsia="en-US"/>
    </w:rPr>
  </w:style>
  <w:style w:type="character" w:styleId="af2">
    <w:name w:val="endnote reference"/>
    <w:basedOn w:val="a3"/>
    <w:uiPriority w:val="99"/>
    <w:semiHidden/>
    <w:unhideWhenUsed/>
    <w:rsid w:val="00420B85"/>
    <w:rPr>
      <w:vertAlign w:val="superscript"/>
    </w:rPr>
  </w:style>
  <w:style w:type="paragraph" w:styleId="af3">
    <w:name w:val="footnote text"/>
    <w:basedOn w:val="a1"/>
    <w:link w:val="af4"/>
    <w:uiPriority w:val="99"/>
    <w:semiHidden/>
    <w:unhideWhenUsed/>
    <w:rsid w:val="00420B85"/>
    <w:pPr>
      <w:ind w:left="720" w:hanging="360"/>
    </w:pPr>
    <w:rPr>
      <w:rFonts w:ascii="Calibri" w:eastAsia="Calibri" w:hAnsi="Calibri"/>
      <w:sz w:val="20"/>
      <w:szCs w:val="20"/>
      <w:lang w:eastAsia="en-US"/>
    </w:rPr>
  </w:style>
  <w:style w:type="character" w:customStyle="1" w:styleId="af4">
    <w:name w:val="Текст сноски Знак"/>
    <w:basedOn w:val="a3"/>
    <w:link w:val="af3"/>
    <w:uiPriority w:val="99"/>
    <w:semiHidden/>
    <w:rsid w:val="00420B85"/>
    <w:rPr>
      <w:lang w:eastAsia="en-US"/>
    </w:rPr>
  </w:style>
  <w:style w:type="character" w:styleId="af5">
    <w:name w:val="footnote reference"/>
    <w:basedOn w:val="a3"/>
    <w:uiPriority w:val="99"/>
    <w:semiHidden/>
    <w:unhideWhenUsed/>
    <w:rsid w:val="00420B85"/>
    <w:rPr>
      <w:vertAlign w:val="superscript"/>
    </w:rPr>
  </w:style>
  <w:style w:type="table" w:styleId="af6">
    <w:name w:val="Table Grid"/>
    <w:basedOn w:val="a4"/>
    <w:uiPriority w:val="59"/>
    <w:rsid w:val="00420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420B85"/>
  </w:style>
  <w:style w:type="paragraph" w:styleId="25">
    <w:name w:val="Body Text Indent 2"/>
    <w:basedOn w:val="a1"/>
    <w:link w:val="26"/>
    <w:uiPriority w:val="99"/>
    <w:semiHidden/>
    <w:unhideWhenUsed/>
    <w:rsid w:val="00420B85"/>
    <w:pPr>
      <w:spacing w:after="120" w:line="480" w:lineRule="auto"/>
      <w:ind w:left="283" w:hanging="360"/>
    </w:pPr>
    <w:rPr>
      <w:rFonts w:ascii="Calibri" w:eastAsia="Calibri" w:hAnsi="Calibri"/>
      <w:sz w:val="20"/>
      <w:szCs w:val="20"/>
      <w:lang w:eastAsia="en-US"/>
    </w:rPr>
  </w:style>
  <w:style w:type="character" w:customStyle="1" w:styleId="26">
    <w:name w:val="Основной текст с отступом 2 Знак"/>
    <w:basedOn w:val="a3"/>
    <w:link w:val="25"/>
    <w:uiPriority w:val="99"/>
    <w:semiHidden/>
    <w:rsid w:val="00420B85"/>
    <w:rPr>
      <w:lang w:eastAsia="en-US"/>
    </w:rPr>
  </w:style>
  <w:style w:type="paragraph" w:customStyle="1" w:styleId="14">
    <w:name w:val="Абзац списка1"/>
    <w:basedOn w:val="a1"/>
    <w:rsid w:val="00420B85"/>
    <w:pPr>
      <w:widowControl w:val="0"/>
      <w:adjustRightInd w:val="0"/>
      <w:spacing w:after="200" w:line="276" w:lineRule="auto"/>
      <w:ind w:left="720"/>
      <w:contextualSpacing/>
      <w:jc w:val="both"/>
      <w:textAlignment w:val="baseline"/>
    </w:pPr>
    <w:rPr>
      <w:rFonts w:ascii="Calibri" w:hAnsi="Calibri"/>
      <w:sz w:val="22"/>
      <w:szCs w:val="22"/>
      <w:lang w:eastAsia="en-US"/>
    </w:rPr>
  </w:style>
  <w:style w:type="character" w:customStyle="1" w:styleId="FontStyle193">
    <w:name w:val="Font Style193"/>
    <w:uiPriority w:val="99"/>
    <w:rsid w:val="00420B85"/>
    <w:rPr>
      <w:rFonts w:ascii="Times New Roman" w:hAnsi="Times New Roman" w:cs="Times New Roman"/>
      <w:color w:val="000000"/>
      <w:sz w:val="24"/>
      <w:szCs w:val="24"/>
    </w:rPr>
  </w:style>
  <w:style w:type="paragraph" w:styleId="af7">
    <w:name w:val="Body Text Indent"/>
    <w:basedOn w:val="a1"/>
    <w:link w:val="af8"/>
    <w:uiPriority w:val="99"/>
    <w:unhideWhenUsed/>
    <w:rsid w:val="00420B85"/>
    <w:pPr>
      <w:spacing w:after="120" w:line="276" w:lineRule="auto"/>
      <w:ind w:left="283"/>
    </w:pPr>
    <w:rPr>
      <w:rFonts w:ascii="Calibri" w:eastAsia="Calibri" w:hAnsi="Calibri"/>
      <w:sz w:val="22"/>
      <w:szCs w:val="22"/>
      <w:lang w:eastAsia="en-US"/>
    </w:rPr>
  </w:style>
  <w:style w:type="character" w:customStyle="1" w:styleId="af8">
    <w:name w:val="Основной текст с отступом Знак"/>
    <w:basedOn w:val="a3"/>
    <w:link w:val="af7"/>
    <w:uiPriority w:val="99"/>
    <w:rsid w:val="00420B85"/>
    <w:rPr>
      <w:sz w:val="22"/>
      <w:szCs w:val="22"/>
      <w:lang w:eastAsia="en-US"/>
    </w:rPr>
  </w:style>
  <w:style w:type="paragraph" w:customStyle="1" w:styleId="123">
    <w:name w:val="Список нумерованный 1)2)3)"/>
    <w:qFormat/>
    <w:rsid w:val="00420B85"/>
    <w:pPr>
      <w:numPr>
        <w:numId w:val="17"/>
      </w:numPr>
      <w:spacing w:line="360" w:lineRule="auto"/>
      <w:jc w:val="both"/>
    </w:pPr>
    <w:rPr>
      <w:rFonts w:ascii="Times New Roman" w:eastAsia="Times New Roman" w:hAnsi="Times New Roman"/>
      <w:sz w:val="24"/>
      <w:szCs w:val="24"/>
    </w:rPr>
  </w:style>
  <w:style w:type="paragraph" w:customStyle="1" w:styleId="0">
    <w:name w:val="Заг 0"/>
    <w:basedOn w:val="a1"/>
    <w:qFormat/>
    <w:rsid w:val="00420B85"/>
    <w:pPr>
      <w:autoSpaceDE w:val="0"/>
      <w:autoSpaceDN w:val="0"/>
      <w:adjustRightInd w:val="0"/>
      <w:spacing w:before="240" w:after="240"/>
      <w:jc w:val="center"/>
    </w:pPr>
    <w:rPr>
      <w:rFonts w:ascii="Arial CYR" w:hAnsi="Arial CYR"/>
      <w:b/>
      <w:sz w:val="32"/>
      <w:szCs w:val="32"/>
      <w:lang w:eastAsia="en-US"/>
    </w:rPr>
  </w:style>
  <w:style w:type="paragraph" w:styleId="af9">
    <w:name w:val="No Spacing"/>
    <w:link w:val="afa"/>
    <w:uiPriority w:val="1"/>
    <w:qFormat/>
    <w:rsid w:val="00420B85"/>
    <w:rPr>
      <w:rFonts w:eastAsia="Times New Roman"/>
      <w:sz w:val="22"/>
      <w:szCs w:val="22"/>
      <w:lang w:eastAsia="en-US"/>
    </w:rPr>
  </w:style>
  <w:style w:type="character" w:customStyle="1" w:styleId="afa">
    <w:name w:val="Без интервала Знак"/>
    <w:basedOn w:val="a3"/>
    <w:link w:val="af9"/>
    <w:uiPriority w:val="1"/>
    <w:rsid w:val="00420B85"/>
    <w:rPr>
      <w:rFonts w:eastAsia="Times New Roman"/>
      <w:sz w:val="22"/>
      <w:szCs w:val="22"/>
      <w:lang w:eastAsia="en-US"/>
    </w:rPr>
  </w:style>
  <w:style w:type="paragraph" w:customStyle="1" w:styleId="2">
    <w:name w:val="Список маркированный 2"/>
    <w:basedOn w:val="a1"/>
    <w:link w:val="27"/>
    <w:qFormat/>
    <w:rsid w:val="00420B85"/>
    <w:pPr>
      <w:numPr>
        <w:numId w:val="18"/>
      </w:numPr>
      <w:tabs>
        <w:tab w:val="left" w:pos="1560"/>
      </w:tabs>
      <w:spacing w:line="360" w:lineRule="auto"/>
      <w:jc w:val="both"/>
    </w:pPr>
    <w:rPr>
      <w:rFonts w:ascii="Arial" w:eastAsia="Calibri" w:hAnsi="Arial"/>
      <w:lang w:eastAsia="en-US"/>
    </w:rPr>
  </w:style>
  <w:style w:type="character" w:customStyle="1" w:styleId="27">
    <w:name w:val="Список маркированный 2 Знак"/>
    <w:link w:val="2"/>
    <w:rsid w:val="00420B85"/>
    <w:rPr>
      <w:rFonts w:ascii="Arial" w:hAnsi="Arial"/>
      <w:sz w:val="24"/>
      <w:szCs w:val="24"/>
      <w:lang w:eastAsia="en-US"/>
    </w:rPr>
  </w:style>
  <w:style w:type="paragraph" w:customStyle="1" w:styleId="-">
    <w:name w:val="Таблица - Текст основной"/>
    <w:basedOn w:val="a1"/>
    <w:link w:val="-0"/>
    <w:qFormat/>
    <w:rsid w:val="00420B85"/>
    <w:pPr>
      <w:widowControl w:val="0"/>
      <w:spacing w:line="312" w:lineRule="auto"/>
    </w:pPr>
    <w:rPr>
      <w:rFonts w:ascii="Arial" w:hAnsi="Arial" w:cs="Arial"/>
      <w:sz w:val="18"/>
      <w:szCs w:val="20"/>
    </w:rPr>
  </w:style>
  <w:style w:type="character" w:customStyle="1" w:styleId="-0">
    <w:name w:val="Таблица - Текст основной Знак"/>
    <w:basedOn w:val="a3"/>
    <w:link w:val="-"/>
    <w:rsid w:val="00420B85"/>
    <w:rPr>
      <w:rFonts w:ascii="Arial" w:eastAsia="Times New Roman" w:hAnsi="Arial" w:cs="Arial"/>
      <w:sz w:val="18"/>
    </w:rPr>
  </w:style>
  <w:style w:type="paragraph" w:customStyle="1" w:styleId="-1">
    <w:name w:val="Таблица - Текст центр"/>
    <w:basedOn w:val="-"/>
    <w:qFormat/>
    <w:rsid w:val="00420B85"/>
    <w:pPr>
      <w:jc w:val="center"/>
    </w:pPr>
  </w:style>
  <w:style w:type="paragraph" w:styleId="afb">
    <w:name w:val="TOC Heading"/>
    <w:basedOn w:val="10"/>
    <w:next w:val="a1"/>
    <w:uiPriority w:val="39"/>
    <w:unhideWhenUsed/>
    <w:qFormat/>
    <w:rsid w:val="00420B85"/>
    <w:pPr>
      <w:keepLines/>
      <w:pageBreakBefore w:val="0"/>
      <w:spacing w:before="480" w:after="0" w:line="276" w:lineRule="auto"/>
      <w:ind w:left="0"/>
      <w:outlineLvl w:val="9"/>
    </w:pPr>
    <w:rPr>
      <w:rFonts w:ascii="Cambria" w:eastAsia="Times New Roman" w:hAnsi="Cambria"/>
      <w:caps w:val="0"/>
      <w:color w:val="365F91"/>
      <w:kern w:val="0"/>
      <w:szCs w:val="28"/>
      <w:lang w:eastAsia="en-US"/>
    </w:rPr>
  </w:style>
  <w:style w:type="character" w:customStyle="1" w:styleId="a9">
    <w:name w:val="Абзац списка Знак"/>
    <w:basedOn w:val="a3"/>
    <w:link w:val="a8"/>
    <w:uiPriority w:val="34"/>
    <w:rsid w:val="00420B85"/>
    <w:rPr>
      <w:rFonts w:ascii="Times New Roman" w:eastAsia="Times New Roman" w:hAnsi="Times New Roman"/>
      <w:sz w:val="24"/>
      <w:szCs w:val="24"/>
    </w:rPr>
  </w:style>
  <w:style w:type="character" w:styleId="afc">
    <w:name w:val="FollowedHyperlink"/>
    <w:basedOn w:val="a3"/>
    <w:uiPriority w:val="99"/>
    <w:semiHidden/>
    <w:unhideWhenUsed/>
    <w:rsid w:val="00420B85"/>
    <w:rPr>
      <w:color w:val="800080"/>
      <w:u w:val="single"/>
    </w:rPr>
  </w:style>
  <w:style w:type="paragraph" w:customStyle="1" w:styleId="afd">
    <w:name w:val="Стиль_таблица"/>
    <w:basedOn w:val="-"/>
    <w:link w:val="15"/>
    <w:qFormat/>
    <w:rsid w:val="00420B85"/>
    <w:pPr>
      <w:spacing w:line="240" w:lineRule="auto"/>
      <w:jc w:val="right"/>
    </w:pPr>
    <w:rPr>
      <w:rFonts w:ascii="Times New Roman" w:hAnsi="Times New Roman"/>
      <w:sz w:val="24"/>
      <w:szCs w:val="24"/>
    </w:rPr>
  </w:style>
  <w:style w:type="character" w:customStyle="1" w:styleId="15">
    <w:name w:val="Стиль_таблица Знак1"/>
    <w:basedOn w:val="-0"/>
    <w:link w:val="afd"/>
    <w:rsid w:val="00420B85"/>
    <w:rPr>
      <w:rFonts w:ascii="Times New Roman" w:eastAsia="Times New Roman" w:hAnsi="Times New Roman" w:cs="Arial"/>
      <w:sz w:val="24"/>
      <w:szCs w:val="24"/>
    </w:rPr>
  </w:style>
  <w:style w:type="character" w:styleId="afe">
    <w:name w:val="annotation reference"/>
    <w:basedOn w:val="a3"/>
    <w:uiPriority w:val="99"/>
    <w:semiHidden/>
    <w:unhideWhenUsed/>
    <w:rsid w:val="00420B85"/>
    <w:rPr>
      <w:sz w:val="16"/>
      <w:szCs w:val="16"/>
    </w:rPr>
  </w:style>
  <w:style w:type="character" w:customStyle="1" w:styleId="aff">
    <w:name w:val="Стиль_таблица Знак"/>
    <w:basedOn w:val="-0"/>
    <w:rsid w:val="00420B85"/>
    <w:rPr>
      <w:rFonts w:ascii="Arial" w:eastAsia="Times New Roman" w:hAnsi="Arial" w:cs="Arial"/>
      <w:sz w:val="18"/>
    </w:rPr>
  </w:style>
  <w:style w:type="paragraph" w:styleId="aff0">
    <w:name w:val="annotation text"/>
    <w:basedOn w:val="a1"/>
    <w:link w:val="aff1"/>
    <w:uiPriority w:val="99"/>
    <w:semiHidden/>
    <w:unhideWhenUsed/>
    <w:rsid w:val="00420B85"/>
    <w:pPr>
      <w:ind w:left="720" w:hanging="360"/>
    </w:pPr>
    <w:rPr>
      <w:rFonts w:ascii="Calibri" w:eastAsia="Calibri" w:hAnsi="Calibri"/>
      <w:sz w:val="20"/>
      <w:szCs w:val="20"/>
      <w:lang w:eastAsia="en-US"/>
    </w:rPr>
  </w:style>
  <w:style w:type="character" w:customStyle="1" w:styleId="aff1">
    <w:name w:val="Текст примечания Знак"/>
    <w:basedOn w:val="a3"/>
    <w:link w:val="aff0"/>
    <w:uiPriority w:val="99"/>
    <w:semiHidden/>
    <w:rsid w:val="00420B85"/>
    <w:rPr>
      <w:lang w:eastAsia="en-US"/>
    </w:rPr>
  </w:style>
  <w:style w:type="paragraph" w:styleId="aff2">
    <w:name w:val="annotation subject"/>
    <w:basedOn w:val="aff0"/>
    <w:next w:val="aff0"/>
    <w:link w:val="aff3"/>
    <w:uiPriority w:val="99"/>
    <w:semiHidden/>
    <w:unhideWhenUsed/>
    <w:rsid w:val="00420B85"/>
    <w:rPr>
      <w:b/>
      <w:bCs/>
    </w:rPr>
  </w:style>
  <w:style w:type="character" w:customStyle="1" w:styleId="aff3">
    <w:name w:val="Тема примечания Знак"/>
    <w:basedOn w:val="aff1"/>
    <w:link w:val="aff2"/>
    <w:uiPriority w:val="99"/>
    <w:semiHidden/>
    <w:rsid w:val="00420B85"/>
    <w:rPr>
      <w:b/>
      <w:bCs/>
      <w:lang w:eastAsia="en-US"/>
    </w:rPr>
  </w:style>
  <w:style w:type="paragraph" w:styleId="aff4">
    <w:name w:val="caption"/>
    <w:basedOn w:val="a1"/>
    <w:next w:val="a1"/>
    <w:uiPriority w:val="35"/>
    <w:unhideWhenUsed/>
    <w:qFormat/>
    <w:rsid w:val="00420B85"/>
    <w:pPr>
      <w:ind w:left="720" w:hanging="360"/>
    </w:pPr>
    <w:rPr>
      <w:rFonts w:ascii="Calibri" w:eastAsia="Calibri" w:hAnsi="Calibri"/>
      <w:b/>
      <w:bCs/>
      <w:sz w:val="20"/>
      <w:szCs w:val="20"/>
      <w:lang w:eastAsia="en-US"/>
    </w:rPr>
  </w:style>
  <w:style w:type="paragraph" w:customStyle="1" w:styleId="110">
    <w:name w:val="Раздел 1.1."/>
    <w:basedOn w:val="20"/>
    <w:link w:val="111"/>
    <w:qFormat/>
    <w:rsid w:val="00420B85"/>
    <w:pPr>
      <w:keepNext w:val="0"/>
      <w:tabs>
        <w:tab w:val="num" w:pos="0"/>
      </w:tabs>
      <w:spacing w:before="0" w:after="0"/>
      <w:ind w:firstLine="709"/>
      <w:jc w:val="both"/>
    </w:pPr>
    <w:rPr>
      <w:rFonts w:ascii="Times New Roman" w:hAnsi="Times New Roman"/>
      <w:bCs w:val="0"/>
      <w:i w:val="0"/>
      <w:iCs w:val="0"/>
      <w:color w:val="000000"/>
      <w:sz w:val="24"/>
      <w:szCs w:val="24"/>
      <w:lang w:eastAsia="en-US"/>
    </w:rPr>
  </w:style>
  <w:style w:type="character" w:customStyle="1" w:styleId="111">
    <w:name w:val="Раздел 1.1. Знак"/>
    <w:basedOn w:val="21"/>
    <w:link w:val="110"/>
    <w:rsid w:val="00420B85"/>
    <w:rPr>
      <w:rFonts w:ascii="Times New Roman" w:eastAsia="Times New Roman" w:hAnsi="Times New Roman" w:cs="Times New Roman"/>
      <w:b/>
      <w:bCs w:val="0"/>
      <w:i w:val="0"/>
      <w:iCs w:val="0"/>
      <w:color w:val="000000"/>
      <w:sz w:val="24"/>
      <w:szCs w:val="24"/>
      <w:lang w:eastAsia="en-US"/>
    </w:rPr>
  </w:style>
  <w:style w:type="paragraph" w:customStyle="1" w:styleId="aff5">
    <w:name w:val="текст"/>
    <w:basedOn w:val="a8"/>
    <w:link w:val="aff6"/>
    <w:qFormat/>
    <w:rsid w:val="00420B85"/>
    <w:pPr>
      <w:ind w:left="0" w:firstLine="709"/>
      <w:jc w:val="both"/>
    </w:pPr>
    <w:rPr>
      <w:lang w:eastAsia="en-US"/>
    </w:rPr>
  </w:style>
  <w:style w:type="character" w:customStyle="1" w:styleId="aff6">
    <w:name w:val="текст Знак"/>
    <w:basedOn w:val="a9"/>
    <w:link w:val="aff5"/>
    <w:rsid w:val="00420B85"/>
    <w:rPr>
      <w:rFonts w:ascii="Times New Roman" w:eastAsia="Times New Roman" w:hAnsi="Times New Roman"/>
      <w:sz w:val="24"/>
      <w:szCs w:val="24"/>
      <w:lang w:eastAsia="en-US"/>
    </w:rPr>
  </w:style>
  <w:style w:type="paragraph" w:customStyle="1" w:styleId="16">
    <w:name w:val="ЧАСТЬ 1"/>
    <w:basedOn w:val="10"/>
    <w:link w:val="17"/>
    <w:qFormat/>
    <w:rsid w:val="00420B85"/>
    <w:pPr>
      <w:ind w:left="0" w:firstLine="709"/>
      <w:jc w:val="both"/>
    </w:pPr>
  </w:style>
  <w:style w:type="character" w:customStyle="1" w:styleId="17">
    <w:name w:val="ЧАСТЬ 1 Знак"/>
    <w:basedOn w:val="11"/>
    <w:link w:val="16"/>
    <w:rsid w:val="00420B85"/>
    <w:rPr>
      <w:rFonts w:ascii="Times New Roman" w:hAnsi="Times New Roman"/>
      <w:b/>
      <w:bCs/>
      <w:caps/>
      <w:kern w:val="32"/>
      <w:sz w:val="28"/>
      <w:szCs w:val="32"/>
    </w:rPr>
  </w:style>
  <w:style w:type="paragraph" w:customStyle="1" w:styleId="18">
    <w:name w:val="1_ЧАСТЬ"/>
    <w:basedOn w:val="10"/>
    <w:link w:val="19"/>
    <w:qFormat/>
    <w:rsid w:val="00420B85"/>
    <w:pPr>
      <w:jc w:val="both"/>
    </w:pPr>
  </w:style>
  <w:style w:type="character" w:customStyle="1" w:styleId="19">
    <w:name w:val="1_ЧАСТЬ Знак"/>
    <w:basedOn w:val="11"/>
    <w:link w:val="18"/>
    <w:rsid w:val="00420B85"/>
    <w:rPr>
      <w:rFonts w:ascii="Times New Roman" w:hAnsi="Times New Roman"/>
      <w:b/>
      <w:bCs/>
      <w:caps/>
      <w:kern w:val="32"/>
      <w:sz w:val="28"/>
      <w:szCs w:val="32"/>
    </w:rPr>
  </w:style>
  <w:style w:type="paragraph" w:customStyle="1" w:styleId="52">
    <w:name w:val="5_текст"/>
    <w:basedOn w:val="a2"/>
    <w:link w:val="53"/>
    <w:qFormat/>
    <w:rsid w:val="00420B85"/>
    <w:pPr>
      <w:spacing w:line="240" w:lineRule="auto"/>
    </w:pPr>
    <w:rPr>
      <w:rFonts w:ascii="Times New Roman" w:hAnsi="Times New Roman"/>
    </w:rPr>
  </w:style>
  <w:style w:type="character" w:customStyle="1" w:styleId="53">
    <w:name w:val="5_текст Знак"/>
    <w:basedOn w:val="af"/>
    <w:link w:val="52"/>
    <w:rsid w:val="00420B85"/>
    <w:rPr>
      <w:rFonts w:ascii="Times New Roman" w:hAnsi="Times New Roman"/>
      <w:sz w:val="24"/>
      <w:szCs w:val="24"/>
      <w:lang w:eastAsia="en-US"/>
    </w:rPr>
  </w:style>
  <w:style w:type="paragraph" w:customStyle="1" w:styleId="28">
    <w:name w:val="2_Раздел"/>
    <w:basedOn w:val="20"/>
    <w:link w:val="29"/>
    <w:qFormat/>
    <w:rsid w:val="00420B85"/>
    <w:pPr>
      <w:spacing w:before="0" w:after="0"/>
      <w:ind w:firstLine="709"/>
      <w:jc w:val="both"/>
    </w:pPr>
    <w:rPr>
      <w:rFonts w:ascii="Times New Roman" w:hAnsi="Times New Roman"/>
      <w:i w:val="0"/>
      <w:color w:val="000000"/>
      <w:sz w:val="24"/>
      <w:szCs w:val="24"/>
    </w:rPr>
  </w:style>
  <w:style w:type="character" w:customStyle="1" w:styleId="29">
    <w:name w:val="2_Раздел Знак"/>
    <w:basedOn w:val="21"/>
    <w:link w:val="28"/>
    <w:rsid w:val="00420B85"/>
    <w:rPr>
      <w:rFonts w:ascii="Times New Roman" w:eastAsia="Times New Roman" w:hAnsi="Times New Roman" w:cs="Times New Roman"/>
      <w:b/>
      <w:bCs/>
      <w:i w:val="0"/>
      <w:iCs/>
      <w:color w:val="000000"/>
      <w:sz w:val="24"/>
      <w:szCs w:val="24"/>
    </w:rPr>
  </w:style>
  <w:style w:type="paragraph" w:customStyle="1" w:styleId="41">
    <w:name w:val="4_таблица"/>
    <w:basedOn w:val="afd"/>
    <w:link w:val="42"/>
    <w:qFormat/>
    <w:rsid w:val="00420B85"/>
  </w:style>
  <w:style w:type="character" w:customStyle="1" w:styleId="42">
    <w:name w:val="4_таблица Знак"/>
    <w:basedOn w:val="15"/>
    <w:link w:val="41"/>
    <w:rsid w:val="00420B85"/>
    <w:rPr>
      <w:rFonts w:ascii="Times New Roman" w:eastAsia="Times New Roman" w:hAnsi="Times New Roman" w:cs="Arial"/>
      <w:sz w:val="24"/>
      <w:szCs w:val="24"/>
    </w:rPr>
  </w:style>
  <w:style w:type="paragraph" w:customStyle="1" w:styleId="32">
    <w:name w:val="3_Подраздел"/>
    <w:basedOn w:val="aff5"/>
    <w:link w:val="33"/>
    <w:qFormat/>
    <w:rsid w:val="00420B85"/>
    <w:rPr>
      <w:b/>
      <w:i/>
    </w:rPr>
  </w:style>
  <w:style w:type="character" w:customStyle="1" w:styleId="33">
    <w:name w:val="3_Подраздел Знак"/>
    <w:basedOn w:val="aff6"/>
    <w:link w:val="32"/>
    <w:rsid w:val="00420B85"/>
    <w:rPr>
      <w:rFonts w:ascii="Times New Roman" w:eastAsia="Times New Roman" w:hAnsi="Times New Roman"/>
      <w:b/>
      <w:i/>
      <w:sz w:val="24"/>
      <w:szCs w:val="24"/>
      <w:lang w:eastAsia="en-US"/>
    </w:rPr>
  </w:style>
  <w:style w:type="paragraph" w:customStyle="1" w:styleId="aff7">
    <w:name w:val="Осн_текст"/>
    <w:basedOn w:val="a2"/>
    <w:link w:val="aff8"/>
    <w:rsid w:val="00420B85"/>
    <w:pPr>
      <w:suppressAutoHyphens w:val="0"/>
      <w:spacing w:line="240" w:lineRule="auto"/>
      <w:ind w:firstLine="539"/>
    </w:pPr>
    <w:rPr>
      <w:rFonts w:ascii="Times New Roman" w:hAnsi="Times New Roman"/>
      <w:sz w:val="28"/>
    </w:rPr>
  </w:style>
  <w:style w:type="character" w:customStyle="1" w:styleId="aff8">
    <w:name w:val="Осн_текст Знак"/>
    <w:link w:val="aff7"/>
    <w:locked/>
    <w:rsid w:val="00420B85"/>
    <w:rPr>
      <w:rFonts w:ascii="Times New Roman" w:hAnsi="Times New Roman"/>
      <w:sz w:val="28"/>
      <w:szCs w:val="24"/>
      <w:lang w:eastAsia="en-US"/>
    </w:rPr>
  </w:style>
  <w:style w:type="character" w:styleId="aff9">
    <w:name w:val="Placeholder Text"/>
    <w:basedOn w:val="a3"/>
    <w:uiPriority w:val="99"/>
    <w:semiHidden/>
    <w:rsid w:val="00420B85"/>
    <w:rPr>
      <w:color w:val="808080"/>
    </w:rPr>
  </w:style>
  <w:style w:type="paragraph" w:customStyle="1" w:styleId="Default">
    <w:name w:val="Default"/>
    <w:rsid w:val="00420B85"/>
    <w:pPr>
      <w:autoSpaceDE w:val="0"/>
      <w:autoSpaceDN w:val="0"/>
      <w:adjustRightInd w:val="0"/>
    </w:pPr>
    <w:rPr>
      <w:rFonts w:ascii="Times New Roman" w:hAnsi="Times New Roman"/>
      <w:color w:val="000000"/>
      <w:sz w:val="24"/>
      <w:szCs w:val="24"/>
      <w:lang w:eastAsia="en-US"/>
    </w:rPr>
  </w:style>
  <w:style w:type="paragraph" w:customStyle="1" w:styleId="style13222631300000000552consplusnormal">
    <w:name w:val="style_13222631300000000552consplusnormal"/>
    <w:basedOn w:val="a1"/>
    <w:rsid w:val="00420B85"/>
    <w:pPr>
      <w:spacing w:before="100" w:beforeAutospacing="1" w:after="100" w:afterAutospacing="1"/>
    </w:pPr>
  </w:style>
  <w:style w:type="paragraph" w:customStyle="1" w:styleId="affa">
    <w:name w:val="Колонтитул верхний"/>
    <w:basedOn w:val="af9"/>
    <w:link w:val="affb"/>
    <w:qFormat/>
    <w:rsid w:val="00420B85"/>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b">
    <w:name w:val="Колонтитул верхний Знак"/>
    <w:link w:val="affa"/>
    <w:rsid w:val="00420B85"/>
    <w:rPr>
      <w:rFonts w:ascii="Cambria" w:eastAsia="Times New Roman" w:hAnsi="Cambria"/>
      <w:bCs/>
      <w:color w:val="365F91"/>
      <w:kern w:val="1"/>
      <w:lang w:eastAsia="ar-SA"/>
    </w:rPr>
  </w:style>
  <w:style w:type="character" w:customStyle="1" w:styleId="apple-style-span">
    <w:name w:val="apple-style-span"/>
    <w:basedOn w:val="a3"/>
    <w:rsid w:val="00420B85"/>
  </w:style>
  <w:style w:type="paragraph" w:customStyle="1" w:styleId="s1">
    <w:name w:val="s_1"/>
    <w:basedOn w:val="a1"/>
    <w:rsid w:val="00420B85"/>
    <w:pPr>
      <w:spacing w:before="100" w:beforeAutospacing="1" w:after="100" w:afterAutospacing="1"/>
    </w:pPr>
  </w:style>
  <w:style w:type="paragraph" w:customStyle="1" w:styleId="formattext">
    <w:name w:val="formattext"/>
    <w:basedOn w:val="a1"/>
    <w:rsid w:val="00420B85"/>
    <w:pPr>
      <w:spacing w:before="100" w:beforeAutospacing="1" w:after="100" w:afterAutospacing="1"/>
    </w:pPr>
  </w:style>
  <w:style w:type="table" w:customStyle="1" w:styleId="1a">
    <w:name w:val="Сетка таблицы1"/>
    <w:basedOn w:val="a4"/>
    <w:next w:val="af6"/>
    <w:uiPriority w:val="59"/>
    <w:rsid w:val="00420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10B4F"/>
    <w:rPr>
      <w:rFonts w:ascii="Times New Roman" w:eastAsia="Times New Roman" w:hAnsi="Times New Roman"/>
      <w:sz w:val="24"/>
      <w:szCs w:val="24"/>
    </w:rPr>
  </w:style>
  <w:style w:type="paragraph" w:styleId="10">
    <w:name w:val="heading 1"/>
    <w:aliases w:val="Заголовок 1 Знак Знак Знак,Заголовок 1 Знак Знак"/>
    <w:next w:val="a2"/>
    <w:link w:val="11"/>
    <w:uiPriority w:val="9"/>
    <w:qFormat/>
    <w:rsid w:val="00420B85"/>
    <w:pPr>
      <w:keepNext/>
      <w:pageBreakBefore/>
      <w:spacing w:after="240"/>
      <w:ind w:left="709"/>
      <w:outlineLvl w:val="0"/>
    </w:pPr>
    <w:rPr>
      <w:rFonts w:ascii="Times New Roman" w:hAnsi="Times New Roman"/>
      <w:b/>
      <w:bCs/>
      <w:caps/>
      <w:kern w:val="32"/>
      <w:sz w:val="28"/>
      <w:szCs w:val="32"/>
    </w:rPr>
  </w:style>
  <w:style w:type="paragraph" w:styleId="20">
    <w:name w:val="heading 2"/>
    <w:basedOn w:val="a1"/>
    <w:next w:val="a1"/>
    <w:link w:val="21"/>
    <w:uiPriority w:val="9"/>
    <w:unhideWhenUsed/>
    <w:qFormat/>
    <w:rsid w:val="00D542AD"/>
    <w:pPr>
      <w:keepNext/>
      <w:spacing w:before="240" w:after="60"/>
      <w:outlineLvl w:val="1"/>
    </w:pPr>
    <w:rPr>
      <w:rFonts w:ascii="Cambria" w:hAnsi="Cambria"/>
      <w:b/>
      <w:bCs/>
      <w:i/>
      <w:iCs/>
      <w:sz w:val="28"/>
      <w:szCs w:val="28"/>
    </w:rPr>
  </w:style>
  <w:style w:type="paragraph" w:styleId="3">
    <w:name w:val="heading 3"/>
    <w:aliases w:val="ПодЗаголовок"/>
    <w:next w:val="a2"/>
    <w:link w:val="30"/>
    <w:qFormat/>
    <w:rsid w:val="00420B85"/>
    <w:pPr>
      <w:keepNext/>
      <w:numPr>
        <w:ilvl w:val="2"/>
        <w:numId w:val="7"/>
      </w:numPr>
      <w:tabs>
        <w:tab w:val="left" w:pos="1701"/>
        <w:tab w:val="left" w:pos="2835"/>
      </w:tabs>
      <w:spacing w:before="240" w:after="120" w:line="360" w:lineRule="auto"/>
      <w:outlineLvl w:val="2"/>
    </w:pPr>
    <w:rPr>
      <w:rFonts w:ascii="Arial" w:hAnsi="Arial" w:cs="Arial"/>
      <w:b/>
      <w:bCs/>
      <w:i/>
      <w:sz w:val="24"/>
      <w:szCs w:val="26"/>
    </w:rPr>
  </w:style>
  <w:style w:type="paragraph" w:styleId="4">
    <w:name w:val="heading 4"/>
    <w:basedOn w:val="3"/>
    <w:next w:val="a1"/>
    <w:link w:val="40"/>
    <w:uiPriority w:val="9"/>
    <w:qFormat/>
    <w:rsid w:val="00420B85"/>
    <w:pPr>
      <w:numPr>
        <w:ilvl w:val="3"/>
      </w:numPr>
      <w:spacing w:line="312" w:lineRule="auto"/>
      <w:outlineLvl w:val="3"/>
    </w:pPr>
    <w:rPr>
      <w:rFonts w:ascii="Calibri" w:hAnsi="Calibri" w:cs="Times New Roman"/>
      <w:bCs w:val="0"/>
      <w:i w:val="0"/>
      <w:sz w:val="26"/>
      <w:szCs w:val="28"/>
    </w:rPr>
  </w:style>
  <w:style w:type="paragraph" w:styleId="5">
    <w:name w:val="heading 5"/>
    <w:basedOn w:val="a1"/>
    <w:next w:val="a1"/>
    <w:link w:val="50"/>
    <w:uiPriority w:val="9"/>
    <w:qFormat/>
    <w:rsid w:val="00420B85"/>
    <w:pPr>
      <w:numPr>
        <w:ilvl w:val="4"/>
        <w:numId w:val="7"/>
      </w:numPr>
      <w:suppressAutoHyphens/>
      <w:spacing w:before="240" w:after="60" w:line="360" w:lineRule="auto"/>
      <w:outlineLvl w:val="4"/>
    </w:pPr>
    <w:rPr>
      <w:rFonts w:ascii="Calibri" w:eastAsia="Calibri" w:hAnsi="Calibri"/>
      <w:b/>
      <w:bCs/>
      <w:i/>
      <w:iCs/>
      <w:szCs w:val="26"/>
      <w:lang w:eastAsia="en-US"/>
    </w:rPr>
  </w:style>
  <w:style w:type="paragraph" w:styleId="6">
    <w:name w:val="heading 6"/>
    <w:basedOn w:val="a1"/>
    <w:next w:val="a1"/>
    <w:link w:val="60"/>
    <w:uiPriority w:val="9"/>
    <w:qFormat/>
    <w:rsid w:val="00420B85"/>
    <w:pPr>
      <w:keepNext/>
      <w:numPr>
        <w:ilvl w:val="5"/>
        <w:numId w:val="7"/>
      </w:numPr>
      <w:spacing w:before="120" w:after="240"/>
      <w:outlineLvl w:val="5"/>
    </w:pPr>
    <w:rPr>
      <w:rFonts w:ascii="Calibri" w:eastAsia="Calibri" w:hAnsi="Calibri"/>
      <w:bCs/>
      <w:i/>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310B4F"/>
    <w:pPr>
      <w:widowControl w:val="0"/>
      <w:autoSpaceDE w:val="0"/>
      <w:autoSpaceDN w:val="0"/>
      <w:adjustRightInd w:val="0"/>
      <w:ind w:right="19772" w:firstLine="720"/>
    </w:pPr>
    <w:rPr>
      <w:rFonts w:ascii="Arial" w:eastAsia="Times New Roman" w:hAnsi="Arial" w:cs="Arial"/>
      <w:lang w:eastAsia="en-US"/>
    </w:rPr>
  </w:style>
  <w:style w:type="paragraph" w:styleId="a6">
    <w:name w:val="Balloon Text"/>
    <w:basedOn w:val="a1"/>
    <w:link w:val="a7"/>
    <w:uiPriority w:val="99"/>
    <w:semiHidden/>
    <w:unhideWhenUsed/>
    <w:rsid w:val="00310B4F"/>
    <w:rPr>
      <w:rFonts w:ascii="Tahoma" w:hAnsi="Tahoma"/>
      <w:sz w:val="16"/>
      <w:szCs w:val="16"/>
      <w:lang w:val="x-none"/>
    </w:rPr>
  </w:style>
  <w:style w:type="character" w:customStyle="1" w:styleId="a7">
    <w:name w:val="Текст выноски Знак"/>
    <w:link w:val="a6"/>
    <w:uiPriority w:val="99"/>
    <w:semiHidden/>
    <w:rsid w:val="00310B4F"/>
    <w:rPr>
      <w:rFonts w:ascii="Tahoma" w:eastAsia="Times New Roman" w:hAnsi="Tahoma" w:cs="Tahoma"/>
      <w:sz w:val="16"/>
      <w:szCs w:val="16"/>
      <w:lang w:eastAsia="ru-RU"/>
    </w:rPr>
  </w:style>
  <w:style w:type="paragraph" w:styleId="a8">
    <w:name w:val="List Paragraph"/>
    <w:basedOn w:val="a1"/>
    <w:link w:val="a9"/>
    <w:uiPriority w:val="34"/>
    <w:qFormat/>
    <w:rsid w:val="003149A5"/>
    <w:pPr>
      <w:ind w:left="720"/>
      <w:contextualSpacing/>
    </w:pPr>
  </w:style>
  <w:style w:type="paragraph" w:styleId="aa">
    <w:name w:val="header"/>
    <w:aliases w:val="ВерхКолонтитул,??????? ??????????,header-first,HeaderPort,??????? ?????????? Знак,??????? ??????????1,??????? ??????????2,??????? ??????????3,??????? ??????????11,??????? ??????????21,??????? ??????????4,??????? ??????????5"/>
    <w:basedOn w:val="a1"/>
    <w:link w:val="ab"/>
    <w:uiPriority w:val="99"/>
    <w:unhideWhenUsed/>
    <w:rsid w:val="002E053E"/>
    <w:pPr>
      <w:tabs>
        <w:tab w:val="center" w:pos="4677"/>
        <w:tab w:val="right" w:pos="9355"/>
      </w:tabs>
    </w:pPr>
    <w:rPr>
      <w:lang w:val="x-none"/>
    </w:rPr>
  </w:style>
  <w:style w:type="character" w:customStyle="1" w:styleId="ab">
    <w:name w:val="Верхний колонтитул Знак"/>
    <w:aliases w:val="ВерхКолонтитул Знак,??????? ?????????? Знак1,header-first Знак,HeaderPort Знак,??????? ?????????? Знак Знак,??????? ??????????1 Знак,??????? ??????????2 Знак,??????? ??????????3 Знак,??????? ??????????11 Знак"/>
    <w:link w:val="aa"/>
    <w:uiPriority w:val="99"/>
    <w:rsid w:val="002E053E"/>
    <w:rPr>
      <w:rFonts w:ascii="Times New Roman" w:eastAsia="Times New Roman" w:hAnsi="Times New Roman" w:cs="Times New Roman"/>
      <w:sz w:val="24"/>
      <w:szCs w:val="24"/>
      <w:lang w:eastAsia="ru-RU"/>
    </w:rPr>
  </w:style>
  <w:style w:type="paragraph" w:styleId="ac">
    <w:name w:val="footer"/>
    <w:basedOn w:val="a1"/>
    <w:link w:val="ad"/>
    <w:uiPriority w:val="99"/>
    <w:unhideWhenUsed/>
    <w:rsid w:val="002E053E"/>
    <w:pPr>
      <w:tabs>
        <w:tab w:val="center" w:pos="4677"/>
        <w:tab w:val="right" w:pos="9355"/>
      </w:tabs>
    </w:pPr>
    <w:rPr>
      <w:lang w:val="x-none"/>
    </w:rPr>
  </w:style>
  <w:style w:type="character" w:customStyle="1" w:styleId="ad">
    <w:name w:val="Нижний колонтитул Знак"/>
    <w:link w:val="ac"/>
    <w:uiPriority w:val="99"/>
    <w:rsid w:val="002E053E"/>
    <w:rPr>
      <w:rFonts w:ascii="Times New Roman" w:eastAsia="Times New Roman" w:hAnsi="Times New Roman" w:cs="Times New Roman"/>
      <w:sz w:val="24"/>
      <w:szCs w:val="24"/>
      <w:lang w:eastAsia="ru-RU"/>
    </w:rPr>
  </w:style>
  <w:style w:type="character" w:customStyle="1" w:styleId="21">
    <w:name w:val="Заголовок 2 Знак"/>
    <w:link w:val="20"/>
    <w:uiPriority w:val="9"/>
    <w:rsid w:val="00D542AD"/>
    <w:rPr>
      <w:rFonts w:ascii="Cambria" w:eastAsia="Times New Roman" w:hAnsi="Cambria" w:cs="Times New Roman"/>
      <w:b/>
      <w:bCs/>
      <w:i/>
      <w:iCs/>
      <w:sz w:val="28"/>
      <w:szCs w:val="28"/>
    </w:rPr>
  </w:style>
  <w:style w:type="character" w:styleId="ae">
    <w:name w:val="Hyperlink"/>
    <w:uiPriority w:val="99"/>
    <w:rsid w:val="000E2534"/>
    <w:rPr>
      <w:rFonts w:cs="Times New Roman"/>
      <w:color w:val="0000FF"/>
      <w:u w:val="single"/>
    </w:rPr>
  </w:style>
  <w:style w:type="paragraph" w:customStyle="1" w:styleId="ConsPlusNormal">
    <w:name w:val="ConsPlusNormal"/>
    <w:rsid w:val="00C43939"/>
    <w:pPr>
      <w:widowControl w:val="0"/>
      <w:autoSpaceDE w:val="0"/>
      <w:autoSpaceDN w:val="0"/>
      <w:adjustRightInd w:val="0"/>
      <w:ind w:firstLine="720"/>
    </w:pPr>
    <w:rPr>
      <w:rFonts w:ascii="Times New Roman" w:eastAsia="Times New Roman" w:hAnsi="Times New Roman"/>
      <w:sz w:val="28"/>
      <w:szCs w:val="28"/>
    </w:rPr>
  </w:style>
  <w:style w:type="character" w:customStyle="1" w:styleId="11">
    <w:name w:val="Заголовок 1 Знак"/>
    <w:aliases w:val="Заголовок 1 Знак Знак Знак Знак,Заголовок 1 Знак Знак Знак1"/>
    <w:basedOn w:val="a3"/>
    <w:link w:val="10"/>
    <w:uiPriority w:val="9"/>
    <w:rsid w:val="00420B85"/>
    <w:rPr>
      <w:rFonts w:ascii="Times New Roman" w:hAnsi="Times New Roman"/>
      <w:b/>
      <w:bCs/>
      <w:caps/>
      <w:kern w:val="32"/>
      <w:sz w:val="28"/>
      <w:szCs w:val="32"/>
    </w:rPr>
  </w:style>
  <w:style w:type="character" w:customStyle="1" w:styleId="30">
    <w:name w:val="Заголовок 3 Знак"/>
    <w:aliases w:val="ПодЗаголовок Знак"/>
    <w:basedOn w:val="a3"/>
    <w:link w:val="3"/>
    <w:rsid w:val="00420B85"/>
    <w:rPr>
      <w:rFonts w:ascii="Arial" w:hAnsi="Arial" w:cs="Arial"/>
      <w:b/>
      <w:bCs/>
      <w:i/>
      <w:sz w:val="24"/>
      <w:szCs w:val="26"/>
    </w:rPr>
  </w:style>
  <w:style w:type="character" w:customStyle="1" w:styleId="40">
    <w:name w:val="Заголовок 4 Знак"/>
    <w:basedOn w:val="a3"/>
    <w:link w:val="4"/>
    <w:uiPriority w:val="9"/>
    <w:rsid w:val="00420B85"/>
    <w:rPr>
      <w:b/>
      <w:sz w:val="26"/>
      <w:szCs w:val="28"/>
    </w:rPr>
  </w:style>
  <w:style w:type="character" w:customStyle="1" w:styleId="50">
    <w:name w:val="Заголовок 5 Знак"/>
    <w:basedOn w:val="a3"/>
    <w:link w:val="5"/>
    <w:uiPriority w:val="9"/>
    <w:rsid w:val="00420B85"/>
    <w:rPr>
      <w:b/>
      <w:bCs/>
      <w:i/>
      <w:iCs/>
      <w:sz w:val="24"/>
      <w:szCs w:val="26"/>
      <w:lang w:eastAsia="en-US"/>
    </w:rPr>
  </w:style>
  <w:style w:type="character" w:customStyle="1" w:styleId="60">
    <w:name w:val="Заголовок 6 Знак"/>
    <w:basedOn w:val="a3"/>
    <w:link w:val="6"/>
    <w:uiPriority w:val="9"/>
    <w:rsid w:val="00420B85"/>
    <w:rPr>
      <w:bCs/>
      <w:i/>
      <w:sz w:val="24"/>
      <w:szCs w:val="24"/>
      <w:lang w:eastAsia="en-US"/>
    </w:rPr>
  </w:style>
  <w:style w:type="numbering" w:customStyle="1" w:styleId="12">
    <w:name w:val="Нет списка1"/>
    <w:next w:val="a5"/>
    <w:uiPriority w:val="99"/>
    <w:semiHidden/>
    <w:unhideWhenUsed/>
    <w:rsid w:val="00420B85"/>
  </w:style>
  <w:style w:type="paragraph" w:styleId="a2">
    <w:name w:val="Body Text"/>
    <w:aliases w:val="Основной текст Знак Знак"/>
    <w:basedOn w:val="a1"/>
    <w:link w:val="af"/>
    <w:qFormat/>
    <w:rsid w:val="00420B85"/>
    <w:pPr>
      <w:suppressAutoHyphens/>
      <w:spacing w:line="312" w:lineRule="auto"/>
      <w:ind w:firstLine="720"/>
      <w:jc w:val="both"/>
    </w:pPr>
    <w:rPr>
      <w:rFonts w:ascii="Calibri" w:eastAsia="Calibri" w:hAnsi="Calibri"/>
      <w:lang w:eastAsia="en-US"/>
    </w:rPr>
  </w:style>
  <w:style w:type="character" w:customStyle="1" w:styleId="af">
    <w:name w:val="Основной текст Знак"/>
    <w:aliases w:val="Основной текст Знак Знак Знак"/>
    <w:basedOn w:val="a3"/>
    <w:link w:val="a2"/>
    <w:rsid w:val="00420B85"/>
    <w:rPr>
      <w:sz w:val="24"/>
      <w:szCs w:val="24"/>
      <w:lang w:eastAsia="en-US"/>
    </w:rPr>
  </w:style>
  <w:style w:type="paragraph" w:styleId="22">
    <w:name w:val="toc 2"/>
    <w:basedOn w:val="a1"/>
    <w:next w:val="a1"/>
    <w:autoRedefine/>
    <w:uiPriority w:val="39"/>
    <w:unhideWhenUsed/>
    <w:qFormat/>
    <w:rsid w:val="00420B85"/>
    <w:pPr>
      <w:widowControl w:val="0"/>
      <w:tabs>
        <w:tab w:val="right" w:leader="dot" w:pos="10206"/>
      </w:tabs>
      <w:suppressAutoHyphens/>
      <w:autoSpaceDE w:val="0"/>
      <w:spacing w:before="120" w:line="276" w:lineRule="auto"/>
      <w:ind w:left="284"/>
      <w:jc w:val="both"/>
    </w:pPr>
    <w:rPr>
      <w:rFonts w:eastAsia="Lucida Sans Unicode" w:cs="Calibri"/>
      <w:b/>
      <w:iCs/>
      <w:noProof/>
      <w:kern w:val="1"/>
      <w:szCs w:val="20"/>
      <w:lang w:eastAsia="ar-SA"/>
    </w:rPr>
  </w:style>
  <w:style w:type="paragraph" w:styleId="31">
    <w:name w:val="toc 3"/>
    <w:basedOn w:val="a1"/>
    <w:next w:val="a1"/>
    <w:autoRedefine/>
    <w:uiPriority w:val="39"/>
    <w:unhideWhenUsed/>
    <w:qFormat/>
    <w:rsid w:val="00420B85"/>
    <w:pPr>
      <w:widowControl w:val="0"/>
      <w:tabs>
        <w:tab w:val="left" w:pos="240"/>
        <w:tab w:val="left" w:pos="9923"/>
      </w:tabs>
      <w:suppressAutoHyphens/>
      <w:autoSpaceDE w:val="0"/>
      <w:spacing w:line="264" w:lineRule="auto"/>
      <w:ind w:left="720" w:firstLine="561"/>
      <w:jc w:val="both"/>
    </w:pPr>
    <w:rPr>
      <w:rFonts w:eastAsia="Lucida Sans Unicode"/>
      <w:kern w:val="1"/>
      <w:lang w:eastAsia="ar-SA"/>
    </w:rPr>
  </w:style>
  <w:style w:type="paragraph" w:styleId="13">
    <w:name w:val="toc 1"/>
    <w:basedOn w:val="22"/>
    <w:next w:val="a1"/>
    <w:autoRedefine/>
    <w:uiPriority w:val="39"/>
    <w:unhideWhenUsed/>
    <w:qFormat/>
    <w:rsid w:val="00420B85"/>
    <w:pPr>
      <w:ind w:left="426" w:hanging="426"/>
    </w:pPr>
    <w:rPr>
      <w:iCs w:val="0"/>
    </w:rPr>
  </w:style>
  <w:style w:type="paragraph" w:styleId="51">
    <w:name w:val="toc 5"/>
    <w:basedOn w:val="a1"/>
    <w:next w:val="a1"/>
    <w:autoRedefine/>
    <w:uiPriority w:val="39"/>
    <w:unhideWhenUsed/>
    <w:rsid w:val="00420B85"/>
    <w:pPr>
      <w:widowControl w:val="0"/>
      <w:suppressAutoHyphens/>
      <w:autoSpaceDE w:val="0"/>
      <w:spacing w:line="264" w:lineRule="auto"/>
    </w:pPr>
    <w:rPr>
      <w:rFonts w:eastAsia="Lucida Sans Unicode" w:cs="Calibri"/>
      <w:kern w:val="1"/>
      <w:szCs w:val="20"/>
      <w:lang w:eastAsia="ar-SA"/>
    </w:rPr>
  </w:style>
  <w:style w:type="paragraph" w:styleId="a">
    <w:name w:val="List Bullet"/>
    <w:basedOn w:val="a1"/>
    <w:uiPriority w:val="99"/>
    <w:unhideWhenUsed/>
    <w:rsid w:val="00420B85"/>
    <w:pPr>
      <w:numPr>
        <w:numId w:val="8"/>
      </w:numPr>
      <w:spacing w:after="200" w:line="276" w:lineRule="auto"/>
      <w:contextualSpacing/>
    </w:pPr>
    <w:rPr>
      <w:rFonts w:ascii="Calibri" w:eastAsia="Calibri" w:hAnsi="Calibri"/>
      <w:sz w:val="22"/>
      <w:szCs w:val="22"/>
      <w:lang w:eastAsia="en-US"/>
    </w:rPr>
  </w:style>
  <w:style w:type="paragraph" w:customStyle="1" w:styleId="1">
    <w:name w:val="Список маркированный 1"/>
    <w:basedOn w:val="a1"/>
    <w:qFormat/>
    <w:rsid w:val="00420B85"/>
    <w:pPr>
      <w:numPr>
        <w:numId w:val="9"/>
      </w:numPr>
      <w:tabs>
        <w:tab w:val="left" w:pos="1276"/>
      </w:tabs>
      <w:suppressAutoHyphens/>
      <w:spacing w:line="336" w:lineRule="auto"/>
      <w:jc w:val="both"/>
    </w:pPr>
    <w:rPr>
      <w:rFonts w:ascii="Calibri" w:eastAsia="Calibri" w:hAnsi="Calibri"/>
      <w:lang w:eastAsia="en-US"/>
    </w:rPr>
  </w:style>
  <w:style w:type="paragraph" w:customStyle="1" w:styleId="a0">
    <w:name w:val="Основной текст с точкой"/>
    <w:basedOn w:val="a1"/>
    <w:rsid w:val="00420B85"/>
    <w:pPr>
      <w:numPr>
        <w:ilvl w:val="1"/>
        <w:numId w:val="9"/>
      </w:numPr>
      <w:tabs>
        <w:tab w:val="left" w:pos="709"/>
      </w:tabs>
      <w:spacing w:before="60" w:line="360" w:lineRule="auto"/>
      <w:jc w:val="both"/>
    </w:pPr>
  </w:style>
  <w:style w:type="paragraph" w:styleId="23">
    <w:name w:val="Body Text 2"/>
    <w:basedOn w:val="a1"/>
    <w:link w:val="24"/>
    <w:uiPriority w:val="99"/>
    <w:semiHidden/>
    <w:unhideWhenUsed/>
    <w:rsid w:val="00420B85"/>
    <w:pPr>
      <w:spacing w:after="120" w:line="480" w:lineRule="auto"/>
      <w:ind w:left="720" w:hanging="360"/>
    </w:pPr>
    <w:rPr>
      <w:rFonts w:ascii="Calibri" w:eastAsia="Calibri" w:hAnsi="Calibri"/>
      <w:sz w:val="20"/>
      <w:szCs w:val="20"/>
      <w:lang w:eastAsia="en-US"/>
    </w:rPr>
  </w:style>
  <w:style w:type="character" w:customStyle="1" w:styleId="24">
    <w:name w:val="Основной текст 2 Знак"/>
    <w:basedOn w:val="a3"/>
    <w:link w:val="23"/>
    <w:uiPriority w:val="99"/>
    <w:semiHidden/>
    <w:rsid w:val="00420B85"/>
    <w:rPr>
      <w:lang w:eastAsia="en-US"/>
    </w:rPr>
  </w:style>
  <w:style w:type="paragraph" w:styleId="af0">
    <w:name w:val="endnote text"/>
    <w:basedOn w:val="a1"/>
    <w:link w:val="af1"/>
    <w:uiPriority w:val="99"/>
    <w:semiHidden/>
    <w:unhideWhenUsed/>
    <w:rsid w:val="00420B85"/>
    <w:pPr>
      <w:ind w:left="720" w:hanging="360"/>
    </w:pPr>
    <w:rPr>
      <w:rFonts w:ascii="Calibri" w:eastAsia="Calibri" w:hAnsi="Calibri"/>
      <w:sz w:val="20"/>
      <w:szCs w:val="20"/>
      <w:lang w:eastAsia="en-US"/>
    </w:rPr>
  </w:style>
  <w:style w:type="character" w:customStyle="1" w:styleId="af1">
    <w:name w:val="Текст концевой сноски Знак"/>
    <w:basedOn w:val="a3"/>
    <w:link w:val="af0"/>
    <w:uiPriority w:val="99"/>
    <w:semiHidden/>
    <w:rsid w:val="00420B85"/>
    <w:rPr>
      <w:lang w:eastAsia="en-US"/>
    </w:rPr>
  </w:style>
  <w:style w:type="character" w:styleId="af2">
    <w:name w:val="endnote reference"/>
    <w:basedOn w:val="a3"/>
    <w:uiPriority w:val="99"/>
    <w:semiHidden/>
    <w:unhideWhenUsed/>
    <w:rsid w:val="00420B85"/>
    <w:rPr>
      <w:vertAlign w:val="superscript"/>
    </w:rPr>
  </w:style>
  <w:style w:type="paragraph" w:styleId="af3">
    <w:name w:val="footnote text"/>
    <w:basedOn w:val="a1"/>
    <w:link w:val="af4"/>
    <w:uiPriority w:val="99"/>
    <w:semiHidden/>
    <w:unhideWhenUsed/>
    <w:rsid w:val="00420B85"/>
    <w:pPr>
      <w:ind w:left="720" w:hanging="360"/>
    </w:pPr>
    <w:rPr>
      <w:rFonts w:ascii="Calibri" w:eastAsia="Calibri" w:hAnsi="Calibri"/>
      <w:sz w:val="20"/>
      <w:szCs w:val="20"/>
      <w:lang w:eastAsia="en-US"/>
    </w:rPr>
  </w:style>
  <w:style w:type="character" w:customStyle="1" w:styleId="af4">
    <w:name w:val="Текст сноски Знак"/>
    <w:basedOn w:val="a3"/>
    <w:link w:val="af3"/>
    <w:uiPriority w:val="99"/>
    <w:semiHidden/>
    <w:rsid w:val="00420B85"/>
    <w:rPr>
      <w:lang w:eastAsia="en-US"/>
    </w:rPr>
  </w:style>
  <w:style w:type="character" w:styleId="af5">
    <w:name w:val="footnote reference"/>
    <w:basedOn w:val="a3"/>
    <w:uiPriority w:val="99"/>
    <w:semiHidden/>
    <w:unhideWhenUsed/>
    <w:rsid w:val="00420B85"/>
    <w:rPr>
      <w:vertAlign w:val="superscript"/>
    </w:rPr>
  </w:style>
  <w:style w:type="table" w:styleId="af6">
    <w:name w:val="Table Grid"/>
    <w:basedOn w:val="a4"/>
    <w:uiPriority w:val="59"/>
    <w:rsid w:val="00420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420B85"/>
  </w:style>
  <w:style w:type="paragraph" w:styleId="25">
    <w:name w:val="Body Text Indent 2"/>
    <w:basedOn w:val="a1"/>
    <w:link w:val="26"/>
    <w:uiPriority w:val="99"/>
    <w:semiHidden/>
    <w:unhideWhenUsed/>
    <w:rsid w:val="00420B85"/>
    <w:pPr>
      <w:spacing w:after="120" w:line="480" w:lineRule="auto"/>
      <w:ind w:left="283" w:hanging="360"/>
    </w:pPr>
    <w:rPr>
      <w:rFonts w:ascii="Calibri" w:eastAsia="Calibri" w:hAnsi="Calibri"/>
      <w:sz w:val="20"/>
      <w:szCs w:val="20"/>
      <w:lang w:eastAsia="en-US"/>
    </w:rPr>
  </w:style>
  <w:style w:type="character" w:customStyle="1" w:styleId="26">
    <w:name w:val="Основной текст с отступом 2 Знак"/>
    <w:basedOn w:val="a3"/>
    <w:link w:val="25"/>
    <w:uiPriority w:val="99"/>
    <w:semiHidden/>
    <w:rsid w:val="00420B85"/>
    <w:rPr>
      <w:lang w:eastAsia="en-US"/>
    </w:rPr>
  </w:style>
  <w:style w:type="paragraph" w:customStyle="1" w:styleId="14">
    <w:name w:val="Абзац списка1"/>
    <w:basedOn w:val="a1"/>
    <w:rsid w:val="00420B85"/>
    <w:pPr>
      <w:widowControl w:val="0"/>
      <w:adjustRightInd w:val="0"/>
      <w:spacing w:after="200" w:line="276" w:lineRule="auto"/>
      <w:ind w:left="720"/>
      <w:contextualSpacing/>
      <w:jc w:val="both"/>
      <w:textAlignment w:val="baseline"/>
    </w:pPr>
    <w:rPr>
      <w:rFonts w:ascii="Calibri" w:hAnsi="Calibri"/>
      <w:sz w:val="22"/>
      <w:szCs w:val="22"/>
      <w:lang w:eastAsia="en-US"/>
    </w:rPr>
  </w:style>
  <w:style w:type="character" w:customStyle="1" w:styleId="FontStyle193">
    <w:name w:val="Font Style193"/>
    <w:uiPriority w:val="99"/>
    <w:rsid w:val="00420B85"/>
    <w:rPr>
      <w:rFonts w:ascii="Times New Roman" w:hAnsi="Times New Roman" w:cs="Times New Roman"/>
      <w:color w:val="000000"/>
      <w:sz w:val="24"/>
      <w:szCs w:val="24"/>
    </w:rPr>
  </w:style>
  <w:style w:type="paragraph" w:styleId="af7">
    <w:name w:val="Body Text Indent"/>
    <w:basedOn w:val="a1"/>
    <w:link w:val="af8"/>
    <w:uiPriority w:val="99"/>
    <w:unhideWhenUsed/>
    <w:rsid w:val="00420B85"/>
    <w:pPr>
      <w:spacing w:after="120" w:line="276" w:lineRule="auto"/>
      <w:ind w:left="283"/>
    </w:pPr>
    <w:rPr>
      <w:rFonts w:ascii="Calibri" w:eastAsia="Calibri" w:hAnsi="Calibri"/>
      <w:sz w:val="22"/>
      <w:szCs w:val="22"/>
      <w:lang w:eastAsia="en-US"/>
    </w:rPr>
  </w:style>
  <w:style w:type="character" w:customStyle="1" w:styleId="af8">
    <w:name w:val="Основной текст с отступом Знак"/>
    <w:basedOn w:val="a3"/>
    <w:link w:val="af7"/>
    <w:uiPriority w:val="99"/>
    <w:rsid w:val="00420B85"/>
    <w:rPr>
      <w:sz w:val="22"/>
      <w:szCs w:val="22"/>
      <w:lang w:eastAsia="en-US"/>
    </w:rPr>
  </w:style>
  <w:style w:type="paragraph" w:customStyle="1" w:styleId="123">
    <w:name w:val="Список нумерованный 1)2)3)"/>
    <w:qFormat/>
    <w:rsid w:val="00420B85"/>
    <w:pPr>
      <w:numPr>
        <w:numId w:val="17"/>
      </w:numPr>
      <w:spacing w:line="360" w:lineRule="auto"/>
      <w:jc w:val="both"/>
    </w:pPr>
    <w:rPr>
      <w:rFonts w:ascii="Times New Roman" w:eastAsia="Times New Roman" w:hAnsi="Times New Roman"/>
      <w:sz w:val="24"/>
      <w:szCs w:val="24"/>
    </w:rPr>
  </w:style>
  <w:style w:type="paragraph" w:customStyle="1" w:styleId="0">
    <w:name w:val="Заг 0"/>
    <w:basedOn w:val="a1"/>
    <w:qFormat/>
    <w:rsid w:val="00420B85"/>
    <w:pPr>
      <w:autoSpaceDE w:val="0"/>
      <w:autoSpaceDN w:val="0"/>
      <w:adjustRightInd w:val="0"/>
      <w:spacing w:before="240" w:after="240"/>
      <w:jc w:val="center"/>
    </w:pPr>
    <w:rPr>
      <w:rFonts w:ascii="Arial CYR" w:hAnsi="Arial CYR"/>
      <w:b/>
      <w:sz w:val="32"/>
      <w:szCs w:val="32"/>
      <w:lang w:eastAsia="en-US"/>
    </w:rPr>
  </w:style>
  <w:style w:type="paragraph" w:styleId="af9">
    <w:name w:val="No Spacing"/>
    <w:link w:val="afa"/>
    <w:uiPriority w:val="1"/>
    <w:qFormat/>
    <w:rsid w:val="00420B85"/>
    <w:rPr>
      <w:rFonts w:eastAsia="Times New Roman"/>
      <w:sz w:val="22"/>
      <w:szCs w:val="22"/>
      <w:lang w:eastAsia="en-US"/>
    </w:rPr>
  </w:style>
  <w:style w:type="character" w:customStyle="1" w:styleId="afa">
    <w:name w:val="Без интервала Знак"/>
    <w:basedOn w:val="a3"/>
    <w:link w:val="af9"/>
    <w:uiPriority w:val="1"/>
    <w:rsid w:val="00420B85"/>
    <w:rPr>
      <w:rFonts w:eastAsia="Times New Roman"/>
      <w:sz w:val="22"/>
      <w:szCs w:val="22"/>
      <w:lang w:eastAsia="en-US"/>
    </w:rPr>
  </w:style>
  <w:style w:type="paragraph" w:customStyle="1" w:styleId="2">
    <w:name w:val="Список маркированный 2"/>
    <w:basedOn w:val="a1"/>
    <w:link w:val="27"/>
    <w:qFormat/>
    <w:rsid w:val="00420B85"/>
    <w:pPr>
      <w:numPr>
        <w:numId w:val="18"/>
      </w:numPr>
      <w:tabs>
        <w:tab w:val="left" w:pos="1560"/>
      </w:tabs>
      <w:spacing w:line="360" w:lineRule="auto"/>
      <w:jc w:val="both"/>
    </w:pPr>
    <w:rPr>
      <w:rFonts w:ascii="Arial" w:eastAsia="Calibri" w:hAnsi="Arial"/>
      <w:lang w:eastAsia="en-US"/>
    </w:rPr>
  </w:style>
  <w:style w:type="character" w:customStyle="1" w:styleId="27">
    <w:name w:val="Список маркированный 2 Знак"/>
    <w:link w:val="2"/>
    <w:rsid w:val="00420B85"/>
    <w:rPr>
      <w:rFonts w:ascii="Arial" w:hAnsi="Arial"/>
      <w:sz w:val="24"/>
      <w:szCs w:val="24"/>
      <w:lang w:eastAsia="en-US"/>
    </w:rPr>
  </w:style>
  <w:style w:type="paragraph" w:customStyle="1" w:styleId="-">
    <w:name w:val="Таблица - Текст основной"/>
    <w:basedOn w:val="a1"/>
    <w:link w:val="-0"/>
    <w:qFormat/>
    <w:rsid w:val="00420B85"/>
    <w:pPr>
      <w:widowControl w:val="0"/>
      <w:spacing w:line="312" w:lineRule="auto"/>
    </w:pPr>
    <w:rPr>
      <w:rFonts w:ascii="Arial" w:hAnsi="Arial" w:cs="Arial"/>
      <w:sz w:val="18"/>
      <w:szCs w:val="20"/>
    </w:rPr>
  </w:style>
  <w:style w:type="character" w:customStyle="1" w:styleId="-0">
    <w:name w:val="Таблица - Текст основной Знак"/>
    <w:basedOn w:val="a3"/>
    <w:link w:val="-"/>
    <w:rsid w:val="00420B85"/>
    <w:rPr>
      <w:rFonts w:ascii="Arial" w:eastAsia="Times New Roman" w:hAnsi="Arial" w:cs="Arial"/>
      <w:sz w:val="18"/>
    </w:rPr>
  </w:style>
  <w:style w:type="paragraph" w:customStyle="1" w:styleId="-1">
    <w:name w:val="Таблица - Текст центр"/>
    <w:basedOn w:val="-"/>
    <w:qFormat/>
    <w:rsid w:val="00420B85"/>
    <w:pPr>
      <w:jc w:val="center"/>
    </w:pPr>
  </w:style>
  <w:style w:type="paragraph" w:styleId="afb">
    <w:name w:val="TOC Heading"/>
    <w:basedOn w:val="10"/>
    <w:next w:val="a1"/>
    <w:uiPriority w:val="39"/>
    <w:unhideWhenUsed/>
    <w:qFormat/>
    <w:rsid w:val="00420B85"/>
    <w:pPr>
      <w:keepLines/>
      <w:pageBreakBefore w:val="0"/>
      <w:spacing w:before="480" w:after="0" w:line="276" w:lineRule="auto"/>
      <w:ind w:left="0"/>
      <w:outlineLvl w:val="9"/>
    </w:pPr>
    <w:rPr>
      <w:rFonts w:ascii="Cambria" w:eastAsia="Times New Roman" w:hAnsi="Cambria"/>
      <w:caps w:val="0"/>
      <w:color w:val="365F91"/>
      <w:kern w:val="0"/>
      <w:szCs w:val="28"/>
      <w:lang w:eastAsia="en-US"/>
    </w:rPr>
  </w:style>
  <w:style w:type="character" w:customStyle="1" w:styleId="a9">
    <w:name w:val="Абзац списка Знак"/>
    <w:basedOn w:val="a3"/>
    <w:link w:val="a8"/>
    <w:uiPriority w:val="34"/>
    <w:rsid w:val="00420B85"/>
    <w:rPr>
      <w:rFonts w:ascii="Times New Roman" w:eastAsia="Times New Roman" w:hAnsi="Times New Roman"/>
      <w:sz w:val="24"/>
      <w:szCs w:val="24"/>
    </w:rPr>
  </w:style>
  <w:style w:type="character" w:styleId="afc">
    <w:name w:val="FollowedHyperlink"/>
    <w:basedOn w:val="a3"/>
    <w:uiPriority w:val="99"/>
    <w:semiHidden/>
    <w:unhideWhenUsed/>
    <w:rsid w:val="00420B85"/>
    <w:rPr>
      <w:color w:val="800080"/>
      <w:u w:val="single"/>
    </w:rPr>
  </w:style>
  <w:style w:type="paragraph" w:customStyle="1" w:styleId="afd">
    <w:name w:val="Стиль_таблица"/>
    <w:basedOn w:val="-"/>
    <w:link w:val="15"/>
    <w:qFormat/>
    <w:rsid w:val="00420B85"/>
    <w:pPr>
      <w:spacing w:line="240" w:lineRule="auto"/>
      <w:jc w:val="right"/>
    </w:pPr>
    <w:rPr>
      <w:rFonts w:ascii="Times New Roman" w:hAnsi="Times New Roman"/>
      <w:sz w:val="24"/>
      <w:szCs w:val="24"/>
    </w:rPr>
  </w:style>
  <w:style w:type="character" w:customStyle="1" w:styleId="15">
    <w:name w:val="Стиль_таблица Знак1"/>
    <w:basedOn w:val="-0"/>
    <w:link w:val="afd"/>
    <w:rsid w:val="00420B85"/>
    <w:rPr>
      <w:rFonts w:ascii="Times New Roman" w:eastAsia="Times New Roman" w:hAnsi="Times New Roman" w:cs="Arial"/>
      <w:sz w:val="24"/>
      <w:szCs w:val="24"/>
    </w:rPr>
  </w:style>
  <w:style w:type="character" w:styleId="afe">
    <w:name w:val="annotation reference"/>
    <w:basedOn w:val="a3"/>
    <w:uiPriority w:val="99"/>
    <w:semiHidden/>
    <w:unhideWhenUsed/>
    <w:rsid w:val="00420B85"/>
    <w:rPr>
      <w:sz w:val="16"/>
      <w:szCs w:val="16"/>
    </w:rPr>
  </w:style>
  <w:style w:type="character" w:customStyle="1" w:styleId="aff">
    <w:name w:val="Стиль_таблица Знак"/>
    <w:basedOn w:val="-0"/>
    <w:rsid w:val="00420B85"/>
    <w:rPr>
      <w:rFonts w:ascii="Arial" w:eastAsia="Times New Roman" w:hAnsi="Arial" w:cs="Arial"/>
      <w:sz w:val="18"/>
    </w:rPr>
  </w:style>
  <w:style w:type="paragraph" w:styleId="aff0">
    <w:name w:val="annotation text"/>
    <w:basedOn w:val="a1"/>
    <w:link w:val="aff1"/>
    <w:uiPriority w:val="99"/>
    <w:semiHidden/>
    <w:unhideWhenUsed/>
    <w:rsid w:val="00420B85"/>
    <w:pPr>
      <w:ind w:left="720" w:hanging="360"/>
    </w:pPr>
    <w:rPr>
      <w:rFonts w:ascii="Calibri" w:eastAsia="Calibri" w:hAnsi="Calibri"/>
      <w:sz w:val="20"/>
      <w:szCs w:val="20"/>
      <w:lang w:eastAsia="en-US"/>
    </w:rPr>
  </w:style>
  <w:style w:type="character" w:customStyle="1" w:styleId="aff1">
    <w:name w:val="Текст примечания Знак"/>
    <w:basedOn w:val="a3"/>
    <w:link w:val="aff0"/>
    <w:uiPriority w:val="99"/>
    <w:semiHidden/>
    <w:rsid w:val="00420B85"/>
    <w:rPr>
      <w:lang w:eastAsia="en-US"/>
    </w:rPr>
  </w:style>
  <w:style w:type="paragraph" w:styleId="aff2">
    <w:name w:val="annotation subject"/>
    <w:basedOn w:val="aff0"/>
    <w:next w:val="aff0"/>
    <w:link w:val="aff3"/>
    <w:uiPriority w:val="99"/>
    <w:semiHidden/>
    <w:unhideWhenUsed/>
    <w:rsid w:val="00420B85"/>
    <w:rPr>
      <w:b/>
      <w:bCs/>
    </w:rPr>
  </w:style>
  <w:style w:type="character" w:customStyle="1" w:styleId="aff3">
    <w:name w:val="Тема примечания Знак"/>
    <w:basedOn w:val="aff1"/>
    <w:link w:val="aff2"/>
    <w:uiPriority w:val="99"/>
    <w:semiHidden/>
    <w:rsid w:val="00420B85"/>
    <w:rPr>
      <w:b/>
      <w:bCs/>
      <w:lang w:eastAsia="en-US"/>
    </w:rPr>
  </w:style>
  <w:style w:type="paragraph" w:styleId="aff4">
    <w:name w:val="caption"/>
    <w:basedOn w:val="a1"/>
    <w:next w:val="a1"/>
    <w:uiPriority w:val="35"/>
    <w:unhideWhenUsed/>
    <w:qFormat/>
    <w:rsid w:val="00420B85"/>
    <w:pPr>
      <w:ind w:left="720" w:hanging="360"/>
    </w:pPr>
    <w:rPr>
      <w:rFonts w:ascii="Calibri" w:eastAsia="Calibri" w:hAnsi="Calibri"/>
      <w:b/>
      <w:bCs/>
      <w:sz w:val="20"/>
      <w:szCs w:val="20"/>
      <w:lang w:eastAsia="en-US"/>
    </w:rPr>
  </w:style>
  <w:style w:type="paragraph" w:customStyle="1" w:styleId="110">
    <w:name w:val="Раздел 1.1."/>
    <w:basedOn w:val="20"/>
    <w:link w:val="111"/>
    <w:qFormat/>
    <w:rsid w:val="00420B85"/>
    <w:pPr>
      <w:keepNext w:val="0"/>
      <w:tabs>
        <w:tab w:val="num" w:pos="0"/>
      </w:tabs>
      <w:spacing w:before="0" w:after="0"/>
      <w:ind w:firstLine="709"/>
      <w:jc w:val="both"/>
    </w:pPr>
    <w:rPr>
      <w:rFonts w:ascii="Times New Roman" w:hAnsi="Times New Roman"/>
      <w:bCs w:val="0"/>
      <w:i w:val="0"/>
      <w:iCs w:val="0"/>
      <w:color w:val="000000"/>
      <w:sz w:val="24"/>
      <w:szCs w:val="24"/>
      <w:lang w:eastAsia="en-US"/>
    </w:rPr>
  </w:style>
  <w:style w:type="character" w:customStyle="1" w:styleId="111">
    <w:name w:val="Раздел 1.1. Знак"/>
    <w:basedOn w:val="21"/>
    <w:link w:val="110"/>
    <w:rsid w:val="00420B85"/>
    <w:rPr>
      <w:rFonts w:ascii="Times New Roman" w:eastAsia="Times New Roman" w:hAnsi="Times New Roman" w:cs="Times New Roman"/>
      <w:b/>
      <w:bCs w:val="0"/>
      <w:i w:val="0"/>
      <w:iCs w:val="0"/>
      <w:color w:val="000000"/>
      <w:sz w:val="24"/>
      <w:szCs w:val="24"/>
      <w:lang w:eastAsia="en-US"/>
    </w:rPr>
  </w:style>
  <w:style w:type="paragraph" w:customStyle="1" w:styleId="aff5">
    <w:name w:val="текст"/>
    <w:basedOn w:val="a8"/>
    <w:link w:val="aff6"/>
    <w:qFormat/>
    <w:rsid w:val="00420B85"/>
    <w:pPr>
      <w:ind w:left="0" w:firstLine="709"/>
      <w:jc w:val="both"/>
    </w:pPr>
    <w:rPr>
      <w:lang w:eastAsia="en-US"/>
    </w:rPr>
  </w:style>
  <w:style w:type="character" w:customStyle="1" w:styleId="aff6">
    <w:name w:val="текст Знак"/>
    <w:basedOn w:val="a9"/>
    <w:link w:val="aff5"/>
    <w:rsid w:val="00420B85"/>
    <w:rPr>
      <w:rFonts w:ascii="Times New Roman" w:eastAsia="Times New Roman" w:hAnsi="Times New Roman"/>
      <w:sz w:val="24"/>
      <w:szCs w:val="24"/>
      <w:lang w:eastAsia="en-US"/>
    </w:rPr>
  </w:style>
  <w:style w:type="paragraph" w:customStyle="1" w:styleId="16">
    <w:name w:val="ЧАСТЬ 1"/>
    <w:basedOn w:val="10"/>
    <w:link w:val="17"/>
    <w:qFormat/>
    <w:rsid w:val="00420B85"/>
    <w:pPr>
      <w:ind w:left="0" w:firstLine="709"/>
      <w:jc w:val="both"/>
    </w:pPr>
  </w:style>
  <w:style w:type="character" w:customStyle="1" w:styleId="17">
    <w:name w:val="ЧАСТЬ 1 Знак"/>
    <w:basedOn w:val="11"/>
    <w:link w:val="16"/>
    <w:rsid w:val="00420B85"/>
    <w:rPr>
      <w:rFonts w:ascii="Times New Roman" w:hAnsi="Times New Roman"/>
      <w:b/>
      <w:bCs/>
      <w:caps/>
      <w:kern w:val="32"/>
      <w:sz w:val="28"/>
      <w:szCs w:val="32"/>
    </w:rPr>
  </w:style>
  <w:style w:type="paragraph" w:customStyle="1" w:styleId="18">
    <w:name w:val="1_ЧАСТЬ"/>
    <w:basedOn w:val="10"/>
    <w:link w:val="19"/>
    <w:qFormat/>
    <w:rsid w:val="00420B85"/>
    <w:pPr>
      <w:jc w:val="both"/>
    </w:pPr>
  </w:style>
  <w:style w:type="character" w:customStyle="1" w:styleId="19">
    <w:name w:val="1_ЧАСТЬ Знак"/>
    <w:basedOn w:val="11"/>
    <w:link w:val="18"/>
    <w:rsid w:val="00420B85"/>
    <w:rPr>
      <w:rFonts w:ascii="Times New Roman" w:hAnsi="Times New Roman"/>
      <w:b/>
      <w:bCs/>
      <w:caps/>
      <w:kern w:val="32"/>
      <w:sz w:val="28"/>
      <w:szCs w:val="32"/>
    </w:rPr>
  </w:style>
  <w:style w:type="paragraph" w:customStyle="1" w:styleId="52">
    <w:name w:val="5_текст"/>
    <w:basedOn w:val="a2"/>
    <w:link w:val="53"/>
    <w:qFormat/>
    <w:rsid w:val="00420B85"/>
    <w:pPr>
      <w:spacing w:line="240" w:lineRule="auto"/>
    </w:pPr>
    <w:rPr>
      <w:rFonts w:ascii="Times New Roman" w:hAnsi="Times New Roman"/>
    </w:rPr>
  </w:style>
  <w:style w:type="character" w:customStyle="1" w:styleId="53">
    <w:name w:val="5_текст Знак"/>
    <w:basedOn w:val="af"/>
    <w:link w:val="52"/>
    <w:rsid w:val="00420B85"/>
    <w:rPr>
      <w:rFonts w:ascii="Times New Roman" w:hAnsi="Times New Roman"/>
      <w:sz w:val="24"/>
      <w:szCs w:val="24"/>
      <w:lang w:eastAsia="en-US"/>
    </w:rPr>
  </w:style>
  <w:style w:type="paragraph" w:customStyle="1" w:styleId="28">
    <w:name w:val="2_Раздел"/>
    <w:basedOn w:val="20"/>
    <w:link w:val="29"/>
    <w:qFormat/>
    <w:rsid w:val="00420B85"/>
    <w:pPr>
      <w:spacing w:before="0" w:after="0"/>
      <w:ind w:firstLine="709"/>
      <w:jc w:val="both"/>
    </w:pPr>
    <w:rPr>
      <w:rFonts w:ascii="Times New Roman" w:hAnsi="Times New Roman"/>
      <w:i w:val="0"/>
      <w:color w:val="000000"/>
      <w:sz w:val="24"/>
      <w:szCs w:val="24"/>
    </w:rPr>
  </w:style>
  <w:style w:type="character" w:customStyle="1" w:styleId="29">
    <w:name w:val="2_Раздел Знак"/>
    <w:basedOn w:val="21"/>
    <w:link w:val="28"/>
    <w:rsid w:val="00420B85"/>
    <w:rPr>
      <w:rFonts w:ascii="Times New Roman" w:eastAsia="Times New Roman" w:hAnsi="Times New Roman" w:cs="Times New Roman"/>
      <w:b/>
      <w:bCs/>
      <w:i w:val="0"/>
      <w:iCs/>
      <w:color w:val="000000"/>
      <w:sz w:val="24"/>
      <w:szCs w:val="24"/>
    </w:rPr>
  </w:style>
  <w:style w:type="paragraph" w:customStyle="1" w:styleId="41">
    <w:name w:val="4_таблица"/>
    <w:basedOn w:val="afd"/>
    <w:link w:val="42"/>
    <w:qFormat/>
    <w:rsid w:val="00420B85"/>
  </w:style>
  <w:style w:type="character" w:customStyle="1" w:styleId="42">
    <w:name w:val="4_таблица Знак"/>
    <w:basedOn w:val="15"/>
    <w:link w:val="41"/>
    <w:rsid w:val="00420B85"/>
    <w:rPr>
      <w:rFonts w:ascii="Times New Roman" w:eastAsia="Times New Roman" w:hAnsi="Times New Roman" w:cs="Arial"/>
      <w:sz w:val="24"/>
      <w:szCs w:val="24"/>
    </w:rPr>
  </w:style>
  <w:style w:type="paragraph" w:customStyle="1" w:styleId="32">
    <w:name w:val="3_Подраздел"/>
    <w:basedOn w:val="aff5"/>
    <w:link w:val="33"/>
    <w:qFormat/>
    <w:rsid w:val="00420B85"/>
    <w:rPr>
      <w:b/>
      <w:i/>
    </w:rPr>
  </w:style>
  <w:style w:type="character" w:customStyle="1" w:styleId="33">
    <w:name w:val="3_Подраздел Знак"/>
    <w:basedOn w:val="aff6"/>
    <w:link w:val="32"/>
    <w:rsid w:val="00420B85"/>
    <w:rPr>
      <w:rFonts w:ascii="Times New Roman" w:eastAsia="Times New Roman" w:hAnsi="Times New Roman"/>
      <w:b/>
      <w:i/>
      <w:sz w:val="24"/>
      <w:szCs w:val="24"/>
      <w:lang w:eastAsia="en-US"/>
    </w:rPr>
  </w:style>
  <w:style w:type="paragraph" w:customStyle="1" w:styleId="aff7">
    <w:name w:val="Осн_текст"/>
    <w:basedOn w:val="a2"/>
    <w:link w:val="aff8"/>
    <w:rsid w:val="00420B85"/>
    <w:pPr>
      <w:suppressAutoHyphens w:val="0"/>
      <w:spacing w:line="240" w:lineRule="auto"/>
      <w:ind w:firstLine="539"/>
    </w:pPr>
    <w:rPr>
      <w:rFonts w:ascii="Times New Roman" w:hAnsi="Times New Roman"/>
      <w:sz w:val="28"/>
    </w:rPr>
  </w:style>
  <w:style w:type="character" w:customStyle="1" w:styleId="aff8">
    <w:name w:val="Осн_текст Знак"/>
    <w:link w:val="aff7"/>
    <w:locked/>
    <w:rsid w:val="00420B85"/>
    <w:rPr>
      <w:rFonts w:ascii="Times New Roman" w:hAnsi="Times New Roman"/>
      <w:sz w:val="28"/>
      <w:szCs w:val="24"/>
      <w:lang w:eastAsia="en-US"/>
    </w:rPr>
  </w:style>
  <w:style w:type="character" w:styleId="aff9">
    <w:name w:val="Placeholder Text"/>
    <w:basedOn w:val="a3"/>
    <w:uiPriority w:val="99"/>
    <w:semiHidden/>
    <w:rsid w:val="00420B85"/>
    <w:rPr>
      <w:color w:val="808080"/>
    </w:rPr>
  </w:style>
  <w:style w:type="paragraph" w:customStyle="1" w:styleId="Default">
    <w:name w:val="Default"/>
    <w:rsid w:val="00420B85"/>
    <w:pPr>
      <w:autoSpaceDE w:val="0"/>
      <w:autoSpaceDN w:val="0"/>
      <w:adjustRightInd w:val="0"/>
    </w:pPr>
    <w:rPr>
      <w:rFonts w:ascii="Times New Roman" w:hAnsi="Times New Roman"/>
      <w:color w:val="000000"/>
      <w:sz w:val="24"/>
      <w:szCs w:val="24"/>
      <w:lang w:eastAsia="en-US"/>
    </w:rPr>
  </w:style>
  <w:style w:type="paragraph" w:customStyle="1" w:styleId="style13222631300000000552consplusnormal">
    <w:name w:val="style_13222631300000000552consplusnormal"/>
    <w:basedOn w:val="a1"/>
    <w:rsid w:val="00420B85"/>
    <w:pPr>
      <w:spacing w:before="100" w:beforeAutospacing="1" w:after="100" w:afterAutospacing="1"/>
    </w:pPr>
  </w:style>
  <w:style w:type="paragraph" w:customStyle="1" w:styleId="affa">
    <w:name w:val="Колонтитул верхний"/>
    <w:basedOn w:val="af9"/>
    <w:link w:val="affb"/>
    <w:qFormat/>
    <w:rsid w:val="00420B85"/>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b">
    <w:name w:val="Колонтитул верхний Знак"/>
    <w:link w:val="affa"/>
    <w:rsid w:val="00420B85"/>
    <w:rPr>
      <w:rFonts w:ascii="Cambria" w:eastAsia="Times New Roman" w:hAnsi="Cambria"/>
      <w:bCs/>
      <w:color w:val="365F91"/>
      <w:kern w:val="1"/>
      <w:lang w:eastAsia="ar-SA"/>
    </w:rPr>
  </w:style>
  <w:style w:type="character" w:customStyle="1" w:styleId="apple-style-span">
    <w:name w:val="apple-style-span"/>
    <w:basedOn w:val="a3"/>
    <w:rsid w:val="00420B85"/>
  </w:style>
  <w:style w:type="paragraph" w:customStyle="1" w:styleId="s1">
    <w:name w:val="s_1"/>
    <w:basedOn w:val="a1"/>
    <w:rsid w:val="00420B85"/>
    <w:pPr>
      <w:spacing w:before="100" w:beforeAutospacing="1" w:after="100" w:afterAutospacing="1"/>
    </w:pPr>
  </w:style>
  <w:style w:type="paragraph" w:customStyle="1" w:styleId="formattext">
    <w:name w:val="formattext"/>
    <w:basedOn w:val="a1"/>
    <w:rsid w:val="00420B85"/>
    <w:pPr>
      <w:spacing w:before="100" w:beforeAutospacing="1" w:after="100" w:afterAutospacing="1"/>
    </w:pPr>
  </w:style>
  <w:style w:type="table" w:customStyle="1" w:styleId="1a">
    <w:name w:val="Сетка таблицы1"/>
    <w:basedOn w:val="a4"/>
    <w:next w:val="af6"/>
    <w:uiPriority w:val="59"/>
    <w:rsid w:val="00420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24">
      <w:bodyDiv w:val="1"/>
      <w:marLeft w:val="0"/>
      <w:marRight w:val="0"/>
      <w:marTop w:val="0"/>
      <w:marBottom w:val="0"/>
      <w:divBdr>
        <w:top w:val="none" w:sz="0" w:space="0" w:color="auto"/>
        <w:left w:val="none" w:sz="0" w:space="0" w:color="auto"/>
        <w:bottom w:val="none" w:sz="0" w:space="0" w:color="auto"/>
        <w:right w:val="none" w:sz="0" w:space="0" w:color="auto"/>
      </w:divBdr>
    </w:div>
    <w:div w:id="1509099527">
      <w:bodyDiv w:val="1"/>
      <w:marLeft w:val="0"/>
      <w:marRight w:val="0"/>
      <w:marTop w:val="0"/>
      <w:marBottom w:val="0"/>
      <w:divBdr>
        <w:top w:val="none" w:sz="0" w:space="0" w:color="auto"/>
        <w:left w:val="none" w:sz="0" w:space="0" w:color="auto"/>
        <w:bottom w:val="none" w:sz="0" w:space="0" w:color="auto"/>
        <w:right w:val="none" w:sz="0" w:space="0" w:color="auto"/>
      </w:divBdr>
    </w:div>
    <w:div w:id="1534422108">
      <w:bodyDiv w:val="1"/>
      <w:marLeft w:val="0"/>
      <w:marRight w:val="0"/>
      <w:marTop w:val="0"/>
      <w:marBottom w:val="0"/>
      <w:divBdr>
        <w:top w:val="none" w:sz="0" w:space="0" w:color="auto"/>
        <w:left w:val="none" w:sz="0" w:space="0" w:color="auto"/>
        <w:bottom w:val="none" w:sz="0" w:space="0" w:color="auto"/>
        <w:right w:val="none" w:sz="0" w:space="0" w:color="auto"/>
      </w:divBdr>
    </w:div>
    <w:div w:id="153958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3E62384711D690FC57BB31CCB85D6DB5C0E475D06862914EFEBFD76C6CA2E9DC20C9CB114DEBC6XBx7G" TargetMode="External"/><Relationship Id="rId5" Type="http://schemas.openxmlformats.org/officeDocument/2006/relationships/settings" Target="settings.xml"/><Relationship Id="rId10" Type="http://schemas.openxmlformats.org/officeDocument/2006/relationships/hyperlink" Target="consultantplus://offline/ref=013E62384711D690FC57BB31CCB85D6DB5C0E475D06862914EFEBFD76C6CA2E9DC20C9CB114DEACEXBx7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96F16-C855-47E3-BECD-4E728606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52</Pages>
  <Words>23467</Words>
  <Characters>133766</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156920</CharactersWithSpaces>
  <SharedDoc>false</SharedDoc>
  <HLinks>
    <vt:vector size="36" baseType="variant">
      <vt:variant>
        <vt:i4>393287</vt:i4>
      </vt:variant>
      <vt:variant>
        <vt:i4>18</vt:i4>
      </vt:variant>
      <vt:variant>
        <vt:i4>0</vt:i4>
      </vt:variant>
      <vt:variant>
        <vt:i4>5</vt:i4>
      </vt:variant>
      <vt:variant>
        <vt:lpwstr/>
      </vt:variant>
      <vt:variant>
        <vt:lpwstr>P1776</vt:lpwstr>
      </vt:variant>
      <vt:variant>
        <vt:i4>65606</vt:i4>
      </vt:variant>
      <vt:variant>
        <vt:i4>15</vt:i4>
      </vt:variant>
      <vt:variant>
        <vt:i4>0</vt:i4>
      </vt:variant>
      <vt:variant>
        <vt:i4>5</vt:i4>
      </vt:variant>
      <vt:variant>
        <vt:lpwstr/>
      </vt:variant>
      <vt:variant>
        <vt:lpwstr>P1601</vt:lpwstr>
      </vt:variant>
      <vt:variant>
        <vt:i4>65603</vt:i4>
      </vt:variant>
      <vt:variant>
        <vt:i4>12</vt:i4>
      </vt:variant>
      <vt:variant>
        <vt:i4>0</vt:i4>
      </vt:variant>
      <vt:variant>
        <vt:i4>5</vt:i4>
      </vt:variant>
      <vt:variant>
        <vt:lpwstr/>
      </vt:variant>
      <vt:variant>
        <vt:lpwstr>P130</vt:lpwstr>
      </vt:variant>
      <vt:variant>
        <vt:i4>3670128</vt:i4>
      </vt:variant>
      <vt:variant>
        <vt:i4>9</vt:i4>
      </vt:variant>
      <vt:variant>
        <vt:i4>0</vt:i4>
      </vt:variant>
      <vt:variant>
        <vt:i4>5</vt:i4>
      </vt:variant>
      <vt:variant>
        <vt:lpwstr/>
      </vt:variant>
      <vt:variant>
        <vt:lpwstr>P86</vt:lpwstr>
      </vt:variant>
      <vt:variant>
        <vt:i4>7733354</vt:i4>
      </vt:variant>
      <vt:variant>
        <vt:i4>6</vt:i4>
      </vt:variant>
      <vt:variant>
        <vt:i4>0</vt:i4>
      </vt:variant>
      <vt:variant>
        <vt:i4>5</vt:i4>
      </vt:variant>
      <vt:variant>
        <vt:lpwstr>consultantplus://offline/ref=013E62384711D690FC57BB31CCB85D6DB5C0E475D06862914EFEBFD76C6CA2E9DC20C9CB114DEBC6XBx7G</vt:lpwstr>
      </vt:variant>
      <vt:variant>
        <vt:lpwstr/>
      </vt:variant>
      <vt:variant>
        <vt:i4>7733306</vt:i4>
      </vt:variant>
      <vt:variant>
        <vt:i4>3</vt:i4>
      </vt:variant>
      <vt:variant>
        <vt:i4>0</vt:i4>
      </vt:variant>
      <vt:variant>
        <vt:i4>5</vt:i4>
      </vt:variant>
      <vt:variant>
        <vt:lpwstr>consultantplus://offline/ref=013E62384711D690FC57BB31CCB85D6DB5C0E475D06862914EFEBFD76C6CA2E9DC20C9CB114DEACEXBx7G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dc:creator>
  <cp:lastModifiedBy>YuristSovet</cp:lastModifiedBy>
  <cp:revision>5</cp:revision>
  <cp:lastPrinted>2019-12-19T12:39:00Z</cp:lastPrinted>
  <dcterms:created xsi:type="dcterms:W3CDTF">2019-12-16T10:38:00Z</dcterms:created>
  <dcterms:modified xsi:type="dcterms:W3CDTF">2020-03-03T05:42:00Z</dcterms:modified>
</cp:coreProperties>
</file>