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59" w:rsidRPr="0059526A" w:rsidRDefault="00986F59" w:rsidP="00986F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C9927" wp14:editId="5DAC3A91">
                <wp:simplePos x="0" y="0"/>
                <wp:positionH relativeFrom="column">
                  <wp:posOffset>669152</wp:posOffset>
                </wp:positionH>
                <wp:positionV relativeFrom="paragraph">
                  <wp:posOffset>1489903</wp:posOffset>
                </wp:positionV>
                <wp:extent cx="4802118" cy="26098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118" cy="260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6F59" w:rsidRPr="007E5CC5" w:rsidRDefault="00986F59" w:rsidP="00986F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23.03.2020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56-64</w:t>
                            </w:r>
                            <w:r w:rsidR="000267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52.7pt;margin-top:117.3pt;width:378.1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" fillcolor="window" stroked="f" strokeweight=".5pt">
                <v:fill opacity="0"/>
                <v:textbox>
                  <w:txbxContent>
                    <w:p w:rsidR="00986F59" w:rsidRPr="007E5CC5" w:rsidRDefault="00986F59" w:rsidP="00986F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23.03.2020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56-64</w:t>
                      </w:r>
                      <w:r w:rsidR="000267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BEDE" wp14:editId="155A1D99">
                <wp:simplePos x="0" y="0"/>
                <wp:positionH relativeFrom="column">
                  <wp:posOffset>733425</wp:posOffset>
                </wp:positionH>
                <wp:positionV relativeFrom="paragraph">
                  <wp:posOffset>1489710</wp:posOffset>
                </wp:positionV>
                <wp:extent cx="4657725" cy="26098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60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6F59" w:rsidRPr="003D269C" w:rsidRDefault="00986F59" w:rsidP="00986F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26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D26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D26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57.75pt;margin-top:117.3pt;width:366.75pt;height:2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" fillcolor="window" stroked="f" strokeweight=".5pt">
                <v:fill opacity="0"/>
                <v:textbox>
                  <w:txbxContent>
                    <w:p w:rsidR="00986F59" w:rsidRPr="003D269C" w:rsidRDefault="00986F59" w:rsidP="00986F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26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D26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D26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noProof/>
          <w:lang w:eastAsia="ru-RU"/>
        </w:rPr>
        <w:drawing>
          <wp:inline distT="0" distB="0" distL="0" distR="0" wp14:anchorId="3D2E2CFB" wp14:editId="2F806E14">
            <wp:extent cx="5937250" cy="19939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59" w:rsidRPr="00FA2003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Исполнительного комитета </w:t>
      </w:r>
      <w:r w:rsidRPr="00FA2003">
        <w:rPr>
          <w:rFonts w:ascii="Times New Roman" w:eastAsia="Calibri" w:hAnsi="Times New Roman" w:cs="Times New Roman"/>
          <w:b/>
          <w:sz w:val="28"/>
          <w:szCs w:val="28"/>
        </w:rPr>
        <w:t xml:space="preserve">Верхнеуслонского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Pr="00FA2003">
        <w:rPr>
          <w:rFonts w:ascii="Times New Roman" w:eastAsia="Calibri" w:hAnsi="Times New Roman" w:cs="Times New Roman"/>
          <w:b/>
          <w:sz w:val="28"/>
          <w:szCs w:val="28"/>
        </w:rPr>
        <w:t>обращениями граждан 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A200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86F59" w:rsidRPr="00FA2003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F59" w:rsidRPr="00FA2003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начальника общего отдела Исполнительного комитета Верхнеуслонского муниципального района  Юсуповой А.И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4644">
        <w:rPr>
          <w:rFonts w:ascii="Times New Roman" w:eastAsia="Calibri" w:hAnsi="Times New Roman" w:cs="Times New Roman"/>
          <w:sz w:val="28"/>
          <w:szCs w:val="28"/>
        </w:rPr>
        <w:t xml:space="preserve">О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Исполнительного комитета </w:t>
      </w:r>
      <w:r w:rsidRPr="00864644">
        <w:rPr>
          <w:rFonts w:ascii="Times New Roman" w:eastAsia="Calibri" w:hAnsi="Times New Roman" w:cs="Times New Roman"/>
          <w:sz w:val="28"/>
          <w:szCs w:val="28"/>
        </w:rPr>
        <w:t>Верхнеуслонского муниципального района с обращениями граждан за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646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986F59" w:rsidRPr="00FA2003" w:rsidRDefault="00986F59" w:rsidP="00986F59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986F59" w:rsidRPr="00FA2003" w:rsidRDefault="00986F59" w:rsidP="00986F59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986F59" w:rsidRPr="00FA2003" w:rsidRDefault="00986F59" w:rsidP="00986F59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986F59" w:rsidRPr="00FA2003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4644">
        <w:rPr>
          <w:rFonts w:ascii="Times New Roman" w:eastAsia="Calibri" w:hAnsi="Times New Roman" w:cs="Times New Roman"/>
          <w:sz w:val="28"/>
          <w:szCs w:val="28"/>
        </w:rPr>
        <w:t xml:space="preserve">О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Исполнительного комитета </w:t>
      </w:r>
      <w:r w:rsidRPr="00864644">
        <w:rPr>
          <w:rFonts w:ascii="Times New Roman" w:eastAsia="Calibri" w:hAnsi="Times New Roman" w:cs="Times New Roman"/>
          <w:sz w:val="28"/>
          <w:szCs w:val="28"/>
        </w:rPr>
        <w:t>Верхнеуслонского муниципального района с обращениями граждан за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646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986F59" w:rsidRDefault="00986F59" w:rsidP="00986F59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2</w:t>
      </w:r>
      <w:r w:rsidRPr="00FA2003">
        <w:rPr>
          <w:rFonts w:eastAsia="Times New Roman"/>
          <w:b w:val="0"/>
          <w:lang w:eastAsia="ru-RU"/>
        </w:rPr>
        <w:t xml:space="preserve">. </w:t>
      </w:r>
      <w:r>
        <w:rPr>
          <w:rFonts w:eastAsia="Times New Roman"/>
          <w:b w:val="0"/>
          <w:lang w:eastAsia="ru-RU"/>
        </w:rPr>
        <w:t>Исполнительному комитету Верхнеуслонского муниципального района:</w:t>
      </w:r>
    </w:p>
    <w:p w:rsidR="00986F59" w:rsidRDefault="00986F59" w:rsidP="00986F59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определить работу с обращениями граждан, личный прием граждан одним из приоритетных направлений деятельности;</w:t>
      </w:r>
    </w:p>
    <w:p w:rsidR="00986F59" w:rsidRDefault="00986F59" w:rsidP="00986F59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п</w:t>
      </w:r>
      <w:r w:rsidRPr="00FA2003">
        <w:rPr>
          <w:rFonts w:eastAsia="Times New Roman"/>
          <w:b w:val="0"/>
          <w:lang w:eastAsia="ru-RU"/>
        </w:rPr>
        <w:t xml:space="preserve">родолжить работу по соблюдению порядка рассмотрения обращений граждан, в том числе принятия законных и обоснованных решений </w:t>
      </w:r>
      <w:r>
        <w:rPr>
          <w:rFonts w:eastAsia="Times New Roman"/>
          <w:b w:val="0"/>
          <w:lang w:eastAsia="ru-RU"/>
        </w:rPr>
        <w:t>по жалобам и обращениям граждан;</w:t>
      </w:r>
    </w:p>
    <w:p w:rsidR="00986F59" w:rsidRDefault="00986F59" w:rsidP="00986F59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проводить на системной основе анализ работы с обращениями граждан и принимать меры по исключению фактов нарушения законодательства о порядке рассмотрения обращений граждан;</w:t>
      </w:r>
    </w:p>
    <w:p w:rsidR="00986F59" w:rsidRDefault="00986F59" w:rsidP="00986F59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повысить уровень исполнительской дисциплины при рассмотрении обращений граждан, при необходимости проводить служебные проверки в отношении лиц, допустивших нарушение законодательства в данной сфере;</w:t>
      </w:r>
    </w:p>
    <w:p w:rsidR="00986F59" w:rsidRDefault="00986F59" w:rsidP="00986F59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активнее использовать все предусмотренные законодательством формы организации приема граждан.</w:t>
      </w:r>
    </w:p>
    <w:p w:rsidR="00986F59" w:rsidRPr="00FA2003" w:rsidRDefault="00986F59" w:rsidP="00986F59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4644">
        <w:rPr>
          <w:rFonts w:ascii="Times New Roman" w:eastAsia="Calibri" w:hAnsi="Times New Roman" w:cs="Times New Roman"/>
          <w:sz w:val="28"/>
          <w:szCs w:val="28"/>
        </w:rPr>
        <w:t xml:space="preserve">О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Исполнительного комитета </w:t>
      </w:r>
      <w:r w:rsidRPr="00864644">
        <w:rPr>
          <w:rFonts w:ascii="Times New Roman" w:eastAsia="Calibri" w:hAnsi="Times New Roman" w:cs="Times New Roman"/>
          <w:sz w:val="28"/>
          <w:szCs w:val="28"/>
        </w:rPr>
        <w:t>Верхнеуслонского муниципального района с обращениями граждан за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646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Верхнеуслонского муниципального района.</w:t>
      </w:r>
    </w:p>
    <w:p w:rsidR="00986F59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F59" w:rsidRPr="000B6E74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986F59" w:rsidRPr="000B6E74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986F59" w:rsidRDefault="00986F59" w:rsidP="00986F59">
      <w:pPr>
        <w:tabs>
          <w:tab w:val="left" w:pos="0"/>
          <w:tab w:val="left" w:pos="142"/>
        </w:tabs>
        <w:spacing w:after="0" w:line="240" w:lineRule="auto"/>
        <w:ind w:firstLine="567"/>
        <w:jc w:val="both"/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F61E10" w:rsidRDefault="00F61E10"/>
    <w:sectPr w:rsidR="00F61E10" w:rsidSect="00986F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59"/>
    <w:rsid w:val="0002672D"/>
    <w:rsid w:val="00986F59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2020-03-25T12:51:00Z</dcterms:created>
  <dcterms:modified xsi:type="dcterms:W3CDTF">2020-03-25T12:52:00Z</dcterms:modified>
</cp:coreProperties>
</file>