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2A" w:rsidRPr="008A0CD8" w:rsidRDefault="0076222A" w:rsidP="007622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A0CD8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C8DC0" wp14:editId="22D6FD02">
                <wp:simplePos x="0" y="0"/>
                <wp:positionH relativeFrom="column">
                  <wp:posOffset>767715</wp:posOffset>
                </wp:positionH>
                <wp:positionV relativeFrom="paragraph">
                  <wp:posOffset>1556385</wp:posOffset>
                </wp:positionV>
                <wp:extent cx="5010150" cy="257175"/>
                <wp:effectExtent l="0" t="0" r="0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22A" w:rsidRPr="00144F5D" w:rsidRDefault="0076222A" w:rsidP="0076222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04.06.2020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        № 58-667</w:t>
                            </w:r>
                            <w:r w:rsidRPr="00144F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44F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44F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44F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44F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9" o:spid="_x0000_s1027" type="#_x0000_t202" style="position:absolute;left:0;text-align:left;margin-left:60.45pt;margin-top:122.55pt;width:394.5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" fillcolor="window" stroked="f" strokeweight=".5pt">
                <v:fill opacity="0"/>
                <v:textbox>
                  <w:txbxContent>
                    <w:p w:rsidR="0076222A" w:rsidRPr="00144F5D" w:rsidRDefault="0076222A" w:rsidP="0076222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04.06.2020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        № 58-667</w:t>
                      </w:r>
                      <w:r w:rsidRPr="00144F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44F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44F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44F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44F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Pr="008A0CD8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0B02A134" wp14:editId="7EEEF9B7">
            <wp:extent cx="5943600" cy="2133600"/>
            <wp:effectExtent l="0" t="0" r="0" b="0"/>
            <wp:docPr id="2" name="Рисунок 2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22A" w:rsidRPr="008A0CD8" w:rsidRDefault="0076222A" w:rsidP="007622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0CD8">
        <w:rPr>
          <w:rFonts w:ascii="Arial" w:eastAsia="Times New Roman" w:hAnsi="Arial" w:cs="Arial"/>
          <w:b/>
          <w:sz w:val="24"/>
          <w:szCs w:val="24"/>
          <w:lang w:eastAsia="ru-RU"/>
        </w:rPr>
        <w:t>О повестке дня очередного пятьдесят восьмого заседания</w:t>
      </w:r>
    </w:p>
    <w:p w:rsidR="0076222A" w:rsidRPr="008A0CD8" w:rsidRDefault="0076222A" w:rsidP="007622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0C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Совета Верхнеуслонского муниципального района</w:t>
      </w:r>
    </w:p>
    <w:p w:rsidR="0076222A" w:rsidRPr="008A0CD8" w:rsidRDefault="0076222A" w:rsidP="007622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</w:p>
    <w:bookmarkEnd w:id="0"/>
    <w:p w:rsidR="0076222A" w:rsidRPr="008A0CD8" w:rsidRDefault="0076222A" w:rsidP="007622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0CD8">
        <w:rPr>
          <w:rFonts w:ascii="Arial" w:eastAsia="Times New Roman" w:hAnsi="Arial" w:cs="Arial"/>
          <w:b/>
          <w:sz w:val="24"/>
          <w:szCs w:val="24"/>
          <w:lang w:eastAsia="ru-RU"/>
        </w:rPr>
        <w:t>Совет Верхнеуслонского муниципального района</w:t>
      </w:r>
    </w:p>
    <w:p w:rsidR="0076222A" w:rsidRPr="008A0CD8" w:rsidRDefault="0076222A" w:rsidP="007622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0CD8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76222A" w:rsidRPr="008A0CD8" w:rsidRDefault="0076222A" w:rsidP="007622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D8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8A0CD8">
        <w:rPr>
          <w:rFonts w:ascii="Arial" w:eastAsia="Times New Roman" w:hAnsi="Arial" w:cs="Arial"/>
          <w:sz w:val="24"/>
          <w:szCs w:val="24"/>
          <w:lang w:eastAsia="ru-RU"/>
        </w:rPr>
        <w:t>Утвердить следующую повестку дня очередного пятьдесят восьмого        заседания Совета Верхнеуслонского муниципального района:</w:t>
      </w:r>
    </w:p>
    <w:p w:rsidR="0076222A" w:rsidRPr="008A0CD8" w:rsidRDefault="0076222A" w:rsidP="0076222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0CD8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 в Решение Совета Верхнеуслонского муниципального района от 13 декабря 2019 года  № 52-601 «О бюджете Верхнеуслонского муниципального района на 2020 год и на плановый период 2021 и 2022 годов»; </w:t>
      </w:r>
    </w:p>
    <w:p w:rsidR="0076222A" w:rsidRPr="008A0CD8" w:rsidRDefault="0076222A" w:rsidP="0076222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D8">
        <w:rPr>
          <w:rFonts w:ascii="Arial" w:eastAsia="Calibri" w:hAnsi="Arial" w:cs="Arial"/>
          <w:sz w:val="24"/>
          <w:szCs w:val="24"/>
        </w:rPr>
        <w:t xml:space="preserve">О внесении изменений и дополнений в Устав Верхнеуслонского муниципального района Республики Татарстан; </w:t>
      </w:r>
    </w:p>
    <w:p w:rsidR="0076222A" w:rsidRPr="008A0CD8" w:rsidRDefault="0076222A" w:rsidP="0076222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D8">
        <w:rPr>
          <w:rFonts w:ascii="Arial" w:eastAsia="Calibri" w:hAnsi="Arial" w:cs="Arial"/>
          <w:sz w:val="24"/>
          <w:szCs w:val="24"/>
        </w:rPr>
        <w:t>Об утверждении Положения о порядке организации и проведения общественных обсуждений в Верхнеуслонском муниципальном районе</w:t>
      </w:r>
      <w:r w:rsidRPr="008A0CD8">
        <w:rPr>
          <w:rFonts w:ascii="Arial" w:eastAsia="Calibri" w:hAnsi="Arial" w:cs="Arial"/>
          <w:b/>
          <w:sz w:val="24"/>
          <w:szCs w:val="24"/>
        </w:rPr>
        <w:t>;</w:t>
      </w:r>
    </w:p>
    <w:p w:rsidR="0076222A" w:rsidRPr="008A0CD8" w:rsidRDefault="0076222A" w:rsidP="0076222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A0CD8">
        <w:rPr>
          <w:rFonts w:ascii="Arial" w:eastAsia="Calibri" w:hAnsi="Arial" w:cs="Arial"/>
          <w:sz w:val="24"/>
          <w:szCs w:val="24"/>
        </w:rPr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Верхнеуслонского муниципального района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</w:t>
      </w:r>
      <w:proofErr w:type="gramEnd"/>
      <w:r w:rsidRPr="008A0CD8">
        <w:rPr>
          <w:rFonts w:ascii="Arial" w:eastAsia="Calibri" w:hAnsi="Arial" w:cs="Arial"/>
          <w:sz w:val="24"/>
          <w:szCs w:val="24"/>
        </w:rPr>
        <w:t xml:space="preserve"> является несущественным; </w:t>
      </w:r>
    </w:p>
    <w:p w:rsidR="0076222A" w:rsidRPr="008A0CD8" w:rsidRDefault="0076222A" w:rsidP="0076222A">
      <w:pPr>
        <w:pStyle w:val="headertext"/>
        <w:numPr>
          <w:ilvl w:val="0"/>
          <w:numId w:val="1"/>
        </w:numPr>
        <w:ind w:left="0" w:firstLine="568"/>
        <w:jc w:val="both"/>
        <w:rPr>
          <w:rFonts w:ascii="Arial" w:hAnsi="Arial" w:cs="Arial"/>
        </w:rPr>
      </w:pPr>
      <w:r w:rsidRPr="008A0CD8">
        <w:rPr>
          <w:rFonts w:ascii="Arial" w:hAnsi="Arial" w:cs="Arial"/>
        </w:rPr>
        <w:t xml:space="preserve">Об утверждении </w:t>
      </w:r>
      <w:r w:rsidRPr="008A0CD8">
        <w:rPr>
          <w:rStyle w:val="match"/>
          <w:rFonts w:ascii="Arial" w:hAnsi="Arial" w:cs="Arial"/>
        </w:rPr>
        <w:t>Положения</w:t>
      </w:r>
      <w:r w:rsidRPr="008A0CD8">
        <w:rPr>
          <w:rFonts w:ascii="Arial" w:hAnsi="Arial" w:cs="Arial"/>
        </w:rPr>
        <w:t xml:space="preserve"> о </w:t>
      </w:r>
      <w:r w:rsidRPr="008A0CD8">
        <w:rPr>
          <w:rStyle w:val="match"/>
          <w:rFonts w:ascii="Arial" w:hAnsi="Arial" w:cs="Arial"/>
        </w:rPr>
        <w:t>премировании</w:t>
      </w:r>
      <w:r w:rsidRPr="008A0CD8">
        <w:rPr>
          <w:rFonts w:ascii="Arial" w:hAnsi="Arial" w:cs="Arial"/>
        </w:rPr>
        <w:t xml:space="preserve"> лиц, замещающих муниципальные должности и муниципальных служащих органов местного самоуправления Верхнеуслонского муниципального района Республики Татарстан;</w:t>
      </w:r>
    </w:p>
    <w:p w:rsidR="0076222A" w:rsidRPr="008A0CD8" w:rsidRDefault="0076222A" w:rsidP="0076222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D8">
        <w:rPr>
          <w:rFonts w:ascii="Arial" w:eastAsia="Calibri" w:hAnsi="Arial" w:cs="Arial"/>
          <w:sz w:val="24"/>
          <w:szCs w:val="24"/>
        </w:rPr>
        <w:t xml:space="preserve">О внесении изменений в Положение о муниципальной службе </w:t>
      </w:r>
      <w:proofErr w:type="gramStart"/>
      <w:r w:rsidRPr="008A0CD8">
        <w:rPr>
          <w:rFonts w:ascii="Arial" w:eastAsia="Calibri" w:hAnsi="Arial" w:cs="Arial"/>
          <w:sz w:val="24"/>
          <w:szCs w:val="24"/>
        </w:rPr>
        <w:t>в</w:t>
      </w:r>
      <w:proofErr w:type="gramEnd"/>
      <w:r w:rsidRPr="008A0CD8">
        <w:rPr>
          <w:rFonts w:ascii="Arial" w:eastAsia="Calibri" w:hAnsi="Arial" w:cs="Arial"/>
          <w:sz w:val="24"/>
          <w:szCs w:val="24"/>
        </w:rPr>
        <w:t xml:space="preserve"> Верхнеуслонском муниципальном </w:t>
      </w:r>
      <w:proofErr w:type="gramStart"/>
      <w:r w:rsidRPr="008A0CD8">
        <w:rPr>
          <w:rFonts w:ascii="Arial" w:eastAsia="Calibri" w:hAnsi="Arial" w:cs="Arial"/>
          <w:sz w:val="24"/>
          <w:szCs w:val="24"/>
        </w:rPr>
        <w:t>районе</w:t>
      </w:r>
      <w:proofErr w:type="gramEnd"/>
      <w:r w:rsidRPr="008A0CD8">
        <w:rPr>
          <w:rFonts w:ascii="Arial" w:hAnsi="Arial" w:cs="Arial"/>
          <w:sz w:val="24"/>
          <w:szCs w:val="24"/>
        </w:rPr>
        <w:t xml:space="preserve"> Республики Татарстан</w:t>
      </w:r>
      <w:r w:rsidRPr="008A0CD8">
        <w:rPr>
          <w:rFonts w:ascii="Arial" w:eastAsia="Calibri" w:hAnsi="Arial" w:cs="Arial"/>
          <w:sz w:val="24"/>
          <w:szCs w:val="24"/>
        </w:rPr>
        <w:t xml:space="preserve">; </w:t>
      </w:r>
    </w:p>
    <w:p w:rsidR="0076222A" w:rsidRPr="003C6B73" w:rsidRDefault="0076222A" w:rsidP="0076222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D8">
        <w:rPr>
          <w:rFonts w:ascii="Arial" w:eastAsia="Calibri" w:hAnsi="Arial" w:cs="Arial"/>
          <w:sz w:val="24"/>
          <w:szCs w:val="24"/>
        </w:rPr>
        <w:t xml:space="preserve">О внесении изменений в Положение о Контрольно-счетной Палате Верхнеуслонского муниципального района; </w:t>
      </w:r>
    </w:p>
    <w:p w:rsidR="003C6B73" w:rsidRPr="003567A5" w:rsidRDefault="003C6B73" w:rsidP="003C6B73">
      <w:pPr>
        <w:pStyle w:val="ConsPlusTitle"/>
        <w:numPr>
          <w:ilvl w:val="0"/>
          <w:numId w:val="1"/>
        </w:numPr>
        <w:ind w:left="0" w:firstLine="568"/>
        <w:jc w:val="both"/>
        <w:rPr>
          <w:rFonts w:ascii="Arial" w:hAnsi="Arial" w:cs="Arial"/>
          <w:b w:val="0"/>
          <w:sz w:val="24"/>
          <w:szCs w:val="24"/>
        </w:rPr>
      </w:pPr>
      <w:r w:rsidRPr="003567A5">
        <w:rPr>
          <w:rFonts w:ascii="Arial" w:hAnsi="Arial" w:cs="Arial"/>
          <w:b w:val="0"/>
          <w:sz w:val="24"/>
          <w:szCs w:val="24"/>
        </w:rPr>
        <w:t>О внесении изменений в Положение о порядке ведения реестров муниципальных служащих в органах местного самоуправления Верхнеуслонского муниципального района</w:t>
      </w:r>
      <w:r>
        <w:rPr>
          <w:rFonts w:ascii="Arial" w:hAnsi="Arial" w:cs="Arial"/>
          <w:b w:val="0"/>
          <w:sz w:val="24"/>
          <w:szCs w:val="24"/>
        </w:rPr>
        <w:t>;</w:t>
      </w:r>
    </w:p>
    <w:p w:rsidR="0076222A" w:rsidRDefault="0076222A" w:rsidP="0076222A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D8">
        <w:rPr>
          <w:rFonts w:ascii="Arial" w:eastAsia="Times New Roman" w:hAnsi="Arial" w:cs="Arial"/>
          <w:sz w:val="24"/>
          <w:szCs w:val="24"/>
        </w:rPr>
        <w:t xml:space="preserve">О внесении изменений в состав комиссии по делам несовершеннолетних  и защите их прав Верхнеуслонского муниципального  района; </w:t>
      </w:r>
    </w:p>
    <w:p w:rsidR="0076222A" w:rsidRPr="008A0CD8" w:rsidRDefault="0076222A" w:rsidP="0076222A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D8">
        <w:rPr>
          <w:rFonts w:ascii="Arial" w:hAnsi="Arial" w:cs="Arial"/>
          <w:color w:val="000000"/>
          <w:sz w:val="24"/>
          <w:szCs w:val="24"/>
        </w:rPr>
        <w:t xml:space="preserve">О мерах поддержки субъектов малого и среднего предпринимательства в части освобождения от уплаты арендных платежей;      </w:t>
      </w:r>
    </w:p>
    <w:p w:rsidR="0076222A" w:rsidRPr="008A0CD8" w:rsidRDefault="0076222A" w:rsidP="0076222A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D8">
        <w:rPr>
          <w:rFonts w:ascii="Arial" w:hAnsi="Arial" w:cs="Arial"/>
          <w:sz w:val="24"/>
          <w:szCs w:val="24"/>
        </w:rPr>
        <w:lastRenderedPageBreak/>
        <w:t>Об условиях отсрочки уплаты арендной платы по договорам аренды недвижимого имущества, находящегося в муниципальной собственности Верхнеуслонского муниципального района Республики Татарстан;</w:t>
      </w:r>
    </w:p>
    <w:p w:rsidR="0076222A" w:rsidRPr="008A0CD8" w:rsidRDefault="0076222A" w:rsidP="0076222A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0CD8">
        <w:rPr>
          <w:rFonts w:ascii="Arial" w:hAnsi="Arial" w:cs="Arial"/>
          <w:sz w:val="24"/>
          <w:szCs w:val="24"/>
        </w:rPr>
        <w:t xml:space="preserve">Об утверждении Положения о порядке признания безнадежной к взысканию и списания задолженности по арендной плате и начисленным пеням и штрафам за использование земельных участков и муниципального имущества </w:t>
      </w:r>
      <w:r w:rsidRPr="008A0CD8">
        <w:rPr>
          <w:rFonts w:ascii="Arial" w:hAnsi="Arial" w:cs="Arial"/>
          <w:spacing w:val="2"/>
          <w:sz w:val="24"/>
          <w:szCs w:val="24"/>
        </w:rPr>
        <w:t>Верхнеуслонского муниципального района Республики Татарстан;</w:t>
      </w:r>
    </w:p>
    <w:p w:rsidR="0076222A" w:rsidRPr="008A0CD8" w:rsidRDefault="0076222A" w:rsidP="0076222A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0CD8">
        <w:rPr>
          <w:rFonts w:ascii="Arial" w:eastAsia="Times New Roman" w:hAnsi="Arial" w:cs="Arial"/>
          <w:sz w:val="24"/>
          <w:szCs w:val="24"/>
          <w:lang w:eastAsia="ru-RU"/>
        </w:rPr>
        <w:t>Об улучшении социально-экономического положения ветеранов, пожилых граждан, укреплении их здоровья и содействии активному долголетию;</w:t>
      </w:r>
    </w:p>
    <w:p w:rsidR="0076222A" w:rsidRPr="008A0CD8" w:rsidRDefault="0076222A" w:rsidP="0076222A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0CD8">
        <w:rPr>
          <w:rFonts w:ascii="Arial" w:eastAsia="Times New Roman" w:hAnsi="Arial" w:cs="Arial"/>
          <w:sz w:val="24"/>
          <w:szCs w:val="24"/>
          <w:lang w:eastAsia="ru-RU"/>
        </w:rPr>
        <w:t>О работе с мигрантами на территории Верхнеуслонского муниципального района;</w:t>
      </w:r>
    </w:p>
    <w:p w:rsidR="0076222A" w:rsidRPr="008A0CD8" w:rsidRDefault="0076222A" w:rsidP="0076222A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0CD8">
        <w:rPr>
          <w:rFonts w:ascii="Arial" w:eastAsia="Times New Roman" w:hAnsi="Arial" w:cs="Arial"/>
          <w:sz w:val="24"/>
          <w:szCs w:val="24"/>
          <w:lang w:eastAsia="ru-RU"/>
        </w:rPr>
        <w:t>О ходе реализации муниципальной программы «Профилактика наркотизации населения в Верхнеуслонском муниципальном районе на 2017-2020 годы</w:t>
      </w:r>
      <w:r w:rsidRPr="008A0CD8">
        <w:rPr>
          <w:rFonts w:ascii="Arial" w:eastAsia="Times New Roman" w:hAnsi="Arial" w:cs="Arial"/>
          <w:b/>
          <w:sz w:val="24"/>
          <w:szCs w:val="24"/>
          <w:lang w:eastAsia="ru-RU"/>
        </w:rPr>
        <w:t>»;</w:t>
      </w:r>
    </w:p>
    <w:p w:rsidR="0076222A" w:rsidRPr="008A0CD8" w:rsidRDefault="0076222A" w:rsidP="0076222A">
      <w:pPr>
        <w:numPr>
          <w:ilvl w:val="0"/>
          <w:numId w:val="1"/>
        </w:numPr>
        <w:spacing w:line="240" w:lineRule="auto"/>
        <w:ind w:left="0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A0CD8">
        <w:rPr>
          <w:rFonts w:ascii="Arial" w:eastAsia="Calibri" w:hAnsi="Arial" w:cs="Arial"/>
          <w:sz w:val="24"/>
          <w:szCs w:val="24"/>
        </w:rPr>
        <w:t xml:space="preserve">О результатах проверки достоверности и полноты сведений о доходах, расходах, об имуществе и обязательствах имущественного характера, представленных руководителем Исполнительного комитета Верхнеуслонского муниципального района. </w:t>
      </w:r>
    </w:p>
    <w:p w:rsidR="0076222A" w:rsidRPr="008A0CD8" w:rsidRDefault="0076222A" w:rsidP="007622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6222A" w:rsidRPr="008A0CD8" w:rsidRDefault="0076222A" w:rsidP="0076222A">
      <w:pPr>
        <w:rPr>
          <w:rFonts w:ascii="Arial" w:eastAsia="Calibri" w:hAnsi="Arial" w:cs="Arial"/>
          <w:sz w:val="24"/>
          <w:szCs w:val="24"/>
        </w:rPr>
      </w:pPr>
    </w:p>
    <w:p w:rsidR="0076222A" w:rsidRPr="008A0CD8" w:rsidRDefault="0076222A" w:rsidP="0076222A">
      <w:pPr>
        <w:rPr>
          <w:rFonts w:ascii="Arial" w:eastAsia="Calibri" w:hAnsi="Arial" w:cs="Arial"/>
          <w:sz w:val="24"/>
          <w:szCs w:val="24"/>
        </w:rPr>
      </w:pPr>
    </w:p>
    <w:p w:rsidR="0076222A" w:rsidRPr="008A0CD8" w:rsidRDefault="0076222A" w:rsidP="007622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6222A" w:rsidRPr="008A0CD8" w:rsidRDefault="0076222A" w:rsidP="007622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6222A" w:rsidRPr="008A0CD8" w:rsidRDefault="0076222A" w:rsidP="007622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6222A" w:rsidRPr="008A0CD8" w:rsidRDefault="0076222A" w:rsidP="007622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6222A" w:rsidRPr="008A0CD8" w:rsidRDefault="0076222A" w:rsidP="007622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6222A" w:rsidRPr="008A0CD8" w:rsidRDefault="0076222A" w:rsidP="007622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6222A" w:rsidRPr="008A0CD8" w:rsidRDefault="0076222A" w:rsidP="007622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6222A" w:rsidRPr="008A0CD8" w:rsidRDefault="0076222A" w:rsidP="007622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0CD8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  Совета,</w:t>
      </w:r>
    </w:p>
    <w:p w:rsidR="0076222A" w:rsidRPr="008A0CD8" w:rsidRDefault="0076222A" w:rsidP="007622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0CD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Верхнеуслонского </w:t>
      </w:r>
    </w:p>
    <w:p w:rsidR="0076222A" w:rsidRPr="008A0CD8" w:rsidRDefault="0076222A" w:rsidP="0076222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A0CD8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района                                                       М.Г. Зиатдинов</w:t>
      </w:r>
    </w:p>
    <w:p w:rsidR="0076222A" w:rsidRPr="008A0CD8" w:rsidRDefault="0076222A" w:rsidP="0076222A">
      <w:pPr>
        <w:rPr>
          <w:rFonts w:ascii="Arial" w:hAnsi="Arial" w:cs="Arial"/>
          <w:sz w:val="24"/>
          <w:szCs w:val="24"/>
        </w:rPr>
      </w:pPr>
    </w:p>
    <w:p w:rsidR="0076222A" w:rsidRPr="008A0CD8" w:rsidRDefault="0076222A" w:rsidP="0076222A">
      <w:pPr>
        <w:rPr>
          <w:rFonts w:ascii="Arial" w:hAnsi="Arial" w:cs="Arial"/>
          <w:sz w:val="24"/>
          <w:szCs w:val="24"/>
        </w:rPr>
      </w:pPr>
    </w:p>
    <w:p w:rsidR="0076222A" w:rsidRPr="008A0CD8" w:rsidRDefault="0076222A" w:rsidP="0076222A">
      <w:pPr>
        <w:rPr>
          <w:rFonts w:ascii="Arial" w:hAnsi="Arial" w:cs="Arial"/>
          <w:sz w:val="24"/>
          <w:szCs w:val="24"/>
        </w:rPr>
      </w:pPr>
    </w:p>
    <w:p w:rsidR="0076222A" w:rsidRPr="008A0CD8" w:rsidRDefault="0076222A" w:rsidP="0076222A">
      <w:pPr>
        <w:rPr>
          <w:rFonts w:ascii="Arial" w:hAnsi="Arial" w:cs="Arial"/>
          <w:sz w:val="24"/>
          <w:szCs w:val="24"/>
        </w:rPr>
      </w:pPr>
    </w:p>
    <w:p w:rsidR="00BF7529" w:rsidRPr="008A0CD8" w:rsidRDefault="00BF7529">
      <w:pPr>
        <w:rPr>
          <w:rFonts w:ascii="Arial" w:hAnsi="Arial" w:cs="Arial"/>
          <w:sz w:val="24"/>
          <w:szCs w:val="24"/>
        </w:rPr>
      </w:pPr>
    </w:p>
    <w:sectPr w:rsidR="00BF7529" w:rsidRPr="008A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2108"/>
    <w:multiLevelType w:val="hybridMultilevel"/>
    <w:tmpl w:val="6EBA419E"/>
    <w:lvl w:ilvl="0" w:tplc="A8D8182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2A"/>
    <w:rsid w:val="00280867"/>
    <w:rsid w:val="003567A5"/>
    <w:rsid w:val="003C6B73"/>
    <w:rsid w:val="004F0CF8"/>
    <w:rsid w:val="0076222A"/>
    <w:rsid w:val="008A0CD8"/>
    <w:rsid w:val="008F0522"/>
    <w:rsid w:val="00BF7529"/>
    <w:rsid w:val="00D2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6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6222A"/>
  </w:style>
  <w:style w:type="paragraph" w:styleId="a3">
    <w:name w:val="Balloon Text"/>
    <w:basedOn w:val="a"/>
    <w:link w:val="a4"/>
    <w:uiPriority w:val="99"/>
    <w:semiHidden/>
    <w:unhideWhenUsed/>
    <w:rsid w:val="0076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2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56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6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6222A"/>
  </w:style>
  <w:style w:type="paragraph" w:styleId="a3">
    <w:name w:val="Balloon Text"/>
    <w:basedOn w:val="a"/>
    <w:link w:val="a4"/>
    <w:uiPriority w:val="99"/>
    <w:semiHidden/>
    <w:unhideWhenUsed/>
    <w:rsid w:val="0076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2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56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Spec</cp:lastModifiedBy>
  <cp:revision>2</cp:revision>
  <cp:lastPrinted>2020-06-05T06:58:00Z</cp:lastPrinted>
  <dcterms:created xsi:type="dcterms:W3CDTF">2020-06-17T08:54:00Z</dcterms:created>
  <dcterms:modified xsi:type="dcterms:W3CDTF">2020-06-17T08:54:00Z</dcterms:modified>
</cp:coreProperties>
</file>