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9B" w:rsidRPr="006F78A8" w:rsidRDefault="00484D9B" w:rsidP="00D601B1">
      <w:pPr>
        <w:tabs>
          <w:tab w:val="left" w:pos="0"/>
        </w:tabs>
        <w:spacing w:after="0"/>
        <w:ind w:left="142"/>
        <w:jc w:val="center"/>
        <w:rPr>
          <w:rFonts w:ascii="Arial" w:hAnsi="Arial" w:cs="Arial"/>
          <w:sz w:val="24"/>
          <w:szCs w:val="24"/>
        </w:rPr>
      </w:pPr>
      <w:r w:rsidRPr="006F78A8">
        <w:rPr>
          <w:rFonts w:ascii="Arial" w:hAnsi="Arial" w:cs="Arial"/>
          <w:sz w:val="24"/>
          <w:szCs w:val="24"/>
        </w:rPr>
        <w:t>Уважаемые односельчане! Уважаемый президиум! И приглашенные!</w:t>
      </w:r>
    </w:p>
    <w:p w:rsidR="00484D9B" w:rsidRPr="006F78A8" w:rsidRDefault="00484D9B" w:rsidP="00D601B1">
      <w:pPr>
        <w:spacing w:after="0"/>
        <w:ind w:firstLine="708"/>
        <w:jc w:val="both"/>
        <w:rPr>
          <w:rFonts w:ascii="Arial" w:hAnsi="Arial" w:cs="Arial"/>
          <w:sz w:val="24"/>
          <w:szCs w:val="24"/>
        </w:rPr>
      </w:pPr>
    </w:p>
    <w:p w:rsidR="00484D9B" w:rsidRPr="006F78A8" w:rsidRDefault="001536E5" w:rsidP="00D601B1">
      <w:pPr>
        <w:spacing w:after="0"/>
        <w:ind w:firstLine="708"/>
        <w:jc w:val="both"/>
        <w:rPr>
          <w:rFonts w:ascii="Arial" w:hAnsi="Arial" w:cs="Arial"/>
          <w:sz w:val="24"/>
          <w:szCs w:val="24"/>
        </w:rPr>
      </w:pPr>
      <w:r w:rsidRPr="006F78A8">
        <w:rPr>
          <w:rFonts w:ascii="Arial" w:hAnsi="Arial" w:cs="Arial"/>
          <w:sz w:val="24"/>
          <w:szCs w:val="24"/>
        </w:rPr>
        <w:t>Цель сегодняшней встречи- подведение итогов деятельности исполнительного комитета Октябрьского сельского поселения за 2020 год и перспективах развития на 2021 год.</w:t>
      </w:r>
      <w:r w:rsidR="006F78A8">
        <w:rPr>
          <w:rFonts w:ascii="Arial" w:hAnsi="Arial" w:cs="Arial"/>
          <w:sz w:val="24"/>
          <w:szCs w:val="24"/>
        </w:rPr>
        <w:t xml:space="preserve"> </w:t>
      </w:r>
      <w:r w:rsidR="00B272FE" w:rsidRPr="006F78A8">
        <w:rPr>
          <w:rFonts w:ascii="Arial" w:hAnsi="Arial" w:cs="Arial"/>
          <w:sz w:val="24"/>
          <w:szCs w:val="24"/>
        </w:rPr>
        <w:t>Д</w:t>
      </w:r>
      <w:r w:rsidR="00484D9B" w:rsidRPr="006F78A8">
        <w:rPr>
          <w:rFonts w:ascii="Arial" w:hAnsi="Arial" w:cs="Arial"/>
          <w:sz w:val="24"/>
          <w:szCs w:val="24"/>
        </w:rPr>
        <w:t xml:space="preserve">еятельность органов местного самоуправления Октябрьского сельского поселения осуществляется в рамках  </w:t>
      </w:r>
    </w:p>
    <w:p w:rsidR="00484D9B" w:rsidRPr="006F78A8" w:rsidRDefault="00484D9B" w:rsidP="00D601B1">
      <w:pPr>
        <w:spacing w:after="0"/>
        <w:jc w:val="both"/>
        <w:rPr>
          <w:rFonts w:ascii="Arial" w:hAnsi="Arial" w:cs="Arial"/>
          <w:sz w:val="24"/>
          <w:szCs w:val="24"/>
        </w:rPr>
      </w:pPr>
      <w:r w:rsidRPr="006F78A8">
        <w:rPr>
          <w:rFonts w:ascii="Arial" w:hAnsi="Arial" w:cs="Arial"/>
          <w:sz w:val="24"/>
          <w:szCs w:val="24"/>
        </w:rPr>
        <w:t>- Федерального закона №131-ФЗ от 06 октября 2003 года «Об общих принципах организации местного самоуправления в Российской Федерации»,</w:t>
      </w:r>
    </w:p>
    <w:p w:rsidR="00484D9B" w:rsidRPr="006F78A8" w:rsidRDefault="00484D9B" w:rsidP="00D601B1">
      <w:pPr>
        <w:spacing w:after="0"/>
        <w:jc w:val="both"/>
        <w:rPr>
          <w:rFonts w:ascii="Arial" w:hAnsi="Arial" w:cs="Arial"/>
          <w:sz w:val="24"/>
          <w:szCs w:val="24"/>
        </w:rPr>
      </w:pPr>
      <w:r w:rsidRPr="006F78A8">
        <w:rPr>
          <w:rFonts w:ascii="Arial" w:hAnsi="Arial" w:cs="Arial"/>
          <w:sz w:val="24"/>
          <w:szCs w:val="24"/>
        </w:rPr>
        <w:t xml:space="preserve">- Закона Республики Татарстан № 45-ЗРТ от 28 июля 2004 года «О местном самоуправлении в Республике Татарстан», </w:t>
      </w:r>
    </w:p>
    <w:p w:rsidR="00484D9B" w:rsidRPr="006F78A8" w:rsidRDefault="00484D9B" w:rsidP="00D601B1">
      <w:pPr>
        <w:spacing w:after="0"/>
        <w:jc w:val="both"/>
        <w:rPr>
          <w:rFonts w:ascii="Arial" w:hAnsi="Arial" w:cs="Arial"/>
          <w:sz w:val="24"/>
          <w:szCs w:val="24"/>
        </w:rPr>
      </w:pPr>
      <w:r w:rsidRPr="006F78A8">
        <w:rPr>
          <w:rFonts w:ascii="Arial" w:hAnsi="Arial" w:cs="Arial"/>
          <w:sz w:val="24"/>
          <w:szCs w:val="24"/>
        </w:rPr>
        <w:t xml:space="preserve">- Устава Октябрьского сельского поселения, утвержденного решением Совета сельского поселения №46-197 от 12 сентября 2018 года  </w:t>
      </w:r>
    </w:p>
    <w:p w:rsidR="00484D9B" w:rsidRPr="006F78A8" w:rsidRDefault="00484D9B" w:rsidP="00D601B1">
      <w:pPr>
        <w:spacing w:after="0"/>
        <w:jc w:val="both"/>
        <w:rPr>
          <w:rFonts w:ascii="Arial" w:hAnsi="Arial" w:cs="Arial"/>
          <w:sz w:val="24"/>
          <w:szCs w:val="24"/>
        </w:rPr>
      </w:pPr>
      <w:r w:rsidRPr="006F78A8">
        <w:rPr>
          <w:rFonts w:ascii="Arial" w:hAnsi="Arial" w:cs="Arial"/>
          <w:sz w:val="24"/>
          <w:szCs w:val="24"/>
        </w:rPr>
        <w:t>и других нормативно-правовых актов.</w:t>
      </w:r>
    </w:p>
    <w:p w:rsidR="00BD68EB" w:rsidRPr="006F78A8" w:rsidRDefault="00BD7C7D" w:rsidP="00D601B1">
      <w:pPr>
        <w:spacing w:after="0"/>
        <w:jc w:val="both"/>
        <w:rPr>
          <w:rFonts w:ascii="Arial" w:hAnsi="Arial" w:cs="Arial"/>
          <w:sz w:val="24"/>
          <w:szCs w:val="24"/>
        </w:rPr>
      </w:pPr>
      <w:r w:rsidRPr="006F78A8">
        <w:rPr>
          <w:rFonts w:ascii="Arial" w:hAnsi="Arial" w:cs="Arial"/>
          <w:sz w:val="24"/>
          <w:szCs w:val="24"/>
        </w:rPr>
        <w:t xml:space="preserve"> </w:t>
      </w:r>
      <w:r w:rsidR="006A0F66" w:rsidRPr="006F78A8">
        <w:rPr>
          <w:rFonts w:ascii="Arial" w:hAnsi="Arial" w:cs="Arial"/>
          <w:sz w:val="24"/>
          <w:szCs w:val="24"/>
        </w:rPr>
        <w:t xml:space="preserve"> Высшим органом поселения является Совет Октябрьского сельского поселения</w:t>
      </w:r>
      <w:r w:rsidR="00B272FE" w:rsidRPr="006F78A8">
        <w:rPr>
          <w:rFonts w:ascii="Arial" w:hAnsi="Arial" w:cs="Arial"/>
          <w:sz w:val="24"/>
          <w:szCs w:val="24"/>
        </w:rPr>
        <w:t>, состоящий из 7 депутатов</w:t>
      </w:r>
      <w:r w:rsidR="006A0F66" w:rsidRPr="006F78A8">
        <w:rPr>
          <w:rFonts w:ascii="Arial" w:hAnsi="Arial" w:cs="Arial"/>
          <w:sz w:val="24"/>
          <w:szCs w:val="24"/>
        </w:rPr>
        <w:t xml:space="preserve">. В сентябре 2020 год </w:t>
      </w:r>
      <w:r w:rsidR="008F0DA2" w:rsidRPr="006F78A8">
        <w:rPr>
          <w:rFonts w:ascii="Arial" w:hAnsi="Arial" w:cs="Arial"/>
          <w:sz w:val="24"/>
          <w:szCs w:val="24"/>
        </w:rPr>
        <w:t>прошли выборы депутатов Совета</w:t>
      </w:r>
      <w:r w:rsidR="00091A1A" w:rsidRPr="006F78A8">
        <w:rPr>
          <w:rFonts w:ascii="Arial" w:hAnsi="Arial" w:cs="Arial"/>
          <w:sz w:val="24"/>
          <w:szCs w:val="24"/>
        </w:rPr>
        <w:t>, сформировался новый состав.</w:t>
      </w:r>
      <w:r w:rsidR="004845D6" w:rsidRPr="006F78A8">
        <w:rPr>
          <w:rFonts w:ascii="Arial" w:hAnsi="Arial" w:cs="Arial"/>
          <w:sz w:val="24"/>
          <w:szCs w:val="24"/>
        </w:rPr>
        <w:t xml:space="preserve"> </w:t>
      </w:r>
    </w:p>
    <w:p w:rsidR="00BD68EB" w:rsidRPr="006F78A8" w:rsidRDefault="00BD68EB" w:rsidP="00D601B1">
      <w:pPr>
        <w:spacing w:after="0"/>
        <w:jc w:val="both"/>
        <w:rPr>
          <w:rFonts w:ascii="Arial" w:hAnsi="Arial" w:cs="Arial"/>
          <w:sz w:val="24"/>
          <w:szCs w:val="24"/>
        </w:rPr>
      </w:pPr>
      <w:r w:rsidRPr="006F78A8">
        <w:rPr>
          <w:rFonts w:ascii="Arial" w:hAnsi="Arial" w:cs="Arial"/>
          <w:sz w:val="24"/>
          <w:szCs w:val="24"/>
        </w:rPr>
        <w:t>Октябрьский избирательный округ №1- Назаров Артур Сергеевич</w:t>
      </w:r>
    </w:p>
    <w:p w:rsidR="00BD68EB" w:rsidRPr="006F78A8" w:rsidRDefault="00BD68EB" w:rsidP="00D601B1">
      <w:pPr>
        <w:spacing w:after="0"/>
        <w:jc w:val="both"/>
        <w:rPr>
          <w:rFonts w:ascii="Arial" w:hAnsi="Arial" w:cs="Arial"/>
          <w:sz w:val="24"/>
          <w:szCs w:val="24"/>
        </w:rPr>
      </w:pPr>
      <w:r w:rsidRPr="006F78A8">
        <w:rPr>
          <w:rFonts w:ascii="Arial" w:hAnsi="Arial" w:cs="Arial"/>
          <w:sz w:val="24"/>
          <w:szCs w:val="24"/>
        </w:rPr>
        <w:t xml:space="preserve">Октябрьский избирательный округ №2- </w:t>
      </w:r>
      <w:proofErr w:type="spellStart"/>
      <w:r w:rsidRPr="006F78A8">
        <w:rPr>
          <w:rFonts w:ascii="Arial" w:hAnsi="Arial" w:cs="Arial"/>
          <w:sz w:val="24"/>
          <w:szCs w:val="24"/>
        </w:rPr>
        <w:t>Лутфуллин</w:t>
      </w:r>
      <w:proofErr w:type="spellEnd"/>
      <w:r w:rsidRPr="006F78A8">
        <w:rPr>
          <w:rFonts w:ascii="Arial" w:hAnsi="Arial" w:cs="Arial"/>
          <w:sz w:val="24"/>
          <w:szCs w:val="24"/>
        </w:rPr>
        <w:t xml:space="preserve"> </w:t>
      </w:r>
      <w:proofErr w:type="spellStart"/>
      <w:r w:rsidRPr="006F78A8">
        <w:rPr>
          <w:rFonts w:ascii="Arial" w:hAnsi="Arial" w:cs="Arial"/>
          <w:sz w:val="24"/>
          <w:szCs w:val="24"/>
        </w:rPr>
        <w:t>Масгут</w:t>
      </w:r>
      <w:proofErr w:type="spellEnd"/>
      <w:r w:rsidRPr="006F78A8">
        <w:rPr>
          <w:rFonts w:ascii="Arial" w:hAnsi="Arial" w:cs="Arial"/>
          <w:sz w:val="24"/>
          <w:szCs w:val="24"/>
        </w:rPr>
        <w:t xml:space="preserve"> </w:t>
      </w:r>
      <w:proofErr w:type="spellStart"/>
      <w:r w:rsidRPr="006F78A8">
        <w:rPr>
          <w:rFonts w:ascii="Arial" w:hAnsi="Arial" w:cs="Arial"/>
          <w:sz w:val="24"/>
          <w:szCs w:val="24"/>
        </w:rPr>
        <w:t>Гелимханович</w:t>
      </w:r>
      <w:proofErr w:type="spellEnd"/>
    </w:p>
    <w:p w:rsidR="00BD68EB" w:rsidRPr="006F78A8" w:rsidRDefault="00BD68EB" w:rsidP="00D601B1">
      <w:pPr>
        <w:spacing w:after="0"/>
        <w:jc w:val="both"/>
        <w:rPr>
          <w:rFonts w:ascii="Arial" w:hAnsi="Arial" w:cs="Arial"/>
          <w:sz w:val="24"/>
          <w:szCs w:val="24"/>
        </w:rPr>
      </w:pPr>
      <w:r w:rsidRPr="006F78A8">
        <w:rPr>
          <w:rFonts w:ascii="Arial" w:hAnsi="Arial" w:cs="Arial"/>
          <w:sz w:val="24"/>
          <w:szCs w:val="24"/>
        </w:rPr>
        <w:t>Октябрьский избирательный округ №3-Назарова Маргарита Сергеевна</w:t>
      </w:r>
    </w:p>
    <w:p w:rsidR="00BD68EB" w:rsidRPr="006F78A8" w:rsidRDefault="00BD68EB" w:rsidP="00D601B1">
      <w:pPr>
        <w:spacing w:after="0"/>
        <w:jc w:val="both"/>
        <w:rPr>
          <w:rFonts w:ascii="Arial" w:hAnsi="Arial" w:cs="Arial"/>
          <w:sz w:val="24"/>
          <w:szCs w:val="24"/>
        </w:rPr>
      </w:pPr>
      <w:r w:rsidRPr="006F78A8">
        <w:rPr>
          <w:rFonts w:ascii="Arial" w:hAnsi="Arial" w:cs="Arial"/>
          <w:sz w:val="24"/>
          <w:szCs w:val="24"/>
        </w:rPr>
        <w:t>Октябрьский избирательный округ №4- Азизов Шамиль Рамисович</w:t>
      </w:r>
    </w:p>
    <w:p w:rsidR="00BD68EB" w:rsidRPr="006F78A8" w:rsidRDefault="00BD68EB" w:rsidP="00D601B1">
      <w:pPr>
        <w:spacing w:after="0"/>
        <w:jc w:val="both"/>
        <w:rPr>
          <w:rFonts w:ascii="Arial" w:hAnsi="Arial" w:cs="Arial"/>
          <w:sz w:val="24"/>
          <w:szCs w:val="24"/>
        </w:rPr>
      </w:pPr>
      <w:r w:rsidRPr="006F78A8">
        <w:rPr>
          <w:rFonts w:ascii="Arial" w:hAnsi="Arial" w:cs="Arial"/>
          <w:sz w:val="24"/>
          <w:szCs w:val="24"/>
        </w:rPr>
        <w:t>Янга-Болгарский избирательный округ №5- Нефедов Василий Александрович</w:t>
      </w:r>
    </w:p>
    <w:p w:rsidR="00BD68EB" w:rsidRPr="006F78A8" w:rsidRDefault="00BD68EB" w:rsidP="00D601B1">
      <w:pPr>
        <w:spacing w:after="0"/>
        <w:jc w:val="both"/>
        <w:rPr>
          <w:rFonts w:ascii="Arial" w:hAnsi="Arial" w:cs="Arial"/>
          <w:sz w:val="24"/>
          <w:szCs w:val="24"/>
        </w:rPr>
      </w:pPr>
      <w:proofErr w:type="spellStart"/>
      <w:r w:rsidRPr="006F78A8">
        <w:rPr>
          <w:rFonts w:ascii="Arial" w:hAnsi="Arial" w:cs="Arial"/>
          <w:sz w:val="24"/>
          <w:szCs w:val="24"/>
        </w:rPr>
        <w:t>Ключищинский</w:t>
      </w:r>
      <w:proofErr w:type="spellEnd"/>
      <w:r w:rsidRPr="006F78A8">
        <w:rPr>
          <w:rFonts w:ascii="Arial" w:hAnsi="Arial" w:cs="Arial"/>
          <w:sz w:val="24"/>
          <w:szCs w:val="24"/>
        </w:rPr>
        <w:t xml:space="preserve"> избирательный округ №6- Гафуров Ильдар </w:t>
      </w:r>
      <w:proofErr w:type="spellStart"/>
      <w:r w:rsidRPr="006F78A8">
        <w:rPr>
          <w:rFonts w:ascii="Arial" w:hAnsi="Arial" w:cs="Arial"/>
          <w:sz w:val="24"/>
          <w:szCs w:val="24"/>
        </w:rPr>
        <w:t>Мансурович</w:t>
      </w:r>
      <w:proofErr w:type="spellEnd"/>
    </w:p>
    <w:p w:rsidR="00BD68EB" w:rsidRPr="006F78A8" w:rsidRDefault="00BD68EB" w:rsidP="00D601B1">
      <w:pPr>
        <w:spacing w:after="0"/>
        <w:jc w:val="both"/>
        <w:rPr>
          <w:rFonts w:ascii="Arial" w:hAnsi="Arial" w:cs="Arial"/>
          <w:sz w:val="24"/>
          <w:szCs w:val="24"/>
        </w:rPr>
      </w:pPr>
      <w:proofErr w:type="spellStart"/>
      <w:r w:rsidRPr="006F78A8">
        <w:rPr>
          <w:rFonts w:ascii="Arial" w:hAnsi="Arial" w:cs="Arial"/>
          <w:sz w:val="24"/>
          <w:szCs w:val="24"/>
        </w:rPr>
        <w:t>Матюшинский</w:t>
      </w:r>
      <w:proofErr w:type="spellEnd"/>
      <w:r w:rsidRPr="006F78A8">
        <w:rPr>
          <w:rFonts w:ascii="Arial" w:hAnsi="Arial" w:cs="Arial"/>
          <w:sz w:val="24"/>
          <w:szCs w:val="24"/>
        </w:rPr>
        <w:t xml:space="preserve"> избирательный округ №7- </w:t>
      </w:r>
      <w:proofErr w:type="spellStart"/>
      <w:r w:rsidRPr="006F78A8">
        <w:rPr>
          <w:rFonts w:ascii="Arial" w:hAnsi="Arial" w:cs="Arial"/>
          <w:sz w:val="24"/>
          <w:szCs w:val="24"/>
        </w:rPr>
        <w:t>Гадельшин</w:t>
      </w:r>
      <w:proofErr w:type="spellEnd"/>
      <w:r w:rsidRPr="006F78A8">
        <w:rPr>
          <w:rFonts w:ascii="Arial" w:hAnsi="Arial" w:cs="Arial"/>
          <w:sz w:val="24"/>
          <w:szCs w:val="24"/>
        </w:rPr>
        <w:t xml:space="preserve"> </w:t>
      </w:r>
      <w:proofErr w:type="spellStart"/>
      <w:r w:rsidRPr="006F78A8">
        <w:rPr>
          <w:rFonts w:ascii="Arial" w:hAnsi="Arial" w:cs="Arial"/>
          <w:sz w:val="24"/>
          <w:szCs w:val="24"/>
        </w:rPr>
        <w:t>Ильгизар</w:t>
      </w:r>
      <w:proofErr w:type="spellEnd"/>
      <w:r w:rsidRPr="006F78A8">
        <w:rPr>
          <w:rFonts w:ascii="Arial" w:hAnsi="Arial" w:cs="Arial"/>
          <w:sz w:val="24"/>
          <w:szCs w:val="24"/>
        </w:rPr>
        <w:t xml:space="preserve"> </w:t>
      </w:r>
      <w:proofErr w:type="spellStart"/>
      <w:r w:rsidRPr="006F78A8">
        <w:rPr>
          <w:rFonts w:ascii="Arial" w:hAnsi="Arial" w:cs="Arial"/>
          <w:sz w:val="24"/>
          <w:szCs w:val="24"/>
        </w:rPr>
        <w:t>Анварович</w:t>
      </w:r>
      <w:proofErr w:type="spellEnd"/>
      <w:r w:rsidRPr="006F78A8">
        <w:rPr>
          <w:rFonts w:ascii="Arial" w:hAnsi="Arial" w:cs="Arial"/>
          <w:sz w:val="24"/>
          <w:szCs w:val="24"/>
        </w:rPr>
        <w:t xml:space="preserve"> </w:t>
      </w:r>
    </w:p>
    <w:p w:rsidR="001C40C7" w:rsidRPr="006F78A8" w:rsidRDefault="004845D6" w:rsidP="00D601B1">
      <w:pPr>
        <w:spacing w:after="0"/>
        <w:jc w:val="both"/>
        <w:rPr>
          <w:rFonts w:ascii="Arial" w:hAnsi="Arial" w:cs="Arial"/>
          <w:sz w:val="24"/>
          <w:szCs w:val="24"/>
        </w:rPr>
      </w:pPr>
      <w:r w:rsidRPr="006F78A8">
        <w:rPr>
          <w:rFonts w:ascii="Arial" w:hAnsi="Arial" w:cs="Arial"/>
          <w:sz w:val="24"/>
          <w:szCs w:val="24"/>
        </w:rPr>
        <w:t xml:space="preserve"> </w:t>
      </w:r>
      <w:r w:rsidR="008F0DA2" w:rsidRPr="006F78A8">
        <w:rPr>
          <w:rFonts w:ascii="Arial" w:hAnsi="Arial" w:cs="Arial"/>
          <w:sz w:val="24"/>
          <w:szCs w:val="24"/>
        </w:rPr>
        <w:t xml:space="preserve">Хочу поблагодарить всех граждан, которые приняли участие в голосовании. Но также хочу сказать, к нашему глубокому сожалению, 18 января 2021г. </w:t>
      </w:r>
      <w:r w:rsidR="00E4376C" w:rsidRPr="006F78A8">
        <w:rPr>
          <w:rFonts w:ascii="Arial" w:hAnsi="Arial" w:cs="Arial"/>
          <w:sz w:val="24"/>
          <w:szCs w:val="24"/>
        </w:rPr>
        <w:t>ушел из жизни</w:t>
      </w:r>
      <w:r w:rsidR="008F0DA2" w:rsidRPr="006F78A8">
        <w:rPr>
          <w:rFonts w:ascii="Arial" w:hAnsi="Arial" w:cs="Arial"/>
          <w:sz w:val="24"/>
          <w:szCs w:val="24"/>
        </w:rPr>
        <w:t xml:space="preserve"> старейший депутат </w:t>
      </w:r>
      <w:proofErr w:type="spellStart"/>
      <w:r w:rsidR="008F0DA2" w:rsidRPr="006F78A8">
        <w:rPr>
          <w:rFonts w:ascii="Arial" w:hAnsi="Arial" w:cs="Arial"/>
          <w:sz w:val="24"/>
          <w:szCs w:val="24"/>
        </w:rPr>
        <w:t>Лутфуллин</w:t>
      </w:r>
      <w:proofErr w:type="spellEnd"/>
      <w:r w:rsidR="008F0DA2" w:rsidRPr="006F78A8">
        <w:rPr>
          <w:rFonts w:ascii="Arial" w:hAnsi="Arial" w:cs="Arial"/>
          <w:sz w:val="24"/>
          <w:szCs w:val="24"/>
        </w:rPr>
        <w:t xml:space="preserve"> </w:t>
      </w:r>
      <w:proofErr w:type="spellStart"/>
      <w:r w:rsidR="008F0DA2" w:rsidRPr="006F78A8">
        <w:rPr>
          <w:rFonts w:ascii="Arial" w:hAnsi="Arial" w:cs="Arial"/>
          <w:sz w:val="24"/>
          <w:szCs w:val="24"/>
        </w:rPr>
        <w:t>Масгут</w:t>
      </w:r>
      <w:proofErr w:type="spellEnd"/>
      <w:r w:rsidR="008F0DA2" w:rsidRPr="006F78A8">
        <w:rPr>
          <w:rFonts w:ascii="Arial" w:hAnsi="Arial" w:cs="Arial"/>
          <w:sz w:val="24"/>
          <w:szCs w:val="24"/>
        </w:rPr>
        <w:t xml:space="preserve"> </w:t>
      </w:r>
      <w:proofErr w:type="spellStart"/>
      <w:r w:rsidR="008F0DA2" w:rsidRPr="006F78A8">
        <w:rPr>
          <w:rFonts w:ascii="Arial" w:hAnsi="Arial" w:cs="Arial"/>
          <w:sz w:val="24"/>
          <w:szCs w:val="24"/>
        </w:rPr>
        <w:t>Гилемханович</w:t>
      </w:r>
      <w:proofErr w:type="spellEnd"/>
      <w:r w:rsidR="008F0DA2" w:rsidRPr="006F78A8">
        <w:rPr>
          <w:rFonts w:ascii="Arial" w:hAnsi="Arial" w:cs="Arial"/>
          <w:sz w:val="24"/>
          <w:szCs w:val="24"/>
        </w:rPr>
        <w:t>, это был прекрасный человек, отзывчивый, мудрый и доброжелательный. Вечная</w:t>
      </w:r>
      <w:r w:rsidR="006753D2" w:rsidRPr="006F78A8">
        <w:rPr>
          <w:rFonts w:ascii="Arial" w:hAnsi="Arial" w:cs="Arial"/>
          <w:sz w:val="24"/>
          <w:szCs w:val="24"/>
        </w:rPr>
        <w:t xml:space="preserve"> светлая </w:t>
      </w:r>
      <w:r w:rsidR="008F0DA2" w:rsidRPr="006F78A8">
        <w:rPr>
          <w:rFonts w:ascii="Arial" w:hAnsi="Arial" w:cs="Arial"/>
          <w:sz w:val="24"/>
          <w:szCs w:val="24"/>
        </w:rPr>
        <w:t xml:space="preserve">память ему. </w:t>
      </w:r>
    </w:p>
    <w:p w:rsidR="00484D9B" w:rsidRPr="006F78A8" w:rsidRDefault="00852778" w:rsidP="00D601B1">
      <w:pPr>
        <w:spacing w:after="0"/>
        <w:ind w:firstLine="708"/>
        <w:jc w:val="both"/>
        <w:rPr>
          <w:rFonts w:ascii="Arial" w:hAnsi="Arial" w:cs="Arial"/>
          <w:sz w:val="24"/>
          <w:szCs w:val="24"/>
        </w:rPr>
      </w:pPr>
      <w:r w:rsidRPr="006F78A8">
        <w:rPr>
          <w:rFonts w:ascii="Arial" w:hAnsi="Arial" w:cs="Arial"/>
          <w:sz w:val="24"/>
          <w:szCs w:val="24"/>
        </w:rPr>
        <w:t>За последние 3</w:t>
      </w:r>
      <w:r w:rsidR="00E5548C" w:rsidRPr="006F78A8">
        <w:rPr>
          <w:rFonts w:ascii="Arial" w:hAnsi="Arial" w:cs="Arial"/>
          <w:sz w:val="24"/>
          <w:szCs w:val="24"/>
        </w:rPr>
        <w:t xml:space="preserve"> года</w:t>
      </w:r>
      <w:r w:rsidR="00AC68E7" w:rsidRPr="006F78A8">
        <w:rPr>
          <w:rFonts w:ascii="Arial" w:hAnsi="Arial" w:cs="Arial"/>
          <w:sz w:val="24"/>
          <w:szCs w:val="24"/>
        </w:rPr>
        <w:t xml:space="preserve"> значительных</w:t>
      </w:r>
      <w:r w:rsidR="00E5548C" w:rsidRPr="006F78A8">
        <w:rPr>
          <w:rFonts w:ascii="Arial" w:hAnsi="Arial" w:cs="Arial"/>
          <w:sz w:val="24"/>
          <w:szCs w:val="24"/>
        </w:rPr>
        <w:t xml:space="preserve"> т</w:t>
      </w:r>
      <w:r w:rsidR="00484D9B" w:rsidRPr="006F78A8">
        <w:rPr>
          <w:rFonts w:ascii="Arial" w:hAnsi="Arial" w:cs="Arial"/>
          <w:sz w:val="24"/>
          <w:szCs w:val="24"/>
        </w:rPr>
        <w:t xml:space="preserve">ерриториальных изменений в составе </w:t>
      </w:r>
      <w:r w:rsidR="00745990" w:rsidRPr="006F78A8">
        <w:rPr>
          <w:rFonts w:ascii="Arial" w:hAnsi="Arial" w:cs="Arial"/>
          <w:sz w:val="24"/>
          <w:szCs w:val="24"/>
        </w:rPr>
        <w:t>муниципального образования</w:t>
      </w:r>
      <w:r w:rsidR="00484D9B" w:rsidRPr="006F78A8">
        <w:rPr>
          <w:rFonts w:ascii="Arial" w:hAnsi="Arial" w:cs="Arial"/>
          <w:sz w:val="24"/>
          <w:szCs w:val="24"/>
        </w:rPr>
        <w:t xml:space="preserve"> </w:t>
      </w:r>
      <w:r w:rsidR="00E5548C" w:rsidRPr="006F78A8">
        <w:rPr>
          <w:rFonts w:ascii="Arial" w:hAnsi="Arial" w:cs="Arial"/>
          <w:sz w:val="24"/>
          <w:szCs w:val="24"/>
        </w:rPr>
        <w:t>не произошло, состав поселения по-прежнему включает в себя четыре населенных пункта и одиннадцать садоводческих некоммерческих товариществ.</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364"/>
        <w:gridCol w:w="1823"/>
        <w:gridCol w:w="1730"/>
        <w:gridCol w:w="1762"/>
        <w:gridCol w:w="1721"/>
      </w:tblGrid>
      <w:tr w:rsidR="00FA6C3D" w:rsidRPr="006F78A8" w:rsidTr="00B33EB5">
        <w:trPr>
          <w:trHeight w:val="303"/>
        </w:trPr>
        <w:tc>
          <w:tcPr>
            <w:tcW w:w="3387" w:type="dxa"/>
            <w:shd w:val="clear" w:color="auto" w:fill="FFFFFF" w:themeFill="background1"/>
            <w:tcMar>
              <w:top w:w="72" w:type="dxa"/>
              <w:left w:w="144" w:type="dxa"/>
              <w:bottom w:w="72" w:type="dxa"/>
              <w:right w:w="144" w:type="dxa"/>
            </w:tcMar>
            <w:hideMark/>
          </w:tcPr>
          <w:p w:rsidR="00FA6C3D" w:rsidRPr="006F78A8" w:rsidRDefault="00FA6C3D" w:rsidP="00056ADF">
            <w:pPr>
              <w:spacing w:after="0" w:line="240" w:lineRule="auto"/>
              <w:jc w:val="both"/>
              <w:rPr>
                <w:rFonts w:ascii="Arial" w:hAnsi="Arial" w:cs="Arial"/>
                <w:sz w:val="24"/>
                <w:szCs w:val="24"/>
              </w:rPr>
            </w:pPr>
            <w:r w:rsidRPr="006F78A8">
              <w:rPr>
                <w:rFonts w:ascii="Arial" w:hAnsi="Arial" w:cs="Arial"/>
                <w:bCs/>
                <w:sz w:val="24"/>
                <w:szCs w:val="24"/>
              </w:rPr>
              <w:t xml:space="preserve">Наименование населенного пункта </w:t>
            </w:r>
          </w:p>
        </w:tc>
        <w:tc>
          <w:tcPr>
            <w:tcW w:w="1824" w:type="dxa"/>
            <w:shd w:val="clear" w:color="auto" w:fill="FFFFFF" w:themeFill="background1"/>
            <w:tcMar>
              <w:top w:w="72" w:type="dxa"/>
              <w:left w:w="144" w:type="dxa"/>
              <w:bottom w:w="72" w:type="dxa"/>
              <w:right w:w="144" w:type="dxa"/>
            </w:tcMar>
          </w:tcPr>
          <w:p w:rsidR="00FA6C3D" w:rsidRPr="006F78A8" w:rsidRDefault="00B33EB5" w:rsidP="00056ADF">
            <w:pPr>
              <w:spacing w:after="0" w:line="240" w:lineRule="auto"/>
              <w:jc w:val="both"/>
              <w:rPr>
                <w:rFonts w:ascii="Arial" w:hAnsi="Arial" w:cs="Arial"/>
                <w:sz w:val="24"/>
                <w:szCs w:val="24"/>
              </w:rPr>
            </w:pPr>
            <w:r w:rsidRPr="006F78A8">
              <w:rPr>
                <w:rFonts w:ascii="Arial" w:hAnsi="Arial" w:cs="Arial"/>
                <w:sz w:val="24"/>
                <w:szCs w:val="24"/>
              </w:rPr>
              <w:t>Численность населения 2018г.</w:t>
            </w:r>
          </w:p>
        </w:tc>
        <w:tc>
          <w:tcPr>
            <w:tcW w:w="1703" w:type="dxa"/>
            <w:shd w:val="clear" w:color="auto" w:fill="FFFFFF" w:themeFill="background1"/>
            <w:tcMar>
              <w:top w:w="72" w:type="dxa"/>
              <w:left w:w="144" w:type="dxa"/>
              <w:bottom w:w="72" w:type="dxa"/>
              <w:right w:w="144" w:type="dxa"/>
            </w:tcMar>
          </w:tcPr>
          <w:p w:rsidR="00FA6C3D" w:rsidRPr="006F78A8" w:rsidRDefault="00B33EB5" w:rsidP="00056ADF">
            <w:pPr>
              <w:spacing w:after="0" w:line="240" w:lineRule="auto"/>
              <w:jc w:val="center"/>
              <w:rPr>
                <w:rFonts w:ascii="Arial" w:hAnsi="Arial" w:cs="Arial"/>
                <w:b/>
                <w:sz w:val="24"/>
                <w:szCs w:val="24"/>
              </w:rPr>
            </w:pPr>
            <w:r w:rsidRPr="006F78A8">
              <w:rPr>
                <w:rFonts w:ascii="Arial" w:hAnsi="Arial" w:cs="Arial"/>
                <w:sz w:val="24"/>
                <w:szCs w:val="24"/>
              </w:rPr>
              <w:t>Численность населения 2019 г.</w:t>
            </w:r>
          </w:p>
        </w:tc>
        <w:tc>
          <w:tcPr>
            <w:tcW w:w="1763" w:type="dxa"/>
            <w:shd w:val="clear" w:color="auto" w:fill="FFFFFF" w:themeFill="background1"/>
            <w:tcMar>
              <w:top w:w="72" w:type="dxa"/>
              <w:left w:w="144" w:type="dxa"/>
              <w:bottom w:w="72" w:type="dxa"/>
              <w:right w:w="144" w:type="dxa"/>
            </w:tcMar>
          </w:tcPr>
          <w:p w:rsidR="00FA6C3D" w:rsidRPr="006F78A8" w:rsidRDefault="00B33EB5" w:rsidP="00056ADF">
            <w:pPr>
              <w:spacing w:after="0" w:line="240" w:lineRule="auto"/>
              <w:jc w:val="both"/>
              <w:rPr>
                <w:rFonts w:ascii="Arial" w:hAnsi="Arial" w:cs="Arial"/>
                <w:sz w:val="24"/>
                <w:szCs w:val="24"/>
              </w:rPr>
            </w:pPr>
            <w:r w:rsidRPr="006F78A8">
              <w:rPr>
                <w:rFonts w:ascii="Arial" w:hAnsi="Arial" w:cs="Arial"/>
                <w:sz w:val="24"/>
                <w:szCs w:val="24"/>
              </w:rPr>
              <w:t>Численность населения за 2020г.</w:t>
            </w:r>
          </w:p>
        </w:tc>
        <w:tc>
          <w:tcPr>
            <w:tcW w:w="1723" w:type="dxa"/>
            <w:shd w:val="clear" w:color="auto" w:fill="FFFFFF" w:themeFill="background1"/>
            <w:tcMar>
              <w:top w:w="72" w:type="dxa"/>
              <w:left w:w="144" w:type="dxa"/>
              <w:bottom w:w="72" w:type="dxa"/>
              <w:right w:w="144" w:type="dxa"/>
            </w:tcMar>
          </w:tcPr>
          <w:p w:rsidR="00FA6C3D" w:rsidRPr="006F78A8" w:rsidRDefault="00AC68E7" w:rsidP="00056ADF">
            <w:pPr>
              <w:spacing w:after="0" w:line="240" w:lineRule="auto"/>
              <w:jc w:val="both"/>
              <w:rPr>
                <w:rFonts w:ascii="Arial" w:hAnsi="Arial" w:cs="Arial"/>
                <w:sz w:val="24"/>
                <w:szCs w:val="24"/>
              </w:rPr>
            </w:pPr>
            <w:r w:rsidRPr="006F78A8">
              <w:rPr>
                <w:rFonts w:ascii="Arial" w:hAnsi="Arial" w:cs="Arial"/>
                <w:sz w:val="24"/>
                <w:szCs w:val="24"/>
              </w:rPr>
              <w:t>% по отношению 2020 к 2019</w:t>
            </w:r>
          </w:p>
        </w:tc>
      </w:tr>
      <w:tr w:rsidR="00FA6C3D" w:rsidRPr="006F78A8" w:rsidTr="00B33EB5">
        <w:trPr>
          <w:trHeight w:val="31"/>
        </w:trPr>
        <w:tc>
          <w:tcPr>
            <w:tcW w:w="3387" w:type="dxa"/>
            <w:shd w:val="clear" w:color="auto" w:fill="FFFFFF" w:themeFill="background1"/>
            <w:tcMar>
              <w:top w:w="72" w:type="dxa"/>
              <w:left w:w="144" w:type="dxa"/>
              <w:bottom w:w="72" w:type="dxa"/>
              <w:right w:w="144" w:type="dxa"/>
            </w:tcMar>
            <w:vAlign w:val="center"/>
            <w:hideMark/>
          </w:tcPr>
          <w:p w:rsidR="00FA6C3D" w:rsidRPr="006F78A8" w:rsidRDefault="00FA6C3D" w:rsidP="00056ADF">
            <w:pPr>
              <w:spacing w:after="0" w:line="240" w:lineRule="auto"/>
              <w:ind w:firstLine="708"/>
              <w:jc w:val="both"/>
              <w:rPr>
                <w:rFonts w:ascii="Arial" w:hAnsi="Arial" w:cs="Arial"/>
                <w:sz w:val="24"/>
                <w:szCs w:val="24"/>
              </w:rPr>
            </w:pPr>
            <w:r w:rsidRPr="006F78A8">
              <w:rPr>
                <w:rFonts w:ascii="Arial" w:hAnsi="Arial" w:cs="Arial"/>
                <w:bCs/>
                <w:sz w:val="24"/>
                <w:szCs w:val="24"/>
              </w:rPr>
              <w:t xml:space="preserve">п. Октябрьский </w:t>
            </w:r>
          </w:p>
        </w:tc>
        <w:tc>
          <w:tcPr>
            <w:tcW w:w="1824"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466</w:t>
            </w:r>
          </w:p>
        </w:tc>
        <w:tc>
          <w:tcPr>
            <w:tcW w:w="170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center"/>
              <w:rPr>
                <w:rFonts w:ascii="Arial" w:hAnsi="Arial" w:cs="Arial"/>
                <w:b/>
                <w:sz w:val="24"/>
                <w:szCs w:val="24"/>
              </w:rPr>
            </w:pPr>
            <w:r w:rsidRPr="006F78A8">
              <w:rPr>
                <w:rFonts w:ascii="Arial" w:hAnsi="Arial" w:cs="Arial"/>
                <w:b/>
                <w:sz w:val="24"/>
                <w:szCs w:val="24"/>
              </w:rPr>
              <w:t>454</w:t>
            </w:r>
          </w:p>
        </w:tc>
        <w:tc>
          <w:tcPr>
            <w:tcW w:w="176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470</w:t>
            </w:r>
          </w:p>
        </w:tc>
        <w:tc>
          <w:tcPr>
            <w:tcW w:w="1723" w:type="dxa"/>
            <w:shd w:val="clear" w:color="auto" w:fill="FFFFFF" w:themeFill="background1"/>
            <w:tcMar>
              <w:top w:w="72" w:type="dxa"/>
              <w:left w:w="144" w:type="dxa"/>
              <w:bottom w:w="72" w:type="dxa"/>
              <w:right w:w="144" w:type="dxa"/>
            </w:tcMar>
            <w:vAlign w:val="center"/>
          </w:tcPr>
          <w:p w:rsidR="00FA6C3D" w:rsidRPr="006F78A8" w:rsidRDefault="00AC68E7" w:rsidP="00056ADF">
            <w:pPr>
              <w:spacing w:after="0" w:line="240" w:lineRule="auto"/>
              <w:ind w:firstLine="708"/>
              <w:jc w:val="both"/>
              <w:rPr>
                <w:rFonts w:ascii="Arial" w:hAnsi="Arial" w:cs="Arial"/>
                <w:b/>
                <w:sz w:val="24"/>
                <w:szCs w:val="24"/>
              </w:rPr>
            </w:pPr>
            <w:r w:rsidRPr="006F78A8">
              <w:rPr>
                <w:rFonts w:ascii="Arial" w:hAnsi="Arial" w:cs="Arial"/>
                <w:b/>
                <w:sz w:val="24"/>
                <w:szCs w:val="24"/>
              </w:rPr>
              <w:t>3,52</w:t>
            </w:r>
          </w:p>
        </w:tc>
      </w:tr>
      <w:tr w:rsidR="00FA6C3D" w:rsidRPr="006F78A8" w:rsidTr="00B33EB5">
        <w:trPr>
          <w:trHeight w:val="17"/>
        </w:trPr>
        <w:tc>
          <w:tcPr>
            <w:tcW w:w="3387" w:type="dxa"/>
            <w:shd w:val="clear" w:color="auto" w:fill="FFFFFF" w:themeFill="background1"/>
            <w:tcMar>
              <w:top w:w="72" w:type="dxa"/>
              <w:left w:w="144" w:type="dxa"/>
              <w:bottom w:w="72" w:type="dxa"/>
              <w:right w:w="144" w:type="dxa"/>
            </w:tcMar>
            <w:vAlign w:val="center"/>
            <w:hideMark/>
          </w:tcPr>
          <w:p w:rsidR="00FA6C3D" w:rsidRPr="006F78A8" w:rsidRDefault="00FA6C3D" w:rsidP="00056ADF">
            <w:pPr>
              <w:spacing w:after="0" w:line="240" w:lineRule="auto"/>
              <w:ind w:firstLine="708"/>
              <w:jc w:val="both"/>
              <w:rPr>
                <w:rFonts w:ascii="Arial" w:hAnsi="Arial" w:cs="Arial"/>
                <w:sz w:val="24"/>
                <w:szCs w:val="24"/>
              </w:rPr>
            </w:pPr>
            <w:r w:rsidRPr="006F78A8">
              <w:rPr>
                <w:rFonts w:ascii="Arial" w:hAnsi="Arial" w:cs="Arial"/>
                <w:bCs/>
                <w:sz w:val="24"/>
                <w:szCs w:val="24"/>
              </w:rPr>
              <w:t>с. Ключищи</w:t>
            </w:r>
          </w:p>
        </w:tc>
        <w:tc>
          <w:tcPr>
            <w:tcW w:w="1824"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161</w:t>
            </w:r>
          </w:p>
        </w:tc>
        <w:tc>
          <w:tcPr>
            <w:tcW w:w="170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center"/>
              <w:rPr>
                <w:rFonts w:ascii="Arial" w:hAnsi="Arial" w:cs="Arial"/>
                <w:b/>
                <w:sz w:val="24"/>
                <w:szCs w:val="24"/>
              </w:rPr>
            </w:pPr>
            <w:r w:rsidRPr="006F78A8">
              <w:rPr>
                <w:rFonts w:ascii="Arial" w:hAnsi="Arial" w:cs="Arial"/>
                <w:b/>
                <w:sz w:val="24"/>
                <w:szCs w:val="24"/>
              </w:rPr>
              <w:t>161</w:t>
            </w:r>
          </w:p>
        </w:tc>
        <w:tc>
          <w:tcPr>
            <w:tcW w:w="176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161</w:t>
            </w:r>
          </w:p>
        </w:tc>
        <w:tc>
          <w:tcPr>
            <w:tcW w:w="1723" w:type="dxa"/>
            <w:shd w:val="clear" w:color="auto" w:fill="FFFFFF" w:themeFill="background1"/>
            <w:tcMar>
              <w:top w:w="72" w:type="dxa"/>
              <w:left w:w="144" w:type="dxa"/>
              <w:bottom w:w="72" w:type="dxa"/>
              <w:right w:w="144" w:type="dxa"/>
            </w:tcMar>
            <w:vAlign w:val="center"/>
          </w:tcPr>
          <w:p w:rsidR="00FA6C3D" w:rsidRPr="006F78A8" w:rsidRDefault="00AC68E7" w:rsidP="00056ADF">
            <w:pPr>
              <w:spacing w:after="0" w:line="240" w:lineRule="auto"/>
              <w:ind w:firstLine="708"/>
              <w:jc w:val="both"/>
              <w:rPr>
                <w:rFonts w:ascii="Arial" w:hAnsi="Arial" w:cs="Arial"/>
                <w:b/>
                <w:sz w:val="24"/>
                <w:szCs w:val="24"/>
              </w:rPr>
            </w:pPr>
            <w:r w:rsidRPr="006F78A8">
              <w:rPr>
                <w:rFonts w:ascii="Arial" w:hAnsi="Arial" w:cs="Arial"/>
                <w:b/>
                <w:sz w:val="24"/>
                <w:szCs w:val="24"/>
              </w:rPr>
              <w:t>0</w:t>
            </w:r>
          </w:p>
        </w:tc>
      </w:tr>
      <w:tr w:rsidR="00FA6C3D" w:rsidRPr="006F78A8" w:rsidTr="00B33EB5">
        <w:trPr>
          <w:trHeight w:val="112"/>
        </w:trPr>
        <w:tc>
          <w:tcPr>
            <w:tcW w:w="3387" w:type="dxa"/>
            <w:shd w:val="clear" w:color="auto" w:fill="FFFFFF" w:themeFill="background1"/>
            <w:tcMar>
              <w:top w:w="72" w:type="dxa"/>
              <w:left w:w="144" w:type="dxa"/>
              <w:bottom w:w="72" w:type="dxa"/>
              <w:right w:w="144" w:type="dxa"/>
            </w:tcMar>
            <w:vAlign w:val="center"/>
            <w:hideMark/>
          </w:tcPr>
          <w:p w:rsidR="00FA6C3D" w:rsidRPr="006F78A8" w:rsidRDefault="00FA6C3D" w:rsidP="00056ADF">
            <w:pPr>
              <w:spacing w:after="0" w:line="240" w:lineRule="auto"/>
              <w:ind w:firstLine="708"/>
              <w:jc w:val="both"/>
              <w:rPr>
                <w:rFonts w:ascii="Arial" w:hAnsi="Arial" w:cs="Arial"/>
                <w:sz w:val="24"/>
                <w:szCs w:val="24"/>
              </w:rPr>
            </w:pPr>
            <w:r w:rsidRPr="006F78A8">
              <w:rPr>
                <w:rFonts w:ascii="Arial" w:hAnsi="Arial" w:cs="Arial"/>
                <w:bCs/>
                <w:sz w:val="24"/>
                <w:szCs w:val="24"/>
              </w:rPr>
              <w:t xml:space="preserve">с. Матюшино </w:t>
            </w:r>
          </w:p>
        </w:tc>
        <w:tc>
          <w:tcPr>
            <w:tcW w:w="1824"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58</w:t>
            </w:r>
          </w:p>
        </w:tc>
        <w:tc>
          <w:tcPr>
            <w:tcW w:w="170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center"/>
              <w:rPr>
                <w:rFonts w:ascii="Arial" w:hAnsi="Arial" w:cs="Arial"/>
                <w:b/>
                <w:sz w:val="24"/>
                <w:szCs w:val="24"/>
              </w:rPr>
            </w:pPr>
            <w:r w:rsidRPr="006F78A8">
              <w:rPr>
                <w:rFonts w:ascii="Arial" w:hAnsi="Arial" w:cs="Arial"/>
                <w:b/>
                <w:sz w:val="24"/>
                <w:szCs w:val="24"/>
              </w:rPr>
              <w:t>64</w:t>
            </w:r>
          </w:p>
        </w:tc>
        <w:tc>
          <w:tcPr>
            <w:tcW w:w="176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69</w:t>
            </w:r>
          </w:p>
        </w:tc>
        <w:tc>
          <w:tcPr>
            <w:tcW w:w="1723" w:type="dxa"/>
            <w:shd w:val="clear" w:color="auto" w:fill="FFFFFF" w:themeFill="background1"/>
            <w:tcMar>
              <w:top w:w="72" w:type="dxa"/>
              <w:left w:w="144" w:type="dxa"/>
              <w:bottom w:w="72" w:type="dxa"/>
              <w:right w:w="144" w:type="dxa"/>
            </w:tcMar>
            <w:vAlign w:val="center"/>
          </w:tcPr>
          <w:p w:rsidR="00FA6C3D" w:rsidRPr="006F78A8" w:rsidRDefault="00AC68E7" w:rsidP="00056ADF">
            <w:pPr>
              <w:spacing w:after="0" w:line="240" w:lineRule="auto"/>
              <w:ind w:firstLine="708"/>
              <w:jc w:val="both"/>
              <w:rPr>
                <w:rFonts w:ascii="Arial" w:hAnsi="Arial" w:cs="Arial"/>
                <w:b/>
                <w:sz w:val="24"/>
                <w:szCs w:val="24"/>
              </w:rPr>
            </w:pPr>
            <w:r w:rsidRPr="006F78A8">
              <w:rPr>
                <w:rFonts w:ascii="Arial" w:hAnsi="Arial" w:cs="Arial"/>
                <w:b/>
                <w:sz w:val="24"/>
                <w:szCs w:val="24"/>
              </w:rPr>
              <w:t>7,81</w:t>
            </w:r>
          </w:p>
        </w:tc>
      </w:tr>
      <w:tr w:rsidR="00FA6C3D" w:rsidRPr="006F78A8" w:rsidTr="00B33EB5">
        <w:trPr>
          <w:trHeight w:val="17"/>
        </w:trPr>
        <w:tc>
          <w:tcPr>
            <w:tcW w:w="3387" w:type="dxa"/>
            <w:shd w:val="clear" w:color="auto" w:fill="FFFFFF" w:themeFill="background1"/>
            <w:tcMar>
              <w:top w:w="72" w:type="dxa"/>
              <w:left w:w="144" w:type="dxa"/>
              <w:bottom w:w="72" w:type="dxa"/>
              <w:right w:w="144" w:type="dxa"/>
            </w:tcMar>
            <w:vAlign w:val="center"/>
            <w:hideMark/>
          </w:tcPr>
          <w:p w:rsidR="00FA6C3D" w:rsidRPr="006F78A8" w:rsidRDefault="00FA6C3D" w:rsidP="00056ADF">
            <w:pPr>
              <w:spacing w:after="0" w:line="240" w:lineRule="auto"/>
              <w:ind w:firstLine="708"/>
              <w:jc w:val="both"/>
              <w:rPr>
                <w:rFonts w:ascii="Arial" w:hAnsi="Arial" w:cs="Arial"/>
                <w:sz w:val="24"/>
                <w:szCs w:val="24"/>
              </w:rPr>
            </w:pPr>
            <w:r w:rsidRPr="006F78A8">
              <w:rPr>
                <w:rFonts w:ascii="Arial" w:hAnsi="Arial" w:cs="Arial"/>
                <w:bCs/>
                <w:sz w:val="24"/>
                <w:szCs w:val="24"/>
              </w:rPr>
              <w:t xml:space="preserve">с. Янга-Болгар </w:t>
            </w:r>
          </w:p>
        </w:tc>
        <w:tc>
          <w:tcPr>
            <w:tcW w:w="1824"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72</w:t>
            </w:r>
          </w:p>
        </w:tc>
        <w:tc>
          <w:tcPr>
            <w:tcW w:w="170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center"/>
              <w:rPr>
                <w:rFonts w:ascii="Arial" w:hAnsi="Arial" w:cs="Arial"/>
                <w:b/>
                <w:sz w:val="24"/>
                <w:szCs w:val="24"/>
              </w:rPr>
            </w:pPr>
            <w:r w:rsidRPr="006F78A8">
              <w:rPr>
                <w:rFonts w:ascii="Arial" w:hAnsi="Arial" w:cs="Arial"/>
                <w:b/>
                <w:sz w:val="24"/>
                <w:szCs w:val="24"/>
              </w:rPr>
              <w:t>70</w:t>
            </w:r>
          </w:p>
        </w:tc>
        <w:tc>
          <w:tcPr>
            <w:tcW w:w="176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65</w:t>
            </w:r>
          </w:p>
        </w:tc>
        <w:tc>
          <w:tcPr>
            <w:tcW w:w="1723" w:type="dxa"/>
            <w:shd w:val="clear" w:color="auto" w:fill="FFFFFF" w:themeFill="background1"/>
            <w:tcMar>
              <w:top w:w="72" w:type="dxa"/>
              <w:left w:w="144" w:type="dxa"/>
              <w:bottom w:w="72" w:type="dxa"/>
              <w:right w:w="144" w:type="dxa"/>
            </w:tcMar>
          </w:tcPr>
          <w:p w:rsidR="00FA6C3D" w:rsidRPr="006F78A8" w:rsidRDefault="00AC68E7" w:rsidP="00056ADF">
            <w:pPr>
              <w:spacing w:after="0" w:line="240" w:lineRule="auto"/>
              <w:ind w:firstLine="708"/>
              <w:jc w:val="both"/>
              <w:rPr>
                <w:rFonts w:ascii="Arial" w:hAnsi="Arial" w:cs="Arial"/>
                <w:b/>
                <w:sz w:val="24"/>
                <w:szCs w:val="24"/>
              </w:rPr>
            </w:pPr>
            <w:r w:rsidRPr="006F78A8">
              <w:rPr>
                <w:rFonts w:ascii="Arial" w:hAnsi="Arial" w:cs="Arial"/>
                <w:b/>
                <w:sz w:val="24"/>
                <w:szCs w:val="24"/>
              </w:rPr>
              <w:t>7,14</w:t>
            </w:r>
          </w:p>
        </w:tc>
      </w:tr>
      <w:tr w:rsidR="00FA6C3D" w:rsidRPr="006F78A8" w:rsidTr="00B33EB5">
        <w:trPr>
          <w:trHeight w:val="147"/>
        </w:trPr>
        <w:tc>
          <w:tcPr>
            <w:tcW w:w="3387" w:type="dxa"/>
            <w:shd w:val="clear" w:color="auto" w:fill="FFFFFF" w:themeFill="background1"/>
            <w:tcMar>
              <w:top w:w="72" w:type="dxa"/>
              <w:left w:w="144" w:type="dxa"/>
              <w:bottom w:w="72" w:type="dxa"/>
              <w:right w:w="144" w:type="dxa"/>
            </w:tcMar>
            <w:vAlign w:val="center"/>
            <w:hideMark/>
          </w:tcPr>
          <w:p w:rsidR="00FA6C3D" w:rsidRPr="006F78A8" w:rsidRDefault="00FA6C3D" w:rsidP="00882D7F">
            <w:pPr>
              <w:spacing w:after="0" w:line="240" w:lineRule="auto"/>
              <w:ind w:firstLine="708"/>
              <w:jc w:val="both"/>
              <w:rPr>
                <w:rFonts w:ascii="Arial" w:hAnsi="Arial" w:cs="Arial"/>
                <w:sz w:val="24"/>
                <w:szCs w:val="24"/>
              </w:rPr>
            </w:pPr>
            <w:r w:rsidRPr="006F78A8">
              <w:rPr>
                <w:rFonts w:ascii="Arial" w:hAnsi="Arial" w:cs="Arial"/>
                <w:bCs/>
                <w:sz w:val="24"/>
                <w:szCs w:val="24"/>
              </w:rPr>
              <w:t>ВСЕГО</w:t>
            </w:r>
            <w:r w:rsidR="00882D7F" w:rsidRPr="006F78A8">
              <w:rPr>
                <w:rFonts w:ascii="Arial" w:hAnsi="Arial" w:cs="Arial"/>
                <w:bCs/>
                <w:sz w:val="24"/>
                <w:szCs w:val="24"/>
              </w:rPr>
              <w:t xml:space="preserve"> </w:t>
            </w:r>
            <w:r w:rsidRPr="006F78A8">
              <w:rPr>
                <w:rFonts w:ascii="Arial" w:hAnsi="Arial" w:cs="Arial"/>
                <w:bCs/>
                <w:sz w:val="24"/>
                <w:szCs w:val="24"/>
              </w:rPr>
              <w:t>по сельскому поселению</w:t>
            </w:r>
          </w:p>
        </w:tc>
        <w:tc>
          <w:tcPr>
            <w:tcW w:w="1824"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both"/>
              <w:rPr>
                <w:rFonts w:ascii="Arial" w:hAnsi="Arial" w:cs="Arial"/>
                <w:b/>
                <w:sz w:val="24"/>
                <w:szCs w:val="24"/>
              </w:rPr>
            </w:pPr>
            <w:r w:rsidRPr="006F78A8">
              <w:rPr>
                <w:rFonts w:ascii="Arial" w:hAnsi="Arial" w:cs="Arial"/>
                <w:b/>
                <w:sz w:val="24"/>
                <w:szCs w:val="24"/>
              </w:rPr>
              <w:t>757</w:t>
            </w:r>
          </w:p>
        </w:tc>
        <w:tc>
          <w:tcPr>
            <w:tcW w:w="1703" w:type="dxa"/>
            <w:shd w:val="clear" w:color="auto" w:fill="FFFFFF" w:themeFill="background1"/>
            <w:tcMar>
              <w:top w:w="72" w:type="dxa"/>
              <w:left w:w="144" w:type="dxa"/>
              <w:bottom w:w="72" w:type="dxa"/>
              <w:right w:w="144" w:type="dxa"/>
            </w:tcMar>
            <w:vAlign w:val="center"/>
          </w:tcPr>
          <w:p w:rsidR="00FA6C3D" w:rsidRPr="006F78A8" w:rsidRDefault="00B33EB5" w:rsidP="00056ADF">
            <w:pPr>
              <w:spacing w:after="0" w:line="240" w:lineRule="auto"/>
              <w:ind w:firstLine="708"/>
              <w:jc w:val="center"/>
              <w:rPr>
                <w:rFonts w:ascii="Arial" w:hAnsi="Arial" w:cs="Arial"/>
                <w:b/>
                <w:sz w:val="24"/>
                <w:szCs w:val="24"/>
              </w:rPr>
            </w:pPr>
            <w:r w:rsidRPr="006F78A8">
              <w:rPr>
                <w:rFonts w:ascii="Arial" w:hAnsi="Arial" w:cs="Arial"/>
                <w:b/>
                <w:sz w:val="24"/>
                <w:szCs w:val="24"/>
              </w:rPr>
              <w:t>749</w:t>
            </w:r>
          </w:p>
        </w:tc>
        <w:tc>
          <w:tcPr>
            <w:tcW w:w="1763" w:type="dxa"/>
            <w:shd w:val="clear" w:color="auto" w:fill="FFFFFF" w:themeFill="background1"/>
            <w:tcMar>
              <w:top w:w="72" w:type="dxa"/>
              <w:left w:w="144" w:type="dxa"/>
              <w:bottom w:w="72" w:type="dxa"/>
              <w:right w:w="144" w:type="dxa"/>
            </w:tcMar>
            <w:vAlign w:val="center"/>
          </w:tcPr>
          <w:p w:rsidR="00FA6C3D" w:rsidRPr="006F78A8" w:rsidRDefault="00DB137A" w:rsidP="00056ADF">
            <w:pPr>
              <w:spacing w:after="0" w:line="240" w:lineRule="auto"/>
              <w:ind w:firstLine="708"/>
              <w:jc w:val="both"/>
              <w:rPr>
                <w:rFonts w:ascii="Arial" w:hAnsi="Arial" w:cs="Arial"/>
                <w:b/>
                <w:sz w:val="24"/>
                <w:szCs w:val="24"/>
              </w:rPr>
            </w:pPr>
            <w:r w:rsidRPr="006F78A8">
              <w:rPr>
                <w:rFonts w:ascii="Arial" w:hAnsi="Arial" w:cs="Arial"/>
                <w:b/>
                <w:sz w:val="24"/>
                <w:szCs w:val="24"/>
              </w:rPr>
              <w:t>765</w:t>
            </w:r>
          </w:p>
        </w:tc>
        <w:tc>
          <w:tcPr>
            <w:tcW w:w="1723" w:type="dxa"/>
            <w:shd w:val="clear" w:color="auto" w:fill="FFFFFF" w:themeFill="background1"/>
            <w:tcMar>
              <w:top w:w="72" w:type="dxa"/>
              <w:left w:w="144" w:type="dxa"/>
              <w:bottom w:w="72" w:type="dxa"/>
              <w:right w:w="144" w:type="dxa"/>
            </w:tcMar>
            <w:vAlign w:val="center"/>
          </w:tcPr>
          <w:p w:rsidR="00FA6C3D" w:rsidRPr="006F78A8" w:rsidRDefault="00FA6C3D" w:rsidP="00056ADF">
            <w:pPr>
              <w:spacing w:after="0" w:line="240" w:lineRule="auto"/>
              <w:ind w:firstLine="708"/>
              <w:jc w:val="both"/>
              <w:rPr>
                <w:rFonts w:ascii="Arial" w:hAnsi="Arial" w:cs="Arial"/>
                <w:sz w:val="24"/>
                <w:szCs w:val="24"/>
              </w:rPr>
            </w:pPr>
          </w:p>
        </w:tc>
      </w:tr>
    </w:tbl>
    <w:p w:rsidR="00487EF8" w:rsidRPr="006F78A8" w:rsidRDefault="00E5548C" w:rsidP="00D601B1">
      <w:pPr>
        <w:spacing w:after="0"/>
        <w:jc w:val="both"/>
        <w:rPr>
          <w:rFonts w:ascii="Arial" w:hAnsi="Arial" w:cs="Arial"/>
          <w:sz w:val="24"/>
          <w:szCs w:val="24"/>
        </w:rPr>
      </w:pPr>
      <w:r w:rsidRPr="006F78A8">
        <w:rPr>
          <w:rFonts w:ascii="Arial" w:hAnsi="Arial" w:cs="Arial"/>
          <w:b/>
          <w:sz w:val="24"/>
          <w:szCs w:val="24"/>
          <w:u w:val="single"/>
        </w:rPr>
        <w:t>Численность</w:t>
      </w:r>
      <w:r w:rsidRPr="006F78A8">
        <w:rPr>
          <w:rFonts w:ascii="Arial" w:hAnsi="Arial" w:cs="Arial"/>
          <w:sz w:val="24"/>
          <w:szCs w:val="24"/>
        </w:rPr>
        <w:t xml:space="preserve"> населения на начало текущего года </w:t>
      </w:r>
      <w:r w:rsidR="00513FA5" w:rsidRPr="006F78A8">
        <w:rPr>
          <w:rFonts w:ascii="Arial" w:hAnsi="Arial" w:cs="Arial"/>
          <w:sz w:val="24"/>
          <w:szCs w:val="24"/>
        </w:rPr>
        <w:t xml:space="preserve">составила </w:t>
      </w:r>
      <w:r w:rsidR="00AC68E7" w:rsidRPr="006F78A8">
        <w:rPr>
          <w:rFonts w:ascii="Arial" w:hAnsi="Arial" w:cs="Arial"/>
          <w:sz w:val="24"/>
          <w:szCs w:val="24"/>
        </w:rPr>
        <w:t>765</w:t>
      </w:r>
      <w:r w:rsidRPr="006F78A8">
        <w:rPr>
          <w:rFonts w:ascii="Arial" w:hAnsi="Arial" w:cs="Arial"/>
          <w:sz w:val="24"/>
          <w:szCs w:val="24"/>
        </w:rPr>
        <w:t xml:space="preserve"> человек</w:t>
      </w:r>
      <w:r w:rsidR="002112B6" w:rsidRPr="006F78A8">
        <w:rPr>
          <w:rFonts w:ascii="Arial" w:hAnsi="Arial" w:cs="Arial"/>
          <w:sz w:val="24"/>
          <w:szCs w:val="24"/>
        </w:rPr>
        <w:t xml:space="preserve">, из них </w:t>
      </w:r>
      <w:r w:rsidR="00AC68E7" w:rsidRPr="006F78A8">
        <w:rPr>
          <w:rFonts w:ascii="Arial" w:hAnsi="Arial" w:cs="Arial"/>
          <w:sz w:val="24"/>
          <w:szCs w:val="24"/>
        </w:rPr>
        <w:t>534</w:t>
      </w:r>
      <w:r w:rsidR="002112B6" w:rsidRPr="006F78A8">
        <w:rPr>
          <w:rFonts w:ascii="Arial" w:hAnsi="Arial" w:cs="Arial"/>
          <w:sz w:val="24"/>
          <w:szCs w:val="24"/>
        </w:rPr>
        <w:t xml:space="preserve"> человек трудоспособного возраста, </w:t>
      </w:r>
      <w:r w:rsidR="00AC68E7" w:rsidRPr="006F78A8">
        <w:rPr>
          <w:rFonts w:ascii="Arial" w:hAnsi="Arial" w:cs="Arial"/>
          <w:sz w:val="24"/>
          <w:szCs w:val="24"/>
        </w:rPr>
        <w:t>107</w:t>
      </w:r>
      <w:r w:rsidR="002112B6" w:rsidRPr="006F78A8">
        <w:rPr>
          <w:rFonts w:ascii="Arial" w:hAnsi="Arial" w:cs="Arial"/>
          <w:sz w:val="24"/>
          <w:szCs w:val="24"/>
        </w:rPr>
        <w:t xml:space="preserve"> человек пенсионного возраста и </w:t>
      </w:r>
      <w:r w:rsidR="00AC68E7" w:rsidRPr="006F78A8">
        <w:rPr>
          <w:rFonts w:ascii="Arial" w:hAnsi="Arial" w:cs="Arial"/>
          <w:sz w:val="24"/>
          <w:szCs w:val="24"/>
        </w:rPr>
        <w:t>141</w:t>
      </w:r>
      <w:r w:rsidR="002112B6" w:rsidRPr="006F78A8">
        <w:rPr>
          <w:rFonts w:ascii="Arial" w:hAnsi="Arial" w:cs="Arial"/>
          <w:sz w:val="24"/>
          <w:szCs w:val="24"/>
        </w:rPr>
        <w:t xml:space="preserve"> ребенка в возрасте до 18 лет.</w:t>
      </w:r>
      <w:r w:rsidR="008F0DA2" w:rsidRPr="006F78A8">
        <w:rPr>
          <w:rFonts w:ascii="Arial" w:hAnsi="Arial" w:cs="Arial"/>
          <w:sz w:val="24"/>
          <w:szCs w:val="24"/>
        </w:rPr>
        <w:t xml:space="preserve"> </w:t>
      </w:r>
      <w:r w:rsidR="002112B6" w:rsidRPr="006F78A8">
        <w:rPr>
          <w:rFonts w:ascii="Arial" w:hAnsi="Arial" w:cs="Arial"/>
          <w:b/>
          <w:sz w:val="24"/>
          <w:szCs w:val="24"/>
          <w:u w:val="single"/>
        </w:rPr>
        <w:t xml:space="preserve">Демографическая </w:t>
      </w:r>
      <w:r w:rsidR="009B6FB8" w:rsidRPr="006F78A8">
        <w:rPr>
          <w:rFonts w:ascii="Arial" w:hAnsi="Arial" w:cs="Arial"/>
          <w:b/>
          <w:sz w:val="24"/>
          <w:szCs w:val="24"/>
          <w:u w:val="single"/>
        </w:rPr>
        <w:t>ситуация</w:t>
      </w:r>
      <w:r w:rsidR="009B6FB8" w:rsidRPr="006F78A8">
        <w:rPr>
          <w:rFonts w:ascii="Arial" w:hAnsi="Arial" w:cs="Arial"/>
          <w:sz w:val="24"/>
          <w:szCs w:val="24"/>
        </w:rPr>
        <w:t xml:space="preserve"> сложилась таким образом</w:t>
      </w:r>
      <w:r w:rsidR="007A43CA" w:rsidRPr="006F78A8">
        <w:rPr>
          <w:rFonts w:ascii="Arial" w:hAnsi="Arial" w:cs="Arial"/>
          <w:sz w:val="24"/>
          <w:szCs w:val="24"/>
        </w:rPr>
        <w:t xml:space="preserve">, что основной прирост населения осуществляется за счет эмиграции. На постоянное жительство к нам прибыло 23 человека, в нашем поселение родилось 4 малыша. </w:t>
      </w:r>
      <w:r w:rsidR="008F0DA2" w:rsidRPr="006F78A8">
        <w:rPr>
          <w:rFonts w:ascii="Arial" w:hAnsi="Arial" w:cs="Arial"/>
          <w:sz w:val="24"/>
          <w:szCs w:val="24"/>
        </w:rPr>
        <w:t>К сожалению,</w:t>
      </w:r>
      <w:r w:rsidR="007A43CA" w:rsidRPr="006F78A8">
        <w:rPr>
          <w:rFonts w:ascii="Arial" w:hAnsi="Arial" w:cs="Arial"/>
          <w:sz w:val="24"/>
          <w:szCs w:val="24"/>
        </w:rPr>
        <w:t xml:space="preserve"> не радуют данные по смертности, по сравнению с прошлым годом </w:t>
      </w:r>
      <w:r w:rsidR="007A43CA" w:rsidRPr="006F78A8">
        <w:rPr>
          <w:rFonts w:ascii="Arial" w:hAnsi="Arial" w:cs="Arial"/>
          <w:sz w:val="24"/>
          <w:szCs w:val="24"/>
        </w:rPr>
        <w:lastRenderedPageBreak/>
        <w:t xml:space="preserve">смертность в нашем СП </w:t>
      </w:r>
      <w:r w:rsidR="001C40C7" w:rsidRPr="006F78A8">
        <w:rPr>
          <w:rFonts w:ascii="Arial" w:hAnsi="Arial" w:cs="Arial"/>
          <w:sz w:val="24"/>
          <w:szCs w:val="24"/>
        </w:rPr>
        <w:t>увеличилась</w:t>
      </w:r>
      <w:r w:rsidR="007A43CA" w:rsidRPr="006F78A8">
        <w:rPr>
          <w:rFonts w:ascii="Arial" w:hAnsi="Arial" w:cs="Arial"/>
          <w:sz w:val="24"/>
          <w:szCs w:val="24"/>
        </w:rPr>
        <w:t xml:space="preserve">. Если в 2019 году это было 4 человека, </w:t>
      </w:r>
      <w:r w:rsidR="001C40C7" w:rsidRPr="006F78A8">
        <w:rPr>
          <w:rFonts w:ascii="Arial" w:hAnsi="Arial" w:cs="Arial"/>
          <w:sz w:val="24"/>
          <w:szCs w:val="24"/>
        </w:rPr>
        <w:t xml:space="preserve">то в 2020 году- это 10 человек. </w:t>
      </w:r>
    </w:p>
    <w:p w:rsidR="009B6FB8" w:rsidRPr="006F78A8" w:rsidRDefault="009B6FB8" w:rsidP="00C2351E">
      <w:pPr>
        <w:spacing w:after="0"/>
        <w:jc w:val="center"/>
        <w:rPr>
          <w:rFonts w:ascii="Arial" w:hAnsi="Arial" w:cs="Arial"/>
          <w:sz w:val="24"/>
          <w:szCs w:val="24"/>
          <w:u w:val="single"/>
        </w:rPr>
      </w:pPr>
      <w:r w:rsidRPr="006F78A8">
        <w:rPr>
          <w:rFonts w:ascii="Arial" w:hAnsi="Arial" w:cs="Arial"/>
          <w:b/>
          <w:sz w:val="24"/>
          <w:szCs w:val="24"/>
          <w:u w:val="single"/>
        </w:rPr>
        <w:t>Доходы</w:t>
      </w:r>
    </w:p>
    <w:p w:rsidR="00487EF8" w:rsidRPr="006F78A8" w:rsidRDefault="00487EF8" w:rsidP="00D601B1">
      <w:pPr>
        <w:spacing w:after="0"/>
        <w:ind w:firstLine="708"/>
        <w:jc w:val="both"/>
        <w:rPr>
          <w:rFonts w:ascii="Arial" w:hAnsi="Arial" w:cs="Arial"/>
          <w:sz w:val="24"/>
          <w:szCs w:val="24"/>
        </w:rPr>
      </w:pPr>
      <w:r w:rsidRPr="006F78A8">
        <w:rPr>
          <w:rFonts w:ascii="Arial" w:hAnsi="Arial" w:cs="Arial"/>
          <w:sz w:val="24"/>
          <w:szCs w:val="24"/>
        </w:rPr>
        <w:t>Одним из основных вопросов местного значения относящихся к полномочиям органов местного самоуправления является планирование и исполнение бюджета поселения.</w:t>
      </w:r>
    </w:p>
    <w:p w:rsidR="00B1048A" w:rsidRPr="006F78A8" w:rsidRDefault="00954357" w:rsidP="00D601B1">
      <w:pPr>
        <w:spacing w:after="0"/>
        <w:ind w:firstLine="708"/>
        <w:jc w:val="both"/>
        <w:rPr>
          <w:rFonts w:ascii="Arial" w:hAnsi="Arial" w:cs="Arial"/>
          <w:sz w:val="24"/>
          <w:szCs w:val="24"/>
        </w:rPr>
      </w:pPr>
      <w:r w:rsidRPr="006F78A8">
        <w:rPr>
          <w:rFonts w:ascii="Arial" w:hAnsi="Arial" w:cs="Arial"/>
          <w:sz w:val="24"/>
          <w:szCs w:val="24"/>
        </w:rPr>
        <w:t>В течение 20</w:t>
      </w:r>
      <w:r w:rsidR="00BB44B4" w:rsidRPr="006F78A8">
        <w:rPr>
          <w:rFonts w:ascii="Arial" w:hAnsi="Arial" w:cs="Arial"/>
          <w:sz w:val="24"/>
          <w:szCs w:val="24"/>
        </w:rPr>
        <w:t>20</w:t>
      </w:r>
      <w:r w:rsidRPr="006F78A8">
        <w:rPr>
          <w:rFonts w:ascii="Arial" w:hAnsi="Arial" w:cs="Arial"/>
          <w:sz w:val="24"/>
          <w:szCs w:val="24"/>
        </w:rPr>
        <w:t xml:space="preserve"> года без учета средств самообложения планировалось поступление собственных доходов в сумме </w:t>
      </w:r>
      <w:r w:rsidR="00BB44B4" w:rsidRPr="006F78A8">
        <w:rPr>
          <w:rFonts w:ascii="Arial" w:hAnsi="Arial" w:cs="Arial"/>
          <w:sz w:val="24"/>
          <w:szCs w:val="24"/>
        </w:rPr>
        <w:t>2312,7</w:t>
      </w:r>
      <w:r w:rsidRPr="006F78A8">
        <w:rPr>
          <w:rFonts w:ascii="Arial" w:hAnsi="Arial" w:cs="Arial"/>
          <w:sz w:val="24"/>
          <w:szCs w:val="24"/>
        </w:rPr>
        <w:t xml:space="preserve"> (Два миллиона </w:t>
      </w:r>
      <w:r w:rsidR="00BB44B4" w:rsidRPr="006F78A8">
        <w:rPr>
          <w:rFonts w:ascii="Arial" w:hAnsi="Arial" w:cs="Arial"/>
          <w:sz w:val="24"/>
          <w:szCs w:val="24"/>
        </w:rPr>
        <w:t>триста двенадцать 700</w:t>
      </w:r>
      <w:r w:rsidRPr="006F78A8">
        <w:rPr>
          <w:rFonts w:ascii="Arial" w:hAnsi="Arial" w:cs="Arial"/>
          <w:sz w:val="24"/>
          <w:szCs w:val="24"/>
        </w:rPr>
        <w:t xml:space="preserve"> рублей). Фактическое поступление собственных доходов составило </w:t>
      </w:r>
      <w:r w:rsidR="00BB44B4" w:rsidRPr="006F78A8">
        <w:rPr>
          <w:rFonts w:ascii="Arial" w:hAnsi="Arial" w:cs="Arial"/>
          <w:sz w:val="24"/>
          <w:szCs w:val="24"/>
        </w:rPr>
        <w:t>2343,5</w:t>
      </w:r>
      <w:r w:rsidRPr="006F78A8">
        <w:rPr>
          <w:rFonts w:ascii="Arial" w:hAnsi="Arial" w:cs="Arial"/>
          <w:sz w:val="24"/>
          <w:szCs w:val="24"/>
        </w:rPr>
        <w:t xml:space="preserve"> (Два миллиона триста </w:t>
      </w:r>
      <w:r w:rsidR="00BB44B4" w:rsidRPr="006F78A8">
        <w:rPr>
          <w:rFonts w:ascii="Arial" w:hAnsi="Arial" w:cs="Arial"/>
          <w:sz w:val="24"/>
          <w:szCs w:val="24"/>
        </w:rPr>
        <w:t>сорок три</w:t>
      </w:r>
      <w:r w:rsidRPr="006F78A8">
        <w:rPr>
          <w:rFonts w:ascii="Arial" w:hAnsi="Arial" w:cs="Arial"/>
          <w:sz w:val="24"/>
          <w:szCs w:val="24"/>
        </w:rPr>
        <w:t xml:space="preserve"> тысяч</w:t>
      </w:r>
      <w:r w:rsidR="00BB44B4" w:rsidRPr="006F78A8">
        <w:rPr>
          <w:rFonts w:ascii="Arial" w:hAnsi="Arial" w:cs="Arial"/>
          <w:sz w:val="24"/>
          <w:szCs w:val="24"/>
        </w:rPr>
        <w:t>и</w:t>
      </w:r>
      <w:r w:rsidRPr="006F78A8">
        <w:rPr>
          <w:rFonts w:ascii="Arial" w:hAnsi="Arial" w:cs="Arial"/>
          <w:sz w:val="24"/>
          <w:szCs w:val="24"/>
        </w:rPr>
        <w:t xml:space="preserve"> </w:t>
      </w:r>
      <w:r w:rsidR="00BB44B4" w:rsidRPr="006F78A8">
        <w:rPr>
          <w:rFonts w:ascii="Arial" w:hAnsi="Arial" w:cs="Arial"/>
          <w:sz w:val="24"/>
          <w:szCs w:val="24"/>
        </w:rPr>
        <w:t>пятисот</w:t>
      </w:r>
      <w:r w:rsidRPr="006F78A8">
        <w:rPr>
          <w:rFonts w:ascii="Arial" w:hAnsi="Arial" w:cs="Arial"/>
          <w:sz w:val="24"/>
          <w:szCs w:val="24"/>
        </w:rPr>
        <w:t xml:space="preserve"> рублей). Поступление собственных доходов исполне</w:t>
      </w:r>
      <w:r w:rsidR="00BB44B4" w:rsidRPr="006F78A8">
        <w:rPr>
          <w:rFonts w:ascii="Arial" w:hAnsi="Arial" w:cs="Arial"/>
          <w:sz w:val="24"/>
          <w:szCs w:val="24"/>
        </w:rPr>
        <w:t>но на 101,33 (сто один</w:t>
      </w:r>
      <w:r w:rsidR="0098131F" w:rsidRPr="006F78A8">
        <w:rPr>
          <w:rFonts w:ascii="Arial" w:hAnsi="Arial" w:cs="Arial"/>
          <w:sz w:val="24"/>
          <w:szCs w:val="24"/>
        </w:rPr>
        <w:t>) процент</w:t>
      </w:r>
    </w:p>
    <w:p w:rsidR="00D601B1" w:rsidRPr="006F78A8" w:rsidRDefault="00D601B1" w:rsidP="00D601B1">
      <w:pPr>
        <w:spacing w:after="0"/>
        <w:ind w:firstLine="708"/>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6658"/>
        <w:gridCol w:w="1134"/>
        <w:gridCol w:w="1134"/>
        <w:gridCol w:w="986"/>
      </w:tblGrid>
      <w:tr w:rsidR="00E43FE6"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p>
        </w:tc>
        <w:tc>
          <w:tcPr>
            <w:tcW w:w="1134"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план</w:t>
            </w:r>
          </w:p>
        </w:tc>
        <w:tc>
          <w:tcPr>
            <w:tcW w:w="1134"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факт</w:t>
            </w:r>
          </w:p>
        </w:tc>
        <w:tc>
          <w:tcPr>
            <w:tcW w:w="986"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 xml:space="preserve">% </w:t>
            </w:r>
            <w:proofErr w:type="spellStart"/>
            <w:r w:rsidRPr="006F78A8">
              <w:rPr>
                <w:rFonts w:ascii="Arial" w:hAnsi="Arial" w:cs="Arial"/>
                <w:sz w:val="24"/>
                <w:szCs w:val="24"/>
              </w:rPr>
              <w:t>исп</w:t>
            </w:r>
            <w:proofErr w:type="spellEnd"/>
            <w:r w:rsidRPr="006F78A8">
              <w:rPr>
                <w:rFonts w:ascii="Arial" w:hAnsi="Arial" w:cs="Arial"/>
                <w:sz w:val="24"/>
                <w:szCs w:val="24"/>
              </w:rPr>
              <w:t xml:space="preserve"> </w:t>
            </w: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Земельный налог</w:t>
            </w:r>
          </w:p>
        </w:tc>
        <w:tc>
          <w:tcPr>
            <w:tcW w:w="1134" w:type="dxa"/>
          </w:tcPr>
          <w:p w:rsidR="00B1048A" w:rsidRPr="006F78A8" w:rsidRDefault="004C13EF" w:rsidP="00056ADF">
            <w:pPr>
              <w:spacing w:after="0" w:line="240" w:lineRule="auto"/>
              <w:jc w:val="right"/>
              <w:rPr>
                <w:rFonts w:ascii="Arial" w:hAnsi="Arial" w:cs="Arial"/>
                <w:sz w:val="24"/>
                <w:szCs w:val="24"/>
              </w:rPr>
            </w:pPr>
            <w:r w:rsidRPr="006F78A8">
              <w:rPr>
                <w:rFonts w:ascii="Arial" w:hAnsi="Arial" w:cs="Arial"/>
                <w:sz w:val="24"/>
                <w:szCs w:val="24"/>
              </w:rPr>
              <w:t>1432,3</w:t>
            </w:r>
          </w:p>
        </w:tc>
        <w:tc>
          <w:tcPr>
            <w:tcW w:w="1134" w:type="dxa"/>
            <w:vAlign w:val="bottom"/>
          </w:tcPr>
          <w:p w:rsidR="00B1048A" w:rsidRPr="006F78A8" w:rsidRDefault="004C13EF" w:rsidP="00056ADF">
            <w:pPr>
              <w:spacing w:after="0" w:line="240" w:lineRule="auto"/>
              <w:jc w:val="right"/>
              <w:rPr>
                <w:rFonts w:ascii="Arial" w:hAnsi="Arial" w:cs="Arial"/>
                <w:sz w:val="24"/>
                <w:szCs w:val="24"/>
              </w:rPr>
            </w:pPr>
            <w:r w:rsidRPr="006F78A8">
              <w:rPr>
                <w:rFonts w:ascii="Arial" w:hAnsi="Arial" w:cs="Arial"/>
                <w:sz w:val="24"/>
                <w:szCs w:val="24"/>
              </w:rPr>
              <w:t>1540,2</w:t>
            </w:r>
          </w:p>
        </w:tc>
        <w:tc>
          <w:tcPr>
            <w:tcW w:w="986" w:type="dxa"/>
          </w:tcPr>
          <w:p w:rsidR="00B1048A" w:rsidRPr="006F78A8" w:rsidRDefault="004C13EF" w:rsidP="00056ADF">
            <w:pPr>
              <w:spacing w:after="0" w:line="240" w:lineRule="auto"/>
              <w:jc w:val="center"/>
              <w:rPr>
                <w:rFonts w:ascii="Arial" w:hAnsi="Arial" w:cs="Arial"/>
                <w:sz w:val="24"/>
                <w:szCs w:val="24"/>
              </w:rPr>
            </w:pPr>
            <w:r w:rsidRPr="006F78A8">
              <w:rPr>
                <w:rFonts w:ascii="Arial" w:hAnsi="Arial" w:cs="Arial"/>
                <w:sz w:val="24"/>
                <w:szCs w:val="24"/>
              </w:rPr>
              <w:t>107,5</w:t>
            </w: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Налог на доходы физических лиц</w:t>
            </w:r>
          </w:p>
        </w:tc>
        <w:tc>
          <w:tcPr>
            <w:tcW w:w="1134" w:type="dxa"/>
          </w:tcPr>
          <w:p w:rsidR="00B1048A" w:rsidRPr="006F78A8" w:rsidRDefault="004C13EF" w:rsidP="00056ADF">
            <w:pPr>
              <w:spacing w:after="0" w:line="240" w:lineRule="auto"/>
              <w:jc w:val="right"/>
              <w:rPr>
                <w:rFonts w:ascii="Arial" w:hAnsi="Arial" w:cs="Arial"/>
                <w:sz w:val="24"/>
                <w:szCs w:val="24"/>
              </w:rPr>
            </w:pPr>
            <w:r w:rsidRPr="006F78A8">
              <w:rPr>
                <w:rFonts w:ascii="Arial" w:hAnsi="Arial" w:cs="Arial"/>
                <w:sz w:val="24"/>
                <w:szCs w:val="24"/>
              </w:rPr>
              <w:t>404,6</w:t>
            </w:r>
          </w:p>
        </w:tc>
        <w:tc>
          <w:tcPr>
            <w:tcW w:w="1134" w:type="dxa"/>
            <w:vAlign w:val="bottom"/>
          </w:tcPr>
          <w:p w:rsidR="00B1048A" w:rsidRPr="006F78A8" w:rsidRDefault="004C13EF" w:rsidP="00056ADF">
            <w:pPr>
              <w:spacing w:after="0" w:line="240" w:lineRule="auto"/>
              <w:jc w:val="right"/>
              <w:rPr>
                <w:rFonts w:ascii="Arial" w:hAnsi="Arial" w:cs="Arial"/>
                <w:sz w:val="24"/>
                <w:szCs w:val="24"/>
              </w:rPr>
            </w:pPr>
            <w:r w:rsidRPr="006F78A8">
              <w:rPr>
                <w:rFonts w:ascii="Arial" w:hAnsi="Arial" w:cs="Arial"/>
                <w:sz w:val="24"/>
                <w:szCs w:val="24"/>
              </w:rPr>
              <w:t>340,0</w:t>
            </w:r>
          </w:p>
        </w:tc>
        <w:tc>
          <w:tcPr>
            <w:tcW w:w="986" w:type="dxa"/>
          </w:tcPr>
          <w:p w:rsidR="00B1048A" w:rsidRPr="006F78A8" w:rsidRDefault="004C13EF" w:rsidP="00056ADF">
            <w:pPr>
              <w:spacing w:after="0" w:line="240" w:lineRule="auto"/>
              <w:jc w:val="center"/>
              <w:rPr>
                <w:rFonts w:ascii="Arial" w:hAnsi="Arial" w:cs="Arial"/>
                <w:sz w:val="24"/>
                <w:szCs w:val="24"/>
              </w:rPr>
            </w:pPr>
            <w:r w:rsidRPr="006F78A8">
              <w:rPr>
                <w:rFonts w:ascii="Arial" w:hAnsi="Arial" w:cs="Arial"/>
                <w:sz w:val="24"/>
                <w:szCs w:val="24"/>
              </w:rPr>
              <w:t>84,0</w:t>
            </w: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Налог на имущество физических лиц</w:t>
            </w:r>
          </w:p>
        </w:tc>
        <w:tc>
          <w:tcPr>
            <w:tcW w:w="1134" w:type="dxa"/>
          </w:tcPr>
          <w:p w:rsidR="00B1048A" w:rsidRPr="006F78A8" w:rsidRDefault="004C13EF" w:rsidP="00056ADF">
            <w:pPr>
              <w:spacing w:after="0" w:line="240" w:lineRule="auto"/>
              <w:jc w:val="right"/>
              <w:rPr>
                <w:rFonts w:ascii="Arial" w:hAnsi="Arial" w:cs="Arial"/>
                <w:sz w:val="24"/>
                <w:szCs w:val="24"/>
              </w:rPr>
            </w:pPr>
            <w:r w:rsidRPr="006F78A8">
              <w:rPr>
                <w:rFonts w:ascii="Arial" w:hAnsi="Arial" w:cs="Arial"/>
                <w:sz w:val="24"/>
                <w:szCs w:val="24"/>
              </w:rPr>
              <w:t>220,6</w:t>
            </w:r>
          </w:p>
        </w:tc>
        <w:tc>
          <w:tcPr>
            <w:tcW w:w="1134" w:type="dxa"/>
            <w:vAlign w:val="bottom"/>
          </w:tcPr>
          <w:p w:rsidR="00B1048A" w:rsidRPr="006F78A8" w:rsidRDefault="004C13EF" w:rsidP="00056ADF">
            <w:pPr>
              <w:spacing w:after="0" w:line="240" w:lineRule="auto"/>
              <w:jc w:val="right"/>
              <w:rPr>
                <w:rFonts w:ascii="Arial" w:hAnsi="Arial" w:cs="Arial"/>
                <w:sz w:val="24"/>
                <w:szCs w:val="24"/>
              </w:rPr>
            </w:pPr>
            <w:r w:rsidRPr="006F78A8">
              <w:rPr>
                <w:rFonts w:ascii="Arial" w:hAnsi="Arial" w:cs="Arial"/>
                <w:sz w:val="24"/>
                <w:szCs w:val="24"/>
              </w:rPr>
              <w:t>289,6</w:t>
            </w:r>
          </w:p>
        </w:tc>
        <w:tc>
          <w:tcPr>
            <w:tcW w:w="986" w:type="dxa"/>
          </w:tcPr>
          <w:p w:rsidR="00B1048A" w:rsidRPr="006F78A8" w:rsidRDefault="004C13EF" w:rsidP="00056ADF">
            <w:pPr>
              <w:spacing w:after="0" w:line="240" w:lineRule="auto"/>
              <w:jc w:val="center"/>
              <w:rPr>
                <w:rFonts w:ascii="Arial" w:hAnsi="Arial" w:cs="Arial"/>
                <w:sz w:val="24"/>
                <w:szCs w:val="24"/>
              </w:rPr>
            </w:pPr>
            <w:r w:rsidRPr="006F78A8">
              <w:rPr>
                <w:rFonts w:ascii="Arial" w:hAnsi="Arial" w:cs="Arial"/>
                <w:sz w:val="24"/>
                <w:szCs w:val="24"/>
              </w:rPr>
              <w:t>131,3</w:t>
            </w: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Доходы от оказания платных услуг и компенсации затрат государства</w:t>
            </w:r>
          </w:p>
        </w:tc>
        <w:tc>
          <w:tcPr>
            <w:tcW w:w="1134" w:type="dxa"/>
          </w:tcPr>
          <w:p w:rsidR="00336044" w:rsidRPr="006F78A8" w:rsidRDefault="00336044" w:rsidP="00056ADF">
            <w:pPr>
              <w:spacing w:after="0" w:line="240" w:lineRule="auto"/>
              <w:jc w:val="right"/>
              <w:rPr>
                <w:rFonts w:ascii="Arial" w:hAnsi="Arial" w:cs="Arial"/>
                <w:sz w:val="24"/>
                <w:szCs w:val="24"/>
              </w:rPr>
            </w:pPr>
          </w:p>
          <w:p w:rsidR="00E43FE6" w:rsidRPr="006F78A8" w:rsidRDefault="00336044" w:rsidP="00056ADF">
            <w:pPr>
              <w:spacing w:after="0" w:line="240" w:lineRule="auto"/>
              <w:jc w:val="right"/>
              <w:rPr>
                <w:rFonts w:ascii="Arial" w:hAnsi="Arial" w:cs="Arial"/>
                <w:sz w:val="24"/>
                <w:szCs w:val="24"/>
              </w:rPr>
            </w:pPr>
            <w:r w:rsidRPr="006F78A8">
              <w:rPr>
                <w:rFonts w:ascii="Arial" w:hAnsi="Arial" w:cs="Arial"/>
                <w:sz w:val="24"/>
                <w:szCs w:val="24"/>
              </w:rPr>
              <w:t>250,0</w:t>
            </w:r>
          </w:p>
        </w:tc>
        <w:tc>
          <w:tcPr>
            <w:tcW w:w="1134" w:type="dxa"/>
            <w:vAlign w:val="bottom"/>
          </w:tcPr>
          <w:p w:rsidR="00B1048A" w:rsidRPr="006F78A8" w:rsidRDefault="00336044" w:rsidP="00336044">
            <w:pPr>
              <w:spacing w:after="0" w:line="240" w:lineRule="auto"/>
              <w:jc w:val="both"/>
              <w:rPr>
                <w:rFonts w:ascii="Arial" w:hAnsi="Arial" w:cs="Arial"/>
                <w:sz w:val="24"/>
                <w:szCs w:val="24"/>
              </w:rPr>
            </w:pPr>
            <w:r w:rsidRPr="006F78A8">
              <w:rPr>
                <w:rFonts w:ascii="Arial" w:hAnsi="Arial" w:cs="Arial"/>
                <w:bCs/>
                <w:sz w:val="24"/>
                <w:szCs w:val="24"/>
              </w:rPr>
              <w:t>158,6</w:t>
            </w:r>
          </w:p>
        </w:tc>
        <w:tc>
          <w:tcPr>
            <w:tcW w:w="986" w:type="dxa"/>
          </w:tcPr>
          <w:p w:rsidR="00336044" w:rsidRPr="006F78A8" w:rsidRDefault="00336044" w:rsidP="00336044">
            <w:pPr>
              <w:spacing w:after="0" w:line="240" w:lineRule="auto"/>
              <w:jc w:val="both"/>
              <w:rPr>
                <w:rFonts w:ascii="Arial" w:hAnsi="Arial" w:cs="Arial"/>
                <w:sz w:val="24"/>
                <w:szCs w:val="24"/>
              </w:rPr>
            </w:pPr>
          </w:p>
          <w:p w:rsidR="00E43FE6" w:rsidRPr="006F78A8" w:rsidRDefault="00336044" w:rsidP="00336044">
            <w:pPr>
              <w:spacing w:after="0" w:line="240" w:lineRule="auto"/>
              <w:jc w:val="both"/>
              <w:rPr>
                <w:rFonts w:ascii="Arial" w:hAnsi="Arial" w:cs="Arial"/>
                <w:sz w:val="24"/>
                <w:szCs w:val="24"/>
              </w:rPr>
            </w:pPr>
            <w:r w:rsidRPr="006F78A8">
              <w:rPr>
                <w:rFonts w:ascii="Arial" w:hAnsi="Arial" w:cs="Arial"/>
                <w:sz w:val="24"/>
                <w:szCs w:val="24"/>
              </w:rPr>
              <w:t>63,5</w:t>
            </w: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Аренда имущества</w:t>
            </w:r>
          </w:p>
        </w:tc>
        <w:tc>
          <w:tcPr>
            <w:tcW w:w="1134" w:type="dxa"/>
          </w:tcPr>
          <w:p w:rsidR="00B1048A" w:rsidRPr="006F78A8" w:rsidRDefault="00336044" w:rsidP="00056ADF">
            <w:pPr>
              <w:spacing w:after="0" w:line="240" w:lineRule="auto"/>
              <w:jc w:val="right"/>
              <w:rPr>
                <w:rFonts w:ascii="Arial" w:hAnsi="Arial" w:cs="Arial"/>
                <w:sz w:val="24"/>
                <w:szCs w:val="24"/>
              </w:rPr>
            </w:pPr>
            <w:r w:rsidRPr="006F78A8">
              <w:rPr>
                <w:rFonts w:ascii="Arial" w:hAnsi="Arial" w:cs="Arial"/>
                <w:sz w:val="24"/>
                <w:szCs w:val="24"/>
              </w:rPr>
              <w:t>5,0</w:t>
            </w:r>
          </w:p>
        </w:tc>
        <w:tc>
          <w:tcPr>
            <w:tcW w:w="1134" w:type="dxa"/>
            <w:vAlign w:val="bottom"/>
          </w:tcPr>
          <w:p w:rsidR="00B1048A" w:rsidRPr="006F78A8" w:rsidRDefault="00336044" w:rsidP="00056ADF">
            <w:pPr>
              <w:spacing w:after="0" w:line="240" w:lineRule="auto"/>
              <w:jc w:val="right"/>
              <w:rPr>
                <w:rFonts w:ascii="Arial" w:hAnsi="Arial" w:cs="Arial"/>
                <w:sz w:val="24"/>
                <w:szCs w:val="24"/>
              </w:rPr>
            </w:pPr>
            <w:r w:rsidRPr="006F78A8">
              <w:rPr>
                <w:rFonts w:ascii="Arial" w:hAnsi="Arial" w:cs="Arial"/>
                <w:sz w:val="24"/>
                <w:szCs w:val="24"/>
              </w:rPr>
              <w:t>3,6</w:t>
            </w:r>
          </w:p>
        </w:tc>
        <w:tc>
          <w:tcPr>
            <w:tcW w:w="986" w:type="dxa"/>
          </w:tcPr>
          <w:p w:rsidR="00B1048A" w:rsidRPr="006F78A8" w:rsidRDefault="00336044" w:rsidP="00056ADF">
            <w:pPr>
              <w:spacing w:after="0" w:line="240" w:lineRule="auto"/>
              <w:jc w:val="center"/>
              <w:rPr>
                <w:rFonts w:ascii="Arial" w:hAnsi="Arial" w:cs="Arial"/>
                <w:sz w:val="24"/>
                <w:szCs w:val="24"/>
              </w:rPr>
            </w:pPr>
            <w:r w:rsidRPr="006F78A8">
              <w:rPr>
                <w:rFonts w:ascii="Arial" w:hAnsi="Arial" w:cs="Arial"/>
                <w:sz w:val="24"/>
                <w:szCs w:val="24"/>
              </w:rPr>
              <w:t>72,0</w:t>
            </w: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Единый сельскохозяйственный налог</w:t>
            </w:r>
          </w:p>
        </w:tc>
        <w:tc>
          <w:tcPr>
            <w:tcW w:w="1134" w:type="dxa"/>
          </w:tcPr>
          <w:p w:rsidR="00B1048A" w:rsidRPr="006F78A8" w:rsidRDefault="00B1048A" w:rsidP="00056ADF">
            <w:pPr>
              <w:spacing w:after="0" w:line="240" w:lineRule="auto"/>
              <w:jc w:val="right"/>
              <w:rPr>
                <w:rFonts w:ascii="Arial" w:hAnsi="Arial" w:cs="Arial"/>
                <w:sz w:val="24"/>
                <w:szCs w:val="24"/>
              </w:rPr>
            </w:pPr>
            <w:r w:rsidRPr="006F78A8">
              <w:rPr>
                <w:rFonts w:ascii="Arial" w:hAnsi="Arial" w:cs="Arial"/>
                <w:sz w:val="24"/>
                <w:szCs w:val="24"/>
              </w:rPr>
              <w:t>0</w:t>
            </w:r>
            <w:r w:rsidR="00336044" w:rsidRPr="006F78A8">
              <w:rPr>
                <w:rFonts w:ascii="Arial" w:hAnsi="Arial" w:cs="Arial"/>
                <w:sz w:val="24"/>
                <w:szCs w:val="24"/>
              </w:rPr>
              <w:t>,2</w:t>
            </w:r>
          </w:p>
        </w:tc>
        <w:tc>
          <w:tcPr>
            <w:tcW w:w="1134" w:type="dxa"/>
            <w:vAlign w:val="bottom"/>
          </w:tcPr>
          <w:p w:rsidR="00B1048A" w:rsidRPr="006F78A8" w:rsidRDefault="00336044" w:rsidP="00056ADF">
            <w:pPr>
              <w:spacing w:after="0" w:line="240" w:lineRule="auto"/>
              <w:jc w:val="right"/>
              <w:rPr>
                <w:rFonts w:ascii="Arial" w:hAnsi="Arial" w:cs="Arial"/>
                <w:sz w:val="24"/>
                <w:szCs w:val="24"/>
              </w:rPr>
            </w:pPr>
            <w:r w:rsidRPr="006F78A8">
              <w:rPr>
                <w:rFonts w:ascii="Arial" w:hAnsi="Arial" w:cs="Arial"/>
                <w:bCs/>
                <w:sz w:val="24"/>
                <w:szCs w:val="24"/>
              </w:rPr>
              <w:t>7,1</w:t>
            </w:r>
          </w:p>
        </w:tc>
        <w:tc>
          <w:tcPr>
            <w:tcW w:w="986" w:type="dxa"/>
          </w:tcPr>
          <w:p w:rsidR="00B1048A" w:rsidRPr="006F78A8" w:rsidRDefault="00B1048A" w:rsidP="00056ADF">
            <w:pPr>
              <w:spacing w:after="0" w:line="240" w:lineRule="auto"/>
              <w:jc w:val="center"/>
              <w:rPr>
                <w:rFonts w:ascii="Arial" w:hAnsi="Arial" w:cs="Arial"/>
                <w:sz w:val="24"/>
                <w:szCs w:val="24"/>
              </w:rPr>
            </w:pP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Государственная пошлина за совершение нотариальных действий</w:t>
            </w:r>
          </w:p>
        </w:tc>
        <w:tc>
          <w:tcPr>
            <w:tcW w:w="1134" w:type="dxa"/>
          </w:tcPr>
          <w:p w:rsidR="00B1048A" w:rsidRPr="006F78A8" w:rsidRDefault="00B1048A" w:rsidP="00056ADF">
            <w:pPr>
              <w:spacing w:after="0" w:line="240" w:lineRule="auto"/>
              <w:jc w:val="right"/>
              <w:rPr>
                <w:rFonts w:ascii="Arial" w:hAnsi="Arial" w:cs="Arial"/>
                <w:sz w:val="24"/>
                <w:szCs w:val="24"/>
              </w:rPr>
            </w:pPr>
          </w:p>
          <w:p w:rsidR="00B1048A" w:rsidRPr="006F78A8" w:rsidRDefault="00B1048A" w:rsidP="00056ADF">
            <w:pPr>
              <w:spacing w:after="0" w:line="240" w:lineRule="auto"/>
              <w:jc w:val="right"/>
              <w:rPr>
                <w:rFonts w:ascii="Arial" w:hAnsi="Arial" w:cs="Arial"/>
                <w:sz w:val="24"/>
                <w:szCs w:val="24"/>
              </w:rPr>
            </w:pPr>
            <w:r w:rsidRPr="006F78A8">
              <w:rPr>
                <w:rFonts w:ascii="Arial" w:hAnsi="Arial" w:cs="Arial"/>
                <w:sz w:val="24"/>
                <w:szCs w:val="24"/>
              </w:rPr>
              <w:t>0</w:t>
            </w:r>
          </w:p>
        </w:tc>
        <w:tc>
          <w:tcPr>
            <w:tcW w:w="1134" w:type="dxa"/>
            <w:vAlign w:val="bottom"/>
          </w:tcPr>
          <w:p w:rsidR="00B1048A" w:rsidRPr="006F78A8" w:rsidRDefault="00336044" w:rsidP="00056ADF">
            <w:pPr>
              <w:spacing w:after="0" w:line="240" w:lineRule="auto"/>
              <w:jc w:val="right"/>
              <w:rPr>
                <w:rFonts w:ascii="Arial" w:hAnsi="Arial" w:cs="Arial"/>
                <w:sz w:val="24"/>
                <w:szCs w:val="24"/>
              </w:rPr>
            </w:pPr>
            <w:r w:rsidRPr="006F78A8">
              <w:rPr>
                <w:rFonts w:ascii="Arial" w:hAnsi="Arial" w:cs="Arial"/>
                <w:bCs/>
                <w:sz w:val="24"/>
                <w:szCs w:val="24"/>
              </w:rPr>
              <w:t>2,4</w:t>
            </w:r>
          </w:p>
        </w:tc>
        <w:tc>
          <w:tcPr>
            <w:tcW w:w="986" w:type="dxa"/>
          </w:tcPr>
          <w:p w:rsidR="00B1048A" w:rsidRPr="006F78A8" w:rsidRDefault="00B1048A" w:rsidP="00056ADF">
            <w:pPr>
              <w:spacing w:after="0" w:line="240" w:lineRule="auto"/>
              <w:jc w:val="center"/>
              <w:rPr>
                <w:rFonts w:ascii="Arial" w:hAnsi="Arial" w:cs="Arial"/>
                <w:sz w:val="24"/>
                <w:szCs w:val="24"/>
              </w:rPr>
            </w:pPr>
          </w:p>
        </w:tc>
      </w:tr>
      <w:tr w:rsidR="00B1048A" w:rsidRPr="006F78A8" w:rsidTr="00811080">
        <w:tc>
          <w:tcPr>
            <w:tcW w:w="6658" w:type="dxa"/>
          </w:tcPr>
          <w:p w:rsidR="00B1048A" w:rsidRPr="006F78A8" w:rsidRDefault="00B1048A" w:rsidP="00056ADF">
            <w:pPr>
              <w:spacing w:after="0" w:line="240" w:lineRule="auto"/>
              <w:jc w:val="both"/>
              <w:rPr>
                <w:rFonts w:ascii="Arial" w:hAnsi="Arial" w:cs="Arial"/>
                <w:sz w:val="24"/>
                <w:szCs w:val="24"/>
              </w:rPr>
            </w:pPr>
            <w:r w:rsidRPr="006F78A8">
              <w:rPr>
                <w:rFonts w:ascii="Arial" w:hAnsi="Arial" w:cs="Arial"/>
                <w:sz w:val="24"/>
                <w:szCs w:val="24"/>
              </w:rPr>
              <w:t>Штрафы</w:t>
            </w:r>
          </w:p>
        </w:tc>
        <w:tc>
          <w:tcPr>
            <w:tcW w:w="1134" w:type="dxa"/>
          </w:tcPr>
          <w:p w:rsidR="00B1048A" w:rsidRPr="006F78A8" w:rsidRDefault="00E43FE6" w:rsidP="00056ADF">
            <w:pPr>
              <w:spacing w:after="0" w:line="240" w:lineRule="auto"/>
              <w:jc w:val="right"/>
              <w:rPr>
                <w:rFonts w:ascii="Arial" w:hAnsi="Arial" w:cs="Arial"/>
                <w:sz w:val="24"/>
                <w:szCs w:val="24"/>
              </w:rPr>
            </w:pPr>
            <w:r w:rsidRPr="006F78A8">
              <w:rPr>
                <w:rFonts w:ascii="Arial" w:hAnsi="Arial" w:cs="Arial"/>
                <w:sz w:val="24"/>
                <w:szCs w:val="24"/>
              </w:rPr>
              <w:t>0</w:t>
            </w:r>
          </w:p>
        </w:tc>
        <w:tc>
          <w:tcPr>
            <w:tcW w:w="1134" w:type="dxa"/>
            <w:vAlign w:val="bottom"/>
          </w:tcPr>
          <w:p w:rsidR="00B1048A" w:rsidRPr="006F78A8" w:rsidRDefault="00336044" w:rsidP="00056ADF">
            <w:pPr>
              <w:spacing w:after="0" w:line="240" w:lineRule="auto"/>
              <w:jc w:val="right"/>
              <w:rPr>
                <w:rFonts w:ascii="Arial" w:hAnsi="Arial" w:cs="Arial"/>
                <w:sz w:val="24"/>
                <w:szCs w:val="24"/>
              </w:rPr>
            </w:pPr>
            <w:r w:rsidRPr="006F78A8">
              <w:rPr>
                <w:rFonts w:ascii="Arial" w:hAnsi="Arial" w:cs="Arial"/>
                <w:bCs/>
                <w:sz w:val="24"/>
                <w:szCs w:val="24"/>
              </w:rPr>
              <w:t>2</w:t>
            </w:r>
          </w:p>
        </w:tc>
        <w:tc>
          <w:tcPr>
            <w:tcW w:w="986" w:type="dxa"/>
          </w:tcPr>
          <w:p w:rsidR="00B1048A" w:rsidRPr="006F78A8" w:rsidRDefault="00B1048A" w:rsidP="00056ADF">
            <w:pPr>
              <w:spacing w:after="0" w:line="240" w:lineRule="auto"/>
              <w:jc w:val="center"/>
              <w:rPr>
                <w:rFonts w:ascii="Arial" w:hAnsi="Arial" w:cs="Arial"/>
                <w:sz w:val="24"/>
                <w:szCs w:val="24"/>
              </w:rPr>
            </w:pPr>
          </w:p>
        </w:tc>
      </w:tr>
    </w:tbl>
    <w:p w:rsidR="00E43FE6" w:rsidRPr="006F78A8" w:rsidRDefault="00A37543" w:rsidP="00056ADF">
      <w:pPr>
        <w:spacing w:after="0" w:line="240" w:lineRule="auto"/>
        <w:ind w:firstLine="708"/>
        <w:jc w:val="both"/>
        <w:rPr>
          <w:rFonts w:ascii="Arial" w:hAnsi="Arial" w:cs="Arial"/>
          <w:sz w:val="24"/>
          <w:szCs w:val="24"/>
        </w:rPr>
      </w:pPr>
      <w:r w:rsidRPr="006F78A8">
        <w:rPr>
          <w:rFonts w:ascii="Arial" w:hAnsi="Arial" w:cs="Arial"/>
          <w:sz w:val="24"/>
          <w:szCs w:val="24"/>
        </w:rPr>
        <w:t>Можно заметить, что по сбору земельных налогов и налогов на имущество физических лиц, показатели превышают 100 %</w:t>
      </w:r>
      <w:r w:rsidR="00BA74BD" w:rsidRPr="006F78A8">
        <w:rPr>
          <w:rFonts w:ascii="Arial" w:hAnsi="Arial" w:cs="Arial"/>
          <w:sz w:val="24"/>
          <w:szCs w:val="24"/>
        </w:rPr>
        <w:t>. Налог на доходы физических лиц выполнили на 84,0%</w:t>
      </w:r>
      <w:r w:rsidR="000A7B4C" w:rsidRPr="006F78A8">
        <w:rPr>
          <w:rFonts w:ascii="Arial" w:hAnsi="Arial" w:cs="Arial"/>
          <w:sz w:val="24"/>
          <w:szCs w:val="24"/>
        </w:rPr>
        <w:t>.</w:t>
      </w:r>
    </w:p>
    <w:p w:rsidR="00D601B1" w:rsidRPr="006F78A8" w:rsidRDefault="00E43FE6" w:rsidP="00D601B1">
      <w:pPr>
        <w:spacing w:after="0"/>
        <w:ind w:firstLine="708"/>
        <w:jc w:val="both"/>
        <w:rPr>
          <w:rFonts w:ascii="Arial" w:hAnsi="Arial" w:cs="Arial"/>
          <w:sz w:val="24"/>
          <w:szCs w:val="24"/>
        </w:rPr>
      </w:pPr>
      <w:r w:rsidRPr="006F78A8">
        <w:rPr>
          <w:rFonts w:ascii="Arial" w:hAnsi="Arial" w:cs="Arial"/>
          <w:sz w:val="24"/>
          <w:szCs w:val="24"/>
        </w:rPr>
        <w:t>Даже при исполнении</w:t>
      </w:r>
      <w:r w:rsidR="0098131F" w:rsidRPr="006F78A8">
        <w:rPr>
          <w:rFonts w:ascii="Arial" w:hAnsi="Arial" w:cs="Arial"/>
          <w:sz w:val="24"/>
          <w:szCs w:val="24"/>
        </w:rPr>
        <w:t xml:space="preserve"> </w:t>
      </w:r>
      <w:r w:rsidRPr="006F78A8">
        <w:rPr>
          <w:rFonts w:ascii="Arial" w:hAnsi="Arial" w:cs="Arial"/>
          <w:sz w:val="24"/>
          <w:szCs w:val="24"/>
        </w:rPr>
        <w:t xml:space="preserve">всех видов доходов, </w:t>
      </w:r>
      <w:r w:rsidR="0098131F" w:rsidRPr="006F78A8">
        <w:rPr>
          <w:rFonts w:ascii="Arial" w:hAnsi="Arial" w:cs="Arial"/>
          <w:sz w:val="24"/>
          <w:szCs w:val="24"/>
        </w:rPr>
        <w:t>по данным налоговых органов по нашему поселению все же имеются задолженности как от физических, так и от юридических лиц</w:t>
      </w:r>
      <w:r w:rsidR="000A7B4C" w:rsidRPr="006F78A8">
        <w:rPr>
          <w:rFonts w:ascii="Arial" w:hAnsi="Arial" w:cs="Arial"/>
          <w:sz w:val="24"/>
          <w:szCs w:val="24"/>
        </w:rPr>
        <w:t>.</w:t>
      </w:r>
    </w:p>
    <w:tbl>
      <w:tblPr>
        <w:tblStyle w:val="a4"/>
        <w:tblW w:w="9918" w:type="dxa"/>
        <w:tblLook w:val="04A0" w:firstRow="1" w:lastRow="0" w:firstColumn="1" w:lastColumn="0" w:noHBand="0" w:noVBand="1"/>
      </w:tblPr>
      <w:tblGrid>
        <w:gridCol w:w="8642"/>
        <w:gridCol w:w="1276"/>
      </w:tblGrid>
      <w:tr w:rsidR="008B66B9" w:rsidRPr="006F78A8" w:rsidTr="008B66B9">
        <w:tc>
          <w:tcPr>
            <w:tcW w:w="8642" w:type="dxa"/>
          </w:tcPr>
          <w:p w:rsidR="008B66B9" w:rsidRPr="006F78A8" w:rsidRDefault="008B66B9" w:rsidP="00056ADF">
            <w:pPr>
              <w:spacing w:after="0" w:line="240" w:lineRule="auto"/>
              <w:jc w:val="both"/>
              <w:rPr>
                <w:rFonts w:ascii="Arial" w:hAnsi="Arial" w:cs="Arial"/>
                <w:sz w:val="24"/>
                <w:szCs w:val="24"/>
              </w:rPr>
            </w:pPr>
            <w:r w:rsidRPr="006F78A8">
              <w:rPr>
                <w:rFonts w:ascii="Arial" w:hAnsi="Arial" w:cs="Arial"/>
                <w:b/>
                <w:sz w:val="24"/>
                <w:szCs w:val="24"/>
              </w:rPr>
              <w:t>Общая задолженность</w:t>
            </w:r>
          </w:p>
        </w:tc>
        <w:tc>
          <w:tcPr>
            <w:tcW w:w="1276" w:type="dxa"/>
          </w:tcPr>
          <w:p w:rsidR="008B66B9" w:rsidRPr="006F78A8" w:rsidRDefault="00B75EE4" w:rsidP="00056ADF">
            <w:pPr>
              <w:spacing w:after="0" w:line="240" w:lineRule="auto"/>
              <w:jc w:val="right"/>
              <w:rPr>
                <w:rFonts w:ascii="Arial" w:hAnsi="Arial" w:cs="Arial"/>
                <w:b/>
                <w:sz w:val="24"/>
                <w:szCs w:val="24"/>
              </w:rPr>
            </w:pPr>
            <w:r w:rsidRPr="006F78A8">
              <w:rPr>
                <w:rFonts w:ascii="Arial" w:hAnsi="Arial" w:cs="Arial"/>
                <w:b/>
                <w:sz w:val="24"/>
                <w:szCs w:val="24"/>
              </w:rPr>
              <w:t>276,11</w:t>
            </w:r>
          </w:p>
        </w:tc>
      </w:tr>
      <w:tr w:rsidR="008B66B9" w:rsidRPr="006F78A8" w:rsidTr="008B66B9">
        <w:tc>
          <w:tcPr>
            <w:tcW w:w="8642" w:type="dxa"/>
          </w:tcPr>
          <w:p w:rsidR="008B66B9" w:rsidRPr="006F78A8" w:rsidRDefault="008B66B9" w:rsidP="00056ADF">
            <w:pPr>
              <w:spacing w:after="0" w:line="240" w:lineRule="auto"/>
              <w:jc w:val="both"/>
              <w:rPr>
                <w:rFonts w:ascii="Arial" w:hAnsi="Arial" w:cs="Arial"/>
                <w:sz w:val="24"/>
                <w:szCs w:val="24"/>
              </w:rPr>
            </w:pPr>
            <w:r w:rsidRPr="006F78A8">
              <w:rPr>
                <w:rFonts w:ascii="Arial" w:hAnsi="Arial" w:cs="Arial"/>
                <w:sz w:val="24"/>
                <w:szCs w:val="24"/>
              </w:rPr>
              <w:t xml:space="preserve">Земельный налог ФЛ </w:t>
            </w:r>
          </w:p>
        </w:tc>
        <w:tc>
          <w:tcPr>
            <w:tcW w:w="1276" w:type="dxa"/>
          </w:tcPr>
          <w:p w:rsidR="008B66B9" w:rsidRPr="006F78A8" w:rsidRDefault="00753DE5" w:rsidP="00753DE5">
            <w:pPr>
              <w:spacing w:after="0" w:line="240" w:lineRule="auto"/>
              <w:jc w:val="right"/>
              <w:rPr>
                <w:rFonts w:ascii="Arial" w:hAnsi="Arial" w:cs="Arial"/>
                <w:sz w:val="24"/>
                <w:szCs w:val="24"/>
              </w:rPr>
            </w:pPr>
            <w:r w:rsidRPr="006F78A8">
              <w:rPr>
                <w:rFonts w:ascii="Arial" w:hAnsi="Arial" w:cs="Arial"/>
                <w:sz w:val="24"/>
                <w:szCs w:val="24"/>
              </w:rPr>
              <w:t>85,87</w:t>
            </w:r>
          </w:p>
        </w:tc>
      </w:tr>
      <w:tr w:rsidR="008B66B9" w:rsidRPr="006F78A8" w:rsidTr="008B66B9">
        <w:tc>
          <w:tcPr>
            <w:tcW w:w="8642" w:type="dxa"/>
          </w:tcPr>
          <w:p w:rsidR="008B66B9" w:rsidRPr="006F78A8" w:rsidRDefault="008B66B9" w:rsidP="00BF2DA1">
            <w:pPr>
              <w:spacing w:after="0" w:line="240" w:lineRule="auto"/>
              <w:jc w:val="both"/>
              <w:rPr>
                <w:rFonts w:ascii="Arial" w:hAnsi="Arial" w:cs="Arial"/>
                <w:sz w:val="24"/>
                <w:szCs w:val="24"/>
              </w:rPr>
            </w:pPr>
            <w:r w:rsidRPr="006F78A8">
              <w:rPr>
                <w:rFonts w:ascii="Arial" w:hAnsi="Arial" w:cs="Arial"/>
                <w:sz w:val="24"/>
                <w:szCs w:val="24"/>
              </w:rPr>
              <w:t xml:space="preserve">Земельный налог ЮЛ </w:t>
            </w:r>
          </w:p>
        </w:tc>
        <w:tc>
          <w:tcPr>
            <w:tcW w:w="1276" w:type="dxa"/>
          </w:tcPr>
          <w:p w:rsidR="008B66B9" w:rsidRPr="006F78A8" w:rsidRDefault="00BF2DA1" w:rsidP="00056ADF">
            <w:pPr>
              <w:spacing w:after="0" w:line="240" w:lineRule="auto"/>
              <w:jc w:val="right"/>
              <w:rPr>
                <w:rFonts w:ascii="Arial" w:hAnsi="Arial" w:cs="Arial"/>
                <w:sz w:val="24"/>
                <w:szCs w:val="24"/>
              </w:rPr>
            </w:pPr>
            <w:r w:rsidRPr="006F78A8">
              <w:rPr>
                <w:rFonts w:ascii="Arial" w:hAnsi="Arial" w:cs="Arial"/>
                <w:sz w:val="24"/>
                <w:szCs w:val="24"/>
              </w:rPr>
              <w:t>0,17</w:t>
            </w:r>
          </w:p>
        </w:tc>
      </w:tr>
      <w:tr w:rsidR="008B66B9" w:rsidRPr="006F78A8" w:rsidTr="008B66B9">
        <w:tc>
          <w:tcPr>
            <w:tcW w:w="8642" w:type="dxa"/>
          </w:tcPr>
          <w:p w:rsidR="008B66B9" w:rsidRPr="006F78A8" w:rsidRDefault="008B66B9" w:rsidP="00056ADF">
            <w:pPr>
              <w:spacing w:after="0" w:line="240" w:lineRule="auto"/>
              <w:jc w:val="both"/>
              <w:rPr>
                <w:rFonts w:ascii="Arial" w:hAnsi="Arial" w:cs="Arial"/>
                <w:sz w:val="24"/>
                <w:szCs w:val="24"/>
              </w:rPr>
            </w:pPr>
            <w:r w:rsidRPr="006F78A8">
              <w:rPr>
                <w:rFonts w:ascii="Arial" w:hAnsi="Arial" w:cs="Arial"/>
                <w:sz w:val="24"/>
                <w:szCs w:val="24"/>
              </w:rPr>
              <w:t>Имущественный налог ФЛ</w:t>
            </w:r>
          </w:p>
        </w:tc>
        <w:tc>
          <w:tcPr>
            <w:tcW w:w="1276" w:type="dxa"/>
          </w:tcPr>
          <w:p w:rsidR="008B66B9" w:rsidRPr="006F78A8" w:rsidRDefault="00753DE5" w:rsidP="00056ADF">
            <w:pPr>
              <w:spacing w:after="0" w:line="240" w:lineRule="auto"/>
              <w:jc w:val="right"/>
              <w:rPr>
                <w:rFonts w:ascii="Arial" w:hAnsi="Arial" w:cs="Arial"/>
                <w:sz w:val="24"/>
                <w:szCs w:val="24"/>
              </w:rPr>
            </w:pPr>
            <w:r w:rsidRPr="006F78A8">
              <w:rPr>
                <w:rFonts w:ascii="Arial" w:hAnsi="Arial" w:cs="Arial"/>
                <w:sz w:val="24"/>
                <w:szCs w:val="24"/>
              </w:rPr>
              <w:t>84,29</w:t>
            </w:r>
          </w:p>
        </w:tc>
      </w:tr>
      <w:tr w:rsidR="008B66B9" w:rsidRPr="006F78A8" w:rsidTr="008B66B9">
        <w:tc>
          <w:tcPr>
            <w:tcW w:w="8642" w:type="dxa"/>
          </w:tcPr>
          <w:p w:rsidR="008B66B9" w:rsidRPr="006F78A8" w:rsidRDefault="008B66B9" w:rsidP="00BF2DA1">
            <w:pPr>
              <w:spacing w:after="0" w:line="240" w:lineRule="auto"/>
              <w:jc w:val="both"/>
              <w:rPr>
                <w:rFonts w:ascii="Arial" w:hAnsi="Arial" w:cs="Arial"/>
                <w:sz w:val="24"/>
                <w:szCs w:val="24"/>
              </w:rPr>
            </w:pPr>
            <w:r w:rsidRPr="006F78A8">
              <w:rPr>
                <w:rFonts w:ascii="Arial" w:hAnsi="Arial" w:cs="Arial"/>
                <w:sz w:val="24"/>
                <w:szCs w:val="24"/>
              </w:rPr>
              <w:t xml:space="preserve">НДФЛ </w:t>
            </w:r>
            <w:r w:rsidR="00BF2DA1" w:rsidRPr="006F78A8">
              <w:rPr>
                <w:rFonts w:ascii="Arial" w:hAnsi="Arial" w:cs="Arial"/>
                <w:sz w:val="24"/>
                <w:szCs w:val="24"/>
              </w:rPr>
              <w:t>ЮР</w:t>
            </w:r>
          </w:p>
        </w:tc>
        <w:tc>
          <w:tcPr>
            <w:tcW w:w="1276" w:type="dxa"/>
          </w:tcPr>
          <w:p w:rsidR="008B66B9" w:rsidRPr="006F78A8" w:rsidRDefault="00B75EE4" w:rsidP="00056ADF">
            <w:pPr>
              <w:spacing w:after="0" w:line="240" w:lineRule="auto"/>
              <w:jc w:val="right"/>
              <w:rPr>
                <w:rFonts w:ascii="Arial" w:hAnsi="Arial" w:cs="Arial"/>
                <w:sz w:val="24"/>
                <w:szCs w:val="24"/>
              </w:rPr>
            </w:pPr>
            <w:r w:rsidRPr="006F78A8">
              <w:rPr>
                <w:rFonts w:ascii="Arial" w:hAnsi="Arial" w:cs="Arial"/>
                <w:sz w:val="24"/>
                <w:szCs w:val="24"/>
              </w:rPr>
              <w:t>4,4</w:t>
            </w:r>
          </w:p>
        </w:tc>
      </w:tr>
      <w:tr w:rsidR="008B66B9" w:rsidRPr="006F78A8" w:rsidTr="008B66B9">
        <w:tc>
          <w:tcPr>
            <w:tcW w:w="8642" w:type="dxa"/>
          </w:tcPr>
          <w:p w:rsidR="008B66B9" w:rsidRPr="006F78A8" w:rsidRDefault="008B66B9" w:rsidP="00056ADF">
            <w:pPr>
              <w:spacing w:after="0" w:line="240" w:lineRule="auto"/>
              <w:jc w:val="both"/>
              <w:rPr>
                <w:rFonts w:ascii="Arial" w:hAnsi="Arial" w:cs="Arial"/>
                <w:sz w:val="24"/>
                <w:szCs w:val="24"/>
              </w:rPr>
            </w:pPr>
            <w:r w:rsidRPr="006F78A8">
              <w:rPr>
                <w:rFonts w:ascii="Arial" w:hAnsi="Arial" w:cs="Arial"/>
                <w:sz w:val="24"/>
                <w:szCs w:val="24"/>
              </w:rPr>
              <w:t>Транспортный налог</w:t>
            </w:r>
          </w:p>
        </w:tc>
        <w:tc>
          <w:tcPr>
            <w:tcW w:w="1276" w:type="dxa"/>
          </w:tcPr>
          <w:p w:rsidR="008B66B9" w:rsidRPr="006F78A8" w:rsidRDefault="00753DE5" w:rsidP="00056ADF">
            <w:pPr>
              <w:spacing w:after="0" w:line="240" w:lineRule="auto"/>
              <w:jc w:val="right"/>
              <w:rPr>
                <w:rFonts w:ascii="Arial" w:hAnsi="Arial" w:cs="Arial"/>
                <w:sz w:val="24"/>
                <w:szCs w:val="24"/>
              </w:rPr>
            </w:pPr>
            <w:r w:rsidRPr="006F78A8">
              <w:rPr>
                <w:rFonts w:ascii="Arial" w:hAnsi="Arial" w:cs="Arial"/>
                <w:sz w:val="24"/>
                <w:szCs w:val="24"/>
              </w:rPr>
              <w:t>39,12</w:t>
            </w:r>
          </w:p>
        </w:tc>
      </w:tr>
      <w:tr w:rsidR="008B66B9" w:rsidRPr="006F78A8" w:rsidTr="008B66B9">
        <w:tc>
          <w:tcPr>
            <w:tcW w:w="8642" w:type="dxa"/>
          </w:tcPr>
          <w:p w:rsidR="008B66B9" w:rsidRPr="006F78A8" w:rsidRDefault="008B66B9" w:rsidP="00056ADF">
            <w:pPr>
              <w:spacing w:after="0" w:line="240" w:lineRule="auto"/>
              <w:jc w:val="both"/>
              <w:rPr>
                <w:rFonts w:ascii="Arial" w:hAnsi="Arial" w:cs="Arial"/>
                <w:sz w:val="24"/>
                <w:szCs w:val="24"/>
              </w:rPr>
            </w:pPr>
            <w:r w:rsidRPr="006F78A8">
              <w:rPr>
                <w:rFonts w:ascii="Arial" w:hAnsi="Arial" w:cs="Arial"/>
                <w:sz w:val="24"/>
                <w:szCs w:val="24"/>
              </w:rPr>
              <w:t>Спец режим (упрощенка)</w:t>
            </w:r>
          </w:p>
        </w:tc>
        <w:tc>
          <w:tcPr>
            <w:tcW w:w="1276" w:type="dxa"/>
          </w:tcPr>
          <w:p w:rsidR="008B66B9" w:rsidRPr="006F78A8" w:rsidRDefault="00BF2DA1" w:rsidP="00056ADF">
            <w:pPr>
              <w:spacing w:after="0" w:line="240" w:lineRule="auto"/>
              <w:jc w:val="right"/>
              <w:rPr>
                <w:rFonts w:ascii="Arial" w:hAnsi="Arial" w:cs="Arial"/>
                <w:sz w:val="24"/>
                <w:szCs w:val="24"/>
              </w:rPr>
            </w:pPr>
            <w:r w:rsidRPr="006F78A8">
              <w:rPr>
                <w:rFonts w:ascii="Arial" w:hAnsi="Arial" w:cs="Arial"/>
                <w:sz w:val="24"/>
                <w:szCs w:val="24"/>
              </w:rPr>
              <w:t>62,26</w:t>
            </w:r>
          </w:p>
        </w:tc>
      </w:tr>
    </w:tbl>
    <w:p w:rsidR="00435BF3" w:rsidRPr="006F78A8" w:rsidRDefault="00435BF3" w:rsidP="00056ADF">
      <w:pPr>
        <w:spacing w:after="0" w:line="240" w:lineRule="auto"/>
        <w:jc w:val="both"/>
        <w:rPr>
          <w:rFonts w:ascii="Arial" w:hAnsi="Arial" w:cs="Arial"/>
          <w:sz w:val="24"/>
          <w:szCs w:val="24"/>
        </w:rPr>
      </w:pPr>
    </w:p>
    <w:p w:rsidR="000A7B4C" w:rsidRPr="006F78A8" w:rsidRDefault="000A7B4C" w:rsidP="00056ADF">
      <w:pPr>
        <w:spacing w:after="0" w:line="240" w:lineRule="auto"/>
        <w:jc w:val="both"/>
        <w:rPr>
          <w:rFonts w:ascii="Arial" w:hAnsi="Arial" w:cs="Arial"/>
          <w:sz w:val="24"/>
          <w:szCs w:val="24"/>
        </w:rPr>
      </w:pPr>
      <w:r w:rsidRPr="006F78A8">
        <w:rPr>
          <w:rFonts w:ascii="Arial" w:hAnsi="Arial" w:cs="Arial"/>
          <w:sz w:val="24"/>
          <w:szCs w:val="24"/>
        </w:rPr>
        <w:t xml:space="preserve"> Проведя анализ по задолженностям на земельные и имущественные налоги, выявили, что большинство должников не проживают на территории Октябрьского сельского поселения. Но несмотря на это, с гражданами ведется работа по установлению точного места проживания, а </w:t>
      </w:r>
      <w:proofErr w:type="gramStart"/>
      <w:r w:rsidRPr="006F78A8">
        <w:rPr>
          <w:rFonts w:ascii="Arial" w:hAnsi="Arial" w:cs="Arial"/>
          <w:sz w:val="24"/>
          <w:szCs w:val="24"/>
        </w:rPr>
        <w:t>так же</w:t>
      </w:r>
      <w:proofErr w:type="gramEnd"/>
      <w:r w:rsidRPr="006F78A8">
        <w:rPr>
          <w:rFonts w:ascii="Arial" w:hAnsi="Arial" w:cs="Arial"/>
          <w:sz w:val="24"/>
          <w:szCs w:val="24"/>
        </w:rPr>
        <w:t xml:space="preserve"> им высылаются письма с разъяснениями о погашении задолженностей.</w:t>
      </w:r>
      <w:r w:rsidR="00443F82" w:rsidRPr="006F78A8">
        <w:rPr>
          <w:rFonts w:ascii="Arial" w:hAnsi="Arial" w:cs="Arial"/>
          <w:sz w:val="24"/>
          <w:szCs w:val="24"/>
        </w:rPr>
        <w:t xml:space="preserve">  </w:t>
      </w:r>
      <w:r w:rsidR="00C2351E" w:rsidRPr="006F78A8">
        <w:rPr>
          <w:rFonts w:ascii="Arial" w:hAnsi="Arial" w:cs="Arial"/>
          <w:sz w:val="24"/>
          <w:szCs w:val="24"/>
        </w:rPr>
        <w:t>Не добирая налогов, поселение не может полноценно формировать свой бюджет, осуществлять свои обязанности через исполнения, в которых реализуется законные права граждан.</w:t>
      </w:r>
    </w:p>
    <w:p w:rsidR="00C12161" w:rsidRPr="006F78A8" w:rsidRDefault="000A7B4C" w:rsidP="006F78A8">
      <w:pPr>
        <w:spacing w:after="0" w:line="240" w:lineRule="auto"/>
        <w:jc w:val="both"/>
        <w:rPr>
          <w:rFonts w:ascii="Arial" w:hAnsi="Arial" w:cs="Arial"/>
          <w:sz w:val="24"/>
          <w:szCs w:val="24"/>
        </w:rPr>
      </w:pPr>
      <w:r w:rsidRPr="006F78A8">
        <w:rPr>
          <w:rFonts w:ascii="Arial" w:hAnsi="Arial" w:cs="Arial"/>
          <w:sz w:val="24"/>
          <w:szCs w:val="24"/>
        </w:rPr>
        <w:t xml:space="preserve"> </w:t>
      </w:r>
      <w:r w:rsidR="00A61EB4" w:rsidRPr="006F78A8">
        <w:rPr>
          <w:rFonts w:ascii="Arial" w:hAnsi="Arial" w:cs="Arial"/>
          <w:sz w:val="24"/>
          <w:szCs w:val="24"/>
        </w:rPr>
        <w:t xml:space="preserve">За отчетный год в бюджет поселения кроме собственных доходов поступили </w:t>
      </w:r>
      <w:r w:rsidR="009B6FB8" w:rsidRPr="006F78A8">
        <w:rPr>
          <w:rFonts w:ascii="Arial" w:hAnsi="Arial" w:cs="Arial"/>
          <w:sz w:val="24"/>
          <w:szCs w:val="24"/>
        </w:rPr>
        <w:t>дополнительные денежные средства (</w:t>
      </w:r>
      <w:r w:rsidR="00A61EB4" w:rsidRPr="006F78A8">
        <w:rPr>
          <w:rFonts w:ascii="Arial" w:hAnsi="Arial" w:cs="Arial"/>
          <w:sz w:val="24"/>
          <w:szCs w:val="24"/>
        </w:rPr>
        <w:t>дотации</w:t>
      </w:r>
      <w:r w:rsidR="009B6FB8" w:rsidRPr="006F78A8">
        <w:rPr>
          <w:rFonts w:ascii="Arial" w:hAnsi="Arial" w:cs="Arial"/>
          <w:sz w:val="24"/>
          <w:szCs w:val="24"/>
        </w:rPr>
        <w:t>)</w:t>
      </w:r>
      <w:r w:rsidR="00A61EB4" w:rsidRPr="006F78A8">
        <w:rPr>
          <w:rFonts w:ascii="Arial" w:hAnsi="Arial" w:cs="Arial"/>
          <w:sz w:val="24"/>
          <w:szCs w:val="24"/>
        </w:rPr>
        <w:t xml:space="preserve"> в сумме 4 миллиона </w:t>
      </w:r>
      <w:r w:rsidR="00673711" w:rsidRPr="006F78A8">
        <w:rPr>
          <w:rFonts w:ascii="Arial" w:hAnsi="Arial" w:cs="Arial"/>
          <w:sz w:val="24"/>
          <w:szCs w:val="24"/>
        </w:rPr>
        <w:t>585</w:t>
      </w:r>
      <w:r w:rsidR="00A61EB4" w:rsidRPr="006F78A8">
        <w:rPr>
          <w:rFonts w:ascii="Arial" w:hAnsi="Arial" w:cs="Arial"/>
          <w:sz w:val="24"/>
          <w:szCs w:val="24"/>
        </w:rPr>
        <w:t xml:space="preserve"> </w:t>
      </w:r>
      <w:r w:rsidR="00FD34B9" w:rsidRPr="006F78A8">
        <w:rPr>
          <w:rFonts w:ascii="Arial" w:hAnsi="Arial" w:cs="Arial"/>
          <w:sz w:val="24"/>
          <w:szCs w:val="24"/>
        </w:rPr>
        <w:t>тысяч рублей</w:t>
      </w:r>
      <w:r w:rsidR="00A61EB4" w:rsidRPr="006F78A8">
        <w:rPr>
          <w:rFonts w:ascii="Arial" w:hAnsi="Arial" w:cs="Arial"/>
          <w:sz w:val="24"/>
          <w:szCs w:val="24"/>
        </w:rPr>
        <w:t xml:space="preserve">. </w:t>
      </w:r>
      <w:r w:rsidR="009B6FB8" w:rsidRPr="006F78A8">
        <w:rPr>
          <w:rFonts w:ascii="Arial" w:hAnsi="Arial" w:cs="Arial"/>
          <w:sz w:val="24"/>
          <w:szCs w:val="24"/>
        </w:rPr>
        <w:t xml:space="preserve">В соотношении к собственным доходам </w:t>
      </w:r>
      <w:r w:rsidR="00991D96" w:rsidRPr="006F78A8">
        <w:rPr>
          <w:rFonts w:ascii="Arial" w:hAnsi="Arial" w:cs="Arial"/>
          <w:sz w:val="24"/>
          <w:szCs w:val="24"/>
        </w:rPr>
        <w:t>они составили 6</w:t>
      </w:r>
      <w:r w:rsidR="00673711" w:rsidRPr="006F78A8">
        <w:rPr>
          <w:rFonts w:ascii="Arial" w:hAnsi="Arial" w:cs="Arial"/>
          <w:sz w:val="24"/>
          <w:szCs w:val="24"/>
        </w:rPr>
        <w:t>6,4</w:t>
      </w:r>
      <w:r w:rsidR="00991D96" w:rsidRPr="006F78A8">
        <w:rPr>
          <w:rFonts w:ascii="Arial" w:hAnsi="Arial" w:cs="Arial"/>
          <w:sz w:val="24"/>
          <w:szCs w:val="24"/>
        </w:rPr>
        <w:t xml:space="preserve"> процент</w:t>
      </w:r>
      <w:r w:rsidR="00FD34B9" w:rsidRPr="006F78A8">
        <w:rPr>
          <w:rFonts w:ascii="Arial" w:hAnsi="Arial" w:cs="Arial"/>
          <w:sz w:val="24"/>
          <w:szCs w:val="24"/>
        </w:rPr>
        <w:t>а</w:t>
      </w:r>
      <w:r w:rsidR="00991D96" w:rsidRPr="006F78A8">
        <w:rPr>
          <w:rFonts w:ascii="Arial" w:hAnsi="Arial" w:cs="Arial"/>
          <w:sz w:val="24"/>
          <w:szCs w:val="24"/>
        </w:rPr>
        <w:t xml:space="preserve"> доходной части бюджета.</w:t>
      </w:r>
    </w:p>
    <w:tbl>
      <w:tblPr>
        <w:tblStyle w:val="a4"/>
        <w:tblW w:w="0" w:type="auto"/>
        <w:tblLook w:val="04A0" w:firstRow="1" w:lastRow="0" w:firstColumn="1" w:lastColumn="0" w:noHBand="0" w:noVBand="1"/>
      </w:tblPr>
      <w:tblGrid>
        <w:gridCol w:w="2478"/>
        <w:gridCol w:w="2478"/>
        <w:gridCol w:w="2478"/>
        <w:gridCol w:w="2478"/>
      </w:tblGrid>
      <w:tr w:rsidR="00462084" w:rsidRPr="006F78A8" w:rsidTr="00462084">
        <w:tc>
          <w:tcPr>
            <w:tcW w:w="2478" w:type="dxa"/>
          </w:tcPr>
          <w:p w:rsidR="00462084" w:rsidRPr="006F78A8" w:rsidRDefault="00462084" w:rsidP="00D601B1">
            <w:pPr>
              <w:spacing w:after="0"/>
              <w:jc w:val="both"/>
              <w:rPr>
                <w:rFonts w:ascii="Arial" w:hAnsi="Arial" w:cs="Arial"/>
                <w:sz w:val="24"/>
                <w:szCs w:val="24"/>
              </w:rPr>
            </w:pP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 xml:space="preserve">План </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Факт</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Дотации</w:t>
            </w:r>
          </w:p>
        </w:tc>
      </w:tr>
      <w:tr w:rsidR="00462084" w:rsidRPr="006F78A8" w:rsidTr="00462084">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2018 г.</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2413,7</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2698,5</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1584,8</w:t>
            </w:r>
          </w:p>
        </w:tc>
      </w:tr>
      <w:tr w:rsidR="00462084" w:rsidRPr="006F78A8" w:rsidTr="00462084">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2019 г.</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2259,9</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2386,7</w:t>
            </w:r>
          </w:p>
        </w:tc>
        <w:tc>
          <w:tcPr>
            <w:tcW w:w="2478" w:type="dxa"/>
          </w:tcPr>
          <w:p w:rsidR="00462084" w:rsidRPr="006F78A8" w:rsidRDefault="00462084" w:rsidP="00D601B1">
            <w:pPr>
              <w:spacing w:after="0"/>
              <w:jc w:val="both"/>
              <w:rPr>
                <w:rFonts w:ascii="Arial" w:hAnsi="Arial" w:cs="Arial"/>
                <w:sz w:val="24"/>
                <w:szCs w:val="24"/>
              </w:rPr>
            </w:pPr>
            <w:r w:rsidRPr="006F78A8">
              <w:rPr>
                <w:rFonts w:ascii="Arial" w:hAnsi="Arial" w:cs="Arial"/>
                <w:sz w:val="24"/>
                <w:szCs w:val="24"/>
              </w:rPr>
              <w:t>4252,3</w:t>
            </w:r>
          </w:p>
        </w:tc>
      </w:tr>
      <w:tr w:rsidR="00C12161" w:rsidRPr="006F78A8" w:rsidTr="00462084">
        <w:tc>
          <w:tcPr>
            <w:tcW w:w="2478" w:type="dxa"/>
          </w:tcPr>
          <w:p w:rsidR="00C12161" w:rsidRPr="006F78A8" w:rsidRDefault="00C12161" w:rsidP="00C12161">
            <w:pPr>
              <w:spacing w:after="0"/>
              <w:jc w:val="both"/>
              <w:rPr>
                <w:rFonts w:ascii="Arial" w:hAnsi="Arial" w:cs="Arial"/>
                <w:sz w:val="24"/>
                <w:szCs w:val="24"/>
              </w:rPr>
            </w:pPr>
            <w:r w:rsidRPr="006F78A8">
              <w:rPr>
                <w:rFonts w:ascii="Arial" w:hAnsi="Arial" w:cs="Arial"/>
                <w:sz w:val="24"/>
                <w:szCs w:val="24"/>
              </w:rPr>
              <w:t>2020 г.</w:t>
            </w:r>
          </w:p>
        </w:tc>
        <w:tc>
          <w:tcPr>
            <w:tcW w:w="2478" w:type="dxa"/>
          </w:tcPr>
          <w:p w:rsidR="00C12161" w:rsidRPr="006F78A8" w:rsidRDefault="00C12161" w:rsidP="00C12161">
            <w:pPr>
              <w:spacing w:after="0"/>
              <w:jc w:val="both"/>
              <w:rPr>
                <w:rFonts w:ascii="Arial" w:hAnsi="Arial" w:cs="Arial"/>
                <w:sz w:val="24"/>
                <w:szCs w:val="24"/>
              </w:rPr>
            </w:pPr>
            <w:r w:rsidRPr="006F78A8">
              <w:rPr>
                <w:rFonts w:ascii="Arial" w:hAnsi="Arial" w:cs="Arial"/>
                <w:sz w:val="24"/>
                <w:szCs w:val="24"/>
              </w:rPr>
              <w:t>2312,7</w:t>
            </w:r>
          </w:p>
        </w:tc>
        <w:tc>
          <w:tcPr>
            <w:tcW w:w="2478" w:type="dxa"/>
          </w:tcPr>
          <w:p w:rsidR="00C12161" w:rsidRPr="006F78A8" w:rsidRDefault="00C12161" w:rsidP="00C12161">
            <w:pPr>
              <w:spacing w:after="0"/>
              <w:jc w:val="both"/>
              <w:rPr>
                <w:rFonts w:ascii="Arial" w:hAnsi="Arial" w:cs="Arial"/>
                <w:sz w:val="24"/>
                <w:szCs w:val="24"/>
              </w:rPr>
            </w:pPr>
            <w:r w:rsidRPr="006F78A8">
              <w:rPr>
                <w:rFonts w:ascii="Arial" w:hAnsi="Arial" w:cs="Arial"/>
                <w:sz w:val="24"/>
                <w:szCs w:val="24"/>
              </w:rPr>
              <w:t>2343,5</w:t>
            </w:r>
          </w:p>
        </w:tc>
        <w:tc>
          <w:tcPr>
            <w:tcW w:w="2478" w:type="dxa"/>
          </w:tcPr>
          <w:p w:rsidR="00C12161" w:rsidRPr="006F78A8" w:rsidRDefault="00C12161" w:rsidP="00C12161">
            <w:pPr>
              <w:spacing w:after="0"/>
              <w:jc w:val="both"/>
              <w:rPr>
                <w:rFonts w:ascii="Arial" w:hAnsi="Arial" w:cs="Arial"/>
                <w:sz w:val="24"/>
                <w:szCs w:val="24"/>
              </w:rPr>
            </w:pPr>
            <w:r w:rsidRPr="006F78A8">
              <w:rPr>
                <w:rFonts w:ascii="Arial" w:hAnsi="Arial" w:cs="Arial"/>
                <w:sz w:val="24"/>
                <w:szCs w:val="24"/>
              </w:rPr>
              <w:t>4585,0</w:t>
            </w:r>
          </w:p>
        </w:tc>
      </w:tr>
    </w:tbl>
    <w:p w:rsidR="00462084" w:rsidRPr="006F78A8" w:rsidRDefault="00462084" w:rsidP="00D601B1">
      <w:pPr>
        <w:spacing w:after="0"/>
        <w:jc w:val="both"/>
        <w:rPr>
          <w:rFonts w:ascii="Arial" w:hAnsi="Arial" w:cs="Arial"/>
          <w:sz w:val="24"/>
          <w:szCs w:val="24"/>
        </w:rPr>
      </w:pPr>
    </w:p>
    <w:p w:rsidR="009B6FB8" w:rsidRPr="006F78A8" w:rsidRDefault="00554C10" w:rsidP="00D601B1">
      <w:pPr>
        <w:spacing w:after="0"/>
        <w:jc w:val="both"/>
        <w:rPr>
          <w:rFonts w:ascii="Arial" w:hAnsi="Arial" w:cs="Arial"/>
          <w:sz w:val="24"/>
          <w:szCs w:val="24"/>
        </w:rPr>
      </w:pPr>
      <w:r w:rsidRPr="006F78A8">
        <w:rPr>
          <w:rFonts w:ascii="Arial" w:hAnsi="Arial" w:cs="Arial"/>
          <w:sz w:val="24"/>
          <w:szCs w:val="24"/>
        </w:rPr>
        <w:lastRenderedPageBreak/>
        <w:t xml:space="preserve">В совокупности общий доход бюджета поселения с учетом дотаций, собственных доходов и средств самообложения граждан составил </w:t>
      </w:r>
      <w:r w:rsidR="00FD34B9" w:rsidRPr="006F78A8">
        <w:rPr>
          <w:rFonts w:ascii="Arial" w:hAnsi="Arial" w:cs="Arial"/>
          <w:sz w:val="24"/>
          <w:szCs w:val="24"/>
        </w:rPr>
        <w:t>6</w:t>
      </w:r>
      <w:r w:rsidRPr="006F78A8">
        <w:rPr>
          <w:rFonts w:ascii="Arial" w:hAnsi="Arial" w:cs="Arial"/>
          <w:sz w:val="24"/>
          <w:szCs w:val="24"/>
        </w:rPr>
        <w:t xml:space="preserve"> миллионов </w:t>
      </w:r>
      <w:r w:rsidR="00673711" w:rsidRPr="006F78A8">
        <w:rPr>
          <w:rFonts w:ascii="Arial" w:hAnsi="Arial" w:cs="Arial"/>
          <w:sz w:val="24"/>
          <w:szCs w:val="24"/>
        </w:rPr>
        <w:t>897</w:t>
      </w:r>
      <w:r w:rsidRPr="006F78A8">
        <w:rPr>
          <w:rFonts w:ascii="Arial" w:hAnsi="Arial" w:cs="Arial"/>
          <w:sz w:val="24"/>
          <w:szCs w:val="24"/>
        </w:rPr>
        <w:t xml:space="preserve"> тысяч </w:t>
      </w:r>
      <w:r w:rsidR="00673711" w:rsidRPr="006F78A8">
        <w:rPr>
          <w:rFonts w:ascii="Arial" w:hAnsi="Arial" w:cs="Arial"/>
          <w:sz w:val="24"/>
          <w:szCs w:val="24"/>
        </w:rPr>
        <w:t xml:space="preserve">400 </w:t>
      </w:r>
      <w:r w:rsidRPr="006F78A8">
        <w:rPr>
          <w:rFonts w:ascii="Arial" w:hAnsi="Arial" w:cs="Arial"/>
          <w:sz w:val="24"/>
          <w:szCs w:val="24"/>
        </w:rPr>
        <w:t>рублей</w:t>
      </w:r>
      <w:r w:rsidR="00673711" w:rsidRPr="006F78A8">
        <w:rPr>
          <w:rFonts w:ascii="Arial" w:hAnsi="Arial" w:cs="Arial"/>
          <w:sz w:val="24"/>
          <w:szCs w:val="24"/>
        </w:rPr>
        <w:t>.</w:t>
      </w:r>
    </w:p>
    <w:p w:rsidR="00C2351E" w:rsidRPr="006F78A8" w:rsidRDefault="005C7915" w:rsidP="00D601B1">
      <w:pPr>
        <w:spacing w:after="0"/>
        <w:jc w:val="both"/>
        <w:rPr>
          <w:rFonts w:ascii="Arial" w:hAnsi="Arial" w:cs="Arial"/>
          <w:sz w:val="24"/>
          <w:szCs w:val="24"/>
        </w:rPr>
      </w:pPr>
      <w:r w:rsidRPr="006F78A8">
        <w:rPr>
          <w:rFonts w:ascii="Arial" w:hAnsi="Arial" w:cs="Arial"/>
          <w:sz w:val="24"/>
          <w:szCs w:val="24"/>
        </w:rPr>
        <w:t xml:space="preserve">Расход средств </w:t>
      </w:r>
      <w:r w:rsidR="00C17414" w:rsidRPr="006F78A8">
        <w:rPr>
          <w:rFonts w:ascii="Arial" w:hAnsi="Arial" w:cs="Arial"/>
          <w:sz w:val="24"/>
          <w:szCs w:val="24"/>
        </w:rPr>
        <w:t xml:space="preserve">произведен на сумму </w:t>
      </w:r>
      <w:r w:rsidR="00FD34B9" w:rsidRPr="006F78A8">
        <w:rPr>
          <w:rFonts w:ascii="Arial" w:hAnsi="Arial" w:cs="Arial"/>
          <w:sz w:val="24"/>
          <w:szCs w:val="24"/>
        </w:rPr>
        <w:t>6</w:t>
      </w:r>
      <w:r w:rsidR="00A96CE6" w:rsidRPr="006F78A8">
        <w:rPr>
          <w:rFonts w:ascii="Arial" w:hAnsi="Arial" w:cs="Arial"/>
          <w:sz w:val="24"/>
          <w:szCs w:val="24"/>
        </w:rPr>
        <w:t xml:space="preserve"> миллионов </w:t>
      </w:r>
      <w:r w:rsidR="00FD34B9" w:rsidRPr="006F78A8">
        <w:rPr>
          <w:rFonts w:ascii="Arial" w:hAnsi="Arial" w:cs="Arial"/>
          <w:sz w:val="24"/>
          <w:szCs w:val="24"/>
        </w:rPr>
        <w:t>897</w:t>
      </w:r>
      <w:r w:rsidR="00A96CE6" w:rsidRPr="006F78A8">
        <w:rPr>
          <w:rFonts w:ascii="Arial" w:hAnsi="Arial" w:cs="Arial"/>
          <w:sz w:val="24"/>
          <w:szCs w:val="24"/>
        </w:rPr>
        <w:t xml:space="preserve"> тысяч </w:t>
      </w:r>
      <w:r w:rsidR="00FD34B9" w:rsidRPr="006F78A8">
        <w:rPr>
          <w:rFonts w:ascii="Arial" w:hAnsi="Arial" w:cs="Arial"/>
          <w:sz w:val="24"/>
          <w:szCs w:val="24"/>
        </w:rPr>
        <w:t>400</w:t>
      </w:r>
      <w:r w:rsidRPr="006F78A8">
        <w:rPr>
          <w:rFonts w:ascii="Arial" w:hAnsi="Arial" w:cs="Arial"/>
          <w:sz w:val="24"/>
          <w:szCs w:val="24"/>
        </w:rPr>
        <w:t xml:space="preserve"> рубл</w:t>
      </w:r>
      <w:r w:rsidR="00A96CE6" w:rsidRPr="006F78A8">
        <w:rPr>
          <w:rFonts w:ascii="Arial" w:hAnsi="Arial" w:cs="Arial"/>
          <w:sz w:val="24"/>
          <w:szCs w:val="24"/>
        </w:rPr>
        <w:t>ей</w:t>
      </w:r>
      <w:r w:rsidRPr="006F78A8">
        <w:rPr>
          <w:rFonts w:ascii="Arial" w:hAnsi="Arial" w:cs="Arial"/>
          <w:sz w:val="24"/>
          <w:szCs w:val="24"/>
        </w:rPr>
        <w:t xml:space="preserve">. </w:t>
      </w:r>
      <w:r w:rsidR="00C17414" w:rsidRPr="006F78A8">
        <w:rPr>
          <w:rFonts w:ascii="Arial" w:hAnsi="Arial" w:cs="Arial"/>
          <w:sz w:val="24"/>
          <w:szCs w:val="24"/>
        </w:rPr>
        <w:t>Основные виды расходов — это в</w:t>
      </w:r>
      <w:r w:rsidRPr="006F78A8">
        <w:rPr>
          <w:rFonts w:ascii="Arial" w:hAnsi="Arial" w:cs="Arial"/>
          <w:sz w:val="24"/>
          <w:szCs w:val="24"/>
        </w:rPr>
        <w:t>ыплат</w:t>
      </w:r>
      <w:r w:rsidR="00C17414" w:rsidRPr="006F78A8">
        <w:rPr>
          <w:rFonts w:ascii="Arial" w:hAnsi="Arial" w:cs="Arial"/>
          <w:sz w:val="24"/>
          <w:szCs w:val="24"/>
        </w:rPr>
        <w:t>а</w:t>
      </w:r>
      <w:r w:rsidRPr="006F78A8">
        <w:rPr>
          <w:rFonts w:ascii="Arial" w:hAnsi="Arial" w:cs="Arial"/>
          <w:sz w:val="24"/>
          <w:szCs w:val="24"/>
        </w:rPr>
        <w:t xml:space="preserve"> заработной платы, оплат</w:t>
      </w:r>
      <w:r w:rsidR="00C17414" w:rsidRPr="006F78A8">
        <w:rPr>
          <w:rFonts w:ascii="Arial" w:hAnsi="Arial" w:cs="Arial"/>
          <w:sz w:val="24"/>
          <w:szCs w:val="24"/>
        </w:rPr>
        <w:t>а</w:t>
      </w:r>
      <w:r w:rsidRPr="006F78A8">
        <w:rPr>
          <w:rFonts w:ascii="Arial" w:hAnsi="Arial" w:cs="Arial"/>
          <w:sz w:val="24"/>
          <w:szCs w:val="24"/>
        </w:rPr>
        <w:t xml:space="preserve"> коммунальных услуг</w:t>
      </w:r>
      <w:r w:rsidR="001E69E2" w:rsidRPr="006F78A8">
        <w:rPr>
          <w:rFonts w:ascii="Arial" w:hAnsi="Arial" w:cs="Arial"/>
          <w:sz w:val="24"/>
          <w:szCs w:val="24"/>
        </w:rPr>
        <w:t xml:space="preserve"> учреждений</w:t>
      </w:r>
      <w:r w:rsidRPr="006F78A8">
        <w:rPr>
          <w:rFonts w:ascii="Arial" w:hAnsi="Arial" w:cs="Arial"/>
          <w:sz w:val="24"/>
          <w:szCs w:val="24"/>
        </w:rPr>
        <w:t xml:space="preserve">, </w:t>
      </w:r>
      <w:r w:rsidR="001E69E2" w:rsidRPr="006F78A8">
        <w:rPr>
          <w:rFonts w:ascii="Arial" w:hAnsi="Arial" w:cs="Arial"/>
          <w:sz w:val="24"/>
          <w:szCs w:val="24"/>
        </w:rPr>
        <w:t>оплат</w:t>
      </w:r>
      <w:r w:rsidR="00C17414" w:rsidRPr="006F78A8">
        <w:rPr>
          <w:rFonts w:ascii="Arial" w:hAnsi="Arial" w:cs="Arial"/>
          <w:sz w:val="24"/>
          <w:szCs w:val="24"/>
        </w:rPr>
        <w:t>а</w:t>
      </w:r>
      <w:r w:rsidR="001E69E2" w:rsidRPr="006F78A8">
        <w:rPr>
          <w:rFonts w:ascii="Arial" w:hAnsi="Arial" w:cs="Arial"/>
          <w:sz w:val="24"/>
          <w:szCs w:val="24"/>
        </w:rPr>
        <w:t xml:space="preserve"> электроэнергии уличного освещения и водозаборов, </w:t>
      </w:r>
      <w:r w:rsidRPr="006F78A8">
        <w:rPr>
          <w:rFonts w:ascii="Arial" w:hAnsi="Arial" w:cs="Arial"/>
          <w:sz w:val="24"/>
          <w:szCs w:val="24"/>
        </w:rPr>
        <w:t>содержание</w:t>
      </w:r>
      <w:r w:rsidR="00C17414" w:rsidRPr="006F78A8">
        <w:rPr>
          <w:rFonts w:ascii="Arial" w:hAnsi="Arial" w:cs="Arial"/>
          <w:sz w:val="24"/>
          <w:szCs w:val="24"/>
        </w:rPr>
        <w:t xml:space="preserve"> дорог в зимний и летний период, а также ликвидация несанкционированных свалок</w:t>
      </w:r>
      <w:r w:rsidR="00C2351E" w:rsidRPr="006F78A8">
        <w:rPr>
          <w:rFonts w:ascii="Arial" w:hAnsi="Arial" w:cs="Arial"/>
          <w:sz w:val="24"/>
          <w:szCs w:val="24"/>
        </w:rPr>
        <w:t xml:space="preserve"> и теплоснабжение.</w:t>
      </w:r>
    </w:p>
    <w:p w:rsidR="00E741B6" w:rsidRPr="006F78A8" w:rsidRDefault="00E741B6" w:rsidP="00D601B1">
      <w:pPr>
        <w:spacing w:after="0"/>
        <w:jc w:val="both"/>
        <w:rPr>
          <w:rFonts w:ascii="Arial" w:hAnsi="Arial" w:cs="Arial"/>
          <w:sz w:val="24"/>
          <w:szCs w:val="24"/>
        </w:rPr>
      </w:pPr>
      <w:r w:rsidRPr="006F78A8">
        <w:rPr>
          <w:rFonts w:ascii="Arial" w:hAnsi="Arial" w:cs="Arial"/>
          <w:sz w:val="24"/>
          <w:szCs w:val="24"/>
        </w:rPr>
        <w:t>Проведя сравнительный анализ между 2019 и 2020 годом можно сказать,</w:t>
      </w:r>
      <w:r w:rsidR="00673711" w:rsidRPr="006F78A8">
        <w:rPr>
          <w:rFonts w:ascii="Arial" w:hAnsi="Arial" w:cs="Arial"/>
          <w:sz w:val="24"/>
          <w:szCs w:val="24"/>
        </w:rPr>
        <w:t xml:space="preserve"> что по</w:t>
      </w:r>
      <w:r w:rsidRPr="006F78A8">
        <w:rPr>
          <w:rFonts w:ascii="Arial" w:hAnsi="Arial" w:cs="Arial"/>
          <w:sz w:val="24"/>
          <w:szCs w:val="24"/>
        </w:rPr>
        <w:t xml:space="preserve"> </w:t>
      </w:r>
      <w:r w:rsidR="00673711" w:rsidRPr="006F78A8">
        <w:rPr>
          <w:rFonts w:ascii="Arial" w:hAnsi="Arial" w:cs="Arial"/>
          <w:sz w:val="24"/>
          <w:szCs w:val="24"/>
        </w:rPr>
        <w:t xml:space="preserve">основным </w:t>
      </w:r>
      <w:r w:rsidRPr="006F78A8">
        <w:rPr>
          <w:rFonts w:ascii="Arial" w:hAnsi="Arial" w:cs="Arial"/>
          <w:sz w:val="24"/>
          <w:szCs w:val="24"/>
        </w:rPr>
        <w:t>расход</w:t>
      </w:r>
      <w:r w:rsidR="00673711" w:rsidRPr="006F78A8">
        <w:rPr>
          <w:rFonts w:ascii="Arial" w:hAnsi="Arial" w:cs="Arial"/>
          <w:sz w:val="24"/>
          <w:szCs w:val="24"/>
        </w:rPr>
        <w:t>ам показатели</w:t>
      </w:r>
      <w:r w:rsidRPr="006F78A8">
        <w:rPr>
          <w:rFonts w:ascii="Arial" w:hAnsi="Arial" w:cs="Arial"/>
          <w:sz w:val="24"/>
          <w:szCs w:val="24"/>
        </w:rPr>
        <w:t xml:space="preserve"> </w:t>
      </w:r>
      <w:r w:rsidR="00673711" w:rsidRPr="006F78A8">
        <w:rPr>
          <w:rFonts w:ascii="Arial" w:hAnsi="Arial" w:cs="Arial"/>
          <w:sz w:val="24"/>
          <w:szCs w:val="24"/>
        </w:rPr>
        <w:t>увеличили</w:t>
      </w:r>
      <w:r w:rsidRPr="006F78A8">
        <w:rPr>
          <w:rFonts w:ascii="Arial" w:hAnsi="Arial" w:cs="Arial"/>
          <w:sz w:val="24"/>
          <w:szCs w:val="24"/>
        </w:rPr>
        <w:t>сь</w:t>
      </w:r>
    </w:p>
    <w:p w:rsidR="00D601B1" w:rsidRPr="006F78A8" w:rsidRDefault="00D601B1" w:rsidP="00D601B1">
      <w:pPr>
        <w:spacing w:after="0"/>
        <w:jc w:val="both"/>
        <w:rPr>
          <w:rFonts w:ascii="Arial" w:hAnsi="Arial" w:cs="Arial"/>
          <w:sz w:val="24"/>
          <w:szCs w:val="24"/>
        </w:rPr>
      </w:pPr>
    </w:p>
    <w:tbl>
      <w:tblPr>
        <w:tblStyle w:val="a4"/>
        <w:tblW w:w="9912" w:type="dxa"/>
        <w:tblLook w:val="04A0" w:firstRow="1" w:lastRow="0" w:firstColumn="1" w:lastColumn="0" w:noHBand="0" w:noVBand="1"/>
      </w:tblPr>
      <w:tblGrid>
        <w:gridCol w:w="6078"/>
        <w:gridCol w:w="1452"/>
        <w:gridCol w:w="1191"/>
        <w:gridCol w:w="1191"/>
      </w:tblGrid>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sz w:val="24"/>
                <w:szCs w:val="24"/>
              </w:rPr>
              <w:t>2019г.</w:t>
            </w:r>
          </w:p>
        </w:tc>
        <w:tc>
          <w:tcPr>
            <w:tcW w:w="1191" w:type="dxa"/>
          </w:tcPr>
          <w:p w:rsidR="00E741B6" w:rsidRPr="006F78A8" w:rsidRDefault="00E741B6" w:rsidP="00056ADF">
            <w:pPr>
              <w:spacing w:after="0" w:line="240" w:lineRule="auto"/>
              <w:jc w:val="right"/>
              <w:rPr>
                <w:rFonts w:ascii="Arial" w:hAnsi="Arial" w:cs="Arial"/>
                <w:bCs/>
                <w:sz w:val="24"/>
                <w:szCs w:val="24"/>
              </w:rPr>
            </w:pPr>
            <w:r w:rsidRPr="006F78A8">
              <w:rPr>
                <w:rFonts w:ascii="Arial" w:hAnsi="Arial" w:cs="Arial"/>
                <w:bCs/>
                <w:sz w:val="24"/>
                <w:szCs w:val="24"/>
              </w:rPr>
              <w:t>2020г.</w:t>
            </w:r>
          </w:p>
        </w:tc>
        <w:tc>
          <w:tcPr>
            <w:tcW w:w="1191" w:type="dxa"/>
          </w:tcPr>
          <w:p w:rsidR="00E741B6" w:rsidRPr="006F78A8" w:rsidRDefault="00E741B6" w:rsidP="00056ADF">
            <w:pPr>
              <w:spacing w:after="0" w:line="240" w:lineRule="auto"/>
              <w:jc w:val="right"/>
              <w:rPr>
                <w:rFonts w:ascii="Arial" w:hAnsi="Arial" w:cs="Arial"/>
                <w:bCs/>
                <w:sz w:val="24"/>
                <w:szCs w:val="24"/>
              </w:rPr>
            </w:pPr>
            <w:r w:rsidRPr="006F78A8">
              <w:rPr>
                <w:rFonts w:ascii="Arial" w:hAnsi="Arial" w:cs="Arial"/>
                <w:bCs/>
                <w:sz w:val="24"/>
                <w:szCs w:val="24"/>
              </w:rPr>
              <w:t>Разница</w:t>
            </w:r>
          </w:p>
        </w:tc>
      </w:tr>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r w:rsidRPr="006F78A8">
              <w:rPr>
                <w:rFonts w:ascii="Arial" w:hAnsi="Arial" w:cs="Arial"/>
                <w:bCs/>
                <w:sz w:val="24"/>
                <w:szCs w:val="24"/>
              </w:rPr>
              <w:t xml:space="preserve">Оплата электроэнергии УЛИЧНОЕ ОСВЕЩЕНИЕ </w:t>
            </w: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bCs/>
                <w:sz w:val="24"/>
                <w:szCs w:val="24"/>
              </w:rPr>
              <w:t>223,1</w:t>
            </w:r>
          </w:p>
        </w:tc>
        <w:tc>
          <w:tcPr>
            <w:tcW w:w="1191" w:type="dxa"/>
          </w:tcPr>
          <w:p w:rsidR="00E741B6" w:rsidRPr="006F78A8" w:rsidRDefault="00E741B6" w:rsidP="00056ADF">
            <w:pPr>
              <w:spacing w:after="0" w:line="240" w:lineRule="auto"/>
              <w:jc w:val="right"/>
              <w:rPr>
                <w:rFonts w:ascii="Arial" w:hAnsi="Arial" w:cs="Arial"/>
                <w:bCs/>
                <w:sz w:val="24"/>
                <w:szCs w:val="24"/>
              </w:rPr>
            </w:pPr>
            <w:r w:rsidRPr="006F78A8">
              <w:rPr>
                <w:rFonts w:ascii="Arial" w:hAnsi="Arial" w:cs="Arial"/>
                <w:bCs/>
                <w:sz w:val="24"/>
                <w:szCs w:val="24"/>
              </w:rPr>
              <w:t>268,1</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45,0</w:t>
            </w:r>
          </w:p>
        </w:tc>
      </w:tr>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r w:rsidRPr="006F78A8">
              <w:rPr>
                <w:rFonts w:ascii="Arial" w:hAnsi="Arial" w:cs="Arial"/>
                <w:bCs/>
                <w:sz w:val="24"/>
                <w:szCs w:val="24"/>
              </w:rPr>
              <w:t>Оплата электроэнергии ВОДОЗАБОРЫ</w:t>
            </w: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bCs/>
                <w:sz w:val="24"/>
                <w:szCs w:val="24"/>
              </w:rPr>
              <w:t>592,5</w:t>
            </w:r>
          </w:p>
        </w:tc>
        <w:tc>
          <w:tcPr>
            <w:tcW w:w="1191" w:type="dxa"/>
          </w:tcPr>
          <w:p w:rsidR="00E741B6" w:rsidRPr="006F78A8" w:rsidRDefault="00673711" w:rsidP="00056ADF">
            <w:pPr>
              <w:spacing w:after="0" w:line="240" w:lineRule="auto"/>
              <w:jc w:val="right"/>
              <w:rPr>
                <w:rFonts w:ascii="Arial" w:hAnsi="Arial" w:cs="Arial"/>
                <w:bCs/>
                <w:sz w:val="24"/>
                <w:szCs w:val="24"/>
              </w:rPr>
            </w:pPr>
            <w:r w:rsidRPr="006F78A8">
              <w:rPr>
                <w:rFonts w:ascii="Arial" w:hAnsi="Arial" w:cs="Arial"/>
                <w:bCs/>
                <w:sz w:val="24"/>
                <w:szCs w:val="24"/>
              </w:rPr>
              <w:t>513,6</w:t>
            </w:r>
          </w:p>
        </w:tc>
        <w:tc>
          <w:tcPr>
            <w:tcW w:w="1191" w:type="dxa"/>
          </w:tcPr>
          <w:p w:rsidR="00E741B6" w:rsidRPr="006F78A8" w:rsidRDefault="00673711" w:rsidP="00056ADF">
            <w:pPr>
              <w:spacing w:after="0" w:line="240" w:lineRule="auto"/>
              <w:jc w:val="right"/>
              <w:rPr>
                <w:rFonts w:ascii="Arial" w:hAnsi="Arial" w:cs="Arial"/>
                <w:bCs/>
                <w:sz w:val="24"/>
                <w:szCs w:val="24"/>
              </w:rPr>
            </w:pPr>
            <w:r w:rsidRPr="006F78A8">
              <w:rPr>
                <w:rFonts w:ascii="Arial" w:hAnsi="Arial" w:cs="Arial"/>
                <w:bCs/>
                <w:sz w:val="24"/>
                <w:szCs w:val="24"/>
              </w:rPr>
              <w:t>78,90</w:t>
            </w:r>
          </w:p>
        </w:tc>
      </w:tr>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r w:rsidRPr="006F78A8">
              <w:rPr>
                <w:rFonts w:ascii="Arial" w:hAnsi="Arial" w:cs="Arial"/>
                <w:bCs/>
                <w:sz w:val="24"/>
                <w:szCs w:val="24"/>
              </w:rPr>
              <w:t xml:space="preserve">Теплоснабжение </w:t>
            </w: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bCs/>
                <w:sz w:val="24"/>
                <w:szCs w:val="24"/>
              </w:rPr>
              <w:t>784,1</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788,1</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4,0</w:t>
            </w:r>
          </w:p>
        </w:tc>
      </w:tr>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r w:rsidRPr="006F78A8">
              <w:rPr>
                <w:rFonts w:ascii="Arial" w:hAnsi="Arial" w:cs="Arial"/>
                <w:bCs/>
                <w:sz w:val="24"/>
                <w:szCs w:val="24"/>
              </w:rPr>
              <w:t xml:space="preserve">Содержание дорог в зимний период </w:t>
            </w: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bCs/>
                <w:sz w:val="24"/>
                <w:szCs w:val="24"/>
              </w:rPr>
              <w:t>212,2</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305,0</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92,8</w:t>
            </w:r>
          </w:p>
        </w:tc>
      </w:tr>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r w:rsidRPr="006F78A8">
              <w:rPr>
                <w:rFonts w:ascii="Arial" w:hAnsi="Arial" w:cs="Arial"/>
                <w:bCs/>
                <w:sz w:val="24"/>
                <w:szCs w:val="24"/>
              </w:rPr>
              <w:t>Содержание дорог в летний период</w:t>
            </w: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bCs/>
                <w:sz w:val="24"/>
                <w:szCs w:val="24"/>
              </w:rPr>
              <w:t>42,4</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80,0</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37,60</w:t>
            </w:r>
          </w:p>
        </w:tc>
      </w:tr>
      <w:tr w:rsidR="00E741B6" w:rsidRPr="006F78A8" w:rsidTr="00E741B6">
        <w:tc>
          <w:tcPr>
            <w:tcW w:w="6078" w:type="dxa"/>
          </w:tcPr>
          <w:p w:rsidR="00E741B6" w:rsidRPr="006F78A8" w:rsidRDefault="00E741B6" w:rsidP="00056ADF">
            <w:pPr>
              <w:spacing w:after="0" w:line="240" w:lineRule="auto"/>
              <w:jc w:val="both"/>
              <w:rPr>
                <w:rFonts w:ascii="Arial" w:hAnsi="Arial" w:cs="Arial"/>
                <w:sz w:val="24"/>
                <w:szCs w:val="24"/>
              </w:rPr>
            </w:pPr>
            <w:r w:rsidRPr="006F78A8">
              <w:rPr>
                <w:rFonts w:ascii="Arial" w:hAnsi="Arial" w:cs="Arial"/>
                <w:bCs/>
                <w:sz w:val="24"/>
                <w:szCs w:val="24"/>
              </w:rPr>
              <w:t xml:space="preserve">Содержание ДПО </w:t>
            </w:r>
          </w:p>
        </w:tc>
        <w:tc>
          <w:tcPr>
            <w:tcW w:w="1452" w:type="dxa"/>
          </w:tcPr>
          <w:p w:rsidR="00E741B6" w:rsidRPr="006F78A8" w:rsidRDefault="00E741B6" w:rsidP="00056ADF">
            <w:pPr>
              <w:spacing w:after="0" w:line="240" w:lineRule="auto"/>
              <w:jc w:val="right"/>
              <w:rPr>
                <w:rFonts w:ascii="Arial" w:hAnsi="Arial" w:cs="Arial"/>
                <w:sz w:val="24"/>
                <w:szCs w:val="24"/>
              </w:rPr>
            </w:pPr>
            <w:r w:rsidRPr="006F78A8">
              <w:rPr>
                <w:rFonts w:ascii="Arial" w:hAnsi="Arial" w:cs="Arial"/>
                <w:bCs/>
                <w:sz w:val="24"/>
                <w:szCs w:val="24"/>
              </w:rPr>
              <w:t>297,8</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563,6</w:t>
            </w:r>
          </w:p>
        </w:tc>
        <w:tc>
          <w:tcPr>
            <w:tcW w:w="1191" w:type="dxa"/>
          </w:tcPr>
          <w:p w:rsidR="00E741B6" w:rsidRPr="006F78A8" w:rsidRDefault="00024313" w:rsidP="00056ADF">
            <w:pPr>
              <w:spacing w:after="0" w:line="240" w:lineRule="auto"/>
              <w:jc w:val="right"/>
              <w:rPr>
                <w:rFonts w:ascii="Arial" w:hAnsi="Arial" w:cs="Arial"/>
                <w:bCs/>
                <w:sz w:val="24"/>
                <w:szCs w:val="24"/>
              </w:rPr>
            </w:pPr>
            <w:r w:rsidRPr="006F78A8">
              <w:rPr>
                <w:rFonts w:ascii="Arial" w:hAnsi="Arial" w:cs="Arial"/>
                <w:bCs/>
                <w:sz w:val="24"/>
                <w:szCs w:val="24"/>
              </w:rPr>
              <w:t>265,80</w:t>
            </w:r>
          </w:p>
        </w:tc>
      </w:tr>
    </w:tbl>
    <w:p w:rsidR="00056ADF" w:rsidRPr="006F78A8" w:rsidRDefault="00056ADF" w:rsidP="00975C56">
      <w:pPr>
        <w:spacing w:after="0"/>
        <w:jc w:val="center"/>
        <w:rPr>
          <w:rFonts w:ascii="Arial" w:hAnsi="Arial" w:cs="Arial"/>
          <w:b/>
          <w:sz w:val="24"/>
          <w:szCs w:val="24"/>
        </w:rPr>
      </w:pPr>
      <w:r w:rsidRPr="006F78A8">
        <w:rPr>
          <w:rFonts w:ascii="Arial" w:hAnsi="Arial" w:cs="Arial"/>
          <w:b/>
          <w:sz w:val="24"/>
          <w:szCs w:val="24"/>
        </w:rPr>
        <w:t>Самообложение</w:t>
      </w:r>
    </w:p>
    <w:p w:rsidR="002933DE" w:rsidRPr="006F78A8" w:rsidRDefault="002933DE" w:rsidP="002933DE">
      <w:pPr>
        <w:spacing w:after="0"/>
        <w:jc w:val="both"/>
        <w:rPr>
          <w:rFonts w:ascii="Arial" w:hAnsi="Arial" w:cs="Arial"/>
          <w:sz w:val="24"/>
          <w:szCs w:val="24"/>
        </w:rPr>
      </w:pPr>
      <w:r w:rsidRPr="006F78A8">
        <w:rPr>
          <w:rFonts w:ascii="Arial" w:hAnsi="Arial" w:cs="Arial"/>
          <w:sz w:val="24"/>
          <w:szCs w:val="24"/>
        </w:rPr>
        <w:t xml:space="preserve">   </w:t>
      </w:r>
      <w:r w:rsidR="00BD51C5" w:rsidRPr="006F78A8">
        <w:rPr>
          <w:rFonts w:ascii="Arial" w:hAnsi="Arial" w:cs="Arial"/>
          <w:sz w:val="24"/>
          <w:szCs w:val="24"/>
        </w:rPr>
        <w:t>За счет средств самообложения в селе Матюшино проведены работы</w:t>
      </w:r>
      <w:r w:rsidR="008C733D" w:rsidRPr="006F78A8">
        <w:rPr>
          <w:rFonts w:ascii="Arial" w:hAnsi="Arial" w:cs="Arial"/>
          <w:sz w:val="24"/>
          <w:szCs w:val="24"/>
        </w:rPr>
        <w:t xml:space="preserve"> по </w:t>
      </w:r>
      <w:r w:rsidRPr="006F78A8">
        <w:rPr>
          <w:rFonts w:ascii="Arial" w:hAnsi="Arial" w:cs="Arial"/>
          <w:sz w:val="24"/>
          <w:szCs w:val="24"/>
        </w:rPr>
        <w:t>улучшению состоянию внутрипоселковых дорог. Были выполнены работы по ямочному ремонту существующих дорог щебеночным покрытием. Для выполнения данного ремонта было израсходована 130 тысяч рублей из них 26 тысяч собрали жители села Матюшино и 104 тысячи- это софинасирование из бюджета Республики Татарстан.</w:t>
      </w:r>
    </w:p>
    <w:p w:rsidR="002933DE" w:rsidRPr="006F78A8" w:rsidRDefault="002933DE" w:rsidP="002933DE">
      <w:pPr>
        <w:spacing w:after="0"/>
        <w:jc w:val="both"/>
        <w:rPr>
          <w:rFonts w:ascii="Arial" w:hAnsi="Arial" w:cs="Arial"/>
          <w:sz w:val="24"/>
          <w:szCs w:val="24"/>
        </w:rPr>
      </w:pPr>
    </w:p>
    <w:p w:rsidR="000C2EB3" w:rsidRPr="006F78A8" w:rsidRDefault="002933DE" w:rsidP="002933DE">
      <w:pPr>
        <w:spacing w:after="0"/>
        <w:jc w:val="both"/>
        <w:rPr>
          <w:rFonts w:ascii="Arial" w:hAnsi="Arial" w:cs="Arial"/>
          <w:sz w:val="24"/>
          <w:szCs w:val="24"/>
        </w:rPr>
      </w:pPr>
      <w:r w:rsidRPr="006F78A8">
        <w:rPr>
          <w:rFonts w:ascii="Arial" w:hAnsi="Arial" w:cs="Arial"/>
          <w:sz w:val="24"/>
          <w:szCs w:val="24"/>
        </w:rPr>
        <w:t xml:space="preserve">    </w:t>
      </w:r>
      <w:r w:rsidR="000C2EB3" w:rsidRPr="006F78A8">
        <w:rPr>
          <w:rFonts w:ascii="Arial" w:hAnsi="Arial" w:cs="Arial"/>
          <w:sz w:val="24"/>
          <w:szCs w:val="24"/>
        </w:rPr>
        <w:t>Средства самообложения граждан села Ключищи были направлены на</w:t>
      </w:r>
      <w:r w:rsidRPr="006F78A8">
        <w:rPr>
          <w:rFonts w:ascii="Arial" w:hAnsi="Arial" w:cs="Arial"/>
          <w:sz w:val="24"/>
          <w:szCs w:val="24"/>
        </w:rPr>
        <w:t xml:space="preserve"> ремонт водопроводной сети и установки регулятора давления</w:t>
      </w:r>
      <w:r w:rsidR="000C2EB3" w:rsidRPr="006F78A8">
        <w:rPr>
          <w:rFonts w:ascii="Arial" w:hAnsi="Arial" w:cs="Arial"/>
          <w:sz w:val="24"/>
          <w:szCs w:val="24"/>
        </w:rPr>
        <w:t xml:space="preserve">. Общая сумма средств самообложения в селе Ключищи с учетом софинасирования составила </w:t>
      </w:r>
      <w:r w:rsidR="0015596F" w:rsidRPr="006F78A8">
        <w:rPr>
          <w:rFonts w:ascii="Arial" w:hAnsi="Arial" w:cs="Arial"/>
          <w:sz w:val="24"/>
          <w:szCs w:val="24"/>
        </w:rPr>
        <w:t>156 тысяч рублей</w:t>
      </w:r>
      <w:r w:rsidR="000C2EB3" w:rsidRPr="006F78A8">
        <w:rPr>
          <w:rFonts w:ascii="Arial" w:hAnsi="Arial" w:cs="Arial"/>
          <w:sz w:val="24"/>
          <w:szCs w:val="24"/>
        </w:rPr>
        <w:t xml:space="preserve"> (Сто пятьде</w:t>
      </w:r>
      <w:r w:rsidR="00056ADF" w:rsidRPr="006F78A8">
        <w:rPr>
          <w:rFonts w:ascii="Arial" w:hAnsi="Arial" w:cs="Arial"/>
          <w:sz w:val="24"/>
          <w:szCs w:val="24"/>
        </w:rPr>
        <w:t xml:space="preserve">сят </w:t>
      </w:r>
      <w:r w:rsidR="0015596F" w:rsidRPr="006F78A8">
        <w:rPr>
          <w:rFonts w:ascii="Arial" w:hAnsi="Arial" w:cs="Arial"/>
          <w:sz w:val="24"/>
          <w:szCs w:val="24"/>
        </w:rPr>
        <w:t>шесть тысяч</w:t>
      </w:r>
      <w:r w:rsidR="00056ADF" w:rsidRPr="006F78A8">
        <w:rPr>
          <w:rFonts w:ascii="Arial" w:hAnsi="Arial" w:cs="Arial"/>
          <w:sz w:val="24"/>
          <w:szCs w:val="24"/>
        </w:rPr>
        <w:t xml:space="preserve">) рублей (из них: </w:t>
      </w:r>
      <w:r w:rsidR="0015596F" w:rsidRPr="006F78A8">
        <w:rPr>
          <w:rFonts w:ascii="Arial" w:hAnsi="Arial" w:cs="Arial"/>
          <w:sz w:val="24"/>
          <w:szCs w:val="24"/>
        </w:rPr>
        <w:t>31200</w:t>
      </w:r>
      <w:r w:rsidR="00056ADF" w:rsidRPr="006F78A8">
        <w:rPr>
          <w:rFonts w:ascii="Arial" w:hAnsi="Arial" w:cs="Arial"/>
          <w:sz w:val="24"/>
          <w:szCs w:val="24"/>
        </w:rPr>
        <w:t xml:space="preserve"> рублей средства населения, </w:t>
      </w:r>
      <w:r w:rsidR="0015596F" w:rsidRPr="006F78A8">
        <w:rPr>
          <w:rFonts w:ascii="Arial" w:hAnsi="Arial" w:cs="Arial"/>
          <w:sz w:val="24"/>
          <w:szCs w:val="24"/>
        </w:rPr>
        <w:t>124800</w:t>
      </w:r>
      <w:r w:rsidR="00056ADF" w:rsidRPr="006F78A8">
        <w:rPr>
          <w:rFonts w:ascii="Arial" w:hAnsi="Arial" w:cs="Arial"/>
          <w:sz w:val="24"/>
          <w:szCs w:val="24"/>
        </w:rPr>
        <w:t xml:space="preserve"> рублей –софинасирование)</w:t>
      </w:r>
    </w:p>
    <w:p w:rsidR="00017AE6" w:rsidRPr="006F78A8" w:rsidRDefault="00280AE1" w:rsidP="00D601B1">
      <w:pPr>
        <w:spacing w:after="0"/>
        <w:ind w:firstLine="708"/>
        <w:jc w:val="both"/>
        <w:rPr>
          <w:rFonts w:ascii="Arial" w:hAnsi="Arial" w:cs="Arial"/>
          <w:sz w:val="24"/>
          <w:szCs w:val="24"/>
        </w:rPr>
      </w:pPr>
      <w:r w:rsidRPr="006F78A8">
        <w:rPr>
          <w:rFonts w:ascii="Arial" w:hAnsi="Arial" w:cs="Arial"/>
          <w:sz w:val="24"/>
          <w:szCs w:val="24"/>
        </w:rPr>
        <w:t>Также была произведена реконструкция водопровода п. Октябрьский. Старые металлические трубы были заменены на полиэтиленовый диаметр 110 мм протяженностью 500м. это территория старого сада от водонапорной емкости до ул. Южной.</w:t>
      </w:r>
      <w:r w:rsidR="00056ADF" w:rsidRPr="006F78A8">
        <w:rPr>
          <w:rFonts w:ascii="Arial" w:hAnsi="Arial" w:cs="Arial"/>
          <w:sz w:val="24"/>
          <w:szCs w:val="24"/>
        </w:rPr>
        <w:t xml:space="preserve"> Общая сумма составила </w:t>
      </w:r>
      <w:r w:rsidR="00017AE6" w:rsidRPr="006F78A8">
        <w:rPr>
          <w:rFonts w:ascii="Arial" w:hAnsi="Arial" w:cs="Arial"/>
          <w:sz w:val="24"/>
          <w:szCs w:val="24"/>
        </w:rPr>
        <w:t>302</w:t>
      </w:r>
      <w:r w:rsidR="00056ADF" w:rsidRPr="006F78A8">
        <w:rPr>
          <w:rFonts w:ascii="Arial" w:hAnsi="Arial" w:cs="Arial"/>
          <w:sz w:val="24"/>
          <w:szCs w:val="24"/>
        </w:rPr>
        <w:t xml:space="preserve"> тысячу</w:t>
      </w:r>
      <w:r w:rsidR="00017AE6" w:rsidRPr="006F78A8">
        <w:rPr>
          <w:rFonts w:ascii="Arial" w:hAnsi="Arial" w:cs="Arial"/>
          <w:sz w:val="24"/>
          <w:szCs w:val="24"/>
        </w:rPr>
        <w:t xml:space="preserve"> 250</w:t>
      </w:r>
      <w:r w:rsidR="00056ADF" w:rsidRPr="006F78A8">
        <w:rPr>
          <w:rFonts w:ascii="Arial" w:hAnsi="Arial" w:cs="Arial"/>
          <w:sz w:val="24"/>
          <w:szCs w:val="24"/>
        </w:rPr>
        <w:t xml:space="preserve"> рублей (из них </w:t>
      </w:r>
      <w:r w:rsidR="00017AE6" w:rsidRPr="006F78A8">
        <w:rPr>
          <w:rFonts w:ascii="Arial" w:hAnsi="Arial" w:cs="Arial"/>
          <w:sz w:val="24"/>
          <w:szCs w:val="24"/>
        </w:rPr>
        <w:t>6045</w:t>
      </w:r>
      <w:r w:rsidR="00056ADF" w:rsidRPr="006F78A8">
        <w:rPr>
          <w:rFonts w:ascii="Arial" w:hAnsi="Arial" w:cs="Arial"/>
          <w:sz w:val="24"/>
          <w:szCs w:val="24"/>
        </w:rPr>
        <w:t xml:space="preserve">0 рублей –средства жителей, </w:t>
      </w:r>
      <w:r w:rsidR="00017AE6" w:rsidRPr="006F78A8">
        <w:rPr>
          <w:rFonts w:ascii="Arial" w:hAnsi="Arial" w:cs="Arial"/>
          <w:sz w:val="24"/>
          <w:szCs w:val="24"/>
        </w:rPr>
        <w:t>241</w:t>
      </w:r>
      <w:r w:rsidR="00056ADF" w:rsidRPr="006F78A8">
        <w:rPr>
          <w:rFonts w:ascii="Arial" w:hAnsi="Arial" w:cs="Arial"/>
          <w:sz w:val="24"/>
          <w:szCs w:val="24"/>
        </w:rPr>
        <w:t xml:space="preserve"> тысяч 800 рублей – софинасирование).</w:t>
      </w:r>
      <w:r w:rsidR="00F72F7E" w:rsidRPr="006F78A8">
        <w:rPr>
          <w:rFonts w:ascii="Arial" w:hAnsi="Arial" w:cs="Arial"/>
          <w:sz w:val="24"/>
          <w:szCs w:val="24"/>
        </w:rPr>
        <w:t xml:space="preserve"> </w:t>
      </w:r>
    </w:p>
    <w:p w:rsidR="00854C51" w:rsidRPr="006F78A8" w:rsidRDefault="00017AE6" w:rsidP="00D601B1">
      <w:pPr>
        <w:spacing w:after="0"/>
        <w:ind w:firstLine="708"/>
        <w:jc w:val="both"/>
        <w:rPr>
          <w:rFonts w:ascii="Arial" w:hAnsi="Arial" w:cs="Arial"/>
          <w:sz w:val="24"/>
          <w:szCs w:val="24"/>
        </w:rPr>
      </w:pPr>
      <w:r w:rsidRPr="006F78A8">
        <w:rPr>
          <w:rFonts w:ascii="Arial" w:hAnsi="Arial" w:cs="Arial"/>
          <w:sz w:val="24"/>
          <w:szCs w:val="24"/>
        </w:rPr>
        <w:t>Так же были выполнены р</w:t>
      </w:r>
      <w:r w:rsidR="00854C51" w:rsidRPr="006F78A8">
        <w:rPr>
          <w:rFonts w:ascii="Arial" w:hAnsi="Arial" w:cs="Arial"/>
          <w:sz w:val="24"/>
          <w:szCs w:val="24"/>
        </w:rPr>
        <w:t xml:space="preserve">аботы по </w:t>
      </w:r>
      <w:proofErr w:type="spellStart"/>
      <w:r w:rsidR="00854C51" w:rsidRPr="006F78A8">
        <w:rPr>
          <w:rFonts w:ascii="Arial" w:hAnsi="Arial" w:cs="Arial"/>
          <w:sz w:val="24"/>
          <w:szCs w:val="24"/>
        </w:rPr>
        <w:t>щебенению</w:t>
      </w:r>
      <w:proofErr w:type="spellEnd"/>
      <w:r w:rsidR="00854C51" w:rsidRPr="006F78A8">
        <w:rPr>
          <w:rFonts w:ascii="Arial" w:hAnsi="Arial" w:cs="Arial"/>
          <w:sz w:val="24"/>
          <w:szCs w:val="24"/>
        </w:rPr>
        <w:t xml:space="preserve"> дорог </w:t>
      </w:r>
      <w:r w:rsidRPr="006F78A8">
        <w:rPr>
          <w:rFonts w:ascii="Arial" w:hAnsi="Arial" w:cs="Arial"/>
          <w:sz w:val="24"/>
          <w:szCs w:val="24"/>
        </w:rPr>
        <w:t xml:space="preserve">из </w:t>
      </w:r>
      <w:r w:rsidR="00854C51" w:rsidRPr="006F78A8">
        <w:rPr>
          <w:rFonts w:ascii="Arial" w:hAnsi="Arial" w:cs="Arial"/>
          <w:sz w:val="24"/>
          <w:szCs w:val="24"/>
        </w:rPr>
        <w:t xml:space="preserve">средства самообложения </w:t>
      </w:r>
      <w:r w:rsidRPr="006F78A8">
        <w:rPr>
          <w:rFonts w:ascii="Arial" w:hAnsi="Arial" w:cs="Arial"/>
          <w:sz w:val="24"/>
          <w:szCs w:val="24"/>
        </w:rPr>
        <w:t xml:space="preserve">2019 года </w:t>
      </w:r>
      <w:r w:rsidR="00854C51" w:rsidRPr="006F78A8">
        <w:rPr>
          <w:rFonts w:ascii="Arial" w:hAnsi="Arial" w:cs="Arial"/>
          <w:sz w:val="24"/>
          <w:szCs w:val="24"/>
        </w:rPr>
        <w:t>поселке Октябрьский</w:t>
      </w:r>
      <w:r w:rsidRPr="006F78A8">
        <w:rPr>
          <w:rFonts w:ascii="Arial" w:hAnsi="Arial" w:cs="Arial"/>
          <w:sz w:val="24"/>
          <w:szCs w:val="24"/>
        </w:rPr>
        <w:t xml:space="preserve"> на сумму 64 тысячи 600 рублей, из них 12 тысяч 900 рублей заплатили граждане после 01 апреля 2019 года, остальная сумма софинасирование с бюджета Республики Татарстан. </w:t>
      </w:r>
      <w:proofErr w:type="gramStart"/>
      <w:r w:rsidRPr="006F78A8">
        <w:rPr>
          <w:rFonts w:ascii="Arial" w:hAnsi="Arial" w:cs="Arial"/>
          <w:sz w:val="24"/>
          <w:szCs w:val="24"/>
        </w:rPr>
        <w:t>( 51</w:t>
      </w:r>
      <w:proofErr w:type="gramEnd"/>
      <w:r w:rsidRPr="006F78A8">
        <w:rPr>
          <w:rFonts w:ascii="Arial" w:hAnsi="Arial" w:cs="Arial"/>
          <w:sz w:val="24"/>
          <w:szCs w:val="24"/>
        </w:rPr>
        <w:t xml:space="preserve"> тысяча 700 рублей) </w:t>
      </w:r>
      <w:r w:rsidR="00854C51" w:rsidRPr="006F78A8">
        <w:rPr>
          <w:rFonts w:ascii="Arial" w:hAnsi="Arial" w:cs="Arial"/>
          <w:sz w:val="24"/>
          <w:szCs w:val="24"/>
        </w:rPr>
        <w:t xml:space="preserve"> </w:t>
      </w:r>
    </w:p>
    <w:p w:rsidR="001453B1" w:rsidRPr="006F78A8" w:rsidRDefault="004325EF" w:rsidP="00D601B1">
      <w:pPr>
        <w:spacing w:after="0"/>
        <w:ind w:firstLine="708"/>
        <w:jc w:val="both"/>
        <w:rPr>
          <w:rFonts w:ascii="Arial" w:hAnsi="Arial" w:cs="Arial"/>
          <w:sz w:val="24"/>
          <w:szCs w:val="24"/>
        </w:rPr>
      </w:pPr>
      <w:r w:rsidRPr="006F78A8">
        <w:rPr>
          <w:rFonts w:ascii="Arial" w:hAnsi="Arial" w:cs="Arial"/>
          <w:sz w:val="24"/>
          <w:szCs w:val="24"/>
        </w:rPr>
        <w:t xml:space="preserve">В селе Янга-Болгар </w:t>
      </w:r>
      <w:r w:rsidR="001453B1" w:rsidRPr="006F78A8">
        <w:rPr>
          <w:rFonts w:ascii="Arial" w:hAnsi="Arial" w:cs="Arial"/>
          <w:sz w:val="24"/>
          <w:szCs w:val="24"/>
        </w:rPr>
        <w:t>выполнены</w:t>
      </w:r>
      <w:r w:rsidRPr="006F78A8">
        <w:rPr>
          <w:rFonts w:ascii="Arial" w:hAnsi="Arial" w:cs="Arial"/>
          <w:sz w:val="24"/>
          <w:szCs w:val="24"/>
        </w:rPr>
        <w:t xml:space="preserve"> работы по благоустройству родника за счет сред</w:t>
      </w:r>
      <w:r w:rsidR="001453B1" w:rsidRPr="006F78A8">
        <w:rPr>
          <w:rFonts w:ascii="Arial" w:hAnsi="Arial" w:cs="Arial"/>
          <w:sz w:val="24"/>
          <w:szCs w:val="24"/>
        </w:rPr>
        <w:t>ств самообложения за 2019-2020 годов.</w:t>
      </w:r>
      <w:r w:rsidR="001D34BF" w:rsidRPr="006F78A8">
        <w:rPr>
          <w:rFonts w:ascii="Arial" w:hAnsi="Arial" w:cs="Arial"/>
          <w:sz w:val="24"/>
          <w:szCs w:val="24"/>
        </w:rPr>
        <w:t xml:space="preserve"> </w:t>
      </w:r>
      <w:r w:rsidRPr="006F78A8">
        <w:rPr>
          <w:rFonts w:ascii="Arial" w:hAnsi="Arial" w:cs="Arial"/>
          <w:sz w:val="24"/>
          <w:szCs w:val="24"/>
        </w:rPr>
        <w:t>Общая сумма средств самообложения с учетом софинасирования з</w:t>
      </w:r>
      <w:r w:rsidR="001453B1" w:rsidRPr="006F78A8">
        <w:rPr>
          <w:rFonts w:ascii="Arial" w:hAnsi="Arial" w:cs="Arial"/>
          <w:sz w:val="24"/>
          <w:szCs w:val="24"/>
        </w:rPr>
        <w:t>а 2 года</w:t>
      </w:r>
      <w:r w:rsidRPr="006F78A8">
        <w:rPr>
          <w:rFonts w:ascii="Arial" w:hAnsi="Arial" w:cs="Arial"/>
          <w:sz w:val="24"/>
          <w:szCs w:val="24"/>
        </w:rPr>
        <w:t xml:space="preserve"> составила </w:t>
      </w:r>
      <w:r w:rsidR="001453B1" w:rsidRPr="006F78A8">
        <w:rPr>
          <w:rFonts w:ascii="Arial" w:hAnsi="Arial" w:cs="Arial"/>
          <w:sz w:val="24"/>
          <w:szCs w:val="24"/>
        </w:rPr>
        <w:t xml:space="preserve">144 тысячи рублей, из них 60 тысяч 2019 г, 84 тысячи с самообложением 2020 года. </w:t>
      </w:r>
      <w:r w:rsidR="00FE5E4D" w:rsidRPr="006F78A8">
        <w:rPr>
          <w:rFonts w:ascii="Arial" w:hAnsi="Arial" w:cs="Arial"/>
          <w:sz w:val="24"/>
          <w:szCs w:val="24"/>
        </w:rPr>
        <w:t xml:space="preserve">Были выполнены следующие виды работы: очищено русло родника, установлены бетонные кольца, установлена навес-беседка. На слайдах хорошо </w:t>
      </w:r>
      <w:proofErr w:type="gramStart"/>
      <w:r w:rsidR="00FE5E4D" w:rsidRPr="006F78A8">
        <w:rPr>
          <w:rFonts w:ascii="Arial" w:hAnsi="Arial" w:cs="Arial"/>
          <w:sz w:val="24"/>
          <w:szCs w:val="24"/>
        </w:rPr>
        <w:t>видно</w:t>
      </w:r>
      <w:proofErr w:type="gramEnd"/>
      <w:r w:rsidR="00FE5E4D" w:rsidRPr="006F78A8">
        <w:rPr>
          <w:rFonts w:ascii="Arial" w:hAnsi="Arial" w:cs="Arial"/>
          <w:sz w:val="24"/>
          <w:szCs w:val="24"/>
        </w:rPr>
        <w:t xml:space="preserve"> как изменился родник после его благоустройства. Еще были организованы субботники, где сами жители принимали активное участие при очистке и благоустройстве прилегающих территорий родника. За что им огромное спасибо. </w:t>
      </w:r>
    </w:p>
    <w:p w:rsidR="0078379D" w:rsidRPr="006F78A8" w:rsidRDefault="0078379D" w:rsidP="00D601B1">
      <w:pPr>
        <w:spacing w:after="0"/>
        <w:ind w:firstLine="708"/>
        <w:jc w:val="both"/>
        <w:rPr>
          <w:rFonts w:ascii="Arial" w:hAnsi="Arial" w:cs="Arial"/>
          <w:sz w:val="24"/>
          <w:szCs w:val="24"/>
        </w:rPr>
      </w:pPr>
      <w:r w:rsidRPr="006F78A8">
        <w:rPr>
          <w:rFonts w:ascii="Arial" w:hAnsi="Arial" w:cs="Arial"/>
          <w:sz w:val="24"/>
          <w:szCs w:val="24"/>
        </w:rPr>
        <w:t>Хочу выразить слова благодарности депутату с. Янга-Болгар Нефедову В.А. з</w:t>
      </w:r>
      <w:r w:rsidR="0069072C" w:rsidRPr="006F78A8">
        <w:rPr>
          <w:rFonts w:ascii="Arial" w:hAnsi="Arial" w:cs="Arial"/>
          <w:sz w:val="24"/>
          <w:szCs w:val="24"/>
        </w:rPr>
        <w:t>а оказанную помощь в виде б</w:t>
      </w:r>
      <w:r w:rsidR="0069072C" w:rsidRPr="006F78A8">
        <w:rPr>
          <w:rFonts w:ascii="Arial" w:hAnsi="Arial" w:cs="Arial"/>
          <w:color w:val="FF0000"/>
          <w:sz w:val="24"/>
          <w:szCs w:val="24"/>
        </w:rPr>
        <w:t>оя</w:t>
      </w:r>
      <w:r w:rsidRPr="006F78A8">
        <w:rPr>
          <w:rFonts w:ascii="Arial" w:hAnsi="Arial" w:cs="Arial"/>
          <w:sz w:val="24"/>
          <w:szCs w:val="24"/>
        </w:rPr>
        <w:t xml:space="preserve"> кирпича и руководству </w:t>
      </w:r>
      <w:proofErr w:type="spellStart"/>
      <w:r w:rsidRPr="006F78A8">
        <w:rPr>
          <w:rFonts w:ascii="Arial" w:hAnsi="Arial" w:cs="Arial"/>
          <w:sz w:val="24"/>
          <w:szCs w:val="24"/>
        </w:rPr>
        <w:t>Матюшинского</w:t>
      </w:r>
      <w:proofErr w:type="spellEnd"/>
      <w:r w:rsidRPr="006F78A8">
        <w:rPr>
          <w:rFonts w:ascii="Arial" w:hAnsi="Arial" w:cs="Arial"/>
          <w:sz w:val="24"/>
          <w:szCs w:val="24"/>
        </w:rPr>
        <w:t xml:space="preserve"> карьера за оказанную помощь в виде мелкой щебенки. </w:t>
      </w:r>
    </w:p>
    <w:p w:rsidR="00E34762" w:rsidRPr="006F78A8" w:rsidRDefault="00E34762" w:rsidP="00D601B1">
      <w:pPr>
        <w:spacing w:after="0"/>
        <w:ind w:firstLine="708"/>
        <w:jc w:val="both"/>
        <w:rPr>
          <w:rFonts w:ascii="Arial" w:hAnsi="Arial" w:cs="Arial"/>
          <w:sz w:val="24"/>
          <w:szCs w:val="24"/>
        </w:rPr>
      </w:pPr>
      <w:r w:rsidRPr="006F78A8">
        <w:rPr>
          <w:rFonts w:ascii="Arial" w:hAnsi="Arial" w:cs="Arial"/>
          <w:sz w:val="24"/>
          <w:szCs w:val="24"/>
        </w:rPr>
        <w:lastRenderedPageBreak/>
        <w:t xml:space="preserve">Контроль выполнения объема работ подрядчиками и качества </w:t>
      </w:r>
      <w:r w:rsidR="001D34BF" w:rsidRPr="006F78A8">
        <w:rPr>
          <w:rFonts w:ascii="Arial" w:hAnsi="Arial" w:cs="Arial"/>
          <w:sz w:val="24"/>
          <w:szCs w:val="24"/>
        </w:rPr>
        <w:t>выполненных работ</w:t>
      </w:r>
      <w:r w:rsidRPr="006F78A8">
        <w:rPr>
          <w:rFonts w:ascii="Arial" w:hAnsi="Arial" w:cs="Arial"/>
          <w:sz w:val="24"/>
          <w:szCs w:val="24"/>
        </w:rPr>
        <w:t xml:space="preserve"> осуществлялся первым заместителем руководителя исполнительного комитета района </w:t>
      </w:r>
      <w:proofErr w:type="spellStart"/>
      <w:r w:rsidRPr="006F78A8">
        <w:rPr>
          <w:rFonts w:ascii="Arial" w:hAnsi="Arial" w:cs="Arial"/>
          <w:sz w:val="24"/>
          <w:szCs w:val="24"/>
        </w:rPr>
        <w:t>Мунасиповым</w:t>
      </w:r>
      <w:proofErr w:type="spellEnd"/>
      <w:r w:rsidRPr="006F78A8">
        <w:rPr>
          <w:rFonts w:ascii="Arial" w:hAnsi="Arial" w:cs="Arial"/>
          <w:sz w:val="24"/>
          <w:szCs w:val="24"/>
        </w:rPr>
        <w:t xml:space="preserve"> Рашидом </w:t>
      </w:r>
      <w:proofErr w:type="spellStart"/>
      <w:r w:rsidRPr="006F78A8">
        <w:rPr>
          <w:rFonts w:ascii="Arial" w:hAnsi="Arial" w:cs="Arial"/>
          <w:sz w:val="24"/>
          <w:szCs w:val="24"/>
        </w:rPr>
        <w:t>Галибовичем</w:t>
      </w:r>
      <w:proofErr w:type="spellEnd"/>
      <w:r w:rsidRPr="006F78A8">
        <w:rPr>
          <w:rFonts w:ascii="Arial" w:hAnsi="Arial" w:cs="Arial"/>
          <w:sz w:val="24"/>
          <w:szCs w:val="24"/>
        </w:rPr>
        <w:t xml:space="preserve">. </w:t>
      </w:r>
    </w:p>
    <w:p w:rsidR="00A83C55" w:rsidRPr="006F78A8" w:rsidRDefault="004325EF" w:rsidP="003A7018">
      <w:pPr>
        <w:spacing w:after="0"/>
        <w:ind w:firstLine="708"/>
        <w:jc w:val="both"/>
        <w:rPr>
          <w:rFonts w:ascii="Arial" w:hAnsi="Arial" w:cs="Arial"/>
          <w:sz w:val="24"/>
          <w:szCs w:val="24"/>
        </w:rPr>
      </w:pPr>
      <w:r w:rsidRPr="006F78A8">
        <w:rPr>
          <w:rFonts w:ascii="Arial" w:hAnsi="Arial" w:cs="Arial"/>
          <w:sz w:val="24"/>
          <w:szCs w:val="24"/>
        </w:rPr>
        <w:t xml:space="preserve">Общая картина сбора средств самообложения </w:t>
      </w:r>
      <w:r w:rsidR="00A83C55" w:rsidRPr="006F78A8">
        <w:rPr>
          <w:rFonts w:ascii="Arial" w:hAnsi="Arial" w:cs="Arial"/>
          <w:sz w:val="24"/>
          <w:szCs w:val="24"/>
        </w:rPr>
        <w:t>20</w:t>
      </w:r>
      <w:r w:rsidR="001453B1" w:rsidRPr="006F78A8">
        <w:rPr>
          <w:rFonts w:ascii="Arial" w:hAnsi="Arial" w:cs="Arial"/>
          <w:sz w:val="24"/>
          <w:szCs w:val="24"/>
        </w:rPr>
        <w:t>20</w:t>
      </w:r>
      <w:r w:rsidR="00A83C55" w:rsidRPr="006F78A8">
        <w:rPr>
          <w:rFonts w:ascii="Arial" w:hAnsi="Arial" w:cs="Arial"/>
          <w:sz w:val="24"/>
          <w:szCs w:val="24"/>
        </w:rPr>
        <w:t xml:space="preserve"> года </w:t>
      </w:r>
      <w:r w:rsidRPr="006F78A8">
        <w:rPr>
          <w:rFonts w:ascii="Arial" w:hAnsi="Arial" w:cs="Arial"/>
          <w:sz w:val="24"/>
          <w:szCs w:val="24"/>
        </w:rPr>
        <w:t>выглядит таким образом:</w:t>
      </w:r>
      <w:r w:rsidR="00882D7F" w:rsidRPr="006F78A8">
        <w:rPr>
          <w:rFonts w:ascii="Arial" w:hAnsi="Arial" w:cs="Arial"/>
          <w:sz w:val="24"/>
          <w:szCs w:val="24"/>
        </w:rPr>
        <w:t xml:space="preserve"> </w:t>
      </w:r>
      <w:r w:rsidR="00E009EE" w:rsidRPr="006F78A8">
        <w:rPr>
          <w:rFonts w:ascii="Arial" w:hAnsi="Arial" w:cs="Arial"/>
          <w:sz w:val="24"/>
          <w:szCs w:val="24"/>
        </w:rPr>
        <w:t>59</w:t>
      </w:r>
      <w:r w:rsidR="00345481" w:rsidRPr="006F78A8">
        <w:rPr>
          <w:rFonts w:ascii="Arial" w:hAnsi="Arial" w:cs="Arial"/>
          <w:sz w:val="24"/>
          <w:szCs w:val="24"/>
        </w:rPr>
        <w:t>8</w:t>
      </w:r>
      <w:r w:rsidR="00E009EE" w:rsidRPr="006F78A8">
        <w:rPr>
          <w:rFonts w:ascii="Arial" w:hAnsi="Arial" w:cs="Arial"/>
          <w:sz w:val="24"/>
          <w:szCs w:val="24"/>
        </w:rPr>
        <w:t xml:space="preserve"> жителей подлежали оплате самообложения. План сбора </w:t>
      </w:r>
      <w:r w:rsidR="00E21ED5" w:rsidRPr="006F78A8">
        <w:rPr>
          <w:rFonts w:ascii="Arial" w:hAnsi="Arial" w:cs="Arial"/>
          <w:sz w:val="24"/>
          <w:szCs w:val="24"/>
        </w:rPr>
        <w:t xml:space="preserve">был </w:t>
      </w:r>
      <w:r w:rsidR="00A61EB4" w:rsidRPr="006F78A8">
        <w:rPr>
          <w:rFonts w:ascii="Arial" w:hAnsi="Arial" w:cs="Arial"/>
          <w:sz w:val="24"/>
          <w:szCs w:val="24"/>
        </w:rPr>
        <w:t xml:space="preserve">установлен в сумме </w:t>
      </w:r>
      <w:r w:rsidR="00345481" w:rsidRPr="006F78A8">
        <w:rPr>
          <w:rFonts w:ascii="Arial" w:hAnsi="Arial" w:cs="Arial"/>
          <w:sz w:val="24"/>
          <w:szCs w:val="24"/>
        </w:rPr>
        <w:t>189 тысяч 800</w:t>
      </w:r>
      <w:r w:rsidR="00E009EE" w:rsidRPr="006F78A8">
        <w:rPr>
          <w:rFonts w:ascii="Arial" w:hAnsi="Arial" w:cs="Arial"/>
          <w:sz w:val="24"/>
          <w:szCs w:val="24"/>
        </w:rPr>
        <w:t xml:space="preserve"> </w:t>
      </w:r>
      <w:r w:rsidR="00414A9A" w:rsidRPr="006F78A8">
        <w:rPr>
          <w:rFonts w:ascii="Arial" w:hAnsi="Arial" w:cs="Arial"/>
          <w:sz w:val="24"/>
          <w:szCs w:val="24"/>
        </w:rPr>
        <w:t xml:space="preserve">рублей. В срок до 1 апреля от жителей поступило </w:t>
      </w:r>
      <w:r w:rsidR="00345481" w:rsidRPr="006F78A8">
        <w:rPr>
          <w:rFonts w:ascii="Arial" w:hAnsi="Arial" w:cs="Arial"/>
          <w:sz w:val="24"/>
          <w:szCs w:val="24"/>
        </w:rPr>
        <w:t>131 тысяча</w:t>
      </w:r>
      <w:r w:rsidR="00414A9A" w:rsidRPr="006F78A8">
        <w:rPr>
          <w:rFonts w:ascii="Arial" w:hAnsi="Arial" w:cs="Arial"/>
          <w:sz w:val="24"/>
          <w:szCs w:val="24"/>
        </w:rPr>
        <w:t xml:space="preserve"> </w:t>
      </w:r>
      <w:r w:rsidR="00345481" w:rsidRPr="006F78A8">
        <w:rPr>
          <w:rFonts w:ascii="Arial" w:hAnsi="Arial" w:cs="Arial"/>
          <w:sz w:val="24"/>
          <w:szCs w:val="24"/>
        </w:rPr>
        <w:t xml:space="preserve">750 рублей. </w:t>
      </w:r>
      <w:proofErr w:type="spellStart"/>
      <w:r w:rsidR="00414A9A" w:rsidRPr="006F78A8">
        <w:rPr>
          <w:rFonts w:ascii="Arial" w:hAnsi="Arial" w:cs="Arial"/>
          <w:sz w:val="24"/>
          <w:szCs w:val="24"/>
        </w:rPr>
        <w:t>С</w:t>
      </w:r>
      <w:r w:rsidR="00A61EB4" w:rsidRPr="006F78A8">
        <w:rPr>
          <w:rFonts w:ascii="Arial" w:hAnsi="Arial" w:cs="Arial"/>
          <w:sz w:val="24"/>
          <w:szCs w:val="24"/>
        </w:rPr>
        <w:t>офинансирование</w:t>
      </w:r>
      <w:proofErr w:type="spellEnd"/>
      <w:r w:rsidR="00D02DDD" w:rsidRPr="006F78A8">
        <w:rPr>
          <w:rFonts w:ascii="Arial" w:hAnsi="Arial" w:cs="Arial"/>
          <w:sz w:val="24"/>
          <w:szCs w:val="24"/>
        </w:rPr>
        <w:t xml:space="preserve"> из бюджета Республики </w:t>
      </w:r>
      <w:r w:rsidR="00F43E1D" w:rsidRPr="006F78A8">
        <w:rPr>
          <w:rFonts w:ascii="Arial" w:hAnsi="Arial" w:cs="Arial"/>
          <w:sz w:val="24"/>
          <w:szCs w:val="24"/>
        </w:rPr>
        <w:t xml:space="preserve">составило </w:t>
      </w:r>
      <w:r w:rsidR="003A7018" w:rsidRPr="006F78A8">
        <w:rPr>
          <w:rFonts w:ascii="Arial" w:hAnsi="Arial" w:cs="Arial"/>
          <w:sz w:val="24"/>
          <w:szCs w:val="24"/>
        </w:rPr>
        <w:t>537</w:t>
      </w:r>
      <w:r w:rsidR="00F43E1D" w:rsidRPr="006F78A8">
        <w:rPr>
          <w:rFonts w:ascii="Arial" w:hAnsi="Arial" w:cs="Arial"/>
          <w:sz w:val="24"/>
          <w:szCs w:val="24"/>
        </w:rPr>
        <w:t xml:space="preserve"> тысяч </w:t>
      </w:r>
      <w:r w:rsidR="003A7018" w:rsidRPr="006F78A8">
        <w:rPr>
          <w:rFonts w:ascii="Arial" w:hAnsi="Arial" w:cs="Arial"/>
          <w:sz w:val="24"/>
          <w:szCs w:val="24"/>
        </w:rPr>
        <w:t>8</w:t>
      </w:r>
      <w:r w:rsidR="00F43E1D" w:rsidRPr="006F78A8">
        <w:rPr>
          <w:rFonts w:ascii="Arial" w:hAnsi="Arial" w:cs="Arial"/>
          <w:sz w:val="24"/>
          <w:szCs w:val="24"/>
        </w:rPr>
        <w:t>00</w:t>
      </w:r>
      <w:r w:rsidR="00D02DDD" w:rsidRPr="006F78A8">
        <w:rPr>
          <w:rFonts w:ascii="Arial" w:hAnsi="Arial" w:cs="Arial"/>
          <w:sz w:val="24"/>
          <w:szCs w:val="24"/>
        </w:rPr>
        <w:t xml:space="preserve"> </w:t>
      </w:r>
      <w:r w:rsidR="00F43E1D" w:rsidRPr="006F78A8">
        <w:rPr>
          <w:rFonts w:ascii="Arial" w:hAnsi="Arial" w:cs="Arial"/>
          <w:sz w:val="24"/>
          <w:szCs w:val="24"/>
        </w:rPr>
        <w:t>р</w:t>
      </w:r>
      <w:r w:rsidR="00D02DDD" w:rsidRPr="006F78A8">
        <w:rPr>
          <w:rFonts w:ascii="Arial" w:hAnsi="Arial" w:cs="Arial"/>
          <w:sz w:val="24"/>
          <w:szCs w:val="24"/>
        </w:rPr>
        <w:t>ублей.</w:t>
      </w:r>
    </w:p>
    <w:tbl>
      <w:tblPr>
        <w:tblStyle w:val="a4"/>
        <w:tblW w:w="10868" w:type="dxa"/>
        <w:tblInd w:w="-431" w:type="dxa"/>
        <w:tblLayout w:type="fixed"/>
        <w:tblLook w:val="04A0" w:firstRow="1" w:lastRow="0" w:firstColumn="1" w:lastColumn="0" w:noHBand="0" w:noVBand="1"/>
      </w:tblPr>
      <w:tblGrid>
        <w:gridCol w:w="1239"/>
        <w:gridCol w:w="826"/>
        <w:gridCol w:w="1100"/>
        <w:gridCol w:w="963"/>
        <w:gridCol w:w="963"/>
        <w:gridCol w:w="1238"/>
        <w:gridCol w:w="1513"/>
        <w:gridCol w:w="1651"/>
        <w:gridCol w:w="1375"/>
      </w:tblGrid>
      <w:tr w:rsidR="00607B59" w:rsidRPr="006F78A8" w:rsidTr="00116430">
        <w:trPr>
          <w:trHeight w:val="1147"/>
        </w:trPr>
        <w:tc>
          <w:tcPr>
            <w:tcW w:w="1239" w:type="dxa"/>
          </w:tcPr>
          <w:p w:rsidR="00607B59" w:rsidRPr="006F78A8" w:rsidRDefault="00607B59" w:rsidP="00607B59">
            <w:pPr>
              <w:spacing w:after="0" w:line="240" w:lineRule="auto"/>
              <w:rPr>
                <w:rFonts w:ascii="Arial" w:hAnsi="Arial" w:cs="Arial"/>
                <w:sz w:val="24"/>
                <w:szCs w:val="24"/>
              </w:rPr>
            </w:pPr>
          </w:p>
        </w:tc>
        <w:tc>
          <w:tcPr>
            <w:tcW w:w="826" w:type="dxa"/>
          </w:tcPr>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sz w:val="24"/>
                <w:szCs w:val="24"/>
              </w:rPr>
              <w:t>Кол-во чел.</w:t>
            </w:r>
          </w:p>
        </w:tc>
        <w:tc>
          <w:tcPr>
            <w:tcW w:w="1100" w:type="dxa"/>
          </w:tcPr>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sz w:val="24"/>
                <w:szCs w:val="24"/>
              </w:rPr>
              <w:t>План сбора</w:t>
            </w:r>
          </w:p>
        </w:tc>
        <w:tc>
          <w:tcPr>
            <w:tcW w:w="963" w:type="dxa"/>
          </w:tcPr>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sz w:val="24"/>
                <w:szCs w:val="24"/>
              </w:rPr>
              <w:t xml:space="preserve">Поступило </w:t>
            </w:r>
            <w:r w:rsidRPr="006F78A8">
              <w:rPr>
                <w:rFonts w:ascii="Arial" w:hAnsi="Arial" w:cs="Arial"/>
                <w:b/>
                <w:sz w:val="24"/>
                <w:szCs w:val="24"/>
              </w:rPr>
              <w:t>до  01.04.</w:t>
            </w:r>
          </w:p>
        </w:tc>
        <w:tc>
          <w:tcPr>
            <w:tcW w:w="963" w:type="dxa"/>
          </w:tcPr>
          <w:p w:rsidR="00607B59" w:rsidRPr="006F78A8" w:rsidRDefault="00607B59" w:rsidP="00607B59">
            <w:pPr>
              <w:spacing w:after="0" w:line="240" w:lineRule="auto"/>
              <w:jc w:val="center"/>
              <w:rPr>
                <w:rFonts w:ascii="Arial" w:hAnsi="Arial" w:cs="Arial"/>
                <w:sz w:val="24"/>
                <w:szCs w:val="24"/>
              </w:rPr>
            </w:pPr>
            <w:proofErr w:type="spellStart"/>
            <w:r w:rsidRPr="006F78A8">
              <w:rPr>
                <w:rFonts w:ascii="Arial" w:hAnsi="Arial" w:cs="Arial"/>
                <w:sz w:val="24"/>
                <w:szCs w:val="24"/>
              </w:rPr>
              <w:t>Софинансирование</w:t>
            </w:r>
            <w:proofErr w:type="spellEnd"/>
            <w:r w:rsidRPr="006F78A8">
              <w:rPr>
                <w:rFonts w:ascii="Arial" w:hAnsi="Arial" w:cs="Arial"/>
                <w:sz w:val="24"/>
                <w:szCs w:val="24"/>
              </w:rPr>
              <w:t xml:space="preserve"> из бюджета РТ</w:t>
            </w:r>
          </w:p>
        </w:tc>
        <w:tc>
          <w:tcPr>
            <w:tcW w:w="1238" w:type="dxa"/>
          </w:tcPr>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bCs/>
                <w:sz w:val="24"/>
                <w:szCs w:val="24"/>
              </w:rPr>
              <w:t>Количество не оплативших граждан до 01.04</w:t>
            </w:r>
          </w:p>
        </w:tc>
        <w:tc>
          <w:tcPr>
            <w:tcW w:w="1513" w:type="dxa"/>
          </w:tcPr>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bCs/>
                <w:sz w:val="24"/>
                <w:szCs w:val="24"/>
              </w:rPr>
              <w:t xml:space="preserve">Сумма </w:t>
            </w:r>
            <w:proofErr w:type="spellStart"/>
            <w:r w:rsidRPr="006F78A8">
              <w:rPr>
                <w:rFonts w:ascii="Arial" w:hAnsi="Arial" w:cs="Arial"/>
                <w:bCs/>
                <w:sz w:val="24"/>
                <w:szCs w:val="24"/>
              </w:rPr>
              <w:t>недопол</w:t>
            </w:r>
            <w:r w:rsidR="00116430" w:rsidRPr="006F78A8">
              <w:rPr>
                <w:rFonts w:ascii="Arial" w:hAnsi="Arial" w:cs="Arial"/>
                <w:bCs/>
                <w:sz w:val="24"/>
                <w:szCs w:val="24"/>
              </w:rPr>
              <w:t>-</w:t>
            </w:r>
            <w:r w:rsidRPr="006F78A8">
              <w:rPr>
                <w:rFonts w:ascii="Arial" w:hAnsi="Arial" w:cs="Arial"/>
                <w:bCs/>
                <w:sz w:val="24"/>
                <w:szCs w:val="24"/>
              </w:rPr>
              <w:t>ая</w:t>
            </w:r>
            <w:proofErr w:type="spellEnd"/>
          </w:p>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bCs/>
                <w:sz w:val="24"/>
                <w:szCs w:val="24"/>
              </w:rPr>
              <w:t>от жителей</w:t>
            </w:r>
          </w:p>
        </w:tc>
        <w:tc>
          <w:tcPr>
            <w:tcW w:w="1651" w:type="dxa"/>
          </w:tcPr>
          <w:p w:rsidR="00607B59" w:rsidRPr="006F78A8" w:rsidRDefault="00607B59" w:rsidP="00607B59">
            <w:pPr>
              <w:spacing w:after="0" w:line="240" w:lineRule="auto"/>
              <w:jc w:val="center"/>
              <w:rPr>
                <w:rFonts w:ascii="Arial" w:hAnsi="Arial" w:cs="Arial"/>
                <w:sz w:val="24"/>
                <w:szCs w:val="24"/>
              </w:rPr>
            </w:pPr>
            <w:r w:rsidRPr="006F78A8">
              <w:rPr>
                <w:rFonts w:ascii="Arial" w:hAnsi="Arial" w:cs="Arial"/>
                <w:bCs/>
                <w:sz w:val="24"/>
                <w:szCs w:val="24"/>
              </w:rPr>
              <w:t>Недополученная сумма софинасирования</w:t>
            </w:r>
          </w:p>
        </w:tc>
        <w:tc>
          <w:tcPr>
            <w:tcW w:w="1375" w:type="dxa"/>
          </w:tcPr>
          <w:p w:rsidR="00607B59" w:rsidRPr="006F78A8" w:rsidRDefault="007A4124" w:rsidP="00607B59">
            <w:pPr>
              <w:spacing w:after="0" w:line="240" w:lineRule="auto"/>
              <w:jc w:val="center"/>
              <w:rPr>
                <w:rFonts w:ascii="Arial" w:hAnsi="Arial" w:cs="Arial"/>
                <w:sz w:val="24"/>
                <w:szCs w:val="24"/>
              </w:rPr>
            </w:pPr>
            <w:r w:rsidRPr="006F78A8">
              <w:rPr>
                <w:rFonts w:ascii="Arial" w:hAnsi="Arial" w:cs="Arial"/>
                <w:bCs/>
                <w:sz w:val="24"/>
                <w:szCs w:val="24"/>
              </w:rPr>
              <w:t>Общая сумма недополученных средств</w:t>
            </w:r>
          </w:p>
        </w:tc>
      </w:tr>
      <w:tr w:rsidR="00607B59" w:rsidRPr="006F78A8" w:rsidTr="00116430">
        <w:trPr>
          <w:trHeight w:val="449"/>
        </w:trPr>
        <w:tc>
          <w:tcPr>
            <w:tcW w:w="1239" w:type="dxa"/>
          </w:tcPr>
          <w:p w:rsidR="00607B59" w:rsidRPr="006F78A8" w:rsidRDefault="00607B59" w:rsidP="00607B59">
            <w:pPr>
              <w:spacing w:after="0" w:line="240" w:lineRule="auto"/>
              <w:rPr>
                <w:rFonts w:ascii="Arial" w:hAnsi="Arial" w:cs="Arial"/>
                <w:sz w:val="24"/>
                <w:szCs w:val="24"/>
              </w:rPr>
            </w:pPr>
            <w:r w:rsidRPr="006F78A8">
              <w:rPr>
                <w:rFonts w:ascii="Arial" w:hAnsi="Arial" w:cs="Arial"/>
                <w:sz w:val="24"/>
                <w:szCs w:val="24"/>
              </w:rPr>
              <w:t xml:space="preserve">Октябрьский </w:t>
            </w:r>
          </w:p>
        </w:tc>
        <w:tc>
          <w:tcPr>
            <w:tcW w:w="826"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366</w:t>
            </w:r>
          </w:p>
        </w:tc>
        <w:tc>
          <w:tcPr>
            <w:tcW w:w="1100"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109800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60450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241 800</w:t>
            </w:r>
          </w:p>
        </w:tc>
        <w:tc>
          <w:tcPr>
            <w:tcW w:w="1238" w:type="dxa"/>
          </w:tcPr>
          <w:p w:rsidR="00607B59" w:rsidRPr="006F78A8" w:rsidRDefault="00607B59" w:rsidP="00116430">
            <w:pPr>
              <w:spacing w:after="0" w:line="240" w:lineRule="auto"/>
              <w:ind w:right="32" w:firstLine="312"/>
              <w:jc w:val="right"/>
              <w:rPr>
                <w:rFonts w:ascii="Arial" w:hAnsi="Arial" w:cs="Arial"/>
                <w:sz w:val="24"/>
                <w:szCs w:val="24"/>
              </w:rPr>
            </w:pPr>
            <w:r w:rsidRPr="006F78A8">
              <w:rPr>
                <w:rFonts w:ascii="Arial" w:hAnsi="Arial" w:cs="Arial"/>
                <w:sz w:val="24"/>
                <w:szCs w:val="24"/>
              </w:rPr>
              <w:t>160</w:t>
            </w:r>
          </w:p>
        </w:tc>
        <w:tc>
          <w:tcPr>
            <w:tcW w:w="1513" w:type="dxa"/>
          </w:tcPr>
          <w:p w:rsidR="00607B59" w:rsidRPr="006F78A8" w:rsidRDefault="00607B59" w:rsidP="00607B59">
            <w:pPr>
              <w:spacing w:after="0" w:line="240" w:lineRule="auto"/>
              <w:ind w:firstLine="323"/>
              <w:jc w:val="right"/>
              <w:rPr>
                <w:rFonts w:ascii="Arial" w:hAnsi="Arial" w:cs="Arial"/>
                <w:sz w:val="24"/>
                <w:szCs w:val="24"/>
              </w:rPr>
            </w:pPr>
            <w:r w:rsidRPr="006F78A8">
              <w:rPr>
                <w:rFonts w:ascii="Arial" w:hAnsi="Arial" w:cs="Arial"/>
                <w:sz w:val="24"/>
                <w:szCs w:val="24"/>
              </w:rPr>
              <w:t>49 350</w:t>
            </w:r>
          </w:p>
        </w:tc>
        <w:tc>
          <w:tcPr>
            <w:tcW w:w="1651" w:type="dxa"/>
          </w:tcPr>
          <w:p w:rsidR="00607B59" w:rsidRPr="006F78A8" w:rsidRDefault="00607B59" w:rsidP="00607B59">
            <w:pPr>
              <w:spacing w:after="0" w:line="240" w:lineRule="auto"/>
              <w:ind w:firstLine="708"/>
              <w:jc w:val="right"/>
              <w:rPr>
                <w:rFonts w:ascii="Arial" w:hAnsi="Arial" w:cs="Arial"/>
                <w:sz w:val="24"/>
                <w:szCs w:val="24"/>
              </w:rPr>
            </w:pPr>
            <w:r w:rsidRPr="006F78A8">
              <w:rPr>
                <w:rFonts w:ascii="Arial" w:hAnsi="Arial" w:cs="Arial"/>
                <w:sz w:val="24"/>
                <w:szCs w:val="24"/>
              </w:rPr>
              <w:t>197 400</w:t>
            </w:r>
          </w:p>
        </w:tc>
        <w:tc>
          <w:tcPr>
            <w:tcW w:w="1375" w:type="dxa"/>
          </w:tcPr>
          <w:p w:rsidR="00607B59" w:rsidRPr="006F78A8" w:rsidRDefault="007A4124" w:rsidP="007A4124">
            <w:pPr>
              <w:spacing w:after="0" w:line="240" w:lineRule="auto"/>
              <w:ind w:firstLine="320"/>
              <w:jc w:val="right"/>
              <w:rPr>
                <w:rFonts w:ascii="Arial" w:hAnsi="Arial" w:cs="Arial"/>
                <w:sz w:val="24"/>
                <w:szCs w:val="24"/>
              </w:rPr>
            </w:pPr>
            <w:r w:rsidRPr="006F78A8">
              <w:rPr>
                <w:rFonts w:ascii="Arial" w:hAnsi="Arial" w:cs="Arial"/>
                <w:sz w:val="24"/>
                <w:szCs w:val="24"/>
              </w:rPr>
              <w:t>246 750</w:t>
            </w:r>
          </w:p>
        </w:tc>
      </w:tr>
      <w:tr w:rsidR="00607B59" w:rsidRPr="006F78A8" w:rsidTr="00116430">
        <w:trPr>
          <w:trHeight w:val="461"/>
        </w:trPr>
        <w:tc>
          <w:tcPr>
            <w:tcW w:w="1239" w:type="dxa"/>
          </w:tcPr>
          <w:p w:rsidR="00607B59" w:rsidRPr="006F78A8" w:rsidRDefault="00607B59" w:rsidP="00607B59">
            <w:pPr>
              <w:spacing w:after="0" w:line="240" w:lineRule="auto"/>
              <w:rPr>
                <w:rFonts w:ascii="Arial" w:hAnsi="Arial" w:cs="Arial"/>
                <w:sz w:val="24"/>
                <w:szCs w:val="24"/>
              </w:rPr>
            </w:pPr>
            <w:r w:rsidRPr="006F78A8">
              <w:rPr>
                <w:rFonts w:ascii="Arial" w:hAnsi="Arial" w:cs="Arial"/>
                <w:sz w:val="24"/>
                <w:szCs w:val="24"/>
              </w:rPr>
              <w:t xml:space="preserve">Ключищи </w:t>
            </w:r>
          </w:p>
        </w:tc>
        <w:tc>
          <w:tcPr>
            <w:tcW w:w="826"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125</w:t>
            </w:r>
          </w:p>
        </w:tc>
        <w:tc>
          <w:tcPr>
            <w:tcW w:w="1100"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37500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31200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124 800</w:t>
            </w:r>
          </w:p>
        </w:tc>
        <w:tc>
          <w:tcPr>
            <w:tcW w:w="1238" w:type="dxa"/>
          </w:tcPr>
          <w:p w:rsidR="00607B59" w:rsidRPr="006F78A8" w:rsidRDefault="00607B59" w:rsidP="00116430">
            <w:pPr>
              <w:spacing w:after="0" w:line="240" w:lineRule="auto"/>
              <w:ind w:right="32" w:firstLine="312"/>
              <w:jc w:val="right"/>
              <w:rPr>
                <w:rFonts w:ascii="Arial" w:hAnsi="Arial" w:cs="Arial"/>
                <w:sz w:val="24"/>
                <w:szCs w:val="24"/>
              </w:rPr>
            </w:pPr>
            <w:r w:rsidRPr="006F78A8">
              <w:rPr>
                <w:rFonts w:ascii="Arial" w:hAnsi="Arial" w:cs="Arial"/>
                <w:sz w:val="24"/>
                <w:szCs w:val="24"/>
              </w:rPr>
              <w:t>21</w:t>
            </w:r>
          </w:p>
        </w:tc>
        <w:tc>
          <w:tcPr>
            <w:tcW w:w="1513" w:type="dxa"/>
          </w:tcPr>
          <w:p w:rsidR="00607B59" w:rsidRPr="006F78A8" w:rsidRDefault="00607B59" w:rsidP="00607B59">
            <w:pPr>
              <w:spacing w:after="0" w:line="240" w:lineRule="auto"/>
              <w:ind w:firstLine="708"/>
              <w:jc w:val="right"/>
              <w:rPr>
                <w:rFonts w:ascii="Arial" w:hAnsi="Arial" w:cs="Arial"/>
                <w:sz w:val="24"/>
                <w:szCs w:val="24"/>
              </w:rPr>
            </w:pPr>
            <w:r w:rsidRPr="006F78A8">
              <w:rPr>
                <w:rFonts w:ascii="Arial" w:hAnsi="Arial" w:cs="Arial"/>
                <w:sz w:val="24"/>
                <w:szCs w:val="24"/>
              </w:rPr>
              <w:t>6 300</w:t>
            </w:r>
          </w:p>
        </w:tc>
        <w:tc>
          <w:tcPr>
            <w:tcW w:w="1651" w:type="dxa"/>
          </w:tcPr>
          <w:p w:rsidR="00607B59" w:rsidRPr="006F78A8" w:rsidRDefault="00607B59" w:rsidP="00607B59">
            <w:pPr>
              <w:spacing w:after="0" w:line="240" w:lineRule="auto"/>
              <w:ind w:firstLine="708"/>
              <w:jc w:val="right"/>
              <w:rPr>
                <w:rFonts w:ascii="Arial" w:hAnsi="Arial" w:cs="Arial"/>
                <w:sz w:val="24"/>
                <w:szCs w:val="24"/>
              </w:rPr>
            </w:pPr>
            <w:r w:rsidRPr="006F78A8">
              <w:rPr>
                <w:rFonts w:ascii="Arial" w:hAnsi="Arial" w:cs="Arial"/>
                <w:sz w:val="24"/>
                <w:szCs w:val="24"/>
              </w:rPr>
              <w:t>25 200</w:t>
            </w:r>
          </w:p>
        </w:tc>
        <w:tc>
          <w:tcPr>
            <w:tcW w:w="1375" w:type="dxa"/>
          </w:tcPr>
          <w:p w:rsidR="00607B59" w:rsidRPr="006F78A8" w:rsidRDefault="007A4124" w:rsidP="00116430">
            <w:pPr>
              <w:spacing w:after="0" w:line="240" w:lineRule="auto"/>
              <w:ind w:firstLine="320"/>
              <w:jc w:val="right"/>
              <w:rPr>
                <w:rFonts w:ascii="Arial" w:hAnsi="Arial" w:cs="Arial"/>
                <w:sz w:val="24"/>
                <w:szCs w:val="24"/>
              </w:rPr>
            </w:pPr>
            <w:r w:rsidRPr="006F78A8">
              <w:rPr>
                <w:rFonts w:ascii="Arial" w:hAnsi="Arial" w:cs="Arial"/>
                <w:sz w:val="24"/>
                <w:szCs w:val="24"/>
              </w:rPr>
              <w:t>31 500</w:t>
            </w:r>
          </w:p>
        </w:tc>
      </w:tr>
      <w:tr w:rsidR="00607B59" w:rsidRPr="006F78A8" w:rsidTr="00116430">
        <w:trPr>
          <w:trHeight w:val="224"/>
        </w:trPr>
        <w:tc>
          <w:tcPr>
            <w:tcW w:w="1239" w:type="dxa"/>
          </w:tcPr>
          <w:p w:rsidR="00607B59" w:rsidRPr="006F78A8" w:rsidRDefault="00607B59" w:rsidP="00607B59">
            <w:pPr>
              <w:spacing w:after="0" w:line="240" w:lineRule="auto"/>
              <w:rPr>
                <w:rFonts w:ascii="Arial" w:hAnsi="Arial" w:cs="Arial"/>
                <w:sz w:val="24"/>
                <w:szCs w:val="24"/>
              </w:rPr>
            </w:pPr>
            <w:r w:rsidRPr="006F78A8">
              <w:rPr>
                <w:rFonts w:ascii="Arial" w:hAnsi="Arial" w:cs="Arial"/>
                <w:sz w:val="24"/>
                <w:szCs w:val="24"/>
              </w:rPr>
              <w:t xml:space="preserve">Матюшино </w:t>
            </w:r>
          </w:p>
        </w:tc>
        <w:tc>
          <w:tcPr>
            <w:tcW w:w="826"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52</w:t>
            </w:r>
          </w:p>
        </w:tc>
        <w:tc>
          <w:tcPr>
            <w:tcW w:w="1100"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26000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26000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104 000</w:t>
            </w:r>
          </w:p>
        </w:tc>
        <w:tc>
          <w:tcPr>
            <w:tcW w:w="1238" w:type="dxa"/>
          </w:tcPr>
          <w:p w:rsidR="00607B59" w:rsidRPr="006F78A8" w:rsidRDefault="007A4124" w:rsidP="00116430">
            <w:pPr>
              <w:spacing w:after="0" w:line="240" w:lineRule="auto"/>
              <w:ind w:right="32" w:firstLine="312"/>
              <w:jc w:val="right"/>
              <w:rPr>
                <w:rFonts w:ascii="Arial" w:hAnsi="Arial" w:cs="Arial"/>
                <w:sz w:val="24"/>
                <w:szCs w:val="24"/>
              </w:rPr>
            </w:pPr>
            <w:r w:rsidRPr="006F78A8">
              <w:rPr>
                <w:rFonts w:ascii="Arial" w:hAnsi="Arial" w:cs="Arial"/>
                <w:sz w:val="24"/>
                <w:szCs w:val="24"/>
              </w:rPr>
              <w:t>0</w:t>
            </w:r>
          </w:p>
        </w:tc>
        <w:tc>
          <w:tcPr>
            <w:tcW w:w="1513" w:type="dxa"/>
          </w:tcPr>
          <w:p w:rsidR="00607B59" w:rsidRPr="006F78A8" w:rsidRDefault="007A4124" w:rsidP="00607B59">
            <w:pPr>
              <w:spacing w:after="0" w:line="240" w:lineRule="auto"/>
              <w:ind w:firstLine="708"/>
              <w:jc w:val="right"/>
              <w:rPr>
                <w:rFonts w:ascii="Arial" w:hAnsi="Arial" w:cs="Arial"/>
                <w:sz w:val="24"/>
                <w:szCs w:val="24"/>
              </w:rPr>
            </w:pPr>
            <w:r w:rsidRPr="006F78A8">
              <w:rPr>
                <w:rFonts w:ascii="Arial" w:hAnsi="Arial" w:cs="Arial"/>
                <w:sz w:val="24"/>
                <w:szCs w:val="24"/>
              </w:rPr>
              <w:t>0</w:t>
            </w:r>
          </w:p>
        </w:tc>
        <w:tc>
          <w:tcPr>
            <w:tcW w:w="1651" w:type="dxa"/>
          </w:tcPr>
          <w:p w:rsidR="00607B59" w:rsidRPr="006F78A8" w:rsidRDefault="007A4124" w:rsidP="00607B59">
            <w:pPr>
              <w:spacing w:after="0" w:line="240" w:lineRule="auto"/>
              <w:ind w:firstLine="708"/>
              <w:jc w:val="right"/>
              <w:rPr>
                <w:rFonts w:ascii="Arial" w:hAnsi="Arial" w:cs="Arial"/>
                <w:sz w:val="24"/>
                <w:szCs w:val="24"/>
              </w:rPr>
            </w:pPr>
            <w:r w:rsidRPr="006F78A8">
              <w:rPr>
                <w:rFonts w:ascii="Arial" w:hAnsi="Arial" w:cs="Arial"/>
                <w:sz w:val="24"/>
                <w:szCs w:val="24"/>
              </w:rPr>
              <w:t>0</w:t>
            </w:r>
          </w:p>
        </w:tc>
        <w:tc>
          <w:tcPr>
            <w:tcW w:w="1375" w:type="dxa"/>
          </w:tcPr>
          <w:p w:rsidR="00607B59" w:rsidRPr="006F78A8" w:rsidRDefault="007A4124" w:rsidP="00607B59">
            <w:pPr>
              <w:spacing w:after="0" w:line="240" w:lineRule="auto"/>
              <w:ind w:firstLine="708"/>
              <w:jc w:val="right"/>
              <w:rPr>
                <w:rFonts w:ascii="Arial" w:hAnsi="Arial" w:cs="Arial"/>
                <w:sz w:val="24"/>
                <w:szCs w:val="24"/>
              </w:rPr>
            </w:pPr>
            <w:r w:rsidRPr="006F78A8">
              <w:rPr>
                <w:rFonts w:ascii="Arial" w:hAnsi="Arial" w:cs="Arial"/>
                <w:sz w:val="24"/>
                <w:szCs w:val="24"/>
              </w:rPr>
              <w:t>0</w:t>
            </w:r>
          </w:p>
        </w:tc>
      </w:tr>
      <w:tr w:rsidR="00607B59" w:rsidRPr="006F78A8" w:rsidTr="00116430">
        <w:trPr>
          <w:trHeight w:val="611"/>
        </w:trPr>
        <w:tc>
          <w:tcPr>
            <w:tcW w:w="1239" w:type="dxa"/>
          </w:tcPr>
          <w:p w:rsidR="00607B59" w:rsidRPr="006F78A8" w:rsidRDefault="00607B59" w:rsidP="00607B59">
            <w:pPr>
              <w:spacing w:after="0" w:line="240" w:lineRule="auto"/>
              <w:rPr>
                <w:rFonts w:ascii="Arial" w:hAnsi="Arial" w:cs="Arial"/>
                <w:sz w:val="24"/>
                <w:szCs w:val="24"/>
              </w:rPr>
            </w:pPr>
            <w:r w:rsidRPr="006F78A8">
              <w:rPr>
                <w:rFonts w:ascii="Arial" w:hAnsi="Arial" w:cs="Arial"/>
                <w:sz w:val="24"/>
                <w:szCs w:val="24"/>
              </w:rPr>
              <w:t xml:space="preserve">Янга-Болгар </w:t>
            </w:r>
          </w:p>
        </w:tc>
        <w:tc>
          <w:tcPr>
            <w:tcW w:w="826"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55</w:t>
            </w:r>
          </w:p>
        </w:tc>
        <w:tc>
          <w:tcPr>
            <w:tcW w:w="1100"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16500</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14100</w:t>
            </w:r>
          </w:p>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+2700 (2019г.)</w:t>
            </w:r>
          </w:p>
        </w:tc>
        <w:tc>
          <w:tcPr>
            <w:tcW w:w="963" w:type="dxa"/>
          </w:tcPr>
          <w:p w:rsidR="00607B59" w:rsidRPr="006F78A8" w:rsidRDefault="00607B59" w:rsidP="00607B59">
            <w:pPr>
              <w:spacing w:after="0" w:line="240" w:lineRule="auto"/>
              <w:jc w:val="right"/>
              <w:rPr>
                <w:rFonts w:ascii="Arial" w:hAnsi="Arial" w:cs="Arial"/>
                <w:sz w:val="24"/>
                <w:szCs w:val="24"/>
              </w:rPr>
            </w:pPr>
            <w:r w:rsidRPr="006F78A8">
              <w:rPr>
                <w:rFonts w:ascii="Arial" w:hAnsi="Arial" w:cs="Arial"/>
                <w:sz w:val="24"/>
                <w:szCs w:val="24"/>
              </w:rPr>
              <w:t>67 200</w:t>
            </w:r>
          </w:p>
        </w:tc>
        <w:tc>
          <w:tcPr>
            <w:tcW w:w="1238" w:type="dxa"/>
          </w:tcPr>
          <w:p w:rsidR="00607B59" w:rsidRPr="006F78A8" w:rsidRDefault="007A4124" w:rsidP="00116430">
            <w:pPr>
              <w:spacing w:after="0" w:line="240" w:lineRule="auto"/>
              <w:ind w:right="32" w:firstLine="312"/>
              <w:jc w:val="right"/>
              <w:rPr>
                <w:rFonts w:ascii="Arial" w:hAnsi="Arial" w:cs="Arial"/>
                <w:sz w:val="24"/>
                <w:szCs w:val="24"/>
              </w:rPr>
            </w:pPr>
            <w:r w:rsidRPr="006F78A8">
              <w:rPr>
                <w:rFonts w:ascii="Arial" w:hAnsi="Arial" w:cs="Arial"/>
                <w:sz w:val="24"/>
                <w:szCs w:val="24"/>
              </w:rPr>
              <w:t>8</w:t>
            </w:r>
          </w:p>
        </w:tc>
        <w:tc>
          <w:tcPr>
            <w:tcW w:w="1513" w:type="dxa"/>
          </w:tcPr>
          <w:p w:rsidR="00607B59" w:rsidRPr="006F78A8" w:rsidRDefault="007A4124" w:rsidP="00607B59">
            <w:pPr>
              <w:spacing w:after="0" w:line="240" w:lineRule="auto"/>
              <w:ind w:firstLine="708"/>
              <w:jc w:val="right"/>
              <w:rPr>
                <w:rFonts w:ascii="Arial" w:hAnsi="Arial" w:cs="Arial"/>
                <w:sz w:val="24"/>
                <w:szCs w:val="24"/>
              </w:rPr>
            </w:pPr>
            <w:r w:rsidRPr="006F78A8">
              <w:rPr>
                <w:rFonts w:ascii="Arial" w:hAnsi="Arial" w:cs="Arial"/>
                <w:sz w:val="24"/>
                <w:szCs w:val="24"/>
              </w:rPr>
              <w:t>2400</w:t>
            </w:r>
          </w:p>
        </w:tc>
        <w:tc>
          <w:tcPr>
            <w:tcW w:w="1651" w:type="dxa"/>
          </w:tcPr>
          <w:p w:rsidR="00607B59" w:rsidRPr="006F78A8" w:rsidRDefault="007A4124" w:rsidP="00607B59">
            <w:pPr>
              <w:spacing w:after="0" w:line="240" w:lineRule="auto"/>
              <w:ind w:firstLine="708"/>
              <w:jc w:val="right"/>
              <w:rPr>
                <w:rFonts w:ascii="Arial" w:hAnsi="Arial" w:cs="Arial"/>
                <w:sz w:val="24"/>
                <w:szCs w:val="24"/>
              </w:rPr>
            </w:pPr>
            <w:r w:rsidRPr="006F78A8">
              <w:rPr>
                <w:rFonts w:ascii="Arial" w:hAnsi="Arial" w:cs="Arial"/>
                <w:sz w:val="24"/>
                <w:szCs w:val="24"/>
              </w:rPr>
              <w:t>9600</w:t>
            </w:r>
          </w:p>
        </w:tc>
        <w:tc>
          <w:tcPr>
            <w:tcW w:w="1375" w:type="dxa"/>
          </w:tcPr>
          <w:p w:rsidR="00607B59" w:rsidRPr="006F78A8" w:rsidRDefault="007A4124" w:rsidP="007A4124">
            <w:pPr>
              <w:spacing w:after="0" w:line="240" w:lineRule="auto"/>
              <w:ind w:firstLine="461"/>
              <w:jc w:val="right"/>
              <w:rPr>
                <w:rFonts w:ascii="Arial" w:hAnsi="Arial" w:cs="Arial"/>
                <w:sz w:val="24"/>
                <w:szCs w:val="24"/>
              </w:rPr>
            </w:pPr>
            <w:r w:rsidRPr="006F78A8">
              <w:rPr>
                <w:rFonts w:ascii="Arial" w:hAnsi="Arial" w:cs="Arial"/>
                <w:sz w:val="24"/>
                <w:szCs w:val="24"/>
              </w:rPr>
              <w:t>12 000</w:t>
            </w:r>
          </w:p>
        </w:tc>
      </w:tr>
      <w:tr w:rsidR="00607B59" w:rsidRPr="006F78A8" w:rsidTr="00116430">
        <w:trPr>
          <w:trHeight w:val="461"/>
        </w:trPr>
        <w:tc>
          <w:tcPr>
            <w:tcW w:w="1239" w:type="dxa"/>
          </w:tcPr>
          <w:p w:rsidR="00607B59" w:rsidRPr="006F78A8" w:rsidRDefault="00607B59" w:rsidP="00607B59">
            <w:pPr>
              <w:spacing w:after="0" w:line="240" w:lineRule="auto"/>
              <w:rPr>
                <w:rFonts w:ascii="Arial" w:hAnsi="Arial" w:cs="Arial"/>
                <w:b/>
                <w:sz w:val="24"/>
                <w:szCs w:val="24"/>
              </w:rPr>
            </w:pPr>
            <w:r w:rsidRPr="006F78A8">
              <w:rPr>
                <w:rFonts w:ascii="Arial" w:hAnsi="Arial" w:cs="Arial"/>
                <w:b/>
                <w:sz w:val="24"/>
                <w:szCs w:val="24"/>
              </w:rPr>
              <w:t xml:space="preserve">Всего </w:t>
            </w:r>
          </w:p>
        </w:tc>
        <w:tc>
          <w:tcPr>
            <w:tcW w:w="826" w:type="dxa"/>
          </w:tcPr>
          <w:p w:rsidR="00607B59" w:rsidRPr="006F78A8" w:rsidRDefault="00607B59" w:rsidP="00607B59">
            <w:pPr>
              <w:spacing w:after="0" w:line="240" w:lineRule="auto"/>
              <w:jc w:val="right"/>
              <w:rPr>
                <w:rFonts w:ascii="Arial" w:hAnsi="Arial" w:cs="Arial"/>
                <w:b/>
                <w:sz w:val="24"/>
                <w:szCs w:val="24"/>
              </w:rPr>
            </w:pPr>
            <w:r w:rsidRPr="006F78A8">
              <w:rPr>
                <w:rFonts w:ascii="Arial" w:hAnsi="Arial" w:cs="Arial"/>
                <w:b/>
                <w:sz w:val="24"/>
                <w:szCs w:val="24"/>
              </w:rPr>
              <w:t>598</w:t>
            </w:r>
          </w:p>
        </w:tc>
        <w:tc>
          <w:tcPr>
            <w:tcW w:w="1100" w:type="dxa"/>
          </w:tcPr>
          <w:p w:rsidR="00607B59" w:rsidRPr="006F78A8" w:rsidRDefault="00607B59" w:rsidP="00607B59">
            <w:pPr>
              <w:spacing w:after="0" w:line="240" w:lineRule="auto"/>
              <w:jc w:val="right"/>
              <w:rPr>
                <w:rFonts w:ascii="Arial" w:hAnsi="Arial" w:cs="Arial"/>
                <w:b/>
                <w:sz w:val="24"/>
                <w:szCs w:val="24"/>
              </w:rPr>
            </w:pPr>
            <w:r w:rsidRPr="006F78A8">
              <w:rPr>
                <w:rFonts w:ascii="Arial" w:hAnsi="Arial" w:cs="Arial"/>
                <w:b/>
                <w:sz w:val="24"/>
                <w:szCs w:val="24"/>
              </w:rPr>
              <w:t>189800</w:t>
            </w:r>
          </w:p>
        </w:tc>
        <w:tc>
          <w:tcPr>
            <w:tcW w:w="963" w:type="dxa"/>
          </w:tcPr>
          <w:p w:rsidR="00607B59" w:rsidRPr="006F78A8" w:rsidRDefault="00607B59" w:rsidP="00607B59">
            <w:pPr>
              <w:spacing w:after="0" w:line="240" w:lineRule="auto"/>
              <w:jc w:val="right"/>
              <w:rPr>
                <w:rFonts w:ascii="Arial" w:hAnsi="Arial" w:cs="Arial"/>
                <w:b/>
                <w:sz w:val="24"/>
                <w:szCs w:val="24"/>
              </w:rPr>
            </w:pPr>
            <w:r w:rsidRPr="006F78A8">
              <w:rPr>
                <w:rFonts w:ascii="Arial" w:hAnsi="Arial" w:cs="Arial"/>
                <w:b/>
                <w:sz w:val="24"/>
                <w:szCs w:val="24"/>
              </w:rPr>
              <w:t>131750</w:t>
            </w:r>
          </w:p>
        </w:tc>
        <w:tc>
          <w:tcPr>
            <w:tcW w:w="963" w:type="dxa"/>
          </w:tcPr>
          <w:p w:rsidR="00607B59" w:rsidRPr="006F78A8" w:rsidRDefault="00607B59" w:rsidP="00607B59">
            <w:pPr>
              <w:spacing w:after="0" w:line="240" w:lineRule="auto"/>
              <w:jc w:val="right"/>
              <w:rPr>
                <w:rFonts w:ascii="Arial" w:hAnsi="Arial" w:cs="Arial"/>
                <w:b/>
                <w:sz w:val="24"/>
                <w:szCs w:val="24"/>
              </w:rPr>
            </w:pPr>
            <w:r w:rsidRPr="006F78A8">
              <w:rPr>
                <w:rFonts w:ascii="Arial" w:hAnsi="Arial" w:cs="Arial"/>
                <w:b/>
                <w:sz w:val="24"/>
                <w:szCs w:val="24"/>
              </w:rPr>
              <w:t>537 800</w:t>
            </w:r>
          </w:p>
        </w:tc>
        <w:tc>
          <w:tcPr>
            <w:tcW w:w="1238" w:type="dxa"/>
          </w:tcPr>
          <w:p w:rsidR="00607B59" w:rsidRPr="006F78A8" w:rsidRDefault="00607B59" w:rsidP="00116430">
            <w:pPr>
              <w:spacing w:after="0" w:line="240" w:lineRule="auto"/>
              <w:ind w:right="32" w:firstLine="312"/>
              <w:jc w:val="right"/>
              <w:rPr>
                <w:rFonts w:ascii="Arial" w:hAnsi="Arial" w:cs="Arial"/>
                <w:b/>
                <w:sz w:val="24"/>
                <w:szCs w:val="24"/>
              </w:rPr>
            </w:pPr>
            <w:r w:rsidRPr="006F78A8">
              <w:rPr>
                <w:rFonts w:ascii="Arial" w:hAnsi="Arial" w:cs="Arial"/>
                <w:b/>
                <w:sz w:val="24"/>
                <w:szCs w:val="24"/>
              </w:rPr>
              <w:t>189</w:t>
            </w:r>
          </w:p>
        </w:tc>
        <w:tc>
          <w:tcPr>
            <w:tcW w:w="1513" w:type="dxa"/>
          </w:tcPr>
          <w:p w:rsidR="00607B59" w:rsidRPr="006F78A8" w:rsidRDefault="00607B59" w:rsidP="00607B59">
            <w:pPr>
              <w:spacing w:after="0" w:line="240" w:lineRule="auto"/>
              <w:ind w:firstLine="708"/>
              <w:jc w:val="right"/>
              <w:rPr>
                <w:rFonts w:ascii="Arial" w:hAnsi="Arial" w:cs="Arial"/>
                <w:b/>
                <w:sz w:val="24"/>
                <w:szCs w:val="24"/>
              </w:rPr>
            </w:pPr>
            <w:r w:rsidRPr="006F78A8">
              <w:rPr>
                <w:rFonts w:ascii="Arial" w:hAnsi="Arial" w:cs="Arial"/>
                <w:b/>
                <w:sz w:val="24"/>
                <w:szCs w:val="24"/>
              </w:rPr>
              <w:t>58 050</w:t>
            </w:r>
          </w:p>
        </w:tc>
        <w:tc>
          <w:tcPr>
            <w:tcW w:w="1651" w:type="dxa"/>
          </w:tcPr>
          <w:p w:rsidR="00607B59" w:rsidRPr="006F78A8" w:rsidRDefault="00607B59" w:rsidP="00607B59">
            <w:pPr>
              <w:spacing w:after="0" w:line="240" w:lineRule="auto"/>
              <w:ind w:firstLine="708"/>
              <w:jc w:val="right"/>
              <w:rPr>
                <w:rFonts w:ascii="Arial" w:hAnsi="Arial" w:cs="Arial"/>
                <w:b/>
                <w:sz w:val="24"/>
                <w:szCs w:val="24"/>
              </w:rPr>
            </w:pPr>
            <w:r w:rsidRPr="006F78A8">
              <w:rPr>
                <w:rFonts w:ascii="Arial" w:hAnsi="Arial" w:cs="Arial"/>
                <w:b/>
                <w:sz w:val="24"/>
                <w:szCs w:val="24"/>
              </w:rPr>
              <w:t>232 200</w:t>
            </w:r>
          </w:p>
        </w:tc>
        <w:tc>
          <w:tcPr>
            <w:tcW w:w="1375" w:type="dxa"/>
          </w:tcPr>
          <w:p w:rsidR="00607B59" w:rsidRPr="006F78A8" w:rsidRDefault="00607B59" w:rsidP="00116430">
            <w:pPr>
              <w:spacing w:after="0" w:line="240" w:lineRule="auto"/>
              <w:ind w:right="63" w:firstLine="178"/>
              <w:jc w:val="right"/>
              <w:rPr>
                <w:rFonts w:ascii="Arial" w:hAnsi="Arial" w:cs="Arial"/>
                <w:b/>
                <w:sz w:val="24"/>
                <w:szCs w:val="24"/>
              </w:rPr>
            </w:pPr>
            <w:r w:rsidRPr="006F78A8">
              <w:rPr>
                <w:rFonts w:ascii="Arial" w:hAnsi="Arial" w:cs="Arial"/>
                <w:b/>
                <w:sz w:val="24"/>
                <w:szCs w:val="24"/>
              </w:rPr>
              <w:t>290 250</w:t>
            </w:r>
          </w:p>
        </w:tc>
      </w:tr>
    </w:tbl>
    <w:p w:rsidR="00E21ED5" w:rsidRPr="006F78A8" w:rsidRDefault="00E21ED5" w:rsidP="00056ADF">
      <w:pPr>
        <w:spacing w:after="0" w:line="240" w:lineRule="auto"/>
        <w:ind w:firstLine="708"/>
        <w:jc w:val="both"/>
        <w:rPr>
          <w:rFonts w:ascii="Arial" w:hAnsi="Arial" w:cs="Arial"/>
          <w:sz w:val="24"/>
          <w:szCs w:val="24"/>
        </w:rPr>
      </w:pPr>
    </w:p>
    <w:p w:rsidR="00A83C55" w:rsidRPr="006F78A8" w:rsidRDefault="00AD48F8" w:rsidP="00D601B1">
      <w:pPr>
        <w:ind w:firstLine="708"/>
        <w:jc w:val="both"/>
        <w:rPr>
          <w:rFonts w:ascii="Arial" w:hAnsi="Arial" w:cs="Arial"/>
          <w:sz w:val="24"/>
          <w:szCs w:val="24"/>
        </w:rPr>
      </w:pPr>
      <w:r w:rsidRPr="006F78A8">
        <w:rPr>
          <w:rFonts w:ascii="Arial" w:hAnsi="Arial" w:cs="Arial"/>
          <w:sz w:val="24"/>
          <w:szCs w:val="24"/>
        </w:rPr>
        <w:t xml:space="preserve">По итогам года оплату в срок до 31 декабря не произвели </w:t>
      </w:r>
      <w:r w:rsidR="005B2C76" w:rsidRPr="006F78A8">
        <w:rPr>
          <w:rFonts w:ascii="Arial" w:hAnsi="Arial" w:cs="Arial"/>
          <w:sz w:val="24"/>
          <w:szCs w:val="24"/>
        </w:rPr>
        <w:t>17</w:t>
      </w:r>
      <w:r w:rsidRPr="006F78A8">
        <w:rPr>
          <w:rFonts w:ascii="Arial" w:hAnsi="Arial" w:cs="Arial"/>
          <w:sz w:val="24"/>
          <w:szCs w:val="24"/>
        </w:rPr>
        <w:t xml:space="preserve"> жителей. На сегодняшний день ведется работа по подготовке и направлению материалов в суд для принятия соответствующего решения о взыскании средств самообложения в судебном порядке. </w:t>
      </w:r>
      <w:r w:rsidR="00A83C55" w:rsidRPr="006F78A8">
        <w:rPr>
          <w:rFonts w:ascii="Arial" w:hAnsi="Arial" w:cs="Arial"/>
          <w:sz w:val="24"/>
          <w:szCs w:val="24"/>
        </w:rPr>
        <w:t xml:space="preserve">Дополнительно к обращению в суд уполномоченное лицо имеет право составить протокол об административном правонарушении за несоблюдение нормативно-правового акта муниципального органа власти, и через административную комиссию наложить штраф. Сумма штрафа составляет </w:t>
      </w:r>
      <w:r w:rsidR="00D54D20" w:rsidRPr="006F78A8">
        <w:rPr>
          <w:rFonts w:ascii="Arial" w:hAnsi="Arial" w:cs="Arial"/>
          <w:sz w:val="24"/>
          <w:szCs w:val="24"/>
        </w:rPr>
        <w:t>от одной до двух с половиной тысяч рублей.</w:t>
      </w:r>
    </w:p>
    <w:p w:rsidR="004325EF" w:rsidRPr="006F78A8" w:rsidRDefault="00F43DF9" w:rsidP="00D601B1">
      <w:pPr>
        <w:spacing w:after="0"/>
        <w:ind w:firstLine="708"/>
        <w:jc w:val="both"/>
        <w:rPr>
          <w:rFonts w:ascii="Arial" w:hAnsi="Arial" w:cs="Arial"/>
          <w:sz w:val="24"/>
          <w:szCs w:val="24"/>
        </w:rPr>
      </w:pPr>
      <w:r w:rsidRPr="006F78A8">
        <w:rPr>
          <w:rFonts w:ascii="Arial" w:hAnsi="Arial" w:cs="Arial"/>
          <w:sz w:val="24"/>
          <w:szCs w:val="24"/>
        </w:rPr>
        <w:t>В ноябре прошлого года в населенных пунктах сельского поселения прошли сходы граждан по вопросу введения самообложени</w:t>
      </w:r>
      <w:r w:rsidR="005B2C76" w:rsidRPr="006F78A8">
        <w:rPr>
          <w:rFonts w:ascii="Arial" w:hAnsi="Arial" w:cs="Arial"/>
          <w:sz w:val="24"/>
          <w:szCs w:val="24"/>
        </w:rPr>
        <w:t>я</w:t>
      </w:r>
      <w:r w:rsidR="009975FB" w:rsidRPr="006F78A8">
        <w:rPr>
          <w:rFonts w:ascii="Arial" w:hAnsi="Arial" w:cs="Arial"/>
          <w:sz w:val="24"/>
          <w:szCs w:val="24"/>
        </w:rPr>
        <w:t xml:space="preserve"> 2021 г.</w:t>
      </w:r>
      <w:r w:rsidR="005B2C76" w:rsidRPr="006F78A8">
        <w:rPr>
          <w:rFonts w:ascii="Arial" w:hAnsi="Arial" w:cs="Arial"/>
          <w:sz w:val="24"/>
          <w:szCs w:val="24"/>
        </w:rPr>
        <w:t>, в которых приняли участие 389</w:t>
      </w:r>
      <w:r w:rsidRPr="006F78A8">
        <w:rPr>
          <w:rFonts w:ascii="Arial" w:hAnsi="Arial" w:cs="Arial"/>
          <w:sz w:val="24"/>
          <w:szCs w:val="24"/>
        </w:rPr>
        <w:t xml:space="preserve"> жителей. </w:t>
      </w:r>
    </w:p>
    <w:tbl>
      <w:tblPr>
        <w:tblStyle w:val="a4"/>
        <w:tblW w:w="0" w:type="auto"/>
        <w:tblLook w:val="04A0" w:firstRow="1" w:lastRow="0" w:firstColumn="1" w:lastColumn="0" w:noHBand="0" w:noVBand="1"/>
      </w:tblPr>
      <w:tblGrid>
        <w:gridCol w:w="1982"/>
        <w:gridCol w:w="1982"/>
        <w:gridCol w:w="1982"/>
        <w:gridCol w:w="1983"/>
        <w:gridCol w:w="1983"/>
      </w:tblGrid>
      <w:tr w:rsidR="00F43DF9" w:rsidRPr="006F78A8" w:rsidTr="00F43DF9">
        <w:tc>
          <w:tcPr>
            <w:tcW w:w="1982" w:type="dxa"/>
          </w:tcPr>
          <w:p w:rsidR="00F43DF9" w:rsidRPr="006F78A8" w:rsidRDefault="00F43DF9" w:rsidP="00056ADF">
            <w:pPr>
              <w:spacing w:after="0" w:line="240" w:lineRule="auto"/>
              <w:jc w:val="both"/>
              <w:rPr>
                <w:rFonts w:ascii="Arial" w:hAnsi="Arial" w:cs="Arial"/>
                <w:sz w:val="24"/>
                <w:szCs w:val="24"/>
              </w:rPr>
            </w:pPr>
          </w:p>
        </w:tc>
        <w:tc>
          <w:tcPr>
            <w:tcW w:w="1982" w:type="dxa"/>
          </w:tcPr>
          <w:p w:rsidR="00F43DF9" w:rsidRPr="006F78A8" w:rsidRDefault="00F43DF9" w:rsidP="009037CA">
            <w:pPr>
              <w:spacing w:after="0" w:line="240" w:lineRule="auto"/>
              <w:jc w:val="center"/>
              <w:rPr>
                <w:rFonts w:ascii="Arial" w:hAnsi="Arial" w:cs="Arial"/>
                <w:sz w:val="24"/>
                <w:szCs w:val="24"/>
              </w:rPr>
            </w:pPr>
            <w:r w:rsidRPr="006F78A8">
              <w:rPr>
                <w:rFonts w:ascii="Arial" w:hAnsi="Arial" w:cs="Arial"/>
                <w:sz w:val="24"/>
                <w:szCs w:val="24"/>
              </w:rPr>
              <w:t>Всего избирателей</w:t>
            </w:r>
          </w:p>
        </w:tc>
        <w:tc>
          <w:tcPr>
            <w:tcW w:w="1982" w:type="dxa"/>
          </w:tcPr>
          <w:p w:rsidR="00F43DF9" w:rsidRPr="006F78A8" w:rsidRDefault="00F43DF9" w:rsidP="009037CA">
            <w:pPr>
              <w:spacing w:after="0" w:line="240" w:lineRule="auto"/>
              <w:jc w:val="center"/>
              <w:rPr>
                <w:rFonts w:ascii="Arial" w:hAnsi="Arial" w:cs="Arial"/>
                <w:sz w:val="24"/>
                <w:szCs w:val="24"/>
              </w:rPr>
            </w:pPr>
            <w:r w:rsidRPr="006F78A8">
              <w:rPr>
                <w:rFonts w:ascii="Arial" w:hAnsi="Arial" w:cs="Arial"/>
                <w:sz w:val="24"/>
                <w:szCs w:val="24"/>
              </w:rPr>
              <w:t>Приняли участие</w:t>
            </w:r>
          </w:p>
        </w:tc>
        <w:tc>
          <w:tcPr>
            <w:tcW w:w="1983" w:type="dxa"/>
          </w:tcPr>
          <w:p w:rsidR="00F43DF9" w:rsidRPr="006F78A8" w:rsidRDefault="00F43DF9" w:rsidP="009037CA">
            <w:pPr>
              <w:spacing w:after="0" w:line="240" w:lineRule="auto"/>
              <w:jc w:val="center"/>
              <w:rPr>
                <w:rFonts w:ascii="Arial" w:hAnsi="Arial" w:cs="Arial"/>
                <w:sz w:val="24"/>
                <w:szCs w:val="24"/>
              </w:rPr>
            </w:pPr>
            <w:r w:rsidRPr="006F78A8">
              <w:rPr>
                <w:rFonts w:ascii="Arial" w:hAnsi="Arial" w:cs="Arial"/>
                <w:sz w:val="24"/>
                <w:szCs w:val="24"/>
              </w:rPr>
              <w:t>«ЗА»</w:t>
            </w:r>
          </w:p>
        </w:tc>
        <w:tc>
          <w:tcPr>
            <w:tcW w:w="1983" w:type="dxa"/>
          </w:tcPr>
          <w:p w:rsidR="00F43DF9" w:rsidRPr="006F78A8" w:rsidRDefault="00F43DF9" w:rsidP="009037CA">
            <w:pPr>
              <w:spacing w:after="0" w:line="240" w:lineRule="auto"/>
              <w:jc w:val="center"/>
              <w:rPr>
                <w:rFonts w:ascii="Arial" w:hAnsi="Arial" w:cs="Arial"/>
                <w:sz w:val="24"/>
                <w:szCs w:val="24"/>
              </w:rPr>
            </w:pPr>
            <w:r w:rsidRPr="006F78A8">
              <w:rPr>
                <w:rFonts w:ascii="Arial" w:hAnsi="Arial" w:cs="Arial"/>
                <w:sz w:val="24"/>
                <w:szCs w:val="24"/>
              </w:rPr>
              <w:t>Процент</w:t>
            </w:r>
          </w:p>
        </w:tc>
      </w:tr>
      <w:tr w:rsidR="00F43DF9" w:rsidRPr="006F78A8" w:rsidTr="00F43DF9">
        <w:tc>
          <w:tcPr>
            <w:tcW w:w="1982" w:type="dxa"/>
          </w:tcPr>
          <w:p w:rsidR="00F43DF9" w:rsidRPr="006F78A8" w:rsidRDefault="00F43DF9" w:rsidP="00056ADF">
            <w:pPr>
              <w:spacing w:after="0" w:line="240" w:lineRule="auto"/>
              <w:jc w:val="both"/>
              <w:rPr>
                <w:rFonts w:ascii="Arial" w:hAnsi="Arial" w:cs="Arial"/>
                <w:sz w:val="24"/>
                <w:szCs w:val="24"/>
              </w:rPr>
            </w:pPr>
            <w:r w:rsidRPr="006F78A8">
              <w:rPr>
                <w:rFonts w:ascii="Arial" w:hAnsi="Arial" w:cs="Arial"/>
                <w:sz w:val="24"/>
                <w:szCs w:val="24"/>
              </w:rPr>
              <w:t xml:space="preserve">Октябрьский </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364</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222</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197</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54,12</w:t>
            </w:r>
          </w:p>
        </w:tc>
      </w:tr>
      <w:tr w:rsidR="00F43DF9" w:rsidRPr="006F78A8" w:rsidTr="00F43DF9">
        <w:tc>
          <w:tcPr>
            <w:tcW w:w="1982" w:type="dxa"/>
          </w:tcPr>
          <w:p w:rsidR="00F43DF9" w:rsidRPr="006F78A8" w:rsidRDefault="00F43DF9" w:rsidP="00056ADF">
            <w:pPr>
              <w:spacing w:after="0" w:line="240" w:lineRule="auto"/>
              <w:jc w:val="both"/>
              <w:rPr>
                <w:rFonts w:ascii="Arial" w:hAnsi="Arial" w:cs="Arial"/>
                <w:sz w:val="24"/>
                <w:szCs w:val="24"/>
              </w:rPr>
            </w:pPr>
            <w:r w:rsidRPr="006F78A8">
              <w:rPr>
                <w:rFonts w:ascii="Arial" w:hAnsi="Arial" w:cs="Arial"/>
                <w:sz w:val="24"/>
                <w:szCs w:val="24"/>
              </w:rPr>
              <w:t>Ключищи</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126</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80</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80</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63,49</w:t>
            </w:r>
          </w:p>
        </w:tc>
      </w:tr>
      <w:tr w:rsidR="00F43DF9" w:rsidRPr="006F78A8" w:rsidTr="00F43DF9">
        <w:tc>
          <w:tcPr>
            <w:tcW w:w="1982" w:type="dxa"/>
          </w:tcPr>
          <w:p w:rsidR="00F43DF9" w:rsidRPr="006F78A8" w:rsidRDefault="00F43DF9" w:rsidP="00056ADF">
            <w:pPr>
              <w:spacing w:after="0" w:line="240" w:lineRule="auto"/>
              <w:jc w:val="both"/>
              <w:rPr>
                <w:rFonts w:ascii="Arial" w:hAnsi="Arial" w:cs="Arial"/>
                <w:sz w:val="24"/>
                <w:szCs w:val="24"/>
              </w:rPr>
            </w:pPr>
            <w:r w:rsidRPr="006F78A8">
              <w:rPr>
                <w:rFonts w:ascii="Arial" w:hAnsi="Arial" w:cs="Arial"/>
                <w:sz w:val="24"/>
                <w:szCs w:val="24"/>
              </w:rPr>
              <w:t>Янга-Болгар</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51</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42</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42</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82,35</w:t>
            </w:r>
          </w:p>
        </w:tc>
      </w:tr>
      <w:tr w:rsidR="00F43DF9" w:rsidRPr="006F78A8" w:rsidTr="00F43DF9">
        <w:tc>
          <w:tcPr>
            <w:tcW w:w="1982" w:type="dxa"/>
          </w:tcPr>
          <w:p w:rsidR="00F43DF9" w:rsidRPr="006F78A8" w:rsidRDefault="00F43DF9" w:rsidP="00056ADF">
            <w:pPr>
              <w:spacing w:after="0" w:line="240" w:lineRule="auto"/>
              <w:jc w:val="both"/>
              <w:rPr>
                <w:rFonts w:ascii="Arial" w:hAnsi="Arial" w:cs="Arial"/>
                <w:sz w:val="24"/>
                <w:szCs w:val="24"/>
              </w:rPr>
            </w:pPr>
            <w:r w:rsidRPr="006F78A8">
              <w:rPr>
                <w:rFonts w:ascii="Arial" w:hAnsi="Arial" w:cs="Arial"/>
                <w:sz w:val="24"/>
                <w:szCs w:val="24"/>
              </w:rPr>
              <w:t>Матюшино</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64</w:t>
            </w:r>
          </w:p>
        </w:tc>
        <w:tc>
          <w:tcPr>
            <w:tcW w:w="1982"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45</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45</w:t>
            </w:r>
          </w:p>
        </w:tc>
        <w:tc>
          <w:tcPr>
            <w:tcW w:w="1983" w:type="dxa"/>
          </w:tcPr>
          <w:p w:rsidR="00F43DF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70,31</w:t>
            </w:r>
          </w:p>
        </w:tc>
      </w:tr>
      <w:tr w:rsidR="00F43DF9" w:rsidRPr="006F78A8" w:rsidTr="00F43DF9">
        <w:tc>
          <w:tcPr>
            <w:tcW w:w="1982" w:type="dxa"/>
          </w:tcPr>
          <w:p w:rsidR="00F43DF9" w:rsidRPr="006F78A8" w:rsidRDefault="00F43DF9" w:rsidP="00056ADF">
            <w:pPr>
              <w:spacing w:after="0" w:line="240" w:lineRule="auto"/>
              <w:jc w:val="both"/>
              <w:rPr>
                <w:rFonts w:ascii="Arial" w:hAnsi="Arial" w:cs="Arial"/>
                <w:b/>
                <w:sz w:val="24"/>
                <w:szCs w:val="24"/>
              </w:rPr>
            </w:pPr>
            <w:r w:rsidRPr="006F78A8">
              <w:rPr>
                <w:rFonts w:ascii="Arial" w:hAnsi="Arial" w:cs="Arial"/>
                <w:b/>
                <w:sz w:val="24"/>
                <w:szCs w:val="24"/>
              </w:rPr>
              <w:t>Всего</w:t>
            </w:r>
          </w:p>
        </w:tc>
        <w:tc>
          <w:tcPr>
            <w:tcW w:w="1982" w:type="dxa"/>
          </w:tcPr>
          <w:p w:rsidR="00F43DF9" w:rsidRPr="006F78A8" w:rsidRDefault="005B2C76" w:rsidP="00056ADF">
            <w:pPr>
              <w:spacing w:after="0" w:line="240" w:lineRule="auto"/>
              <w:jc w:val="center"/>
              <w:rPr>
                <w:rFonts w:ascii="Arial" w:hAnsi="Arial" w:cs="Arial"/>
                <w:b/>
                <w:sz w:val="24"/>
                <w:szCs w:val="24"/>
              </w:rPr>
            </w:pPr>
            <w:r w:rsidRPr="006F78A8">
              <w:rPr>
                <w:rFonts w:ascii="Arial" w:hAnsi="Arial" w:cs="Arial"/>
                <w:b/>
                <w:sz w:val="24"/>
                <w:szCs w:val="24"/>
              </w:rPr>
              <w:t>605</w:t>
            </w:r>
          </w:p>
        </w:tc>
        <w:tc>
          <w:tcPr>
            <w:tcW w:w="1982" w:type="dxa"/>
          </w:tcPr>
          <w:p w:rsidR="00F43DF9" w:rsidRPr="006F78A8" w:rsidRDefault="005B2C76" w:rsidP="00056ADF">
            <w:pPr>
              <w:spacing w:after="0" w:line="240" w:lineRule="auto"/>
              <w:jc w:val="center"/>
              <w:rPr>
                <w:rFonts w:ascii="Arial" w:hAnsi="Arial" w:cs="Arial"/>
                <w:b/>
                <w:sz w:val="24"/>
                <w:szCs w:val="24"/>
              </w:rPr>
            </w:pPr>
            <w:r w:rsidRPr="006F78A8">
              <w:rPr>
                <w:rFonts w:ascii="Arial" w:hAnsi="Arial" w:cs="Arial"/>
                <w:b/>
                <w:sz w:val="24"/>
                <w:szCs w:val="24"/>
              </w:rPr>
              <w:t>389</w:t>
            </w:r>
          </w:p>
        </w:tc>
        <w:tc>
          <w:tcPr>
            <w:tcW w:w="1983" w:type="dxa"/>
          </w:tcPr>
          <w:p w:rsidR="00F43DF9" w:rsidRPr="006F78A8" w:rsidRDefault="005B2C76" w:rsidP="00056ADF">
            <w:pPr>
              <w:spacing w:after="0" w:line="240" w:lineRule="auto"/>
              <w:jc w:val="center"/>
              <w:rPr>
                <w:rFonts w:ascii="Arial" w:hAnsi="Arial" w:cs="Arial"/>
                <w:b/>
                <w:sz w:val="24"/>
                <w:szCs w:val="24"/>
              </w:rPr>
            </w:pPr>
            <w:r w:rsidRPr="006F78A8">
              <w:rPr>
                <w:rFonts w:ascii="Arial" w:hAnsi="Arial" w:cs="Arial"/>
                <w:b/>
                <w:sz w:val="24"/>
                <w:szCs w:val="24"/>
              </w:rPr>
              <w:t>364</w:t>
            </w:r>
          </w:p>
        </w:tc>
        <w:tc>
          <w:tcPr>
            <w:tcW w:w="1983" w:type="dxa"/>
          </w:tcPr>
          <w:p w:rsidR="00F43DF9" w:rsidRPr="006F78A8" w:rsidRDefault="005B2C76" w:rsidP="00056ADF">
            <w:pPr>
              <w:spacing w:after="0" w:line="240" w:lineRule="auto"/>
              <w:jc w:val="center"/>
              <w:rPr>
                <w:rFonts w:ascii="Arial" w:hAnsi="Arial" w:cs="Arial"/>
                <w:b/>
                <w:sz w:val="24"/>
                <w:szCs w:val="24"/>
              </w:rPr>
            </w:pPr>
            <w:r w:rsidRPr="006F78A8">
              <w:rPr>
                <w:rFonts w:ascii="Arial" w:hAnsi="Arial" w:cs="Arial"/>
                <w:b/>
                <w:sz w:val="24"/>
                <w:szCs w:val="24"/>
              </w:rPr>
              <w:t>80,16</w:t>
            </w:r>
          </w:p>
        </w:tc>
      </w:tr>
    </w:tbl>
    <w:p w:rsidR="00726E48" w:rsidRPr="006F78A8" w:rsidRDefault="00F43DF9" w:rsidP="00D601B1">
      <w:pPr>
        <w:spacing w:after="0"/>
        <w:ind w:firstLine="708"/>
        <w:jc w:val="both"/>
        <w:rPr>
          <w:rFonts w:ascii="Arial" w:hAnsi="Arial" w:cs="Arial"/>
          <w:sz w:val="24"/>
          <w:szCs w:val="24"/>
        </w:rPr>
      </w:pPr>
      <w:r w:rsidRPr="006F78A8">
        <w:rPr>
          <w:rFonts w:ascii="Arial" w:hAnsi="Arial" w:cs="Arial"/>
          <w:sz w:val="24"/>
          <w:szCs w:val="24"/>
        </w:rPr>
        <w:t xml:space="preserve">По итогам сходов граждан приняты решения о сборе средств самообложения в </w:t>
      </w:r>
      <w:r w:rsidR="005B2C76" w:rsidRPr="006F78A8">
        <w:rPr>
          <w:rFonts w:ascii="Arial" w:hAnsi="Arial" w:cs="Arial"/>
          <w:sz w:val="24"/>
          <w:szCs w:val="24"/>
        </w:rPr>
        <w:t>поселке Октябрьский</w:t>
      </w:r>
      <w:r w:rsidRPr="006F78A8">
        <w:rPr>
          <w:rFonts w:ascii="Arial" w:hAnsi="Arial" w:cs="Arial"/>
          <w:sz w:val="24"/>
          <w:szCs w:val="24"/>
        </w:rPr>
        <w:t xml:space="preserve"> по 500 рублей с человека, по остальным населенным пунктам по </w:t>
      </w:r>
      <w:r w:rsidR="005B2C76" w:rsidRPr="006F78A8">
        <w:rPr>
          <w:rFonts w:ascii="Arial" w:hAnsi="Arial" w:cs="Arial"/>
          <w:sz w:val="24"/>
          <w:szCs w:val="24"/>
        </w:rPr>
        <w:t>100</w:t>
      </w:r>
      <w:r w:rsidRPr="006F78A8">
        <w:rPr>
          <w:rFonts w:ascii="Arial" w:hAnsi="Arial" w:cs="Arial"/>
          <w:sz w:val="24"/>
          <w:szCs w:val="24"/>
        </w:rPr>
        <w:t xml:space="preserve">0 рублей. </w:t>
      </w:r>
    </w:p>
    <w:p w:rsidR="00882D7F" w:rsidRPr="006F78A8" w:rsidRDefault="00882D7F" w:rsidP="00D601B1">
      <w:pPr>
        <w:spacing w:after="0"/>
        <w:ind w:firstLine="708"/>
        <w:jc w:val="both"/>
        <w:rPr>
          <w:rFonts w:ascii="Arial" w:hAnsi="Arial" w:cs="Arial"/>
          <w:sz w:val="24"/>
          <w:szCs w:val="24"/>
        </w:rPr>
      </w:pPr>
    </w:p>
    <w:p w:rsidR="00882D7F" w:rsidRPr="006F78A8" w:rsidRDefault="00882D7F" w:rsidP="00D601B1">
      <w:pPr>
        <w:spacing w:after="0"/>
        <w:ind w:firstLine="708"/>
        <w:jc w:val="both"/>
        <w:rPr>
          <w:rFonts w:ascii="Arial" w:hAnsi="Arial" w:cs="Arial"/>
          <w:sz w:val="24"/>
          <w:szCs w:val="24"/>
        </w:rPr>
      </w:pPr>
    </w:p>
    <w:p w:rsidR="00882D7F" w:rsidRPr="006F78A8" w:rsidRDefault="00882D7F" w:rsidP="00D601B1">
      <w:pPr>
        <w:spacing w:after="0"/>
        <w:ind w:firstLine="708"/>
        <w:jc w:val="both"/>
        <w:rPr>
          <w:rFonts w:ascii="Arial" w:hAnsi="Arial" w:cs="Arial"/>
          <w:sz w:val="24"/>
          <w:szCs w:val="24"/>
        </w:rPr>
      </w:pPr>
    </w:p>
    <w:p w:rsidR="00882D7F" w:rsidRPr="006F78A8" w:rsidRDefault="00882D7F" w:rsidP="00D601B1">
      <w:pPr>
        <w:spacing w:after="0"/>
        <w:ind w:firstLine="708"/>
        <w:jc w:val="both"/>
        <w:rPr>
          <w:rFonts w:ascii="Arial" w:hAnsi="Arial" w:cs="Arial"/>
          <w:sz w:val="24"/>
          <w:szCs w:val="24"/>
        </w:rPr>
      </w:pPr>
    </w:p>
    <w:p w:rsidR="00882D7F" w:rsidRPr="006F78A8" w:rsidRDefault="00882D7F" w:rsidP="00D601B1">
      <w:pPr>
        <w:spacing w:after="0"/>
        <w:ind w:firstLine="708"/>
        <w:jc w:val="both"/>
        <w:rPr>
          <w:rFonts w:ascii="Arial" w:hAnsi="Arial" w:cs="Arial"/>
          <w:sz w:val="24"/>
          <w:szCs w:val="24"/>
        </w:rPr>
      </w:pPr>
    </w:p>
    <w:p w:rsidR="00882D7F" w:rsidRPr="006F78A8" w:rsidRDefault="00882D7F" w:rsidP="00D601B1">
      <w:pPr>
        <w:spacing w:after="0"/>
        <w:ind w:firstLine="708"/>
        <w:jc w:val="both"/>
        <w:rPr>
          <w:rFonts w:ascii="Arial" w:hAnsi="Arial" w:cs="Arial"/>
          <w:sz w:val="24"/>
          <w:szCs w:val="24"/>
        </w:rPr>
      </w:pPr>
    </w:p>
    <w:p w:rsidR="00882D7F" w:rsidRPr="006F78A8" w:rsidRDefault="00882D7F" w:rsidP="00D601B1">
      <w:pPr>
        <w:spacing w:after="0"/>
        <w:ind w:firstLine="708"/>
        <w:jc w:val="both"/>
        <w:rPr>
          <w:rFonts w:ascii="Arial" w:hAnsi="Arial" w:cs="Arial"/>
          <w:sz w:val="24"/>
          <w:szCs w:val="24"/>
        </w:rPr>
      </w:pPr>
    </w:p>
    <w:p w:rsidR="00F43DF9" w:rsidRPr="006F78A8" w:rsidRDefault="00F43DF9" w:rsidP="00D601B1">
      <w:pPr>
        <w:spacing w:after="0"/>
        <w:ind w:firstLine="708"/>
        <w:jc w:val="both"/>
        <w:rPr>
          <w:rFonts w:ascii="Arial" w:hAnsi="Arial" w:cs="Arial"/>
          <w:sz w:val="24"/>
          <w:szCs w:val="24"/>
        </w:rPr>
      </w:pPr>
      <w:r w:rsidRPr="006F78A8">
        <w:rPr>
          <w:rFonts w:ascii="Arial" w:hAnsi="Arial" w:cs="Arial"/>
          <w:sz w:val="24"/>
          <w:szCs w:val="24"/>
        </w:rPr>
        <w:t>План сбора в 202</w:t>
      </w:r>
      <w:r w:rsidR="005B2C76" w:rsidRPr="006F78A8">
        <w:rPr>
          <w:rFonts w:ascii="Arial" w:hAnsi="Arial" w:cs="Arial"/>
          <w:sz w:val="24"/>
          <w:szCs w:val="24"/>
        </w:rPr>
        <w:t>1</w:t>
      </w:r>
      <w:r w:rsidRPr="006F78A8">
        <w:rPr>
          <w:rFonts w:ascii="Arial" w:hAnsi="Arial" w:cs="Arial"/>
          <w:sz w:val="24"/>
          <w:szCs w:val="24"/>
        </w:rPr>
        <w:t xml:space="preserve"> году </w:t>
      </w:r>
    </w:p>
    <w:tbl>
      <w:tblPr>
        <w:tblStyle w:val="a4"/>
        <w:tblW w:w="0" w:type="auto"/>
        <w:tblLayout w:type="fixed"/>
        <w:tblLook w:val="04A0" w:firstRow="1" w:lastRow="0" w:firstColumn="1" w:lastColumn="0" w:noHBand="0" w:noVBand="1"/>
      </w:tblPr>
      <w:tblGrid>
        <w:gridCol w:w="1776"/>
        <w:gridCol w:w="1338"/>
        <w:gridCol w:w="1417"/>
        <w:gridCol w:w="1393"/>
        <w:gridCol w:w="1375"/>
        <w:gridCol w:w="2613"/>
      </w:tblGrid>
      <w:tr w:rsidR="008F26E9" w:rsidRPr="006F78A8" w:rsidTr="00882D7F">
        <w:tc>
          <w:tcPr>
            <w:tcW w:w="1776" w:type="dxa"/>
          </w:tcPr>
          <w:p w:rsidR="008F26E9" w:rsidRPr="006F78A8" w:rsidRDefault="008F26E9" w:rsidP="00056ADF">
            <w:pPr>
              <w:spacing w:after="0" w:line="240" w:lineRule="auto"/>
              <w:jc w:val="both"/>
              <w:rPr>
                <w:rFonts w:ascii="Arial" w:hAnsi="Arial" w:cs="Arial"/>
                <w:sz w:val="24"/>
                <w:szCs w:val="24"/>
              </w:rPr>
            </w:pPr>
          </w:p>
        </w:tc>
        <w:tc>
          <w:tcPr>
            <w:tcW w:w="1338"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 xml:space="preserve">Всего избирателей </w:t>
            </w:r>
          </w:p>
        </w:tc>
        <w:tc>
          <w:tcPr>
            <w:tcW w:w="1417"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Жители</w:t>
            </w:r>
          </w:p>
        </w:tc>
        <w:tc>
          <w:tcPr>
            <w:tcW w:w="1393"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Бюджет РТ</w:t>
            </w:r>
          </w:p>
        </w:tc>
        <w:tc>
          <w:tcPr>
            <w:tcW w:w="1375" w:type="dxa"/>
            <w:shd w:val="clear" w:color="auto" w:fill="auto"/>
          </w:tcPr>
          <w:p w:rsidR="008F26E9" w:rsidRPr="006F78A8" w:rsidRDefault="008F26E9" w:rsidP="00056ADF">
            <w:pPr>
              <w:spacing w:after="0" w:line="240" w:lineRule="auto"/>
              <w:jc w:val="center"/>
              <w:rPr>
                <w:rFonts w:ascii="Arial" w:hAnsi="Arial" w:cs="Arial"/>
                <w:b/>
                <w:sz w:val="24"/>
                <w:szCs w:val="24"/>
              </w:rPr>
            </w:pPr>
            <w:r w:rsidRPr="006F78A8">
              <w:rPr>
                <w:rFonts w:ascii="Arial" w:hAnsi="Arial" w:cs="Arial"/>
                <w:b/>
                <w:sz w:val="24"/>
                <w:szCs w:val="24"/>
              </w:rPr>
              <w:t>План итоговой суммы</w:t>
            </w:r>
          </w:p>
        </w:tc>
        <w:tc>
          <w:tcPr>
            <w:tcW w:w="2613"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 xml:space="preserve">Вопрос </w:t>
            </w:r>
          </w:p>
        </w:tc>
      </w:tr>
      <w:tr w:rsidR="008F26E9" w:rsidRPr="006F78A8" w:rsidTr="00882D7F">
        <w:tc>
          <w:tcPr>
            <w:tcW w:w="1776"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 xml:space="preserve">Октябрьский </w:t>
            </w:r>
          </w:p>
        </w:tc>
        <w:tc>
          <w:tcPr>
            <w:tcW w:w="1338" w:type="dxa"/>
          </w:tcPr>
          <w:p w:rsidR="008F26E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364</w:t>
            </w:r>
          </w:p>
        </w:tc>
        <w:tc>
          <w:tcPr>
            <w:tcW w:w="1417" w:type="dxa"/>
          </w:tcPr>
          <w:p w:rsidR="008F26E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182 000</w:t>
            </w:r>
          </w:p>
        </w:tc>
        <w:tc>
          <w:tcPr>
            <w:tcW w:w="1393"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728 000</w:t>
            </w:r>
          </w:p>
        </w:tc>
        <w:tc>
          <w:tcPr>
            <w:tcW w:w="1375"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910 000</w:t>
            </w:r>
          </w:p>
        </w:tc>
        <w:tc>
          <w:tcPr>
            <w:tcW w:w="2613" w:type="dxa"/>
          </w:tcPr>
          <w:p w:rsidR="004A095A" w:rsidRPr="006F78A8" w:rsidRDefault="004A095A" w:rsidP="00056ADF">
            <w:pPr>
              <w:spacing w:after="0" w:line="240" w:lineRule="auto"/>
              <w:rPr>
                <w:rFonts w:ascii="Arial" w:hAnsi="Arial" w:cs="Arial"/>
                <w:color w:val="000000" w:themeColor="text1"/>
                <w:sz w:val="24"/>
                <w:szCs w:val="24"/>
              </w:rPr>
            </w:pPr>
            <w:r w:rsidRPr="006F78A8">
              <w:rPr>
                <w:rFonts w:ascii="Arial" w:hAnsi="Arial" w:cs="Arial"/>
                <w:color w:val="000000" w:themeColor="text1"/>
                <w:sz w:val="24"/>
                <w:szCs w:val="24"/>
              </w:rPr>
              <w:t xml:space="preserve">Благоустройство родника и строительство купели </w:t>
            </w:r>
          </w:p>
        </w:tc>
      </w:tr>
      <w:tr w:rsidR="008F26E9" w:rsidRPr="006F78A8" w:rsidTr="00882D7F">
        <w:tc>
          <w:tcPr>
            <w:tcW w:w="1776"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Ключищи</w:t>
            </w:r>
          </w:p>
        </w:tc>
        <w:tc>
          <w:tcPr>
            <w:tcW w:w="1338" w:type="dxa"/>
          </w:tcPr>
          <w:p w:rsidR="008F26E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126</w:t>
            </w:r>
          </w:p>
        </w:tc>
        <w:tc>
          <w:tcPr>
            <w:tcW w:w="1417"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126 000</w:t>
            </w:r>
          </w:p>
        </w:tc>
        <w:tc>
          <w:tcPr>
            <w:tcW w:w="1393"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504 000</w:t>
            </w:r>
          </w:p>
        </w:tc>
        <w:tc>
          <w:tcPr>
            <w:tcW w:w="1375"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630 000</w:t>
            </w:r>
          </w:p>
        </w:tc>
        <w:tc>
          <w:tcPr>
            <w:tcW w:w="2613" w:type="dxa"/>
          </w:tcPr>
          <w:p w:rsidR="008F26E9" w:rsidRPr="006F78A8" w:rsidRDefault="004A095A" w:rsidP="004A095A">
            <w:pPr>
              <w:spacing w:after="0" w:line="240" w:lineRule="auto"/>
              <w:rPr>
                <w:rFonts w:ascii="Arial" w:hAnsi="Arial" w:cs="Arial"/>
                <w:color w:val="000000" w:themeColor="text1"/>
                <w:sz w:val="24"/>
                <w:szCs w:val="24"/>
              </w:rPr>
            </w:pPr>
            <w:r w:rsidRPr="006F78A8">
              <w:rPr>
                <w:rFonts w:ascii="Arial" w:hAnsi="Arial" w:cs="Arial"/>
                <w:color w:val="000000" w:themeColor="text1"/>
                <w:sz w:val="24"/>
                <w:szCs w:val="24"/>
              </w:rPr>
              <w:t>Ремонт и строительство сетей водоснабжения</w:t>
            </w:r>
          </w:p>
        </w:tc>
      </w:tr>
      <w:tr w:rsidR="008F26E9" w:rsidRPr="006F78A8" w:rsidTr="00882D7F">
        <w:tc>
          <w:tcPr>
            <w:tcW w:w="1776"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Янга-Болгар</w:t>
            </w:r>
          </w:p>
        </w:tc>
        <w:tc>
          <w:tcPr>
            <w:tcW w:w="1338" w:type="dxa"/>
          </w:tcPr>
          <w:p w:rsidR="008F26E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51</w:t>
            </w:r>
          </w:p>
        </w:tc>
        <w:tc>
          <w:tcPr>
            <w:tcW w:w="1417"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51 000</w:t>
            </w:r>
          </w:p>
        </w:tc>
        <w:tc>
          <w:tcPr>
            <w:tcW w:w="1393"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204 000</w:t>
            </w:r>
          </w:p>
        </w:tc>
        <w:tc>
          <w:tcPr>
            <w:tcW w:w="1375"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255 000</w:t>
            </w:r>
          </w:p>
        </w:tc>
        <w:tc>
          <w:tcPr>
            <w:tcW w:w="2613" w:type="dxa"/>
          </w:tcPr>
          <w:p w:rsidR="008F26E9" w:rsidRPr="006F78A8" w:rsidRDefault="004A095A" w:rsidP="00056ADF">
            <w:pPr>
              <w:spacing w:after="0" w:line="240" w:lineRule="auto"/>
              <w:rPr>
                <w:rFonts w:ascii="Arial" w:hAnsi="Arial" w:cs="Arial"/>
                <w:sz w:val="24"/>
                <w:szCs w:val="24"/>
              </w:rPr>
            </w:pPr>
            <w:r w:rsidRPr="006F78A8">
              <w:rPr>
                <w:rFonts w:ascii="Arial" w:hAnsi="Arial" w:cs="Arial"/>
                <w:sz w:val="24"/>
                <w:szCs w:val="24"/>
              </w:rPr>
              <w:t>Ремонт и строительство сетей водоснабжения</w:t>
            </w:r>
          </w:p>
        </w:tc>
      </w:tr>
      <w:tr w:rsidR="008F26E9" w:rsidRPr="006F78A8" w:rsidTr="00882D7F">
        <w:tc>
          <w:tcPr>
            <w:tcW w:w="1776" w:type="dxa"/>
          </w:tcPr>
          <w:p w:rsidR="008F26E9" w:rsidRPr="006F78A8" w:rsidRDefault="008F26E9" w:rsidP="00056ADF">
            <w:pPr>
              <w:spacing w:after="0" w:line="240" w:lineRule="auto"/>
              <w:jc w:val="both"/>
              <w:rPr>
                <w:rFonts w:ascii="Arial" w:hAnsi="Arial" w:cs="Arial"/>
                <w:sz w:val="24"/>
                <w:szCs w:val="24"/>
              </w:rPr>
            </w:pPr>
            <w:r w:rsidRPr="006F78A8">
              <w:rPr>
                <w:rFonts w:ascii="Arial" w:hAnsi="Arial" w:cs="Arial"/>
                <w:sz w:val="24"/>
                <w:szCs w:val="24"/>
              </w:rPr>
              <w:t>Матюшино</w:t>
            </w:r>
          </w:p>
        </w:tc>
        <w:tc>
          <w:tcPr>
            <w:tcW w:w="1338" w:type="dxa"/>
          </w:tcPr>
          <w:p w:rsidR="008F26E9" w:rsidRPr="006F78A8" w:rsidRDefault="005B2C76" w:rsidP="00056ADF">
            <w:pPr>
              <w:spacing w:after="0" w:line="240" w:lineRule="auto"/>
              <w:jc w:val="center"/>
              <w:rPr>
                <w:rFonts w:ascii="Arial" w:hAnsi="Arial" w:cs="Arial"/>
                <w:sz w:val="24"/>
                <w:szCs w:val="24"/>
              </w:rPr>
            </w:pPr>
            <w:r w:rsidRPr="006F78A8">
              <w:rPr>
                <w:rFonts w:ascii="Arial" w:hAnsi="Arial" w:cs="Arial"/>
                <w:sz w:val="24"/>
                <w:szCs w:val="24"/>
              </w:rPr>
              <w:t>64</w:t>
            </w:r>
          </w:p>
        </w:tc>
        <w:tc>
          <w:tcPr>
            <w:tcW w:w="1417"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64 000</w:t>
            </w:r>
          </w:p>
        </w:tc>
        <w:tc>
          <w:tcPr>
            <w:tcW w:w="1393" w:type="dxa"/>
          </w:tcPr>
          <w:p w:rsidR="008F26E9" w:rsidRPr="006F78A8" w:rsidRDefault="004A095A" w:rsidP="00056ADF">
            <w:pPr>
              <w:spacing w:after="0" w:line="240" w:lineRule="auto"/>
              <w:jc w:val="center"/>
              <w:rPr>
                <w:rFonts w:ascii="Arial" w:hAnsi="Arial" w:cs="Arial"/>
                <w:sz w:val="24"/>
                <w:szCs w:val="24"/>
              </w:rPr>
            </w:pPr>
            <w:r w:rsidRPr="006F78A8">
              <w:rPr>
                <w:rFonts w:ascii="Arial" w:hAnsi="Arial" w:cs="Arial"/>
                <w:sz w:val="24"/>
                <w:szCs w:val="24"/>
              </w:rPr>
              <w:t>256 000</w:t>
            </w:r>
          </w:p>
        </w:tc>
        <w:tc>
          <w:tcPr>
            <w:tcW w:w="1375"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320 000</w:t>
            </w:r>
          </w:p>
        </w:tc>
        <w:tc>
          <w:tcPr>
            <w:tcW w:w="2613" w:type="dxa"/>
          </w:tcPr>
          <w:p w:rsidR="008F26E9" w:rsidRPr="006F78A8" w:rsidRDefault="004A095A" w:rsidP="00056ADF">
            <w:pPr>
              <w:spacing w:after="0" w:line="240" w:lineRule="auto"/>
              <w:rPr>
                <w:rFonts w:ascii="Arial" w:hAnsi="Arial" w:cs="Arial"/>
                <w:color w:val="000000" w:themeColor="text1"/>
                <w:sz w:val="24"/>
                <w:szCs w:val="24"/>
              </w:rPr>
            </w:pPr>
            <w:r w:rsidRPr="006F78A8">
              <w:rPr>
                <w:rFonts w:ascii="Arial" w:hAnsi="Arial" w:cs="Arial"/>
                <w:color w:val="000000" w:themeColor="text1"/>
                <w:sz w:val="24"/>
                <w:szCs w:val="24"/>
              </w:rPr>
              <w:t>Благоустройство кладбища</w:t>
            </w:r>
          </w:p>
        </w:tc>
      </w:tr>
      <w:tr w:rsidR="008F26E9" w:rsidRPr="006F78A8" w:rsidTr="00882D7F">
        <w:tc>
          <w:tcPr>
            <w:tcW w:w="1776" w:type="dxa"/>
            <w:shd w:val="clear" w:color="auto" w:fill="auto"/>
          </w:tcPr>
          <w:p w:rsidR="008F26E9" w:rsidRPr="006F78A8" w:rsidRDefault="008F26E9" w:rsidP="00056ADF">
            <w:pPr>
              <w:spacing w:after="0" w:line="240" w:lineRule="auto"/>
              <w:jc w:val="both"/>
              <w:rPr>
                <w:rFonts w:ascii="Arial" w:hAnsi="Arial" w:cs="Arial"/>
                <w:b/>
                <w:sz w:val="24"/>
                <w:szCs w:val="24"/>
              </w:rPr>
            </w:pPr>
            <w:r w:rsidRPr="006F78A8">
              <w:rPr>
                <w:rFonts w:ascii="Arial" w:hAnsi="Arial" w:cs="Arial"/>
                <w:b/>
                <w:sz w:val="24"/>
                <w:szCs w:val="24"/>
              </w:rPr>
              <w:t>Всего</w:t>
            </w:r>
          </w:p>
        </w:tc>
        <w:tc>
          <w:tcPr>
            <w:tcW w:w="1338" w:type="dxa"/>
            <w:shd w:val="clear" w:color="auto" w:fill="auto"/>
          </w:tcPr>
          <w:p w:rsidR="008F26E9" w:rsidRPr="006F78A8" w:rsidRDefault="005B2C76" w:rsidP="00056ADF">
            <w:pPr>
              <w:spacing w:after="0" w:line="240" w:lineRule="auto"/>
              <w:jc w:val="center"/>
              <w:rPr>
                <w:rFonts w:ascii="Arial" w:hAnsi="Arial" w:cs="Arial"/>
                <w:b/>
                <w:sz w:val="24"/>
                <w:szCs w:val="24"/>
              </w:rPr>
            </w:pPr>
            <w:r w:rsidRPr="006F78A8">
              <w:rPr>
                <w:rFonts w:ascii="Arial" w:hAnsi="Arial" w:cs="Arial"/>
                <w:b/>
                <w:sz w:val="24"/>
                <w:szCs w:val="24"/>
              </w:rPr>
              <w:t>605</w:t>
            </w:r>
          </w:p>
        </w:tc>
        <w:tc>
          <w:tcPr>
            <w:tcW w:w="1417"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423 000</w:t>
            </w:r>
          </w:p>
        </w:tc>
        <w:tc>
          <w:tcPr>
            <w:tcW w:w="1393"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1 692 000</w:t>
            </w:r>
          </w:p>
        </w:tc>
        <w:tc>
          <w:tcPr>
            <w:tcW w:w="1375" w:type="dxa"/>
            <w:shd w:val="clear" w:color="auto" w:fill="auto"/>
          </w:tcPr>
          <w:p w:rsidR="008F26E9" w:rsidRPr="006F78A8" w:rsidRDefault="004A095A" w:rsidP="00056ADF">
            <w:pPr>
              <w:spacing w:after="0" w:line="240" w:lineRule="auto"/>
              <w:jc w:val="center"/>
              <w:rPr>
                <w:rFonts w:ascii="Arial" w:hAnsi="Arial" w:cs="Arial"/>
                <w:b/>
                <w:sz w:val="24"/>
                <w:szCs w:val="24"/>
              </w:rPr>
            </w:pPr>
            <w:r w:rsidRPr="006F78A8">
              <w:rPr>
                <w:rFonts w:ascii="Arial" w:hAnsi="Arial" w:cs="Arial"/>
                <w:b/>
                <w:sz w:val="24"/>
                <w:szCs w:val="24"/>
              </w:rPr>
              <w:t>2 115 000</w:t>
            </w:r>
          </w:p>
        </w:tc>
        <w:tc>
          <w:tcPr>
            <w:tcW w:w="2613" w:type="dxa"/>
            <w:shd w:val="clear" w:color="auto" w:fill="auto"/>
          </w:tcPr>
          <w:p w:rsidR="008F26E9" w:rsidRPr="006F78A8" w:rsidRDefault="008F26E9" w:rsidP="00056ADF">
            <w:pPr>
              <w:spacing w:after="0" w:line="240" w:lineRule="auto"/>
              <w:jc w:val="center"/>
              <w:rPr>
                <w:rFonts w:ascii="Arial" w:hAnsi="Arial" w:cs="Arial"/>
                <w:sz w:val="24"/>
                <w:szCs w:val="24"/>
              </w:rPr>
            </w:pPr>
          </w:p>
        </w:tc>
      </w:tr>
    </w:tbl>
    <w:p w:rsidR="00E21ED5" w:rsidRPr="006F78A8" w:rsidRDefault="00E21ED5" w:rsidP="00056ADF">
      <w:pPr>
        <w:spacing w:after="0" w:line="240" w:lineRule="auto"/>
        <w:jc w:val="both"/>
        <w:rPr>
          <w:rFonts w:ascii="Arial" w:hAnsi="Arial" w:cs="Arial"/>
          <w:sz w:val="24"/>
          <w:szCs w:val="24"/>
        </w:rPr>
      </w:pPr>
    </w:p>
    <w:p w:rsidR="00776505" w:rsidRPr="006F78A8" w:rsidRDefault="00941341" w:rsidP="00D601B1">
      <w:pPr>
        <w:spacing w:after="0"/>
        <w:ind w:firstLine="708"/>
        <w:jc w:val="both"/>
        <w:rPr>
          <w:rFonts w:ascii="Arial" w:hAnsi="Arial" w:cs="Arial"/>
          <w:sz w:val="24"/>
          <w:szCs w:val="24"/>
        </w:rPr>
      </w:pPr>
      <w:r w:rsidRPr="006F78A8">
        <w:rPr>
          <w:rFonts w:ascii="Arial" w:hAnsi="Arial" w:cs="Arial"/>
          <w:sz w:val="24"/>
          <w:szCs w:val="24"/>
        </w:rPr>
        <w:t>Помимо средств самообложения содержание внутрипоселковых дорог осуществляется за счет средств бюджета.</w:t>
      </w:r>
      <w:r w:rsidR="00776505" w:rsidRPr="006F78A8">
        <w:rPr>
          <w:rFonts w:ascii="Arial" w:hAnsi="Arial" w:cs="Arial"/>
          <w:sz w:val="24"/>
          <w:szCs w:val="24"/>
        </w:rPr>
        <w:t xml:space="preserve"> Подрядчиками произведена </w:t>
      </w:r>
      <w:r w:rsidRPr="006F78A8">
        <w:rPr>
          <w:rFonts w:ascii="Arial" w:hAnsi="Arial" w:cs="Arial"/>
          <w:sz w:val="24"/>
          <w:szCs w:val="24"/>
        </w:rPr>
        <w:t>очистк</w:t>
      </w:r>
      <w:r w:rsidR="00776505" w:rsidRPr="006F78A8">
        <w:rPr>
          <w:rFonts w:ascii="Arial" w:hAnsi="Arial" w:cs="Arial"/>
          <w:sz w:val="24"/>
          <w:szCs w:val="24"/>
        </w:rPr>
        <w:t>а</w:t>
      </w:r>
      <w:r w:rsidRPr="006F78A8">
        <w:rPr>
          <w:rFonts w:ascii="Arial" w:hAnsi="Arial" w:cs="Arial"/>
          <w:sz w:val="24"/>
          <w:szCs w:val="24"/>
        </w:rPr>
        <w:t xml:space="preserve"> от снега в зимний период </w:t>
      </w:r>
      <w:r w:rsidR="00776505" w:rsidRPr="006F78A8">
        <w:rPr>
          <w:rFonts w:ascii="Arial" w:hAnsi="Arial" w:cs="Arial"/>
          <w:sz w:val="24"/>
          <w:szCs w:val="24"/>
        </w:rPr>
        <w:t xml:space="preserve">на общую сумму </w:t>
      </w:r>
      <w:r w:rsidR="00A27FBE" w:rsidRPr="006F78A8">
        <w:rPr>
          <w:rFonts w:ascii="Arial" w:hAnsi="Arial" w:cs="Arial"/>
          <w:sz w:val="24"/>
          <w:szCs w:val="24"/>
        </w:rPr>
        <w:t>305</w:t>
      </w:r>
      <w:r w:rsidR="00776505" w:rsidRPr="006F78A8">
        <w:rPr>
          <w:rFonts w:ascii="Arial" w:hAnsi="Arial" w:cs="Arial"/>
          <w:sz w:val="24"/>
          <w:szCs w:val="24"/>
        </w:rPr>
        <w:t xml:space="preserve"> тысяч рублей</w:t>
      </w:r>
      <w:r w:rsidR="00DE21A4" w:rsidRPr="006F78A8">
        <w:rPr>
          <w:rFonts w:ascii="Arial" w:hAnsi="Arial" w:cs="Arial"/>
          <w:sz w:val="24"/>
          <w:szCs w:val="24"/>
        </w:rPr>
        <w:t xml:space="preserve"> из этой </w:t>
      </w:r>
      <w:r w:rsidR="00776505" w:rsidRPr="006F78A8">
        <w:rPr>
          <w:rFonts w:ascii="Arial" w:hAnsi="Arial" w:cs="Arial"/>
          <w:sz w:val="24"/>
          <w:szCs w:val="24"/>
        </w:rPr>
        <w:t>115 тысяч 450 рублей</w:t>
      </w:r>
      <w:r w:rsidR="00DE21A4" w:rsidRPr="006F78A8">
        <w:rPr>
          <w:rFonts w:ascii="Arial" w:hAnsi="Arial" w:cs="Arial"/>
          <w:sz w:val="24"/>
          <w:szCs w:val="24"/>
        </w:rPr>
        <w:t xml:space="preserve"> ушло на погашение задолженности за 2019 год</w:t>
      </w:r>
      <w:r w:rsidR="00776505" w:rsidRPr="006F78A8">
        <w:rPr>
          <w:rFonts w:ascii="Arial" w:hAnsi="Arial" w:cs="Arial"/>
          <w:sz w:val="24"/>
          <w:szCs w:val="24"/>
        </w:rPr>
        <w:t>. Общая сумма летнего содержания дорог обошл</w:t>
      </w:r>
      <w:r w:rsidR="00E260D1" w:rsidRPr="006F78A8">
        <w:rPr>
          <w:rFonts w:ascii="Arial" w:hAnsi="Arial" w:cs="Arial"/>
          <w:sz w:val="24"/>
          <w:szCs w:val="24"/>
        </w:rPr>
        <w:t>а</w:t>
      </w:r>
      <w:r w:rsidR="00776505" w:rsidRPr="006F78A8">
        <w:rPr>
          <w:rFonts w:ascii="Arial" w:hAnsi="Arial" w:cs="Arial"/>
          <w:sz w:val="24"/>
          <w:szCs w:val="24"/>
        </w:rPr>
        <w:t xml:space="preserve">сь в </w:t>
      </w:r>
      <w:r w:rsidR="00623FEF" w:rsidRPr="006F78A8">
        <w:rPr>
          <w:rFonts w:ascii="Arial" w:hAnsi="Arial" w:cs="Arial"/>
          <w:sz w:val="24"/>
          <w:szCs w:val="24"/>
        </w:rPr>
        <w:t>80 тысяч</w:t>
      </w:r>
      <w:r w:rsidR="00776505" w:rsidRPr="006F78A8">
        <w:rPr>
          <w:rFonts w:ascii="Arial" w:hAnsi="Arial" w:cs="Arial"/>
          <w:sz w:val="24"/>
          <w:szCs w:val="24"/>
        </w:rPr>
        <w:t xml:space="preserve"> рублей</w:t>
      </w:r>
      <w:r w:rsidR="00ED445F" w:rsidRPr="006F78A8">
        <w:rPr>
          <w:rFonts w:ascii="Arial" w:hAnsi="Arial" w:cs="Arial"/>
          <w:sz w:val="24"/>
          <w:szCs w:val="24"/>
        </w:rPr>
        <w:t xml:space="preserve"> из них 28 тысяч 800 рублей долг за 2019 год.</w:t>
      </w:r>
      <w:r w:rsidR="00623FEF" w:rsidRPr="006F78A8">
        <w:rPr>
          <w:rFonts w:ascii="Arial" w:hAnsi="Arial" w:cs="Arial"/>
          <w:sz w:val="24"/>
          <w:szCs w:val="24"/>
        </w:rPr>
        <w:t xml:space="preserve"> </w:t>
      </w:r>
      <w:r w:rsidR="00776505" w:rsidRPr="006F78A8">
        <w:rPr>
          <w:rFonts w:ascii="Arial" w:hAnsi="Arial" w:cs="Arial"/>
          <w:sz w:val="24"/>
          <w:szCs w:val="24"/>
        </w:rPr>
        <w:t xml:space="preserve">Анализ расхода средств на содержание внутрипоселковых дорог </w:t>
      </w:r>
      <w:r w:rsidR="00E260D1" w:rsidRPr="006F78A8">
        <w:rPr>
          <w:rFonts w:ascii="Arial" w:hAnsi="Arial" w:cs="Arial"/>
          <w:sz w:val="24"/>
          <w:szCs w:val="24"/>
        </w:rPr>
        <w:t xml:space="preserve">за </w:t>
      </w:r>
      <w:r w:rsidR="00623FEF" w:rsidRPr="006F78A8">
        <w:rPr>
          <w:rFonts w:ascii="Arial" w:hAnsi="Arial" w:cs="Arial"/>
          <w:sz w:val="24"/>
          <w:szCs w:val="24"/>
        </w:rPr>
        <w:t>два</w:t>
      </w:r>
      <w:r w:rsidR="00E260D1" w:rsidRPr="006F78A8">
        <w:rPr>
          <w:rFonts w:ascii="Arial" w:hAnsi="Arial" w:cs="Arial"/>
          <w:sz w:val="24"/>
          <w:szCs w:val="24"/>
        </w:rPr>
        <w:t xml:space="preserve"> года </w:t>
      </w:r>
      <w:r w:rsidR="00776505" w:rsidRPr="006F78A8">
        <w:rPr>
          <w:rFonts w:ascii="Arial" w:hAnsi="Arial" w:cs="Arial"/>
          <w:sz w:val="24"/>
          <w:szCs w:val="24"/>
        </w:rPr>
        <w:t xml:space="preserve">показывает, что </w:t>
      </w:r>
      <w:r w:rsidR="00D01D01" w:rsidRPr="006F78A8">
        <w:rPr>
          <w:rFonts w:ascii="Arial" w:hAnsi="Arial" w:cs="Arial"/>
          <w:sz w:val="24"/>
          <w:szCs w:val="24"/>
        </w:rPr>
        <w:t xml:space="preserve">сумма затрат </w:t>
      </w:r>
      <w:r w:rsidR="00623FEF" w:rsidRPr="006F78A8">
        <w:rPr>
          <w:rFonts w:ascii="Arial" w:hAnsi="Arial" w:cs="Arial"/>
          <w:sz w:val="24"/>
          <w:szCs w:val="24"/>
        </w:rPr>
        <w:t>снизилась.</w:t>
      </w:r>
      <w:r w:rsidR="00D01D01" w:rsidRPr="006F78A8">
        <w:rPr>
          <w:rFonts w:ascii="Arial" w:hAnsi="Arial" w:cs="Arial"/>
          <w:sz w:val="24"/>
          <w:szCs w:val="24"/>
        </w:rPr>
        <w:t xml:space="preserve"> В среднем </w:t>
      </w:r>
      <w:r w:rsidR="00776505" w:rsidRPr="006F78A8">
        <w:rPr>
          <w:rFonts w:ascii="Arial" w:hAnsi="Arial" w:cs="Arial"/>
          <w:sz w:val="24"/>
          <w:szCs w:val="24"/>
        </w:rPr>
        <w:t>содержание 1 (</w:t>
      </w:r>
      <w:r w:rsidR="00E260D1" w:rsidRPr="006F78A8">
        <w:rPr>
          <w:rFonts w:ascii="Arial" w:hAnsi="Arial" w:cs="Arial"/>
          <w:sz w:val="24"/>
          <w:szCs w:val="24"/>
        </w:rPr>
        <w:t>одного) метра</w:t>
      </w:r>
      <w:r w:rsidR="00776505" w:rsidRPr="006F78A8">
        <w:rPr>
          <w:rFonts w:ascii="Arial" w:hAnsi="Arial" w:cs="Arial"/>
          <w:sz w:val="24"/>
          <w:szCs w:val="24"/>
        </w:rPr>
        <w:t xml:space="preserve"> </w:t>
      </w:r>
      <w:proofErr w:type="spellStart"/>
      <w:r w:rsidR="00E260D1" w:rsidRPr="006F78A8">
        <w:rPr>
          <w:rFonts w:ascii="Arial" w:hAnsi="Arial" w:cs="Arial"/>
          <w:sz w:val="24"/>
          <w:szCs w:val="24"/>
        </w:rPr>
        <w:t>внутрипоселковой</w:t>
      </w:r>
      <w:proofErr w:type="spellEnd"/>
      <w:r w:rsidR="00E260D1" w:rsidRPr="006F78A8">
        <w:rPr>
          <w:rFonts w:ascii="Arial" w:hAnsi="Arial" w:cs="Arial"/>
          <w:sz w:val="24"/>
          <w:szCs w:val="24"/>
        </w:rPr>
        <w:t xml:space="preserve"> </w:t>
      </w:r>
      <w:r w:rsidR="005D6A07" w:rsidRPr="006F78A8">
        <w:rPr>
          <w:rFonts w:ascii="Arial" w:hAnsi="Arial" w:cs="Arial"/>
          <w:sz w:val="24"/>
          <w:szCs w:val="24"/>
        </w:rPr>
        <w:t>дороги обходил</w:t>
      </w:r>
      <w:r w:rsidR="00776505" w:rsidRPr="006F78A8">
        <w:rPr>
          <w:rFonts w:ascii="Arial" w:hAnsi="Arial" w:cs="Arial"/>
          <w:sz w:val="24"/>
          <w:szCs w:val="24"/>
        </w:rPr>
        <w:t xml:space="preserve">ся бюджету в </w:t>
      </w:r>
      <w:r w:rsidR="00E260D1" w:rsidRPr="006F78A8">
        <w:rPr>
          <w:rFonts w:ascii="Arial" w:hAnsi="Arial" w:cs="Arial"/>
          <w:sz w:val="24"/>
          <w:szCs w:val="24"/>
        </w:rPr>
        <w:t>1</w:t>
      </w:r>
      <w:r w:rsidR="006D23DB" w:rsidRPr="006F78A8">
        <w:rPr>
          <w:rFonts w:ascii="Arial" w:hAnsi="Arial" w:cs="Arial"/>
          <w:sz w:val="24"/>
          <w:szCs w:val="24"/>
        </w:rPr>
        <w:t>1</w:t>
      </w:r>
      <w:r w:rsidR="00E260D1" w:rsidRPr="006F78A8">
        <w:rPr>
          <w:rFonts w:ascii="Arial" w:hAnsi="Arial" w:cs="Arial"/>
          <w:sz w:val="24"/>
          <w:szCs w:val="24"/>
        </w:rPr>
        <w:t xml:space="preserve"> </w:t>
      </w:r>
      <w:r w:rsidR="00ED4C69" w:rsidRPr="006F78A8">
        <w:rPr>
          <w:rFonts w:ascii="Arial" w:hAnsi="Arial" w:cs="Arial"/>
          <w:sz w:val="24"/>
          <w:szCs w:val="24"/>
        </w:rPr>
        <w:t>(одиннадцать</w:t>
      </w:r>
      <w:r w:rsidR="00E260D1" w:rsidRPr="006F78A8">
        <w:rPr>
          <w:rFonts w:ascii="Arial" w:hAnsi="Arial" w:cs="Arial"/>
          <w:sz w:val="24"/>
          <w:szCs w:val="24"/>
        </w:rPr>
        <w:t>)</w:t>
      </w:r>
      <w:r w:rsidR="00776505" w:rsidRPr="006F78A8">
        <w:rPr>
          <w:rFonts w:ascii="Arial" w:hAnsi="Arial" w:cs="Arial"/>
          <w:sz w:val="24"/>
          <w:szCs w:val="24"/>
        </w:rPr>
        <w:t xml:space="preserve"> тысяч</w:t>
      </w:r>
      <w:r w:rsidR="006D23DB" w:rsidRPr="006F78A8">
        <w:rPr>
          <w:rFonts w:ascii="Arial" w:hAnsi="Arial" w:cs="Arial"/>
          <w:sz w:val="24"/>
          <w:szCs w:val="24"/>
        </w:rPr>
        <w:t xml:space="preserve"> 448</w:t>
      </w:r>
      <w:r w:rsidR="00776505" w:rsidRPr="006F78A8">
        <w:rPr>
          <w:rFonts w:ascii="Arial" w:hAnsi="Arial" w:cs="Arial"/>
          <w:sz w:val="24"/>
          <w:szCs w:val="24"/>
        </w:rPr>
        <w:t xml:space="preserve"> рублей. </w:t>
      </w:r>
      <w:r w:rsidR="004A14C6" w:rsidRPr="006F78A8">
        <w:rPr>
          <w:rFonts w:ascii="Arial" w:hAnsi="Arial" w:cs="Arial"/>
          <w:sz w:val="24"/>
          <w:szCs w:val="24"/>
        </w:rPr>
        <w:t>В бюджете на 20</w:t>
      </w:r>
      <w:r w:rsidR="006D23DB" w:rsidRPr="006F78A8">
        <w:rPr>
          <w:rFonts w:ascii="Arial" w:hAnsi="Arial" w:cs="Arial"/>
          <w:sz w:val="24"/>
          <w:szCs w:val="24"/>
        </w:rPr>
        <w:t>20</w:t>
      </w:r>
      <w:r w:rsidR="004A14C6" w:rsidRPr="006F78A8">
        <w:rPr>
          <w:rFonts w:ascii="Arial" w:hAnsi="Arial" w:cs="Arial"/>
          <w:sz w:val="24"/>
          <w:szCs w:val="24"/>
        </w:rPr>
        <w:t xml:space="preserve"> год на содержание дорог было запланировано </w:t>
      </w:r>
      <w:r w:rsidR="006D23DB" w:rsidRPr="006F78A8">
        <w:rPr>
          <w:rFonts w:ascii="Arial" w:hAnsi="Arial" w:cs="Arial"/>
          <w:sz w:val="24"/>
          <w:szCs w:val="24"/>
        </w:rPr>
        <w:t>365</w:t>
      </w:r>
      <w:r w:rsidR="004A14C6" w:rsidRPr="006F78A8">
        <w:rPr>
          <w:rFonts w:ascii="Arial" w:hAnsi="Arial" w:cs="Arial"/>
          <w:sz w:val="24"/>
          <w:szCs w:val="24"/>
        </w:rPr>
        <w:t xml:space="preserve"> тысяч </w:t>
      </w:r>
      <w:r w:rsidR="006D23DB" w:rsidRPr="006F78A8">
        <w:rPr>
          <w:rFonts w:ascii="Arial" w:hAnsi="Arial" w:cs="Arial"/>
          <w:sz w:val="24"/>
          <w:szCs w:val="24"/>
        </w:rPr>
        <w:t>200</w:t>
      </w:r>
      <w:r w:rsidR="004A14C6" w:rsidRPr="006F78A8">
        <w:rPr>
          <w:rFonts w:ascii="Arial" w:hAnsi="Arial" w:cs="Arial"/>
          <w:sz w:val="24"/>
          <w:szCs w:val="24"/>
        </w:rPr>
        <w:t xml:space="preserve"> рублей, фактическое содержание обошлось в 3</w:t>
      </w:r>
      <w:r w:rsidR="006D23DB" w:rsidRPr="006F78A8">
        <w:rPr>
          <w:rFonts w:ascii="Arial" w:hAnsi="Arial" w:cs="Arial"/>
          <w:sz w:val="24"/>
          <w:szCs w:val="24"/>
        </w:rPr>
        <w:t>62</w:t>
      </w:r>
      <w:r w:rsidR="004A14C6" w:rsidRPr="006F78A8">
        <w:rPr>
          <w:rFonts w:ascii="Arial" w:hAnsi="Arial" w:cs="Arial"/>
          <w:sz w:val="24"/>
          <w:szCs w:val="24"/>
        </w:rPr>
        <w:t xml:space="preserve"> тысяч </w:t>
      </w:r>
      <w:r w:rsidR="006D23DB" w:rsidRPr="006F78A8">
        <w:rPr>
          <w:rFonts w:ascii="Arial" w:hAnsi="Arial" w:cs="Arial"/>
          <w:sz w:val="24"/>
          <w:szCs w:val="24"/>
        </w:rPr>
        <w:t>70</w:t>
      </w:r>
      <w:r w:rsidR="004A14C6" w:rsidRPr="006F78A8">
        <w:rPr>
          <w:rFonts w:ascii="Arial" w:hAnsi="Arial" w:cs="Arial"/>
          <w:sz w:val="24"/>
          <w:szCs w:val="24"/>
        </w:rPr>
        <w:t>0 рублей</w:t>
      </w:r>
      <w:r w:rsidR="006D23DB" w:rsidRPr="006F78A8">
        <w:rPr>
          <w:rFonts w:ascii="Arial" w:hAnsi="Arial" w:cs="Arial"/>
          <w:sz w:val="24"/>
          <w:szCs w:val="24"/>
        </w:rPr>
        <w:t>.</w:t>
      </w:r>
      <w:r w:rsidR="004A14C6" w:rsidRPr="006F78A8">
        <w:rPr>
          <w:rFonts w:ascii="Arial" w:hAnsi="Arial" w:cs="Arial"/>
          <w:sz w:val="24"/>
          <w:szCs w:val="24"/>
        </w:rPr>
        <w:t xml:space="preserve"> </w:t>
      </w:r>
    </w:p>
    <w:tbl>
      <w:tblPr>
        <w:tblStyle w:val="a4"/>
        <w:tblW w:w="0" w:type="auto"/>
        <w:tblLook w:val="04A0" w:firstRow="1" w:lastRow="0" w:firstColumn="1" w:lastColumn="0" w:noHBand="0" w:noVBand="1"/>
      </w:tblPr>
      <w:tblGrid>
        <w:gridCol w:w="2478"/>
        <w:gridCol w:w="2904"/>
        <w:gridCol w:w="2052"/>
        <w:gridCol w:w="2478"/>
      </w:tblGrid>
      <w:tr w:rsidR="00623FEF" w:rsidRPr="006F78A8" w:rsidTr="00D601B1">
        <w:tc>
          <w:tcPr>
            <w:tcW w:w="2478" w:type="dxa"/>
          </w:tcPr>
          <w:p w:rsidR="00623FEF" w:rsidRPr="006F78A8" w:rsidRDefault="00623FEF" w:rsidP="00623FEF">
            <w:pPr>
              <w:spacing w:after="0" w:line="240" w:lineRule="auto"/>
              <w:jc w:val="both"/>
              <w:rPr>
                <w:rFonts w:ascii="Arial" w:hAnsi="Arial" w:cs="Arial"/>
                <w:sz w:val="24"/>
                <w:szCs w:val="24"/>
              </w:rPr>
            </w:pPr>
          </w:p>
        </w:tc>
        <w:tc>
          <w:tcPr>
            <w:tcW w:w="2904"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2018</w:t>
            </w:r>
          </w:p>
        </w:tc>
        <w:tc>
          <w:tcPr>
            <w:tcW w:w="2052"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2019</w:t>
            </w:r>
          </w:p>
        </w:tc>
        <w:tc>
          <w:tcPr>
            <w:tcW w:w="2478"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2020</w:t>
            </w:r>
          </w:p>
        </w:tc>
      </w:tr>
      <w:tr w:rsidR="00623FEF" w:rsidRPr="006F78A8" w:rsidTr="00D601B1">
        <w:tc>
          <w:tcPr>
            <w:tcW w:w="2478" w:type="dxa"/>
          </w:tcPr>
          <w:p w:rsidR="00623FEF" w:rsidRPr="006F78A8" w:rsidRDefault="00623FEF" w:rsidP="00623FEF">
            <w:pPr>
              <w:spacing w:after="0" w:line="240" w:lineRule="auto"/>
              <w:jc w:val="both"/>
              <w:rPr>
                <w:rFonts w:ascii="Arial" w:hAnsi="Arial" w:cs="Arial"/>
                <w:sz w:val="24"/>
                <w:szCs w:val="24"/>
              </w:rPr>
            </w:pPr>
            <w:r w:rsidRPr="006F78A8">
              <w:rPr>
                <w:rFonts w:ascii="Arial" w:hAnsi="Arial" w:cs="Arial"/>
                <w:sz w:val="24"/>
                <w:szCs w:val="24"/>
              </w:rPr>
              <w:t xml:space="preserve">Очистка снега </w:t>
            </w:r>
          </w:p>
        </w:tc>
        <w:tc>
          <w:tcPr>
            <w:tcW w:w="2904"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163,4</w:t>
            </w:r>
          </w:p>
        </w:tc>
        <w:tc>
          <w:tcPr>
            <w:tcW w:w="2052"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327,6</w:t>
            </w:r>
          </w:p>
        </w:tc>
        <w:tc>
          <w:tcPr>
            <w:tcW w:w="2478"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189,6</w:t>
            </w:r>
          </w:p>
        </w:tc>
      </w:tr>
      <w:tr w:rsidR="00623FEF" w:rsidRPr="006F78A8" w:rsidTr="00D601B1">
        <w:tc>
          <w:tcPr>
            <w:tcW w:w="2478" w:type="dxa"/>
          </w:tcPr>
          <w:p w:rsidR="00623FEF" w:rsidRPr="006F78A8" w:rsidRDefault="00623FEF" w:rsidP="00623FEF">
            <w:pPr>
              <w:spacing w:after="0" w:line="240" w:lineRule="auto"/>
              <w:jc w:val="both"/>
              <w:rPr>
                <w:rFonts w:ascii="Arial" w:hAnsi="Arial" w:cs="Arial"/>
                <w:sz w:val="24"/>
                <w:szCs w:val="24"/>
              </w:rPr>
            </w:pPr>
            <w:r w:rsidRPr="006F78A8">
              <w:rPr>
                <w:rFonts w:ascii="Arial" w:hAnsi="Arial" w:cs="Arial"/>
                <w:sz w:val="24"/>
                <w:szCs w:val="24"/>
              </w:rPr>
              <w:t xml:space="preserve">Обкос </w:t>
            </w:r>
          </w:p>
        </w:tc>
        <w:tc>
          <w:tcPr>
            <w:tcW w:w="2904"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158,2</w:t>
            </w:r>
          </w:p>
        </w:tc>
        <w:tc>
          <w:tcPr>
            <w:tcW w:w="2052"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71,2</w:t>
            </w:r>
          </w:p>
        </w:tc>
        <w:tc>
          <w:tcPr>
            <w:tcW w:w="2478"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51,2</w:t>
            </w:r>
          </w:p>
        </w:tc>
      </w:tr>
      <w:tr w:rsidR="00623FEF" w:rsidRPr="006F78A8" w:rsidTr="00D601B1">
        <w:tc>
          <w:tcPr>
            <w:tcW w:w="2478" w:type="dxa"/>
          </w:tcPr>
          <w:p w:rsidR="00623FEF" w:rsidRPr="006F78A8" w:rsidRDefault="00623FEF" w:rsidP="00623FEF">
            <w:pPr>
              <w:spacing w:after="0" w:line="240" w:lineRule="auto"/>
              <w:jc w:val="both"/>
              <w:rPr>
                <w:rFonts w:ascii="Arial" w:hAnsi="Arial" w:cs="Arial"/>
                <w:sz w:val="24"/>
                <w:szCs w:val="24"/>
              </w:rPr>
            </w:pPr>
            <w:r w:rsidRPr="006F78A8">
              <w:rPr>
                <w:rFonts w:ascii="Arial" w:hAnsi="Arial" w:cs="Arial"/>
                <w:sz w:val="24"/>
                <w:szCs w:val="24"/>
              </w:rPr>
              <w:t xml:space="preserve">Всего </w:t>
            </w:r>
          </w:p>
        </w:tc>
        <w:tc>
          <w:tcPr>
            <w:tcW w:w="2904"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321,6</w:t>
            </w:r>
          </w:p>
        </w:tc>
        <w:tc>
          <w:tcPr>
            <w:tcW w:w="2052"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398,8</w:t>
            </w:r>
          </w:p>
        </w:tc>
        <w:tc>
          <w:tcPr>
            <w:tcW w:w="2478"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240,4</w:t>
            </w:r>
          </w:p>
        </w:tc>
      </w:tr>
      <w:tr w:rsidR="00623FEF" w:rsidRPr="006F78A8" w:rsidTr="00D601B1">
        <w:tc>
          <w:tcPr>
            <w:tcW w:w="2478" w:type="dxa"/>
          </w:tcPr>
          <w:p w:rsidR="00623FEF" w:rsidRPr="006F78A8" w:rsidRDefault="00623FEF" w:rsidP="00623FEF">
            <w:pPr>
              <w:spacing w:after="0" w:line="240" w:lineRule="auto"/>
              <w:jc w:val="both"/>
              <w:rPr>
                <w:rFonts w:ascii="Arial" w:hAnsi="Arial" w:cs="Arial"/>
                <w:sz w:val="24"/>
                <w:szCs w:val="24"/>
              </w:rPr>
            </w:pPr>
            <w:r w:rsidRPr="006F78A8">
              <w:rPr>
                <w:rFonts w:ascii="Arial" w:hAnsi="Arial" w:cs="Arial"/>
                <w:sz w:val="24"/>
                <w:szCs w:val="24"/>
              </w:rPr>
              <w:t>+/-</w:t>
            </w:r>
          </w:p>
        </w:tc>
        <w:tc>
          <w:tcPr>
            <w:tcW w:w="2904"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+46,6</w:t>
            </w:r>
          </w:p>
        </w:tc>
        <w:tc>
          <w:tcPr>
            <w:tcW w:w="2052" w:type="dxa"/>
          </w:tcPr>
          <w:p w:rsidR="00623FEF" w:rsidRPr="006F78A8" w:rsidRDefault="00623FEF" w:rsidP="00623FEF">
            <w:pPr>
              <w:spacing w:after="0" w:line="240" w:lineRule="auto"/>
              <w:jc w:val="center"/>
              <w:rPr>
                <w:rFonts w:ascii="Arial" w:hAnsi="Arial" w:cs="Arial"/>
                <w:sz w:val="24"/>
                <w:szCs w:val="24"/>
              </w:rPr>
            </w:pPr>
            <w:r w:rsidRPr="006F78A8">
              <w:rPr>
                <w:rFonts w:ascii="Arial" w:hAnsi="Arial" w:cs="Arial"/>
                <w:sz w:val="24"/>
                <w:szCs w:val="24"/>
              </w:rPr>
              <w:t>+77,2</w:t>
            </w:r>
          </w:p>
        </w:tc>
        <w:tc>
          <w:tcPr>
            <w:tcW w:w="2478" w:type="dxa"/>
          </w:tcPr>
          <w:p w:rsidR="00623FEF" w:rsidRPr="006F78A8" w:rsidRDefault="00623FEF" w:rsidP="00623FEF">
            <w:pPr>
              <w:spacing w:after="0" w:line="240" w:lineRule="auto"/>
              <w:jc w:val="center"/>
              <w:rPr>
                <w:rFonts w:ascii="Arial" w:hAnsi="Arial" w:cs="Arial"/>
                <w:sz w:val="24"/>
                <w:szCs w:val="24"/>
              </w:rPr>
            </w:pPr>
          </w:p>
        </w:tc>
      </w:tr>
    </w:tbl>
    <w:p w:rsidR="00D01D01" w:rsidRPr="006F78A8" w:rsidRDefault="00532039" w:rsidP="00056ADF">
      <w:pPr>
        <w:spacing w:after="0" w:line="240" w:lineRule="auto"/>
        <w:ind w:firstLine="708"/>
        <w:jc w:val="both"/>
        <w:rPr>
          <w:rFonts w:ascii="Arial" w:hAnsi="Arial" w:cs="Arial"/>
          <w:sz w:val="24"/>
          <w:szCs w:val="24"/>
        </w:rPr>
      </w:pPr>
      <w:r w:rsidRPr="006F78A8">
        <w:rPr>
          <w:rFonts w:ascii="Arial" w:hAnsi="Arial" w:cs="Arial"/>
          <w:sz w:val="24"/>
          <w:szCs w:val="24"/>
        </w:rPr>
        <w:t>По программе "Поддержка садоводов</w:t>
      </w:r>
      <w:r w:rsidR="00446B0A" w:rsidRPr="006F78A8">
        <w:rPr>
          <w:rFonts w:ascii="Arial" w:hAnsi="Arial" w:cs="Arial"/>
          <w:sz w:val="24"/>
          <w:szCs w:val="24"/>
        </w:rPr>
        <w:t>" из средств республиканского бюджета была построена</w:t>
      </w:r>
      <w:r w:rsidRPr="006F78A8">
        <w:rPr>
          <w:rFonts w:ascii="Arial" w:hAnsi="Arial" w:cs="Arial"/>
          <w:sz w:val="24"/>
          <w:szCs w:val="24"/>
        </w:rPr>
        <w:t xml:space="preserve"> </w:t>
      </w:r>
      <w:r w:rsidR="00446B0A" w:rsidRPr="006F78A8">
        <w:rPr>
          <w:rFonts w:ascii="Arial" w:hAnsi="Arial" w:cs="Arial"/>
          <w:sz w:val="24"/>
          <w:szCs w:val="24"/>
        </w:rPr>
        <w:t>подъездная дорога к СНТ "</w:t>
      </w:r>
      <w:proofErr w:type="spellStart"/>
      <w:r w:rsidR="00446B0A" w:rsidRPr="006F78A8">
        <w:rPr>
          <w:rFonts w:ascii="Arial" w:hAnsi="Arial" w:cs="Arial"/>
          <w:sz w:val="24"/>
          <w:szCs w:val="24"/>
        </w:rPr>
        <w:t>Чишма</w:t>
      </w:r>
      <w:proofErr w:type="spellEnd"/>
      <w:r w:rsidR="00446B0A" w:rsidRPr="006F78A8">
        <w:rPr>
          <w:rFonts w:ascii="Arial" w:hAnsi="Arial" w:cs="Arial"/>
          <w:sz w:val="24"/>
          <w:szCs w:val="24"/>
        </w:rPr>
        <w:t>"</w:t>
      </w:r>
      <w:r w:rsidRPr="006F78A8">
        <w:rPr>
          <w:rFonts w:ascii="Arial" w:hAnsi="Arial" w:cs="Arial"/>
          <w:sz w:val="24"/>
          <w:szCs w:val="24"/>
        </w:rPr>
        <w:t xml:space="preserve"> за 13,6 миллионов. В п. Октябрьском установлены дополнительно 4 дорожных знака за 16 шт.</w:t>
      </w:r>
    </w:p>
    <w:p w:rsidR="00446B0A" w:rsidRPr="006F78A8" w:rsidRDefault="00446B0A" w:rsidP="00056ADF">
      <w:pPr>
        <w:spacing w:after="0" w:line="240" w:lineRule="auto"/>
        <w:ind w:firstLine="708"/>
        <w:jc w:val="both"/>
        <w:rPr>
          <w:rFonts w:ascii="Arial" w:hAnsi="Arial" w:cs="Arial"/>
          <w:sz w:val="24"/>
          <w:szCs w:val="24"/>
        </w:rPr>
      </w:pPr>
    </w:p>
    <w:p w:rsidR="004A14C6" w:rsidRPr="006F78A8" w:rsidRDefault="00E260D1" w:rsidP="002100A9">
      <w:pPr>
        <w:spacing w:after="0"/>
        <w:ind w:firstLine="708"/>
        <w:jc w:val="both"/>
        <w:rPr>
          <w:rFonts w:ascii="Arial" w:hAnsi="Arial" w:cs="Arial"/>
          <w:sz w:val="24"/>
          <w:szCs w:val="24"/>
        </w:rPr>
      </w:pPr>
      <w:r w:rsidRPr="006F78A8">
        <w:rPr>
          <w:rFonts w:ascii="Arial" w:hAnsi="Arial" w:cs="Arial"/>
          <w:sz w:val="24"/>
          <w:szCs w:val="24"/>
        </w:rPr>
        <w:t xml:space="preserve">С началом схода снежного покрова </w:t>
      </w:r>
      <w:r w:rsidR="009F6CC7" w:rsidRPr="006F78A8">
        <w:rPr>
          <w:rFonts w:ascii="Arial" w:hAnsi="Arial" w:cs="Arial"/>
          <w:sz w:val="24"/>
          <w:szCs w:val="24"/>
        </w:rPr>
        <w:t>и в течение всего весенне-летнего периода силами сотрудников учреждений куль</w:t>
      </w:r>
      <w:r w:rsidR="005B62DB" w:rsidRPr="006F78A8">
        <w:rPr>
          <w:rFonts w:ascii="Arial" w:hAnsi="Arial" w:cs="Arial"/>
          <w:sz w:val="24"/>
          <w:szCs w:val="24"/>
        </w:rPr>
        <w:t>туры и исполнительного комитета, технического персонала школы проводил</w:t>
      </w:r>
      <w:r w:rsidR="009F6CC7" w:rsidRPr="006F78A8">
        <w:rPr>
          <w:rFonts w:ascii="Arial" w:hAnsi="Arial" w:cs="Arial"/>
          <w:sz w:val="24"/>
          <w:szCs w:val="24"/>
        </w:rPr>
        <w:t>ся санитарно-экологическая очистка обочин трасс федерального и республиканского значений. Ежегодно проводится побелка опор линий электропередач, проходящих вдоль трасс и в населенных пунктах.</w:t>
      </w:r>
      <w:r w:rsidR="005D72CC" w:rsidRPr="006F78A8">
        <w:rPr>
          <w:rFonts w:ascii="Arial" w:hAnsi="Arial" w:cs="Arial"/>
          <w:sz w:val="24"/>
          <w:szCs w:val="24"/>
        </w:rPr>
        <w:t xml:space="preserve"> Проводятся систематическая работа по благоустройству территорий учреждений и мест общего пользования.</w:t>
      </w:r>
      <w:r w:rsidR="002100A9" w:rsidRPr="006F78A8">
        <w:rPr>
          <w:rFonts w:ascii="Arial" w:hAnsi="Arial" w:cs="Arial"/>
          <w:sz w:val="24"/>
          <w:szCs w:val="24"/>
        </w:rPr>
        <w:t xml:space="preserve"> Жителями поселка Октябрьский организован и проведен массовый субботник по очистке территории кладбища от дикорастущих зелёных насаждений. Жителями села Ключищи проведена работа по уборке территории кладбища от мусора.</w:t>
      </w:r>
      <w:r w:rsidR="007A1F6C" w:rsidRPr="006F78A8">
        <w:rPr>
          <w:rFonts w:ascii="Arial" w:hAnsi="Arial" w:cs="Arial"/>
          <w:sz w:val="24"/>
          <w:szCs w:val="24"/>
        </w:rPr>
        <w:t xml:space="preserve"> </w:t>
      </w:r>
      <w:r w:rsidR="00847A4D" w:rsidRPr="006F78A8">
        <w:rPr>
          <w:rFonts w:ascii="Arial" w:hAnsi="Arial" w:cs="Arial"/>
          <w:sz w:val="24"/>
          <w:szCs w:val="24"/>
        </w:rPr>
        <w:t xml:space="preserve">Произведен откос сорных растений. Произвели ремонт пешеходного моста в с. Ключищи. </w:t>
      </w:r>
      <w:r w:rsidR="00F3457F" w:rsidRPr="006F78A8">
        <w:rPr>
          <w:rFonts w:ascii="Arial" w:hAnsi="Arial" w:cs="Arial"/>
          <w:sz w:val="24"/>
          <w:szCs w:val="24"/>
        </w:rPr>
        <w:t xml:space="preserve"> Так же, работники культурных учреждений участвовали в акции "Чистый </w:t>
      </w:r>
      <w:r w:rsidR="00F3457F" w:rsidRPr="006F78A8">
        <w:rPr>
          <w:rFonts w:ascii="Arial" w:hAnsi="Arial" w:cs="Arial"/>
          <w:sz w:val="24"/>
          <w:szCs w:val="24"/>
        </w:rPr>
        <w:lastRenderedPageBreak/>
        <w:t>берег".</w:t>
      </w:r>
      <w:r w:rsidR="002F6F86" w:rsidRPr="006F78A8">
        <w:rPr>
          <w:rFonts w:ascii="Arial" w:hAnsi="Arial" w:cs="Arial"/>
          <w:sz w:val="24"/>
          <w:szCs w:val="24"/>
        </w:rPr>
        <w:t xml:space="preserve"> Жители с. Янга-Болгар своими силами начали реконструкцию ограждения кладбища. </w:t>
      </w:r>
    </w:p>
    <w:p w:rsidR="00823BD2" w:rsidRPr="006F78A8" w:rsidRDefault="00776505" w:rsidP="00D601B1">
      <w:pPr>
        <w:spacing w:after="0"/>
        <w:jc w:val="both"/>
        <w:rPr>
          <w:rFonts w:ascii="Arial" w:hAnsi="Arial" w:cs="Arial"/>
          <w:sz w:val="24"/>
          <w:szCs w:val="24"/>
        </w:rPr>
      </w:pPr>
      <w:r w:rsidRPr="006F78A8">
        <w:rPr>
          <w:rFonts w:ascii="Arial" w:hAnsi="Arial" w:cs="Arial"/>
          <w:sz w:val="24"/>
          <w:szCs w:val="24"/>
        </w:rPr>
        <w:t xml:space="preserve">   </w:t>
      </w:r>
      <w:r w:rsidR="00941341" w:rsidRPr="006F78A8">
        <w:rPr>
          <w:rFonts w:ascii="Arial" w:hAnsi="Arial" w:cs="Arial"/>
          <w:sz w:val="24"/>
          <w:szCs w:val="24"/>
        </w:rPr>
        <w:t xml:space="preserve"> </w:t>
      </w:r>
    </w:p>
    <w:p w:rsidR="00CB4E9E" w:rsidRPr="006F78A8" w:rsidRDefault="009F6CC7" w:rsidP="00D601B1">
      <w:pPr>
        <w:spacing w:after="0"/>
        <w:jc w:val="both"/>
        <w:rPr>
          <w:rFonts w:ascii="Arial" w:hAnsi="Arial" w:cs="Arial"/>
          <w:sz w:val="24"/>
          <w:szCs w:val="24"/>
        </w:rPr>
      </w:pPr>
      <w:r w:rsidRPr="006F78A8">
        <w:rPr>
          <w:rFonts w:ascii="Arial" w:hAnsi="Arial" w:cs="Arial"/>
          <w:b/>
          <w:sz w:val="24"/>
          <w:szCs w:val="24"/>
        </w:rPr>
        <w:t>Уличное освещение</w:t>
      </w:r>
      <w:r w:rsidRPr="006F78A8">
        <w:rPr>
          <w:rFonts w:ascii="Arial" w:hAnsi="Arial" w:cs="Arial"/>
          <w:sz w:val="24"/>
          <w:szCs w:val="24"/>
        </w:rPr>
        <w:t xml:space="preserve"> населенных пунктов сельского поселения обеспечивают </w:t>
      </w:r>
      <w:r w:rsidR="00F0456E" w:rsidRPr="006F78A8">
        <w:rPr>
          <w:rFonts w:ascii="Arial" w:hAnsi="Arial" w:cs="Arial"/>
          <w:sz w:val="24"/>
          <w:szCs w:val="24"/>
        </w:rPr>
        <w:t>127</w:t>
      </w:r>
      <w:r w:rsidRPr="006F78A8">
        <w:rPr>
          <w:rFonts w:ascii="Arial" w:hAnsi="Arial" w:cs="Arial"/>
          <w:sz w:val="24"/>
          <w:szCs w:val="24"/>
        </w:rPr>
        <w:t xml:space="preserve"> светильников, </w:t>
      </w:r>
      <w:r w:rsidR="00F0456E" w:rsidRPr="006F78A8">
        <w:rPr>
          <w:rFonts w:ascii="Arial" w:hAnsi="Arial" w:cs="Arial"/>
          <w:sz w:val="24"/>
          <w:szCs w:val="24"/>
        </w:rPr>
        <w:t>11</w:t>
      </w:r>
      <w:r w:rsidR="00C05EB9" w:rsidRPr="006F78A8">
        <w:rPr>
          <w:rFonts w:ascii="Arial" w:hAnsi="Arial" w:cs="Arial"/>
          <w:sz w:val="24"/>
          <w:szCs w:val="24"/>
        </w:rPr>
        <w:t xml:space="preserve">5 </w:t>
      </w:r>
      <w:r w:rsidRPr="006F78A8">
        <w:rPr>
          <w:rFonts w:ascii="Arial" w:hAnsi="Arial" w:cs="Arial"/>
          <w:sz w:val="24"/>
          <w:szCs w:val="24"/>
        </w:rPr>
        <w:t>из них –энергосберегающие.</w:t>
      </w:r>
      <w:r w:rsidR="00CB4E9E" w:rsidRPr="006F78A8">
        <w:rPr>
          <w:rFonts w:ascii="Arial" w:hAnsi="Arial" w:cs="Arial"/>
          <w:sz w:val="24"/>
          <w:szCs w:val="24"/>
        </w:rPr>
        <w:t xml:space="preserve"> </w:t>
      </w:r>
    </w:p>
    <w:p w:rsidR="004A14C6" w:rsidRPr="006F78A8" w:rsidRDefault="004A14C6" w:rsidP="00056ADF">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78"/>
        <w:gridCol w:w="1665"/>
        <w:gridCol w:w="1654"/>
        <w:gridCol w:w="1628"/>
        <w:gridCol w:w="1619"/>
      </w:tblGrid>
      <w:tr w:rsidR="00CB4E9E" w:rsidRPr="006F78A8" w:rsidTr="00414A9A">
        <w:tc>
          <w:tcPr>
            <w:tcW w:w="1668" w:type="dxa"/>
            <w:shd w:val="clear" w:color="auto" w:fill="auto"/>
          </w:tcPr>
          <w:p w:rsidR="00CB4E9E" w:rsidRPr="006F78A8" w:rsidRDefault="00CB4E9E" w:rsidP="00056ADF">
            <w:pPr>
              <w:spacing w:after="0" w:line="240" w:lineRule="auto"/>
              <w:jc w:val="both"/>
              <w:rPr>
                <w:rFonts w:ascii="Arial" w:hAnsi="Arial" w:cs="Arial"/>
                <w:sz w:val="24"/>
                <w:szCs w:val="24"/>
              </w:rPr>
            </w:pPr>
          </w:p>
        </w:tc>
        <w:tc>
          <w:tcPr>
            <w:tcW w:w="1678" w:type="dxa"/>
            <w:shd w:val="clear" w:color="auto" w:fill="auto"/>
          </w:tcPr>
          <w:p w:rsidR="00CB4E9E" w:rsidRPr="006F78A8" w:rsidRDefault="00CB4E9E" w:rsidP="00056ADF">
            <w:pPr>
              <w:spacing w:after="0" w:line="240" w:lineRule="auto"/>
              <w:jc w:val="center"/>
              <w:rPr>
                <w:rFonts w:ascii="Arial" w:hAnsi="Arial" w:cs="Arial"/>
                <w:sz w:val="24"/>
                <w:szCs w:val="24"/>
              </w:rPr>
            </w:pPr>
            <w:r w:rsidRPr="006F78A8">
              <w:rPr>
                <w:rFonts w:ascii="Arial" w:hAnsi="Arial" w:cs="Arial"/>
                <w:sz w:val="24"/>
                <w:szCs w:val="24"/>
              </w:rPr>
              <w:t>Октябрьский</w:t>
            </w:r>
          </w:p>
        </w:tc>
        <w:tc>
          <w:tcPr>
            <w:tcW w:w="1665" w:type="dxa"/>
            <w:shd w:val="clear" w:color="auto" w:fill="auto"/>
          </w:tcPr>
          <w:p w:rsidR="00CB4E9E" w:rsidRPr="006F78A8" w:rsidRDefault="00CB4E9E" w:rsidP="00056ADF">
            <w:pPr>
              <w:spacing w:after="0" w:line="240" w:lineRule="auto"/>
              <w:jc w:val="center"/>
              <w:rPr>
                <w:rFonts w:ascii="Arial" w:hAnsi="Arial" w:cs="Arial"/>
                <w:sz w:val="24"/>
                <w:szCs w:val="24"/>
              </w:rPr>
            </w:pPr>
            <w:r w:rsidRPr="006F78A8">
              <w:rPr>
                <w:rFonts w:ascii="Arial" w:hAnsi="Arial" w:cs="Arial"/>
                <w:sz w:val="24"/>
                <w:szCs w:val="24"/>
              </w:rPr>
              <w:t>Матюшино</w:t>
            </w:r>
          </w:p>
        </w:tc>
        <w:tc>
          <w:tcPr>
            <w:tcW w:w="1654" w:type="dxa"/>
            <w:shd w:val="clear" w:color="auto" w:fill="auto"/>
          </w:tcPr>
          <w:p w:rsidR="00CB4E9E" w:rsidRPr="006F78A8" w:rsidRDefault="00CB4E9E" w:rsidP="00056ADF">
            <w:pPr>
              <w:spacing w:after="0" w:line="240" w:lineRule="auto"/>
              <w:jc w:val="center"/>
              <w:rPr>
                <w:rFonts w:ascii="Arial" w:hAnsi="Arial" w:cs="Arial"/>
                <w:sz w:val="24"/>
                <w:szCs w:val="24"/>
              </w:rPr>
            </w:pPr>
            <w:r w:rsidRPr="006F78A8">
              <w:rPr>
                <w:rFonts w:ascii="Arial" w:hAnsi="Arial" w:cs="Arial"/>
                <w:sz w:val="24"/>
                <w:szCs w:val="24"/>
              </w:rPr>
              <w:t>Ключищи</w:t>
            </w:r>
          </w:p>
        </w:tc>
        <w:tc>
          <w:tcPr>
            <w:tcW w:w="1628" w:type="dxa"/>
            <w:shd w:val="clear" w:color="auto" w:fill="auto"/>
          </w:tcPr>
          <w:p w:rsidR="00CB4E9E" w:rsidRPr="006F78A8" w:rsidRDefault="00CB4E9E" w:rsidP="00056ADF">
            <w:pPr>
              <w:spacing w:after="0" w:line="240" w:lineRule="auto"/>
              <w:jc w:val="center"/>
              <w:rPr>
                <w:rFonts w:ascii="Arial" w:hAnsi="Arial" w:cs="Arial"/>
                <w:sz w:val="24"/>
                <w:szCs w:val="24"/>
              </w:rPr>
            </w:pPr>
            <w:r w:rsidRPr="006F78A8">
              <w:rPr>
                <w:rFonts w:ascii="Arial" w:hAnsi="Arial" w:cs="Arial"/>
                <w:sz w:val="24"/>
                <w:szCs w:val="24"/>
              </w:rPr>
              <w:t>Янга-Болгар</w:t>
            </w:r>
          </w:p>
        </w:tc>
        <w:tc>
          <w:tcPr>
            <w:tcW w:w="1619" w:type="dxa"/>
            <w:shd w:val="clear" w:color="auto" w:fill="auto"/>
          </w:tcPr>
          <w:p w:rsidR="00CB4E9E" w:rsidRPr="006F78A8" w:rsidRDefault="00CB4E9E" w:rsidP="00056ADF">
            <w:pPr>
              <w:spacing w:after="0" w:line="240" w:lineRule="auto"/>
              <w:jc w:val="center"/>
              <w:rPr>
                <w:rFonts w:ascii="Arial" w:hAnsi="Arial" w:cs="Arial"/>
                <w:sz w:val="24"/>
                <w:szCs w:val="24"/>
              </w:rPr>
            </w:pPr>
            <w:r w:rsidRPr="006F78A8">
              <w:rPr>
                <w:rFonts w:ascii="Arial" w:hAnsi="Arial" w:cs="Arial"/>
                <w:sz w:val="24"/>
                <w:szCs w:val="24"/>
              </w:rPr>
              <w:t>Всего по СП</w:t>
            </w:r>
          </w:p>
        </w:tc>
      </w:tr>
      <w:tr w:rsidR="00CB4E9E" w:rsidRPr="006F78A8" w:rsidTr="00414A9A">
        <w:tc>
          <w:tcPr>
            <w:tcW w:w="1668" w:type="dxa"/>
            <w:shd w:val="clear" w:color="auto" w:fill="auto"/>
          </w:tcPr>
          <w:p w:rsidR="00CB4E9E" w:rsidRPr="006F78A8" w:rsidRDefault="00CB4E9E" w:rsidP="00056ADF">
            <w:pPr>
              <w:spacing w:after="0" w:line="240" w:lineRule="auto"/>
              <w:jc w:val="both"/>
              <w:rPr>
                <w:rFonts w:ascii="Arial" w:hAnsi="Arial" w:cs="Arial"/>
                <w:sz w:val="24"/>
                <w:szCs w:val="24"/>
              </w:rPr>
            </w:pPr>
            <w:r w:rsidRPr="006F78A8">
              <w:rPr>
                <w:rFonts w:ascii="Arial" w:hAnsi="Arial" w:cs="Arial"/>
                <w:sz w:val="24"/>
                <w:szCs w:val="24"/>
              </w:rPr>
              <w:t>Количество ламп</w:t>
            </w:r>
          </w:p>
        </w:tc>
        <w:tc>
          <w:tcPr>
            <w:tcW w:w="1678" w:type="dxa"/>
            <w:shd w:val="clear" w:color="auto" w:fill="auto"/>
          </w:tcPr>
          <w:p w:rsidR="00CB4E9E" w:rsidRPr="006F78A8" w:rsidRDefault="00CB4E9E" w:rsidP="00056ADF">
            <w:pPr>
              <w:spacing w:after="0" w:line="240" w:lineRule="auto"/>
              <w:jc w:val="center"/>
              <w:rPr>
                <w:rFonts w:ascii="Arial" w:hAnsi="Arial" w:cs="Arial"/>
                <w:sz w:val="24"/>
                <w:szCs w:val="24"/>
              </w:rPr>
            </w:pPr>
            <w:r w:rsidRPr="006F78A8">
              <w:rPr>
                <w:rFonts w:ascii="Arial" w:hAnsi="Arial" w:cs="Arial"/>
                <w:sz w:val="24"/>
                <w:szCs w:val="24"/>
              </w:rPr>
              <w:t>32</w:t>
            </w:r>
          </w:p>
        </w:tc>
        <w:tc>
          <w:tcPr>
            <w:tcW w:w="1665" w:type="dxa"/>
            <w:shd w:val="clear" w:color="auto" w:fill="auto"/>
          </w:tcPr>
          <w:p w:rsidR="00CB4E9E" w:rsidRPr="006F78A8" w:rsidRDefault="00F0456E" w:rsidP="00056ADF">
            <w:pPr>
              <w:spacing w:after="0" w:line="240" w:lineRule="auto"/>
              <w:jc w:val="center"/>
              <w:rPr>
                <w:rFonts w:ascii="Arial" w:hAnsi="Arial" w:cs="Arial"/>
                <w:sz w:val="24"/>
                <w:szCs w:val="24"/>
              </w:rPr>
            </w:pPr>
            <w:r w:rsidRPr="006F78A8">
              <w:rPr>
                <w:rFonts w:ascii="Arial" w:hAnsi="Arial" w:cs="Arial"/>
                <w:sz w:val="24"/>
                <w:szCs w:val="24"/>
              </w:rPr>
              <w:t>30</w:t>
            </w:r>
          </w:p>
        </w:tc>
        <w:tc>
          <w:tcPr>
            <w:tcW w:w="1654" w:type="dxa"/>
            <w:shd w:val="clear" w:color="auto" w:fill="auto"/>
          </w:tcPr>
          <w:p w:rsidR="00CB4E9E" w:rsidRPr="006F78A8" w:rsidRDefault="00F0456E" w:rsidP="00056ADF">
            <w:pPr>
              <w:spacing w:after="0" w:line="240" w:lineRule="auto"/>
              <w:jc w:val="center"/>
              <w:rPr>
                <w:rFonts w:ascii="Arial" w:hAnsi="Arial" w:cs="Arial"/>
                <w:sz w:val="24"/>
                <w:szCs w:val="24"/>
              </w:rPr>
            </w:pPr>
            <w:r w:rsidRPr="006F78A8">
              <w:rPr>
                <w:rFonts w:ascii="Arial" w:hAnsi="Arial" w:cs="Arial"/>
                <w:sz w:val="24"/>
                <w:szCs w:val="24"/>
              </w:rPr>
              <w:t>53</w:t>
            </w:r>
          </w:p>
        </w:tc>
        <w:tc>
          <w:tcPr>
            <w:tcW w:w="1628" w:type="dxa"/>
            <w:shd w:val="clear" w:color="auto" w:fill="auto"/>
          </w:tcPr>
          <w:p w:rsidR="00CB4E9E" w:rsidRPr="006F78A8" w:rsidRDefault="00F0456E" w:rsidP="00056ADF">
            <w:pPr>
              <w:spacing w:after="0" w:line="240" w:lineRule="auto"/>
              <w:jc w:val="center"/>
              <w:rPr>
                <w:rFonts w:ascii="Arial" w:hAnsi="Arial" w:cs="Arial"/>
                <w:sz w:val="24"/>
                <w:szCs w:val="24"/>
              </w:rPr>
            </w:pPr>
            <w:r w:rsidRPr="006F78A8">
              <w:rPr>
                <w:rFonts w:ascii="Arial" w:hAnsi="Arial" w:cs="Arial"/>
                <w:sz w:val="24"/>
                <w:szCs w:val="24"/>
              </w:rPr>
              <w:t>12</w:t>
            </w:r>
          </w:p>
        </w:tc>
        <w:tc>
          <w:tcPr>
            <w:tcW w:w="1619" w:type="dxa"/>
            <w:shd w:val="clear" w:color="auto" w:fill="auto"/>
          </w:tcPr>
          <w:p w:rsidR="00CB4E9E" w:rsidRPr="006F78A8" w:rsidRDefault="00F0456E" w:rsidP="00056ADF">
            <w:pPr>
              <w:spacing w:after="0" w:line="240" w:lineRule="auto"/>
              <w:jc w:val="center"/>
              <w:rPr>
                <w:rFonts w:ascii="Arial" w:hAnsi="Arial" w:cs="Arial"/>
                <w:sz w:val="24"/>
                <w:szCs w:val="24"/>
              </w:rPr>
            </w:pPr>
            <w:r w:rsidRPr="006F78A8">
              <w:rPr>
                <w:rFonts w:ascii="Arial" w:hAnsi="Arial" w:cs="Arial"/>
                <w:sz w:val="24"/>
                <w:szCs w:val="24"/>
              </w:rPr>
              <w:t>127</w:t>
            </w:r>
          </w:p>
        </w:tc>
      </w:tr>
    </w:tbl>
    <w:p w:rsidR="008924A7" w:rsidRPr="006F78A8" w:rsidRDefault="00D73006" w:rsidP="00D601B1">
      <w:pPr>
        <w:spacing w:after="0"/>
        <w:jc w:val="both"/>
        <w:rPr>
          <w:rFonts w:ascii="Arial" w:hAnsi="Arial" w:cs="Arial"/>
          <w:sz w:val="24"/>
          <w:szCs w:val="24"/>
        </w:rPr>
      </w:pPr>
      <w:r w:rsidRPr="006F78A8">
        <w:rPr>
          <w:rFonts w:ascii="Arial" w:hAnsi="Arial" w:cs="Arial"/>
          <w:sz w:val="24"/>
          <w:szCs w:val="24"/>
        </w:rPr>
        <w:t>311</w:t>
      </w:r>
      <w:r w:rsidR="008924A7" w:rsidRPr="006F78A8">
        <w:rPr>
          <w:rFonts w:ascii="Arial" w:hAnsi="Arial" w:cs="Arial"/>
          <w:sz w:val="24"/>
          <w:szCs w:val="24"/>
        </w:rPr>
        <w:t xml:space="preserve"> тысячи </w:t>
      </w:r>
      <w:r w:rsidRPr="006F78A8">
        <w:rPr>
          <w:rFonts w:ascii="Arial" w:hAnsi="Arial" w:cs="Arial"/>
          <w:sz w:val="24"/>
          <w:szCs w:val="24"/>
        </w:rPr>
        <w:t>6</w:t>
      </w:r>
      <w:r w:rsidR="008924A7" w:rsidRPr="006F78A8">
        <w:rPr>
          <w:rFonts w:ascii="Arial" w:hAnsi="Arial" w:cs="Arial"/>
          <w:sz w:val="24"/>
          <w:szCs w:val="24"/>
        </w:rPr>
        <w:t xml:space="preserve">00 рублей – сумма потребленной электроэнергии уличными фонарями в течение отчетного года. Содержание 1 лампы уличного освещения </w:t>
      </w:r>
      <w:r w:rsidRPr="006F78A8">
        <w:rPr>
          <w:rFonts w:ascii="Arial" w:hAnsi="Arial" w:cs="Arial"/>
          <w:sz w:val="24"/>
          <w:szCs w:val="24"/>
        </w:rPr>
        <w:t>обходится в две</w:t>
      </w:r>
      <w:r w:rsidR="00CE7991" w:rsidRPr="006F78A8">
        <w:rPr>
          <w:rFonts w:ascii="Arial" w:hAnsi="Arial" w:cs="Arial"/>
          <w:sz w:val="24"/>
          <w:szCs w:val="24"/>
        </w:rPr>
        <w:t xml:space="preserve"> тысяч</w:t>
      </w:r>
      <w:r w:rsidRPr="006F78A8">
        <w:rPr>
          <w:rFonts w:ascii="Arial" w:hAnsi="Arial" w:cs="Arial"/>
          <w:sz w:val="24"/>
          <w:szCs w:val="24"/>
        </w:rPr>
        <w:t>и 454</w:t>
      </w:r>
      <w:r w:rsidR="00CE7991" w:rsidRPr="006F78A8">
        <w:rPr>
          <w:rFonts w:ascii="Arial" w:hAnsi="Arial" w:cs="Arial"/>
          <w:sz w:val="24"/>
          <w:szCs w:val="24"/>
        </w:rPr>
        <w:t xml:space="preserve"> рублей </w:t>
      </w:r>
    </w:p>
    <w:p w:rsidR="0069072C" w:rsidRPr="006F78A8" w:rsidRDefault="0069072C" w:rsidP="00D601B1">
      <w:pPr>
        <w:spacing w:after="0"/>
        <w:jc w:val="both"/>
        <w:rPr>
          <w:rFonts w:ascii="Arial" w:hAnsi="Arial" w:cs="Arial"/>
          <w:sz w:val="24"/>
          <w:szCs w:val="24"/>
        </w:rPr>
      </w:pPr>
      <w:r w:rsidRPr="006F78A8">
        <w:rPr>
          <w:rFonts w:ascii="Arial" w:hAnsi="Arial" w:cs="Arial"/>
          <w:sz w:val="24"/>
          <w:szCs w:val="24"/>
        </w:rPr>
        <w:t>Это не плохой показатель! Но для дальнейшего увеличения количества фонарей и ремонта и замены существующих мы должны иметь резервы в бюджете. Все фонари оплачиваются через узлы учета. Но в других поселениях (включая райцентр) сегодня устанавливают реле времени и на несколько часов после 24.00 отключают большинство фонарей (кроме центральной улицы).</w:t>
      </w:r>
    </w:p>
    <w:p w:rsidR="00811080" w:rsidRPr="006F78A8" w:rsidRDefault="00811080" w:rsidP="00D601B1">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200"/>
        <w:gridCol w:w="1200"/>
        <w:gridCol w:w="1200"/>
      </w:tblGrid>
      <w:tr w:rsidR="00D73006" w:rsidRPr="006F78A8" w:rsidTr="00414A9A">
        <w:tc>
          <w:tcPr>
            <w:tcW w:w="6312"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 xml:space="preserve"> </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2018</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2019</w:t>
            </w:r>
          </w:p>
        </w:tc>
        <w:tc>
          <w:tcPr>
            <w:tcW w:w="1200" w:type="dxa"/>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2020</w:t>
            </w:r>
          </w:p>
        </w:tc>
      </w:tr>
      <w:tr w:rsidR="00D73006" w:rsidRPr="006F78A8" w:rsidTr="00D76033">
        <w:trPr>
          <w:trHeight w:val="293"/>
        </w:trPr>
        <w:tc>
          <w:tcPr>
            <w:tcW w:w="6312"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Сумма на оплату электроэнергии уличного освещения</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214,1</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223,1</w:t>
            </w:r>
          </w:p>
        </w:tc>
        <w:tc>
          <w:tcPr>
            <w:tcW w:w="1200" w:type="dxa"/>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311,6</w:t>
            </w:r>
          </w:p>
        </w:tc>
      </w:tr>
      <w:tr w:rsidR="00D73006" w:rsidRPr="006F78A8" w:rsidTr="00414A9A">
        <w:tc>
          <w:tcPr>
            <w:tcW w:w="6312"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Общее количество ламп</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106</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116</w:t>
            </w:r>
          </w:p>
        </w:tc>
        <w:tc>
          <w:tcPr>
            <w:tcW w:w="1200" w:type="dxa"/>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127</w:t>
            </w:r>
          </w:p>
        </w:tc>
      </w:tr>
      <w:tr w:rsidR="00D73006" w:rsidRPr="006F78A8" w:rsidTr="00414A9A">
        <w:tc>
          <w:tcPr>
            <w:tcW w:w="6312"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Расчет на 1 лампу</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2,02</w:t>
            </w:r>
          </w:p>
        </w:tc>
        <w:tc>
          <w:tcPr>
            <w:tcW w:w="1200" w:type="dxa"/>
            <w:shd w:val="clear" w:color="auto" w:fill="auto"/>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1,92</w:t>
            </w:r>
          </w:p>
        </w:tc>
        <w:tc>
          <w:tcPr>
            <w:tcW w:w="1200" w:type="dxa"/>
          </w:tcPr>
          <w:p w:rsidR="00D73006" w:rsidRPr="006F78A8" w:rsidRDefault="00D73006" w:rsidP="00D73006">
            <w:pPr>
              <w:spacing w:after="0" w:line="240" w:lineRule="auto"/>
              <w:jc w:val="center"/>
              <w:rPr>
                <w:rFonts w:ascii="Arial" w:hAnsi="Arial" w:cs="Arial"/>
                <w:sz w:val="24"/>
                <w:szCs w:val="24"/>
              </w:rPr>
            </w:pPr>
            <w:r w:rsidRPr="006F78A8">
              <w:rPr>
                <w:rFonts w:ascii="Arial" w:hAnsi="Arial" w:cs="Arial"/>
                <w:sz w:val="24"/>
                <w:szCs w:val="24"/>
              </w:rPr>
              <w:t>2,45</w:t>
            </w:r>
          </w:p>
        </w:tc>
      </w:tr>
    </w:tbl>
    <w:p w:rsidR="00E5548C" w:rsidRPr="006F78A8" w:rsidRDefault="00687F3F" w:rsidP="00056ADF">
      <w:pPr>
        <w:spacing w:after="0" w:line="240" w:lineRule="auto"/>
        <w:jc w:val="both"/>
        <w:rPr>
          <w:rFonts w:ascii="Arial" w:hAnsi="Arial" w:cs="Arial"/>
          <w:sz w:val="24"/>
          <w:szCs w:val="24"/>
        </w:rPr>
      </w:pPr>
      <w:r w:rsidRPr="006F78A8">
        <w:rPr>
          <w:rFonts w:ascii="Arial" w:hAnsi="Arial" w:cs="Arial"/>
          <w:sz w:val="24"/>
          <w:szCs w:val="24"/>
        </w:rPr>
        <w:t xml:space="preserve"> </w:t>
      </w:r>
      <w:r w:rsidR="008F70E3" w:rsidRPr="006F78A8">
        <w:rPr>
          <w:rFonts w:ascii="Arial" w:hAnsi="Arial" w:cs="Arial"/>
          <w:sz w:val="24"/>
          <w:szCs w:val="24"/>
        </w:rPr>
        <w:t xml:space="preserve">   Ежегодно увеличиваются количество ламп уличного освещения, чем увеличивается за траты на оплату электроэнергии. По мере необходимости и обращению граждан стараемся вовремя заменять перегоревшие лампы. Так же по обращению граждан, силами электрических сетей были заменены опоры электропередач и перевешены, и заменены на новые в с. Янга-Болгар.</w:t>
      </w:r>
    </w:p>
    <w:p w:rsidR="008F70E3" w:rsidRPr="006F78A8" w:rsidRDefault="008F70E3" w:rsidP="00056ADF">
      <w:pPr>
        <w:spacing w:after="0" w:line="240" w:lineRule="auto"/>
        <w:jc w:val="both"/>
        <w:rPr>
          <w:rFonts w:ascii="Arial" w:hAnsi="Arial" w:cs="Arial"/>
          <w:sz w:val="24"/>
          <w:szCs w:val="24"/>
        </w:rPr>
      </w:pPr>
    </w:p>
    <w:p w:rsidR="008D4AF1" w:rsidRPr="006F78A8" w:rsidRDefault="008F70E3" w:rsidP="00D601B1">
      <w:pPr>
        <w:spacing w:after="0"/>
        <w:jc w:val="both"/>
        <w:rPr>
          <w:rFonts w:ascii="Arial" w:hAnsi="Arial" w:cs="Arial"/>
          <w:sz w:val="24"/>
          <w:szCs w:val="24"/>
        </w:rPr>
      </w:pPr>
      <w:r w:rsidRPr="006F78A8">
        <w:rPr>
          <w:rFonts w:ascii="Arial" w:hAnsi="Arial" w:cs="Arial"/>
          <w:sz w:val="24"/>
          <w:szCs w:val="24"/>
        </w:rPr>
        <w:t xml:space="preserve">    </w:t>
      </w:r>
      <w:r w:rsidR="00711640" w:rsidRPr="006F78A8">
        <w:rPr>
          <w:rFonts w:ascii="Arial" w:hAnsi="Arial" w:cs="Arial"/>
          <w:sz w:val="24"/>
          <w:szCs w:val="24"/>
        </w:rPr>
        <w:t>Одним из важных вопросов на территории поселения остается санитарно-экологическое состояние населенных пункто</w:t>
      </w:r>
      <w:r w:rsidR="008D4AF1" w:rsidRPr="006F78A8">
        <w:rPr>
          <w:rFonts w:ascii="Arial" w:hAnsi="Arial" w:cs="Arial"/>
          <w:sz w:val="24"/>
          <w:szCs w:val="24"/>
        </w:rPr>
        <w:t>в. Сбор и вывоз</w:t>
      </w:r>
      <w:r w:rsidR="00EC76B6" w:rsidRPr="006F78A8">
        <w:rPr>
          <w:rFonts w:ascii="Arial" w:hAnsi="Arial" w:cs="Arial"/>
          <w:sz w:val="24"/>
          <w:szCs w:val="24"/>
        </w:rPr>
        <w:t xml:space="preserve"> ТКО с территории поселения организован в соответствии с федеральным законом № 89-ФЗ «Об отходах производства и потребления» и с 1 января 2019 года осуществляется региональным оператором </w:t>
      </w:r>
      <w:r w:rsidR="008D4AF1" w:rsidRPr="006F78A8">
        <w:rPr>
          <w:rFonts w:ascii="Arial" w:hAnsi="Arial" w:cs="Arial"/>
          <w:sz w:val="24"/>
          <w:szCs w:val="24"/>
        </w:rPr>
        <w:t>на основании Соглашения № 72 от 09 ноября 2018 года Министерства строительства, архитектуры и жилищно-коммунального хозяйства Республики Татарстан и общества с ограниченной ответственностью «Управляющая компания «Предприятие ж</w:t>
      </w:r>
      <w:r w:rsidR="00EC76B6" w:rsidRPr="006F78A8">
        <w:rPr>
          <w:rFonts w:ascii="Arial" w:hAnsi="Arial" w:cs="Arial"/>
          <w:sz w:val="24"/>
          <w:szCs w:val="24"/>
        </w:rPr>
        <w:t xml:space="preserve">илищно-коммунального хозяйства», </w:t>
      </w:r>
      <w:r w:rsidR="008D4AF1" w:rsidRPr="006F78A8">
        <w:rPr>
          <w:rFonts w:ascii="Arial" w:hAnsi="Arial" w:cs="Arial"/>
          <w:sz w:val="24"/>
          <w:szCs w:val="24"/>
        </w:rPr>
        <w:t xml:space="preserve">являющегося региональным оператором </w:t>
      </w:r>
      <w:r w:rsidR="00EC76B6" w:rsidRPr="006F78A8">
        <w:rPr>
          <w:rFonts w:ascii="Arial" w:hAnsi="Arial" w:cs="Arial"/>
          <w:sz w:val="24"/>
          <w:szCs w:val="24"/>
        </w:rPr>
        <w:t>по Западной зоне Республики, куда входит и территория нашего района.</w:t>
      </w:r>
    </w:p>
    <w:p w:rsidR="00F958B9" w:rsidRPr="006F78A8" w:rsidRDefault="00711640" w:rsidP="00D601B1">
      <w:pPr>
        <w:spacing w:after="0"/>
        <w:jc w:val="both"/>
        <w:rPr>
          <w:rFonts w:ascii="Arial" w:hAnsi="Arial" w:cs="Arial"/>
          <w:sz w:val="24"/>
          <w:szCs w:val="24"/>
        </w:rPr>
      </w:pPr>
      <w:r w:rsidRPr="006F78A8">
        <w:rPr>
          <w:rFonts w:ascii="Arial" w:hAnsi="Arial" w:cs="Arial"/>
          <w:sz w:val="24"/>
          <w:szCs w:val="24"/>
        </w:rPr>
        <w:t xml:space="preserve">На сегодняшний день во всех четырёх населенных пунктах </w:t>
      </w:r>
      <w:r w:rsidR="0057573D" w:rsidRPr="006F78A8">
        <w:rPr>
          <w:rFonts w:ascii="Arial" w:hAnsi="Arial" w:cs="Arial"/>
          <w:sz w:val="24"/>
          <w:szCs w:val="24"/>
        </w:rPr>
        <w:t>организована</w:t>
      </w:r>
      <w:r w:rsidR="003A539C" w:rsidRPr="006F78A8">
        <w:rPr>
          <w:rFonts w:ascii="Arial" w:hAnsi="Arial" w:cs="Arial"/>
          <w:sz w:val="24"/>
          <w:szCs w:val="24"/>
        </w:rPr>
        <w:t xml:space="preserve"> работа по </w:t>
      </w:r>
      <w:r w:rsidRPr="006F78A8">
        <w:rPr>
          <w:rFonts w:ascii="Arial" w:hAnsi="Arial" w:cs="Arial"/>
          <w:sz w:val="24"/>
          <w:szCs w:val="24"/>
        </w:rPr>
        <w:t>сбор</w:t>
      </w:r>
      <w:r w:rsidR="003A539C" w:rsidRPr="006F78A8">
        <w:rPr>
          <w:rFonts w:ascii="Arial" w:hAnsi="Arial" w:cs="Arial"/>
          <w:sz w:val="24"/>
          <w:szCs w:val="24"/>
        </w:rPr>
        <w:t>у</w:t>
      </w:r>
      <w:r w:rsidRPr="006F78A8">
        <w:rPr>
          <w:rFonts w:ascii="Arial" w:hAnsi="Arial" w:cs="Arial"/>
          <w:sz w:val="24"/>
          <w:szCs w:val="24"/>
        </w:rPr>
        <w:t xml:space="preserve"> и вывоз</w:t>
      </w:r>
      <w:r w:rsidR="003A539C" w:rsidRPr="006F78A8">
        <w:rPr>
          <w:rFonts w:ascii="Arial" w:hAnsi="Arial" w:cs="Arial"/>
          <w:sz w:val="24"/>
          <w:szCs w:val="24"/>
        </w:rPr>
        <w:t>у</w:t>
      </w:r>
      <w:r w:rsidRPr="006F78A8">
        <w:rPr>
          <w:rFonts w:ascii="Arial" w:hAnsi="Arial" w:cs="Arial"/>
          <w:sz w:val="24"/>
          <w:szCs w:val="24"/>
        </w:rPr>
        <w:t xml:space="preserve"> ТКО. В поселке Октябрьский и селе Янга Болгар ведется </w:t>
      </w:r>
      <w:proofErr w:type="spellStart"/>
      <w:r w:rsidRPr="006F78A8">
        <w:rPr>
          <w:rFonts w:ascii="Arial" w:hAnsi="Arial" w:cs="Arial"/>
          <w:sz w:val="24"/>
          <w:szCs w:val="24"/>
        </w:rPr>
        <w:t>мешковой</w:t>
      </w:r>
      <w:proofErr w:type="spellEnd"/>
      <w:r w:rsidRPr="006F78A8">
        <w:rPr>
          <w:rFonts w:ascii="Arial" w:hAnsi="Arial" w:cs="Arial"/>
          <w:sz w:val="24"/>
          <w:szCs w:val="24"/>
        </w:rPr>
        <w:t xml:space="preserve"> (подворный) сбор мусора с периодичностью 1 раз в неделю. В сёлах Матюшино и Ключищи обустроены контейнерные площадки, установлены контейнеры</w:t>
      </w:r>
      <w:r w:rsidR="00577F6C" w:rsidRPr="006F78A8">
        <w:rPr>
          <w:rFonts w:ascii="Arial" w:hAnsi="Arial" w:cs="Arial"/>
          <w:sz w:val="24"/>
          <w:szCs w:val="24"/>
        </w:rPr>
        <w:t>,</w:t>
      </w:r>
      <w:r w:rsidR="003A539C" w:rsidRPr="006F78A8">
        <w:rPr>
          <w:rFonts w:ascii="Arial" w:hAnsi="Arial" w:cs="Arial"/>
          <w:sz w:val="24"/>
          <w:szCs w:val="24"/>
        </w:rPr>
        <w:t xml:space="preserve"> вывоз накопленных отходов осуществляется</w:t>
      </w:r>
      <w:r w:rsidR="0086101F" w:rsidRPr="006F78A8">
        <w:rPr>
          <w:rFonts w:ascii="Arial" w:hAnsi="Arial" w:cs="Arial"/>
          <w:sz w:val="24"/>
          <w:szCs w:val="24"/>
        </w:rPr>
        <w:t xml:space="preserve"> 2 раза в неделю по графику</w:t>
      </w:r>
      <w:r w:rsidR="003A539C" w:rsidRPr="006F78A8">
        <w:rPr>
          <w:rFonts w:ascii="Arial" w:hAnsi="Arial" w:cs="Arial"/>
          <w:sz w:val="24"/>
          <w:szCs w:val="24"/>
        </w:rPr>
        <w:t xml:space="preserve">. </w:t>
      </w:r>
    </w:p>
    <w:p w:rsidR="002B43CE" w:rsidRPr="006F78A8" w:rsidRDefault="0057573D" w:rsidP="00D601B1">
      <w:pPr>
        <w:spacing w:after="0"/>
        <w:jc w:val="both"/>
        <w:rPr>
          <w:rFonts w:ascii="Arial" w:hAnsi="Arial" w:cs="Arial"/>
          <w:sz w:val="24"/>
          <w:szCs w:val="24"/>
        </w:rPr>
      </w:pPr>
      <w:r w:rsidRPr="006F78A8">
        <w:rPr>
          <w:rFonts w:ascii="Arial" w:hAnsi="Arial" w:cs="Arial"/>
          <w:sz w:val="24"/>
          <w:szCs w:val="24"/>
        </w:rPr>
        <w:t xml:space="preserve">Несмотря на налаженную работу по сбору и вывозу ТКО, на территории поселения сохраняется проблема с должниками, на начало года у потребителей данного вида услуг имеется задолженность </w:t>
      </w:r>
      <w:r w:rsidR="0029204F" w:rsidRPr="006F78A8">
        <w:rPr>
          <w:rFonts w:ascii="Arial" w:hAnsi="Arial" w:cs="Arial"/>
          <w:sz w:val="24"/>
          <w:szCs w:val="24"/>
        </w:rPr>
        <w:t xml:space="preserve">перед подрядными организациями в сумме </w:t>
      </w:r>
      <w:r w:rsidR="00443F82" w:rsidRPr="006F78A8">
        <w:rPr>
          <w:rFonts w:ascii="Arial" w:hAnsi="Arial" w:cs="Arial"/>
          <w:sz w:val="24"/>
          <w:szCs w:val="24"/>
        </w:rPr>
        <w:t>195</w:t>
      </w:r>
      <w:r w:rsidR="0029204F" w:rsidRPr="006F78A8">
        <w:rPr>
          <w:rFonts w:ascii="Arial" w:hAnsi="Arial" w:cs="Arial"/>
          <w:sz w:val="24"/>
          <w:szCs w:val="24"/>
        </w:rPr>
        <w:t xml:space="preserve"> тысяч </w:t>
      </w:r>
      <w:r w:rsidR="00306253" w:rsidRPr="006F78A8">
        <w:rPr>
          <w:rFonts w:ascii="Arial" w:hAnsi="Arial" w:cs="Arial"/>
          <w:sz w:val="24"/>
          <w:szCs w:val="24"/>
        </w:rPr>
        <w:t>749</w:t>
      </w:r>
      <w:r w:rsidR="0029204F" w:rsidRPr="006F78A8">
        <w:rPr>
          <w:rFonts w:ascii="Arial" w:hAnsi="Arial" w:cs="Arial"/>
          <w:sz w:val="24"/>
          <w:szCs w:val="24"/>
        </w:rPr>
        <w:t xml:space="preserve"> рублей.</w:t>
      </w:r>
      <w:r w:rsidRPr="006F78A8">
        <w:rPr>
          <w:rFonts w:ascii="Arial" w:hAnsi="Arial" w:cs="Arial"/>
          <w:sz w:val="24"/>
          <w:szCs w:val="24"/>
        </w:rPr>
        <w:t xml:space="preserve"> </w:t>
      </w:r>
      <w:r w:rsidR="0069072C" w:rsidRPr="006F78A8">
        <w:rPr>
          <w:rFonts w:ascii="Arial" w:hAnsi="Arial" w:cs="Arial"/>
          <w:sz w:val="24"/>
          <w:szCs w:val="24"/>
        </w:rPr>
        <w:t>Оплата ТКО по поселению составляет 97%.</w:t>
      </w:r>
    </w:p>
    <w:p w:rsidR="002B43CE" w:rsidRDefault="002B43CE" w:rsidP="00D601B1">
      <w:pPr>
        <w:jc w:val="both"/>
        <w:rPr>
          <w:rFonts w:ascii="Arial" w:hAnsi="Arial" w:cs="Arial"/>
          <w:sz w:val="24"/>
          <w:szCs w:val="24"/>
        </w:rPr>
      </w:pPr>
      <w:r w:rsidRPr="006F78A8">
        <w:rPr>
          <w:rFonts w:ascii="Arial" w:hAnsi="Arial" w:cs="Arial"/>
          <w:sz w:val="24"/>
          <w:szCs w:val="24"/>
        </w:rPr>
        <w:t>На слайдах представлены сведения адресов дом</w:t>
      </w:r>
      <w:r w:rsidR="00306253" w:rsidRPr="006F78A8">
        <w:rPr>
          <w:rFonts w:ascii="Arial" w:hAnsi="Arial" w:cs="Arial"/>
          <w:sz w:val="24"/>
          <w:szCs w:val="24"/>
        </w:rPr>
        <w:t>охозяйств, имеющих долги свыше 3</w:t>
      </w:r>
      <w:r w:rsidRPr="006F78A8">
        <w:rPr>
          <w:rFonts w:ascii="Arial" w:hAnsi="Arial" w:cs="Arial"/>
          <w:sz w:val="24"/>
          <w:szCs w:val="24"/>
        </w:rPr>
        <w:t xml:space="preserve"> тысяч рублей.  </w:t>
      </w:r>
    </w:p>
    <w:p w:rsidR="006F78A8" w:rsidRPr="006F78A8" w:rsidRDefault="006F78A8" w:rsidP="00D601B1">
      <w:pPr>
        <w:jc w:val="both"/>
        <w:rPr>
          <w:rFonts w:ascii="Arial" w:hAnsi="Arial" w:cs="Arial"/>
          <w:sz w:val="24"/>
          <w:szCs w:val="24"/>
        </w:rPr>
      </w:pPr>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7220"/>
        <w:gridCol w:w="1701"/>
      </w:tblGrid>
      <w:tr w:rsidR="00D601B1" w:rsidRPr="006F78A8" w:rsidTr="00D601B1">
        <w:trPr>
          <w:trHeight w:val="267"/>
        </w:trPr>
        <w:tc>
          <w:tcPr>
            <w:tcW w:w="7220" w:type="dxa"/>
            <w:shd w:val="clear" w:color="auto" w:fill="auto"/>
            <w:tcMar>
              <w:top w:w="72" w:type="dxa"/>
              <w:left w:w="111" w:type="dxa"/>
              <w:bottom w:w="72" w:type="dxa"/>
              <w:right w:w="111" w:type="dxa"/>
            </w:tcMar>
            <w:hideMark/>
          </w:tcPr>
          <w:p w:rsidR="00D601B1" w:rsidRPr="006F78A8" w:rsidRDefault="00D601B1" w:rsidP="00D601B1">
            <w:pPr>
              <w:spacing w:after="0" w:line="240" w:lineRule="auto"/>
              <w:jc w:val="both"/>
              <w:rPr>
                <w:rFonts w:ascii="Arial" w:hAnsi="Arial" w:cs="Arial"/>
                <w:sz w:val="24"/>
                <w:szCs w:val="24"/>
              </w:rPr>
            </w:pPr>
            <w:r w:rsidRPr="006F78A8">
              <w:rPr>
                <w:rFonts w:ascii="Arial" w:hAnsi="Arial" w:cs="Arial"/>
                <w:bCs/>
                <w:sz w:val="24"/>
                <w:szCs w:val="24"/>
              </w:rPr>
              <w:lastRenderedPageBreak/>
              <w:t xml:space="preserve">с. </w:t>
            </w:r>
            <w:r w:rsidR="00306253" w:rsidRPr="006F78A8">
              <w:rPr>
                <w:rFonts w:ascii="Arial" w:hAnsi="Arial" w:cs="Arial"/>
                <w:bCs/>
                <w:sz w:val="24"/>
                <w:szCs w:val="24"/>
              </w:rPr>
              <w:t>Ключищи, ул. Волжская д. 13а</w:t>
            </w:r>
          </w:p>
        </w:tc>
        <w:tc>
          <w:tcPr>
            <w:tcW w:w="1701" w:type="dxa"/>
            <w:shd w:val="clear" w:color="auto" w:fill="auto"/>
            <w:tcMar>
              <w:top w:w="72" w:type="dxa"/>
              <w:left w:w="111" w:type="dxa"/>
              <w:bottom w:w="72" w:type="dxa"/>
              <w:right w:w="111" w:type="dxa"/>
            </w:tcMar>
            <w:hideMark/>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3846,75</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18"/>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Волжская д. 55</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63"/>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Волжская д. 157</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59"/>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Дачная д.10</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7"/>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Дачная д.9</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6570,94</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138"/>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Заводская д. 6 кв.2</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3592,70</w:t>
            </w:r>
          </w:p>
        </w:tc>
      </w:tr>
      <w:tr w:rsidR="00D601B1" w:rsidRPr="006F78A8" w:rsidTr="00306253">
        <w:trPr>
          <w:trHeight w:val="234"/>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Заводская д. 9</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3802,52</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98"/>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С. Ключищи, ул. Центральная д.5</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D601B1" w:rsidRPr="006F78A8" w:rsidTr="00306253">
        <w:trPr>
          <w:trHeight w:val="93"/>
        </w:trPr>
        <w:tc>
          <w:tcPr>
            <w:tcW w:w="7220" w:type="dxa"/>
            <w:shd w:val="clear" w:color="auto" w:fill="auto"/>
            <w:tcMar>
              <w:top w:w="72" w:type="dxa"/>
              <w:left w:w="111" w:type="dxa"/>
              <w:bottom w:w="72" w:type="dxa"/>
              <w:right w:w="111" w:type="dxa"/>
            </w:tcMar>
          </w:tcPr>
          <w:p w:rsidR="00D601B1" w:rsidRPr="006F78A8" w:rsidRDefault="00306253" w:rsidP="00306253">
            <w:pPr>
              <w:spacing w:after="0" w:line="240" w:lineRule="auto"/>
              <w:jc w:val="both"/>
              <w:rPr>
                <w:rFonts w:ascii="Arial" w:hAnsi="Arial" w:cs="Arial"/>
                <w:sz w:val="24"/>
                <w:szCs w:val="24"/>
              </w:rPr>
            </w:pPr>
            <w:r w:rsidRPr="006F78A8">
              <w:rPr>
                <w:rFonts w:ascii="Arial" w:hAnsi="Arial" w:cs="Arial"/>
                <w:sz w:val="24"/>
                <w:szCs w:val="24"/>
              </w:rPr>
              <w:t>П. Октябрьский, ул. Лесная д. 6 кв. 2</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D601B1" w:rsidRPr="006F78A8" w:rsidTr="00306253">
        <w:trPr>
          <w:trHeight w:val="132"/>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Лесная д.12</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3945,10</w:t>
            </w:r>
          </w:p>
        </w:tc>
      </w:tr>
      <w:tr w:rsidR="00D601B1" w:rsidRPr="006F78A8" w:rsidTr="00306253">
        <w:trPr>
          <w:trHeight w:val="112"/>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Лесная д. 19</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3346,82</w:t>
            </w:r>
          </w:p>
        </w:tc>
      </w:tr>
      <w:tr w:rsidR="00D601B1" w:rsidRPr="006F78A8" w:rsidTr="00306253">
        <w:trPr>
          <w:trHeight w:val="179"/>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Лесная д. 14</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D601B1" w:rsidRPr="006F78A8" w:rsidTr="00306253">
        <w:trPr>
          <w:trHeight w:val="213"/>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Молодежная д. 6 кв. 2</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5491,32</w:t>
            </w:r>
          </w:p>
        </w:tc>
      </w:tr>
      <w:tr w:rsidR="00D601B1" w:rsidRPr="006F78A8" w:rsidTr="00306253">
        <w:trPr>
          <w:trHeight w:val="248"/>
        </w:trPr>
        <w:tc>
          <w:tcPr>
            <w:tcW w:w="7220"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Молодежная д. 7 кв. 2</w:t>
            </w:r>
          </w:p>
        </w:tc>
        <w:tc>
          <w:tcPr>
            <w:tcW w:w="1701" w:type="dxa"/>
            <w:shd w:val="clear" w:color="auto" w:fill="auto"/>
            <w:tcMar>
              <w:top w:w="72" w:type="dxa"/>
              <w:left w:w="111" w:type="dxa"/>
              <w:bottom w:w="72" w:type="dxa"/>
              <w:right w:w="111" w:type="dxa"/>
            </w:tcMar>
          </w:tcPr>
          <w:p w:rsidR="00D601B1" w:rsidRPr="006F78A8" w:rsidRDefault="00306253" w:rsidP="00D601B1">
            <w:pPr>
              <w:spacing w:after="0" w:line="240" w:lineRule="auto"/>
              <w:jc w:val="both"/>
              <w:rPr>
                <w:rFonts w:ascii="Arial" w:hAnsi="Arial" w:cs="Arial"/>
                <w:sz w:val="24"/>
                <w:szCs w:val="24"/>
              </w:rPr>
            </w:pPr>
            <w:r w:rsidRPr="006F78A8">
              <w:rPr>
                <w:rFonts w:ascii="Arial" w:hAnsi="Arial" w:cs="Arial"/>
                <w:sz w:val="24"/>
                <w:szCs w:val="24"/>
              </w:rPr>
              <w:t>3524,86</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74"/>
        </w:trPr>
        <w:tc>
          <w:tcPr>
            <w:tcW w:w="7220" w:type="dxa"/>
            <w:shd w:val="clear" w:color="auto" w:fill="auto"/>
            <w:tcMar>
              <w:top w:w="72" w:type="dxa"/>
              <w:left w:w="111" w:type="dxa"/>
              <w:bottom w:w="72" w:type="dxa"/>
              <w:right w:w="111" w:type="dxa"/>
            </w:tcMar>
          </w:tcPr>
          <w:p w:rsidR="00D601B1"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Школьная д. 4</w:t>
            </w:r>
          </w:p>
        </w:tc>
        <w:tc>
          <w:tcPr>
            <w:tcW w:w="1701" w:type="dxa"/>
            <w:shd w:val="clear" w:color="auto" w:fill="auto"/>
            <w:tcMar>
              <w:top w:w="72" w:type="dxa"/>
              <w:left w:w="111" w:type="dxa"/>
              <w:bottom w:w="72" w:type="dxa"/>
              <w:right w:w="111" w:type="dxa"/>
            </w:tcMar>
          </w:tcPr>
          <w:p w:rsidR="00D601B1"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5587,81</w:t>
            </w:r>
          </w:p>
        </w:tc>
      </w:tr>
      <w:tr w:rsidR="00D601B1"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D601B1"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Юбилейная д. 7 кв. 1</w:t>
            </w:r>
          </w:p>
        </w:tc>
        <w:tc>
          <w:tcPr>
            <w:tcW w:w="1701" w:type="dxa"/>
            <w:shd w:val="clear" w:color="auto" w:fill="auto"/>
            <w:tcMar>
              <w:top w:w="72" w:type="dxa"/>
              <w:left w:w="111" w:type="dxa"/>
              <w:bottom w:w="72" w:type="dxa"/>
              <w:right w:w="111" w:type="dxa"/>
            </w:tcMar>
          </w:tcPr>
          <w:p w:rsidR="00D601B1"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3660,88</w:t>
            </w:r>
          </w:p>
        </w:tc>
      </w:tr>
      <w:tr w:rsidR="000F6E75"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Юбилейная д. 5 кв.1</w:t>
            </w:r>
          </w:p>
        </w:tc>
        <w:tc>
          <w:tcPr>
            <w:tcW w:w="1701"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6689,11</w:t>
            </w:r>
          </w:p>
        </w:tc>
      </w:tr>
      <w:tr w:rsidR="000F6E75"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Юбилейная д. 6 кв. 2</w:t>
            </w:r>
          </w:p>
        </w:tc>
        <w:tc>
          <w:tcPr>
            <w:tcW w:w="1701"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7942,44</w:t>
            </w:r>
          </w:p>
        </w:tc>
      </w:tr>
      <w:tr w:rsidR="000F6E75"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П. Октябрьский, ул. Южная д. 11 кв. 2</w:t>
            </w:r>
          </w:p>
        </w:tc>
        <w:tc>
          <w:tcPr>
            <w:tcW w:w="1701"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5956,83</w:t>
            </w:r>
          </w:p>
        </w:tc>
      </w:tr>
      <w:tr w:rsidR="000F6E75"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С. Матюшино, ул. Волжская д. 56</w:t>
            </w:r>
          </w:p>
        </w:tc>
        <w:tc>
          <w:tcPr>
            <w:tcW w:w="1701"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3971,22</w:t>
            </w:r>
          </w:p>
        </w:tc>
      </w:tr>
      <w:tr w:rsidR="000F6E75"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0F6E75" w:rsidRPr="006F78A8" w:rsidRDefault="000F6E75" w:rsidP="00D601B1">
            <w:pPr>
              <w:spacing w:after="0" w:line="240" w:lineRule="auto"/>
              <w:jc w:val="both"/>
              <w:rPr>
                <w:rFonts w:ascii="Arial" w:hAnsi="Arial" w:cs="Arial"/>
                <w:sz w:val="24"/>
                <w:szCs w:val="24"/>
              </w:rPr>
            </w:pPr>
            <w:r w:rsidRPr="006F78A8">
              <w:rPr>
                <w:rFonts w:ascii="Arial" w:hAnsi="Arial" w:cs="Arial"/>
                <w:sz w:val="24"/>
                <w:szCs w:val="24"/>
              </w:rPr>
              <w:t xml:space="preserve">С. Матюшино, ул. </w:t>
            </w:r>
            <w:r w:rsidR="00AD1B26" w:rsidRPr="006F78A8">
              <w:rPr>
                <w:rFonts w:ascii="Arial" w:hAnsi="Arial" w:cs="Arial"/>
                <w:sz w:val="24"/>
                <w:szCs w:val="24"/>
              </w:rPr>
              <w:t>Центральная д. 114</w:t>
            </w:r>
          </w:p>
        </w:tc>
        <w:tc>
          <w:tcPr>
            <w:tcW w:w="1701" w:type="dxa"/>
            <w:shd w:val="clear" w:color="auto" w:fill="auto"/>
            <w:tcMar>
              <w:top w:w="72" w:type="dxa"/>
              <w:left w:w="111" w:type="dxa"/>
              <w:bottom w:w="72" w:type="dxa"/>
              <w:right w:w="111" w:type="dxa"/>
            </w:tcMar>
          </w:tcPr>
          <w:p w:rsidR="000F6E75"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3186,80</w:t>
            </w:r>
          </w:p>
        </w:tc>
      </w:tr>
      <w:tr w:rsidR="000F6E75"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0F6E75"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С. Янга-Болгары, уд. Школьная д. 41</w:t>
            </w:r>
          </w:p>
        </w:tc>
        <w:tc>
          <w:tcPr>
            <w:tcW w:w="1701" w:type="dxa"/>
            <w:shd w:val="clear" w:color="auto" w:fill="auto"/>
            <w:tcMar>
              <w:top w:w="72" w:type="dxa"/>
              <w:left w:w="111" w:type="dxa"/>
              <w:bottom w:w="72" w:type="dxa"/>
              <w:right w:w="111" w:type="dxa"/>
            </w:tcMar>
          </w:tcPr>
          <w:p w:rsidR="000F6E75"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7586,55</w:t>
            </w:r>
          </w:p>
        </w:tc>
      </w:tr>
      <w:tr w:rsidR="00AD1B26"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AD1B26"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С. Янга-Болгары, ул. Школьная д. 38</w:t>
            </w:r>
          </w:p>
        </w:tc>
        <w:tc>
          <w:tcPr>
            <w:tcW w:w="1701" w:type="dxa"/>
            <w:shd w:val="clear" w:color="auto" w:fill="auto"/>
            <w:tcMar>
              <w:top w:w="72" w:type="dxa"/>
              <w:left w:w="111" w:type="dxa"/>
              <w:bottom w:w="72" w:type="dxa"/>
              <w:right w:w="111" w:type="dxa"/>
            </w:tcMar>
          </w:tcPr>
          <w:p w:rsidR="00AD1B26"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6065,59</w:t>
            </w:r>
          </w:p>
        </w:tc>
      </w:tr>
      <w:tr w:rsidR="00AD1B26" w:rsidRPr="006F78A8" w:rsidTr="00306253">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PrEx>
        <w:trPr>
          <w:trHeight w:val="265"/>
        </w:trPr>
        <w:tc>
          <w:tcPr>
            <w:tcW w:w="7220" w:type="dxa"/>
            <w:shd w:val="clear" w:color="auto" w:fill="auto"/>
            <w:tcMar>
              <w:top w:w="72" w:type="dxa"/>
              <w:left w:w="111" w:type="dxa"/>
              <w:bottom w:w="72" w:type="dxa"/>
              <w:right w:w="111" w:type="dxa"/>
            </w:tcMar>
          </w:tcPr>
          <w:p w:rsidR="00AD1B26"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С. Янга-Болгары, ул. Школьная д. 19</w:t>
            </w:r>
          </w:p>
        </w:tc>
        <w:tc>
          <w:tcPr>
            <w:tcW w:w="1701" w:type="dxa"/>
            <w:shd w:val="clear" w:color="auto" w:fill="auto"/>
            <w:tcMar>
              <w:top w:w="72" w:type="dxa"/>
              <w:left w:w="111" w:type="dxa"/>
              <w:bottom w:w="72" w:type="dxa"/>
              <w:right w:w="111" w:type="dxa"/>
            </w:tcMar>
          </w:tcPr>
          <w:p w:rsidR="00AD1B26" w:rsidRPr="006F78A8" w:rsidRDefault="00AD1B26" w:rsidP="00D601B1">
            <w:pPr>
              <w:spacing w:after="0" w:line="240" w:lineRule="auto"/>
              <w:jc w:val="both"/>
              <w:rPr>
                <w:rFonts w:ascii="Arial" w:hAnsi="Arial" w:cs="Arial"/>
                <w:sz w:val="24"/>
                <w:szCs w:val="24"/>
              </w:rPr>
            </w:pPr>
            <w:r w:rsidRPr="006F78A8">
              <w:rPr>
                <w:rFonts w:ascii="Arial" w:hAnsi="Arial" w:cs="Arial"/>
                <w:sz w:val="24"/>
                <w:szCs w:val="24"/>
              </w:rPr>
              <w:t>6069,24</w:t>
            </w:r>
          </w:p>
        </w:tc>
      </w:tr>
    </w:tbl>
    <w:p w:rsidR="0069072C" w:rsidRPr="006F78A8" w:rsidRDefault="0011723B" w:rsidP="00D33F3D">
      <w:pPr>
        <w:jc w:val="both"/>
        <w:rPr>
          <w:rFonts w:ascii="Arial" w:hAnsi="Arial" w:cs="Arial"/>
          <w:sz w:val="24"/>
          <w:szCs w:val="24"/>
        </w:rPr>
      </w:pPr>
      <w:r w:rsidRPr="006F78A8">
        <w:rPr>
          <w:rFonts w:ascii="Arial" w:hAnsi="Arial" w:cs="Arial"/>
          <w:sz w:val="24"/>
          <w:szCs w:val="24"/>
        </w:rPr>
        <w:t>И если говорить о должниках 2019 года, то список домовладений с задолженностью на 2020 г, только увеличился.</w:t>
      </w:r>
      <w:r w:rsidR="0069072C" w:rsidRPr="006F78A8">
        <w:rPr>
          <w:rFonts w:ascii="Arial" w:hAnsi="Arial" w:cs="Arial"/>
          <w:color w:val="FF0000"/>
          <w:sz w:val="24"/>
          <w:szCs w:val="24"/>
        </w:rPr>
        <w:t xml:space="preserve"> </w:t>
      </w:r>
      <w:r w:rsidR="0069072C" w:rsidRPr="006F78A8">
        <w:rPr>
          <w:rFonts w:ascii="Arial" w:hAnsi="Arial" w:cs="Arial"/>
          <w:sz w:val="24"/>
          <w:szCs w:val="24"/>
        </w:rPr>
        <w:t xml:space="preserve">В 2021 году региональный оператор начнет взыскивать долги через суд. </w:t>
      </w:r>
    </w:p>
    <w:p w:rsidR="00D33F3D" w:rsidRPr="006F78A8" w:rsidRDefault="0011723B" w:rsidP="00D33F3D">
      <w:pPr>
        <w:jc w:val="both"/>
        <w:rPr>
          <w:rFonts w:ascii="Arial" w:hAnsi="Arial" w:cs="Arial"/>
          <w:sz w:val="24"/>
          <w:szCs w:val="24"/>
        </w:rPr>
      </w:pPr>
      <w:r w:rsidRPr="006F78A8">
        <w:rPr>
          <w:rFonts w:ascii="Arial" w:hAnsi="Arial" w:cs="Arial"/>
          <w:sz w:val="24"/>
          <w:szCs w:val="24"/>
        </w:rPr>
        <w:t xml:space="preserve"> Все еще актуальна пр</w:t>
      </w:r>
      <w:r w:rsidR="0057573D" w:rsidRPr="006F78A8">
        <w:rPr>
          <w:rFonts w:ascii="Arial" w:hAnsi="Arial" w:cs="Arial"/>
          <w:sz w:val="24"/>
          <w:szCs w:val="24"/>
        </w:rPr>
        <w:t>облема по образованию несанкционированных свалок</w:t>
      </w:r>
      <w:r w:rsidR="00D33F3D" w:rsidRPr="006F78A8">
        <w:rPr>
          <w:rFonts w:ascii="Arial" w:hAnsi="Arial" w:cs="Arial"/>
          <w:sz w:val="24"/>
          <w:szCs w:val="24"/>
        </w:rPr>
        <w:t xml:space="preserve"> вдоль опушек и окраин лесов периодически появляются несанкционированные места скопления мусора, такие как старая мебель, строительные материалы и отходы от ликвидации старых строений, поломанная бытовая техника и </w:t>
      </w:r>
      <w:proofErr w:type="spellStart"/>
      <w:r w:rsidR="00D33F3D" w:rsidRPr="006F78A8">
        <w:rPr>
          <w:rFonts w:ascii="Arial" w:hAnsi="Arial" w:cs="Arial"/>
          <w:sz w:val="24"/>
          <w:szCs w:val="24"/>
        </w:rPr>
        <w:t>тп</w:t>
      </w:r>
      <w:proofErr w:type="spellEnd"/>
      <w:r w:rsidR="00D33F3D" w:rsidRPr="006F78A8">
        <w:rPr>
          <w:rFonts w:ascii="Arial" w:hAnsi="Arial" w:cs="Arial"/>
          <w:sz w:val="24"/>
          <w:szCs w:val="24"/>
        </w:rPr>
        <w:t>.</w:t>
      </w:r>
      <w:r w:rsidR="0057573D" w:rsidRPr="006F78A8">
        <w:rPr>
          <w:rFonts w:ascii="Arial" w:hAnsi="Arial" w:cs="Arial"/>
          <w:sz w:val="24"/>
          <w:szCs w:val="24"/>
        </w:rPr>
        <w:t>, на ликвидацию которых в прошлом году израсходованы бюджетные средства в сумме 4</w:t>
      </w:r>
      <w:r w:rsidRPr="006F78A8">
        <w:rPr>
          <w:rFonts w:ascii="Arial" w:hAnsi="Arial" w:cs="Arial"/>
          <w:sz w:val="24"/>
          <w:szCs w:val="24"/>
        </w:rPr>
        <w:t>2</w:t>
      </w:r>
      <w:r w:rsidR="00D33F3D" w:rsidRPr="006F78A8">
        <w:rPr>
          <w:rFonts w:ascii="Arial" w:hAnsi="Arial" w:cs="Arial"/>
          <w:sz w:val="24"/>
          <w:szCs w:val="24"/>
        </w:rPr>
        <w:t xml:space="preserve"> </w:t>
      </w:r>
      <w:r w:rsidRPr="006F78A8">
        <w:rPr>
          <w:rFonts w:ascii="Arial" w:hAnsi="Arial" w:cs="Arial"/>
          <w:sz w:val="24"/>
          <w:szCs w:val="24"/>
        </w:rPr>
        <w:t>0</w:t>
      </w:r>
      <w:r w:rsidR="0057573D" w:rsidRPr="006F78A8">
        <w:rPr>
          <w:rFonts w:ascii="Arial" w:hAnsi="Arial" w:cs="Arial"/>
          <w:sz w:val="24"/>
          <w:szCs w:val="24"/>
        </w:rPr>
        <w:t xml:space="preserve">00 (сорока </w:t>
      </w:r>
      <w:r w:rsidRPr="006F78A8">
        <w:rPr>
          <w:rFonts w:ascii="Arial" w:hAnsi="Arial" w:cs="Arial"/>
          <w:sz w:val="24"/>
          <w:szCs w:val="24"/>
        </w:rPr>
        <w:t>две</w:t>
      </w:r>
      <w:r w:rsidR="0057573D" w:rsidRPr="006F78A8">
        <w:rPr>
          <w:rFonts w:ascii="Arial" w:hAnsi="Arial" w:cs="Arial"/>
          <w:sz w:val="24"/>
          <w:szCs w:val="24"/>
        </w:rPr>
        <w:t xml:space="preserve"> тысячи </w:t>
      </w:r>
      <w:r w:rsidRPr="006F78A8">
        <w:rPr>
          <w:rFonts w:ascii="Arial" w:hAnsi="Arial" w:cs="Arial"/>
          <w:sz w:val="24"/>
          <w:szCs w:val="24"/>
        </w:rPr>
        <w:t>р</w:t>
      </w:r>
      <w:r w:rsidR="0057573D" w:rsidRPr="006F78A8">
        <w:rPr>
          <w:rFonts w:ascii="Arial" w:hAnsi="Arial" w:cs="Arial"/>
          <w:sz w:val="24"/>
          <w:szCs w:val="24"/>
        </w:rPr>
        <w:t>ублей</w:t>
      </w:r>
      <w:r w:rsidR="00EC76B6" w:rsidRPr="006F78A8">
        <w:rPr>
          <w:rFonts w:ascii="Arial" w:hAnsi="Arial" w:cs="Arial"/>
          <w:sz w:val="24"/>
          <w:szCs w:val="24"/>
        </w:rPr>
        <w:t>.</w:t>
      </w:r>
      <w:r w:rsidRPr="006F78A8">
        <w:rPr>
          <w:rFonts w:ascii="Arial" w:hAnsi="Arial" w:cs="Arial"/>
          <w:sz w:val="24"/>
          <w:szCs w:val="24"/>
        </w:rPr>
        <w:t>)</w:t>
      </w:r>
      <w:r w:rsidR="00EC76B6" w:rsidRPr="006F78A8">
        <w:rPr>
          <w:rFonts w:ascii="Arial" w:hAnsi="Arial" w:cs="Arial"/>
          <w:sz w:val="24"/>
          <w:szCs w:val="24"/>
        </w:rPr>
        <w:t xml:space="preserve"> </w:t>
      </w:r>
      <w:r w:rsidR="00D33F3D" w:rsidRPr="006F78A8">
        <w:rPr>
          <w:rFonts w:ascii="Arial" w:hAnsi="Arial" w:cs="Arial"/>
          <w:sz w:val="24"/>
          <w:szCs w:val="24"/>
        </w:rPr>
        <w:t xml:space="preserve">Эти средства мы могли бы направить на благие цели для улучшения жизни граждан. </w:t>
      </w:r>
    </w:p>
    <w:p w:rsidR="00D33F3D" w:rsidRPr="006F78A8" w:rsidRDefault="00D33F3D" w:rsidP="00D33F3D">
      <w:pPr>
        <w:jc w:val="both"/>
        <w:rPr>
          <w:rFonts w:ascii="Arial" w:hAnsi="Arial" w:cs="Arial"/>
          <w:sz w:val="24"/>
          <w:szCs w:val="24"/>
        </w:rPr>
      </w:pPr>
      <w:r w:rsidRPr="006F78A8">
        <w:rPr>
          <w:rFonts w:ascii="Arial" w:hAnsi="Arial" w:cs="Arial"/>
          <w:sz w:val="24"/>
          <w:szCs w:val="24"/>
        </w:rPr>
        <w:t xml:space="preserve">Уважаемые жители, если Вам необходимо выбросить </w:t>
      </w:r>
      <w:proofErr w:type="gramStart"/>
      <w:r w:rsidRPr="006F78A8">
        <w:rPr>
          <w:rFonts w:ascii="Arial" w:hAnsi="Arial" w:cs="Arial"/>
          <w:sz w:val="24"/>
          <w:szCs w:val="24"/>
        </w:rPr>
        <w:t>крупно-габаритный</w:t>
      </w:r>
      <w:proofErr w:type="gramEnd"/>
      <w:r w:rsidRPr="006F78A8">
        <w:rPr>
          <w:rFonts w:ascii="Arial" w:hAnsi="Arial" w:cs="Arial"/>
          <w:sz w:val="24"/>
          <w:szCs w:val="24"/>
        </w:rPr>
        <w:t xml:space="preserve"> мусор сообщите об этом мне или секретарю СП. И мы сделаем заявку на большую мусороуборочную машину и назначим на определенный день вывоз нашего мусора. </w:t>
      </w:r>
    </w:p>
    <w:p w:rsidR="00D02F53" w:rsidRPr="006F78A8" w:rsidRDefault="00296174" w:rsidP="00D33F3D">
      <w:pPr>
        <w:jc w:val="both"/>
        <w:rPr>
          <w:rFonts w:ascii="Arial" w:hAnsi="Arial" w:cs="Arial"/>
          <w:sz w:val="24"/>
          <w:szCs w:val="24"/>
        </w:rPr>
      </w:pPr>
      <w:r w:rsidRPr="006F78A8">
        <w:rPr>
          <w:rFonts w:ascii="Arial" w:hAnsi="Arial" w:cs="Arial"/>
          <w:sz w:val="24"/>
          <w:szCs w:val="24"/>
        </w:rPr>
        <w:lastRenderedPageBreak/>
        <w:t xml:space="preserve">  </w:t>
      </w:r>
      <w:r w:rsidR="006A7404" w:rsidRPr="006F78A8">
        <w:rPr>
          <w:rFonts w:ascii="Arial" w:hAnsi="Arial" w:cs="Arial"/>
          <w:sz w:val="24"/>
          <w:szCs w:val="24"/>
        </w:rPr>
        <w:t>В населенных пунктах поселения периодически проводится контроль содержания придомовых территорий</w:t>
      </w:r>
      <w:r w:rsidR="007D02BA" w:rsidRPr="006F78A8">
        <w:rPr>
          <w:rFonts w:ascii="Arial" w:hAnsi="Arial" w:cs="Arial"/>
          <w:sz w:val="24"/>
          <w:szCs w:val="24"/>
        </w:rPr>
        <w:t>. В 20</w:t>
      </w:r>
      <w:r w:rsidR="00386E33" w:rsidRPr="006F78A8">
        <w:rPr>
          <w:rFonts w:ascii="Arial" w:hAnsi="Arial" w:cs="Arial"/>
          <w:sz w:val="24"/>
          <w:szCs w:val="24"/>
        </w:rPr>
        <w:t>20</w:t>
      </w:r>
      <w:r w:rsidR="007D02BA" w:rsidRPr="006F78A8">
        <w:rPr>
          <w:rFonts w:ascii="Arial" w:hAnsi="Arial" w:cs="Arial"/>
          <w:sz w:val="24"/>
          <w:szCs w:val="24"/>
        </w:rPr>
        <w:t xml:space="preserve"> году было направлено на рассмотрение в</w:t>
      </w:r>
      <w:r w:rsidR="006A7404" w:rsidRPr="006F78A8">
        <w:rPr>
          <w:rFonts w:ascii="Arial" w:hAnsi="Arial" w:cs="Arial"/>
          <w:sz w:val="24"/>
          <w:szCs w:val="24"/>
        </w:rPr>
        <w:t xml:space="preserve"> </w:t>
      </w:r>
      <w:r w:rsidR="007D02BA" w:rsidRPr="006F78A8">
        <w:rPr>
          <w:rFonts w:ascii="Arial" w:hAnsi="Arial" w:cs="Arial"/>
          <w:sz w:val="24"/>
          <w:szCs w:val="24"/>
        </w:rPr>
        <w:t xml:space="preserve">административную комиссию района </w:t>
      </w:r>
      <w:r w:rsidR="00386E33" w:rsidRPr="006F78A8">
        <w:rPr>
          <w:rFonts w:ascii="Arial" w:hAnsi="Arial" w:cs="Arial"/>
          <w:sz w:val="24"/>
          <w:szCs w:val="24"/>
        </w:rPr>
        <w:t>3</w:t>
      </w:r>
      <w:r w:rsidR="007D02BA" w:rsidRPr="006F78A8">
        <w:rPr>
          <w:rFonts w:ascii="Arial" w:hAnsi="Arial" w:cs="Arial"/>
          <w:sz w:val="24"/>
          <w:szCs w:val="24"/>
        </w:rPr>
        <w:t xml:space="preserve"> протоколов составленных в отношении граждан, допустивших </w:t>
      </w:r>
      <w:r w:rsidR="006A7404" w:rsidRPr="006F78A8">
        <w:rPr>
          <w:rFonts w:ascii="Arial" w:hAnsi="Arial" w:cs="Arial"/>
          <w:sz w:val="24"/>
          <w:szCs w:val="24"/>
        </w:rPr>
        <w:t>нарушени</w:t>
      </w:r>
      <w:r w:rsidR="007D02BA" w:rsidRPr="006F78A8">
        <w:rPr>
          <w:rFonts w:ascii="Arial" w:hAnsi="Arial" w:cs="Arial"/>
          <w:sz w:val="24"/>
          <w:szCs w:val="24"/>
        </w:rPr>
        <w:t xml:space="preserve">я </w:t>
      </w:r>
      <w:r w:rsidR="006A7404" w:rsidRPr="006F78A8">
        <w:rPr>
          <w:rFonts w:ascii="Arial" w:hAnsi="Arial" w:cs="Arial"/>
          <w:sz w:val="24"/>
          <w:szCs w:val="24"/>
        </w:rPr>
        <w:t>Правил благоустройства в</w:t>
      </w:r>
      <w:r w:rsidR="007D02BA" w:rsidRPr="006F78A8">
        <w:rPr>
          <w:rFonts w:ascii="Arial" w:hAnsi="Arial" w:cs="Arial"/>
          <w:sz w:val="24"/>
          <w:szCs w:val="24"/>
        </w:rPr>
        <w:t xml:space="preserve"> части содержания придомовых территорий</w:t>
      </w:r>
      <w:r w:rsidR="00D02F53" w:rsidRPr="006F78A8">
        <w:rPr>
          <w:rFonts w:ascii="Arial" w:hAnsi="Arial" w:cs="Arial"/>
          <w:sz w:val="24"/>
          <w:szCs w:val="24"/>
        </w:rPr>
        <w:t xml:space="preserve"> и содержания скота в личном подсобном хозяйстве.</w:t>
      </w:r>
    </w:p>
    <w:p w:rsidR="000458E1" w:rsidRPr="006F78A8" w:rsidRDefault="000458E1" w:rsidP="00D601B1">
      <w:pPr>
        <w:spacing w:after="0"/>
        <w:jc w:val="both"/>
        <w:rPr>
          <w:rFonts w:ascii="Arial" w:hAnsi="Arial" w:cs="Arial"/>
          <w:sz w:val="24"/>
          <w:szCs w:val="24"/>
        </w:rPr>
      </w:pPr>
    </w:p>
    <w:p w:rsidR="00D02F53" w:rsidRPr="006F78A8" w:rsidRDefault="00D02F53" w:rsidP="00D601B1">
      <w:pPr>
        <w:spacing w:after="0"/>
        <w:ind w:firstLine="360"/>
        <w:jc w:val="both"/>
        <w:rPr>
          <w:rFonts w:ascii="Arial" w:hAnsi="Arial" w:cs="Arial"/>
          <w:sz w:val="24"/>
          <w:szCs w:val="24"/>
        </w:rPr>
      </w:pPr>
      <w:r w:rsidRPr="006F78A8">
        <w:rPr>
          <w:rFonts w:ascii="Arial" w:hAnsi="Arial" w:cs="Arial"/>
          <w:sz w:val="24"/>
          <w:szCs w:val="24"/>
        </w:rPr>
        <w:t xml:space="preserve">Что касается развития </w:t>
      </w:r>
      <w:r w:rsidRPr="006F78A8">
        <w:rPr>
          <w:rFonts w:ascii="Arial" w:hAnsi="Arial" w:cs="Arial"/>
          <w:b/>
          <w:sz w:val="24"/>
          <w:szCs w:val="24"/>
        </w:rPr>
        <w:t>личных подсобных хозяйств</w:t>
      </w:r>
      <w:r w:rsidR="00386E33" w:rsidRPr="006F78A8">
        <w:rPr>
          <w:rFonts w:ascii="Arial" w:hAnsi="Arial" w:cs="Arial"/>
          <w:sz w:val="24"/>
          <w:szCs w:val="24"/>
        </w:rPr>
        <w:t xml:space="preserve"> н</w:t>
      </w:r>
      <w:r w:rsidRPr="006F78A8">
        <w:rPr>
          <w:rFonts w:ascii="Arial" w:hAnsi="Arial" w:cs="Arial"/>
          <w:sz w:val="24"/>
          <w:szCs w:val="24"/>
        </w:rPr>
        <w:t xml:space="preserve">а конец отчётного года в хозяйствах граждан содержалось 59 голов крупного рогатого скота, в том числе </w:t>
      </w:r>
      <w:r w:rsidR="0052193E" w:rsidRPr="006F78A8">
        <w:rPr>
          <w:rFonts w:ascii="Arial" w:hAnsi="Arial" w:cs="Arial"/>
          <w:sz w:val="24"/>
          <w:szCs w:val="24"/>
        </w:rPr>
        <w:t>39</w:t>
      </w:r>
      <w:r w:rsidR="005E6BBF" w:rsidRPr="006F78A8">
        <w:rPr>
          <w:rFonts w:ascii="Arial" w:hAnsi="Arial" w:cs="Arial"/>
          <w:sz w:val="24"/>
          <w:szCs w:val="24"/>
        </w:rPr>
        <w:t xml:space="preserve"> голов </w:t>
      </w:r>
      <w:r w:rsidRPr="006F78A8">
        <w:rPr>
          <w:rFonts w:ascii="Arial" w:hAnsi="Arial" w:cs="Arial"/>
          <w:sz w:val="24"/>
          <w:szCs w:val="24"/>
        </w:rPr>
        <w:t xml:space="preserve">коров. </w:t>
      </w:r>
    </w:p>
    <w:p w:rsidR="00D601B1" w:rsidRPr="006F78A8" w:rsidRDefault="00D601B1" w:rsidP="00D601B1">
      <w:pPr>
        <w:spacing w:after="0"/>
        <w:ind w:firstLine="360"/>
        <w:jc w:val="both"/>
        <w:rPr>
          <w:rFonts w:ascii="Arial" w:hAnsi="Arial" w:cs="Arial"/>
          <w:sz w:val="24"/>
          <w:szCs w:val="24"/>
        </w:rPr>
      </w:pPr>
    </w:p>
    <w:p w:rsidR="00F95554" w:rsidRPr="006F78A8" w:rsidRDefault="00F95554" w:rsidP="00D601B1">
      <w:pPr>
        <w:spacing w:after="0"/>
        <w:ind w:firstLine="360"/>
        <w:jc w:val="both"/>
        <w:rPr>
          <w:rFonts w:ascii="Arial" w:hAnsi="Arial" w:cs="Arial"/>
          <w:sz w:val="24"/>
          <w:szCs w:val="24"/>
        </w:rPr>
      </w:pPr>
      <w:r w:rsidRPr="006F78A8">
        <w:rPr>
          <w:rFonts w:ascii="Arial" w:hAnsi="Arial" w:cs="Arial"/>
          <w:sz w:val="24"/>
          <w:szCs w:val="24"/>
        </w:rPr>
        <w:t>Количество основных видов скота в ЛПХ</w:t>
      </w:r>
      <w:r w:rsidR="00BC7203" w:rsidRPr="006F78A8">
        <w:rPr>
          <w:rFonts w:ascii="Arial" w:hAnsi="Arial" w:cs="Arial"/>
          <w:sz w:val="24"/>
          <w:szCs w:val="24"/>
        </w:rPr>
        <w:t>, показано на слайдах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gridCol w:w="1701"/>
        <w:gridCol w:w="1701"/>
      </w:tblGrid>
      <w:tr w:rsidR="00386E33" w:rsidRPr="006F78A8" w:rsidTr="00524626">
        <w:trPr>
          <w:trHeight w:val="941"/>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На 1 января 2019 года</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 xml:space="preserve">На 1 января 2020 года </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 xml:space="preserve">На 1 января 2021 года </w:t>
            </w:r>
          </w:p>
        </w:tc>
      </w:tr>
      <w:tr w:rsidR="00386E33" w:rsidRPr="006F78A8" w:rsidTr="00524626">
        <w:trPr>
          <w:trHeight w:val="342"/>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крупно-рогатого скота без учета дойных коров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57</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59</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74</w:t>
            </w:r>
          </w:p>
        </w:tc>
      </w:tr>
      <w:tr w:rsidR="00386E33" w:rsidRPr="006F78A8" w:rsidTr="00524626">
        <w:trPr>
          <w:trHeight w:val="277"/>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коров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26</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28</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39</w:t>
            </w:r>
          </w:p>
        </w:tc>
      </w:tr>
      <w:tr w:rsidR="00386E33" w:rsidRPr="006F78A8" w:rsidTr="00524626">
        <w:trPr>
          <w:trHeight w:val="357"/>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овец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102</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97</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24</w:t>
            </w:r>
          </w:p>
        </w:tc>
      </w:tr>
      <w:tr w:rsidR="00386E33" w:rsidRPr="006F78A8" w:rsidTr="00524626">
        <w:trPr>
          <w:trHeight w:val="276"/>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свиней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6</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4</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0</w:t>
            </w:r>
          </w:p>
        </w:tc>
      </w:tr>
      <w:tr w:rsidR="00386E33" w:rsidRPr="006F78A8" w:rsidTr="00524626">
        <w:trPr>
          <w:trHeight w:val="508"/>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коз (без учета дойных коз и </w:t>
            </w:r>
            <w:proofErr w:type="spellStart"/>
            <w:r w:rsidRPr="006F78A8">
              <w:rPr>
                <w:rFonts w:ascii="Arial" w:hAnsi="Arial" w:cs="Arial"/>
                <w:sz w:val="24"/>
                <w:szCs w:val="24"/>
              </w:rPr>
              <w:t>козоматок</w:t>
            </w:r>
            <w:proofErr w:type="spellEnd"/>
            <w:r w:rsidRPr="006F78A8">
              <w:rPr>
                <w:rFonts w:ascii="Arial" w:hAnsi="Arial" w:cs="Arial"/>
                <w:sz w:val="24"/>
                <w:szCs w:val="24"/>
              </w:rPr>
              <w:t xml:space="preserve"> старше 1 года)</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10</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12</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6</w:t>
            </w:r>
          </w:p>
        </w:tc>
      </w:tr>
      <w:tr w:rsidR="00386E33" w:rsidRPr="006F78A8" w:rsidTr="00524626">
        <w:trPr>
          <w:trHeight w:val="418"/>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коз и </w:t>
            </w:r>
            <w:proofErr w:type="spellStart"/>
            <w:r w:rsidRPr="006F78A8">
              <w:rPr>
                <w:rFonts w:ascii="Arial" w:hAnsi="Arial" w:cs="Arial"/>
                <w:sz w:val="24"/>
                <w:szCs w:val="24"/>
              </w:rPr>
              <w:t>козоматок</w:t>
            </w:r>
            <w:proofErr w:type="spellEnd"/>
            <w:r w:rsidRPr="006F78A8">
              <w:rPr>
                <w:rFonts w:ascii="Arial" w:hAnsi="Arial" w:cs="Arial"/>
                <w:sz w:val="24"/>
                <w:szCs w:val="24"/>
              </w:rPr>
              <w:t xml:space="preserve"> старше 1 года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28</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26</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6</w:t>
            </w:r>
          </w:p>
        </w:tc>
      </w:tr>
      <w:tr w:rsidR="00386E33" w:rsidRPr="006F78A8" w:rsidTr="00524626">
        <w:trPr>
          <w:trHeight w:val="282"/>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Поголовье птиц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701</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696</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350</w:t>
            </w:r>
          </w:p>
        </w:tc>
      </w:tr>
      <w:tr w:rsidR="00386E33" w:rsidRPr="006F78A8" w:rsidTr="00524626">
        <w:trPr>
          <w:trHeight w:val="282"/>
        </w:trPr>
        <w:tc>
          <w:tcPr>
            <w:tcW w:w="4673" w:type="dxa"/>
            <w:shd w:val="clear" w:color="auto" w:fill="auto"/>
          </w:tcPr>
          <w:p w:rsidR="00386E33" w:rsidRPr="006F78A8" w:rsidRDefault="00386E33" w:rsidP="00386E33">
            <w:pPr>
              <w:spacing w:after="0" w:line="240" w:lineRule="auto"/>
              <w:jc w:val="both"/>
              <w:rPr>
                <w:rFonts w:ascii="Arial" w:hAnsi="Arial" w:cs="Arial"/>
                <w:sz w:val="24"/>
                <w:szCs w:val="24"/>
              </w:rPr>
            </w:pPr>
            <w:r w:rsidRPr="006F78A8">
              <w:rPr>
                <w:rFonts w:ascii="Arial" w:hAnsi="Arial" w:cs="Arial"/>
                <w:sz w:val="24"/>
                <w:szCs w:val="24"/>
              </w:rPr>
              <w:t xml:space="preserve">Пчелосемьи </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48</w:t>
            </w:r>
          </w:p>
        </w:tc>
        <w:tc>
          <w:tcPr>
            <w:tcW w:w="1701" w:type="dxa"/>
            <w:shd w:val="clear" w:color="auto" w:fill="auto"/>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48</w:t>
            </w:r>
          </w:p>
        </w:tc>
        <w:tc>
          <w:tcPr>
            <w:tcW w:w="1701" w:type="dxa"/>
          </w:tcPr>
          <w:p w:rsidR="00386E33" w:rsidRPr="006F78A8" w:rsidRDefault="00386E33" w:rsidP="00386E33">
            <w:pPr>
              <w:spacing w:after="0" w:line="240" w:lineRule="auto"/>
              <w:jc w:val="center"/>
              <w:rPr>
                <w:rFonts w:ascii="Arial" w:hAnsi="Arial" w:cs="Arial"/>
                <w:sz w:val="24"/>
                <w:szCs w:val="24"/>
              </w:rPr>
            </w:pPr>
            <w:r w:rsidRPr="006F78A8">
              <w:rPr>
                <w:rFonts w:ascii="Arial" w:hAnsi="Arial" w:cs="Arial"/>
                <w:sz w:val="24"/>
                <w:szCs w:val="24"/>
              </w:rPr>
              <w:t>115</w:t>
            </w:r>
          </w:p>
        </w:tc>
      </w:tr>
    </w:tbl>
    <w:p w:rsidR="00F95554" w:rsidRPr="006F78A8" w:rsidRDefault="00F95554" w:rsidP="00D601B1">
      <w:pPr>
        <w:spacing w:after="0"/>
        <w:ind w:firstLine="360"/>
        <w:jc w:val="both"/>
        <w:rPr>
          <w:rFonts w:ascii="Arial" w:hAnsi="Arial" w:cs="Arial"/>
          <w:sz w:val="24"/>
          <w:szCs w:val="24"/>
        </w:rPr>
      </w:pPr>
    </w:p>
    <w:p w:rsidR="00D02F53" w:rsidRPr="006F78A8" w:rsidRDefault="00D02F53" w:rsidP="00D601B1">
      <w:pPr>
        <w:spacing w:after="0"/>
        <w:ind w:firstLine="360"/>
        <w:jc w:val="both"/>
        <w:rPr>
          <w:rFonts w:ascii="Arial" w:hAnsi="Arial" w:cs="Arial"/>
          <w:sz w:val="24"/>
          <w:szCs w:val="24"/>
        </w:rPr>
      </w:pPr>
      <w:r w:rsidRPr="006F78A8">
        <w:rPr>
          <w:rFonts w:ascii="Arial" w:hAnsi="Arial" w:cs="Arial"/>
          <w:sz w:val="24"/>
          <w:szCs w:val="24"/>
        </w:rPr>
        <w:t xml:space="preserve">25 хозяйств, содержащих в личных </w:t>
      </w:r>
      <w:r w:rsidR="00DE7C0B" w:rsidRPr="006F78A8">
        <w:rPr>
          <w:rFonts w:ascii="Arial" w:hAnsi="Arial" w:cs="Arial"/>
          <w:sz w:val="24"/>
          <w:szCs w:val="24"/>
        </w:rPr>
        <w:t>подворьях</w:t>
      </w:r>
      <w:r w:rsidRPr="006F78A8">
        <w:rPr>
          <w:rFonts w:ascii="Arial" w:hAnsi="Arial" w:cs="Arial"/>
          <w:sz w:val="24"/>
          <w:szCs w:val="24"/>
        </w:rPr>
        <w:t xml:space="preserve"> дойных коров, коз и </w:t>
      </w:r>
      <w:proofErr w:type="spellStart"/>
      <w:r w:rsidRPr="006F78A8">
        <w:rPr>
          <w:rFonts w:ascii="Arial" w:hAnsi="Arial" w:cs="Arial"/>
          <w:sz w:val="24"/>
          <w:szCs w:val="24"/>
        </w:rPr>
        <w:t>козоматок</w:t>
      </w:r>
      <w:proofErr w:type="spellEnd"/>
      <w:r w:rsidRPr="006F78A8">
        <w:rPr>
          <w:rFonts w:ascii="Arial" w:hAnsi="Arial" w:cs="Arial"/>
          <w:sz w:val="24"/>
          <w:szCs w:val="24"/>
        </w:rPr>
        <w:t xml:space="preserve"> старше одного года получили субсидии на их содержание. Общая сумма субсидий по поселению составила 10</w:t>
      </w:r>
      <w:r w:rsidR="00386E33" w:rsidRPr="006F78A8">
        <w:rPr>
          <w:rFonts w:ascii="Arial" w:hAnsi="Arial" w:cs="Arial"/>
          <w:sz w:val="24"/>
          <w:szCs w:val="24"/>
        </w:rPr>
        <w:t>3 (сто три</w:t>
      </w:r>
      <w:r w:rsidRPr="006F78A8">
        <w:rPr>
          <w:rFonts w:ascii="Arial" w:hAnsi="Arial" w:cs="Arial"/>
          <w:sz w:val="24"/>
          <w:szCs w:val="24"/>
        </w:rPr>
        <w:t xml:space="preserve">) тысячу </w:t>
      </w:r>
      <w:r w:rsidR="00386E33" w:rsidRPr="006F78A8">
        <w:rPr>
          <w:rFonts w:ascii="Arial" w:hAnsi="Arial" w:cs="Arial"/>
          <w:sz w:val="24"/>
          <w:szCs w:val="24"/>
        </w:rPr>
        <w:t>4</w:t>
      </w:r>
      <w:r w:rsidRPr="006F78A8">
        <w:rPr>
          <w:rFonts w:ascii="Arial" w:hAnsi="Arial" w:cs="Arial"/>
          <w:sz w:val="24"/>
          <w:szCs w:val="24"/>
        </w:rPr>
        <w:t>00 рублей.</w:t>
      </w:r>
      <w:r w:rsidR="00BF6ED2" w:rsidRPr="006F78A8">
        <w:rPr>
          <w:rFonts w:ascii="Arial" w:hAnsi="Arial" w:cs="Arial"/>
          <w:sz w:val="24"/>
          <w:szCs w:val="24"/>
        </w:rPr>
        <w:t xml:space="preserve"> Правительством Республики Татарстан в целях оказания финансовой поддержки гражданам для развития личных подсобных и крестьянско-фермерских хозяйств предусмотрен ряд программ предоставления субсидий и грантов. </w:t>
      </w:r>
    </w:p>
    <w:p w:rsidR="00D601B1" w:rsidRPr="006F78A8" w:rsidRDefault="00D601B1" w:rsidP="00D601B1">
      <w:pPr>
        <w:spacing w:after="0"/>
        <w:ind w:firstLine="360"/>
        <w:jc w:val="both"/>
        <w:rPr>
          <w:rFonts w:ascii="Arial" w:hAnsi="Arial" w:cs="Arial"/>
          <w:sz w:val="24"/>
          <w:szCs w:val="24"/>
        </w:rPr>
      </w:pPr>
    </w:p>
    <w:tbl>
      <w:tblPr>
        <w:tblW w:w="9918" w:type="dxa"/>
        <w:tblCellMar>
          <w:left w:w="0" w:type="dxa"/>
          <w:right w:w="0" w:type="dxa"/>
        </w:tblCellMar>
        <w:tblLook w:val="0600" w:firstRow="0" w:lastRow="0" w:firstColumn="0" w:lastColumn="0" w:noHBand="1" w:noVBand="1"/>
      </w:tblPr>
      <w:tblGrid>
        <w:gridCol w:w="4531"/>
        <w:gridCol w:w="5387"/>
      </w:tblGrid>
      <w:tr w:rsidR="00F95554" w:rsidRPr="006F78A8" w:rsidTr="00F95554">
        <w:trPr>
          <w:trHeight w:val="4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jc w:val="both"/>
              <w:rPr>
                <w:rFonts w:ascii="Arial" w:hAnsi="Arial" w:cs="Arial"/>
                <w:bCs/>
                <w:sz w:val="24"/>
                <w:szCs w:val="24"/>
              </w:rPr>
            </w:pPr>
            <w:r w:rsidRPr="006F78A8">
              <w:rPr>
                <w:rFonts w:ascii="Arial" w:hAnsi="Arial" w:cs="Arial"/>
                <w:bCs/>
                <w:sz w:val="24"/>
                <w:szCs w:val="24"/>
              </w:rPr>
              <w:t>Направление субсидии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Сумма субсидии</w:t>
            </w:r>
          </w:p>
        </w:tc>
      </w:tr>
      <w:tr w:rsidR="00F95554" w:rsidRPr="006F78A8" w:rsidTr="00F95554">
        <w:trPr>
          <w:trHeight w:val="70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jc w:val="both"/>
              <w:rPr>
                <w:rFonts w:ascii="Arial" w:hAnsi="Arial" w:cs="Arial"/>
                <w:bCs/>
                <w:sz w:val="24"/>
                <w:szCs w:val="24"/>
              </w:rPr>
            </w:pPr>
            <w:r w:rsidRPr="006F78A8">
              <w:rPr>
                <w:rFonts w:ascii="Arial" w:hAnsi="Arial" w:cs="Arial"/>
                <w:bCs/>
                <w:sz w:val="24"/>
                <w:szCs w:val="24"/>
              </w:rPr>
              <w:t>на возмещение части затрат по строительству мини-ферм молочного направления</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до 400 тыс. руб.</w:t>
            </w:r>
          </w:p>
        </w:tc>
      </w:tr>
      <w:tr w:rsidR="00F95554" w:rsidRPr="006F78A8" w:rsidTr="00F95554">
        <w:trPr>
          <w:trHeight w:val="70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на возмещение части затрат на приобретение молодняка птицы (гусей, уток, индеек, цыплят-бройлеров)</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100,0 руб. - на одну голову индейки и (или) гуся;</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80,0 руб. - на одну голову утки;</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30,0 руб. - на одну голову цыпленка-бройлера.</w:t>
            </w:r>
          </w:p>
        </w:tc>
      </w:tr>
      <w:tr w:rsidR="00F95554" w:rsidRPr="006F78A8" w:rsidTr="00F95554">
        <w:trPr>
          <w:trHeight w:val="70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на возмещение части затрат на приобретение товарного и племенного поголовья нетелей и первотелок</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из расчета за одну вновь приобретенную голову:</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товарной нетели и (или) первотелки - 30,0 тыс. рублей;</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племенной нетели и (или) первотелки - 40,0 тыс. рублей.</w:t>
            </w:r>
          </w:p>
        </w:tc>
      </w:tr>
      <w:tr w:rsidR="00F95554" w:rsidRPr="006F78A8" w:rsidTr="00F95554">
        <w:trPr>
          <w:trHeight w:val="70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lastRenderedPageBreak/>
              <w:t>на возмещение части затрат на приобретение кормов для содержания кобыл старше трех лет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из расчета 3,0 тыс. рублей на одну голову кобылы</w:t>
            </w:r>
          </w:p>
        </w:tc>
      </w:tr>
      <w:tr w:rsidR="00F95554" w:rsidRPr="006F78A8" w:rsidTr="00F95554">
        <w:trPr>
          <w:trHeight w:val="172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 xml:space="preserve">на возмещение части затрат на содержание дойных коров, </w:t>
            </w:r>
            <w:proofErr w:type="spellStart"/>
            <w:r w:rsidRPr="006F78A8">
              <w:rPr>
                <w:rFonts w:ascii="Arial" w:hAnsi="Arial" w:cs="Arial"/>
                <w:bCs/>
                <w:sz w:val="24"/>
                <w:szCs w:val="24"/>
              </w:rPr>
              <w:t>козоматок</w:t>
            </w:r>
            <w:proofErr w:type="spellEnd"/>
            <w:r w:rsidRPr="006F78A8">
              <w:rPr>
                <w:rFonts w:ascii="Arial" w:hAnsi="Arial" w:cs="Arial"/>
                <w:bCs/>
                <w:sz w:val="24"/>
                <w:szCs w:val="24"/>
              </w:rPr>
              <w:t xml:space="preserve"> и козочек старше одного года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на одну дойную корову, в размере 2300 рублей на одну голову,</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двух дойных коров, - 3300 рублей на 1 голову,</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трех и более дойных коров, - 4300 рублей на 1 голову.</w:t>
            </w:r>
          </w:p>
          <w:p w:rsidR="00F95554" w:rsidRPr="006F78A8" w:rsidRDefault="00F95554" w:rsidP="00056ADF">
            <w:pPr>
              <w:spacing w:after="0" w:line="240" w:lineRule="auto"/>
              <w:ind w:firstLine="360"/>
              <w:jc w:val="both"/>
              <w:rPr>
                <w:rFonts w:ascii="Arial" w:hAnsi="Arial" w:cs="Arial"/>
                <w:bCs/>
                <w:sz w:val="24"/>
                <w:szCs w:val="24"/>
              </w:rPr>
            </w:pPr>
            <w:r w:rsidRPr="006F78A8">
              <w:rPr>
                <w:rFonts w:ascii="Arial" w:hAnsi="Arial" w:cs="Arial"/>
                <w:bCs/>
                <w:sz w:val="24"/>
                <w:szCs w:val="24"/>
              </w:rPr>
              <w:t xml:space="preserve">Субсидия для </w:t>
            </w:r>
            <w:proofErr w:type="spellStart"/>
            <w:r w:rsidRPr="006F78A8">
              <w:rPr>
                <w:rFonts w:ascii="Arial" w:hAnsi="Arial" w:cs="Arial"/>
                <w:bCs/>
                <w:sz w:val="24"/>
                <w:szCs w:val="24"/>
              </w:rPr>
              <w:t>козоматок</w:t>
            </w:r>
            <w:proofErr w:type="spellEnd"/>
            <w:r w:rsidRPr="006F78A8">
              <w:rPr>
                <w:rFonts w:ascii="Arial" w:hAnsi="Arial" w:cs="Arial"/>
                <w:bCs/>
                <w:sz w:val="24"/>
                <w:szCs w:val="24"/>
              </w:rPr>
              <w:t xml:space="preserve"> и козочек старше одного года предоставляется из расчета 500 рублей на 1 голову.</w:t>
            </w:r>
          </w:p>
        </w:tc>
      </w:tr>
    </w:tbl>
    <w:p w:rsidR="00F95554" w:rsidRPr="006F78A8" w:rsidRDefault="00F95554" w:rsidP="00056ADF">
      <w:pPr>
        <w:spacing w:after="0" w:line="240" w:lineRule="auto"/>
        <w:ind w:firstLine="360"/>
        <w:jc w:val="both"/>
        <w:rPr>
          <w:rFonts w:ascii="Arial" w:hAnsi="Arial" w:cs="Arial"/>
          <w:sz w:val="24"/>
          <w:szCs w:val="24"/>
        </w:rPr>
      </w:pPr>
    </w:p>
    <w:p w:rsidR="00811080" w:rsidRPr="006F78A8" w:rsidRDefault="00811080" w:rsidP="00056ADF">
      <w:pPr>
        <w:spacing w:after="0" w:line="240" w:lineRule="auto"/>
        <w:ind w:firstLine="360"/>
        <w:jc w:val="both"/>
        <w:rPr>
          <w:rFonts w:ascii="Arial" w:hAnsi="Arial" w:cs="Arial"/>
          <w:sz w:val="24"/>
          <w:szCs w:val="24"/>
        </w:rPr>
      </w:pPr>
    </w:p>
    <w:tbl>
      <w:tblPr>
        <w:tblW w:w="9918" w:type="dxa"/>
        <w:tblCellMar>
          <w:left w:w="0" w:type="dxa"/>
          <w:right w:w="0" w:type="dxa"/>
        </w:tblCellMar>
        <w:tblLook w:val="0600" w:firstRow="0" w:lastRow="0" w:firstColumn="0" w:lastColumn="0" w:noHBand="1" w:noVBand="1"/>
      </w:tblPr>
      <w:tblGrid>
        <w:gridCol w:w="5098"/>
        <w:gridCol w:w="4820"/>
      </w:tblGrid>
      <w:tr w:rsidR="00F95554" w:rsidRPr="006F78A8" w:rsidTr="00BF6ED2">
        <w:trPr>
          <w:trHeight w:val="1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sz w:val="24"/>
                <w:szCs w:val="24"/>
              </w:rPr>
            </w:pPr>
            <w:r w:rsidRPr="006F78A8">
              <w:rPr>
                <w:rFonts w:ascii="Arial" w:hAnsi="Arial" w:cs="Arial"/>
                <w:bCs/>
                <w:sz w:val="24"/>
                <w:szCs w:val="24"/>
              </w:rPr>
              <w:t xml:space="preserve">Направление </w:t>
            </w:r>
            <w:proofErr w:type="spellStart"/>
            <w:r w:rsidRPr="006F78A8">
              <w:rPr>
                <w:rFonts w:ascii="Arial" w:hAnsi="Arial" w:cs="Arial"/>
                <w:bCs/>
                <w:sz w:val="24"/>
                <w:szCs w:val="24"/>
              </w:rPr>
              <w:t>грантовых</w:t>
            </w:r>
            <w:proofErr w:type="spellEnd"/>
            <w:r w:rsidRPr="006F78A8">
              <w:rPr>
                <w:rFonts w:ascii="Arial" w:hAnsi="Arial" w:cs="Arial"/>
                <w:bCs/>
                <w:sz w:val="24"/>
                <w:szCs w:val="24"/>
              </w:rPr>
              <w:t xml:space="preserve"> программ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sz w:val="24"/>
                <w:szCs w:val="24"/>
              </w:rPr>
            </w:pPr>
            <w:r w:rsidRPr="006F78A8">
              <w:rPr>
                <w:rFonts w:ascii="Arial" w:hAnsi="Arial" w:cs="Arial"/>
                <w:bCs/>
                <w:sz w:val="24"/>
                <w:szCs w:val="24"/>
              </w:rPr>
              <w:t>Сумма гранта</w:t>
            </w:r>
          </w:p>
        </w:tc>
      </w:tr>
      <w:tr w:rsidR="00F95554" w:rsidRPr="006F78A8" w:rsidTr="00BF6ED2">
        <w:trPr>
          <w:trHeight w:val="320"/>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sz w:val="24"/>
                <w:szCs w:val="24"/>
              </w:rPr>
            </w:pPr>
            <w:r w:rsidRPr="006F78A8">
              <w:rPr>
                <w:rFonts w:ascii="Arial" w:hAnsi="Arial" w:cs="Arial"/>
                <w:sz w:val="24"/>
                <w:szCs w:val="24"/>
              </w:rPr>
              <w:t>Развитие семейных ферм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445F2" w:rsidP="00056ADF">
            <w:pPr>
              <w:spacing w:after="0" w:line="240" w:lineRule="auto"/>
              <w:ind w:firstLine="360"/>
              <w:jc w:val="both"/>
              <w:rPr>
                <w:rFonts w:ascii="Arial" w:hAnsi="Arial" w:cs="Arial"/>
                <w:sz w:val="24"/>
                <w:szCs w:val="24"/>
              </w:rPr>
            </w:pPr>
            <w:r w:rsidRPr="006F78A8">
              <w:rPr>
                <w:rFonts w:ascii="Arial" w:hAnsi="Arial" w:cs="Arial"/>
                <w:sz w:val="24"/>
                <w:szCs w:val="24"/>
              </w:rPr>
              <w:t>до 3</w:t>
            </w:r>
            <w:r w:rsidR="00F95554" w:rsidRPr="006F78A8">
              <w:rPr>
                <w:rFonts w:ascii="Arial" w:hAnsi="Arial" w:cs="Arial"/>
                <w:sz w:val="24"/>
                <w:szCs w:val="24"/>
              </w:rPr>
              <w:t>0 млн. руб.</w:t>
            </w:r>
          </w:p>
        </w:tc>
      </w:tr>
      <w:tr w:rsidR="00F95554" w:rsidRPr="006F78A8" w:rsidTr="00BF6ED2">
        <w:trPr>
          <w:trHeight w:val="398"/>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jc w:val="both"/>
              <w:rPr>
                <w:rFonts w:ascii="Arial" w:hAnsi="Arial" w:cs="Arial"/>
                <w:sz w:val="24"/>
                <w:szCs w:val="24"/>
              </w:rPr>
            </w:pPr>
            <w:r w:rsidRPr="006F78A8">
              <w:rPr>
                <w:rFonts w:ascii="Arial" w:hAnsi="Arial" w:cs="Arial"/>
                <w:sz w:val="24"/>
                <w:szCs w:val="24"/>
              </w:rPr>
              <w:t>Развитие материально-технической базы кооперативов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sz w:val="24"/>
                <w:szCs w:val="24"/>
              </w:rPr>
            </w:pPr>
            <w:r w:rsidRPr="006F78A8">
              <w:rPr>
                <w:rFonts w:ascii="Arial" w:hAnsi="Arial" w:cs="Arial"/>
                <w:sz w:val="24"/>
                <w:szCs w:val="24"/>
              </w:rPr>
              <w:t xml:space="preserve">до 70 млн. руб. </w:t>
            </w:r>
          </w:p>
        </w:tc>
      </w:tr>
      <w:tr w:rsidR="00F95554" w:rsidRPr="006F78A8" w:rsidTr="00BF6ED2">
        <w:trPr>
          <w:trHeight w:val="1406"/>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sz w:val="24"/>
                <w:szCs w:val="24"/>
              </w:rPr>
            </w:pPr>
            <w:r w:rsidRPr="006F78A8">
              <w:rPr>
                <w:rFonts w:ascii="Arial" w:hAnsi="Arial" w:cs="Arial"/>
                <w:sz w:val="24"/>
                <w:szCs w:val="24"/>
              </w:rPr>
              <w:t>«</w:t>
            </w:r>
            <w:proofErr w:type="spellStart"/>
            <w:r w:rsidRPr="006F78A8">
              <w:rPr>
                <w:rFonts w:ascii="Arial" w:hAnsi="Arial" w:cs="Arial"/>
                <w:sz w:val="24"/>
                <w:szCs w:val="24"/>
              </w:rPr>
              <w:t>Агростартап</w:t>
            </w:r>
            <w:proofErr w:type="spellEnd"/>
            <w:r w:rsidRPr="006F78A8">
              <w:rPr>
                <w:rFonts w:ascii="Arial" w:hAnsi="Arial" w:cs="Arial"/>
                <w:sz w:val="24"/>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5554" w:rsidRPr="006F78A8" w:rsidRDefault="00F95554" w:rsidP="00056ADF">
            <w:pPr>
              <w:spacing w:after="0" w:line="240" w:lineRule="auto"/>
              <w:ind w:firstLine="360"/>
              <w:jc w:val="both"/>
              <w:rPr>
                <w:rFonts w:ascii="Arial" w:hAnsi="Arial" w:cs="Arial"/>
                <w:sz w:val="24"/>
                <w:szCs w:val="24"/>
              </w:rPr>
            </w:pPr>
            <w:r w:rsidRPr="006F78A8">
              <w:rPr>
                <w:rFonts w:ascii="Arial" w:hAnsi="Arial" w:cs="Arial"/>
                <w:sz w:val="24"/>
                <w:szCs w:val="24"/>
              </w:rPr>
              <w:t xml:space="preserve">для начинающих хозяйств до </w:t>
            </w:r>
            <w:r w:rsidR="00F445F2" w:rsidRPr="006F78A8">
              <w:rPr>
                <w:rFonts w:ascii="Arial" w:hAnsi="Arial" w:cs="Arial"/>
                <w:sz w:val="24"/>
                <w:szCs w:val="24"/>
              </w:rPr>
              <w:t>5</w:t>
            </w:r>
            <w:r w:rsidRPr="006F78A8">
              <w:rPr>
                <w:rFonts w:ascii="Arial" w:hAnsi="Arial" w:cs="Arial"/>
                <w:sz w:val="24"/>
                <w:szCs w:val="24"/>
              </w:rPr>
              <w:t xml:space="preserve"> млн. руб.</w:t>
            </w:r>
          </w:p>
          <w:p w:rsidR="00F95554" w:rsidRPr="006F78A8" w:rsidRDefault="00F95554" w:rsidP="00F445F2">
            <w:pPr>
              <w:spacing w:after="0" w:line="240" w:lineRule="auto"/>
              <w:ind w:firstLine="360"/>
              <w:jc w:val="both"/>
              <w:rPr>
                <w:rFonts w:ascii="Arial" w:hAnsi="Arial" w:cs="Arial"/>
                <w:sz w:val="24"/>
                <w:szCs w:val="24"/>
              </w:rPr>
            </w:pPr>
            <w:r w:rsidRPr="006F78A8">
              <w:rPr>
                <w:rFonts w:ascii="Arial" w:hAnsi="Arial" w:cs="Arial"/>
                <w:sz w:val="24"/>
                <w:szCs w:val="24"/>
              </w:rPr>
              <w:t xml:space="preserve">для состоящих в кооперативе до </w:t>
            </w:r>
            <w:r w:rsidR="00F445F2" w:rsidRPr="006F78A8">
              <w:rPr>
                <w:rFonts w:ascii="Arial" w:hAnsi="Arial" w:cs="Arial"/>
                <w:sz w:val="24"/>
                <w:szCs w:val="24"/>
              </w:rPr>
              <w:t>6</w:t>
            </w:r>
            <w:r w:rsidRPr="006F78A8">
              <w:rPr>
                <w:rFonts w:ascii="Arial" w:hAnsi="Arial" w:cs="Arial"/>
                <w:sz w:val="24"/>
                <w:szCs w:val="24"/>
              </w:rPr>
              <w:t xml:space="preserve"> млн. руб. </w:t>
            </w:r>
          </w:p>
        </w:tc>
      </w:tr>
    </w:tbl>
    <w:p w:rsidR="00211B33" w:rsidRPr="006F78A8" w:rsidRDefault="00347889" w:rsidP="00D601B1">
      <w:pPr>
        <w:spacing w:after="0"/>
        <w:ind w:firstLine="360"/>
        <w:jc w:val="both"/>
        <w:rPr>
          <w:rFonts w:ascii="Arial" w:hAnsi="Arial" w:cs="Arial"/>
          <w:sz w:val="24"/>
          <w:szCs w:val="24"/>
        </w:rPr>
      </w:pPr>
      <w:r w:rsidRPr="006F78A8">
        <w:rPr>
          <w:rFonts w:ascii="Arial" w:hAnsi="Arial" w:cs="Arial"/>
          <w:sz w:val="24"/>
          <w:szCs w:val="24"/>
        </w:rPr>
        <w:t xml:space="preserve">В п. Октябрьский была организована встреча начальнику управления сельского хозяйства и продовольствия Верхнеуслонского муниципального района РТ </w:t>
      </w:r>
      <w:proofErr w:type="spellStart"/>
      <w:r w:rsidRPr="006F78A8">
        <w:rPr>
          <w:rFonts w:ascii="Arial" w:hAnsi="Arial" w:cs="Arial"/>
          <w:sz w:val="24"/>
          <w:szCs w:val="24"/>
        </w:rPr>
        <w:t>Рашита</w:t>
      </w:r>
      <w:proofErr w:type="spellEnd"/>
      <w:r w:rsidRPr="006F78A8">
        <w:rPr>
          <w:rFonts w:ascii="Arial" w:hAnsi="Arial" w:cs="Arial"/>
          <w:sz w:val="24"/>
          <w:szCs w:val="24"/>
        </w:rPr>
        <w:t xml:space="preserve"> </w:t>
      </w:r>
      <w:proofErr w:type="spellStart"/>
      <w:r w:rsidRPr="006F78A8">
        <w:rPr>
          <w:rFonts w:ascii="Arial" w:hAnsi="Arial" w:cs="Arial"/>
          <w:sz w:val="24"/>
          <w:szCs w:val="24"/>
        </w:rPr>
        <w:t>Галимзяновича</w:t>
      </w:r>
      <w:proofErr w:type="spellEnd"/>
      <w:r w:rsidRPr="006F78A8">
        <w:rPr>
          <w:rFonts w:ascii="Arial" w:hAnsi="Arial" w:cs="Arial"/>
          <w:sz w:val="24"/>
          <w:szCs w:val="24"/>
        </w:rPr>
        <w:t xml:space="preserve"> Губайдуллина с жителями п. Октябрьский, желающими организовать крестьянско-фермерское хозяйство. В ходе беседы Рашит Галимзянович подробно </w:t>
      </w:r>
      <w:r w:rsidR="002C122C" w:rsidRPr="006F78A8">
        <w:rPr>
          <w:rFonts w:ascii="Arial" w:hAnsi="Arial" w:cs="Arial"/>
          <w:sz w:val="24"/>
          <w:szCs w:val="24"/>
        </w:rPr>
        <w:t>объяснил</w:t>
      </w:r>
      <w:r w:rsidRPr="006F78A8">
        <w:rPr>
          <w:rFonts w:ascii="Arial" w:hAnsi="Arial" w:cs="Arial"/>
          <w:sz w:val="24"/>
          <w:szCs w:val="24"/>
        </w:rPr>
        <w:t xml:space="preserve"> условия получения грантов и мер поддержки ЛПХ и начинающим</w:t>
      </w:r>
      <w:r w:rsidR="002C122C" w:rsidRPr="006F78A8">
        <w:rPr>
          <w:rFonts w:ascii="Arial" w:hAnsi="Arial" w:cs="Arial"/>
          <w:sz w:val="24"/>
          <w:szCs w:val="24"/>
        </w:rPr>
        <w:t xml:space="preserve"> </w:t>
      </w:r>
      <w:r w:rsidRPr="006F78A8">
        <w:rPr>
          <w:rFonts w:ascii="Arial" w:hAnsi="Arial" w:cs="Arial"/>
          <w:sz w:val="24"/>
          <w:szCs w:val="24"/>
        </w:rPr>
        <w:t xml:space="preserve">бизнес в сельском хозяйстве. На сегодняшний день у нас есть 1 кандидат на открытие крестьянско-фермерское хозяйство, оформляется участок под строительства мини фермы молочного направления. Так же готовятся документы </w:t>
      </w:r>
      <w:proofErr w:type="gramStart"/>
      <w:r w:rsidRPr="006F78A8">
        <w:rPr>
          <w:rFonts w:ascii="Arial" w:hAnsi="Arial" w:cs="Arial"/>
          <w:sz w:val="24"/>
          <w:szCs w:val="24"/>
        </w:rPr>
        <w:t>на гранд</w:t>
      </w:r>
      <w:proofErr w:type="gramEnd"/>
      <w:r w:rsidRPr="006F78A8">
        <w:rPr>
          <w:rFonts w:ascii="Arial" w:hAnsi="Arial" w:cs="Arial"/>
          <w:sz w:val="24"/>
          <w:szCs w:val="24"/>
        </w:rPr>
        <w:t xml:space="preserve"> в сумму 5 миллионов рублей</w:t>
      </w:r>
      <w:r w:rsidR="002C122C" w:rsidRPr="006F78A8">
        <w:rPr>
          <w:rFonts w:ascii="Arial" w:hAnsi="Arial" w:cs="Arial"/>
          <w:sz w:val="24"/>
          <w:szCs w:val="24"/>
        </w:rPr>
        <w:t>.</w:t>
      </w:r>
      <w:r w:rsidRPr="006F78A8">
        <w:rPr>
          <w:rFonts w:ascii="Arial" w:hAnsi="Arial" w:cs="Arial"/>
          <w:sz w:val="24"/>
          <w:szCs w:val="24"/>
        </w:rPr>
        <w:t xml:space="preserve"> </w:t>
      </w:r>
      <w:r w:rsidR="00F2541D" w:rsidRPr="006F78A8">
        <w:rPr>
          <w:rFonts w:ascii="Arial" w:hAnsi="Arial" w:cs="Arial"/>
          <w:sz w:val="24"/>
          <w:szCs w:val="24"/>
        </w:rPr>
        <w:t xml:space="preserve">Вблизи п. Октябрьский заработала ферма по выращиванию уток. </w:t>
      </w:r>
      <w:r w:rsidR="00211B33" w:rsidRPr="006F78A8">
        <w:rPr>
          <w:rFonts w:ascii="Arial" w:hAnsi="Arial" w:cs="Arial"/>
          <w:sz w:val="24"/>
          <w:szCs w:val="24"/>
        </w:rPr>
        <w:t>Для граждан имеется возможность реализации сельскохозяйственной продукции на специально организованных сельскохозяйственных ярмарках.</w:t>
      </w:r>
    </w:p>
    <w:p w:rsidR="00C13CF6" w:rsidRPr="006F78A8" w:rsidRDefault="00C13CF6" w:rsidP="00D601B1">
      <w:pPr>
        <w:spacing w:after="0"/>
        <w:ind w:firstLine="360"/>
        <w:jc w:val="both"/>
        <w:rPr>
          <w:rFonts w:ascii="Arial" w:hAnsi="Arial" w:cs="Arial"/>
          <w:b/>
          <w:sz w:val="24"/>
          <w:szCs w:val="24"/>
        </w:rPr>
      </w:pPr>
    </w:p>
    <w:p w:rsidR="00D601B1" w:rsidRPr="006F78A8" w:rsidRDefault="008D5FBC" w:rsidP="00C13CF6">
      <w:pPr>
        <w:spacing w:after="0"/>
        <w:ind w:firstLine="360"/>
        <w:jc w:val="center"/>
        <w:rPr>
          <w:rFonts w:ascii="Arial" w:hAnsi="Arial" w:cs="Arial"/>
          <w:b/>
          <w:sz w:val="24"/>
          <w:szCs w:val="24"/>
        </w:rPr>
      </w:pPr>
      <w:r w:rsidRPr="006F78A8">
        <w:rPr>
          <w:rFonts w:ascii="Arial" w:hAnsi="Arial" w:cs="Arial"/>
          <w:b/>
          <w:sz w:val="24"/>
          <w:szCs w:val="24"/>
        </w:rPr>
        <w:t>Пожарная безопасность</w:t>
      </w:r>
    </w:p>
    <w:p w:rsidR="000D1A1A" w:rsidRPr="006F78A8" w:rsidRDefault="000D1A1A" w:rsidP="000D1A1A">
      <w:pPr>
        <w:tabs>
          <w:tab w:val="left" w:pos="-142"/>
          <w:tab w:val="left" w:pos="142"/>
        </w:tabs>
        <w:ind w:left="-142" w:firstLine="142"/>
        <w:jc w:val="both"/>
        <w:rPr>
          <w:rFonts w:ascii="Arial" w:hAnsi="Arial" w:cs="Arial"/>
          <w:sz w:val="24"/>
          <w:szCs w:val="24"/>
        </w:rPr>
      </w:pPr>
      <w:r w:rsidRPr="006F78A8">
        <w:rPr>
          <w:rFonts w:ascii="Arial" w:hAnsi="Arial" w:cs="Arial"/>
          <w:sz w:val="24"/>
          <w:szCs w:val="24"/>
        </w:rPr>
        <w:t>В рамках проведения мероприятий по обеспечению первичных мер пожарной безопасности в поселении имеется пожарная машина. Регулярно проверяется техническое состояние пожарных гидранто</w:t>
      </w:r>
      <w:r w:rsidR="004E35C5" w:rsidRPr="006F78A8">
        <w:rPr>
          <w:rFonts w:ascii="Arial" w:hAnsi="Arial" w:cs="Arial"/>
          <w:sz w:val="24"/>
          <w:szCs w:val="24"/>
        </w:rPr>
        <w:t>в, на территории поселения их 12</w:t>
      </w:r>
      <w:r w:rsidRPr="006F78A8">
        <w:rPr>
          <w:rFonts w:ascii="Arial" w:hAnsi="Arial" w:cs="Arial"/>
          <w:sz w:val="24"/>
          <w:szCs w:val="24"/>
        </w:rPr>
        <w:t xml:space="preserve">. В зимний период </w:t>
      </w:r>
      <w:proofErr w:type="gramStart"/>
      <w:r w:rsidRPr="006F78A8">
        <w:rPr>
          <w:rFonts w:ascii="Arial" w:hAnsi="Arial" w:cs="Arial"/>
          <w:sz w:val="24"/>
          <w:szCs w:val="24"/>
        </w:rPr>
        <w:t>проводится  очистка</w:t>
      </w:r>
      <w:proofErr w:type="gramEnd"/>
      <w:r w:rsidRPr="006F78A8">
        <w:rPr>
          <w:rFonts w:ascii="Arial" w:hAnsi="Arial" w:cs="Arial"/>
          <w:sz w:val="24"/>
          <w:szCs w:val="24"/>
        </w:rPr>
        <w:t xml:space="preserve"> гидрантов от снега. Также проводятся проверки жилого фонда по соблюдению </w:t>
      </w:r>
      <w:proofErr w:type="spellStart"/>
      <w:r w:rsidRPr="006F78A8">
        <w:rPr>
          <w:rFonts w:ascii="Arial" w:hAnsi="Arial" w:cs="Arial"/>
          <w:sz w:val="24"/>
          <w:szCs w:val="24"/>
        </w:rPr>
        <w:t>пожаро</w:t>
      </w:r>
      <w:proofErr w:type="spellEnd"/>
      <w:r w:rsidRPr="006F78A8">
        <w:rPr>
          <w:rFonts w:ascii="Arial" w:hAnsi="Arial" w:cs="Arial"/>
          <w:sz w:val="24"/>
          <w:szCs w:val="24"/>
        </w:rPr>
        <w:t>- электробезопасности под роспись с одиноко проживающими пенсионерами. Среди населения распространены памятки противопожарной безопасности. Для своевременного обнаружения возгорания в квартирах, жилых домах совместно с сотрудниками пожарной части осуществлен обход и установлены датчики задымленности (дымовой автономный анализатор) у одиноко проживающих граждан пожилого возраста и многодетных семей. Важно отметить, в</w:t>
      </w:r>
      <w:r w:rsidRPr="006F78A8">
        <w:rPr>
          <w:rFonts w:ascii="Arial" w:hAnsi="Arial" w:cs="Arial"/>
          <w:sz w:val="24"/>
          <w:szCs w:val="24"/>
          <w:shd w:val="clear" w:color="auto" w:fill="FFFFFF"/>
        </w:rPr>
        <w:t xml:space="preserve"> последнее время участились случаи возникновения пожаров в жилых домах, в</w:t>
      </w:r>
      <w:r w:rsidRPr="006F78A8">
        <w:rPr>
          <w:rFonts w:ascii="Arial" w:hAnsi="Arial" w:cs="Arial"/>
          <w:sz w:val="24"/>
          <w:szCs w:val="24"/>
        </w:rPr>
        <w:t xml:space="preserve"> связи с этим я призываю вас, уважаемые жители, установить в своих домах данный прибор, который поможет предотвратить пожар и спасти хозяевам жизнь.</w:t>
      </w:r>
      <w:r w:rsidRPr="006F78A8">
        <w:rPr>
          <w:rFonts w:ascii="Arial" w:hAnsi="Arial" w:cs="Arial"/>
          <w:sz w:val="24"/>
          <w:szCs w:val="24"/>
        </w:rPr>
        <w:br/>
        <w:t xml:space="preserve">Если вдруг в жилище возникнет дым, датчик начнет издавать громкий звуковой сигнал. Услышать его смогут даже соседи. Это значит, что можно будет своевременно </w:t>
      </w:r>
      <w:r w:rsidRPr="006F78A8">
        <w:rPr>
          <w:rFonts w:ascii="Arial" w:hAnsi="Arial" w:cs="Arial"/>
          <w:sz w:val="24"/>
          <w:szCs w:val="24"/>
        </w:rPr>
        <w:lastRenderedPageBreak/>
        <w:t>предотвратить пожар. Устройство работает от батарейки, которую нужно менять раз в полгода.</w:t>
      </w:r>
    </w:p>
    <w:p w:rsidR="000D1A1A" w:rsidRPr="006F78A8" w:rsidRDefault="000D1A1A" w:rsidP="000D1A1A">
      <w:pPr>
        <w:pStyle w:val="ac"/>
        <w:shd w:val="clear" w:color="auto" w:fill="FFFFFF"/>
        <w:tabs>
          <w:tab w:val="left" w:pos="-142"/>
          <w:tab w:val="left" w:pos="142"/>
        </w:tabs>
        <w:spacing w:before="150" w:beforeAutospacing="0" w:after="0" w:afterAutospacing="0" w:line="276" w:lineRule="auto"/>
        <w:ind w:left="-142" w:firstLine="142"/>
        <w:jc w:val="both"/>
        <w:rPr>
          <w:rFonts w:ascii="Arial" w:hAnsi="Arial" w:cs="Arial"/>
        </w:rPr>
      </w:pPr>
      <w:r w:rsidRPr="006F78A8">
        <w:rPr>
          <w:rFonts w:ascii="Arial" w:hAnsi="Arial" w:cs="Arial"/>
        </w:rPr>
        <w:t xml:space="preserve">За ушедший год по поселению подразделение ДПО </w:t>
      </w:r>
      <w:r w:rsidR="00A82775" w:rsidRPr="006F78A8">
        <w:rPr>
          <w:rFonts w:ascii="Arial" w:hAnsi="Arial" w:cs="Arial"/>
        </w:rPr>
        <w:t>Октябрьского</w:t>
      </w:r>
      <w:r w:rsidRPr="006F78A8">
        <w:rPr>
          <w:rFonts w:ascii="Arial" w:hAnsi="Arial" w:cs="Arial"/>
        </w:rPr>
        <w:t xml:space="preserve"> сельского поселения выезжало на тушение пожаров и пала </w:t>
      </w:r>
      <w:proofErr w:type="gramStart"/>
      <w:r w:rsidRPr="006F78A8">
        <w:rPr>
          <w:rFonts w:ascii="Arial" w:hAnsi="Arial" w:cs="Arial"/>
        </w:rPr>
        <w:t xml:space="preserve">травы  </w:t>
      </w:r>
      <w:r w:rsidR="00A82775" w:rsidRPr="006F78A8">
        <w:rPr>
          <w:rFonts w:ascii="Arial" w:hAnsi="Arial" w:cs="Arial"/>
        </w:rPr>
        <w:t>20</w:t>
      </w:r>
      <w:proofErr w:type="gramEnd"/>
      <w:r w:rsidRPr="006F78A8">
        <w:rPr>
          <w:rFonts w:ascii="Arial" w:hAnsi="Arial" w:cs="Arial"/>
        </w:rPr>
        <w:t xml:space="preserve"> раз</w:t>
      </w:r>
      <w:r w:rsidR="00870CE7" w:rsidRPr="006F78A8">
        <w:rPr>
          <w:rFonts w:ascii="Arial" w:hAnsi="Arial" w:cs="Arial"/>
        </w:rPr>
        <w:t>,</w:t>
      </w:r>
      <w:r w:rsidRPr="006F78A8">
        <w:rPr>
          <w:rFonts w:ascii="Arial" w:hAnsi="Arial" w:cs="Arial"/>
        </w:rPr>
        <w:t xml:space="preserve"> так</w:t>
      </w:r>
      <w:r w:rsidR="00870CE7" w:rsidRPr="006F78A8">
        <w:rPr>
          <w:rFonts w:ascii="Arial" w:hAnsi="Arial" w:cs="Arial"/>
        </w:rPr>
        <w:t xml:space="preserve"> же </w:t>
      </w:r>
      <w:r w:rsidRPr="006F78A8">
        <w:rPr>
          <w:rFonts w:ascii="Arial" w:hAnsi="Arial" w:cs="Arial"/>
        </w:rPr>
        <w:t xml:space="preserve">неоднократно выезжали  в соседние поселения. </w:t>
      </w:r>
      <w:r w:rsidRPr="006F78A8">
        <w:rPr>
          <w:rFonts w:ascii="Arial" w:eastAsia="Calibri" w:hAnsi="Arial" w:cs="Arial"/>
        </w:rPr>
        <w:t>Много обращений граждан поступают по поводу зарастания личных огородов-картофельных полей, с каждым годом площади насаждения уменьшаются, бурьяном зарастают огороды. А это основная причина распространения пожаров. С апреля, начинается очень пожароопасный период, поджег травы, сильный ветер- являются опасными врагами в сохранности имущества, все об этом прекрасно знают. Каждый акт поджога — это преступление не только против мира природы, но и против самих себя. Уважаемые односельчане! Убедительная просьба не забывайте своевременно обкашивать прилегающую территорию. Кроме того, с</w:t>
      </w:r>
      <w:r w:rsidRPr="006F78A8">
        <w:rPr>
          <w:rFonts w:ascii="Arial" w:hAnsi="Arial" w:cs="Arial"/>
        </w:rPr>
        <w:t xml:space="preserve"> 1 января 2021 года в России вступили в силу новые правила противопожарного режима. Теперь на территории частных домов запрещено сжигать мусор и разводить костры. Также нельзя устраивать свалки горючих отходов на территориях общего пользования, прилегающих к жилым домам, садовым домам и объектам недвижимого имущества.  Также следует отметить, складирование сухих веток, кустов около контейнерных площадок запрещено, рекомендуем вам для утилизации растительного мусора использовать </w:t>
      </w:r>
      <w:proofErr w:type="spellStart"/>
      <w:r w:rsidRPr="006F78A8">
        <w:rPr>
          <w:rFonts w:ascii="Arial" w:hAnsi="Arial" w:cs="Arial"/>
        </w:rPr>
        <w:t>компостовые</w:t>
      </w:r>
      <w:proofErr w:type="spellEnd"/>
      <w:r w:rsidRPr="006F78A8">
        <w:rPr>
          <w:rFonts w:ascii="Arial" w:hAnsi="Arial" w:cs="Arial"/>
        </w:rPr>
        <w:t xml:space="preserve"> ямы.</w:t>
      </w:r>
    </w:p>
    <w:p w:rsidR="000D1A1A" w:rsidRPr="006F78A8" w:rsidRDefault="000D1A1A" w:rsidP="000D1A1A">
      <w:pPr>
        <w:tabs>
          <w:tab w:val="left" w:pos="-142"/>
          <w:tab w:val="left" w:pos="142"/>
        </w:tabs>
        <w:ind w:left="-142" w:firstLine="142"/>
        <w:jc w:val="both"/>
        <w:rPr>
          <w:rFonts w:ascii="Arial" w:hAnsi="Arial" w:cs="Arial"/>
          <w:b/>
          <w:bCs/>
          <w:sz w:val="24"/>
          <w:szCs w:val="24"/>
          <w:shd w:val="clear" w:color="auto" w:fill="FFFFFF"/>
        </w:rPr>
      </w:pPr>
      <w:r w:rsidRPr="006F78A8">
        <w:rPr>
          <w:rFonts w:ascii="Arial" w:hAnsi="Arial" w:cs="Arial"/>
          <w:sz w:val="24"/>
          <w:szCs w:val="24"/>
        </w:rPr>
        <w:t xml:space="preserve">Администрация поселения тесно взаимодействует с правоохранительными органами по вопросу укрепления правопорядка на территории сельского поселения. </w:t>
      </w:r>
      <w:r w:rsidRPr="006F78A8">
        <w:rPr>
          <w:rFonts w:ascii="Arial" w:hAnsi="Arial" w:cs="Arial"/>
          <w:b/>
          <w:bCs/>
          <w:sz w:val="24"/>
          <w:szCs w:val="24"/>
          <w:shd w:val="clear" w:color="auto" w:fill="FFFFFF"/>
        </w:rPr>
        <w:t xml:space="preserve">В целях безопасности жизни и здоровья </w:t>
      </w:r>
      <w:proofErr w:type="gramStart"/>
      <w:r w:rsidRPr="006F78A8">
        <w:rPr>
          <w:rFonts w:ascii="Arial" w:hAnsi="Arial" w:cs="Arial"/>
          <w:b/>
          <w:bCs/>
          <w:sz w:val="24"/>
          <w:szCs w:val="24"/>
          <w:shd w:val="clear" w:color="auto" w:fill="FFFFFF"/>
        </w:rPr>
        <w:t>граждан  ежегодно</w:t>
      </w:r>
      <w:proofErr w:type="gramEnd"/>
      <w:r w:rsidRPr="006F78A8">
        <w:rPr>
          <w:rFonts w:ascii="Arial" w:hAnsi="Arial" w:cs="Arial"/>
          <w:b/>
          <w:bCs/>
          <w:sz w:val="24"/>
          <w:szCs w:val="24"/>
          <w:shd w:val="clear" w:color="auto" w:fill="FFFFFF"/>
        </w:rPr>
        <w:t xml:space="preserve"> в летний период на открытых необорудованных водоемах устанавливаются аншлаги «Купание запрещено», </w:t>
      </w:r>
      <w:r w:rsidRPr="006F78A8">
        <w:rPr>
          <w:rFonts w:ascii="Arial" w:hAnsi="Arial" w:cs="Arial"/>
          <w:sz w:val="24"/>
          <w:szCs w:val="24"/>
        </w:rPr>
        <w:t>в осенне-зимний период «Выход на лед запрещен». Напоминаю, что несоблюдение правил безопасности на водных объектах часто становится причиной гибели и травматизма людей. </w:t>
      </w:r>
    </w:p>
    <w:p w:rsidR="00DB4202" w:rsidRPr="006F78A8" w:rsidRDefault="00DB4202" w:rsidP="00C13CF6">
      <w:pPr>
        <w:spacing w:after="0"/>
        <w:ind w:firstLine="360"/>
        <w:jc w:val="center"/>
        <w:rPr>
          <w:rFonts w:ascii="Arial" w:hAnsi="Arial" w:cs="Arial"/>
          <w:b/>
          <w:sz w:val="24"/>
          <w:szCs w:val="24"/>
        </w:rPr>
      </w:pPr>
      <w:r w:rsidRPr="006F78A8">
        <w:rPr>
          <w:rFonts w:ascii="Arial" w:hAnsi="Arial" w:cs="Arial"/>
          <w:b/>
          <w:sz w:val="24"/>
          <w:szCs w:val="24"/>
        </w:rPr>
        <w:t>ВОДОСНАБЖЕНИЕ</w:t>
      </w:r>
    </w:p>
    <w:p w:rsidR="0010362C" w:rsidRPr="006F78A8" w:rsidRDefault="00D86242" w:rsidP="00D601B1">
      <w:pPr>
        <w:spacing w:after="0"/>
        <w:ind w:firstLine="360"/>
        <w:jc w:val="both"/>
        <w:rPr>
          <w:rFonts w:ascii="Arial" w:hAnsi="Arial" w:cs="Arial"/>
          <w:sz w:val="24"/>
          <w:szCs w:val="24"/>
        </w:rPr>
      </w:pPr>
      <w:r w:rsidRPr="006F78A8">
        <w:rPr>
          <w:rFonts w:ascii="Arial" w:hAnsi="Arial" w:cs="Arial"/>
          <w:sz w:val="24"/>
          <w:szCs w:val="24"/>
        </w:rPr>
        <w:t xml:space="preserve">Обеспечение водоснабжения на </w:t>
      </w:r>
      <w:r w:rsidR="00C06D13" w:rsidRPr="006F78A8">
        <w:rPr>
          <w:rFonts w:ascii="Arial" w:hAnsi="Arial" w:cs="Arial"/>
          <w:sz w:val="24"/>
          <w:szCs w:val="24"/>
        </w:rPr>
        <w:t>территории поселения осуществлялся МУП Октябрьским</w:t>
      </w:r>
      <w:r w:rsidR="0036311E" w:rsidRPr="006F78A8">
        <w:rPr>
          <w:rFonts w:ascii="Arial" w:hAnsi="Arial" w:cs="Arial"/>
          <w:sz w:val="24"/>
          <w:szCs w:val="24"/>
        </w:rPr>
        <w:t xml:space="preserve"> до 01 сентября 2020 года. На сегодняшний день водоснабжение введется МУП "Волжанкой"</w:t>
      </w:r>
    </w:p>
    <w:p w:rsidR="00870CE7" w:rsidRPr="006F78A8" w:rsidRDefault="00747383" w:rsidP="00D601B1">
      <w:pPr>
        <w:spacing w:after="0"/>
        <w:ind w:firstLine="360"/>
        <w:jc w:val="both"/>
        <w:rPr>
          <w:rFonts w:ascii="Arial" w:hAnsi="Arial" w:cs="Arial"/>
          <w:sz w:val="24"/>
          <w:szCs w:val="24"/>
        </w:rPr>
      </w:pPr>
      <w:r w:rsidRPr="006F78A8">
        <w:rPr>
          <w:rFonts w:ascii="Arial" w:hAnsi="Arial" w:cs="Arial"/>
          <w:sz w:val="24"/>
          <w:szCs w:val="24"/>
        </w:rPr>
        <w:t>На сегодняшний день 1002 абонента подключены к сетям водоснабжения</w:t>
      </w:r>
      <w:r w:rsidR="00845BB0" w:rsidRPr="006F78A8">
        <w:rPr>
          <w:rFonts w:ascii="Arial" w:hAnsi="Arial" w:cs="Arial"/>
          <w:sz w:val="24"/>
          <w:szCs w:val="24"/>
        </w:rPr>
        <w:t xml:space="preserve">. </w:t>
      </w:r>
      <w:r w:rsidR="00396C3F" w:rsidRPr="006F78A8">
        <w:rPr>
          <w:rFonts w:ascii="Arial" w:hAnsi="Arial" w:cs="Arial"/>
          <w:sz w:val="24"/>
          <w:szCs w:val="24"/>
        </w:rPr>
        <w:t xml:space="preserve">Все абоненты обхвачены договорами. </w:t>
      </w:r>
    </w:p>
    <w:p w:rsidR="00D86242" w:rsidRPr="006F78A8" w:rsidRDefault="00D86242" w:rsidP="00D601B1">
      <w:pPr>
        <w:spacing w:after="0"/>
        <w:ind w:firstLine="360"/>
        <w:jc w:val="both"/>
        <w:rPr>
          <w:rFonts w:ascii="Arial" w:hAnsi="Arial" w:cs="Arial"/>
          <w:sz w:val="24"/>
          <w:szCs w:val="24"/>
        </w:rPr>
      </w:pPr>
      <w:r w:rsidRPr="006F78A8">
        <w:rPr>
          <w:rFonts w:ascii="Arial" w:hAnsi="Arial" w:cs="Arial"/>
          <w:sz w:val="24"/>
          <w:szCs w:val="24"/>
        </w:rPr>
        <w:t xml:space="preserve">Расход произведен в сумме </w:t>
      </w:r>
      <w:r w:rsidR="00AC2772" w:rsidRPr="006F78A8">
        <w:rPr>
          <w:rFonts w:ascii="Arial" w:hAnsi="Arial" w:cs="Arial"/>
          <w:sz w:val="24"/>
          <w:szCs w:val="24"/>
        </w:rPr>
        <w:t>490</w:t>
      </w:r>
      <w:r w:rsidRPr="006F78A8">
        <w:rPr>
          <w:rFonts w:ascii="Arial" w:hAnsi="Arial" w:cs="Arial"/>
          <w:sz w:val="24"/>
          <w:szCs w:val="24"/>
        </w:rPr>
        <w:t xml:space="preserve"> тысячи 5</w:t>
      </w:r>
      <w:r w:rsidR="00AC2772" w:rsidRPr="006F78A8">
        <w:rPr>
          <w:rFonts w:ascii="Arial" w:hAnsi="Arial" w:cs="Arial"/>
          <w:sz w:val="24"/>
          <w:szCs w:val="24"/>
        </w:rPr>
        <w:t>96</w:t>
      </w:r>
      <w:r w:rsidRPr="006F78A8">
        <w:rPr>
          <w:rFonts w:ascii="Arial" w:hAnsi="Arial" w:cs="Arial"/>
          <w:sz w:val="24"/>
          <w:szCs w:val="24"/>
        </w:rPr>
        <w:t xml:space="preserve"> рубля на следующие цели:</w:t>
      </w:r>
    </w:p>
    <w:p w:rsidR="00D86242" w:rsidRPr="006F78A8" w:rsidRDefault="00D86242" w:rsidP="00D601B1">
      <w:pPr>
        <w:pStyle w:val="a7"/>
        <w:numPr>
          <w:ilvl w:val="0"/>
          <w:numId w:val="3"/>
        </w:numPr>
        <w:spacing w:after="0"/>
        <w:jc w:val="both"/>
        <w:rPr>
          <w:rFonts w:ascii="Arial" w:hAnsi="Arial" w:cs="Arial"/>
          <w:sz w:val="24"/>
          <w:szCs w:val="24"/>
        </w:rPr>
      </w:pPr>
      <w:r w:rsidRPr="006F78A8">
        <w:rPr>
          <w:rFonts w:ascii="Arial" w:hAnsi="Arial" w:cs="Arial"/>
          <w:sz w:val="24"/>
          <w:szCs w:val="24"/>
        </w:rPr>
        <w:t xml:space="preserve">Заработная плата – </w:t>
      </w:r>
      <w:r w:rsidR="00AC2772" w:rsidRPr="006F78A8">
        <w:rPr>
          <w:rFonts w:ascii="Arial" w:hAnsi="Arial" w:cs="Arial"/>
          <w:sz w:val="24"/>
          <w:szCs w:val="24"/>
        </w:rPr>
        <w:t>130</w:t>
      </w:r>
      <w:r w:rsidRPr="006F78A8">
        <w:rPr>
          <w:rFonts w:ascii="Arial" w:hAnsi="Arial" w:cs="Arial"/>
          <w:sz w:val="24"/>
          <w:szCs w:val="24"/>
        </w:rPr>
        <w:t xml:space="preserve"> тысячи </w:t>
      </w:r>
      <w:r w:rsidR="00AC2772" w:rsidRPr="006F78A8">
        <w:rPr>
          <w:rFonts w:ascii="Arial" w:hAnsi="Arial" w:cs="Arial"/>
          <w:sz w:val="24"/>
          <w:szCs w:val="24"/>
        </w:rPr>
        <w:t>397</w:t>
      </w:r>
      <w:r w:rsidRPr="006F78A8">
        <w:rPr>
          <w:rFonts w:ascii="Arial" w:hAnsi="Arial" w:cs="Arial"/>
          <w:sz w:val="24"/>
          <w:szCs w:val="24"/>
        </w:rPr>
        <w:t xml:space="preserve"> рублей</w:t>
      </w:r>
    </w:p>
    <w:p w:rsidR="00D86242" w:rsidRPr="006F78A8" w:rsidRDefault="00D86242" w:rsidP="00D601B1">
      <w:pPr>
        <w:pStyle w:val="a7"/>
        <w:numPr>
          <w:ilvl w:val="0"/>
          <w:numId w:val="3"/>
        </w:numPr>
        <w:spacing w:after="0"/>
        <w:jc w:val="both"/>
        <w:rPr>
          <w:rFonts w:ascii="Arial" w:hAnsi="Arial" w:cs="Arial"/>
          <w:sz w:val="24"/>
          <w:szCs w:val="24"/>
        </w:rPr>
      </w:pPr>
      <w:r w:rsidRPr="006F78A8">
        <w:rPr>
          <w:rFonts w:ascii="Arial" w:hAnsi="Arial" w:cs="Arial"/>
          <w:sz w:val="24"/>
          <w:szCs w:val="24"/>
        </w:rPr>
        <w:t xml:space="preserve">Возмещение электроэнергии – </w:t>
      </w:r>
      <w:r w:rsidR="00E940FA" w:rsidRPr="006F78A8">
        <w:rPr>
          <w:rFonts w:ascii="Arial" w:hAnsi="Arial" w:cs="Arial"/>
          <w:sz w:val="24"/>
          <w:szCs w:val="24"/>
        </w:rPr>
        <w:t>79</w:t>
      </w:r>
      <w:r w:rsidRPr="006F78A8">
        <w:rPr>
          <w:rFonts w:ascii="Arial" w:hAnsi="Arial" w:cs="Arial"/>
          <w:sz w:val="24"/>
          <w:szCs w:val="24"/>
        </w:rPr>
        <w:t xml:space="preserve"> тысяча </w:t>
      </w:r>
      <w:r w:rsidR="00E940FA" w:rsidRPr="006F78A8">
        <w:rPr>
          <w:rFonts w:ascii="Arial" w:hAnsi="Arial" w:cs="Arial"/>
          <w:sz w:val="24"/>
          <w:szCs w:val="24"/>
        </w:rPr>
        <w:t>311</w:t>
      </w:r>
      <w:r w:rsidRPr="006F78A8">
        <w:rPr>
          <w:rFonts w:ascii="Arial" w:hAnsi="Arial" w:cs="Arial"/>
          <w:sz w:val="24"/>
          <w:szCs w:val="24"/>
        </w:rPr>
        <w:t xml:space="preserve"> рубля</w:t>
      </w:r>
    </w:p>
    <w:p w:rsidR="00D86242" w:rsidRPr="006F78A8" w:rsidRDefault="00581EA5" w:rsidP="00D601B1">
      <w:pPr>
        <w:pStyle w:val="a7"/>
        <w:numPr>
          <w:ilvl w:val="0"/>
          <w:numId w:val="3"/>
        </w:numPr>
        <w:spacing w:after="0"/>
        <w:jc w:val="both"/>
        <w:rPr>
          <w:rFonts w:ascii="Arial" w:hAnsi="Arial" w:cs="Arial"/>
          <w:sz w:val="24"/>
          <w:szCs w:val="24"/>
        </w:rPr>
      </w:pPr>
      <w:r w:rsidRPr="006F78A8">
        <w:rPr>
          <w:rFonts w:ascii="Arial" w:hAnsi="Arial" w:cs="Arial"/>
          <w:sz w:val="24"/>
          <w:szCs w:val="24"/>
        </w:rPr>
        <w:t xml:space="preserve">Приобретение </w:t>
      </w:r>
      <w:r w:rsidR="009C67A2" w:rsidRPr="006F78A8">
        <w:rPr>
          <w:rFonts w:ascii="Arial" w:hAnsi="Arial" w:cs="Arial"/>
          <w:sz w:val="24"/>
          <w:szCs w:val="24"/>
        </w:rPr>
        <w:t>и замена насосов</w:t>
      </w:r>
      <w:r w:rsidRPr="006F78A8">
        <w:rPr>
          <w:rFonts w:ascii="Arial" w:hAnsi="Arial" w:cs="Arial"/>
          <w:sz w:val="24"/>
          <w:szCs w:val="24"/>
        </w:rPr>
        <w:t xml:space="preserve">– </w:t>
      </w:r>
      <w:r w:rsidR="00E940FA" w:rsidRPr="006F78A8">
        <w:rPr>
          <w:rFonts w:ascii="Arial" w:hAnsi="Arial" w:cs="Arial"/>
          <w:sz w:val="24"/>
          <w:szCs w:val="24"/>
        </w:rPr>
        <w:t>161</w:t>
      </w:r>
      <w:r w:rsidRPr="006F78A8">
        <w:rPr>
          <w:rFonts w:ascii="Arial" w:hAnsi="Arial" w:cs="Arial"/>
          <w:sz w:val="24"/>
          <w:szCs w:val="24"/>
        </w:rPr>
        <w:t xml:space="preserve"> тысяч </w:t>
      </w:r>
      <w:r w:rsidR="00E940FA" w:rsidRPr="006F78A8">
        <w:rPr>
          <w:rFonts w:ascii="Arial" w:hAnsi="Arial" w:cs="Arial"/>
          <w:sz w:val="24"/>
          <w:szCs w:val="24"/>
        </w:rPr>
        <w:t>2</w:t>
      </w:r>
      <w:r w:rsidRPr="006F78A8">
        <w:rPr>
          <w:rFonts w:ascii="Arial" w:hAnsi="Arial" w:cs="Arial"/>
          <w:sz w:val="24"/>
          <w:szCs w:val="24"/>
        </w:rPr>
        <w:t>20 рублей</w:t>
      </w:r>
    </w:p>
    <w:p w:rsidR="00581EA5" w:rsidRPr="006F78A8" w:rsidRDefault="00581EA5" w:rsidP="00D601B1">
      <w:pPr>
        <w:pStyle w:val="a7"/>
        <w:numPr>
          <w:ilvl w:val="0"/>
          <w:numId w:val="3"/>
        </w:numPr>
        <w:spacing w:after="0"/>
        <w:jc w:val="both"/>
        <w:rPr>
          <w:rFonts w:ascii="Arial" w:hAnsi="Arial" w:cs="Arial"/>
          <w:sz w:val="24"/>
          <w:szCs w:val="24"/>
        </w:rPr>
      </w:pPr>
      <w:r w:rsidRPr="006F78A8">
        <w:rPr>
          <w:rFonts w:ascii="Arial" w:hAnsi="Arial" w:cs="Arial"/>
          <w:sz w:val="24"/>
          <w:szCs w:val="24"/>
        </w:rPr>
        <w:t>Налог по упрощенной системе налогообложения – 9 тысяч 674 рубля</w:t>
      </w:r>
    </w:p>
    <w:p w:rsidR="00581EA5" w:rsidRPr="006F78A8" w:rsidRDefault="00581EA5" w:rsidP="00D601B1">
      <w:pPr>
        <w:pStyle w:val="a7"/>
        <w:numPr>
          <w:ilvl w:val="0"/>
          <w:numId w:val="3"/>
        </w:numPr>
        <w:spacing w:after="0"/>
        <w:jc w:val="both"/>
        <w:rPr>
          <w:rFonts w:ascii="Arial" w:hAnsi="Arial" w:cs="Arial"/>
          <w:sz w:val="24"/>
          <w:szCs w:val="24"/>
        </w:rPr>
      </w:pPr>
      <w:r w:rsidRPr="006F78A8">
        <w:rPr>
          <w:rFonts w:ascii="Arial" w:hAnsi="Arial" w:cs="Arial"/>
          <w:sz w:val="24"/>
          <w:szCs w:val="24"/>
        </w:rPr>
        <w:t xml:space="preserve">Комиссия банка за ведение банковских счетов - </w:t>
      </w:r>
      <w:r w:rsidR="00E940FA" w:rsidRPr="006F78A8">
        <w:rPr>
          <w:rFonts w:ascii="Arial" w:hAnsi="Arial" w:cs="Arial"/>
          <w:sz w:val="24"/>
          <w:szCs w:val="24"/>
        </w:rPr>
        <w:t>4</w:t>
      </w:r>
      <w:r w:rsidRPr="006F78A8">
        <w:rPr>
          <w:rFonts w:ascii="Arial" w:hAnsi="Arial" w:cs="Arial"/>
          <w:sz w:val="24"/>
          <w:szCs w:val="24"/>
        </w:rPr>
        <w:t xml:space="preserve"> тысяч </w:t>
      </w:r>
      <w:r w:rsidR="00E940FA" w:rsidRPr="006F78A8">
        <w:rPr>
          <w:rFonts w:ascii="Arial" w:hAnsi="Arial" w:cs="Arial"/>
          <w:sz w:val="24"/>
          <w:szCs w:val="24"/>
        </w:rPr>
        <w:t>635</w:t>
      </w:r>
      <w:r w:rsidRPr="006F78A8">
        <w:rPr>
          <w:rFonts w:ascii="Arial" w:hAnsi="Arial" w:cs="Arial"/>
          <w:sz w:val="24"/>
          <w:szCs w:val="24"/>
        </w:rPr>
        <w:t xml:space="preserve"> рублей</w:t>
      </w:r>
    </w:p>
    <w:p w:rsidR="007012E7" w:rsidRPr="006F78A8" w:rsidRDefault="00581EA5" w:rsidP="00D601B1">
      <w:pPr>
        <w:spacing w:after="0"/>
        <w:jc w:val="both"/>
        <w:rPr>
          <w:rFonts w:ascii="Arial" w:hAnsi="Arial" w:cs="Arial"/>
          <w:sz w:val="24"/>
          <w:szCs w:val="24"/>
        </w:rPr>
      </w:pPr>
      <w:r w:rsidRPr="006F78A8">
        <w:rPr>
          <w:rFonts w:ascii="Arial" w:hAnsi="Arial" w:cs="Arial"/>
          <w:sz w:val="24"/>
          <w:szCs w:val="24"/>
        </w:rPr>
        <w:t>За 20</w:t>
      </w:r>
      <w:r w:rsidR="00E940FA" w:rsidRPr="006F78A8">
        <w:rPr>
          <w:rFonts w:ascii="Arial" w:hAnsi="Arial" w:cs="Arial"/>
          <w:sz w:val="24"/>
          <w:szCs w:val="24"/>
        </w:rPr>
        <w:t>20</w:t>
      </w:r>
      <w:r w:rsidRPr="006F78A8">
        <w:rPr>
          <w:rFonts w:ascii="Arial" w:hAnsi="Arial" w:cs="Arial"/>
          <w:sz w:val="24"/>
          <w:szCs w:val="24"/>
        </w:rPr>
        <w:t xml:space="preserve"> год </w:t>
      </w:r>
      <w:r w:rsidR="00A4136F" w:rsidRPr="006F78A8">
        <w:rPr>
          <w:rFonts w:ascii="Arial" w:hAnsi="Arial" w:cs="Arial"/>
          <w:sz w:val="24"/>
          <w:szCs w:val="24"/>
        </w:rPr>
        <w:t xml:space="preserve">населению выставлено счетов на сумму </w:t>
      </w:r>
      <w:r w:rsidR="00E940FA" w:rsidRPr="006F78A8">
        <w:rPr>
          <w:rFonts w:ascii="Arial" w:hAnsi="Arial" w:cs="Arial"/>
          <w:sz w:val="24"/>
          <w:szCs w:val="24"/>
        </w:rPr>
        <w:t>446</w:t>
      </w:r>
      <w:r w:rsidR="00A4136F" w:rsidRPr="006F78A8">
        <w:rPr>
          <w:rFonts w:ascii="Arial" w:hAnsi="Arial" w:cs="Arial"/>
          <w:sz w:val="24"/>
          <w:szCs w:val="24"/>
        </w:rPr>
        <w:t xml:space="preserve"> тысяча </w:t>
      </w:r>
      <w:r w:rsidR="00E940FA" w:rsidRPr="006F78A8">
        <w:rPr>
          <w:rFonts w:ascii="Arial" w:hAnsi="Arial" w:cs="Arial"/>
          <w:sz w:val="24"/>
          <w:szCs w:val="24"/>
        </w:rPr>
        <w:t>580</w:t>
      </w:r>
      <w:r w:rsidR="00A4136F" w:rsidRPr="006F78A8">
        <w:rPr>
          <w:rFonts w:ascii="Arial" w:hAnsi="Arial" w:cs="Arial"/>
          <w:sz w:val="24"/>
          <w:szCs w:val="24"/>
        </w:rPr>
        <w:t xml:space="preserve"> рублей. Оплата жителями произведена в сумме </w:t>
      </w:r>
      <w:r w:rsidR="00E940FA" w:rsidRPr="006F78A8">
        <w:rPr>
          <w:rFonts w:ascii="Arial" w:hAnsi="Arial" w:cs="Arial"/>
          <w:sz w:val="24"/>
          <w:szCs w:val="24"/>
        </w:rPr>
        <w:t>478</w:t>
      </w:r>
      <w:r w:rsidR="00A4136F" w:rsidRPr="006F78A8">
        <w:rPr>
          <w:rFonts w:ascii="Arial" w:hAnsi="Arial" w:cs="Arial"/>
          <w:sz w:val="24"/>
          <w:szCs w:val="24"/>
        </w:rPr>
        <w:t xml:space="preserve"> тысяч </w:t>
      </w:r>
      <w:r w:rsidR="00E940FA" w:rsidRPr="006F78A8">
        <w:rPr>
          <w:rFonts w:ascii="Arial" w:hAnsi="Arial" w:cs="Arial"/>
          <w:sz w:val="24"/>
          <w:szCs w:val="24"/>
        </w:rPr>
        <w:t>009</w:t>
      </w:r>
      <w:r w:rsidR="00A4136F" w:rsidRPr="006F78A8">
        <w:rPr>
          <w:rFonts w:ascii="Arial" w:hAnsi="Arial" w:cs="Arial"/>
          <w:sz w:val="24"/>
          <w:szCs w:val="24"/>
        </w:rPr>
        <w:t xml:space="preserve"> рубль. Процент оплаты составляет </w:t>
      </w:r>
      <w:r w:rsidR="00E940FA" w:rsidRPr="006F78A8">
        <w:rPr>
          <w:rFonts w:ascii="Arial" w:hAnsi="Arial" w:cs="Arial"/>
          <w:sz w:val="24"/>
          <w:szCs w:val="24"/>
        </w:rPr>
        <w:t>110</w:t>
      </w:r>
      <w:r w:rsidR="00A4136F" w:rsidRPr="006F78A8">
        <w:rPr>
          <w:rFonts w:ascii="Arial" w:hAnsi="Arial" w:cs="Arial"/>
          <w:sz w:val="24"/>
          <w:szCs w:val="24"/>
        </w:rPr>
        <w:t xml:space="preserve"> процентов. Общий долг жителей за потребленную воду по состоянию на 1 января 202</w:t>
      </w:r>
      <w:r w:rsidR="00E940FA" w:rsidRPr="006F78A8">
        <w:rPr>
          <w:rFonts w:ascii="Arial" w:hAnsi="Arial" w:cs="Arial"/>
          <w:sz w:val="24"/>
          <w:szCs w:val="24"/>
        </w:rPr>
        <w:t>1</w:t>
      </w:r>
      <w:r w:rsidR="00A4136F" w:rsidRPr="006F78A8">
        <w:rPr>
          <w:rFonts w:ascii="Arial" w:hAnsi="Arial" w:cs="Arial"/>
          <w:sz w:val="24"/>
          <w:szCs w:val="24"/>
        </w:rPr>
        <w:t xml:space="preserve"> года составил </w:t>
      </w:r>
      <w:r w:rsidR="00E940FA" w:rsidRPr="006F78A8">
        <w:rPr>
          <w:rFonts w:ascii="Arial" w:hAnsi="Arial" w:cs="Arial"/>
          <w:sz w:val="24"/>
          <w:szCs w:val="24"/>
        </w:rPr>
        <w:t>194</w:t>
      </w:r>
      <w:r w:rsidR="00A4136F" w:rsidRPr="006F78A8">
        <w:rPr>
          <w:rFonts w:ascii="Arial" w:hAnsi="Arial" w:cs="Arial"/>
          <w:sz w:val="24"/>
          <w:szCs w:val="24"/>
        </w:rPr>
        <w:t xml:space="preserve"> тысячи </w:t>
      </w:r>
      <w:r w:rsidR="00E940FA" w:rsidRPr="006F78A8">
        <w:rPr>
          <w:rFonts w:ascii="Arial" w:hAnsi="Arial" w:cs="Arial"/>
          <w:sz w:val="24"/>
          <w:szCs w:val="24"/>
        </w:rPr>
        <w:t>280</w:t>
      </w:r>
      <w:r w:rsidR="00A4136F" w:rsidRPr="006F78A8">
        <w:rPr>
          <w:rFonts w:ascii="Arial" w:hAnsi="Arial" w:cs="Arial"/>
          <w:sz w:val="24"/>
          <w:szCs w:val="24"/>
        </w:rPr>
        <w:t xml:space="preserve"> рублей</w:t>
      </w:r>
      <w:r w:rsidR="00E940FA" w:rsidRPr="006F78A8">
        <w:rPr>
          <w:rFonts w:ascii="Arial" w:hAnsi="Arial" w:cs="Arial"/>
          <w:sz w:val="24"/>
          <w:szCs w:val="24"/>
        </w:rPr>
        <w:t>.</w:t>
      </w:r>
      <w:r w:rsidR="00654CAE" w:rsidRPr="006F78A8">
        <w:rPr>
          <w:rFonts w:ascii="Arial" w:hAnsi="Arial" w:cs="Arial"/>
          <w:sz w:val="24"/>
          <w:szCs w:val="24"/>
        </w:rPr>
        <w:t xml:space="preserve"> </w:t>
      </w:r>
    </w:p>
    <w:p w:rsidR="009C67A2" w:rsidRDefault="009C67A2" w:rsidP="00D601B1">
      <w:pPr>
        <w:spacing w:after="0"/>
        <w:jc w:val="both"/>
        <w:rPr>
          <w:rFonts w:ascii="Arial" w:hAnsi="Arial" w:cs="Arial"/>
          <w:sz w:val="24"/>
          <w:szCs w:val="24"/>
        </w:rPr>
      </w:pPr>
      <w:r w:rsidRPr="006F78A8">
        <w:rPr>
          <w:rFonts w:ascii="Arial" w:hAnsi="Arial" w:cs="Arial"/>
          <w:sz w:val="24"/>
          <w:szCs w:val="24"/>
        </w:rPr>
        <w:t xml:space="preserve">Не смотря на 100 % собираемость, это за счет должников прошлых лет, у нас появляется новые должники. </w:t>
      </w:r>
      <w:r w:rsidR="00654CAE" w:rsidRPr="006F78A8">
        <w:rPr>
          <w:rFonts w:ascii="Arial" w:hAnsi="Arial" w:cs="Arial"/>
          <w:sz w:val="24"/>
          <w:szCs w:val="24"/>
        </w:rPr>
        <w:t xml:space="preserve">Это остается главное проблемой </w:t>
      </w:r>
      <w:proofErr w:type="spellStart"/>
      <w:r w:rsidR="00654CAE" w:rsidRPr="006F78A8">
        <w:rPr>
          <w:rFonts w:ascii="Arial" w:hAnsi="Arial" w:cs="Arial"/>
          <w:sz w:val="24"/>
          <w:szCs w:val="24"/>
        </w:rPr>
        <w:t>МУПа</w:t>
      </w:r>
      <w:proofErr w:type="spellEnd"/>
      <w:r w:rsidR="00654CAE" w:rsidRPr="006F78A8">
        <w:rPr>
          <w:rFonts w:ascii="Arial" w:hAnsi="Arial" w:cs="Arial"/>
          <w:sz w:val="24"/>
          <w:szCs w:val="24"/>
        </w:rPr>
        <w:t xml:space="preserve">, несознательное отношение граждан к такому жизненно важному ресурсу как вода. </w:t>
      </w:r>
      <w:r w:rsidRPr="006F78A8">
        <w:rPr>
          <w:rFonts w:ascii="Arial" w:hAnsi="Arial" w:cs="Arial"/>
          <w:sz w:val="24"/>
          <w:szCs w:val="24"/>
        </w:rPr>
        <w:t>Список домохозяйств видно на слайдах.</w:t>
      </w:r>
    </w:p>
    <w:p w:rsidR="006F78A8" w:rsidRDefault="006F78A8" w:rsidP="00D601B1">
      <w:pPr>
        <w:spacing w:after="0"/>
        <w:jc w:val="both"/>
        <w:rPr>
          <w:rFonts w:ascii="Arial" w:hAnsi="Arial" w:cs="Arial"/>
          <w:sz w:val="24"/>
          <w:szCs w:val="24"/>
        </w:rPr>
      </w:pPr>
    </w:p>
    <w:p w:rsidR="006F78A8" w:rsidRDefault="006F78A8" w:rsidP="00D601B1">
      <w:pPr>
        <w:spacing w:after="0"/>
        <w:jc w:val="both"/>
        <w:rPr>
          <w:rFonts w:ascii="Arial" w:hAnsi="Arial" w:cs="Arial"/>
          <w:sz w:val="24"/>
          <w:szCs w:val="24"/>
        </w:rPr>
      </w:pPr>
    </w:p>
    <w:p w:rsidR="006F78A8" w:rsidRPr="006F78A8" w:rsidRDefault="006F78A8" w:rsidP="00D601B1">
      <w:pPr>
        <w:spacing w:after="0"/>
        <w:jc w:val="both"/>
        <w:rPr>
          <w:rFonts w:ascii="Arial" w:hAnsi="Arial" w:cs="Arial"/>
          <w:sz w:val="24"/>
          <w:szCs w:val="24"/>
        </w:rPr>
      </w:pPr>
    </w:p>
    <w:p w:rsidR="007012E7" w:rsidRPr="006F78A8" w:rsidRDefault="007012E7" w:rsidP="00D601B1">
      <w:pPr>
        <w:spacing w:after="0"/>
        <w:jc w:val="both"/>
        <w:rPr>
          <w:rFonts w:ascii="Arial" w:hAnsi="Arial" w:cs="Arial"/>
          <w:b/>
          <w:sz w:val="24"/>
          <w:szCs w:val="24"/>
        </w:rPr>
      </w:pPr>
      <w:r w:rsidRPr="006F78A8">
        <w:rPr>
          <w:rFonts w:ascii="Arial" w:hAnsi="Arial" w:cs="Arial"/>
          <w:b/>
          <w:sz w:val="24"/>
          <w:szCs w:val="24"/>
        </w:rPr>
        <w:lastRenderedPageBreak/>
        <w:t>Списки должников за водоснабжение</w:t>
      </w:r>
    </w:p>
    <w:tbl>
      <w:tblPr>
        <w:tblW w:w="9351" w:type="dxa"/>
        <w:tblLook w:val="04A0" w:firstRow="1" w:lastRow="0" w:firstColumn="1" w:lastColumn="0" w:noHBand="0" w:noVBand="1"/>
      </w:tblPr>
      <w:tblGrid>
        <w:gridCol w:w="6658"/>
        <w:gridCol w:w="2693"/>
      </w:tblGrid>
      <w:tr w:rsidR="00C06D13" w:rsidRPr="006F78A8" w:rsidTr="00811080">
        <w:trPr>
          <w:trHeight w:val="300"/>
        </w:trPr>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6D13" w:rsidRPr="006F78A8" w:rsidRDefault="00C06D13" w:rsidP="007012E7">
            <w:pPr>
              <w:spacing w:after="0" w:line="240" w:lineRule="auto"/>
              <w:jc w:val="center"/>
              <w:rPr>
                <w:rFonts w:ascii="Arial" w:eastAsia="Times New Roman" w:hAnsi="Arial" w:cs="Arial"/>
                <w:b/>
                <w:bCs/>
                <w:color w:val="000000"/>
                <w:sz w:val="24"/>
                <w:szCs w:val="24"/>
                <w:lang w:eastAsia="ru-RU"/>
              </w:rPr>
            </w:pPr>
            <w:r w:rsidRPr="006F78A8">
              <w:rPr>
                <w:rFonts w:ascii="Arial" w:eastAsia="Times New Roman" w:hAnsi="Arial" w:cs="Arial"/>
                <w:b/>
                <w:bCs/>
                <w:color w:val="000000"/>
                <w:sz w:val="24"/>
                <w:szCs w:val="24"/>
                <w:lang w:eastAsia="ru-RU"/>
              </w:rPr>
              <w:t>Адрес</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C06D13" w:rsidRPr="006F78A8" w:rsidRDefault="00C06D13" w:rsidP="007012E7">
            <w:pPr>
              <w:spacing w:after="0" w:line="240" w:lineRule="auto"/>
              <w:jc w:val="center"/>
              <w:rPr>
                <w:rFonts w:ascii="Arial" w:eastAsia="Times New Roman" w:hAnsi="Arial" w:cs="Arial"/>
                <w:b/>
                <w:bCs/>
                <w:color w:val="000000"/>
                <w:sz w:val="24"/>
                <w:szCs w:val="24"/>
                <w:lang w:eastAsia="ru-RU"/>
              </w:rPr>
            </w:pPr>
            <w:r w:rsidRPr="006F78A8">
              <w:rPr>
                <w:rFonts w:ascii="Arial" w:eastAsia="Times New Roman" w:hAnsi="Arial" w:cs="Arial"/>
                <w:b/>
                <w:bCs/>
                <w:color w:val="000000"/>
                <w:sz w:val="24"/>
                <w:szCs w:val="24"/>
                <w:lang w:eastAsia="ru-RU"/>
              </w:rPr>
              <w:t>Сумма долга</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265B16"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С. Ключищи, ул. Волжская д. 13а</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265B16"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4034,78</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265B16"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С. Ключищи, ул. Волжская д. 157</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265B16"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4294,61</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5F3D9F"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С. Ключищи, ул. Заводская д. 3</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5F3D9F"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3724,20</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5C5C36"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Лесная д. 6</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5C5C36"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4238,01</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8B2F59"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Лесная д. 19</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8B2F59"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4474,85</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3B106F"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Молодежная д. 6 кв.2</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3B106F"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17971,33</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A74798"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Новая д. 5</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A74798"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3954,95</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B6766E"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Новая д. 2 кв. 1</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B6766E"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4462,29</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071134"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Новая д. 2 кв. 1</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071134"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4002,22</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071134"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Центральная д. 12 кв. 1</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071134"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15421,62</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D76AF4"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Школьная д.5</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D76AF4"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4826,27</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545AC1"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Школьная д.8</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545AC1"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7087,87</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133A18"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Юбилейная д. 5</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133A18"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24948,31</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133A18"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Юбилейная д. 6 кв. 2</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133A18"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15243,61</w:t>
            </w:r>
          </w:p>
        </w:tc>
      </w:tr>
      <w:tr w:rsidR="00C06D13" w:rsidRPr="006F78A8" w:rsidTr="00811080">
        <w:trPr>
          <w:trHeight w:val="300"/>
        </w:trPr>
        <w:tc>
          <w:tcPr>
            <w:tcW w:w="6658" w:type="dxa"/>
            <w:tcBorders>
              <w:top w:val="nil"/>
              <w:left w:val="single" w:sz="4" w:space="0" w:color="000000"/>
              <w:bottom w:val="single" w:sz="4" w:space="0" w:color="000000"/>
              <w:right w:val="single" w:sz="4" w:space="0" w:color="000000"/>
            </w:tcBorders>
            <w:shd w:val="clear" w:color="auto" w:fill="auto"/>
            <w:vAlign w:val="center"/>
          </w:tcPr>
          <w:p w:rsidR="00C06D13" w:rsidRPr="006F78A8" w:rsidRDefault="005D2024" w:rsidP="007012E7">
            <w:pPr>
              <w:spacing w:after="0" w:line="240" w:lineRule="auto"/>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П. Октябрьский, ул. Южная д. 1 кв.3</w:t>
            </w:r>
          </w:p>
        </w:tc>
        <w:tc>
          <w:tcPr>
            <w:tcW w:w="2693" w:type="dxa"/>
            <w:tcBorders>
              <w:top w:val="nil"/>
              <w:left w:val="nil"/>
              <w:bottom w:val="single" w:sz="4" w:space="0" w:color="000000"/>
              <w:right w:val="single" w:sz="4" w:space="0" w:color="000000"/>
            </w:tcBorders>
            <w:shd w:val="clear" w:color="auto" w:fill="auto"/>
            <w:vAlign w:val="center"/>
          </w:tcPr>
          <w:p w:rsidR="00C06D13" w:rsidRPr="006F78A8" w:rsidRDefault="005D2024" w:rsidP="007012E7">
            <w:pPr>
              <w:spacing w:after="0" w:line="240" w:lineRule="auto"/>
              <w:jc w:val="right"/>
              <w:rPr>
                <w:rFonts w:ascii="Arial" w:eastAsia="Times New Roman" w:hAnsi="Arial" w:cs="Arial"/>
                <w:color w:val="000000"/>
                <w:sz w:val="24"/>
                <w:szCs w:val="24"/>
                <w:lang w:eastAsia="ru-RU"/>
              </w:rPr>
            </w:pPr>
            <w:r w:rsidRPr="006F78A8">
              <w:rPr>
                <w:rFonts w:ascii="Arial" w:eastAsia="Times New Roman" w:hAnsi="Arial" w:cs="Arial"/>
                <w:color w:val="000000"/>
                <w:sz w:val="24"/>
                <w:szCs w:val="24"/>
                <w:lang w:eastAsia="ru-RU"/>
              </w:rPr>
              <w:t>5484,66</w:t>
            </w:r>
          </w:p>
        </w:tc>
      </w:tr>
    </w:tbl>
    <w:p w:rsidR="007012E7" w:rsidRPr="006F78A8" w:rsidRDefault="007012E7" w:rsidP="00056ADF">
      <w:pPr>
        <w:spacing w:after="0" w:line="240" w:lineRule="auto"/>
        <w:jc w:val="both"/>
        <w:rPr>
          <w:rFonts w:ascii="Arial" w:hAnsi="Arial" w:cs="Arial"/>
          <w:sz w:val="24"/>
          <w:szCs w:val="24"/>
        </w:rPr>
      </w:pPr>
    </w:p>
    <w:p w:rsidR="007012E7" w:rsidRPr="006F78A8" w:rsidRDefault="007012E7" w:rsidP="00056ADF">
      <w:pPr>
        <w:spacing w:after="0" w:line="240" w:lineRule="auto"/>
        <w:jc w:val="both"/>
        <w:rPr>
          <w:rFonts w:ascii="Arial" w:hAnsi="Arial" w:cs="Arial"/>
          <w:sz w:val="24"/>
          <w:szCs w:val="24"/>
        </w:rPr>
      </w:pPr>
    </w:p>
    <w:p w:rsidR="00A4136F" w:rsidRPr="006F78A8" w:rsidRDefault="00E940FA" w:rsidP="00056ADF">
      <w:pPr>
        <w:spacing w:after="0" w:line="240" w:lineRule="auto"/>
        <w:jc w:val="both"/>
        <w:rPr>
          <w:rFonts w:ascii="Arial" w:hAnsi="Arial" w:cs="Arial"/>
          <w:sz w:val="24"/>
          <w:szCs w:val="24"/>
        </w:rPr>
      </w:pPr>
      <w:r w:rsidRPr="006F78A8">
        <w:rPr>
          <w:rFonts w:ascii="Arial" w:hAnsi="Arial" w:cs="Arial"/>
          <w:sz w:val="24"/>
          <w:szCs w:val="24"/>
        </w:rPr>
        <w:t>На 21</w:t>
      </w:r>
      <w:r w:rsidR="00A4136F" w:rsidRPr="006F78A8">
        <w:rPr>
          <w:rFonts w:ascii="Arial" w:hAnsi="Arial" w:cs="Arial"/>
          <w:sz w:val="24"/>
          <w:szCs w:val="24"/>
        </w:rPr>
        <w:t xml:space="preserve"> тысяч </w:t>
      </w:r>
      <w:r w:rsidRPr="006F78A8">
        <w:rPr>
          <w:rFonts w:ascii="Arial" w:hAnsi="Arial" w:cs="Arial"/>
          <w:sz w:val="24"/>
          <w:szCs w:val="24"/>
        </w:rPr>
        <w:t>75</w:t>
      </w:r>
      <w:r w:rsidR="00A4136F" w:rsidRPr="006F78A8">
        <w:rPr>
          <w:rFonts w:ascii="Arial" w:hAnsi="Arial" w:cs="Arial"/>
          <w:sz w:val="24"/>
          <w:szCs w:val="24"/>
        </w:rPr>
        <w:t>0 рублей потреблено воды образовательными учреждениями, оплата произведена полностью.</w:t>
      </w:r>
      <w:r w:rsidRPr="006F78A8">
        <w:rPr>
          <w:rFonts w:ascii="Arial" w:hAnsi="Arial" w:cs="Arial"/>
          <w:sz w:val="24"/>
          <w:szCs w:val="24"/>
        </w:rPr>
        <w:t xml:space="preserve"> </w:t>
      </w:r>
      <w:r w:rsidR="00F92E90" w:rsidRPr="006F78A8">
        <w:rPr>
          <w:rFonts w:ascii="Arial" w:hAnsi="Arial" w:cs="Arial"/>
          <w:sz w:val="24"/>
          <w:szCs w:val="24"/>
        </w:rPr>
        <w:t xml:space="preserve">На обслуживании находятся 5 водозаборных скважин. </w:t>
      </w:r>
    </w:p>
    <w:p w:rsidR="00502AC5" w:rsidRPr="006F78A8" w:rsidRDefault="00502AC5" w:rsidP="00056ADF">
      <w:pPr>
        <w:spacing w:after="0" w:line="240" w:lineRule="auto"/>
        <w:jc w:val="both"/>
        <w:rPr>
          <w:rFonts w:ascii="Arial" w:hAnsi="Arial" w:cs="Arial"/>
          <w:sz w:val="24"/>
          <w:szCs w:val="24"/>
        </w:rPr>
      </w:pPr>
    </w:p>
    <w:tbl>
      <w:tblPr>
        <w:tblStyle w:val="a4"/>
        <w:tblW w:w="0" w:type="auto"/>
        <w:tblLook w:val="04A0" w:firstRow="1" w:lastRow="0" w:firstColumn="1" w:lastColumn="0" w:noHBand="0" w:noVBand="1"/>
      </w:tblPr>
      <w:tblGrid>
        <w:gridCol w:w="3256"/>
        <w:gridCol w:w="1700"/>
        <w:gridCol w:w="2478"/>
        <w:gridCol w:w="2478"/>
      </w:tblGrid>
      <w:tr w:rsidR="00E940FA" w:rsidRPr="006F78A8" w:rsidTr="00502AC5">
        <w:tc>
          <w:tcPr>
            <w:tcW w:w="3256" w:type="dxa"/>
          </w:tcPr>
          <w:p w:rsidR="00E940FA" w:rsidRPr="006F78A8" w:rsidRDefault="00E940FA" w:rsidP="00E940FA">
            <w:pPr>
              <w:spacing w:after="0" w:line="240" w:lineRule="auto"/>
              <w:jc w:val="both"/>
              <w:rPr>
                <w:rFonts w:ascii="Arial" w:hAnsi="Arial" w:cs="Arial"/>
                <w:sz w:val="24"/>
                <w:szCs w:val="24"/>
              </w:rPr>
            </w:pPr>
          </w:p>
        </w:tc>
        <w:tc>
          <w:tcPr>
            <w:tcW w:w="1700"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2018</w:t>
            </w:r>
          </w:p>
        </w:tc>
        <w:tc>
          <w:tcPr>
            <w:tcW w:w="2478"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2019</w:t>
            </w:r>
          </w:p>
        </w:tc>
        <w:tc>
          <w:tcPr>
            <w:tcW w:w="2478"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2020</w:t>
            </w:r>
          </w:p>
        </w:tc>
      </w:tr>
      <w:tr w:rsidR="00E940FA" w:rsidRPr="006F78A8" w:rsidTr="00502AC5">
        <w:tc>
          <w:tcPr>
            <w:tcW w:w="3256" w:type="dxa"/>
          </w:tcPr>
          <w:p w:rsidR="00E940FA" w:rsidRPr="006F78A8" w:rsidRDefault="00E940FA" w:rsidP="00E940FA">
            <w:pPr>
              <w:spacing w:after="0" w:line="240" w:lineRule="auto"/>
              <w:jc w:val="both"/>
              <w:rPr>
                <w:rFonts w:ascii="Arial" w:hAnsi="Arial" w:cs="Arial"/>
                <w:sz w:val="24"/>
                <w:szCs w:val="24"/>
              </w:rPr>
            </w:pPr>
            <w:r w:rsidRPr="006F78A8">
              <w:rPr>
                <w:rFonts w:ascii="Arial" w:hAnsi="Arial" w:cs="Arial"/>
                <w:sz w:val="24"/>
                <w:szCs w:val="24"/>
              </w:rPr>
              <w:t>тыс. кВт</w:t>
            </w:r>
          </w:p>
        </w:tc>
        <w:tc>
          <w:tcPr>
            <w:tcW w:w="1700"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66,2</w:t>
            </w:r>
          </w:p>
        </w:tc>
        <w:tc>
          <w:tcPr>
            <w:tcW w:w="2478"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87,8</w:t>
            </w:r>
          </w:p>
        </w:tc>
        <w:tc>
          <w:tcPr>
            <w:tcW w:w="2478" w:type="dxa"/>
          </w:tcPr>
          <w:p w:rsidR="00E940FA" w:rsidRPr="006F78A8" w:rsidRDefault="002852E7" w:rsidP="00E940FA">
            <w:pPr>
              <w:spacing w:after="0" w:line="240" w:lineRule="auto"/>
              <w:jc w:val="center"/>
              <w:rPr>
                <w:rFonts w:ascii="Arial" w:hAnsi="Arial" w:cs="Arial"/>
                <w:sz w:val="24"/>
                <w:szCs w:val="24"/>
              </w:rPr>
            </w:pPr>
            <w:r w:rsidRPr="006F78A8">
              <w:rPr>
                <w:rFonts w:ascii="Arial" w:hAnsi="Arial" w:cs="Arial"/>
                <w:sz w:val="24"/>
                <w:szCs w:val="24"/>
              </w:rPr>
              <w:t>63,4</w:t>
            </w:r>
          </w:p>
        </w:tc>
      </w:tr>
      <w:tr w:rsidR="00E940FA" w:rsidRPr="006F78A8" w:rsidTr="00502AC5">
        <w:tc>
          <w:tcPr>
            <w:tcW w:w="3256" w:type="dxa"/>
          </w:tcPr>
          <w:p w:rsidR="00E940FA" w:rsidRPr="006F78A8" w:rsidRDefault="00E940FA" w:rsidP="00E940FA">
            <w:pPr>
              <w:spacing w:after="0" w:line="240" w:lineRule="auto"/>
              <w:jc w:val="both"/>
              <w:rPr>
                <w:rFonts w:ascii="Arial" w:hAnsi="Arial" w:cs="Arial"/>
                <w:sz w:val="24"/>
                <w:szCs w:val="24"/>
              </w:rPr>
            </w:pPr>
            <w:r w:rsidRPr="006F78A8">
              <w:rPr>
                <w:rFonts w:ascii="Arial" w:hAnsi="Arial" w:cs="Arial"/>
                <w:sz w:val="24"/>
                <w:szCs w:val="24"/>
              </w:rPr>
              <w:t>Сумма (тысяч рублей)</w:t>
            </w:r>
          </w:p>
        </w:tc>
        <w:tc>
          <w:tcPr>
            <w:tcW w:w="1700"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426,0</w:t>
            </w:r>
          </w:p>
        </w:tc>
        <w:tc>
          <w:tcPr>
            <w:tcW w:w="2478" w:type="dxa"/>
          </w:tcPr>
          <w:p w:rsidR="00E940FA" w:rsidRPr="006F78A8" w:rsidRDefault="00E940FA" w:rsidP="00E940FA">
            <w:pPr>
              <w:spacing w:after="0" w:line="240" w:lineRule="auto"/>
              <w:jc w:val="center"/>
              <w:rPr>
                <w:rFonts w:ascii="Arial" w:hAnsi="Arial" w:cs="Arial"/>
                <w:sz w:val="24"/>
                <w:szCs w:val="24"/>
              </w:rPr>
            </w:pPr>
            <w:r w:rsidRPr="006F78A8">
              <w:rPr>
                <w:rFonts w:ascii="Arial" w:hAnsi="Arial" w:cs="Arial"/>
                <w:sz w:val="24"/>
                <w:szCs w:val="24"/>
              </w:rPr>
              <w:t>614,0</w:t>
            </w:r>
          </w:p>
        </w:tc>
        <w:tc>
          <w:tcPr>
            <w:tcW w:w="2478" w:type="dxa"/>
          </w:tcPr>
          <w:p w:rsidR="00E940FA" w:rsidRPr="006F78A8" w:rsidRDefault="002852E7" w:rsidP="00E940FA">
            <w:pPr>
              <w:spacing w:after="0" w:line="240" w:lineRule="auto"/>
              <w:jc w:val="center"/>
              <w:rPr>
                <w:rFonts w:ascii="Arial" w:hAnsi="Arial" w:cs="Arial"/>
                <w:sz w:val="24"/>
                <w:szCs w:val="24"/>
              </w:rPr>
            </w:pPr>
            <w:r w:rsidRPr="006F78A8">
              <w:rPr>
                <w:rFonts w:ascii="Arial" w:hAnsi="Arial" w:cs="Arial"/>
                <w:sz w:val="24"/>
                <w:szCs w:val="24"/>
              </w:rPr>
              <w:t>463,4</w:t>
            </w:r>
          </w:p>
        </w:tc>
      </w:tr>
    </w:tbl>
    <w:p w:rsidR="00502AC5" w:rsidRPr="006F78A8" w:rsidRDefault="00502AC5" w:rsidP="00056ADF">
      <w:pPr>
        <w:spacing w:after="0" w:line="240" w:lineRule="auto"/>
        <w:jc w:val="both"/>
        <w:rPr>
          <w:rFonts w:ascii="Arial" w:hAnsi="Arial" w:cs="Arial"/>
          <w:sz w:val="24"/>
          <w:szCs w:val="24"/>
        </w:rPr>
      </w:pPr>
    </w:p>
    <w:p w:rsidR="00217519" w:rsidRPr="006F78A8" w:rsidRDefault="0010362C" w:rsidP="00D601B1">
      <w:pPr>
        <w:spacing w:after="0"/>
        <w:jc w:val="both"/>
        <w:rPr>
          <w:rFonts w:ascii="Arial" w:hAnsi="Arial" w:cs="Arial"/>
          <w:sz w:val="24"/>
          <w:szCs w:val="24"/>
        </w:rPr>
      </w:pPr>
      <w:r w:rsidRPr="006F78A8">
        <w:rPr>
          <w:rFonts w:ascii="Arial" w:hAnsi="Arial" w:cs="Arial"/>
          <w:color w:val="000000" w:themeColor="text1"/>
          <w:sz w:val="24"/>
          <w:szCs w:val="24"/>
        </w:rPr>
        <w:t>В течение года произведена замена насоса в поселке Октябрьский</w:t>
      </w:r>
      <w:r w:rsidR="009741F0" w:rsidRPr="006F78A8">
        <w:rPr>
          <w:rFonts w:ascii="Arial" w:hAnsi="Arial" w:cs="Arial"/>
          <w:color w:val="000000" w:themeColor="text1"/>
          <w:sz w:val="24"/>
          <w:szCs w:val="24"/>
        </w:rPr>
        <w:t>, с. Янга-Болгары</w:t>
      </w:r>
      <w:r w:rsidRPr="006F78A8">
        <w:rPr>
          <w:rFonts w:ascii="Arial" w:hAnsi="Arial" w:cs="Arial"/>
          <w:color w:val="000000" w:themeColor="text1"/>
          <w:sz w:val="24"/>
          <w:szCs w:val="24"/>
        </w:rPr>
        <w:t xml:space="preserve"> </w:t>
      </w:r>
      <w:proofErr w:type="gramStart"/>
      <w:r w:rsidR="009741F0" w:rsidRPr="006F78A8">
        <w:rPr>
          <w:rFonts w:ascii="Arial" w:hAnsi="Arial" w:cs="Arial"/>
          <w:color w:val="000000" w:themeColor="text1"/>
          <w:sz w:val="24"/>
          <w:szCs w:val="24"/>
        </w:rPr>
        <w:t>и  с.</w:t>
      </w:r>
      <w:proofErr w:type="gramEnd"/>
      <w:r w:rsidR="009741F0" w:rsidRPr="006F78A8">
        <w:rPr>
          <w:rFonts w:ascii="Arial" w:hAnsi="Arial" w:cs="Arial"/>
          <w:color w:val="000000" w:themeColor="text1"/>
          <w:sz w:val="24"/>
          <w:szCs w:val="24"/>
        </w:rPr>
        <w:t xml:space="preserve"> Ключищи.</w:t>
      </w:r>
      <w:r w:rsidRPr="006F78A8">
        <w:rPr>
          <w:rFonts w:ascii="Arial" w:hAnsi="Arial" w:cs="Arial"/>
          <w:color w:val="000000" w:themeColor="text1"/>
          <w:sz w:val="24"/>
          <w:szCs w:val="24"/>
        </w:rPr>
        <w:t xml:space="preserve"> </w:t>
      </w:r>
      <w:r w:rsidR="00E940FA" w:rsidRPr="006F78A8">
        <w:rPr>
          <w:rFonts w:ascii="Arial" w:hAnsi="Arial" w:cs="Arial"/>
          <w:color w:val="000000" w:themeColor="text1"/>
          <w:sz w:val="24"/>
          <w:szCs w:val="24"/>
        </w:rPr>
        <w:t xml:space="preserve">Все насосы </w:t>
      </w:r>
      <w:r w:rsidRPr="006F78A8">
        <w:rPr>
          <w:rFonts w:ascii="Arial" w:hAnsi="Arial" w:cs="Arial"/>
          <w:color w:val="000000" w:themeColor="text1"/>
          <w:sz w:val="24"/>
          <w:szCs w:val="24"/>
        </w:rPr>
        <w:t>был</w:t>
      </w:r>
      <w:r w:rsidR="00E940FA" w:rsidRPr="006F78A8">
        <w:rPr>
          <w:rFonts w:ascii="Arial" w:hAnsi="Arial" w:cs="Arial"/>
          <w:color w:val="000000" w:themeColor="text1"/>
          <w:sz w:val="24"/>
          <w:szCs w:val="24"/>
        </w:rPr>
        <w:t>и</w:t>
      </w:r>
      <w:r w:rsidR="002838D4" w:rsidRPr="006F78A8">
        <w:rPr>
          <w:rFonts w:ascii="Arial" w:hAnsi="Arial" w:cs="Arial"/>
          <w:color w:val="000000" w:themeColor="text1"/>
          <w:sz w:val="24"/>
          <w:szCs w:val="24"/>
        </w:rPr>
        <w:t xml:space="preserve"> закуплен за счет </w:t>
      </w:r>
      <w:proofErr w:type="spellStart"/>
      <w:r w:rsidR="002838D4" w:rsidRPr="006F78A8">
        <w:rPr>
          <w:rFonts w:ascii="Arial" w:hAnsi="Arial" w:cs="Arial"/>
          <w:color w:val="000000" w:themeColor="text1"/>
          <w:sz w:val="24"/>
          <w:szCs w:val="24"/>
        </w:rPr>
        <w:t>МУПа</w:t>
      </w:r>
      <w:proofErr w:type="spellEnd"/>
      <w:r w:rsidRPr="006F78A8">
        <w:rPr>
          <w:rFonts w:ascii="Arial" w:hAnsi="Arial" w:cs="Arial"/>
          <w:color w:val="000000" w:themeColor="text1"/>
          <w:sz w:val="24"/>
          <w:szCs w:val="24"/>
        </w:rPr>
        <w:t>.</w:t>
      </w:r>
      <w:r w:rsidR="00F21E9A" w:rsidRPr="006F78A8">
        <w:rPr>
          <w:rFonts w:ascii="Arial" w:hAnsi="Arial" w:cs="Arial"/>
          <w:color w:val="000000" w:themeColor="text1"/>
          <w:sz w:val="24"/>
          <w:szCs w:val="24"/>
        </w:rPr>
        <w:t xml:space="preserve"> </w:t>
      </w:r>
      <w:r w:rsidR="006D3C0B" w:rsidRPr="006F78A8">
        <w:rPr>
          <w:rFonts w:ascii="Arial" w:hAnsi="Arial" w:cs="Arial"/>
          <w:color w:val="000000" w:themeColor="text1"/>
          <w:sz w:val="24"/>
          <w:szCs w:val="24"/>
        </w:rPr>
        <w:t>В с. Ключищи была заменена автоматика.</w:t>
      </w:r>
      <w:r w:rsidR="002852E7" w:rsidRPr="006F78A8">
        <w:rPr>
          <w:rFonts w:ascii="Arial" w:hAnsi="Arial" w:cs="Arial"/>
          <w:color w:val="000000" w:themeColor="text1"/>
          <w:sz w:val="24"/>
          <w:szCs w:val="24"/>
        </w:rPr>
        <w:t xml:space="preserve"> </w:t>
      </w:r>
      <w:r w:rsidR="00217519" w:rsidRPr="006F78A8">
        <w:rPr>
          <w:rFonts w:ascii="Arial" w:hAnsi="Arial" w:cs="Arial"/>
          <w:color w:val="000000" w:themeColor="text1"/>
          <w:sz w:val="24"/>
          <w:szCs w:val="24"/>
        </w:rPr>
        <w:t xml:space="preserve">В течение 2020 года выявлялись утечки воды в с. Ключищи, ул. Волжская и переулок Заводской, в п. Октябрьском на старой линии в 2 местах. Все утечки были оперативно устранены. </w:t>
      </w:r>
      <w:r w:rsidR="00752275" w:rsidRPr="006F78A8">
        <w:rPr>
          <w:rFonts w:ascii="Arial" w:hAnsi="Arial" w:cs="Arial"/>
          <w:color w:val="000000" w:themeColor="text1"/>
          <w:sz w:val="24"/>
          <w:szCs w:val="24"/>
        </w:rPr>
        <w:t xml:space="preserve">За 2020 год из бюджета поселения на оплату </w:t>
      </w:r>
      <w:proofErr w:type="gramStart"/>
      <w:r w:rsidR="00752275" w:rsidRPr="006F78A8">
        <w:rPr>
          <w:rFonts w:ascii="Arial" w:hAnsi="Arial" w:cs="Arial"/>
          <w:color w:val="000000" w:themeColor="text1"/>
          <w:sz w:val="24"/>
          <w:szCs w:val="24"/>
        </w:rPr>
        <w:t>электроэнергии  водокачек</w:t>
      </w:r>
      <w:proofErr w:type="gramEnd"/>
      <w:r w:rsidR="00752275" w:rsidRPr="006F78A8">
        <w:rPr>
          <w:rFonts w:ascii="Arial" w:hAnsi="Arial" w:cs="Arial"/>
          <w:color w:val="000000" w:themeColor="text1"/>
          <w:sz w:val="24"/>
          <w:szCs w:val="24"/>
        </w:rPr>
        <w:t xml:space="preserve"> израсходовано </w:t>
      </w:r>
      <w:r w:rsidR="009D4277" w:rsidRPr="006F78A8">
        <w:rPr>
          <w:rFonts w:ascii="Arial" w:hAnsi="Arial" w:cs="Arial"/>
          <w:color w:val="000000" w:themeColor="text1"/>
          <w:sz w:val="24"/>
          <w:szCs w:val="24"/>
        </w:rPr>
        <w:t xml:space="preserve">464 тысячи 400 рублей. </w:t>
      </w:r>
      <w:r w:rsidR="00CC364F" w:rsidRPr="006F78A8">
        <w:rPr>
          <w:rFonts w:ascii="Arial" w:hAnsi="Arial" w:cs="Arial"/>
          <w:color w:val="000000" w:themeColor="text1"/>
          <w:sz w:val="24"/>
          <w:szCs w:val="24"/>
        </w:rPr>
        <w:t xml:space="preserve">Возмещено </w:t>
      </w:r>
      <w:proofErr w:type="spellStart"/>
      <w:r w:rsidR="00CC364F" w:rsidRPr="006F78A8">
        <w:rPr>
          <w:rFonts w:ascii="Arial" w:hAnsi="Arial" w:cs="Arial"/>
          <w:color w:val="000000" w:themeColor="text1"/>
          <w:sz w:val="24"/>
          <w:szCs w:val="24"/>
        </w:rPr>
        <w:t>МУПом</w:t>
      </w:r>
      <w:proofErr w:type="spellEnd"/>
      <w:r w:rsidR="00CC364F" w:rsidRPr="006F78A8">
        <w:rPr>
          <w:rFonts w:ascii="Arial" w:hAnsi="Arial" w:cs="Arial"/>
          <w:color w:val="000000" w:themeColor="text1"/>
          <w:sz w:val="24"/>
          <w:szCs w:val="24"/>
        </w:rPr>
        <w:t xml:space="preserve"> 149 тысяч рублей.</w:t>
      </w:r>
      <w:r w:rsidR="00654CAE" w:rsidRPr="006F78A8">
        <w:rPr>
          <w:rFonts w:ascii="Arial" w:hAnsi="Arial" w:cs="Arial"/>
          <w:color w:val="000000" w:themeColor="text1"/>
          <w:sz w:val="24"/>
          <w:szCs w:val="24"/>
        </w:rPr>
        <w:t xml:space="preserve"> </w:t>
      </w:r>
      <w:r w:rsidR="00786CF8" w:rsidRPr="006F78A8">
        <w:rPr>
          <w:rFonts w:ascii="Arial" w:hAnsi="Arial" w:cs="Arial"/>
          <w:sz w:val="24"/>
          <w:szCs w:val="24"/>
        </w:rPr>
        <w:t xml:space="preserve">315 тысяч 400 рублей долг перед бюджетом сельского поселения. Не все граждане понимают, что вода в трассу сама не попадает. Ее </w:t>
      </w:r>
      <w:proofErr w:type="gramStart"/>
      <w:r w:rsidR="00786CF8" w:rsidRPr="006F78A8">
        <w:rPr>
          <w:rFonts w:ascii="Arial" w:hAnsi="Arial" w:cs="Arial"/>
          <w:sz w:val="24"/>
          <w:szCs w:val="24"/>
        </w:rPr>
        <w:t>выкачивают  насосы</w:t>
      </w:r>
      <w:proofErr w:type="gramEnd"/>
      <w:r w:rsidR="00786CF8" w:rsidRPr="006F78A8">
        <w:rPr>
          <w:rFonts w:ascii="Arial" w:hAnsi="Arial" w:cs="Arial"/>
          <w:sz w:val="24"/>
          <w:szCs w:val="24"/>
        </w:rPr>
        <w:t>, которые работают от электричества. В бюджет поселения не заложена сумма на оплату потраченной водозабором электроэнергии. Оплата электроэнергии должна происходить за счет собранных денежных средств, то есть деньгами жителей села, которые своевременно должны оплатить услуги водоснабжения.</w:t>
      </w:r>
    </w:p>
    <w:p w:rsidR="00C8242F" w:rsidRPr="006F78A8" w:rsidRDefault="00C8242F" w:rsidP="00D601B1">
      <w:pPr>
        <w:spacing w:after="0"/>
        <w:jc w:val="both"/>
        <w:rPr>
          <w:rFonts w:ascii="Arial" w:hAnsi="Arial" w:cs="Arial"/>
          <w:sz w:val="24"/>
          <w:szCs w:val="24"/>
        </w:rPr>
      </w:pPr>
      <w:r w:rsidRPr="006F78A8">
        <w:rPr>
          <w:rFonts w:ascii="Arial" w:hAnsi="Arial" w:cs="Arial"/>
          <w:sz w:val="24"/>
          <w:szCs w:val="24"/>
        </w:rPr>
        <w:t xml:space="preserve">В 2021 года с начала дачного сезона запланирован дворовый обход абонентов водопотребления, с целью проверки приборов учета воды и правильности их подключения. </w:t>
      </w:r>
    </w:p>
    <w:p w:rsidR="00760A0C" w:rsidRPr="006F78A8" w:rsidRDefault="00760A0C" w:rsidP="00D601B1">
      <w:pPr>
        <w:spacing w:after="0"/>
        <w:jc w:val="both"/>
        <w:rPr>
          <w:rFonts w:ascii="Arial" w:hAnsi="Arial" w:cs="Arial"/>
          <w:sz w:val="24"/>
          <w:szCs w:val="24"/>
        </w:rPr>
      </w:pPr>
      <w:r w:rsidRPr="006F78A8">
        <w:rPr>
          <w:rFonts w:ascii="Arial" w:hAnsi="Arial" w:cs="Arial"/>
          <w:sz w:val="24"/>
          <w:szCs w:val="24"/>
        </w:rPr>
        <w:t>Срок эксплуатации нового водяного счетчиков до поверки составляет 6 лет, поэтому у кого старше этого периода необходимо провести поверку, а то и замену.</w:t>
      </w:r>
    </w:p>
    <w:p w:rsidR="00271160" w:rsidRPr="006F78A8" w:rsidRDefault="00271160" w:rsidP="00D601B1">
      <w:pPr>
        <w:spacing w:after="0"/>
        <w:jc w:val="both"/>
        <w:rPr>
          <w:rFonts w:ascii="Arial" w:hAnsi="Arial" w:cs="Arial"/>
          <w:color w:val="000000" w:themeColor="text1"/>
          <w:sz w:val="24"/>
          <w:szCs w:val="24"/>
        </w:rPr>
      </w:pPr>
      <w:r w:rsidRPr="006F78A8">
        <w:rPr>
          <w:rFonts w:ascii="Arial" w:hAnsi="Arial" w:cs="Arial"/>
          <w:color w:val="000000" w:themeColor="text1"/>
          <w:sz w:val="24"/>
          <w:szCs w:val="24"/>
        </w:rPr>
        <w:t xml:space="preserve"> В летнее время компанией ГУП "НПО </w:t>
      </w:r>
      <w:proofErr w:type="spellStart"/>
      <w:r w:rsidRPr="006F78A8">
        <w:rPr>
          <w:rFonts w:ascii="Arial" w:hAnsi="Arial" w:cs="Arial"/>
          <w:color w:val="000000" w:themeColor="text1"/>
          <w:sz w:val="24"/>
          <w:szCs w:val="24"/>
        </w:rPr>
        <w:t>Геоцентр</w:t>
      </w:r>
      <w:proofErr w:type="spellEnd"/>
      <w:r w:rsidRPr="006F78A8">
        <w:rPr>
          <w:rFonts w:ascii="Arial" w:hAnsi="Arial" w:cs="Arial"/>
          <w:color w:val="000000" w:themeColor="text1"/>
          <w:sz w:val="24"/>
          <w:szCs w:val="24"/>
        </w:rPr>
        <w:t xml:space="preserve"> РТ" проведено исследование технического состояния водозаборных артезианских скважин и родников, а </w:t>
      </w:r>
      <w:proofErr w:type="gramStart"/>
      <w:r w:rsidRPr="006F78A8">
        <w:rPr>
          <w:rFonts w:ascii="Arial" w:hAnsi="Arial" w:cs="Arial"/>
          <w:color w:val="000000" w:themeColor="text1"/>
          <w:sz w:val="24"/>
          <w:szCs w:val="24"/>
        </w:rPr>
        <w:t>так же</w:t>
      </w:r>
      <w:proofErr w:type="gramEnd"/>
      <w:r w:rsidRPr="006F78A8">
        <w:rPr>
          <w:rFonts w:ascii="Arial" w:hAnsi="Arial" w:cs="Arial"/>
          <w:color w:val="000000" w:themeColor="text1"/>
          <w:sz w:val="24"/>
          <w:szCs w:val="24"/>
        </w:rPr>
        <w:t xml:space="preserve"> работы по определению запасов воды в </w:t>
      </w:r>
      <w:r w:rsidR="00C8242F" w:rsidRPr="006F78A8">
        <w:rPr>
          <w:rFonts w:ascii="Arial" w:hAnsi="Arial" w:cs="Arial"/>
          <w:color w:val="000000" w:themeColor="text1"/>
          <w:sz w:val="24"/>
          <w:szCs w:val="24"/>
        </w:rPr>
        <w:t>видеоисточниках</w:t>
      </w:r>
      <w:r w:rsidR="00DA644E" w:rsidRPr="006F78A8">
        <w:rPr>
          <w:rFonts w:ascii="Arial" w:hAnsi="Arial" w:cs="Arial"/>
          <w:color w:val="000000" w:themeColor="text1"/>
          <w:sz w:val="24"/>
          <w:szCs w:val="24"/>
        </w:rPr>
        <w:t>.</w:t>
      </w:r>
      <w:r w:rsidRPr="006F78A8">
        <w:rPr>
          <w:rFonts w:ascii="Arial" w:hAnsi="Arial" w:cs="Arial"/>
          <w:color w:val="000000" w:themeColor="text1"/>
          <w:sz w:val="24"/>
          <w:szCs w:val="24"/>
        </w:rPr>
        <w:t xml:space="preserve"> </w:t>
      </w:r>
    </w:p>
    <w:p w:rsidR="00CC364F" w:rsidRPr="006F78A8" w:rsidRDefault="00CC364F" w:rsidP="00D601B1">
      <w:pPr>
        <w:spacing w:after="0"/>
        <w:jc w:val="both"/>
        <w:rPr>
          <w:rFonts w:ascii="Arial" w:hAnsi="Arial" w:cs="Arial"/>
          <w:color w:val="000000" w:themeColor="text1"/>
          <w:sz w:val="24"/>
          <w:szCs w:val="24"/>
        </w:rPr>
      </w:pPr>
    </w:p>
    <w:p w:rsidR="00811080" w:rsidRPr="006F78A8" w:rsidRDefault="00811080" w:rsidP="003D2D9A">
      <w:pPr>
        <w:tabs>
          <w:tab w:val="left" w:pos="-142"/>
          <w:tab w:val="left" w:pos="142"/>
          <w:tab w:val="left" w:pos="3420"/>
        </w:tabs>
        <w:ind w:left="-142" w:firstLine="142"/>
        <w:jc w:val="center"/>
        <w:rPr>
          <w:rFonts w:ascii="Arial" w:hAnsi="Arial" w:cs="Arial"/>
          <w:b/>
          <w:sz w:val="24"/>
          <w:szCs w:val="24"/>
        </w:rPr>
      </w:pPr>
    </w:p>
    <w:p w:rsidR="00882D7F" w:rsidRPr="006F78A8" w:rsidRDefault="00882D7F" w:rsidP="003D2D9A">
      <w:pPr>
        <w:tabs>
          <w:tab w:val="left" w:pos="-142"/>
          <w:tab w:val="left" w:pos="142"/>
          <w:tab w:val="left" w:pos="3420"/>
        </w:tabs>
        <w:ind w:left="-142" w:firstLine="142"/>
        <w:jc w:val="center"/>
        <w:rPr>
          <w:rFonts w:ascii="Arial" w:hAnsi="Arial" w:cs="Arial"/>
          <w:b/>
          <w:sz w:val="24"/>
          <w:szCs w:val="24"/>
        </w:rPr>
      </w:pPr>
    </w:p>
    <w:p w:rsidR="003D2D9A" w:rsidRPr="006F78A8" w:rsidRDefault="003D2D9A" w:rsidP="003D2D9A">
      <w:pPr>
        <w:tabs>
          <w:tab w:val="left" w:pos="-142"/>
          <w:tab w:val="left" w:pos="142"/>
          <w:tab w:val="left" w:pos="3420"/>
        </w:tabs>
        <w:ind w:left="-142" w:firstLine="142"/>
        <w:jc w:val="center"/>
        <w:rPr>
          <w:rFonts w:ascii="Arial" w:hAnsi="Arial" w:cs="Arial"/>
          <w:b/>
          <w:sz w:val="24"/>
          <w:szCs w:val="24"/>
        </w:rPr>
      </w:pPr>
      <w:r w:rsidRPr="006F78A8">
        <w:rPr>
          <w:rFonts w:ascii="Arial" w:hAnsi="Arial" w:cs="Arial"/>
          <w:b/>
          <w:sz w:val="24"/>
          <w:szCs w:val="24"/>
        </w:rPr>
        <w:lastRenderedPageBreak/>
        <w:t>75-ЛЕТИЕ ПОБЕДЫ</w:t>
      </w:r>
    </w:p>
    <w:p w:rsidR="003D2D9A" w:rsidRPr="006F78A8" w:rsidRDefault="003D2D9A" w:rsidP="003D2D9A">
      <w:pPr>
        <w:pStyle w:val="ac"/>
        <w:shd w:val="clear" w:color="auto" w:fill="FFFFFF"/>
        <w:tabs>
          <w:tab w:val="left" w:pos="-142"/>
          <w:tab w:val="left" w:pos="142"/>
        </w:tabs>
        <w:spacing w:before="0" w:beforeAutospacing="0" w:after="150" w:afterAutospacing="0" w:line="276" w:lineRule="auto"/>
        <w:ind w:left="-142" w:firstLine="142"/>
        <w:jc w:val="both"/>
        <w:rPr>
          <w:rFonts w:ascii="Arial" w:hAnsi="Arial" w:cs="Arial"/>
          <w:shd w:val="clear" w:color="auto" w:fill="FFFFFF"/>
        </w:rPr>
      </w:pPr>
      <w:r w:rsidRPr="006F78A8">
        <w:rPr>
          <w:rFonts w:ascii="Arial" w:hAnsi="Arial" w:cs="Arial"/>
          <w:lang w:eastAsia="ar-SA"/>
        </w:rPr>
        <w:tab/>
      </w:r>
      <w:r w:rsidRPr="006F78A8">
        <w:rPr>
          <w:rStyle w:val="ad"/>
          <w:rFonts w:ascii="Arial" w:hAnsi="Arial" w:cs="Arial"/>
          <w:bdr w:val="none" w:sz="0" w:space="0" w:color="auto" w:frame="1"/>
          <w:shd w:val="clear" w:color="auto" w:fill="FFFFFF"/>
        </w:rPr>
        <w:t>Ушедший</w:t>
      </w:r>
      <w:r w:rsidRPr="006F78A8">
        <w:rPr>
          <w:rFonts w:ascii="Arial" w:hAnsi="Arial" w:cs="Arial"/>
        </w:rPr>
        <w:t xml:space="preserve"> 2020 год – особенный год в жизни нашего государства. Это год 75 - </w:t>
      </w:r>
      <w:proofErr w:type="spellStart"/>
      <w:r w:rsidRPr="006F78A8">
        <w:rPr>
          <w:rFonts w:ascii="Arial" w:hAnsi="Arial" w:cs="Arial"/>
        </w:rPr>
        <w:t>летия</w:t>
      </w:r>
      <w:proofErr w:type="spellEnd"/>
      <w:r w:rsidRPr="006F78A8">
        <w:rPr>
          <w:rFonts w:ascii="Arial" w:hAnsi="Arial" w:cs="Arial"/>
        </w:rPr>
        <w:t xml:space="preserve"> Победы Советского народа в годы Великой Отечественной войны, это год укрепления государственности. В связи с пандемией </w:t>
      </w:r>
      <w:proofErr w:type="spellStart"/>
      <w:r w:rsidRPr="006F78A8">
        <w:rPr>
          <w:rFonts w:ascii="Arial" w:hAnsi="Arial" w:cs="Arial"/>
        </w:rPr>
        <w:t>коронавирусной</w:t>
      </w:r>
      <w:proofErr w:type="spellEnd"/>
      <w:r w:rsidRPr="006F78A8">
        <w:rPr>
          <w:rFonts w:ascii="Arial" w:hAnsi="Arial" w:cs="Arial"/>
        </w:rPr>
        <w:t xml:space="preserve"> инфекции и связанными с этим введенными ограничениями, большинство культурно-массовых мероприятий, посвященных празднованию 75-летия Победы в Великой Отечественной войне и Году памяти и славы, были проведены дистанционно. Традиционная акция «Георгиевская ленточка», акция «Бессмертный полк 2020», где на общероссийский сайт «Бессмертный полк онлайн» были загружены фотографии и данные об участниках Великой Отечественной войны; акция «Окна Победы». Акция «</w:t>
      </w:r>
      <w:r w:rsidR="00DA644E" w:rsidRPr="006F78A8">
        <w:rPr>
          <w:rFonts w:ascii="Arial" w:hAnsi="Arial" w:cs="Arial"/>
        </w:rPr>
        <w:t>У войны не женское лицо</w:t>
      </w:r>
      <w:r w:rsidRPr="006F78A8">
        <w:rPr>
          <w:rFonts w:ascii="Arial" w:hAnsi="Arial" w:cs="Arial"/>
        </w:rPr>
        <w:t xml:space="preserve">» в 2020 году также прошла в режиме онлайн – пользователи социальных сетей поделились фотографиями своих высаженных деревьев во дворе, на дачном участке и в домашних условиях. </w:t>
      </w:r>
      <w:r w:rsidRPr="006F78A8">
        <w:rPr>
          <w:rFonts w:ascii="Arial" w:hAnsi="Arial" w:cs="Arial"/>
          <w:shd w:val="clear" w:color="auto" w:fill="FFFFFF"/>
        </w:rPr>
        <w:t> Также в рамках запланированных мероприятий, была проведена акция вручения юбилейных медалей «75 лет Победы в Великой Отечественной войне», вручение продуктовых наборов. Ведь ни при каких условиях нельзя забывать о тех, кому необходимо наше теплое отношение и внимание. Уважение и почтение к ветеранам, труженикам тыла, старшему поколению – это отражение культуры нашего народа и его воспитания. Кроме того, приняли участие во Всероссийской акции «Сад памяти – сад жизни», приуроченной к 75-летию Победы в память о погибших в годы о Великой Отечественной войны, где на террит</w:t>
      </w:r>
      <w:r w:rsidR="00DA644E" w:rsidRPr="006F78A8">
        <w:rPr>
          <w:rFonts w:ascii="Arial" w:hAnsi="Arial" w:cs="Arial"/>
          <w:shd w:val="clear" w:color="auto" w:fill="FFFFFF"/>
        </w:rPr>
        <w:t>ории для празднования высадили 15 елок, 15 сосен и 15 берез.</w:t>
      </w:r>
      <w:r w:rsidRPr="006F78A8">
        <w:rPr>
          <w:rFonts w:ascii="Arial" w:hAnsi="Arial" w:cs="Arial"/>
          <w:shd w:val="clear" w:color="auto" w:fill="FFFFFF"/>
        </w:rPr>
        <w:t xml:space="preserve"> Все мероприятия были проведены с участием бюджетных организаций сельского пос</w:t>
      </w:r>
      <w:r w:rsidR="004F1345" w:rsidRPr="006F78A8">
        <w:rPr>
          <w:rFonts w:ascii="Arial" w:hAnsi="Arial" w:cs="Arial"/>
          <w:shd w:val="clear" w:color="auto" w:fill="FFFFFF"/>
        </w:rPr>
        <w:t>е</w:t>
      </w:r>
      <w:r w:rsidRPr="006F78A8">
        <w:rPr>
          <w:rFonts w:ascii="Arial" w:hAnsi="Arial" w:cs="Arial"/>
          <w:shd w:val="clear" w:color="auto" w:fill="FFFFFF"/>
        </w:rPr>
        <w:t>ления.</w:t>
      </w:r>
    </w:p>
    <w:p w:rsidR="00FB36A5" w:rsidRPr="006F78A8" w:rsidRDefault="004C2084" w:rsidP="004C2084">
      <w:pPr>
        <w:jc w:val="both"/>
        <w:rPr>
          <w:rFonts w:ascii="Arial" w:hAnsi="Arial" w:cs="Arial"/>
          <w:sz w:val="24"/>
          <w:szCs w:val="24"/>
        </w:rPr>
      </w:pPr>
      <w:r w:rsidRPr="006F78A8">
        <w:rPr>
          <w:rFonts w:ascii="Arial" w:hAnsi="Arial" w:cs="Arial"/>
          <w:sz w:val="24"/>
          <w:szCs w:val="24"/>
        </w:rPr>
        <w:t xml:space="preserve"> Так же</w:t>
      </w:r>
      <w:r w:rsidR="00B26122" w:rsidRPr="006F78A8">
        <w:rPr>
          <w:rFonts w:ascii="Arial" w:hAnsi="Arial" w:cs="Arial"/>
          <w:sz w:val="24"/>
          <w:szCs w:val="24"/>
        </w:rPr>
        <w:t xml:space="preserve"> К 75-летию Победы в Великой Отечественной войне было принято решение о проведении капитального </w:t>
      </w:r>
      <w:proofErr w:type="gramStart"/>
      <w:r w:rsidR="00B26122" w:rsidRPr="006F78A8">
        <w:rPr>
          <w:rFonts w:ascii="Arial" w:hAnsi="Arial" w:cs="Arial"/>
          <w:sz w:val="24"/>
          <w:szCs w:val="24"/>
        </w:rPr>
        <w:t>ремонта  Памятника</w:t>
      </w:r>
      <w:proofErr w:type="gramEnd"/>
      <w:r w:rsidR="00B26122" w:rsidRPr="006F78A8">
        <w:rPr>
          <w:rFonts w:ascii="Arial" w:hAnsi="Arial" w:cs="Arial"/>
          <w:sz w:val="24"/>
          <w:szCs w:val="24"/>
        </w:rPr>
        <w:t xml:space="preserve"> с. Матюшино. </w:t>
      </w:r>
    </w:p>
    <w:p w:rsidR="004C2084" w:rsidRPr="006F78A8" w:rsidRDefault="00B26122" w:rsidP="00DA644E">
      <w:pPr>
        <w:jc w:val="both"/>
        <w:rPr>
          <w:rFonts w:ascii="Arial" w:hAnsi="Arial" w:cs="Arial"/>
          <w:sz w:val="24"/>
          <w:szCs w:val="24"/>
          <w:shd w:val="clear" w:color="auto" w:fill="FFFFFF"/>
        </w:rPr>
      </w:pPr>
      <w:r w:rsidRPr="006F78A8">
        <w:rPr>
          <w:rFonts w:ascii="Arial" w:hAnsi="Arial" w:cs="Arial"/>
          <w:sz w:val="24"/>
          <w:szCs w:val="24"/>
        </w:rPr>
        <w:t xml:space="preserve"> </w:t>
      </w:r>
      <w:r w:rsidR="004C2084" w:rsidRPr="006F78A8">
        <w:rPr>
          <w:rFonts w:ascii="Arial" w:hAnsi="Arial" w:cs="Arial"/>
          <w:sz w:val="24"/>
          <w:szCs w:val="24"/>
        </w:rPr>
        <w:t xml:space="preserve">Благодаря поддержке Главы Верхнеуслонского района Марата </w:t>
      </w:r>
      <w:proofErr w:type="spellStart"/>
      <w:r w:rsidR="004C2084" w:rsidRPr="006F78A8">
        <w:rPr>
          <w:rFonts w:ascii="Arial" w:hAnsi="Arial" w:cs="Arial"/>
          <w:sz w:val="24"/>
          <w:szCs w:val="24"/>
        </w:rPr>
        <w:t>Галимзяновича</w:t>
      </w:r>
      <w:proofErr w:type="spellEnd"/>
      <w:r w:rsidR="004C2084" w:rsidRPr="006F78A8">
        <w:rPr>
          <w:rFonts w:ascii="Arial" w:hAnsi="Arial" w:cs="Arial"/>
          <w:sz w:val="24"/>
          <w:szCs w:val="24"/>
        </w:rPr>
        <w:t xml:space="preserve"> </w:t>
      </w:r>
      <w:proofErr w:type="spellStart"/>
      <w:r w:rsidR="004C2084" w:rsidRPr="006F78A8">
        <w:rPr>
          <w:rFonts w:ascii="Arial" w:hAnsi="Arial" w:cs="Arial"/>
          <w:sz w:val="24"/>
          <w:szCs w:val="24"/>
        </w:rPr>
        <w:t>Зиатдинова</w:t>
      </w:r>
      <w:proofErr w:type="spellEnd"/>
      <w:r w:rsidR="004C2084" w:rsidRPr="006F78A8">
        <w:rPr>
          <w:rFonts w:ascii="Arial" w:hAnsi="Arial" w:cs="Arial"/>
          <w:sz w:val="24"/>
          <w:szCs w:val="24"/>
        </w:rPr>
        <w:t xml:space="preserve"> и инициативной группы жителей села, в </w:t>
      </w:r>
      <w:proofErr w:type="gramStart"/>
      <w:r w:rsidR="004C2084" w:rsidRPr="006F78A8">
        <w:rPr>
          <w:rFonts w:ascii="Arial" w:hAnsi="Arial" w:cs="Arial"/>
          <w:sz w:val="24"/>
          <w:szCs w:val="24"/>
        </w:rPr>
        <w:t xml:space="preserve">лице  </w:t>
      </w:r>
      <w:proofErr w:type="spellStart"/>
      <w:r w:rsidR="004C2084" w:rsidRPr="006F78A8">
        <w:rPr>
          <w:rFonts w:ascii="Arial" w:hAnsi="Arial" w:cs="Arial"/>
          <w:sz w:val="24"/>
          <w:szCs w:val="24"/>
        </w:rPr>
        <w:t>Гадельшина</w:t>
      </w:r>
      <w:proofErr w:type="spellEnd"/>
      <w:proofErr w:type="gramEnd"/>
      <w:r w:rsidR="004C2084" w:rsidRPr="006F78A8">
        <w:rPr>
          <w:rFonts w:ascii="Arial" w:hAnsi="Arial" w:cs="Arial"/>
          <w:sz w:val="24"/>
          <w:szCs w:val="24"/>
        </w:rPr>
        <w:t xml:space="preserve"> </w:t>
      </w:r>
      <w:proofErr w:type="spellStart"/>
      <w:r w:rsidR="004C2084" w:rsidRPr="006F78A8">
        <w:rPr>
          <w:rFonts w:ascii="Arial" w:hAnsi="Arial" w:cs="Arial"/>
          <w:sz w:val="24"/>
          <w:szCs w:val="24"/>
        </w:rPr>
        <w:t>Ильгизара</w:t>
      </w:r>
      <w:proofErr w:type="spellEnd"/>
      <w:r w:rsidR="004C2084" w:rsidRPr="006F78A8">
        <w:rPr>
          <w:rFonts w:ascii="Arial" w:hAnsi="Arial" w:cs="Arial"/>
          <w:sz w:val="24"/>
          <w:szCs w:val="24"/>
        </w:rPr>
        <w:t xml:space="preserve"> </w:t>
      </w:r>
      <w:proofErr w:type="spellStart"/>
      <w:r w:rsidR="004C2084" w:rsidRPr="006F78A8">
        <w:rPr>
          <w:rFonts w:ascii="Arial" w:hAnsi="Arial" w:cs="Arial"/>
          <w:sz w:val="24"/>
          <w:szCs w:val="24"/>
        </w:rPr>
        <w:t>Анваровича</w:t>
      </w:r>
      <w:proofErr w:type="spellEnd"/>
      <w:r w:rsidR="004C2084" w:rsidRPr="006F78A8">
        <w:rPr>
          <w:rFonts w:ascii="Arial" w:hAnsi="Arial" w:cs="Arial"/>
          <w:sz w:val="24"/>
          <w:szCs w:val="24"/>
        </w:rPr>
        <w:t xml:space="preserve"> – депутата села Матюшино, учителя ОБЖ МБОУ «</w:t>
      </w:r>
      <w:proofErr w:type="spellStart"/>
      <w:r w:rsidR="004C2084" w:rsidRPr="006F78A8">
        <w:rPr>
          <w:rFonts w:ascii="Arial" w:hAnsi="Arial" w:cs="Arial"/>
          <w:sz w:val="24"/>
          <w:szCs w:val="24"/>
        </w:rPr>
        <w:t>Матюшинская</w:t>
      </w:r>
      <w:proofErr w:type="spellEnd"/>
      <w:r w:rsidR="004C2084" w:rsidRPr="006F78A8">
        <w:rPr>
          <w:rFonts w:ascii="Arial" w:hAnsi="Arial" w:cs="Arial"/>
          <w:sz w:val="24"/>
          <w:szCs w:val="24"/>
        </w:rPr>
        <w:t xml:space="preserve"> СОШ», Токарева Андрея Викторовича-учителя истории МБОУ «</w:t>
      </w:r>
      <w:proofErr w:type="spellStart"/>
      <w:r w:rsidR="004C2084" w:rsidRPr="006F78A8">
        <w:rPr>
          <w:rFonts w:ascii="Arial" w:hAnsi="Arial" w:cs="Arial"/>
          <w:sz w:val="24"/>
          <w:szCs w:val="24"/>
        </w:rPr>
        <w:t>Матюшинская</w:t>
      </w:r>
      <w:proofErr w:type="spellEnd"/>
      <w:r w:rsidR="004C2084" w:rsidRPr="006F78A8">
        <w:rPr>
          <w:rFonts w:ascii="Arial" w:hAnsi="Arial" w:cs="Arial"/>
          <w:sz w:val="24"/>
          <w:szCs w:val="24"/>
        </w:rPr>
        <w:t xml:space="preserve"> СОШ», Пивоварова Михаила Владимировича – жителя села Матюшино, в короткие сроки Памятник обрёл новый облик.</w:t>
      </w:r>
    </w:p>
    <w:p w:rsidR="004F1345" w:rsidRPr="006F78A8" w:rsidRDefault="003D2D9A" w:rsidP="00DA644E">
      <w:pPr>
        <w:tabs>
          <w:tab w:val="left" w:pos="-142"/>
          <w:tab w:val="left" w:pos="142"/>
        </w:tabs>
        <w:ind w:left="-142" w:firstLine="142"/>
        <w:jc w:val="both"/>
        <w:rPr>
          <w:rFonts w:ascii="Arial" w:hAnsi="Arial" w:cs="Arial"/>
          <w:sz w:val="24"/>
          <w:szCs w:val="24"/>
          <w:shd w:val="clear" w:color="auto" w:fill="FFFFFF"/>
        </w:rPr>
      </w:pPr>
      <w:r w:rsidRPr="006F78A8">
        <w:rPr>
          <w:rFonts w:ascii="Arial" w:hAnsi="Arial" w:cs="Arial"/>
          <w:sz w:val="24"/>
          <w:szCs w:val="24"/>
          <w:shd w:val="clear" w:color="auto" w:fill="FFFFFF"/>
        </w:rPr>
        <w:t>Я благодарен сегодня односельчанам за их активную поддержку и понимание, что наряду с благоустройством наших населенных пунктов мы не забываем и о духовных ценностях, учимся расставлять приоритеты.</w:t>
      </w:r>
      <w:r w:rsidRPr="006F78A8">
        <w:rPr>
          <w:rFonts w:ascii="Arial" w:hAnsi="Arial" w:cs="Arial"/>
          <w:sz w:val="24"/>
          <w:szCs w:val="24"/>
        </w:rPr>
        <w:t xml:space="preserve"> </w:t>
      </w:r>
    </w:p>
    <w:p w:rsidR="003D2D9A" w:rsidRPr="006F78A8" w:rsidRDefault="003D2D9A" w:rsidP="003D2D9A">
      <w:pPr>
        <w:pStyle w:val="c2"/>
        <w:shd w:val="clear" w:color="auto" w:fill="FFFFFF"/>
        <w:tabs>
          <w:tab w:val="left" w:pos="-142"/>
          <w:tab w:val="left" w:pos="142"/>
        </w:tabs>
        <w:spacing w:before="0" w:beforeAutospacing="0" w:after="0" w:afterAutospacing="0" w:line="276" w:lineRule="auto"/>
        <w:ind w:left="-142" w:firstLine="142"/>
        <w:jc w:val="both"/>
        <w:rPr>
          <w:rFonts w:ascii="Arial" w:hAnsi="Arial" w:cs="Arial"/>
          <w:shd w:val="clear" w:color="auto" w:fill="FFFFFF"/>
        </w:rPr>
      </w:pPr>
      <w:r w:rsidRPr="006F78A8">
        <w:rPr>
          <w:rFonts w:ascii="Arial" w:hAnsi="Arial" w:cs="Arial"/>
          <w:shd w:val="clear" w:color="auto" w:fill="FFFFFF"/>
        </w:rPr>
        <w:t xml:space="preserve">  Мы увековечили подвиг советского народа в знак вечной памяти и глубокого уважения к тем, кто отдал свои жизни за наше благополучие и мирное небо над головой. </w:t>
      </w:r>
      <w:r w:rsidR="00CC7358" w:rsidRPr="006F78A8">
        <w:rPr>
          <w:rFonts w:ascii="Arial" w:hAnsi="Arial" w:cs="Arial"/>
          <w:shd w:val="clear" w:color="auto" w:fill="FFFFFF"/>
        </w:rPr>
        <w:t xml:space="preserve">Были проведены </w:t>
      </w:r>
      <w:proofErr w:type="gramStart"/>
      <w:r w:rsidR="00CC7358" w:rsidRPr="006F78A8">
        <w:rPr>
          <w:rFonts w:ascii="Arial" w:hAnsi="Arial" w:cs="Arial"/>
          <w:shd w:val="clear" w:color="auto" w:fill="FFFFFF"/>
        </w:rPr>
        <w:t>мероприятия</w:t>
      </w:r>
      <w:proofErr w:type="gramEnd"/>
      <w:r w:rsidR="00CC7358" w:rsidRPr="006F78A8">
        <w:rPr>
          <w:rFonts w:ascii="Arial" w:hAnsi="Arial" w:cs="Arial"/>
          <w:shd w:val="clear" w:color="auto" w:fill="FFFFFF"/>
        </w:rPr>
        <w:t xml:space="preserve"> приуроченные к 100-летию ТАССР.</w:t>
      </w:r>
    </w:p>
    <w:p w:rsidR="00A91A8A" w:rsidRPr="006F78A8" w:rsidRDefault="00A91A8A" w:rsidP="003D2D9A">
      <w:pPr>
        <w:pStyle w:val="c2"/>
        <w:shd w:val="clear" w:color="auto" w:fill="FFFFFF"/>
        <w:tabs>
          <w:tab w:val="left" w:pos="-142"/>
          <w:tab w:val="left" w:pos="142"/>
        </w:tabs>
        <w:spacing w:before="0" w:beforeAutospacing="0" w:after="0" w:afterAutospacing="0" w:line="276" w:lineRule="auto"/>
        <w:ind w:left="-142" w:firstLine="142"/>
        <w:jc w:val="both"/>
        <w:rPr>
          <w:rFonts w:ascii="Arial" w:hAnsi="Arial" w:cs="Arial"/>
          <w:shd w:val="clear" w:color="auto" w:fill="FFFFFF"/>
        </w:rPr>
      </w:pPr>
      <w:r w:rsidRPr="006F78A8">
        <w:rPr>
          <w:rFonts w:ascii="Arial" w:hAnsi="Arial" w:cs="Arial"/>
          <w:shd w:val="clear" w:color="auto" w:fill="FFFFFF"/>
        </w:rPr>
        <w:t xml:space="preserve">Так же хочу поблагодарить волонтеров, которые участвовали в акции " </w:t>
      </w:r>
      <w:proofErr w:type="spellStart"/>
      <w:r w:rsidRPr="006F78A8">
        <w:rPr>
          <w:rFonts w:ascii="Arial" w:hAnsi="Arial" w:cs="Arial"/>
          <w:shd w:val="clear" w:color="auto" w:fill="FFFFFF"/>
        </w:rPr>
        <w:t>Ярдем</w:t>
      </w:r>
      <w:proofErr w:type="spellEnd"/>
      <w:r w:rsidRPr="006F78A8">
        <w:rPr>
          <w:rFonts w:ascii="Arial" w:hAnsi="Arial" w:cs="Arial"/>
          <w:shd w:val="clear" w:color="auto" w:fill="FFFFFF"/>
        </w:rPr>
        <w:t xml:space="preserve"> </w:t>
      </w:r>
      <w:proofErr w:type="spellStart"/>
      <w:r w:rsidRPr="006F78A8">
        <w:rPr>
          <w:rFonts w:ascii="Arial" w:hAnsi="Arial" w:cs="Arial"/>
          <w:shd w:val="clear" w:color="auto" w:fill="FFFFFF"/>
        </w:rPr>
        <w:t>янэшэ</w:t>
      </w:r>
      <w:proofErr w:type="spellEnd"/>
      <w:r w:rsidRPr="006F78A8">
        <w:rPr>
          <w:rFonts w:ascii="Arial" w:hAnsi="Arial" w:cs="Arial"/>
          <w:shd w:val="clear" w:color="auto" w:fill="FFFFFF"/>
        </w:rPr>
        <w:t xml:space="preserve"> (Помощь рядом)", которые раздавали </w:t>
      </w:r>
      <w:proofErr w:type="gramStart"/>
      <w:r w:rsidRPr="006F78A8">
        <w:rPr>
          <w:rFonts w:ascii="Arial" w:hAnsi="Arial" w:cs="Arial"/>
          <w:shd w:val="clear" w:color="auto" w:fill="FFFFFF"/>
        </w:rPr>
        <w:t>продовольственные наборы</w:t>
      </w:r>
      <w:proofErr w:type="gramEnd"/>
      <w:r w:rsidRPr="006F78A8">
        <w:rPr>
          <w:rFonts w:ascii="Arial" w:hAnsi="Arial" w:cs="Arial"/>
          <w:shd w:val="clear" w:color="auto" w:fill="FFFFFF"/>
        </w:rPr>
        <w:t xml:space="preserve"> предназначенные для граждан попавшие в трудную жизненную ситуацию. Такую меру поддержки отдельным категориям жителей предложил президент Республики Татарстан </w:t>
      </w:r>
      <w:r w:rsidR="00E20CEB" w:rsidRPr="006F78A8">
        <w:rPr>
          <w:rFonts w:ascii="Arial" w:hAnsi="Arial" w:cs="Arial"/>
          <w:shd w:val="clear" w:color="auto" w:fill="FFFFFF"/>
        </w:rPr>
        <w:t xml:space="preserve">Рустам </w:t>
      </w:r>
      <w:proofErr w:type="spellStart"/>
      <w:r w:rsidR="00E20CEB" w:rsidRPr="006F78A8">
        <w:rPr>
          <w:rFonts w:ascii="Arial" w:hAnsi="Arial" w:cs="Arial"/>
          <w:shd w:val="clear" w:color="auto" w:fill="FFFFFF"/>
        </w:rPr>
        <w:t>Нургалиевич</w:t>
      </w:r>
      <w:proofErr w:type="spellEnd"/>
      <w:r w:rsidR="00E20CEB" w:rsidRPr="006F78A8">
        <w:rPr>
          <w:rFonts w:ascii="Arial" w:hAnsi="Arial" w:cs="Arial"/>
          <w:shd w:val="clear" w:color="auto" w:fill="FFFFFF"/>
        </w:rPr>
        <w:t xml:space="preserve"> </w:t>
      </w:r>
      <w:proofErr w:type="spellStart"/>
      <w:r w:rsidRPr="006F78A8">
        <w:rPr>
          <w:rFonts w:ascii="Arial" w:hAnsi="Arial" w:cs="Arial"/>
          <w:shd w:val="clear" w:color="auto" w:fill="FFFFFF"/>
        </w:rPr>
        <w:t>Минниханов</w:t>
      </w:r>
      <w:proofErr w:type="spellEnd"/>
      <w:r w:rsidRPr="006F78A8">
        <w:rPr>
          <w:rFonts w:ascii="Arial" w:hAnsi="Arial" w:cs="Arial"/>
          <w:shd w:val="clear" w:color="auto" w:fill="FFFFFF"/>
        </w:rPr>
        <w:t xml:space="preserve">. </w:t>
      </w:r>
      <w:r w:rsidR="00E20CEB" w:rsidRPr="006F78A8">
        <w:rPr>
          <w:rFonts w:ascii="Arial" w:hAnsi="Arial" w:cs="Arial"/>
          <w:shd w:val="clear" w:color="auto" w:fill="FFFFFF"/>
        </w:rPr>
        <w:t xml:space="preserve">От имени главы Верхнеуслонского муниципального района РТ Марата </w:t>
      </w:r>
      <w:proofErr w:type="spellStart"/>
      <w:r w:rsidR="00E20CEB" w:rsidRPr="006F78A8">
        <w:rPr>
          <w:rFonts w:ascii="Arial" w:hAnsi="Arial" w:cs="Arial"/>
          <w:shd w:val="clear" w:color="auto" w:fill="FFFFFF"/>
        </w:rPr>
        <w:t>Галимзяновича</w:t>
      </w:r>
      <w:proofErr w:type="spellEnd"/>
      <w:r w:rsidR="00E20CEB" w:rsidRPr="006F78A8">
        <w:rPr>
          <w:rFonts w:ascii="Arial" w:hAnsi="Arial" w:cs="Arial"/>
          <w:shd w:val="clear" w:color="auto" w:fill="FFFFFF"/>
        </w:rPr>
        <w:t xml:space="preserve"> </w:t>
      </w:r>
      <w:proofErr w:type="spellStart"/>
      <w:r w:rsidR="00E20CEB" w:rsidRPr="006F78A8">
        <w:rPr>
          <w:rFonts w:ascii="Arial" w:hAnsi="Arial" w:cs="Arial"/>
          <w:shd w:val="clear" w:color="auto" w:fill="FFFFFF"/>
        </w:rPr>
        <w:t>Зиатдинова</w:t>
      </w:r>
      <w:proofErr w:type="spellEnd"/>
      <w:r w:rsidR="00E20CEB" w:rsidRPr="006F78A8">
        <w:rPr>
          <w:rFonts w:ascii="Arial" w:hAnsi="Arial" w:cs="Arial"/>
          <w:shd w:val="clear" w:color="auto" w:fill="FFFFFF"/>
        </w:rPr>
        <w:t xml:space="preserve"> в рамках акции "Доброе дело"</w:t>
      </w:r>
      <w:r w:rsidRPr="006F78A8">
        <w:rPr>
          <w:rFonts w:ascii="Arial" w:hAnsi="Arial" w:cs="Arial"/>
          <w:shd w:val="clear" w:color="auto" w:fill="FFFFFF"/>
        </w:rPr>
        <w:t xml:space="preserve"> </w:t>
      </w:r>
      <w:r w:rsidR="00E20CEB" w:rsidRPr="006F78A8">
        <w:rPr>
          <w:rFonts w:ascii="Arial" w:hAnsi="Arial" w:cs="Arial"/>
          <w:shd w:val="clear" w:color="auto" w:fill="FFFFFF"/>
        </w:rPr>
        <w:t xml:space="preserve">волонтеры раздавали продовольственные наборы людям с ограниченными возможностями. </w:t>
      </w:r>
    </w:p>
    <w:p w:rsidR="006F78A8" w:rsidRDefault="006F78A8" w:rsidP="00D42066">
      <w:pPr>
        <w:spacing w:after="0"/>
        <w:jc w:val="center"/>
        <w:rPr>
          <w:rFonts w:ascii="Arial" w:hAnsi="Arial" w:cs="Arial"/>
          <w:b/>
          <w:sz w:val="24"/>
          <w:szCs w:val="24"/>
        </w:rPr>
      </w:pPr>
    </w:p>
    <w:p w:rsidR="006F78A8" w:rsidRDefault="006F78A8" w:rsidP="00D42066">
      <w:pPr>
        <w:spacing w:after="0"/>
        <w:jc w:val="center"/>
        <w:rPr>
          <w:rFonts w:ascii="Arial" w:hAnsi="Arial" w:cs="Arial"/>
          <w:b/>
          <w:sz w:val="24"/>
          <w:szCs w:val="24"/>
        </w:rPr>
      </w:pPr>
    </w:p>
    <w:p w:rsidR="006F78A8" w:rsidRDefault="006F78A8" w:rsidP="00D42066">
      <w:pPr>
        <w:spacing w:after="0"/>
        <w:jc w:val="center"/>
        <w:rPr>
          <w:rFonts w:ascii="Arial" w:hAnsi="Arial" w:cs="Arial"/>
          <w:b/>
          <w:sz w:val="24"/>
          <w:szCs w:val="24"/>
        </w:rPr>
      </w:pPr>
    </w:p>
    <w:p w:rsidR="00D42066" w:rsidRPr="006F78A8" w:rsidRDefault="00F13C29" w:rsidP="00D42066">
      <w:pPr>
        <w:spacing w:after="0"/>
        <w:jc w:val="center"/>
        <w:rPr>
          <w:rFonts w:ascii="Arial" w:hAnsi="Arial" w:cs="Arial"/>
          <w:b/>
          <w:sz w:val="24"/>
          <w:szCs w:val="24"/>
        </w:rPr>
      </w:pPr>
      <w:bookmarkStart w:id="0" w:name="_GoBack"/>
      <w:bookmarkEnd w:id="0"/>
      <w:r w:rsidRPr="006F78A8">
        <w:rPr>
          <w:rFonts w:ascii="Arial" w:hAnsi="Arial" w:cs="Arial"/>
          <w:b/>
          <w:sz w:val="24"/>
          <w:szCs w:val="24"/>
        </w:rPr>
        <w:lastRenderedPageBreak/>
        <w:t>ОБРАЩЕНИЯ</w:t>
      </w:r>
      <w:r w:rsidR="00D42066" w:rsidRPr="006F78A8">
        <w:rPr>
          <w:rFonts w:ascii="Arial" w:hAnsi="Arial" w:cs="Arial"/>
          <w:b/>
          <w:sz w:val="24"/>
          <w:szCs w:val="24"/>
        </w:rPr>
        <w:t xml:space="preserve"> ГРАЖДАН</w:t>
      </w:r>
    </w:p>
    <w:p w:rsidR="00A4136F" w:rsidRPr="006F78A8" w:rsidRDefault="00D42066" w:rsidP="00D601B1">
      <w:pPr>
        <w:spacing w:after="0"/>
        <w:jc w:val="both"/>
        <w:rPr>
          <w:rFonts w:ascii="Arial" w:hAnsi="Arial" w:cs="Arial"/>
          <w:sz w:val="24"/>
          <w:szCs w:val="24"/>
        </w:rPr>
      </w:pPr>
      <w:r w:rsidRPr="006F78A8">
        <w:rPr>
          <w:rFonts w:ascii="Arial" w:hAnsi="Arial" w:cs="Arial"/>
          <w:sz w:val="24"/>
          <w:szCs w:val="24"/>
        </w:rPr>
        <w:t xml:space="preserve">За 2020 год в администрацию СП поступило 18 письменных заявления, которые рассмотрены и вынесены по ним определенные решения, выдано 396 справок. Гражданине обращались в администрацию СП по поводу адресной помощи, оформления домовладения, строительству дорог, обращались за помощью в межевания и оформлению земельных участков. Так же поднимались вопросы по освещению, газификации, благоустройства мест вывоза ТБО. За отчетный период по всем обращениям граждан были даны квалифицированная консультация и все необходимые разъяснения.   </w:t>
      </w:r>
      <w:r w:rsidR="0010362C" w:rsidRPr="006F78A8">
        <w:rPr>
          <w:rFonts w:ascii="Arial" w:hAnsi="Arial" w:cs="Arial"/>
          <w:color w:val="FF0000"/>
          <w:sz w:val="24"/>
          <w:szCs w:val="24"/>
        </w:rPr>
        <w:t xml:space="preserve"> </w:t>
      </w:r>
    </w:p>
    <w:p w:rsidR="00F21E9A" w:rsidRPr="006F78A8" w:rsidRDefault="006300E2" w:rsidP="00D601B1">
      <w:pPr>
        <w:spacing w:after="0"/>
        <w:jc w:val="both"/>
        <w:rPr>
          <w:rFonts w:ascii="Arial" w:hAnsi="Arial" w:cs="Arial"/>
          <w:sz w:val="24"/>
          <w:szCs w:val="24"/>
        </w:rPr>
      </w:pPr>
      <w:r w:rsidRPr="006F78A8">
        <w:rPr>
          <w:rFonts w:ascii="Arial" w:hAnsi="Arial" w:cs="Arial"/>
          <w:sz w:val="24"/>
          <w:szCs w:val="24"/>
        </w:rPr>
        <w:t xml:space="preserve">Проведем короткий обзор исполнения вопросов, поступивших на отчетном сходе граждан в прошлом году. Всего от жителей поступило </w:t>
      </w:r>
      <w:r w:rsidR="008306AA" w:rsidRPr="006F78A8">
        <w:rPr>
          <w:rFonts w:ascii="Arial" w:hAnsi="Arial" w:cs="Arial"/>
          <w:sz w:val="24"/>
          <w:szCs w:val="24"/>
        </w:rPr>
        <w:t>2</w:t>
      </w:r>
      <w:r w:rsidRPr="006F78A8">
        <w:rPr>
          <w:rFonts w:ascii="Arial" w:hAnsi="Arial" w:cs="Arial"/>
          <w:sz w:val="24"/>
          <w:szCs w:val="24"/>
        </w:rPr>
        <w:t xml:space="preserve"> вопросов:</w:t>
      </w:r>
    </w:p>
    <w:p w:rsidR="00D601B1" w:rsidRPr="006F78A8" w:rsidRDefault="00D601B1" w:rsidP="00D601B1">
      <w:pPr>
        <w:spacing w:after="0"/>
        <w:jc w:val="both"/>
        <w:rPr>
          <w:rFonts w:ascii="Arial" w:hAnsi="Arial" w:cs="Arial"/>
          <w:sz w:val="24"/>
          <w:szCs w:val="24"/>
        </w:rPr>
      </w:pPr>
    </w:p>
    <w:tbl>
      <w:tblPr>
        <w:tblStyle w:val="a4"/>
        <w:tblW w:w="0" w:type="auto"/>
        <w:tblLook w:val="04A0" w:firstRow="1" w:lastRow="0" w:firstColumn="1" w:lastColumn="0" w:noHBand="0" w:noVBand="1"/>
      </w:tblPr>
      <w:tblGrid>
        <w:gridCol w:w="846"/>
        <w:gridCol w:w="3827"/>
        <w:gridCol w:w="5239"/>
      </w:tblGrid>
      <w:tr w:rsidR="002B3550" w:rsidRPr="006F78A8" w:rsidTr="006300E2">
        <w:tc>
          <w:tcPr>
            <w:tcW w:w="846" w:type="dxa"/>
          </w:tcPr>
          <w:p w:rsidR="002B3550" w:rsidRPr="006F78A8" w:rsidRDefault="002B3550" w:rsidP="00056ADF">
            <w:pPr>
              <w:pStyle w:val="a7"/>
              <w:numPr>
                <w:ilvl w:val="0"/>
                <w:numId w:val="4"/>
              </w:numPr>
              <w:spacing w:after="0" w:line="240" w:lineRule="auto"/>
              <w:jc w:val="both"/>
              <w:rPr>
                <w:rFonts w:ascii="Arial" w:hAnsi="Arial" w:cs="Arial"/>
                <w:sz w:val="24"/>
                <w:szCs w:val="24"/>
              </w:rPr>
            </w:pPr>
          </w:p>
        </w:tc>
        <w:tc>
          <w:tcPr>
            <w:tcW w:w="3827" w:type="dxa"/>
          </w:tcPr>
          <w:p w:rsidR="002B3550" w:rsidRPr="006F78A8" w:rsidRDefault="008606B9" w:rsidP="00056ADF">
            <w:pPr>
              <w:spacing w:after="0" w:line="240" w:lineRule="auto"/>
              <w:rPr>
                <w:rFonts w:ascii="Arial" w:hAnsi="Arial" w:cs="Arial"/>
                <w:sz w:val="24"/>
                <w:szCs w:val="24"/>
              </w:rPr>
            </w:pPr>
            <w:r w:rsidRPr="006F78A8">
              <w:rPr>
                <w:rFonts w:ascii="Arial" w:hAnsi="Arial" w:cs="Arial"/>
                <w:sz w:val="24"/>
                <w:szCs w:val="24"/>
              </w:rPr>
              <w:t xml:space="preserve">Убрать канаву после </w:t>
            </w:r>
            <w:proofErr w:type="spellStart"/>
            <w:r w:rsidRPr="006F78A8">
              <w:rPr>
                <w:rFonts w:ascii="Arial" w:hAnsi="Arial" w:cs="Arial"/>
                <w:sz w:val="24"/>
                <w:szCs w:val="24"/>
              </w:rPr>
              <w:t>щебенения</w:t>
            </w:r>
            <w:proofErr w:type="spellEnd"/>
            <w:r w:rsidRPr="006F78A8">
              <w:rPr>
                <w:rFonts w:ascii="Arial" w:hAnsi="Arial" w:cs="Arial"/>
                <w:sz w:val="24"/>
                <w:szCs w:val="24"/>
              </w:rPr>
              <w:t xml:space="preserve"> дорог по ул. Школьной д. 6</w:t>
            </w:r>
          </w:p>
        </w:tc>
        <w:tc>
          <w:tcPr>
            <w:tcW w:w="5239" w:type="dxa"/>
          </w:tcPr>
          <w:p w:rsidR="002B3550" w:rsidRPr="006F78A8" w:rsidRDefault="008306AA" w:rsidP="00056ADF">
            <w:pPr>
              <w:suppressAutoHyphens/>
              <w:spacing w:after="0" w:line="240" w:lineRule="auto"/>
              <w:rPr>
                <w:rFonts w:ascii="Arial" w:hAnsi="Arial" w:cs="Arial"/>
                <w:sz w:val="24"/>
                <w:szCs w:val="24"/>
              </w:rPr>
            </w:pPr>
            <w:r w:rsidRPr="006F78A8">
              <w:rPr>
                <w:rFonts w:ascii="Arial" w:hAnsi="Arial" w:cs="Arial"/>
                <w:sz w:val="24"/>
                <w:szCs w:val="24"/>
              </w:rPr>
              <w:t>Глубина канавы засыпалась после весенних талых вод.</w:t>
            </w:r>
          </w:p>
        </w:tc>
      </w:tr>
      <w:tr w:rsidR="002B3550" w:rsidRPr="006F78A8" w:rsidTr="006300E2">
        <w:tc>
          <w:tcPr>
            <w:tcW w:w="846" w:type="dxa"/>
          </w:tcPr>
          <w:p w:rsidR="002B3550" w:rsidRPr="006F78A8" w:rsidRDefault="002B3550" w:rsidP="00056ADF">
            <w:pPr>
              <w:pStyle w:val="a7"/>
              <w:numPr>
                <w:ilvl w:val="0"/>
                <w:numId w:val="4"/>
              </w:numPr>
              <w:spacing w:after="0" w:line="240" w:lineRule="auto"/>
              <w:jc w:val="both"/>
              <w:rPr>
                <w:rFonts w:ascii="Arial" w:hAnsi="Arial" w:cs="Arial"/>
                <w:sz w:val="24"/>
                <w:szCs w:val="24"/>
              </w:rPr>
            </w:pPr>
          </w:p>
        </w:tc>
        <w:tc>
          <w:tcPr>
            <w:tcW w:w="3827" w:type="dxa"/>
          </w:tcPr>
          <w:p w:rsidR="002B3550" w:rsidRPr="006F78A8" w:rsidRDefault="00230939" w:rsidP="00056ADF">
            <w:pPr>
              <w:spacing w:after="0" w:line="240" w:lineRule="auto"/>
              <w:jc w:val="both"/>
              <w:rPr>
                <w:rFonts w:ascii="Arial" w:hAnsi="Arial" w:cs="Arial"/>
                <w:sz w:val="24"/>
                <w:szCs w:val="24"/>
              </w:rPr>
            </w:pPr>
            <w:r w:rsidRPr="006F78A8">
              <w:rPr>
                <w:rFonts w:ascii="Arial" w:hAnsi="Arial" w:cs="Arial"/>
                <w:sz w:val="24"/>
                <w:szCs w:val="24"/>
              </w:rPr>
              <w:t>Не полностью защебенили улицу Лесную п. Октябрьский</w:t>
            </w:r>
          </w:p>
        </w:tc>
        <w:tc>
          <w:tcPr>
            <w:tcW w:w="5239" w:type="dxa"/>
          </w:tcPr>
          <w:p w:rsidR="002B3550" w:rsidRPr="006F78A8" w:rsidRDefault="008306AA" w:rsidP="00056ADF">
            <w:pPr>
              <w:suppressAutoHyphens/>
              <w:spacing w:after="0" w:line="240" w:lineRule="auto"/>
              <w:rPr>
                <w:rFonts w:ascii="Arial" w:hAnsi="Arial" w:cs="Arial"/>
                <w:sz w:val="24"/>
                <w:szCs w:val="24"/>
              </w:rPr>
            </w:pPr>
            <w:r w:rsidRPr="006F78A8">
              <w:rPr>
                <w:rFonts w:ascii="Arial" w:hAnsi="Arial" w:cs="Arial"/>
                <w:sz w:val="24"/>
                <w:szCs w:val="24"/>
              </w:rPr>
              <w:t>Были проведены работы, улицу до конца защебенили.</w:t>
            </w:r>
          </w:p>
        </w:tc>
      </w:tr>
    </w:tbl>
    <w:p w:rsidR="00611249" w:rsidRPr="006F78A8" w:rsidRDefault="00611249" w:rsidP="00D601B1">
      <w:pPr>
        <w:spacing w:after="0"/>
        <w:ind w:firstLine="708"/>
        <w:jc w:val="both"/>
        <w:rPr>
          <w:rFonts w:ascii="Arial" w:hAnsi="Arial" w:cs="Arial"/>
          <w:sz w:val="24"/>
          <w:szCs w:val="24"/>
        </w:rPr>
      </w:pPr>
    </w:p>
    <w:p w:rsidR="008865F2" w:rsidRPr="006F78A8" w:rsidRDefault="00327072" w:rsidP="00D601B1">
      <w:pPr>
        <w:spacing w:after="0"/>
        <w:ind w:firstLine="708"/>
        <w:jc w:val="both"/>
        <w:rPr>
          <w:rFonts w:ascii="Arial" w:hAnsi="Arial" w:cs="Arial"/>
          <w:sz w:val="24"/>
          <w:szCs w:val="24"/>
        </w:rPr>
      </w:pPr>
      <w:r w:rsidRPr="006F78A8">
        <w:rPr>
          <w:rFonts w:ascii="Arial" w:hAnsi="Arial" w:cs="Arial"/>
          <w:sz w:val="24"/>
          <w:szCs w:val="24"/>
        </w:rPr>
        <w:t>На основании</w:t>
      </w:r>
      <w:r w:rsidR="008865F2" w:rsidRPr="006F78A8">
        <w:rPr>
          <w:rFonts w:ascii="Arial" w:hAnsi="Arial" w:cs="Arial"/>
          <w:sz w:val="24"/>
          <w:szCs w:val="24"/>
        </w:rPr>
        <w:t xml:space="preserve"> </w:t>
      </w:r>
      <w:r w:rsidR="008865F2" w:rsidRPr="006F78A8">
        <w:rPr>
          <w:rFonts w:ascii="Arial" w:hAnsi="Arial" w:cs="Arial"/>
          <w:color w:val="222222"/>
          <w:sz w:val="24"/>
          <w:szCs w:val="24"/>
          <w:shd w:val="clear" w:color="auto" w:fill="FFFFFF"/>
        </w:rPr>
        <w:t>распоряжени</w:t>
      </w:r>
      <w:r w:rsidRPr="006F78A8">
        <w:rPr>
          <w:rFonts w:ascii="Arial" w:hAnsi="Arial" w:cs="Arial"/>
          <w:color w:val="222222"/>
          <w:sz w:val="24"/>
          <w:szCs w:val="24"/>
          <w:shd w:val="clear" w:color="auto" w:fill="FFFFFF"/>
        </w:rPr>
        <w:t>я</w:t>
      </w:r>
      <w:r w:rsidR="008865F2" w:rsidRPr="006F78A8">
        <w:rPr>
          <w:rFonts w:ascii="Arial" w:hAnsi="Arial" w:cs="Arial"/>
          <w:color w:val="222222"/>
          <w:sz w:val="24"/>
          <w:szCs w:val="24"/>
          <w:shd w:val="clear" w:color="auto" w:fill="FFFFFF"/>
        </w:rPr>
        <w:t xml:space="preserve"> Правительства Российской Федерации «О проведении Всероссийской переписи населения 2020 года» на всей территории России в период с 1 по 31 октября 2020 года </w:t>
      </w:r>
      <w:r w:rsidR="008865F2" w:rsidRPr="006F78A8">
        <w:rPr>
          <w:rFonts w:ascii="Arial" w:hAnsi="Arial" w:cs="Arial"/>
          <w:sz w:val="24"/>
          <w:szCs w:val="24"/>
        </w:rPr>
        <w:t>про</w:t>
      </w:r>
      <w:r w:rsidRPr="006F78A8">
        <w:rPr>
          <w:rFonts w:ascii="Arial" w:hAnsi="Arial" w:cs="Arial"/>
          <w:sz w:val="24"/>
          <w:szCs w:val="24"/>
        </w:rPr>
        <w:t>шел</w:t>
      </w:r>
      <w:r w:rsidR="008865F2" w:rsidRPr="006F78A8">
        <w:rPr>
          <w:rFonts w:ascii="Arial" w:hAnsi="Arial" w:cs="Arial"/>
          <w:color w:val="222222"/>
          <w:sz w:val="24"/>
          <w:szCs w:val="24"/>
          <w:shd w:val="clear" w:color="auto" w:fill="FFFFFF"/>
        </w:rPr>
        <w:t xml:space="preserve"> основной этап проведения переписи населения. </w:t>
      </w:r>
      <w:r w:rsidR="008865F2" w:rsidRPr="006F78A8">
        <w:rPr>
          <w:rFonts w:ascii="Arial" w:hAnsi="Arial" w:cs="Arial"/>
          <w:sz w:val="24"/>
          <w:szCs w:val="24"/>
        </w:rPr>
        <w:t>В рамках подготовки к этому собы</w:t>
      </w:r>
      <w:r w:rsidRPr="006F78A8">
        <w:rPr>
          <w:rFonts w:ascii="Arial" w:hAnsi="Arial" w:cs="Arial"/>
          <w:sz w:val="24"/>
          <w:szCs w:val="24"/>
        </w:rPr>
        <w:t>тию на территории поселения провелась</w:t>
      </w:r>
      <w:r w:rsidR="008865F2" w:rsidRPr="006F78A8">
        <w:rPr>
          <w:rFonts w:ascii="Arial" w:hAnsi="Arial" w:cs="Arial"/>
          <w:sz w:val="24"/>
          <w:szCs w:val="24"/>
        </w:rPr>
        <w:t xml:space="preserve"> работа по приведению в порядок адресного хозяйства. За счет средств бюджета были приобретены адресные таблички.  </w:t>
      </w:r>
    </w:p>
    <w:p w:rsidR="00A55879" w:rsidRPr="006F78A8" w:rsidRDefault="00703D3C" w:rsidP="00D601B1">
      <w:pPr>
        <w:spacing w:after="0"/>
        <w:ind w:firstLine="708"/>
        <w:jc w:val="both"/>
        <w:rPr>
          <w:rFonts w:ascii="Arial" w:hAnsi="Arial" w:cs="Arial"/>
          <w:sz w:val="24"/>
          <w:szCs w:val="24"/>
        </w:rPr>
      </w:pPr>
      <w:r w:rsidRPr="006F78A8">
        <w:rPr>
          <w:rFonts w:ascii="Arial" w:hAnsi="Arial" w:cs="Arial"/>
          <w:sz w:val="24"/>
          <w:szCs w:val="24"/>
        </w:rPr>
        <w:t>В конце хотелось бы рассказать о з</w:t>
      </w:r>
      <w:r w:rsidR="00A55879" w:rsidRPr="006F78A8">
        <w:rPr>
          <w:rFonts w:ascii="Arial" w:hAnsi="Arial" w:cs="Arial"/>
          <w:sz w:val="24"/>
          <w:szCs w:val="24"/>
        </w:rPr>
        <w:t>адач</w:t>
      </w:r>
      <w:r w:rsidRPr="006F78A8">
        <w:rPr>
          <w:rFonts w:ascii="Arial" w:hAnsi="Arial" w:cs="Arial"/>
          <w:sz w:val="24"/>
          <w:szCs w:val="24"/>
        </w:rPr>
        <w:t>ах</w:t>
      </w:r>
      <w:r w:rsidR="00A55879" w:rsidRPr="006F78A8">
        <w:rPr>
          <w:rFonts w:ascii="Arial" w:hAnsi="Arial" w:cs="Arial"/>
          <w:sz w:val="24"/>
          <w:szCs w:val="24"/>
        </w:rPr>
        <w:t>, поставленные на предстоящий год:</w:t>
      </w:r>
    </w:p>
    <w:p w:rsidR="00A55879" w:rsidRPr="006F78A8" w:rsidRDefault="00A55879" w:rsidP="00D601B1">
      <w:pPr>
        <w:numPr>
          <w:ilvl w:val="0"/>
          <w:numId w:val="7"/>
        </w:numPr>
        <w:spacing w:after="0"/>
        <w:jc w:val="both"/>
        <w:rPr>
          <w:rFonts w:ascii="Arial" w:hAnsi="Arial" w:cs="Arial"/>
          <w:sz w:val="24"/>
          <w:szCs w:val="24"/>
        </w:rPr>
      </w:pPr>
      <w:r w:rsidRPr="006F78A8">
        <w:rPr>
          <w:rFonts w:ascii="Arial" w:hAnsi="Arial" w:cs="Arial"/>
          <w:sz w:val="24"/>
          <w:szCs w:val="24"/>
        </w:rPr>
        <w:t xml:space="preserve">Стопроцентный сбор средств самообложения до 1 апреля, получить четырехкратное </w:t>
      </w:r>
      <w:r w:rsidR="00B951B2" w:rsidRPr="006F78A8">
        <w:rPr>
          <w:rFonts w:ascii="Arial" w:hAnsi="Arial" w:cs="Arial"/>
          <w:sz w:val="24"/>
          <w:szCs w:val="24"/>
        </w:rPr>
        <w:t>софинасирование</w:t>
      </w:r>
      <w:r w:rsidRPr="006F78A8">
        <w:rPr>
          <w:rFonts w:ascii="Arial" w:hAnsi="Arial" w:cs="Arial"/>
          <w:sz w:val="24"/>
          <w:szCs w:val="24"/>
        </w:rPr>
        <w:t xml:space="preserve"> из Республики и провести намеченные работы.</w:t>
      </w:r>
    </w:p>
    <w:p w:rsidR="00A55879" w:rsidRPr="006F78A8" w:rsidRDefault="00A55879" w:rsidP="00D601B1">
      <w:pPr>
        <w:numPr>
          <w:ilvl w:val="0"/>
          <w:numId w:val="7"/>
        </w:numPr>
        <w:spacing w:after="0"/>
        <w:jc w:val="both"/>
        <w:rPr>
          <w:rFonts w:ascii="Arial" w:hAnsi="Arial" w:cs="Arial"/>
          <w:sz w:val="24"/>
          <w:szCs w:val="24"/>
        </w:rPr>
      </w:pPr>
      <w:r w:rsidRPr="006F78A8">
        <w:rPr>
          <w:rFonts w:ascii="Arial" w:hAnsi="Arial" w:cs="Arial"/>
          <w:sz w:val="24"/>
          <w:szCs w:val="24"/>
        </w:rPr>
        <w:t>Установка дополнительных контейнеров в селе Ключищи</w:t>
      </w:r>
      <w:r w:rsidR="00F45817" w:rsidRPr="006F78A8">
        <w:rPr>
          <w:rFonts w:ascii="Arial" w:hAnsi="Arial" w:cs="Arial"/>
          <w:sz w:val="24"/>
          <w:szCs w:val="24"/>
        </w:rPr>
        <w:t xml:space="preserve"> и с. Матюшино</w:t>
      </w:r>
      <w:r w:rsidRPr="006F78A8">
        <w:rPr>
          <w:rFonts w:ascii="Arial" w:hAnsi="Arial" w:cs="Arial"/>
          <w:sz w:val="24"/>
          <w:szCs w:val="24"/>
        </w:rPr>
        <w:t xml:space="preserve">. </w:t>
      </w:r>
    </w:p>
    <w:p w:rsidR="000C6BEE" w:rsidRPr="006F78A8" w:rsidRDefault="000C6BEE" w:rsidP="00D601B1">
      <w:pPr>
        <w:numPr>
          <w:ilvl w:val="0"/>
          <w:numId w:val="7"/>
        </w:numPr>
        <w:spacing w:after="0"/>
        <w:jc w:val="both"/>
        <w:rPr>
          <w:rFonts w:ascii="Arial" w:hAnsi="Arial" w:cs="Arial"/>
          <w:sz w:val="24"/>
          <w:szCs w:val="24"/>
        </w:rPr>
      </w:pPr>
      <w:r w:rsidRPr="006F78A8">
        <w:rPr>
          <w:rFonts w:ascii="Arial" w:hAnsi="Arial" w:cs="Arial"/>
          <w:sz w:val="24"/>
          <w:szCs w:val="24"/>
        </w:rPr>
        <w:t>В целях обеспечения безопасного дорожного движения установить по улицам Заводская-Централь</w:t>
      </w:r>
      <w:r w:rsidR="00BB66B6" w:rsidRPr="006F78A8">
        <w:rPr>
          <w:rFonts w:ascii="Arial" w:hAnsi="Arial" w:cs="Arial"/>
          <w:sz w:val="24"/>
          <w:szCs w:val="24"/>
        </w:rPr>
        <w:t>ная в селе Ключищи искусственные препятствия</w:t>
      </w:r>
      <w:r w:rsidRPr="006F78A8">
        <w:rPr>
          <w:rFonts w:ascii="Arial" w:hAnsi="Arial" w:cs="Arial"/>
          <w:sz w:val="24"/>
          <w:szCs w:val="24"/>
        </w:rPr>
        <w:t xml:space="preserve"> (лежачи</w:t>
      </w:r>
      <w:r w:rsidR="00BB66B6" w:rsidRPr="006F78A8">
        <w:rPr>
          <w:rFonts w:ascii="Arial" w:hAnsi="Arial" w:cs="Arial"/>
          <w:sz w:val="24"/>
          <w:szCs w:val="24"/>
        </w:rPr>
        <w:t>е</w:t>
      </w:r>
      <w:r w:rsidRPr="006F78A8">
        <w:rPr>
          <w:rFonts w:ascii="Arial" w:hAnsi="Arial" w:cs="Arial"/>
          <w:sz w:val="24"/>
          <w:szCs w:val="24"/>
        </w:rPr>
        <w:t xml:space="preserve"> полицейски</w:t>
      </w:r>
      <w:r w:rsidR="00BB66B6" w:rsidRPr="006F78A8">
        <w:rPr>
          <w:rFonts w:ascii="Arial" w:hAnsi="Arial" w:cs="Arial"/>
          <w:sz w:val="24"/>
          <w:szCs w:val="24"/>
        </w:rPr>
        <w:t>е</w:t>
      </w:r>
      <w:r w:rsidRPr="006F78A8">
        <w:rPr>
          <w:rFonts w:ascii="Arial" w:hAnsi="Arial" w:cs="Arial"/>
          <w:sz w:val="24"/>
          <w:szCs w:val="24"/>
        </w:rPr>
        <w:t>)</w:t>
      </w:r>
    </w:p>
    <w:p w:rsidR="00D54D20" w:rsidRPr="006F78A8" w:rsidRDefault="00A55879" w:rsidP="00D601B1">
      <w:pPr>
        <w:numPr>
          <w:ilvl w:val="0"/>
          <w:numId w:val="7"/>
        </w:numPr>
        <w:spacing w:after="0"/>
        <w:jc w:val="both"/>
        <w:rPr>
          <w:rFonts w:ascii="Arial" w:hAnsi="Arial" w:cs="Arial"/>
          <w:sz w:val="24"/>
          <w:szCs w:val="24"/>
        </w:rPr>
      </w:pPr>
      <w:r w:rsidRPr="006F78A8">
        <w:rPr>
          <w:rFonts w:ascii="Arial" w:hAnsi="Arial" w:cs="Arial"/>
          <w:sz w:val="24"/>
          <w:szCs w:val="24"/>
        </w:rPr>
        <w:t>Организация и проведение мер</w:t>
      </w:r>
      <w:r w:rsidR="00BF562E" w:rsidRPr="006F78A8">
        <w:rPr>
          <w:rFonts w:ascii="Arial" w:hAnsi="Arial" w:cs="Arial"/>
          <w:sz w:val="24"/>
          <w:szCs w:val="24"/>
        </w:rPr>
        <w:t>оприятий в рамках празднования 90</w:t>
      </w:r>
      <w:r w:rsidRPr="006F78A8">
        <w:rPr>
          <w:rFonts w:ascii="Arial" w:hAnsi="Arial" w:cs="Arial"/>
          <w:sz w:val="24"/>
          <w:szCs w:val="24"/>
        </w:rPr>
        <w:t xml:space="preserve">-тилетней годовщины </w:t>
      </w:r>
      <w:r w:rsidR="00BF562E" w:rsidRPr="006F78A8">
        <w:rPr>
          <w:rFonts w:ascii="Arial" w:hAnsi="Arial" w:cs="Arial"/>
          <w:sz w:val="24"/>
          <w:szCs w:val="24"/>
        </w:rPr>
        <w:t>Верхнеуслонского муниципального района Республики Татарстан и года родного языка и народного единства</w:t>
      </w:r>
      <w:r w:rsidR="00D54D20" w:rsidRPr="006F78A8">
        <w:rPr>
          <w:rFonts w:ascii="Arial" w:hAnsi="Arial" w:cs="Arial"/>
          <w:sz w:val="24"/>
          <w:szCs w:val="24"/>
        </w:rPr>
        <w:t>.</w:t>
      </w:r>
    </w:p>
    <w:p w:rsidR="00871EF5" w:rsidRPr="006F78A8" w:rsidRDefault="00871EF5" w:rsidP="00D601B1">
      <w:pPr>
        <w:numPr>
          <w:ilvl w:val="0"/>
          <w:numId w:val="7"/>
        </w:numPr>
        <w:spacing w:after="0"/>
        <w:jc w:val="both"/>
        <w:rPr>
          <w:rFonts w:ascii="Arial" w:hAnsi="Arial" w:cs="Arial"/>
          <w:sz w:val="24"/>
          <w:szCs w:val="24"/>
        </w:rPr>
      </w:pPr>
      <w:r w:rsidRPr="006F78A8">
        <w:rPr>
          <w:rFonts w:ascii="Arial" w:hAnsi="Arial" w:cs="Arial"/>
          <w:sz w:val="24"/>
          <w:szCs w:val="24"/>
        </w:rPr>
        <w:t>Довести до завершения капитального ремонта Октябрьского СДК.</w:t>
      </w:r>
    </w:p>
    <w:p w:rsidR="00543D21" w:rsidRPr="006F78A8" w:rsidRDefault="00543D21" w:rsidP="00D601B1">
      <w:pPr>
        <w:numPr>
          <w:ilvl w:val="0"/>
          <w:numId w:val="7"/>
        </w:numPr>
        <w:spacing w:after="0"/>
        <w:jc w:val="both"/>
        <w:rPr>
          <w:rFonts w:ascii="Arial" w:hAnsi="Arial" w:cs="Arial"/>
          <w:sz w:val="24"/>
          <w:szCs w:val="24"/>
        </w:rPr>
      </w:pPr>
      <w:r w:rsidRPr="006F78A8">
        <w:rPr>
          <w:rFonts w:ascii="Arial" w:hAnsi="Arial" w:cs="Arial"/>
          <w:sz w:val="24"/>
          <w:szCs w:val="24"/>
        </w:rPr>
        <w:t>Отремонтировать МКД по ул. Колхозная д. 15 с. Ключищи</w:t>
      </w:r>
    </w:p>
    <w:p w:rsidR="00703D3C" w:rsidRPr="006F78A8" w:rsidRDefault="00703D3C" w:rsidP="00703D3C">
      <w:pPr>
        <w:spacing w:after="0"/>
        <w:ind w:firstLine="708"/>
        <w:jc w:val="both"/>
        <w:rPr>
          <w:rFonts w:ascii="Arial" w:hAnsi="Arial" w:cs="Arial"/>
          <w:sz w:val="24"/>
          <w:szCs w:val="24"/>
        </w:rPr>
      </w:pPr>
      <w:r w:rsidRPr="006F78A8">
        <w:rPr>
          <w:rFonts w:ascii="Arial" w:hAnsi="Arial" w:cs="Arial"/>
          <w:sz w:val="24"/>
          <w:szCs w:val="24"/>
        </w:rPr>
        <w:t>Подведя итоги 2020 года, хочу сказать, что основные запланированные задачи были выполнены и хотел бы выразить большую благодарность гражданам Октябрьского сельского поселения, администрации</w:t>
      </w:r>
      <w:r w:rsidR="00DC6518" w:rsidRPr="006F78A8">
        <w:rPr>
          <w:rFonts w:ascii="Arial" w:hAnsi="Arial" w:cs="Arial"/>
          <w:sz w:val="24"/>
          <w:szCs w:val="24"/>
        </w:rPr>
        <w:t xml:space="preserve"> района</w:t>
      </w:r>
      <w:r w:rsidRPr="006F78A8">
        <w:rPr>
          <w:rFonts w:ascii="Arial" w:hAnsi="Arial" w:cs="Arial"/>
          <w:sz w:val="24"/>
          <w:szCs w:val="24"/>
        </w:rPr>
        <w:t>, руководителям предприятия за помощь и поддержку во всех начинаниях сельского поселения.</w:t>
      </w:r>
    </w:p>
    <w:p w:rsidR="00D54D20" w:rsidRPr="006F78A8" w:rsidRDefault="00A55879" w:rsidP="00D601B1">
      <w:pPr>
        <w:ind w:firstLine="708"/>
        <w:jc w:val="both"/>
        <w:rPr>
          <w:rFonts w:ascii="Arial" w:hAnsi="Arial" w:cs="Arial"/>
          <w:sz w:val="24"/>
          <w:szCs w:val="24"/>
        </w:rPr>
      </w:pPr>
      <w:r w:rsidRPr="006F78A8">
        <w:rPr>
          <w:rFonts w:ascii="Arial" w:hAnsi="Arial" w:cs="Arial"/>
          <w:sz w:val="24"/>
          <w:szCs w:val="24"/>
        </w:rPr>
        <w:t>Доклад окончен. Спасибо за внимание.</w:t>
      </w:r>
      <w:r w:rsidR="00D601B1" w:rsidRPr="006F78A8">
        <w:rPr>
          <w:rFonts w:ascii="Arial" w:hAnsi="Arial" w:cs="Arial"/>
          <w:sz w:val="24"/>
          <w:szCs w:val="24"/>
        </w:rPr>
        <w:t xml:space="preserve"> П</w:t>
      </w:r>
      <w:r w:rsidR="00D54D20" w:rsidRPr="006F78A8">
        <w:rPr>
          <w:rFonts w:ascii="Arial" w:hAnsi="Arial" w:cs="Arial"/>
          <w:sz w:val="24"/>
          <w:szCs w:val="24"/>
        </w:rPr>
        <w:t>ереходим к обсуждению доклада. Прошу задавать вопросы.</w:t>
      </w:r>
    </w:p>
    <w:p w:rsidR="00524626" w:rsidRPr="006F78A8" w:rsidRDefault="00524626" w:rsidP="00D601B1">
      <w:pPr>
        <w:spacing w:after="0"/>
        <w:ind w:firstLine="708"/>
        <w:jc w:val="both"/>
        <w:rPr>
          <w:rFonts w:ascii="Arial" w:hAnsi="Arial" w:cs="Arial"/>
          <w:sz w:val="24"/>
          <w:szCs w:val="24"/>
        </w:rPr>
      </w:pPr>
    </w:p>
    <w:sectPr w:rsidR="00524626" w:rsidRPr="006F78A8" w:rsidSect="00B1048A">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521"/>
    <w:multiLevelType w:val="hybridMultilevel"/>
    <w:tmpl w:val="FAAA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82FA4"/>
    <w:multiLevelType w:val="hybridMultilevel"/>
    <w:tmpl w:val="374E2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440CD"/>
    <w:multiLevelType w:val="hybridMultilevel"/>
    <w:tmpl w:val="374E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4CA4E5B"/>
    <w:multiLevelType w:val="hybridMultilevel"/>
    <w:tmpl w:val="39C468C6"/>
    <w:lvl w:ilvl="0" w:tplc="2F3094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D2426F7"/>
    <w:multiLevelType w:val="hybridMultilevel"/>
    <w:tmpl w:val="22764A02"/>
    <w:lvl w:ilvl="0" w:tplc="2F3094C8">
      <w:start w:val="1"/>
      <w:numFmt w:val="decimal"/>
      <w:lvlText w:val="%1."/>
      <w:lvlJc w:val="left"/>
      <w:pPr>
        <w:ind w:left="14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565F16"/>
    <w:multiLevelType w:val="hybridMultilevel"/>
    <w:tmpl w:val="2E4A1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C325D4"/>
    <w:multiLevelType w:val="hybridMultilevel"/>
    <w:tmpl w:val="A24A8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EB"/>
    <w:rsid w:val="0001441E"/>
    <w:rsid w:val="00017AE6"/>
    <w:rsid w:val="00024313"/>
    <w:rsid w:val="000458E1"/>
    <w:rsid w:val="00056ADF"/>
    <w:rsid w:val="000602B8"/>
    <w:rsid w:val="00071134"/>
    <w:rsid w:val="00071D91"/>
    <w:rsid w:val="00080526"/>
    <w:rsid w:val="00091A1A"/>
    <w:rsid w:val="000A7B4C"/>
    <w:rsid w:val="000C2EB3"/>
    <w:rsid w:val="000C6BEE"/>
    <w:rsid w:val="000D1A1A"/>
    <w:rsid w:val="000F6E75"/>
    <w:rsid w:val="0010362C"/>
    <w:rsid w:val="00116430"/>
    <w:rsid w:val="0011723B"/>
    <w:rsid w:val="00120360"/>
    <w:rsid w:val="00133A18"/>
    <w:rsid w:val="001453B1"/>
    <w:rsid w:val="00146282"/>
    <w:rsid w:val="00151F54"/>
    <w:rsid w:val="001536E5"/>
    <w:rsid w:val="0015596F"/>
    <w:rsid w:val="00163413"/>
    <w:rsid w:val="001B589C"/>
    <w:rsid w:val="001B7CC7"/>
    <w:rsid w:val="001C40C7"/>
    <w:rsid w:val="001D34BF"/>
    <w:rsid w:val="001E2E04"/>
    <w:rsid w:val="001E69E2"/>
    <w:rsid w:val="002100A9"/>
    <w:rsid w:val="002111BC"/>
    <w:rsid w:val="002112B6"/>
    <w:rsid w:val="00211B33"/>
    <w:rsid w:val="00217519"/>
    <w:rsid w:val="002259FD"/>
    <w:rsid w:val="00230939"/>
    <w:rsid w:val="00265B16"/>
    <w:rsid w:val="00271160"/>
    <w:rsid w:val="00273733"/>
    <w:rsid w:val="0027610C"/>
    <w:rsid w:val="00280AE1"/>
    <w:rsid w:val="002838D4"/>
    <w:rsid w:val="002852E7"/>
    <w:rsid w:val="002900E2"/>
    <w:rsid w:val="0029204F"/>
    <w:rsid w:val="002933DE"/>
    <w:rsid w:val="00296174"/>
    <w:rsid w:val="002B3550"/>
    <w:rsid w:val="002B43CE"/>
    <w:rsid w:val="002B47DB"/>
    <w:rsid w:val="002C122C"/>
    <w:rsid w:val="002D3B9E"/>
    <w:rsid w:val="002F6F86"/>
    <w:rsid w:val="00306253"/>
    <w:rsid w:val="00327072"/>
    <w:rsid w:val="00330CD5"/>
    <w:rsid w:val="00336044"/>
    <w:rsid w:val="00343CDB"/>
    <w:rsid w:val="00345481"/>
    <w:rsid w:val="00347889"/>
    <w:rsid w:val="003620D1"/>
    <w:rsid w:val="0036311E"/>
    <w:rsid w:val="0036429A"/>
    <w:rsid w:val="00386E33"/>
    <w:rsid w:val="00393D78"/>
    <w:rsid w:val="00396C3F"/>
    <w:rsid w:val="003A3D81"/>
    <w:rsid w:val="003A539C"/>
    <w:rsid w:val="003A7018"/>
    <w:rsid w:val="003B106F"/>
    <w:rsid w:val="003D2D9A"/>
    <w:rsid w:val="003E7648"/>
    <w:rsid w:val="003F2471"/>
    <w:rsid w:val="00414A9A"/>
    <w:rsid w:val="004169AD"/>
    <w:rsid w:val="004325EF"/>
    <w:rsid w:val="00435BF3"/>
    <w:rsid w:val="00443F82"/>
    <w:rsid w:val="00444C5D"/>
    <w:rsid w:val="00446B0A"/>
    <w:rsid w:val="00462084"/>
    <w:rsid w:val="00481B39"/>
    <w:rsid w:val="004845D6"/>
    <w:rsid w:val="00484D9B"/>
    <w:rsid w:val="00487EF8"/>
    <w:rsid w:val="004A095A"/>
    <w:rsid w:val="004A14C6"/>
    <w:rsid w:val="004C13EF"/>
    <w:rsid w:val="004C2084"/>
    <w:rsid w:val="004E35C5"/>
    <w:rsid w:val="004F1345"/>
    <w:rsid w:val="00502AC5"/>
    <w:rsid w:val="00513FA5"/>
    <w:rsid w:val="0052193E"/>
    <w:rsid w:val="00524626"/>
    <w:rsid w:val="00532039"/>
    <w:rsid w:val="00543D21"/>
    <w:rsid w:val="00545AC1"/>
    <w:rsid w:val="00554C10"/>
    <w:rsid w:val="00556B8A"/>
    <w:rsid w:val="0057573D"/>
    <w:rsid w:val="00577F6C"/>
    <w:rsid w:val="00581EA5"/>
    <w:rsid w:val="005B2C76"/>
    <w:rsid w:val="005B62DB"/>
    <w:rsid w:val="005B7CC6"/>
    <w:rsid w:val="005C0310"/>
    <w:rsid w:val="005C3E39"/>
    <w:rsid w:val="005C5C36"/>
    <w:rsid w:val="005C7915"/>
    <w:rsid w:val="005D2024"/>
    <w:rsid w:val="005D6981"/>
    <w:rsid w:val="005D6A07"/>
    <w:rsid w:val="005D72CC"/>
    <w:rsid w:val="005E1E3C"/>
    <w:rsid w:val="005E6BBF"/>
    <w:rsid w:val="005E715B"/>
    <w:rsid w:val="005F0A03"/>
    <w:rsid w:val="005F3D9F"/>
    <w:rsid w:val="005F4454"/>
    <w:rsid w:val="00607B59"/>
    <w:rsid w:val="00611249"/>
    <w:rsid w:val="00623FEF"/>
    <w:rsid w:val="006300E2"/>
    <w:rsid w:val="00654CAE"/>
    <w:rsid w:val="006670AE"/>
    <w:rsid w:val="00671167"/>
    <w:rsid w:val="00673711"/>
    <w:rsid w:val="006753D2"/>
    <w:rsid w:val="00683225"/>
    <w:rsid w:val="00687F3F"/>
    <w:rsid w:val="0069072C"/>
    <w:rsid w:val="006A0F66"/>
    <w:rsid w:val="006A7404"/>
    <w:rsid w:val="006B1754"/>
    <w:rsid w:val="006B33CE"/>
    <w:rsid w:val="006D23DB"/>
    <w:rsid w:val="006D3C0B"/>
    <w:rsid w:val="006F78A8"/>
    <w:rsid w:val="007012E7"/>
    <w:rsid w:val="00703D3C"/>
    <w:rsid w:val="0070566F"/>
    <w:rsid w:val="00711640"/>
    <w:rsid w:val="0072533A"/>
    <w:rsid w:val="00726E48"/>
    <w:rsid w:val="00737611"/>
    <w:rsid w:val="00745990"/>
    <w:rsid w:val="00747383"/>
    <w:rsid w:val="00751FF4"/>
    <w:rsid w:val="00752275"/>
    <w:rsid w:val="00753DE5"/>
    <w:rsid w:val="00760A0C"/>
    <w:rsid w:val="00776505"/>
    <w:rsid w:val="0078379D"/>
    <w:rsid w:val="00786CF8"/>
    <w:rsid w:val="007A07FB"/>
    <w:rsid w:val="007A1F6C"/>
    <w:rsid w:val="007A4124"/>
    <w:rsid w:val="007A43CA"/>
    <w:rsid w:val="007C27EB"/>
    <w:rsid w:val="007D02BA"/>
    <w:rsid w:val="007E382C"/>
    <w:rsid w:val="00811080"/>
    <w:rsid w:val="00814B85"/>
    <w:rsid w:val="00823BD2"/>
    <w:rsid w:val="008248E1"/>
    <w:rsid w:val="008306AA"/>
    <w:rsid w:val="00845BB0"/>
    <w:rsid w:val="00847A4D"/>
    <w:rsid w:val="00852778"/>
    <w:rsid w:val="00854C51"/>
    <w:rsid w:val="008606B9"/>
    <w:rsid w:val="0086101F"/>
    <w:rsid w:val="0086604E"/>
    <w:rsid w:val="00870CE7"/>
    <w:rsid w:val="00871EF5"/>
    <w:rsid w:val="0088279A"/>
    <w:rsid w:val="00882D7F"/>
    <w:rsid w:val="008865F2"/>
    <w:rsid w:val="008924A7"/>
    <w:rsid w:val="008B2F59"/>
    <w:rsid w:val="008B66B9"/>
    <w:rsid w:val="008C7137"/>
    <w:rsid w:val="008C733D"/>
    <w:rsid w:val="008D4AF1"/>
    <w:rsid w:val="008D5FBC"/>
    <w:rsid w:val="008E0D4D"/>
    <w:rsid w:val="008E48BF"/>
    <w:rsid w:val="008F0DA2"/>
    <w:rsid w:val="008F1735"/>
    <w:rsid w:val="008F26E9"/>
    <w:rsid w:val="008F70E3"/>
    <w:rsid w:val="009037CA"/>
    <w:rsid w:val="009157AD"/>
    <w:rsid w:val="00940287"/>
    <w:rsid w:val="00941341"/>
    <w:rsid w:val="009443AE"/>
    <w:rsid w:val="00954357"/>
    <w:rsid w:val="00956447"/>
    <w:rsid w:val="009741F0"/>
    <w:rsid w:val="00975C56"/>
    <w:rsid w:val="0098131F"/>
    <w:rsid w:val="009846E0"/>
    <w:rsid w:val="00991D96"/>
    <w:rsid w:val="009975FB"/>
    <w:rsid w:val="009B6FB8"/>
    <w:rsid w:val="009C369E"/>
    <w:rsid w:val="009C67A2"/>
    <w:rsid w:val="009D4277"/>
    <w:rsid w:val="009E2559"/>
    <w:rsid w:val="009E282C"/>
    <w:rsid w:val="009F6CC7"/>
    <w:rsid w:val="00A027DC"/>
    <w:rsid w:val="00A135DF"/>
    <w:rsid w:val="00A24E68"/>
    <w:rsid w:val="00A27FBE"/>
    <w:rsid w:val="00A37543"/>
    <w:rsid w:val="00A4136F"/>
    <w:rsid w:val="00A47221"/>
    <w:rsid w:val="00A55879"/>
    <w:rsid w:val="00A61EB4"/>
    <w:rsid w:val="00A74798"/>
    <w:rsid w:val="00A81D1D"/>
    <w:rsid w:val="00A82775"/>
    <w:rsid w:val="00A83C55"/>
    <w:rsid w:val="00A91A8A"/>
    <w:rsid w:val="00A96CE6"/>
    <w:rsid w:val="00AB4BE0"/>
    <w:rsid w:val="00AC09B7"/>
    <w:rsid w:val="00AC1CBF"/>
    <w:rsid w:val="00AC2772"/>
    <w:rsid w:val="00AC68E7"/>
    <w:rsid w:val="00AD1B26"/>
    <w:rsid w:val="00AD48F8"/>
    <w:rsid w:val="00AE6788"/>
    <w:rsid w:val="00AF250F"/>
    <w:rsid w:val="00B0717C"/>
    <w:rsid w:val="00B1048A"/>
    <w:rsid w:val="00B26122"/>
    <w:rsid w:val="00B272FE"/>
    <w:rsid w:val="00B27595"/>
    <w:rsid w:val="00B33EB5"/>
    <w:rsid w:val="00B54E5E"/>
    <w:rsid w:val="00B6766E"/>
    <w:rsid w:val="00B75EE4"/>
    <w:rsid w:val="00B773AE"/>
    <w:rsid w:val="00B951B2"/>
    <w:rsid w:val="00BA74BD"/>
    <w:rsid w:val="00BB1D09"/>
    <w:rsid w:val="00BB44B4"/>
    <w:rsid w:val="00BB66B6"/>
    <w:rsid w:val="00BC7203"/>
    <w:rsid w:val="00BD51C5"/>
    <w:rsid w:val="00BD68EB"/>
    <w:rsid w:val="00BD7C7D"/>
    <w:rsid w:val="00BF2DA1"/>
    <w:rsid w:val="00BF3708"/>
    <w:rsid w:val="00BF562E"/>
    <w:rsid w:val="00BF6ED2"/>
    <w:rsid w:val="00C02964"/>
    <w:rsid w:val="00C05EB9"/>
    <w:rsid w:val="00C06D13"/>
    <w:rsid w:val="00C12161"/>
    <w:rsid w:val="00C13CF6"/>
    <w:rsid w:val="00C173F1"/>
    <w:rsid w:val="00C17414"/>
    <w:rsid w:val="00C2351E"/>
    <w:rsid w:val="00C23D5C"/>
    <w:rsid w:val="00C43D19"/>
    <w:rsid w:val="00C80B5C"/>
    <w:rsid w:val="00C8242F"/>
    <w:rsid w:val="00CB008F"/>
    <w:rsid w:val="00CB4E9E"/>
    <w:rsid w:val="00CC364F"/>
    <w:rsid w:val="00CC3937"/>
    <w:rsid w:val="00CC7358"/>
    <w:rsid w:val="00CE4670"/>
    <w:rsid w:val="00CE7991"/>
    <w:rsid w:val="00CF6334"/>
    <w:rsid w:val="00D01D01"/>
    <w:rsid w:val="00D02DDD"/>
    <w:rsid w:val="00D02F53"/>
    <w:rsid w:val="00D33F3D"/>
    <w:rsid w:val="00D42066"/>
    <w:rsid w:val="00D45AD2"/>
    <w:rsid w:val="00D47DC2"/>
    <w:rsid w:val="00D51606"/>
    <w:rsid w:val="00D54D20"/>
    <w:rsid w:val="00D601B1"/>
    <w:rsid w:val="00D73006"/>
    <w:rsid w:val="00D76033"/>
    <w:rsid w:val="00D76AF4"/>
    <w:rsid w:val="00D77567"/>
    <w:rsid w:val="00D86242"/>
    <w:rsid w:val="00DA4F6A"/>
    <w:rsid w:val="00DA644E"/>
    <w:rsid w:val="00DB137A"/>
    <w:rsid w:val="00DB4202"/>
    <w:rsid w:val="00DC6518"/>
    <w:rsid w:val="00DE21A4"/>
    <w:rsid w:val="00DE7C0B"/>
    <w:rsid w:val="00E009EE"/>
    <w:rsid w:val="00E20CEB"/>
    <w:rsid w:val="00E21ED5"/>
    <w:rsid w:val="00E260D1"/>
    <w:rsid w:val="00E34762"/>
    <w:rsid w:val="00E4376C"/>
    <w:rsid w:val="00E43FE6"/>
    <w:rsid w:val="00E45C70"/>
    <w:rsid w:val="00E5548C"/>
    <w:rsid w:val="00E65398"/>
    <w:rsid w:val="00E668D6"/>
    <w:rsid w:val="00E7250F"/>
    <w:rsid w:val="00E741B6"/>
    <w:rsid w:val="00E851BF"/>
    <w:rsid w:val="00E85AB6"/>
    <w:rsid w:val="00E940FA"/>
    <w:rsid w:val="00EB6A12"/>
    <w:rsid w:val="00EC76B6"/>
    <w:rsid w:val="00ED0106"/>
    <w:rsid w:val="00ED445F"/>
    <w:rsid w:val="00ED4C69"/>
    <w:rsid w:val="00EE095E"/>
    <w:rsid w:val="00EE5B28"/>
    <w:rsid w:val="00F0456E"/>
    <w:rsid w:val="00F06F0A"/>
    <w:rsid w:val="00F13C29"/>
    <w:rsid w:val="00F1563E"/>
    <w:rsid w:val="00F21E9A"/>
    <w:rsid w:val="00F22860"/>
    <w:rsid w:val="00F2541D"/>
    <w:rsid w:val="00F3457F"/>
    <w:rsid w:val="00F43DF9"/>
    <w:rsid w:val="00F43E1D"/>
    <w:rsid w:val="00F445F2"/>
    <w:rsid w:val="00F45817"/>
    <w:rsid w:val="00F628B6"/>
    <w:rsid w:val="00F71751"/>
    <w:rsid w:val="00F72F7E"/>
    <w:rsid w:val="00F92E90"/>
    <w:rsid w:val="00F95554"/>
    <w:rsid w:val="00F958B9"/>
    <w:rsid w:val="00FA6C3D"/>
    <w:rsid w:val="00FB36A5"/>
    <w:rsid w:val="00FB4C89"/>
    <w:rsid w:val="00FC1DFA"/>
    <w:rsid w:val="00FC5280"/>
    <w:rsid w:val="00FC6C96"/>
    <w:rsid w:val="00FD34B9"/>
    <w:rsid w:val="00FE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9A3B"/>
  <w15:docId w15:val="{26C803D6-7C06-495D-9EC3-AE3F3380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D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4D9B"/>
    <w:pPr>
      <w:spacing w:after="0" w:line="240" w:lineRule="auto"/>
    </w:pPr>
    <w:rPr>
      <w:rFonts w:ascii="Calibri" w:eastAsia="Calibri" w:hAnsi="Calibri"/>
    </w:rPr>
  </w:style>
  <w:style w:type="table" w:styleId="a4">
    <w:name w:val="Table Grid"/>
    <w:basedOn w:val="a1"/>
    <w:uiPriority w:val="59"/>
    <w:rsid w:val="005C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3E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3E39"/>
    <w:rPr>
      <w:rFonts w:ascii="Segoe UI" w:eastAsia="Times New Roman" w:hAnsi="Segoe UI" w:cs="Segoe UI"/>
      <w:sz w:val="18"/>
      <w:szCs w:val="18"/>
      <w:lang w:eastAsia="ru-RU"/>
    </w:rPr>
  </w:style>
  <w:style w:type="paragraph" w:styleId="a7">
    <w:name w:val="List Paragraph"/>
    <w:basedOn w:val="a"/>
    <w:uiPriority w:val="34"/>
    <w:qFormat/>
    <w:rsid w:val="00581EA5"/>
    <w:pPr>
      <w:ind w:left="720"/>
      <w:contextualSpacing/>
    </w:pPr>
  </w:style>
  <w:style w:type="paragraph" w:styleId="a8">
    <w:name w:val="Plain Text"/>
    <w:basedOn w:val="a"/>
    <w:link w:val="a9"/>
    <w:rsid w:val="00EE5B28"/>
    <w:pPr>
      <w:spacing w:after="0" w:line="240" w:lineRule="auto"/>
    </w:pPr>
    <w:rPr>
      <w:rFonts w:ascii="Courier New" w:hAnsi="Courier New"/>
    </w:rPr>
  </w:style>
  <w:style w:type="character" w:customStyle="1" w:styleId="a9">
    <w:name w:val="Текст Знак"/>
    <w:basedOn w:val="a0"/>
    <w:link w:val="a8"/>
    <w:rsid w:val="00EE5B28"/>
    <w:rPr>
      <w:rFonts w:ascii="Courier New" w:eastAsia="Times New Roman" w:hAnsi="Courier New" w:cs="Times New Roman"/>
      <w:sz w:val="20"/>
      <w:szCs w:val="20"/>
      <w:lang w:eastAsia="ru-RU"/>
    </w:rPr>
  </w:style>
  <w:style w:type="character" w:styleId="aa">
    <w:name w:val="Hyperlink"/>
    <w:basedOn w:val="a0"/>
    <w:uiPriority w:val="99"/>
    <w:semiHidden/>
    <w:unhideWhenUsed/>
    <w:rsid w:val="007012E7"/>
    <w:rPr>
      <w:color w:val="0000FF"/>
      <w:u w:val="single"/>
    </w:rPr>
  </w:style>
  <w:style w:type="character" w:styleId="ab">
    <w:name w:val="FollowedHyperlink"/>
    <w:basedOn w:val="a0"/>
    <w:uiPriority w:val="99"/>
    <w:semiHidden/>
    <w:unhideWhenUsed/>
    <w:rsid w:val="007012E7"/>
    <w:rPr>
      <w:color w:val="800080"/>
      <w:u w:val="single"/>
    </w:rPr>
  </w:style>
  <w:style w:type="paragraph" w:customStyle="1" w:styleId="msonormal0">
    <w:name w:val="msonormal"/>
    <w:basedOn w:val="a"/>
    <w:rsid w:val="007012E7"/>
    <w:pPr>
      <w:spacing w:before="100" w:beforeAutospacing="1" w:after="100" w:afterAutospacing="1" w:line="240" w:lineRule="auto"/>
    </w:pPr>
    <w:rPr>
      <w:rFonts w:eastAsia="Times New Roman"/>
      <w:sz w:val="24"/>
      <w:szCs w:val="24"/>
      <w:lang w:eastAsia="ru-RU"/>
    </w:rPr>
  </w:style>
  <w:style w:type="paragraph" w:customStyle="1" w:styleId="xl63">
    <w:name w:val="xl63"/>
    <w:basedOn w:val="a"/>
    <w:rsid w:val="007012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64">
    <w:name w:val="xl64"/>
    <w:basedOn w:val="a"/>
    <w:rsid w:val="007012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7012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6">
    <w:name w:val="xl66"/>
    <w:basedOn w:val="a"/>
    <w:rsid w:val="007012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styleId="ac">
    <w:name w:val="Normal (Web)"/>
    <w:basedOn w:val="a"/>
    <w:uiPriority w:val="99"/>
    <w:unhideWhenUsed/>
    <w:rsid w:val="000D1A1A"/>
    <w:pPr>
      <w:spacing w:before="100" w:beforeAutospacing="1" w:after="100" w:afterAutospacing="1" w:line="240" w:lineRule="auto"/>
    </w:pPr>
    <w:rPr>
      <w:rFonts w:eastAsia="Times New Roman"/>
      <w:sz w:val="24"/>
      <w:szCs w:val="24"/>
      <w:lang w:eastAsia="ru-RU"/>
    </w:rPr>
  </w:style>
  <w:style w:type="character" w:styleId="ad">
    <w:name w:val="Strong"/>
    <w:basedOn w:val="a0"/>
    <w:uiPriority w:val="22"/>
    <w:qFormat/>
    <w:rsid w:val="003D2D9A"/>
    <w:rPr>
      <w:b/>
      <w:bCs/>
    </w:rPr>
  </w:style>
  <w:style w:type="paragraph" w:customStyle="1" w:styleId="c2">
    <w:name w:val="c2"/>
    <w:basedOn w:val="a"/>
    <w:rsid w:val="003D2D9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0298">
      <w:bodyDiv w:val="1"/>
      <w:marLeft w:val="0"/>
      <w:marRight w:val="0"/>
      <w:marTop w:val="0"/>
      <w:marBottom w:val="0"/>
      <w:divBdr>
        <w:top w:val="none" w:sz="0" w:space="0" w:color="auto"/>
        <w:left w:val="none" w:sz="0" w:space="0" w:color="auto"/>
        <w:bottom w:val="none" w:sz="0" w:space="0" w:color="auto"/>
        <w:right w:val="none" w:sz="0" w:space="0" w:color="auto"/>
      </w:divBdr>
    </w:div>
    <w:div w:id="472529923">
      <w:bodyDiv w:val="1"/>
      <w:marLeft w:val="0"/>
      <w:marRight w:val="0"/>
      <w:marTop w:val="0"/>
      <w:marBottom w:val="0"/>
      <w:divBdr>
        <w:top w:val="none" w:sz="0" w:space="0" w:color="auto"/>
        <w:left w:val="none" w:sz="0" w:space="0" w:color="auto"/>
        <w:bottom w:val="none" w:sz="0" w:space="0" w:color="auto"/>
        <w:right w:val="none" w:sz="0" w:space="0" w:color="auto"/>
      </w:divBdr>
    </w:div>
    <w:div w:id="541484836">
      <w:bodyDiv w:val="1"/>
      <w:marLeft w:val="0"/>
      <w:marRight w:val="0"/>
      <w:marTop w:val="0"/>
      <w:marBottom w:val="0"/>
      <w:divBdr>
        <w:top w:val="none" w:sz="0" w:space="0" w:color="auto"/>
        <w:left w:val="none" w:sz="0" w:space="0" w:color="auto"/>
        <w:bottom w:val="none" w:sz="0" w:space="0" w:color="auto"/>
        <w:right w:val="none" w:sz="0" w:space="0" w:color="auto"/>
      </w:divBdr>
    </w:div>
    <w:div w:id="576942174">
      <w:bodyDiv w:val="1"/>
      <w:marLeft w:val="0"/>
      <w:marRight w:val="0"/>
      <w:marTop w:val="0"/>
      <w:marBottom w:val="0"/>
      <w:divBdr>
        <w:top w:val="none" w:sz="0" w:space="0" w:color="auto"/>
        <w:left w:val="none" w:sz="0" w:space="0" w:color="auto"/>
        <w:bottom w:val="none" w:sz="0" w:space="0" w:color="auto"/>
        <w:right w:val="none" w:sz="0" w:space="0" w:color="auto"/>
      </w:divBdr>
    </w:div>
    <w:div w:id="829297374">
      <w:bodyDiv w:val="1"/>
      <w:marLeft w:val="0"/>
      <w:marRight w:val="0"/>
      <w:marTop w:val="0"/>
      <w:marBottom w:val="0"/>
      <w:divBdr>
        <w:top w:val="none" w:sz="0" w:space="0" w:color="auto"/>
        <w:left w:val="none" w:sz="0" w:space="0" w:color="auto"/>
        <w:bottom w:val="none" w:sz="0" w:space="0" w:color="auto"/>
        <w:right w:val="none" w:sz="0" w:space="0" w:color="auto"/>
      </w:divBdr>
    </w:div>
    <w:div w:id="852885915">
      <w:bodyDiv w:val="1"/>
      <w:marLeft w:val="0"/>
      <w:marRight w:val="0"/>
      <w:marTop w:val="0"/>
      <w:marBottom w:val="0"/>
      <w:divBdr>
        <w:top w:val="none" w:sz="0" w:space="0" w:color="auto"/>
        <w:left w:val="none" w:sz="0" w:space="0" w:color="auto"/>
        <w:bottom w:val="none" w:sz="0" w:space="0" w:color="auto"/>
        <w:right w:val="none" w:sz="0" w:space="0" w:color="auto"/>
      </w:divBdr>
    </w:div>
    <w:div w:id="1032728156">
      <w:bodyDiv w:val="1"/>
      <w:marLeft w:val="0"/>
      <w:marRight w:val="0"/>
      <w:marTop w:val="0"/>
      <w:marBottom w:val="0"/>
      <w:divBdr>
        <w:top w:val="none" w:sz="0" w:space="0" w:color="auto"/>
        <w:left w:val="none" w:sz="0" w:space="0" w:color="auto"/>
        <w:bottom w:val="none" w:sz="0" w:space="0" w:color="auto"/>
        <w:right w:val="none" w:sz="0" w:space="0" w:color="auto"/>
      </w:divBdr>
    </w:div>
    <w:div w:id="1064261307">
      <w:bodyDiv w:val="1"/>
      <w:marLeft w:val="0"/>
      <w:marRight w:val="0"/>
      <w:marTop w:val="0"/>
      <w:marBottom w:val="0"/>
      <w:divBdr>
        <w:top w:val="none" w:sz="0" w:space="0" w:color="auto"/>
        <w:left w:val="none" w:sz="0" w:space="0" w:color="auto"/>
        <w:bottom w:val="none" w:sz="0" w:space="0" w:color="auto"/>
        <w:right w:val="none" w:sz="0" w:space="0" w:color="auto"/>
      </w:divBdr>
    </w:div>
    <w:div w:id="1080828950">
      <w:bodyDiv w:val="1"/>
      <w:marLeft w:val="0"/>
      <w:marRight w:val="0"/>
      <w:marTop w:val="0"/>
      <w:marBottom w:val="0"/>
      <w:divBdr>
        <w:top w:val="none" w:sz="0" w:space="0" w:color="auto"/>
        <w:left w:val="none" w:sz="0" w:space="0" w:color="auto"/>
        <w:bottom w:val="none" w:sz="0" w:space="0" w:color="auto"/>
        <w:right w:val="none" w:sz="0" w:space="0" w:color="auto"/>
      </w:divBdr>
    </w:div>
    <w:div w:id="1094863131">
      <w:bodyDiv w:val="1"/>
      <w:marLeft w:val="0"/>
      <w:marRight w:val="0"/>
      <w:marTop w:val="0"/>
      <w:marBottom w:val="0"/>
      <w:divBdr>
        <w:top w:val="none" w:sz="0" w:space="0" w:color="auto"/>
        <w:left w:val="none" w:sz="0" w:space="0" w:color="auto"/>
        <w:bottom w:val="none" w:sz="0" w:space="0" w:color="auto"/>
        <w:right w:val="none" w:sz="0" w:space="0" w:color="auto"/>
      </w:divBdr>
    </w:div>
    <w:div w:id="1188568982">
      <w:bodyDiv w:val="1"/>
      <w:marLeft w:val="0"/>
      <w:marRight w:val="0"/>
      <w:marTop w:val="0"/>
      <w:marBottom w:val="0"/>
      <w:divBdr>
        <w:top w:val="none" w:sz="0" w:space="0" w:color="auto"/>
        <w:left w:val="none" w:sz="0" w:space="0" w:color="auto"/>
        <w:bottom w:val="none" w:sz="0" w:space="0" w:color="auto"/>
        <w:right w:val="none" w:sz="0" w:space="0" w:color="auto"/>
      </w:divBdr>
    </w:div>
    <w:div w:id="1304850489">
      <w:bodyDiv w:val="1"/>
      <w:marLeft w:val="0"/>
      <w:marRight w:val="0"/>
      <w:marTop w:val="0"/>
      <w:marBottom w:val="0"/>
      <w:divBdr>
        <w:top w:val="none" w:sz="0" w:space="0" w:color="auto"/>
        <w:left w:val="none" w:sz="0" w:space="0" w:color="auto"/>
        <w:bottom w:val="none" w:sz="0" w:space="0" w:color="auto"/>
        <w:right w:val="none" w:sz="0" w:space="0" w:color="auto"/>
      </w:divBdr>
    </w:div>
    <w:div w:id="1352298291">
      <w:bodyDiv w:val="1"/>
      <w:marLeft w:val="0"/>
      <w:marRight w:val="0"/>
      <w:marTop w:val="0"/>
      <w:marBottom w:val="0"/>
      <w:divBdr>
        <w:top w:val="none" w:sz="0" w:space="0" w:color="auto"/>
        <w:left w:val="none" w:sz="0" w:space="0" w:color="auto"/>
        <w:bottom w:val="none" w:sz="0" w:space="0" w:color="auto"/>
        <w:right w:val="none" w:sz="0" w:space="0" w:color="auto"/>
      </w:divBdr>
    </w:div>
    <w:div w:id="20712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B015-B106-4980-A8E3-81F0BCF9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13</Pages>
  <Words>4917</Words>
  <Characters>28031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2021-02-02T11:00:00Z</cp:lastPrinted>
  <dcterms:created xsi:type="dcterms:W3CDTF">2021-01-31T06:37:00Z</dcterms:created>
  <dcterms:modified xsi:type="dcterms:W3CDTF">2021-02-03T10:28:00Z</dcterms:modified>
</cp:coreProperties>
</file>