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7D" w:rsidRPr="006A39EB" w:rsidRDefault="006A39EB" w:rsidP="00496B7D">
      <w:pPr>
        <w:widowControl w:val="0"/>
        <w:autoSpaceDE w:val="0"/>
        <w:autoSpaceDN w:val="0"/>
        <w:adjustRightInd w:val="0"/>
        <w:spacing w:after="0" w:line="240" w:lineRule="auto"/>
        <w:jc w:val="both"/>
        <w:rPr>
          <w:rFonts w:ascii="Arial" w:eastAsia="Times New Roman" w:hAnsi="Arial" w:cs="Arial"/>
          <w:sz w:val="24"/>
          <w:szCs w:val="24"/>
        </w:rPr>
      </w:pPr>
      <w:r w:rsidRPr="00417E4B">
        <w:rPr>
          <w:rFonts w:eastAsia="Calibri" w:cs="Times New Roman"/>
          <w:noProof/>
        </w:rPr>
        <w:drawing>
          <wp:inline distT="0" distB="0" distL="0" distR="0" wp14:anchorId="3CA1C735" wp14:editId="25640AEE">
            <wp:extent cx="6332561" cy="2129051"/>
            <wp:effectExtent l="0" t="0" r="0" b="0"/>
            <wp:docPr id="2" name="Рисунок 2"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0425" cy="2131695"/>
                    </a:xfrm>
                    <a:prstGeom prst="rect">
                      <a:avLst/>
                    </a:prstGeom>
                    <a:noFill/>
                    <a:ln>
                      <a:noFill/>
                    </a:ln>
                  </pic:spPr>
                </pic:pic>
              </a:graphicData>
            </a:graphic>
          </wp:inline>
        </w:drawing>
      </w:r>
      <w:r>
        <w:rPr>
          <w:rFonts w:ascii="Arial" w:eastAsia="Times New Roman" w:hAnsi="Arial" w:cs="Arial"/>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758190</wp:posOffset>
                </wp:positionH>
                <wp:positionV relativeFrom="paragraph">
                  <wp:posOffset>1813560</wp:posOffset>
                </wp:positionV>
                <wp:extent cx="1123950" cy="2857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9BE" w:rsidRPr="00CC59BE" w:rsidRDefault="00CC59BE">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142.8pt;width:8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b6gA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" stroked="f">
                <v:textbox>
                  <w:txbxContent>
                    <w:p w:rsidR="00CC59BE" w:rsidRPr="00CC59BE" w:rsidRDefault="00CC59BE">
                      <w:pPr>
                        <w:rPr>
                          <w:rFonts w:ascii="Times New Roman" w:hAnsi="Times New Roman" w:cs="Times New Roman"/>
                          <w:sz w:val="28"/>
                          <w:szCs w:val="28"/>
                        </w:rPr>
                      </w:pPr>
                    </w:p>
                  </w:txbxContent>
                </v:textbox>
              </v:shape>
            </w:pict>
          </mc:Fallback>
        </mc:AlternateContent>
      </w:r>
      <w:r>
        <w:rPr>
          <w:rFonts w:ascii="Arial" w:eastAsia="Times New Roman" w:hAnsi="Arial"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4082415</wp:posOffset>
                </wp:positionH>
                <wp:positionV relativeFrom="paragraph">
                  <wp:posOffset>1889760</wp:posOffset>
                </wp:positionV>
                <wp:extent cx="1095375" cy="27622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9BE" w:rsidRPr="00CC59BE" w:rsidRDefault="00CC59BE">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45pt;margin-top:148.8pt;width:86.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nZ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" stroked="f">
                <v:textbox>
                  <w:txbxContent>
                    <w:p w:rsidR="00CC59BE" w:rsidRPr="00CC59BE" w:rsidRDefault="00CC59BE">
                      <w:pPr>
                        <w:rPr>
                          <w:rFonts w:ascii="Times New Roman" w:hAnsi="Times New Roman" w:cs="Times New Roman"/>
                          <w:sz w:val="28"/>
                          <w:szCs w:val="28"/>
                        </w:rPr>
                      </w:pPr>
                    </w:p>
                  </w:txbxContent>
                </v:textbox>
              </v:shape>
            </w:pict>
          </mc:Fallback>
        </mc:AlternateContent>
      </w:r>
    </w:p>
    <w:p w:rsidR="006A39EB" w:rsidRDefault="006A39EB" w:rsidP="00C24422">
      <w:pPr>
        <w:widowControl w:val="0"/>
        <w:autoSpaceDE w:val="0"/>
        <w:autoSpaceDN w:val="0"/>
        <w:adjustRightInd w:val="0"/>
        <w:spacing w:after="0" w:line="240" w:lineRule="auto"/>
        <w:ind w:firstLine="708"/>
        <w:jc w:val="center"/>
        <w:rPr>
          <w:rFonts w:ascii="Arial" w:eastAsia="Times New Roman" w:hAnsi="Arial" w:cs="Arial"/>
          <w:b/>
          <w:sz w:val="24"/>
          <w:szCs w:val="24"/>
        </w:rPr>
      </w:pPr>
    </w:p>
    <w:p w:rsidR="006A39EB" w:rsidRDefault="006A39EB" w:rsidP="00C24422">
      <w:pPr>
        <w:widowControl w:val="0"/>
        <w:autoSpaceDE w:val="0"/>
        <w:autoSpaceDN w:val="0"/>
        <w:adjustRightInd w:val="0"/>
        <w:spacing w:after="0" w:line="240" w:lineRule="auto"/>
        <w:ind w:firstLine="708"/>
        <w:jc w:val="center"/>
        <w:rPr>
          <w:rFonts w:ascii="Arial" w:eastAsia="Times New Roman" w:hAnsi="Arial" w:cs="Arial"/>
          <w:b/>
          <w:sz w:val="24"/>
          <w:szCs w:val="24"/>
        </w:rPr>
      </w:pPr>
    </w:p>
    <w:p w:rsidR="00496B7D" w:rsidRPr="006A39EB" w:rsidRDefault="00496B7D" w:rsidP="00C24422">
      <w:pPr>
        <w:widowControl w:val="0"/>
        <w:autoSpaceDE w:val="0"/>
        <w:autoSpaceDN w:val="0"/>
        <w:adjustRightInd w:val="0"/>
        <w:spacing w:after="0" w:line="240" w:lineRule="auto"/>
        <w:ind w:firstLine="708"/>
        <w:jc w:val="center"/>
        <w:rPr>
          <w:rFonts w:ascii="Arial" w:eastAsia="Times New Roman" w:hAnsi="Arial" w:cs="Arial"/>
          <w:b/>
          <w:sz w:val="24"/>
          <w:szCs w:val="24"/>
        </w:rPr>
      </w:pPr>
      <w:r w:rsidRPr="006A39EB">
        <w:rPr>
          <w:rFonts w:ascii="Arial" w:eastAsia="Times New Roman" w:hAnsi="Arial" w:cs="Arial"/>
          <w:b/>
          <w:sz w:val="24"/>
          <w:szCs w:val="24"/>
        </w:rPr>
        <w:t xml:space="preserve">О внесении изменений в Правила землепользования и застройки </w:t>
      </w:r>
      <w:r w:rsidR="00C54A24" w:rsidRPr="006A39EB">
        <w:rPr>
          <w:rFonts w:ascii="Arial" w:eastAsia="Times New Roman" w:hAnsi="Arial" w:cs="Arial"/>
          <w:b/>
          <w:sz w:val="24"/>
          <w:szCs w:val="24"/>
        </w:rPr>
        <w:t xml:space="preserve">Верхнеуслонского </w:t>
      </w:r>
      <w:r w:rsidRPr="006A39EB">
        <w:rPr>
          <w:rFonts w:ascii="Arial" w:eastAsia="Times New Roman" w:hAnsi="Arial" w:cs="Arial"/>
          <w:b/>
          <w:sz w:val="24"/>
          <w:szCs w:val="24"/>
        </w:rPr>
        <w:t>сельского поселения</w:t>
      </w:r>
      <w:r w:rsidRPr="006A39EB">
        <w:rPr>
          <w:rFonts w:ascii="Arial" w:eastAsia="Times New Roman" w:hAnsi="Arial" w:cs="Arial"/>
          <w:sz w:val="24"/>
          <w:szCs w:val="24"/>
        </w:rPr>
        <w:t xml:space="preserve"> </w:t>
      </w:r>
      <w:r w:rsidRPr="006A39EB">
        <w:rPr>
          <w:rFonts w:ascii="Arial" w:eastAsia="Times New Roman" w:hAnsi="Arial" w:cs="Arial"/>
          <w:b/>
          <w:sz w:val="24"/>
          <w:szCs w:val="24"/>
        </w:rPr>
        <w:t>Верхнеуслонского муниципального района</w:t>
      </w:r>
      <w:r w:rsidR="00C24422" w:rsidRPr="006A39EB">
        <w:rPr>
          <w:rFonts w:ascii="Arial" w:eastAsia="Times New Roman" w:hAnsi="Arial" w:cs="Arial"/>
          <w:b/>
          <w:sz w:val="24"/>
          <w:szCs w:val="24"/>
        </w:rPr>
        <w:t xml:space="preserve"> Республик</w:t>
      </w:r>
      <w:r w:rsidR="006A39EB">
        <w:rPr>
          <w:rFonts w:ascii="Arial" w:eastAsia="Times New Roman" w:hAnsi="Arial" w:cs="Arial"/>
          <w:b/>
          <w:sz w:val="24"/>
          <w:szCs w:val="24"/>
        </w:rPr>
        <w:t xml:space="preserve">и </w:t>
      </w:r>
      <w:r w:rsidR="00C24422" w:rsidRPr="006A39EB">
        <w:rPr>
          <w:rFonts w:ascii="Arial" w:eastAsia="Times New Roman" w:hAnsi="Arial" w:cs="Arial"/>
          <w:b/>
          <w:sz w:val="24"/>
          <w:szCs w:val="24"/>
        </w:rPr>
        <w:t xml:space="preserve">Татарстан </w:t>
      </w:r>
      <w:r w:rsidRPr="006A39EB">
        <w:rPr>
          <w:rFonts w:ascii="Arial" w:eastAsia="Times New Roman" w:hAnsi="Arial" w:cs="Arial"/>
          <w:b/>
          <w:sz w:val="24"/>
          <w:szCs w:val="24"/>
        </w:rPr>
        <w:t xml:space="preserve"> </w:t>
      </w:r>
    </w:p>
    <w:p w:rsidR="00496B7D" w:rsidRPr="006A39EB" w:rsidRDefault="00496B7D" w:rsidP="00496B7D">
      <w:pPr>
        <w:widowControl w:val="0"/>
        <w:autoSpaceDE w:val="0"/>
        <w:autoSpaceDN w:val="0"/>
        <w:adjustRightInd w:val="0"/>
        <w:spacing w:after="0" w:line="240" w:lineRule="auto"/>
        <w:ind w:firstLine="708"/>
        <w:jc w:val="center"/>
        <w:rPr>
          <w:rFonts w:ascii="Arial" w:eastAsia="Times New Roman" w:hAnsi="Arial" w:cs="Arial"/>
          <w:b/>
          <w:sz w:val="24"/>
          <w:szCs w:val="24"/>
        </w:rPr>
      </w:pPr>
    </w:p>
    <w:p w:rsidR="00496B7D" w:rsidRPr="006A39EB" w:rsidRDefault="00496B7D" w:rsidP="00496B7D">
      <w:pPr>
        <w:widowControl w:val="0"/>
        <w:autoSpaceDE w:val="0"/>
        <w:autoSpaceDN w:val="0"/>
        <w:adjustRightInd w:val="0"/>
        <w:spacing w:after="0" w:line="240" w:lineRule="auto"/>
        <w:ind w:firstLine="567"/>
        <w:jc w:val="both"/>
        <w:rPr>
          <w:rFonts w:ascii="Arial" w:eastAsia="Times New Roman" w:hAnsi="Arial" w:cs="Arial"/>
          <w:b/>
          <w:sz w:val="24"/>
          <w:szCs w:val="24"/>
        </w:rPr>
      </w:pPr>
      <w:r w:rsidRPr="006A39EB">
        <w:rPr>
          <w:rFonts w:ascii="Arial" w:eastAsia="Times New Roman" w:hAnsi="Arial" w:cs="Arial"/>
          <w:sz w:val="24"/>
          <w:szCs w:val="24"/>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Верхнеуслонского муниципального района,</w:t>
      </w:r>
    </w:p>
    <w:p w:rsidR="00496B7D" w:rsidRPr="006A39EB" w:rsidRDefault="00496B7D" w:rsidP="00496B7D">
      <w:pPr>
        <w:widowControl w:val="0"/>
        <w:autoSpaceDE w:val="0"/>
        <w:autoSpaceDN w:val="0"/>
        <w:adjustRightInd w:val="0"/>
        <w:spacing w:after="0" w:line="240" w:lineRule="auto"/>
        <w:jc w:val="center"/>
        <w:rPr>
          <w:rFonts w:ascii="Arial" w:eastAsia="Times New Roman" w:hAnsi="Arial" w:cs="Arial"/>
          <w:b/>
          <w:sz w:val="24"/>
          <w:szCs w:val="24"/>
        </w:rPr>
      </w:pPr>
      <w:r w:rsidRPr="006A39EB">
        <w:rPr>
          <w:rFonts w:ascii="Arial" w:eastAsia="Times New Roman" w:hAnsi="Arial" w:cs="Arial"/>
          <w:b/>
          <w:sz w:val="24"/>
          <w:szCs w:val="24"/>
        </w:rPr>
        <w:t>Совет</w:t>
      </w:r>
    </w:p>
    <w:p w:rsidR="00496B7D" w:rsidRPr="006A39EB" w:rsidRDefault="00496B7D" w:rsidP="00496B7D">
      <w:pPr>
        <w:widowControl w:val="0"/>
        <w:autoSpaceDE w:val="0"/>
        <w:autoSpaceDN w:val="0"/>
        <w:adjustRightInd w:val="0"/>
        <w:spacing w:after="0" w:line="240" w:lineRule="auto"/>
        <w:jc w:val="center"/>
        <w:rPr>
          <w:rFonts w:ascii="Arial" w:eastAsia="Times New Roman" w:hAnsi="Arial" w:cs="Arial"/>
          <w:b/>
          <w:sz w:val="24"/>
          <w:szCs w:val="24"/>
        </w:rPr>
      </w:pPr>
      <w:r w:rsidRPr="006A39EB">
        <w:rPr>
          <w:rFonts w:ascii="Arial" w:eastAsia="Times New Roman" w:hAnsi="Arial" w:cs="Arial"/>
          <w:b/>
          <w:sz w:val="24"/>
          <w:szCs w:val="24"/>
        </w:rPr>
        <w:t xml:space="preserve"> Верхнеуслонского муниципального района</w:t>
      </w:r>
    </w:p>
    <w:p w:rsidR="00496B7D" w:rsidRPr="006A39EB" w:rsidRDefault="00496B7D" w:rsidP="00496B7D">
      <w:pPr>
        <w:widowControl w:val="0"/>
        <w:autoSpaceDE w:val="0"/>
        <w:autoSpaceDN w:val="0"/>
        <w:adjustRightInd w:val="0"/>
        <w:spacing w:after="0" w:line="240" w:lineRule="auto"/>
        <w:ind w:firstLine="720"/>
        <w:jc w:val="both"/>
        <w:rPr>
          <w:rFonts w:ascii="Arial" w:eastAsia="Times New Roman" w:hAnsi="Arial" w:cs="Arial"/>
          <w:b/>
          <w:sz w:val="24"/>
          <w:szCs w:val="24"/>
        </w:rPr>
      </w:pPr>
      <w:r w:rsidRPr="006A39EB">
        <w:rPr>
          <w:rFonts w:ascii="Arial" w:eastAsia="Times New Roman" w:hAnsi="Arial" w:cs="Arial"/>
          <w:b/>
          <w:sz w:val="24"/>
          <w:szCs w:val="24"/>
        </w:rPr>
        <w:t xml:space="preserve">                                                    </w:t>
      </w:r>
      <w:r w:rsidR="006A39EB">
        <w:rPr>
          <w:rFonts w:ascii="Arial" w:eastAsia="Times New Roman" w:hAnsi="Arial" w:cs="Arial"/>
          <w:b/>
          <w:sz w:val="24"/>
          <w:szCs w:val="24"/>
        </w:rPr>
        <w:t xml:space="preserve">     </w:t>
      </w:r>
      <w:r w:rsidRPr="006A39EB">
        <w:rPr>
          <w:rFonts w:ascii="Arial" w:eastAsia="Times New Roman" w:hAnsi="Arial" w:cs="Arial"/>
          <w:b/>
          <w:sz w:val="24"/>
          <w:szCs w:val="24"/>
        </w:rPr>
        <w:t xml:space="preserve"> решил:</w:t>
      </w:r>
    </w:p>
    <w:p w:rsidR="00496B7D" w:rsidRPr="006A39EB" w:rsidRDefault="00496B7D" w:rsidP="00496B7D">
      <w:pPr>
        <w:widowControl w:val="0"/>
        <w:numPr>
          <w:ilvl w:val="0"/>
          <w:numId w:val="12"/>
        </w:numPr>
        <w:tabs>
          <w:tab w:val="num" w:pos="0"/>
        </w:tabs>
        <w:autoSpaceDE w:val="0"/>
        <w:autoSpaceDN w:val="0"/>
        <w:adjustRightInd w:val="0"/>
        <w:spacing w:after="0" w:line="240" w:lineRule="auto"/>
        <w:ind w:left="0" w:firstLine="567"/>
        <w:jc w:val="both"/>
        <w:rPr>
          <w:rFonts w:ascii="Arial" w:eastAsia="Times New Roman" w:hAnsi="Arial" w:cs="Arial"/>
          <w:bCs/>
          <w:sz w:val="24"/>
          <w:szCs w:val="24"/>
        </w:rPr>
      </w:pPr>
      <w:r w:rsidRPr="006A39EB">
        <w:rPr>
          <w:rFonts w:ascii="Arial" w:eastAsia="Times New Roman" w:hAnsi="Arial" w:cs="Arial"/>
          <w:bCs/>
          <w:sz w:val="24"/>
          <w:szCs w:val="24"/>
        </w:rPr>
        <w:t xml:space="preserve">Внести в Правила землепользования и застройки </w:t>
      </w:r>
      <w:r w:rsidR="006A39EB">
        <w:rPr>
          <w:rFonts w:ascii="Arial" w:eastAsia="Times New Roman" w:hAnsi="Arial" w:cs="Arial"/>
          <w:bCs/>
          <w:sz w:val="24"/>
          <w:szCs w:val="24"/>
        </w:rPr>
        <w:t xml:space="preserve">Верхнеуслонского сельского поселения </w:t>
      </w:r>
      <w:r w:rsidRPr="006A39EB">
        <w:rPr>
          <w:rFonts w:ascii="Arial" w:eastAsia="Times New Roman" w:hAnsi="Arial" w:cs="Arial"/>
          <w:sz w:val="24"/>
          <w:szCs w:val="24"/>
        </w:rPr>
        <w:t>Верхнеуслонского муниципального района</w:t>
      </w:r>
      <w:r w:rsidR="00C24422" w:rsidRPr="006A39EB">
        <w:rPr>
          <w:rFonts w:ascii="Arial" w:eastAsia="Times New Roman" w:hAnsi="Arial" w:cs="Arial"/>
          <w:sz w:val="24"/>
          <w:szCs w:val="24"/>
        </w:rPr>
        <w:t xml:space="preserve"> Республики Татарстан изменения согласно приложению № 1.</w:t>
      </w:r>
      <w:r w:rsidRPr="006A39EB">
        <w:rPr>
          <w:rFonts w:ascii="Arial" w:eastAsia="Times New Roman" w:hAnsi="Arial" w:cs="Arial"/>
          <w:bCs/>
          <w:sz w:val="24"/>
          <w:szCs w:val="24"/>
        </w:rPr>
        <w:t xml:space="preserve"> </w:t>
      </w:r>
    </w:p>
    <w:p w:rsidR="00496B7D" w:rsidRPr="006A39EB" w:rsidRDefault="00496B7D" w:rsidP="00496B7D">
      <w:pPr>
        <w:pStyle w:val="affa"/>
        <w:numPr>
          <w:ilvl w:val="0"/>
          <w:numId w:val="12"/>
        </w:numPr>
        <w:spacing w:after="0" w:line="240" w:lineRule="auto"/>
        <w:ind w:left="0" w:firstLine="567"/>
        <w:jc w:val="both"/>
        <w:rPr>
          <w:rFonts w:ascii="Arial" w:hAnsi="Arial" w:cs="Arial"/>
          <w:sz w:val="24"/>
          <w:szCs w:val="24"/>
        </w:rPr>
      </w:pPr>
      <w:r w:rsidRPr="006A39EB">
        <w:rPr>
          <w:rFonts w:ascii="Arial" w:hAnsi="Arial" w:cs="Arial"/>
          <w:sz w:val="24"/>
          <w:szCs w:val="24"/>
        </w:rPr>
        <w:t xml:space="preserve">Утвердить текст Правил землепользования и застройки Верхнеуслонского сельского поселения </w:t>
      </w:r>
      <w:r w:rsidR="00C24422" w:rsidRPr="006A39EB">
        <w:rPr>
          <w:rFonts w:ascii="Arial" w:eastAsia="Times New Roman" w:hAnsi="Arial" w:cs="Arial"/>
          <w:sz w:val="24"/>
          <w:szCs w:val="24"/>
        </w:rPr>
        <w:t xml:space="preserve">Верхнеуслонского муниципального района Республики Татарстан </w:t>
      </w:r>
      <w:r w:rsidRPr="006A39EB">
        <w:rPr>
          <w:rFonts w:ascii="Arial" w:hAnsi="Arial" w:cs="Arial"/>
          <w:sz w:val="24"/>
          <w:szCs w:val="24"/>
        </w:rPr>
        <w:t xml:space="preserve">в новой редакции (Приложение № </w:t>
      </w:r>
      <w:r w:rsidR="00C24422" w:rsidRPr="006A39EB">
        <w:rPr>
          <w:rFonts w:ascii="Arial" w:hAnsi="Arial" w:cs="Arial"/>
          <w:sz w:val="24"/>
          <w:szCs w:val="24"/>
        </w:rPr>
        <w:t>2</w:t>
      </w:r>
      <w:r w:rsidRPr="006A39EB">
        <w:rPr>
          <w:rFonts w:ascii="Arial" w:hAnsi="Arial" w:cs="Arial"/>
          <w:sz w:val="24"/>
          <w:szCs w:val="24"/>
        </w:rPr>
        <w:t>).</w:t>
      </w:r>
    </w:p>
    <w:p w:rsidR="00496B7D" w:rsidRPr="006A39EB" w:rsidRDefault="00496B7D" w:rsidP="00496B7D">
      <w:pPr>
        <w:numPr>
          <w:ilvl w:val="0"/>
          <w:numId w:val="12"/>
        </w:numPr>
        <w:spacing w:after="0" w:line="240" w:lineRule="auto"/>
        <w:ind w:left="0" w:firstLine="567"/>
        <w:contextualSpacing/>
        <w:jc w:val="both"/>
        <w:rPr>
          <w:rFonts w:ascii="Arial" w:hAnsi="Arial" w:cs="Arial"/>
          <w:sz w:val="24"/>
          <w:szCs w:val="24"/>
        </w:rPr>
      </w:pPr>
      <w:r w:rsidRPr="006A39EB">
        <w:rPr>
          <w:rFonts w:ascii="Arial" w:hAnsi="Arial" w:cs="Arial"/>
          <w:sz w:val="24"/>
          <w:szCs w:val="24"/>
        </w:rPr>
        <w:t xml:space="preserve">Разместить настоящее решение на официальном </w:t>
      </w:r>
      <w:r w:rsidR="00C24422" w:rsidRPr="006A39EB">
        <w:rPr>
          <w:rFonts w:ascii="Arial" w:hAnsi="Arial" w:cs="Arial"/>
          <w:sz w:val="24"/>
          <w:szCs w:val="24"/>
        </w:rPr>
        <w:t>портале</w:t>
      </w:r>
      <w:r w:rsidRPr="006A39EB">
        <w:rPr>
          <w:rFonts w:ascii="Arial" w:hAnsi="Arial" w:cs="Arial"/>
          <w:sz w:val="24"/>
          <w:szCs w:val="24"/>
        </w:rPr>
        <w:t xml:space="preserve"> </w:t>
      </w:r>
      <w:r w:rsidR="00C24422" w:rsidRPr="006A39EB">
        <w:rPr>
          <w:rFonts w:ascii="Arial" w:hAnsi="Arial" w:cs="Arial"/>
          <w:sz w:val="24"/>
          <w:szCs w:val="24"/>
        </w:rPr>
        <w:t xml:space="preserve">правовой информации Республики Татарстан м на официальном сайте </w:t>
      </w:r>
      <w:r w:rsidRPr="006A39EB">
        <w:rPr>
          <w:rFonts w:ascii="Arial" w:hAnsi="Arial" w:cs="Arial"/>
          <w:sz w:val="24"/>
          <w:szCs w:val="24"/>
        </w:rPr>
        <w:t>Верхнеус</w:t>
      </w:r>
      <w:r w:rsidR="00C24422" w:rsidRPr="006A39EB">
        <w:rPr>
          <w:rFonts w:ascii="Arial" w:hAnsi="Arial" w:cs="Arial"/>
          <w:sz w:val="24"/>
          <w:szCs w:val="24"/>
        </w:rPr>
        <w:t>лонского муниципального района.</w:t>
      </w:r>
      <w:r w:rsidRPr="006A39EB">
        <w:rPr>
          <w:rFonts w:ascii="Arial" w:hAnsi="Arial" w:cs="Arial"/>
          <w:sz w:val="24"/>
          <w:szCs w:val="24"/>
        </w:rPr>
        <w:t xml:space="preserve"> </w:t>
      </w:r>
    </w:p>
    <w:p w:rsidR="00C54A24" w:rsidRPr="006A39EB" w:rsidRDefault="00C54A24" w:rsidP="00F63E44">
      <w:pPr>
        <w:numPr>
          <w:ilvl w:val="0"/>
          <w:numId w:val="12"/>
        </w:numPr>
        <w:tabs>
          <w:tab w:val="left" w:pos="3600"/>
          <w:tab w:val="left" w:pos="4680"/>
        </w:tabs>
        <w:spacing w:after="0" w:line="240" w:lineRule="auto"/>
        <w:ind w:left="0" w:firstLine="567"/>
        <w:contextualSpacing/>
        <w:jc w:val="both"/>
        <w:rPr>
          <w:rFonts w:ascii="Arial" w:eastAsia="Calibri" w:hAnsi="Arial" w:cs="Arial"/>
          <w:sz w:val="24"/>
          <w:szCs w:val="24"/>
        </w:rPr>
      </w:pPr>
      <w:r w:rsidRPr="006A39EB">
        <w:rPr>
          <w:rFonts w:ascii="Arial" w:hAnsi="Arial" w:cs="Arial"/>
          <w:sz w:val="24"/>
          <w:szCs w:val="24"/>
        </w:rPr>
        <w:t xml:space="preserve"> </w:t>
      </w:r>
      <w:r w:rsidR="00496B7D" w:rsidRPr="006A39EB">
        <w:rPr>
          <w:rFonts w:ascii="Arial" w:hAnsi="Arial" w:cs="Arial"/>
          <w:sz w:val="24"/>
          <w:szCs w:val="24"/>
        </w:rPr>
        <w:t xml:space="preserve">Контроль за исполнением </w:t>
      </w:r>
      <w:r w:rsidR="00F63E44" w:rsidRPr="006A39EB">
        <w:rPr>
          <w:rFonts w:ascii="Arial" w:hAnsi="Arial" w:cs="Arial"/>
          <w:sz w:val="24"/>
          <w:szCs w:val="24"/>
        </w:rPr>
        <w:t xml:space="preserve">настоящего решения возложить на </w:t>
      </w:r>
      <w:r w:rsidR="00496B7D" w:rsidRPr="006A39EB">
        <w:rPr>
          <w:rFonts w:ascii="Arial" w:hAnsi="Arial" w:cs="Arial"/>
          <w:sz w:val="24"/>
          <w:szCs w:val="24"/>
        </w:rPr>
        <w:t xml:space="preserve">постоянную комиссию Совета </w:t>
      </w:r>
      <w:r w:rsidRPr="006A39EB">
        <w:rPr>
          <w:rFonts w:ascii="Arial" w:eastAsia="Times New Roman" w:hAnsi="Arial" w:cs="Arial"/>
          <w:sz w:val="24"/>
          <w:szCs w:val="24"/>
        </w:rPr>
        <w:t>Верхнеуслонского</w:t>
      </w:r>
      <w:r w:rsidR="00F63E44" w:rsidRPr="006A39EB">
        <w:rPr>
          <w:rFonts w:ascii="Arial" w:hAnsi="Arial" w:cs="Arial"/>
          <w:sz w:val="24"/>
          <w:szCs w:val="24"/>
        </w:rPr>
        <w:t xml:space="preserve"> </w:t>
      </w:r>
      <w:r w:rsidR="00C24422" w:rsidRPr="006A39EB">
        <w:rPr>
          <w:rFonts w:ascii="Arial" w:eastAsia="Times New Roman" w:hAnsi="Arial" w:cs="Arial"/>
          <w:sz w:val="24"/>
          <w:szCs w:val="24"/>
        </w:rPr>
        <w:t xml:space="preserve">муниципального района Республики Татарстан </w:t>
      </w:r>
      <w:r w:rsidR="00C24422" w:rsidRPr="006A39EB">
        <w:rPr>
          <w:rFonts w:ascii="Arial" w:hAnsi="Arial" w:cs="Arial"/>
          <w:sz w:val="24"/>
          <w:szCs w:val="24"/>
        </w:rPr>
        <w:t>по экономическому</w:t>
      </w:r>
      <w:r w:rsidR="00C24422" w:rsidRPr="006A39EB">
        <w:rPr>
          <w:rFonts w:ascii="Arial" w:eastAsia="Calibri" w:hAnsi="Arial" w:cs="Arial"/>
          <w:sz w:val="24"/>
          <w:szCs w:val="24"/>
        </w:rPr>
        <w:t xml:space="preserve"> развитию, экологии, природным ресурсам и земельным вопросам. </w:t>
      </w:r>
    </w:p>
    <w:p w:rsidR="00496B7D" w:rsidRDefault="00496B7D" w:rsidP="00C54A24">
      <w:pPr>
        <w:spacing w:after="0" w:line="240" w:lineRule="auto"/>
        <w:ind w:left="567"/>
        <w:contextualSpacing/>
        <w:jc w:val="both"/>
        <w:rPr>
          <w:rFonts w:ascii="Arial" w:hAnsi="Arial" w:cs="Arial"/>
          <w:sz w:val="24"/>
          <w:szCs w:val="24"/>
        </w:rPr>
      </w:pPr>
    </w:p>
    <w:p w:rsidR="006A39EB" w:rsidRPr="006A39EB" w:rsidRDefault="006A39EB" w:rsidP="00C54A24">
      <w:pPr>
        <w:spacing w:after="0" w:line="240" w:lineRule="auto"/>
        <w:ind w:left="567"/>
        <w:contextualSpacing/>
        <w:jc w:val="both"/>
        <w:rPr>
          <w:rFonts w:ascii="Arial" w:hAnsi="Arial" w:cs="Arial"/>
          <w:sz w:val="24"/>
          <w:szCs w:val="24"/>
        </w:rPr>
      </w:pPr>
    </w:p>
    <w:p w:rsidR="00496B7D" w:rsidRPr="006A39EB" w:rsidRDefault="00496B7D" w:rsidP="00496B7D">
      <w:pPr>
        <w:spacing w:after="0" w:line="240" w:lineRule="auto"/>
        <w:jc w:val="both"/>
        <w:rPr>
          <w:rFonts w:ascii="Arial" w:hAnsi="Arial" w:cs="Arial"/>
          <w:sz w:val="24"/>
          <w:szCs w:val="24"/>
        </w:rPr>
      </w:pPr>
    </w:p>
    <w:p w:rsidR="00C24422" w:rsidRPr="006A39EB" w:rsidRDefault="00C24422" w:rsidP="00496B7D">
      <w:pPr>
        <w:spacing w:after="0" w:line="240" w:lineRule="auto"/>
        <w:jc w:val="both"/>
        <w:rPr>
          <w:rFonts w:ascii="Arial" w:hAnsi="Arial" w:cs="Arial"/>
          <w:sz w:val="24"/>
          <w:szCs w:val="24"/>
        </w:rPr>
      </w:pPr>
    </w:p>
    <w:p w:rsidR="00496B7D" w:rsidRPr="006A39EB" w:rsidRDefault="00496B7D" w:rsidP="00C54A24">
      <w:pPr>
        <w:spacing w:after="0" w:line="240" w:lineRule="auto"/>
        <w:jc w:val="both"/>
        <w:rPr>
          <w:rFonts w:ascii="Arial" w:hAnsi="Arial" w:cs="Arial"/>
          <w:b/>
          <w:sz w:val="24"/>
          <w:szCs w:val="24"/>
        </w:rPr>
      </w:pPr>
      <w:r w:rsidRPr="006A39EB">
        <w:rPr>
          <w:rFonts w:ascii="Arial" w:hAnsi="Arial" w:cs="Arial"/>
          <w:b/>
          <w:sz w:val="24"/>
          <w:szCs w:val="24"/>
        </w:rPr>
        <w:t>Председатель Совета,</w:t>
      </w:r>
    </w:p>
    <w:p w:rsidR="00C54A24" w:rsidRPr="006A39EB" w:rsidRDefault="00C54A24" w:rsidP="00C54A24">
      <w:pPr>
        <w:spacing w:after="0" w:line="240" w:lineRule="auto"/>
        <w:jc w:val="both"/>
        <w:rPr>
          <w:rFonts w:ascii="Arial" w:eastAsia="Times New Roman" w:hAnsi="Arial" w:cs="Arial"/>
          <w:b/>
          <w:sz w:val="24"/>
          <w:szCs w:val="24"/>
        </w:rPr>
      </w:pPr>
      <w:r w:rsidRPr="006A39EB">
        <w:rPr>
          <w:rFonts w:ascii="Arial" w:eastAsia="Times New Roman" w:hAnsi="Arial" w:cs="Arial"/>
          <w:b/>
          <w:sz w:val="24"/>
          <w:szCs w:val="24"/>
        </w:rPr>
        <w:t xml:space="preserve">Глава </w:t>
      </w:r>
      <w:r w:rsidRPr="006A39EB">
        <w:rPr>
          <w:rFonts w:ascii="Arial" w:eastAsia="Times New Roman" w:hAnsi="Arial" w:cs="Arial"/>
          <w:b/>
          <w:color w:val="000000"/>
          <w:sz w:val="24"/>
          <w:szCs w:val="24"/>
        </w:rPr>
        <w:t>Верхнеуслонского</w:t>
      </w:r>
    </w:p>
    <w:p w:rsidR="00C54A24" w:rsidRPr="006A39EB" w:rsidRDefault="00C54A24" w:rsidP="00C54A24">
      <w:pPr>
        <w:tabs>
          <w:tab w:val="left" w:pos="7266"/>
        </w:tabs>
        <w:spacing w:after="0" w:line="240" w:lineRule="auto"/>
        <w:jc w:val="both"/>
        <w:rPr>
          <w:rFonts w:ascii="Arial" w:hAnsi="Arial" w:cs="Arial"/>
          <w:sz w:val="24"/>
          <w:szCs w:val="24"/>
        </w:rPr>
      </w:pPr>
      <w:r w:rsidRPr="006A39EB">
        <w:rPr>
          <w:rFonts w:ascii="Arial" w:eastAsia="Times New Roman" w:hAnsi="Arial" w:cs="Arial"/>
          <w:b/>
          <w:sz w:val="24"/>
          <w:szCs w:val="24"/>
        </w:rPr>
        <w:t>муниципального района</w:t>
      </w:r>
      <w:r w:rsidRPr="006A39EB">
        <w:rPr>
          <w:rFonts w:ascii="Arial" w:eastAsia="Times New Roman" w:hAnsi="Arial" w:cs="Arial"/>
          <w:b/>
          <w:sz w:val="24"/>
          <w:szCs w:val="24"/>
        </w:rPr>
        <w:tab/>
        <w:t>М.Г.</w:t>
      </w:r>
      <w:r w:rsidR="00C24422" w:rsidRPr="006A39EB">
        <w:rPr>
          <w:rFonts w:ascii="Arial" w:eastAsia="Times New Roman" w:hAnsi="Arial" w:cs="Arial"/>
          <w:b/>
          <w:sz w:val="24"/>
          <w:szCs w:val="24"/>
        </w:rPr>
        <w:t xml:space="preserve"> </w:t>
      </w:r>
      <w:r w:rsidRPr="006A39EB">
        <w:rPr>
          <w:rFonts w:ascii="Arial" w:eastAsia="Times New Roman" w:hAnsi="Arial" w:cs="Arial"/>
          <w:b/>
          <w:sz w:val="24"/>
          <w:szCs w:val="24"/>
        </w:rPr>
        <w:t>Зиатдинов</w:t>
      </w:r>
    </w:p>
    <w:p w:rsidR="00496B7D" w:rsidRPr="006A39EB" w:rsidRDefault="00496B7D" w:rsidP="00496B7D">
      <w:pPr>
        <w:ind w:left="502"/>
        <w:contextualSpacing/>
        <w:rPr>
          <w:rFonts w:ascii="Arial" w:hAnsi="Arial" w:cs="Arial"/>
          <w:sz w:val="24"/>
          <w:szCs w:val="24"/>
        </w:rPr>
      </w:pPr>
    </w:p>
    <w:p w:rsidR="00CC59BE" w:rsidRPr="006A39EB" w:rsidRDefault="00CC59BE" w:rsidP="00496B7D">
      <w:pPr>
        <w:ind w:left="502"/>
        <w:contextualSpacing/>
        <w:rPr>
          <w:rFonts w:ascii="Arial" w:hAnsi="Arial" w:cs="Arial"/>
          <w:sz w:val="24"/>
          <w:szCs w:val="24"/>
        </w:rPr>
      </w:pPr>
    </w:p>
    <w:p w:rsidR="00496B7D" w:rsidRPr="006A39EB" w:rsidRDefault="00496B7D" w:rsidP="00496B7D">
      <w:pPr>
        <w:rPr>
          <w:rFonts w:ascii="Arial" w:hAnsi="Arial" w:cs="Arial"/>
          <w:sz w:val="24"/>
          <w:szCs w:val="24"/>
        </w:rPr>
      </w:pPr>
    </w:p>
    <w:p w:rsidR="00C24422" w:rsidRDefault="00C24422" w:rsidP="00496B7D">
      <w:pPr>
        <w:rPr>
          <w:rFonts w:ascii="Arial" w:hAnsi="Arial" w:cs="Arial"/>
          <w:sz w:val="24"/>
          <w:szCs w:val="24"/>
        </w:rPr>
      </w:pPr>
    </w:p>
    <w:p w:rsidR="006A39EB" w:rsidRDefault="006A39EB" w:rsidP="00496B7D">
      <w:pPr>
        <w:rPr>
          <w:rFonts w:ascii="Arial" w:hAnsi="Arial" w:cs="Arial"/>
          <w:sz w:val="24"/>
          <w:szCs w:val="24"/>
        </w:rPr>
      </w:pPr>
    </w:p>
    <w:p w:rsidR="000C5B50" w:rsidRPr="006A39EB" w:rsidRDefault="000C5B50" w:rsidP="000C5B50">
      <w:pPr>
        <w:spacing w:after="0"/>
        <w:ind w:left="5103"/>
        <w:rPr>
          <w:rFonts w:ascii="Arial" w:hAnsi="Arial" w:cs="Arial"/>
          <w:sz w:val="24"/>
          <w:szCs w:val="24"/>
        </w:rPr>
      </w:pPr>
      <w:r w:rsidRPr="006A39EB">
        <w:rPr>
          <w:rFonts w:ascii="Arial" w:hAnsi="Arial" w:cs="Arial"/>
          <w:sz w:val="24"/>
          <w:szCs w:val="24"/>
        </w:rPr>
        <w:lastRenderedPageBreak/>
        <w:t>Приложение № 1</w:t>
      </w:r>
    </w:p>
    <w:p w:rsidR="000C5B50" w:rsidRPr="006A39EB" w:rsidRDefault="000C5B50" w:rsidP="000C5B50">
      <w:pPr>
        <w:spacing w:after="0"/>
        <w:ind w:left="5103"/>
        <w:rPr>
          <w:rFonts w:ascii="Arial" w:hAnsi="Arial" w:cs="Arial"/>
          <w:sz w:val="24"/>
          <w:szCs w:val="24"/>
        </w:rPr>
      </w:pPr>
      <w:r w:rsidRPr="006A39EB">
        <w:rPr>
          <w:rFonts w:ascii="Arial" w:hAnsi="Arial" w:cs="Arial"/>
          <w:sz w:val="24"/>
          <w:szCs w:val="24"/>
        </w:rPr>
        <w:t>к решению Совета</w:t>
      </w:r>
    </w:p>
    <w:p w:rsidR="000C5B50" w:rsidRPr="006A39EB" w:rsidRDefault="000C5B50" w:rsidP="000C5B50">
      <w:pPr>
        <w:spacing w:after="0"/>
        <w:ind w:left="5103"/>
        <w:rPr>
          <w:rFonts w:ascii="Arial" w:hAnsi="Arial" w:cs="Arial"/>
          <w:sz w:val="24"/>
          <w:szCs w:val="24"/>
        </w:rPr>
      </w:pPr>
      <w:r w:rsidRPr="006A39EB">
        <w:rPr>
          <w:rFonts w:ascii="Arial" w:hAnsi="Arial" w:cs="Arial"/>
          <w:sz w:val="24"/>
          <w:szCs w:val="24"/>
        </w:rPr>
        <w:t xml:space="preserve">Верхнеуслонского </w:t>
      </w:r>
    </w:p>
    <w:p w:rsidR="000C5B50" w:rsidRPr="006A39EB" w:rsidRDefault="000C5B50" w:rsidP="000C5B50">
      <w:pPr>
        <w:spacing w:after="0"/>
        <w:ind w:left="5103"/>
        <w:rPr>
          <w:rFonts w:ascii="Arial" w:hAnsi="Arial" w:cs="Arial"/>
          <w:sz w:val="24"/>
          <w:szCs w:val="24"/>
        </w:rPr>
      </w:pPr>
      <w:r w:rsidRPr="006A39EB">
        <w:rPr>
          <w:rFonts w:ascii="Arial" w:hAnsi="Arial" w:cs="Arial"/>
          <w:sz w:val="24"/>
          <w:szCs w:val="24"/>
        </w:rPr>
        <w:t xml:space="preserve">муниципального района </w:t>
      </w:r>
    </w:p>
    <w:p w:rsidR="000C5B50" w:rsidRPr="006A39EB" w:rsidRDefault="000C5B50" w:rsidP="000C5B50">
      <w:pPr>
        <w:spacing w:after="0"/>
        <w:ind w:left="5103"/>
        <w:rPr>
          <w:rFonts w:ascii="Arial" w:hAnsi="Arial" w:cs="Arial"/>
          <w:sz w:val="24"/>
          <w:szCs w:val="24"/>
        </w:rPr>
      </w:pPr>
      <w:r w:rsidRPr="006A39EB">
        <w:rPr>
          <w:rFonts w:ascii="Arial" w:hAnsi="Arial" w:cs="Arial"/>
          <w:sz w:val="24"/>
          <w:szCs w:val="24"/>
        </w:rPr>
        <w:t xml:space="preserve">от «_» ____ 2021 года </w:t>
      </w:r>
    </w:p>
    <w:p w:rsidR="000C5B50" w:rsidRPr="006A39EB" w:rsidRDefault="000C5B50" w:rsidP="000C5B50">
      <w:pPr>
        <w:spacing w:after="0"/>
        <w:ind w:left="5103"/>
        <w:rPr>
          <w:rFonts w:ascii="Arial" w:hAnsi="Arial" w:cs="Arial"/>
          <w:sz w:val="24"/>
          <w:szCs w:val="24"/>
        </w:rPr>
      </w:pPr>
    </w:p>
    <w:p w:rsidR="000C5B50" w:rsidRPr="006A39EB" w:rsidRDefault="000C5B50" w:rsidP="00436A30">
      <w:pPr>
        <w:spacing w:after="0" w:line="240" w:lineRule="auto"/>
        <w:jc w:val="center"/>
        <w:rPr>
          <w:rFonts w:ascii="Arial" w:hAnsi="Arial" w:cs="Arial"/>
          <w:b/>
          <w:sz w:val="24"/>
          <w:szCs w:val="24"/>
        </w:rPr>
      </w:pPr>
      <w:r w:rsidRPr="006A39EB">
        <w:rPr>
          <w:rFonts w:ascii="Arial" w:hAnsi="Arial" w:cs="Arial"/>
          <w:b/>
          <w:sz w:val="24"/>
          <w:szCs w:val="24"/>
        </w:rPr>
        <w:t xml:space="preserve">Изменения и дополнения в Правила землепользования и застройки </w:t>
      </w:r>
    </w:p>
    <w:p w:rsidR="000C5B50" w:rsidRPr="006A39EB" w:rsidRDefault="000C5B50" w:rsidP="00436A30">
      <w:pPr>
        <w:spacing w:after="0" w:line="240" w:lineRule="auto"/>
        <w:jc w:val="center"/>
        <w:rPr>
          <w:rFonts w:ascii="Arial" w:hAnsi="Arial" w:cs="Arial"/>
          <w:b/>
          <w:sz w:val="24"/>
          <w:szCs w:val="24"/>
        </w:rPr>
      </w:pPr>
      <w:r w:rsidRPr="006A39EB">
        <w:rPr>
          <w:rFonts w:ascii="Arial" w:hAnsi="Arial" w:cs="Arial"/>
          <w:b/>
          <w:sz w:val="24"/>
          <w:szCs w:val="24"/>
        </w:rPr>
        <w:t>Верхнеуслонского сельского поселения Верхнеуслонского муниципального района Республики Татарстан</w:t>
      </w:r>
    </w:p>
    <w:p w:rsidR="000C5B50" w:rsidRPr="006A39EB" w:rsidRDefault="000C5B50" w:rsidP="000C5B50">
      <w:pPr>
        <w:spacing w:after="0"/>
        <w:jc w:val="center"/>
        <w:rPr>
          <w:rFonts w:ascii="Arial" w:hAnsi="Arial" w:cs="Arial"/>
          <w:b/>
          <w:sz w:val="24"/>
          <w:szCs w:val="24"/>
        </w:rPr>
      </w:pPr>
    </w:p>
    <w:p w:rsidR="000C5B50" w:rsidRPr="006A39EB" w:rsidRDefault="000C5B50" w:rsidP="000C5B50">
      <w:pPr>
        <w:widowControl w:val="0"/>
        <w:autoSpaceDE w:val="0"/>
        <w:autoSpaceDN w:val="0"/>
        <w:adjustRightInd w:val="0"/>
        <w:spacing w:after="0"/>
        <w:ind w:firstLine="708"/>
        <w:jc w:val="both"/>
        <w:rPr>
          <w:rFonts w:ascii="Arial" w:hAnsi="Arial" w:cs="Arial"/>
          <w:sz w:val="24"/>
          <w:szCs w:val="24"/>
        </w:rPr>
      </w:pPr>
      <w:r w:rsidRPr="006A39EB">
        <w:rPr>
          <w:rFonts w:ascii="Arial" w:hAnsi="Arial" w:cs="Arial"/>
          <w:sz w:val="24"/>
          <w:szCs w:val="24"/>
        </w:rPr>
        <w:t>Внести в «Правила землепользования и застройки муниципального образования «Верхнеуслонское сельское поселение» Верхнеуслонского муниципального района Республики Татарстан», утвержденные решением Совета Верхнеуслонского муниципального района Республики Татарстан от 13 декабря 2019 г. № 52-602 «Об утверждении Правил землепользования и застройки  Верхнеуслонского сельского поселения Верхнеуслонского муниципального района Республики Татарстан», следующие изменения:</w:t>
      </w:r>
    </w:p>
    <w:p w:rsidR="000C5B50" w:rsidRPr="006A39EB" w:rsidRDefault="000C5B50" w:rsidP="000C5B50">
      <w:pPr>
        <w:widowControl w:val="0"/>
        <w:autoSpaceDE w:val="0"/>
        <w:autoSpaceDN w:val="0"/>
        <w:adjustRightInd w:val="0"/>
        <w:spacing w:after="0"/>
        <w:ind w:firstLine="567"/>
        <w:jc w:val="both"/>
        <w:rPr>
          <w:rFonts w:ascii="Arial" w:hAnsi="Arial" w:cs="Arial"/>
          <w:sz w:val="24"/>
          <w:szCs w:val="24"/>
        </w:rPr>
      </w:pPr>
      <w:r w:rsidRPr="006A39EB">
        <w:rPr>
          <w:rFonts w:ascii="Arial" w:hAnsi="Arial" w:cs="Arial"/>
          <w:sz w:val="24"/>
          <w:szCs w:val="24"/>
        </w:rPr>
        <w:t xml:space="preserve">1.1. Раздел </w:t>
      </w:r>
      <w:r w:rsidRPr="006A39EB">
        <w:rPr>
          <w:rFonts w:ascii="Arial" w:eastAsia="Calibri" w:hAnsi="Arial" w:cs="Arial"/>
          <w:b/>
          <w:sz w:val="24"/>
          <w:szCs w:val="24"/>
        </w:rPr>
        <w:t>Д1 – Зона многофункциональной общественно-деловой застройки</w:t>
      </w:r>
      <w:r w:rsidRPr="006A39EB">
        <w:rPr>
          <w:rFonts w:ascii="Arial" w:hAnsi="Arial" w:cs="Arial"/>
          <w:b/>
          <w:sz w:val="24"/>
          <w:szCs w:val="24"/>
        </w:rPr>
        <w:t xml:space="preserve"> </w:t>
      </w:r>
      <w:r w:rsidRPr="006A39EB">
        <w:rPr>
          <w:rFonts w:ascii="Arial" w:hAnsi="Arial" w:cs="Arial"/>
          <w:sz w:val="24"/>
          <w:szCs w:val="24"/>
        </w:rPr>
        <w:t>статьи 25 Главы 9 Правил землепользования и застройки изложить в новой редакции:</w:t>
      </w:r>
    </w:p>
    <w:p w:rsidR="000C5B50" w:rsidRPr="006A39EB" w:rsidRDefault="000C5B50" w:rsidP="000C5B50">
      <w:pPr>
        <w:suppressAutoHyphens/>
        <w:spacing w:after="120"/>
        <w:ind w:firstLine="567"/>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9356" w:type="dxa"/>
        <w:tblInd w:w="57" w:type="dxa"/>
        <w:tblLayout w:type="fixed"/>
        <w:tblLook w:val="04A0" w:firstRow="1" w:lastRow="0" w:firstColumn="1" w:lastColumn="0" w:noHBand="0" w:noVBand="1"/>
      </w:tblPr>
      <w:tblGrid>
        <w:gridCol w:w="851"/>
        <w:gridCol w:w="1984"/>
        <w:gridCol w:w="1469"/>
        <w:gridCol w:w="2075"/>
        <w:gridCol w:w="992"/>
        <w:gridCol w:w="1985"/>
      </w:tblGrid>
      <w:tr w:rsidR="000C5B50" w:rsidRPr="006A39EB" w:rsidTr="000C5B50">
        <w:trPr>
          <w:trHeight w:val="387"/>
        </w:trPr>
        <w:tc>
          <w:tcPr>
            <w:tcW w:w="851" w:type="dxa"/>
            <w:vMerge w:val="restart"/>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984" w:type="dxa"/>
            <w:vMerge w:val="restart"/>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6521" w:type="dxa"/>
            <w:gridSpan w:val="4"/>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C5B50" w:rsidRPr="006A39EB" w:rsidTr="000C5B50">
        <w:trPr>
          <w:trHeight w:val="552"/>
        </w:trPr>
        <w:tc>
          <w:tcPr>
            <w:tcW w:w="851" w:type="dxa"/>
            <w:vMerge/>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eastAsia="Calibri" w:hAnsi="Arial" w:cs="Arial"/>
                <w:b/>
                <w:sz w:val="24"/>
                <w:szCs w:val="24"/>
              </w:rPr>
            </w:pPr>
          </w:p>
        </w:tc>
        <w:tc>
          <w:tcPr>
            <w:tcW w:w="1984" w:type="dxa"/>
            <w:vMerge/>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075" w:type="dxa"/>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992" w:type="dxa"/>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1985" w:type="dxa"/>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0C5B50" w:rsidRPr="006A39EB" w:rsidTr="000C5B50">
        <w:trPr>
          <w:trHeight w:val="271"/>
        </w:trPr>
        <w:tc>
          <w:tcPr>
            <w:tcW w:w="9356" w:type="dxa"/>
            <w:gridSpan w:val="6"/>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rPr>
                <w:rFonts w:ascii="Arial" w:eastAsia="Calibri" w:hAnsi="Arial" w:cs="Arial"/>
                <w:sz w:val="24"/>
                <w:szCs w:val="24"/>
              </w:rPr>
            </w:pPr>
            <w:r w:rsidRPr="006A39EB">
              <w:rPr>
                <w:rFonts w:ascii="Arial" w:eastAsia="Calibri" w:hAnsi="Arial" w:cs="Arial"/>
                <w:sz w:val="24"/>
                <w:szCs w:val="24"/>
              </w:rPr>
              <w:t>3.1.2</w:t>
            </w:r>
          </w:p>
        </w:tc>
        <w:tc>
          <w:tcPr>
            <w:tcW w:w="1984" w:type="dxa"/>
            <w:tcMar>
              <w:left w:w="57" w:type="dxa"/>
              <w:right w:w="57" w:type="dxa"/>
            </w:tcMar>
            <w:vAlign w:val="center"/>
          </w:tcPr>
          <w:p w:rsidR="000C5B50" w:rsidRPr="006A39EB" w:rsidRDefault="000C5B50" w:rsidP="000C5B50">
            <w:pPr>
              <w:numPr>
                <w:ilvl w:val="0"/>
                <w:numId w:val="13"/>
              </w:numPr>
              <w:rPr>
                <w:rFonts w:ascii="Arial" w:hAnsi="Arial" w:cs="Arial"/>
                <w:bCs/>
                <w:sz w:val="24"/>
                <w:szCs w:val="24"/>
              </w:rPr>
            </w:pPr>
            <w:r w:rsidRPr="006A39EB">
              <w:rPr>
                <w:rFonts w:ascii="Arial" w:hAnsi="Arial" w:cs="Arial"/>
                <w:bCs/>
                <w:sz w:val="24"/>
                <w:szCs w:val="24"/>
              </w:rPr>
              <w:t>Административные здания организаций, обеспечивающих предоставление коммунальных услуг</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3.2</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hAnsi="Arial" w:cs="Arial"/>
                <w:bCs/>
                <w:sz w:val="24"/>
                <w:szCs w:val="24"/>
              </w:rPr>
              <w:t>Социальное обслуживание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3.3</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Бытовое обслуживание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3.4.1</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Амбулаторно-поликлиническое обслуживание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3.5</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Образование и просвещение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3.6</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Культурное развитие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3.8</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Общественное управление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3.10.1</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Амбулаторное ветеринарное обслуживание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4.1</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Деловое управление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4.4</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Магазины</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80"/>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4.5</w:t>
            </w:r>
          </w:p>
        </w:tc>
        <w:tc>
          <w:tcPr>
            <w:tcW w:w="1984" w:type="dxa"/>
            <w:tcMar>
              <w:left w:w="57" w:type="dxa"/>
              <w:right w:w="57" w:type="dxa"/>
            </w:tcMar>
            <w:vAlign w:val="center"/>
          </w:tcPr>
          <w:p w:rsidR="000C5B50" w:rsidRPr="006A39EB" w:rsidRDefault="000C5B50" w:rsidP="000C5B5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Банковская и страховая деятельность</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4.6</w:t>
            </w:r>
          </w:p>
        </w:tc>
        <w:tc>
          <w:tcPr>
            <w:tcW w:w="1984" w:type="dxa"/>
            <w:tcMar>
              <w:left w:w="57" w:type="dxa"/>
              <w:right w:w="57" w:type="dxa"/>
            </w:tcMar>
            <w:vAlign w:val="center"/>
          </w:tcPr>
          <w:p w:rsidR="000C5B50" w:rsidRPr="006A39EB" w:rsidRDefault="000C5B50" w:rsidP="000C5B5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Общественное питание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4.7</w:t>
            </w:r>
          </w:p>
        </w:tc>
        <w:tc>
          <w:tcPr>
            <w:tcW w:w="1984" w:type="dxa"/>
            <w:tcMar>
              <w:left w:w="57" w:type="dxa"/>
              <w:right w:w="57" w:type="dxa"/>
            </w:tcMar>
            <w:vAlign w:val="center"/>
          </w:tcPr>
          <w:p w:rsidR="000C5B50" w:rsidRPr="006A39EB" w:rsidRDefault="000C5B50" w:rsidP="000C5B5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Гостиничное обслуживание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205"/>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5.1</w:t>
            </w:r>
          </w:p>
        </w:tc>
        <w:tc>
          <w:tcPr>
            <w:tcW w:w="1984" w:type="dxa"/>
            <w:tcMar>
              <w:left w:w="57" w:type="dxa"/>
              <w:right w:w="57" w:type="dxa"/>
            </w:tcMar>
            <w:vAlign w:val="center"/>
          </w:tcPr>
          <w:p w:rsidR="000C5B50" w:rsidRPr="006A39EB" w:rsidRDefault="000C5B50" w:rsidP="000C5B5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Спорт</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noProof/>
                <w:sz w:val="24"/>
                <w:szCs w:val="24"/>
              </w:rPr>
            </w:pPr>
            <w:r w:rsidRPr="006A39EB">
              <w:rPr>
                <w:rFonts w:ascii="Arial" w:eastAsia="Calibri" w:hAnsi="Arial" w:cs="Arial"/>
                <w:noProof/>
                <w:sz w:val="24"/>
                <w:szCs w:val="24"/>
              </w:rPr>
              <w:t>8.3</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Обеспечение внутреннего правопорядка</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6.9</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Склады</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6.3.1</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sz w:val="24"/>
                <w:szCs w:val="24"/>
                <w:shd w:val="clear" w:color="auto" w:fill="FFFFFF"/>
              </w:rPr>
              <w:t>Фармацевтическая промышленность**</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r>
      <w:tr w:rsidR="000C5B50" w:rsidRPr="006A39EB" w:rsidTr="000C5B50">
        <w:trPr>
          <w:trHeight w:val="303"/>
        </w:trPr>
        <w:tc>
          <w:tcPr>
            <w:tcW w:w="9356" w:type="dxa"/>
            <w:gridSpan w:val="6"/>
            <w:shd w:val="clear" w:color="auto" w:fill="auto"/>
            <w:tcMar>
              <w:left w:w="57" w:type="dxa"/>
              <w:right w:w="57" w:type="dxa"/>
            </w:tcMar>
            <w:vAlign w:val="center"/>
          </w:tcPr>
          <w:p w:rsidR="000C5B50" w:rsidRPr="006A39EB" w:rsidRDefault="000C5B50" w:rsidP="000C5B50">
            <w:pPr>
              <w:numPr>
                <w:ilvl w:val="0"/>
                <w:numId w:val="13"/>
              </w:numPr>
              <w:spacing w:line="18" w:lineRule="atLeast"/>
              <w:jc w:val="center"/>
              <w:rPr>
                <w:rFonts w:ascii="Arial" w:eastAsia="Calibri" w:hAnsi="Arial" w:cs="Arial"/>
                <w:b/>
                <w:sz w:val="24"/>
                <w:szCs w:val="24"/>
              </w:rPr>
            </w:pPr>
            <w:r w:rsidRPr="006A39EB">
              <w:rPr>
                <w:rFonts w:ascii="Arial" w:eastAsia="Calibri" w:hAnsi="Arial" w:cs="Arial"/>
                <w:b/>
                <w:sz w:val="24"/>
                <w:szCs w:val="24"/>
              </w:rPr>
              <w:lastRenderedPageBreak/>
              <w:t>Вспомогательные виды разрешенного использования</w:t>
            </w:r>
          </w:p>
        </w:tc>
      </w:tr>
      <w:tr w:rsidR="000C5B50" w:rsidRPr="006A39EB" w:rsidTr="000C5B50">
        <w:trPr>
          <w:trHeight w:val="384"/>
        </w:trPr>
        <w:tc>
          <w:tcPr>
            <w:tcW w:w="85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2.7.1</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Хранение автотранспорта</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384"/>
        </w:trPr>
        <w:tc>
          <w:tcPr>
            <w:tcW w:w="85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Коммунальное обслуживание</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384"/>
        </w:trPr>
        <w:tc>
          <w:tcPr>
            <w:tcW w:w="85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4.9</w:t>
            </w:r>
          </w:p>
        </w:tc>
        <w:tc>
          <w:tcPr>
            <w:tcW w:w="1984" w:type="dxa"/>
            <w:shd w:val="clear" w:color="auto" w:fill="auto"/>
            <w:tcMar>
              <w:left w:w="57" w:type="dxa"/>
              <w:right w:w="57" w:type="dxa"/>
            </w:tcMar>
            <w:vAlign w:val="center"/>
          </w:tcPr>
          <w:p w:rsidR="000C5B50" w:rsidRPr="006A39EB" w:rsidRDefault="000C5B50" w:rsidP="000C5B50">
            <w:pPr>
              <w:numPr>
                <w:ilvl w:val="0"/>
                <w:numId w:val="13"/>
              </w:numPr>
              <w:rPr>
                <w:rFonts w:ascii="Arial" w:hAnsi="Arial" w:cs="Arial"/>
                <w:bCs/>
                <w:sz w:val="24"/>
                <w:szCs w:val="24"/>
              </w:rPr>
            </w:pPr>
            <w:r w:rsidRPr="006A39EB">
              <w:rPr>
                <w:rFonts w:ascii="Arial" w:hAnsi="Arial" w:cs="Arial"/>
                <w:bCs/>
                <w:sz w:val="24"/>
                <w:szCs w:val="24"/>
              </w:rPr>
              <w:t>Служебные гаражи</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384"/>
        </w:trPr>
        <w:tc>
          <w:tcPr>
            <w:tcW w:w="851" w:type="dxa"/>
            <w:shd w:val="clear" w:color="auto" w:fill="auto"/>
            <w:tcMar>
              <w:left w:w="57" w:type="dxa"/>
              <w:right w:w="57" w:type="dxa"/>
            </w:tcMar>
            <w:vAlign w:val="center"/>
          </w:tcPr>
          <w:p w:rsidR="000C5B50" w:rsidRPr="006A39EB" w:rsidRDefault="000C5B50" w:rsidP="000C5B50">
            <w:pPr>
              <w:numPr>
                <w:ilvl w:val="0"/>
                <w:numId w:val="13"/>
              </w:numPr>
              <w:rPr>
                <w:rFonts w:ascii="Arial" w:hAnsi="Arial" w:cs="Arial"/>
                <w:bCs/>
                <w:sz w:val="24"/>
                <w:szCs w:val="24"/>
              </w:rPr>
            </w:pPr>
            <w:r w:rsidRPr="006A39EB">
              <w:rPr>
                <w:rFonts w:ascii="Arial" w:hAnsi="Arial" w:cs="Arial"/>
                <w:bCs/>
                <w:sz w:val="24"/>
                <w:szCs w:val="24"/>
              </w:rPr>
              <w:t>7.2</w:t>
            </w:r>
          </w:p>
        </w:tc>
        <w:tc>
          <w:tcPr>
            <w:tcW w:w="1984" w:type="dxa"/>
            <w:shd w:val="clear" w:color="auto" w:fill="auto"/>
            <w:tcMar>
              <w:left w:w="57" w:type="dxa"/>
              <w:right w:w="57" w:type="dxa"/>
            </w:tcMar>
            <w:vAlign w:val="center"/>
          </w:tcPr>
          <w:p w:rsidR="000C5B50" w:rsidRPr="006A39EB" w:rsidRDefault="000C5B50" w:rsidP="000C5B50">
            <w:pPr>
              <w:numPr>
                <w:ilvl w:val="0"/>
                <w:numId w:val="13"/>
              </w:numPr>
              <w:rPr>
                <w:rFonts w:ascii="Arial" w:hAnsi="Arial" w:cs="Arial"/>
                <w:bCs/>
                <w:sz w:val="24"/>
                <w:szCs w:val="24"/>
              </w:rPr>
            </w:pPr>
            <w:r w:rsidRPr="006A39EB">
              <w:rPr>
                <w:rFonts w:ascii="Arial" w:eastAsia="Calibri" w:hAnsi="Arial" w:cs="Arial"/>
                <w:sz w:val="24"/>
                <w:szCs w:val="24"/>
                <w:shd w:val="clear" w:color="auto" w:fill="FFFFFF"/>
              </w:rPr>
              <w:t>Автомобильный транспорт</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198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0C5B50" w:rsidRPr="006A39EB" w:rsidTr="000C5B50">
        <w:trPr>
          <w:trHeight w:val="968"/>
        </w:trPr>
        <w:tc>
          <w:tcPr>
            <w:tcW w:w="85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12.0</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6521" w:type="dxa"/>
            <w:gridSpan w:val="4"/>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0C5B50" w:rsidRPr="006A39EB" w:rsidTr="000C5B50">
        <w:trPr>
          <w:trHeight w:val="303"/>
        </w:trPr>
        <w:tc>
          <w:tcPr>
            <w:tcW w:w="9356" w:type="dxa"/>
            <w:gridSpan w:val="6"/>
            <w:shd w:val="clear" w:color="auto" w:fill="auto"/>
            <w:tcMar>
              <w:left w:w="57" w:type="dxa"/>
              <w:right w:w="57" w:type="dxa"/>
            </w:tcMar>
            <w:vAlign w:val="center"/>
          </w:tcPr>
          <w:p w:rsidR="000C5B50" w:rsidRPr="006A39EB" w:rsidRDefault="000C5B50" w:rsidP="000C5B50">
            <w:pPr>
              <w:numPr>
                <w:ilvl w:val="0"/>
                <w:numId w:val="13"/>
              </w:numPr>
              <w:spacing w:line="18" w:lineRule="atLeast"/>
              <w:jc w:val="center"/>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0C5B50" w:rsidRPr="006A39EB" w:rsidTr="000C5B50">
        <w:trPr>
          <w:trHeight w:val="968"/>
        </w:trPr>
        <w:tc>
          <w:tcPr>
            <w:tcW w:w="85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2.1</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hAnsi="Arial" w:cs="Arial"/>
                <w:bCs/>
                <w:sz w:val="24"/>
                <w:szCs w:val="24"/>
              </w:rPr>
              <w:t>Для индивидуального жилищного строительства</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минимальный – 600 кв. м;</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07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3 (включая мансардный), вспомогательных строений - 1;</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Максимальная высота ограждений – 2,0 м.</w:t>
            </w:r>
          </w:p>
        </w:tc>
        <w:tc>
          <w:tcPr>
            <w:tcW w:w="992"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20 %</w:t>
            </w:r>
          </w:p>
        </w:tc>
        <w:tc>
          <w:tcPr>
            <w:tcW w:w="1985"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сторон земельного участка, выходящих к улично-дорожной сети - 3 м;</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иных сторон земельного участка -  не устанавливаются.</w:t>
            </w:r>
          </w:p>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2.1.1</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Малоэтажная многоквартирная жилая застройка</w:t>
            </w:r>
            <w:r w:rsidRPr="006A39EB">
              <w:rPr>
                <w:rFonts w:ascii="Arial" w:eastAsia="Calibri" w:hAnsi="Arial" w:cs="Arial"/>
                <w:b/>
                <w:sz w:val="24"/>
                <w:szCs w:val="24"/>
              </w:rPr>
              <w:t xml:space="preserve"> </w:t>
            </w:r>
          </w:p>
        </w:tc>
        <w:tc>
          <w:tcPr>
            <w:tcW w:w="1469" w:type="dxa"/>
            <w:tcMar>
              <w:left w:w="57" w:type="dxa"/>
              <w:right w:w="57" w:type="dxa"/>
            </w:tcMar>
            <w:vAlign w:val="center"/>
          </w:tcPr>
          <w:p w:rsidR="000C5B50" w:rsidRPr="006A39EB" w:rsidRDefault="000C5B50" w:rsidP="000C5B50">
            <w:pPr>
              <w:numPr>
                <w:ilvl w:val="0"/>
                <w:numId w:val="13"/>
              </w:numPr>
              <w:rPr>
                <w:rFonts w:ascii="Arial" w:eastAsia="Calibri" w:hAnsi="Arial" w:cs="Arial"/>
                <w:sz w:val="24"/>
                <w:szCs w:val="24"/>
              </w:rPr>
            </w:pPr>
            <w:r w:rsidRPr="006A39EB">
              <w:rPr>
                <w:rFonts w:ascii="Arial" w:eastAsia="Calibri" w:hAnsi="Arial" w:cs="Arial"/>
                <w:sz w:val="24"/>
                <w:szCs w:val="24"/>
              </w:rPr>
              <w:t>минимальный – 400 кв. м.;</w:t>
            </w:r>
          </w:p>
          <w:p w:rsidR="000C5B50" w:rsidRPr="006A39EB" w:rsidRDefault="000C5B50" w:rsidP="000C5B50">
            <w:pPr>
              <w:numPr>
                <w:ilvl w:val="0"/>
                <w:numId w:val="13"/>
              </w:numPr>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075" w:type="dxa"/>
            <w:tcMar>
              <w:left w:w="57" w:type="dxa"/>
              <w:right w:w="57" w:type="dxa"/>
            </w:tcMar>
            <w:vAlign w:val="center"/>
          </w:tcPr>
          <w:p w:rsidR="000C5B50" w:rsidRPr="006A39EB" w:rsidRDefault="000C5B50" w:rsidP="000C5B50">
            <w:pPr>
              <w:numPr>
                <w:ilvl w:val="0"/>
                <w:numId w:val="13"/>
              </w:numPr>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4 (включая мансардный);</w:t>
            </w:r>
          </w:p>
          <w:p w:rsidR="000C5B50" w:rsidRPr="006A39EB" w:rsidRDefault="000C5B50" w:rsidP="000C5B50">
            <w:pPr>
              <w:numPr>
                <w:ilvl w:val="0"/>
                <w:numId w:val="13"/>
              </w:numPr>
              <w:rPr>
                <w:rFonts w:ascii="Arial" w:eastAsia="Calibri" w:hAnsi="Arial" w:cs="Arial"/>
                <w:sz w:val="24"/>
                <w:szCs w:val="24"/>
              </w:rPr>
            </w:pPr>
            <w:r w:rsidRPr="006A39EB">
              <w:rPr>
                <w:rFonts w:ascii="Arial" w:eastAsia="Calibri" w:hAnsi="Arial" w:cs="Arial"/>
                <w:sz w:val="24"/>
                <w:szCs w:val="24"/>
              </w:rPr>
              <w:t xml:space="preserve">Предельная </w:t>
            </w:r>
            <w:r w:rsidRPr="006A39EB">
              <w:rPr>
                <w:rFonts w:ascii="Arial" w:eastAsia="Calibri" w:hAnsi="Arial" w:cs="Arial"/>
                <w:sz w:val="24"/>
                <w:szCs w:val="24"/>
              </w:rPr>
              <w:lastRenderedPageBreak/>
              <w:t>высота основного строения – 15 м;</w:t>
            </w:r>
          </w:p>
          <w:p w:rsidR="000C5B50" w:rsidRPr="006A39EB" w:rsidRDefault="000C5B50" w:rsidP="000C5B50">
            <w:pPr>
              <w:numPr>
                <w:ilvl w:val="0"/>
                <w:numId w:val="13"/>
              </w:numPr>
              <w:rPr>
                <w:rFonts w:ascii="Arial" w:eastAsia="Calibri" w:hAnsi="Arial" w:cs="Arial"/>
                <w:sz w:val="24"/>
                <w:szCs w:val="24"/>
              </w:rPr>
            </w:pPr>
            <w:r w:rsidRPr="006A39EB">
              <w:rPr>
                <w:rFonts w:ascii="Arial" w:eastAsia="Calibri" w:hAnsi="Arial" w:cs="Arial"/>
                <w:sz w:val="24"/>
                <w:szCs w:val="24"/>
              </w:rPr>
              <w:t>Максимальная высота ограждения - 1 м.</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40 %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 xml:space="preserve">В условиях сложившейся застройки допускается уменьшение отступа либо расположение </w:t>
            </w:r>
            <w:r w:rsidRPr="006A39EB">
              <w:rPr>
                <w:rFonts w:ascii="Arial" w:eastAsia="Calibri" w:hAnsi="Arial" w:cs="Arial"/>
                <w:sz w:val="24"/>
                <w:szCs w:val="24"/>
              </w:rPr>
              <w:lastRenderedPageBreak/>
              <w:t>зданий, строений и сооружений по красной линии.</w:t>
            </w:r>
          </w:p>
        </w:tc>
      </w:tr>
      <w:tr w:rsidR="000C5B50" w:rsidRPr="006A39EB" w:rsidTr="000C5B50">
        <w:trPr>
          <w:trHeight w:val="968"/>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2.2</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Для ведения личного подсобного хозяйства (приусадебный земельный участок)</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минимальный – 600 кв. м;</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3 (включая мансардный), вспомогательных строений - 1;</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Максимальная высота ограждений – 2,0 м.</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сторон земельного участка, выходящих к улично-дорожной сети - 3 м;</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иных сторон земельного участка -  не устанавливаются.</w:t>
            </w:r>
          </w:p>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2.3</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eastAsia="Calibri" w:hAnsi="Arial" w:cs="Arial"/>
                <w:sz w:val="24"/>
                <w:szCs w:val="24"/>
              </w:rPr>
              <w:t>Блокированная жилая застройка</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минимальный – 300 кв. м;</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3 (включая мансардный), вспомогательных строений - 1;</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Максимальная </w:t>
            </w:r>
            <w:r w:rsidRPr="006A39EB">
              <w:rPr>
                <w:rFonts w:ascii="Arial" w:eastAsia="Calibri" w:hAnsi="Arial" w:cs="Arial"/>
                <w:sz w:val="24"/>
                <w:szCs w:val="24"/>
              </w:rPr>
              <w:lastRenderedPageBreak/>
              <w:t>высота ограждений – 2,0 м.</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30 %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сторон земельного участка, выходящих к улично-дорожной сети - 3 м;</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иных сторон земельного участка -  не устанавливаются.</w:t>
            </w:r>
          </w:p>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В условиях сложившейся застройки допускается уменьшение отступа либо расположение зданий, строений и </w:t>
            </w:r>
            <w:r w:rsidRPr="006A39EB">
              <w:rPr>
                <w:rFonts w:ascii="Arial" w:eastAsia="Calibri" w:hAnsi="Arial" w:cs="Arial"/>
                <w:sz w:val="24"/>
                <w:szCs w:val="24"/>
              </w:rPr>
              <w:lastRenderedPageBreak/>
              <w:t>сооружений по красной линии.</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3.7</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Религиозное использование</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4.2</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Объекты торговли (торговые центры, торгово-развле-кательные центры (комплексы)</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4.3</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Рынки</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4.8</w:t>
            </w:r>
          </w:p>
        </w:tc>
        <w:tc>
          <w:tcPr>
            <w:tcW w:w="1984" w:type="dxa"/>
            <w:tcMar>
              <w:left w:w="57" w:type="dxa"/>
              <w:right w:w="57" w:type="dxa"/>
            </w:tcMar>
            <w:vAlign w:val="center"/>
          </w:tcPr>
          <w:p w:rsidR="000C5B50" w:rsidRPr="006A39EB" w:rsidRDefault="000C5B50" w:rsidP="000C5B5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Развлечения</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407"/>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4.9.1</w:t>
            </w:r>
          </w:p>
        </w:tc>
        <w:tc>
          <w:tcPr>
            <w:tcW w:w="1984" w:type="dxa"/>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Объекты придорожного сервиса</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0C5B50" w:rsidRPr="006A39EB" w:rsidTr="000C5B50">
        <w:trPr>
          <w:trHeight w:val="242"/>
        </w:trPr>
        <w:tc>
          <w:tcPr>
            <w:tcW w:w="851"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6.4</w:t>
            </w:r>
          </w:p>
        </w:tc>
        <w:tc>
          <w:tcPr>
            <w:tcW w:w="1984" w:type="dxa"/>
            <w:tcMar>
              <w:left w:w="57" w:type="dxa"/>
              <w:right w:w="57" w:type="dxa"/>
            </w:tcMar>
            <w:vAlign w:val="center"/>
          </w:tcPr>
          <w:p w:rsidR="000C5B50" w:rsidRPr="006A39EB" w:rsidRDefault="000C5B50" w:rsidP="000C5B5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Пищевая промышленность</w:t>
            </w:r>
          </w:p>
        </w:tc>
        <w:tc>
          <w:tcPr>
            <w:tcW w:w="1469"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07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992"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1985" w:type="dxa"/>
            <w:tcMar>
              <w:left w:w="57" w:type="dxa"/>
              <w:right w:w="57" w:type="dxa"/>
            </w:tcMar>
            <w:vAlign w:val="center"/>
          </w:tcPr>
          <w:p w:rsidR="000C5B50" w:rsidRPr="006A39EB" w:rsidRDefault="000C5B50" w:rsidP="000C5B5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bl>
    <w:p w:rsidR="000C5B50" w:rsidRPr="006A39EB" w:rsidRDefault="000C5B50" w:rsidP="000C5B5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0C5B50" w:rsidRPr="006A39EB" w:rsidRDefault="000C5B50" w:rsidP="000C5B5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xml:space="preserve">** </w:t>
      </w:r>
      <w:r w:rsidRPr="006A39EB">
        <w:rPr>
          <w:rFonts w:ascii="Arial" w:hAnsi="Arial" w:cs="Arial"/>
          <w:sz w:val="24"/>
          <w:szCs w:val="24"/>
          <w:shd w:val="clear" w:color="auto" w:fill="FFFFFF"/>
        </w:rPr>
        <w:t xml:space="preserve">предприятия фармацевтического производства </w:t>
      </w:r>
      <w:r w:rsidRPr="006A39EB">
        <w:rPr>
          <w:rFonts w:ascii="Arial" w:hAnsi="Arial" w:cs="Arial"/>
          <w:sz w:val="24"/>
          <w:szCs w:val="24"/>
          <w:shd w:val="clear" w:color="auto" w:fill="FFFFFF"/>
          <w:lang w:val="en-US"/>
        </w:rPr>
        <w:t>V</w:t>
      </w:r>
      <w:r w:rsidRPr="006A39EB">
        <w:rPr>
          <w:rFonts w:ascii="Arial" w:hAnsi="Arial" w:cs="Arial"/>
          <w:sz w:val="24"/>
          <w:szCs w:val="24"/>
          <w:shd w:val="clear" w:color="auto" w:fill="FFFFFF"/>
        </w:rPr>
        <w:t xml:space="preserve"> класса опасности, производство готовых лекарственных форм (без изготовления составляющих)</w:t>
      </w:r>
    </w:p>
    <w:p w:rsidR="000C5B50" w:rsidRPr="006A39EB" w:rsidRDefault="000C5B50" w:rsidP="000C5B50">
      <w:pPr>
        <w:numPr>
          <w:ilvl w:val="0"/>
          <w:numId w:val="13"/>
        </w:numPr>
        <w:suppressAutoHyphens/>
        <w:spacing w:after="0" w:line="240" w:lineRule="auto"/>
        <w:ind w:left="720"/>
        <w:jc w:val="both"/>
        <w:rPr>
          <w:rFonts w:ascii="Arial" w:eastAsia="Calibri" w:hAnsi="Arial" w:cs="Arial"/>
          <w:sz w:val="24"/>
          <w:szCs w:val="24"/>
        </w:rPr>
      </w:pPr>
    </w:p>
    <w:p w:rsidR="000C5B50" w:rsidRPr="006A39EB" w:rsidRDefault="000C5B50" w:rsidP="000C5B50">
      <w:pPr>
        <w:numPr>
          <w:ilvl w:val="1"/>
          <w:numId w:val="14"/>
        </w:numPr>
        <w:suppressAutoHyphens/>
        <w:spacing w:after="0"/>
        <w:ind w:left="0" w:firstLine="720"/>
        <w:jc w:val="both"/>
        <w:rPr>
          <w:rFonts w:ascii="Arial" w:eastAsia="Calibri" w:hAnsi="Arial" w:cs="Arial"/>
          <w:sz w:val="24"/>
          <w:szCs w:val="24"/>
        </w:rPr>
      </w:pPr>
      <w:r w:rsidRPr="006A39EB">
        <w:rPr>
          <w:rFonts w:ascii="Arial" w:eastAsia="Calibri" w:hAnsi="Arial" w:cs="Arial"/>
          <w:sz w:val="24"/>
          <w:szCs w:val="24"/>
        </w:rPr>
        <w:t xml:space="preserve">Иные требования: </w:t>
      </w:r>
    </w:p>
    <w:p w:rsidR="000C5B50" w:rsidRPr="006A39EB" w:rsidRDefault="000C5B50" w:rsidP="000C5B5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Минимальные расстояния:</w:t>
      </w:r>
    </w:p>
    <w:p w:rsidR="000C5B50" w:rsidRPr="006A39EB" w:rsidRDefault="000C5B50" w:rsidP="000C5B5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для дошкольных и общеобразовательных учреждений от красной линии до основного строения – 10 м;</w:t>
      </w:r>
    </w:p>
    <w:p w:rsidR="000C5B50" w:rsidRPr="006A39EB" w:rsidRDefault="000C5B50" w:rsidP="000C5B5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 xml:space="preserve">для лечебных учреждений со стационаром от красной линии до основного строения – 30 м; </w:t>
      </w:r>
    </w:p>
    <w:p w:rsidR="000C5B50" w:rsidRPr="006A39EB" w:rsidRDefault="000C5B50" w:rsidP="000C5B5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между длинными сторонами жилых зданий высотой 2 – 3 этажа: не менее 15 м;</w:t>
      </w:r>
    </w:p>
    <w:p w:rsidR="000C5B50" w:rsidRPr="006A39EB" w:rsidRDefault="000C5B50" w:rsidP="000C5B5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между длинными сторонами жилых зданий высотой 4 этажа: не менее 20 м;</w:t>
      </w:r>
    </w:p>
    <w:p w:rsidR="000C5B50" w:rsidRPr="006A39EB" w:rsidRDefault="000C5B50" w:rsidP="000C5B5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расстояние между зданием лечебного учреждения со стационаром и другими общественными и жилыми зданиями – не менее 50 м.</w:t>
      </w:r>
    </w:p>
    <w:p w:rsidR="000C5B50" w:rsidRPr="006A39EB" w:rsidRDefault="000C5B50" w:rsidP="000C5B5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lastRenderedPageBreak/>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C5B50" w:rsidRPr="006A39EB" w:rsidRDefault="000C5B50" w:rsidP="000C5B50">
      <w:pPr>
        <w:suppressAutoHyphens/>
        <w:spacing w:after="0"/>
        <w:jc w:val="both"/>
        <w:rPr>
          <w:rFonts w:ascii="Arial" w:eastAsia="Calibri" w:hAnsi="Arial" w:cs="Arial"/>
          <w:sz w:val="24"/>
          <w:szCs w:val="24"/>
        </w:rPr>
      </w:pPr>
    </w:p>
    <w:p w:rsidR="000C5B50" w:rsidRPr="006A39EB" w:rsidRDefault="000C5B50" w:rsidP="000C5B50">
      <w:pPr>
        <w:suppressAutoHyphens/>
        <w:spacing w:after="0"/>
        <w:ind w:firstLine="709"/>
        <w:jc w:val="both"/>
        <w:rPr>
          <w:rFonts w:ascii="Arial" w:eastAsia="Calibri" w:hAnsi="Arial" w:cs="Arial"/>
          <w:b/>
          <w:sz w:val="24"/>
          <w:szCs w:val="24"/>
        </w:rPr>
      </w:pPr>
      <w:r w:rsidRPr="006A39EB">
        <w:rPr>
          <w:rFonts w:ascii="Arial" w:hAnsi="Arial" w:cs="Arial"/>
          <w:sz w:val="24"/>
          <w:szCs w:val="24"/>
        </w:rPr>
        <w:t xml:space="preserve">1.2. Раздел </w:t>
      </w:r>
      <w:r w:rsidRPr="006A39EB">
        <w:rPr>
          <w:rFonts w:ascii="Arial" w:eastAsia="Calibri" w:hAnsi="Arial" w:cs="Arial"/>
          <w:b/>
          <w:sz w:val="24"/>
          <w:szCs w:val="24"/>
        </w:rPr>
        <w:t xml:space="preserve">Р1 – Зона природных ландшафтов </w:t>
      </w:r>
      <w:r w:rsidRPr="006A39EB">
        <w:rPr>
          <w:rFonts w:ascii="Arial" w:hAnsi="Arial" w:cs="Arial"/>
          <w:sz w:val="24"/>
          <w:szCs w:val="24"/>
        </w:rPr>
        <w:t>статьи 25 Главы 9 Правил землепользования и застройки изложить в новой редакции:</w:t>
      </w:r>
    </w:p>
    <w:p w:rsidR="000C5B50" w:rsidRPr="006A39EB" w:rsidRDefault="000C5B50" w:rsidP="000C5B50">
      <w:pPr>
        <w:suppressAutoHyphens/>
        <w:spacing w:after="0"/>
        <w:ind w:firstLine="709"/>
        <w:jc w:val="both"/>
        <w:rPr>
          <w:rFonts w:ascii="Arial" w:eastAsia="Calibri" w:hAnsi="Arial" w:cs="Arial"/>
          <w:b/>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8"/>
        <w:tblW w:w="9356" w:type="dxa"/>
        <w:tblInd w:w="57" w:type="dxa"/>
        <w:tblLayout w:type="fixed"/>
        <w:tblLook w:val="04A0" w:firstRow="1" w:lastRow="0" w:firstColumn="1" w:lastColumn="0" w:noHBand="0" w:noVBand="1"/>
      </w:tblPr>
      <w:tblGrid>
        <w:gridCol w:w="1083"/>
        <w:gridCol w:w="1701"/>
        <w:gridCol w:w="1469"/>
        <w:gridCol w:w="1984"/>
        <w:gridCol w:w="1418"/>
        <w:gridCol w:w="1701"/>
      </w:tblGrid>
      <w:tr w:rsidR="000C5B50" w:rsidRPr="006A39EB" w:rsidTr="0040689F">
        <w:trPr>
          <w:trHeight w:val="678"/>
        </w:trPr>
        <w:tc>
          <w:tcPr>
            <w:tcW w:w="1083" w:type="dxa"/>
            <w:vMerge w:val="restart"/>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sz w:val="24"/>
                <w:szCs w:val="24"/>
              </w:rPr>
            </w:pPr>
            <w:r w:rsidRPr="006A39EB">
              <w:rPr>
                <w:rFonts w:ascii="Arial"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6572" w:type="dxa"/>
            <w:gridSpan w:val="4"/>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bCs/>
                <w:sz w:val="24"/>
                <w:szCs w:val="24"/>
              </w:rPr>
            </w:pPr>
            <w:r w:rsidRPr="006A39EB">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C5B50" w:rsidRPr="006A39EB" w:rsidTr="0040689F">
        <w:trPr>
          <w:trHeight w:val="668"/>
        </w:trPr>
        <w:tc>
          <w:tcPr>
            <w:tcW w:w="1083" w:type="dxa"/>
            <w:vMerge/>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sz w:val="24"/>
                <w:szCs w:val="24"/>
              </w:rPr>
            </w:pPr>
            <w:r w:rsidRPr="006A39EB">
              <w:rPr>
                <w:rFonts w:ascii="Arial" w:hAnsi="Arial" w:cs="Arial"/>
                <w:b/>
                <w:sz w:val="24"/>
                <w:szCs w:val="24"/>
              </w:rPr>
              <w:t>размер земельного участка</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sz w:val="24"/>
                <w:szCs w:val="24"/>
              </w:rPr>
            </w:pPr>
            <w:r w:rsidRPr="006A39EB">
              <w:rPr>
                <w:rFonts w:ascii="Arial" w:hAnsi="Arial" w:cs="Arial"/>
                <w:b/>
                <w:sz w:val="24"/>
                <w:szCs w:val="24"/>
              </w:rPr>
              <w:t>предельное количество этажей и предельная высота строения</w:t>
            </w:r>
          </w:p>
        </w:tc>
        <w:tc>
          <w:tcPr>
            <w:tcW w:w="1418" w:type="dxa"/>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sz w:val="24"/>
                <w:szCs w:val="24"/>
              </w:rPr>
            </w:pPr>
            <w:r w:rsidRPr="006A39EB">
              <w:rPr>
                <w:rFonts w:ascii="Arial" w:hAnsi="Arial" w:cs="Arial"/>
                <w:b/>
                <w:sz w:val="24"/>
                <w:szCs w:val="24"/>
              </w:rPr>
              <w:t>максимальный процент застройки</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216" w:lineRule="auto"/>
              <w:jc w:val="center"/>
              <w:rPr>
                <w:rFonts w:ascii="Arial" w:hAnsi="Arial" w:cs="Arial"/>
                <w:b/>
                <w:sz w:val="24"/>
                <w:szCs w:val="24"/>
              </w:rPr>
            </w:pPr>
            <w:r w:rsidRPr="006A39EB">
              <w:rPr>
                <w:rFonts w:ascii="Arial" w:hAnsi="Arial" w:cs="Arial"/>
                <w:b/>
                <w:sz w:val="24"/>
                <w:szCs w:val="24"/>
              </w:rPr>
              <w:t>минимальные отступы от границ земельных участков</w:t>
            </w:r>
          </w:p>
        </w:tc>
      </w:tr>
      <w:tr w:rsidR="000C5B50" w:rsidRPr="006A39EB" w:rsidTr="0040689F">
        <w:trPr>
          <w:trHeight w:val="271"/>
        </w:trPr>
        <w:tc>
          <w:tcPr>
            <w:tcW w:w="9356" w:type="dxa"/>
            <w:gridSpan w:val="6"/>
            <w:shd w:val="clear" w:color="auto" w:fill="auto"/>
            <w:tcMar>
              <w:left w:w="57" w:type="dxa"/>
              <w:right w:w="57" w:type="dxa"/>
            </w:tcMar>
            <w:vAlign w:val="center"/>
          </w:tcPr>
          <w:p w:rsidR="000C5B50" w:rsidRPr="006A39EB" w:rsidRDefault="000C5B50" w:rsidP="000C5B50">
            <w:pPr>
              <w:numPr>
                <w:ilvl w:val="0"/>
                <w:numId w:val="13"/>
              </w:numPr>
              <w:spacing w:line="216" w:lineRule="auto"/>
              <w:rPr>
                <w:rFonts w:ascii="Arial" w:hAnsi="Arial" w:cs="Arial"/>
                <w:b/>
                <w:sz w:val="24"/>
                <w:szCs w:val="24"/>
              </w:rPr>
            </w:pPr>
            <w:r w:rsidRPr="006A39EB">
              <w:rPr>
                <w:rFonts w:ascii="Arial" w:hAnsi="Arial" w:cs="Arial"/>
                <w:b/>
                <w:sz w:val="24"/>
                <w:szCs w:val="24"/>
              </w:rPr>
              <w:t>Основные виды разрешенного использования</w:t>
            </w:r>
          </w:p>
        </w:tc>
      </w:tr>
      <w:tr w:rsidR="000C5B50" w:rsidRPr="006A39EB" w:rsidTr="0040689F">
        <w:trPr>
          <w:trHeight w:val="384"/>
        </w:trPr>
        <w:tc>
          <w:tcPr>
            <w:tcW w:w="1083"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9.1</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Охрана природных территорий</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418"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
                <w:sz w:val="24"/>
                <w:szCs w:val="24"/>
              </w:rPr>
            </w:pPr>
            <w:r w:rsidRPr="006A39EB">
              <w:rPr>
                <w:rFonts w:ascii="Arial" w:hAnsi="Arial" w:cs="Arial"/>
                <w:sz w:val="24"/>
                <w:szCs w:val="24"/>
              </w:rPr>
              <w:t>не устанавливаются</w:t>
            </w:r>
          </w:p>
        </w:tc>
      </w:tr>
      <w:tr w:rsidR="000C5B50" w:rsidRPr="006A39EB" w:rsidTr="0040689F">
        <w:trPr>
          <w:trHeight w:val="384"/>
        </w:trPr>
        <w:tc>
          <w:tcPr>
            <w:tcW w:w="1083"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11.0</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Водные объекты</w:t>
            </w:r>
          </w:p>
        </w:tc>
        <w:tc>
          <w:tcPr>
            <w:tcW w:w="6572" w:type="dxa"/>
            <w:gridSpan w:val="4"/>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r>
      <w:tr w:rsidR="000C5B50" w:rsidRPr="006A39EB" w:rsidTr="0040689F">
        <w:trPr>
          <w:trHeight w:val="384"/>
        </w:trPr>
        <w:tc>
          <w:tcPr>
            <w:tcW w:w="1083"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11.1</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Общее пользование водными объектами</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418"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
                <w:sz w:val="24"/>
                <w:szCs w:val="24"/>
              </w:rPr>
            </w:pPr>
            <w:r w:rsidRPr="006A39EB">
              <w:rPr>
                <w:rFonts w:ascii="Arial" w:hAnsi="Arial" w:cs="Arial"/>
                <w:sz w:val="24"/>
                <w:szCs w:val="24"/>
              </w:rPr>
              <w:t>не устанавливаются</w:t>
            </w:r>
          </w:p>
        </w:tc>
      </w:tr>
      <w:tr w:rsidR="000C5B50" w:rsidRPr="006A39EB" w:rsidTr="0040689F">
        <w:trPr>
          <w:trHeight w:val="303"/>
        </w:trPr>
        <w:tc>
          <w:tcPr>
            <w:tcW w:w="9356" w:type="dxa"/>
            <w:gridSpan w:val="6"/>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
                <w:sz w:val="24"/>
                <w:szCs w:val="24"/>
              </w:rPr>
            </w:pPr>
            <w:r w:rsidRPr="006A39EB">
              <w:rPr>
                <w:rFonts w:ascii="Arial" w:hAnsi="Arial" w:cs="Arial"/>
                <w:b/>
                <w:sz w:val="24"/>
                <w:szCs w:val="24"/>
              </w:rPr>
              <w:t>Вспомогательные виды разрешенного использования</w:t>
            </w:r>
          </w:p>
        </w:tc>
      </w:tr>
      <w:tr w:rsidR="000C5B50" w:rsidRPr="006A39EB" w:rsidTr="0040689F">
        <w:trPr>
          <w:trHeight w:val="968"/>
        </w:trPr>
        <w:tc>
          <w:tcPr>
            <w:tcW w:w="1083"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12.0</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6572" w:type="dxa"/>
            <w:gridSpan w:val="4"/>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r>
      <w:tr w:rsidR="000C5B50" w:rsidRPr="006A39EB" w:rsidTr="0040689F">
        <w:trPr>
          <w:trHeight w:val="303"/>
        </w:trPr>
        <w:tc>
          <w:tcPr>
            <w:tcW w:w="9356" w:type="dxa"/>
            <w:gridSpan w:val="6"/>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
                <w:sz w:val="24"/>
                <w:szCs w:val="24"/>
              </w:rPr>
            </w:pPr>
            <w:r w:rsidRPr="006A39EB">
              <w:rPr>
                <w:rFonts w:ascii="Arial" w:hAnsi="Arial" w:cs="Arial"/>
                <w:b/>
                <w:sz w:val="24"/>
                <w:szCs w:val="24"/>
              </w:rPr>
              <w:t>Условно разрешенные виды разрешенного использования</w:t>
            </w:r>
          </w:p>
        </w:tc>
      </w:tr>
      <w:tr w:rsidR="000C5B50" w:rsidRPr="006A39EB" w:rsidTr="0040689F">
        <w:trPr>
          <w:trHeight w:val="384"/>
        </w:trPr>
        <w:tc>
          <w:tcPr>
            <w:tcW w:w="1083"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5.2</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Природно-познавательный туризм</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418"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
                <w:sz w:val="24"/>
                <w:szCs w:val="24"/>
              </w:rPr>
            </w:pPr>
            <w:r w:rsidRPr="006A39EB">
              <w:rPr>
                <w:rFonts w:ascii="Arial" w:hAnsi="Arial" w:cs="Arial"/>
                <w:sz w:val="24"/>
                <w:szCs w:val="24"/>
              </w:rPr>
              <w:t>не устанавливаются</w:t>
            </w:r>
          </w:p>
        </w:tc>
      </w:tr>
      <w:tr w:rsidR="000C5B50" w:rsidRPr="006A39EB" w:rsidTr="0040689F">
        <w:trPr>
          <w:trHeight w:val="384"/>
        </w:trPr>
        <w:tc>
          <w:tcPr>
            <w:tcW w:w="1083"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11.3</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Гидротехнические сооружения</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418"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r>
      <w:tr w:rsidR="000C5B50" w:rsidRPr="006A39EB" w:rsidTr="0040689F">
        <w:trPr>
          <w:trHeight w:val="384"/>
        </w:trPr>
        <w:tc>
          <w:tcPr>
            <w:tcW w:w="1083"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bCs/>
                <w:sz w:val="24"/>
                <w:szCs w:val="24"/>
              </w:rPr>
            </w:pPr>
            <w:r w:rsidRPr="006A39EB">
              <w:rPr>
                <w:rFonts w:ascii="Arial" w:hAnsi="Arial" w:cs="Arial"/>
                <w:bCs/>
                <w:sz w:val="24"/>
                <w:szCs w:val="24"/>
              </w:rPr>
              <w:t>5.0</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Отдых (рекреация)**</w:t>
            </w:r>
          </w:p>
        </w:tc>
        <w:tc>
          <w:tcPr>
            <w:tcW w:w="1469"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1984"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418"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701" w:type="dxa"/>
            <w:shd w:val="clear" w:color="auto" w:fill="auto"/>
            <w:tcMar>
              <w:left w:w="57" w:type="dxa"/>
              <w:right w:w="57" w:type="dxa"/>
            </w:tcMar>
            <w:vAlign w:val="center"/>
          </w:tcPr>
          <w:p w:rsidR="000C5B50" w:rsidRPr="006A39EB" w:rsidRDefault="000C5B50" w:rsidP="000C5B5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r>
    </w:tbl>
    <w:p w:rsidR="000C5B50" w:rsidRPr="006A39EB" w:rsidRDefault="000C5B50" w:rsidP="000C5B5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0C5B50" w:rsidRPr="006A39EB" w:rsidRDefault="000C5B50" w:rsidP="000C5B5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действует на землях населенных пунктов</w:t>
      </w:r>
    </w:p>
    <w:p w:rsidR="000C5B50" w:rsidRPr="006A39EB" w:rsidRDefault="000C5B50" w:rsidP="000C5B50">
      <w:p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p>
    <w:p w:rsidR="000C5B50" w:rsidRPr="006A39EB" w:rsidRDefault="000C5B50" w:rsidP="000C5B50">
      <w:pPr>
        <w:numPr>
          <w:ilvl w:val="1"/>
          <w:numId w:val="14"/>
        </w:numPr>
        <w:suppressAutoHyphens/>
        <w:spacing w:after="0"/>
        <w:ind w:left="0" w:firstLine="720"/>
        <w:jc w:val="both"/>
        <w:rPr>
          <w:rFonts w:ascii="Arial" w:eastAsia="Calibri" w:hAnsi="Arial" w:cs="Arial"/>
          <w:sz w:val="24"/>
          <w:szCs w:val="24"/>
        </w:rPr>
      </w:pPr>
      <w:r w:rsidRPr="006A39EB">
        <w:rPr>
          <w:rFonts w:ascii="Arial" w:eastAsia="Calibri" w:hAnsi="Arial" w:cs="Arial"/>
          <w:sz w:val="24"/>
          <w:szCs w:val="24"/>
        </w:rPr>
        <w:t>Иные требования:</w:t>
      </w:r>
    </w:p>
    <w:p w:rsidR="000C5B50" w:rsidRPr="006A39EB" w:rsidRDefault="000C5B50" w:rsidP="000C5B5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При размещении некапитальных строений, временных павильонов снос зеленых насаждений не допускается.</w:t>
      </w:r>
    </w:p>
    <w:p w:rsidR="000C5B50" w:rsidRPr="006A39EB" w:rsidRDefault="000C5B50" w:rsidP="000C5B5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C5B50" w:rsidRPr="006A39EB" w:rsidRDefault="000C5B50" w:rsidP="00496B7D">
      <w:pPr>
        <w:rPr>
          <w:rFonts w:ascii="Arial" w:hAnsi="Arial" w:cs="Arial"/>
          <w:sz w:val="24"/>
          <w:szCs w:val="24"/>
        </w:rPr>
      </w:pPr>
    </w:p>
    <w:p w:rsidR="00436A30" w:rsidRPr="006A39EB" w:rsidRDefault="00436A30" w:rsidP="00496B7D">
      <w:pPr>
        <w:rPr>
          <w:rFonts w:ascii="Arial" w:hAnsi="Arial" w:cs="Arial"/>
          <w:sz w:val="24"/>
          <w:szCs w:val="24"/>
        </w:rPr>
      </w:pPr>
    </w:p>
    <w:p w:rsidR="00436A30" w:rsidRPr="006A39EB" w:rsidRDefault="00436A30" w:rsidP="00496B7D">
      <w:pPr>
        <w:rPr>
          <w:rFonts w:ascii="Arial" w:hAnsi="Arial" w:cs="Arial"/>
          <w:sz w:val="24"/>
          <w:szCs w:val="24"/>
        </w:rPr>
      </w:pPr>
    </w:p>
    <w:p w:rsidR="00436A30" w:rsidRPr="006A39EB" w:rsidRDefault="00436A30" w:rsidP="00496B7D">
      <w:pPr>
        <w:rPr>
          <w:rFonts w:ascii="Arial" w:hAnsi="Arial" w:cs="Arial"/>
          <w:sz w:val="24"/>
          <w:szCs w:val="24"/>
        </w:rPr>
      </w:pPr>
    </w:p>
    <w:p w:rsidR="00436A30" w:rsidRDefault="00436A30"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Default="006A39EB" w:rsidP="00496B7D">
      <w:pPr>
        <w:rPr>
          <w:rFonts w:ascii="Arial" w:hAnsi="Arial" w:cs="Arial"/>
          <w:sz w:val="24"/>
          <w:szCs w:val="24"/>
        </w:rPr>
      </w:pPr>
    </w:p>
    <w:p w:rsidR="006A39EB" w:rsidRPr="006A39EB" w:rsidRDefault="006A39EB" w:rsidP="00496B7D">
      <w:pPr>
        <w:rPr>
          <w:rFonts w:ascii="Arial" w:hAnsi="Arial" w:cs="Arial"/>
          <w:sz w:val="24"/>
          <w:szCs w:val="24"/>
        </w:rPr>
      </w:pPr>
    </w:p>
    <w:p w:rsidR="00436A30" w:rsidRPr="006A39EB" w:rsidRDefault="00436A30" w:rsidP="00496B7D">
      <w:pPr>
        <w:rPr>
          <w:rFonts w:ascii="Arial" w:hAnsi="Arial" w:cs="Arial"/>
          <w:sz w:val="24"/>
          <w:szCs w:val="24"/>
        </w:rPr>
      </w:pPr>
    </w:p>
    <w:p w:rsidR="00436A30" w:rsidRPr="006A39EB" w:rsidRDefault="00436A30" w:rsidP="00496B7D">
      <w:pPr>
        <w:rPr>
          <w:rFonts w:ascii="Arial" w:hAnsi="Arial" w:cs="Arial"/>
          <w:sz w:val="24"/>
          <w:szCs w:val="24"/>
        </w:rPr>
      </w:pPr>
    </w:p>
    <w:p w:rsidR="00436A30" w:rsidRPr="006A39EB" w:rsidRDefault="00436A30" w:rsidP="00436A30">
      <w:pPr>
        <w:spacing w:after="0"/>
        <w:ind w:left="5103"/>
        <w:rPr>
          <w:rFonts w:ascii="Arial" w:hAnsi="Arial" w:cs="Arial"/>
          <w:sz w:val="24"/>
          <w:szCs w:val="24"/>
        </w:rPr>
      </w:pPr>
      <w:bookmarkStart w:id="0" w:name="_GoBack"/>
      <w:bookmarkEnd w:id="0"/>
      <w:r w:rsidRPr="006A39EB">
        <w:rPr>
          <w:rFonts w:ascii="Arial" w:hAnsi="Arial" w:cs="Arial"/>
          <w:sz w:val="24"/>
          <w:szCs w:val="24"/>
        </w:rPr>
        <w:lastRenderedPageBreak/>
        <w:t>Приложение № 2</w:t>
      </w:r>
    </w:p>
    <w:p w:rsidR="00436A30" w:rsidRPr="006A39EB" w:rsidRDefault="00436A30" w:rsidP="00436A30">
      <w:pPr>
        <w:spacing w:after="0"/>
        <w:ind w:left="5103"/>
        <w:rPr>
          <w:rFonts w:ascii="Arial" w:hAnsi="Arial" w:cs="Arial"/>
          <w:sz w:val="24"/>
          <w:szCs w:val="24"/>
        </w:rPr>
      </w:pPr>
      <w:r w:rsidRPr="006A39EB">
        <w:rPr>
          <w:rFonts w:ascii="Arial" w:hAnsi="Arial" w:cs="Arial"/>
          <w:sz w:val="24"/>
          <w:szCs w:val="24"/>
        </w:rPr>
        <w:t>к решению Совета</w:t>
      </w:r>
    </w:p>
    <w:p w:rsidR="00436A30" w:rsidRPr="006A39EB" w:rsidRDefault="00436A30" w:rsidP="00436A30">
      <w:pPr>
        <w:spacing w:after="0"/>
        <w:ind w:left="5103"/>
        <w:rPr>
          <w:rFonts w:ascii="Arial" w:hAnsi="Arial" w:cs="Arial"/>
          <w:sz w:val="24"/>
          <w:szCs w:val="24"/>
        </w:rPr>
      </w:pPr>
      <w:r w:rsidRPr="006A39EB">
        <w:rPr>
          <w:rFonts w:ascii="Arial" w:hAnsi="Arial" w:cs="Arial"/>
          <w:sz w:val="24"/>
          <w:szCs w:val="24"/>
        </w:rPr>
        <w:t xml:space="preserve">Верхнеуслонского </w:t>
      </w:r>
    </w:p>
    <w:p w:rsidR="00436A30" w:rsidRPr="006A39EB" w:rsidRDefault="00436A30" w:rsidP="00436A30">
      <w:pPr>
        <w:spacing w:after="0"/>
        <w:ind w:left="5103"/>
        <w:rPr>
          <w:rFonts w:ascii="Arial" w:hAnsi="Arial" w:cs="Arial"/>
          <w:sz w:val="24"/>
          <w:szCs w:val="24"/>
        </w:rPr>
      </w:pPr>
      <w:r w:rsidRPr="006A39EB">
        <w:rPr>
          <w:rFonts w:ascii="Arial" w:hAnsi="Arial" w:cs="Arial"/>
          <w:sz w:val="24"/>
          <w:szCs w:val="24"/>
        </w:rPr>
        <w:t xml:space="preserve">муниципального района </w:t>
      </w:r>
    </w:p>
    <w:p w:rsidR="00436A30" w:rsidRPr="006A39EB" w:rsidRDefault="00436A30" w:rsidP="00436A30">
      <w:pPr>
        <w:spacing w:after="0"/>
        <w:ind w:left="5103"/>
        <w:rPr>
          <w:rFonts w:ascii="Arial" w:hAnsi="Arial" w:cs="Arial"/>
          <w:sz w:val="24"/>
          <w:szCs w:val="24"/>
        </w:rPr>
      </w:pPr>
      <w:r w:rsidRPr="006A39EB">
        <w:rPr>
          <w:rFonts w:ascii="Arial" w:hAnsi="Arial" w:cs="Arial"/>
          <w:sz w:val="24"/>
          <w:szCs w:val="24"/>
        </w:rPr>
        <w:t xml:space="preserve">от «_» ____ 2021 года </w:t>
      </w:r>
    </w:p>
    <w:p w:rsidR="00436A30" w:rsidRPr="006A39EB" w:rsidRDefault="00436A30" w:rsidP="00496B7D">
      <w:pPr>
        <w:rPr>
          <w:rFonts w:ascii="Arial" w:hAnsi="Arial" w:cs="Arial"/>
          <w:sz w:val="24"/>
          <w:szCs w:val="24"/>
        </w:rPr>
      </w:pPr>
    </w:p>
    <w:p w:rsidR="00436A30" w:rsidRPr="006A39EB" w:rsidRDefault="00436A30" w:rsidP="00436A30">
      <w:pPr>
        <w:numPr>
          <w:ilvl w:val="0"/>
          <w:numId w:val="13"/>
        </w:numPr>
        <w:spacing w:after="0" w:line="240" w:lineRule="auto"/>
        <w:ind w:left="560"/>
        <w:rPr>
          <w:rFonts w:ascii="Arial" w:eastAsia="Calibri" w:hAnsi="Arial" w:cs="Arial"/>
          <w:sz w:val="24"/>
          <w:szCs w:val="24"/>
        </w:rPr>
      </w:pPr>
    </w:p>
    <w:p w:rsidR="00436A30" w:rsidRPr="006A39EB" w:rsidRDefault="00436A30" w:rsidP="00436A30">
      <w:pPr>
        <w:numPr>
          <w:ilvl w:val="0"/>
          <w:numId w:val="13"/>
        </w:numPr>
        <w:spacing w:after="0" w:line="240" w:lineRule="auto"/>
        <w:ind w:left="560"/>
        <w:rPr>
          <w:rFonts w:ascii="Arial" w:eastAsia="Calibri" w:hAnsi="Arial" w:cs="Arial"/>
          <w:sz w:val="24"/>
          <w:szCs w:val="24"/>
        </w:rPr>
      </w:pPr>
    </w:p>
    <w:p w:rsidR="00436A30" w:rsidRPr="006A39EB" w:rsidRDefault="006A39EB" w:rsidP="00436A30">
      <w:pPr>
        <w:numPr>
          <w:ilvl w:val="0"/>
          <w:numId w:val="13"/>
        </w:numPr>
        <w:spacing w:after="0" w:line="240" w:lineRule="auto"/>
        <w:ind w:left="560"/>
        <w:rPr>
          <w:rFonts w:ascii="Arial" w:eastAsia="Calibri" w:hAnsi="Arial" w:cs="Arial"/>
          <w:sz w:val="24"/>
          <w:szCs w:val="24"/>
        </w:rPr>
      </w:pPr>
      <w:r>
        <w:rPr>
          <w:rFonts w:ascii="Arial" w:eastAsiaTheme="minorHAnsi"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265430</wp:posOffset>
                </wp:positionH>
                <wp:positionV relativeFrom="paragraph">
                  <wp:posOffset>130810</wp:posOffset>
                </wp:positionV>
                <wp:extent cx="635" cy="2124710"/>
                <wp:effectExtent l="19050" t="0" r="3746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4710"/>
                        </a:xfrm>
                        <a:prstGeom prst="straightConnector1">
                          <a:avLst/>
                        </a:prstGeom>
                        <a:noFill/>
                        <a:ln w="38100">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9pt;margin-top:10.3pt;width:.05pt;height:1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" strokecolor="#4f81bd" strokeweight="3pt">
                <v:shadow color="#243f60 [1604]" opacity=".5" offset="1pt"/>
              </v:shape>
            </w:pict>
          </mc:Fallback>
        </mc:AlternateContent>
      </w:r>
    </w:p>
    <w:p w:rsidR="00436A30" w:rsidRPr="006A39EB" w:rsidRDefault="00436A30" w:rsidP="00436A30">
      <w:pPr>
        <w:numPr>
          <w:ilvl w:val="0"/>
          <w:numId w:val="13"/>
        </w:numPr>
        <w:spacing w:after="0" w:line="240" w:lineRule="auto"/>
        <w:ind w:left="560"/>
        <w:rPr>
          <w:rFonts w:ascii="Arial" w:eastAsia="Calibri" w:hAnsi="Arial" w:cs="Arial"/>
          <w:sz w:val="24"/>
          <w:szCs w:val="24"/>
        </w:rPr>
      </w:pPr>
    </w:p>
    <w:p w:rsidR="00436A30" w:rsidRPr="006A39EB" w:rsidRDefault="00436A30" w:rsidP="00436A30">
      <w:pPr>
        <w:numPr>
          <w:ilvl w:val="0"/>
          <w:numId w:val="13"/>
        </w:numPr>
        <w:spacing w:after="0" w:line="240" w:lineRule="auto"/>
        <w:ind w:left="709"/>
        <w:rPr>
          <w:rFonts w:ascii="Arial" w:eastAsia="Calibri" w:hAnsi="Arial" w:cs="Arial"/>
          <w:b/>
          <w:color w:val="365F91"/>
          <w:sz w:val="24"/>
          <w:szCs w:val="24"/>
        </w:rPr>
      </w:pPr>
      <w:r w:rsidRPr="006A39EB">
        <w:rPr>
          <w:rFonts w:ascii="Arial" w:eastAsia="Calibri" w:hAnsi="Arial" w:cs="Arial"/>
          <w:b/>
          <w:color w:val="365F91"/>
          <w:sz w:val="24"/>
          <w:szCs w:val="24"/>
        </w:rPr>
        <w:t xml:space="preserve">ПРАВИЛА </w:t>
      </w:r>
    </w:p>
    <w:p w:rsidR="00436A30" w:rsidRPr="006A39EB" w:rsidRDefault="00436A30" w:rsidP="00436A30">
      <w:pPr>
        <w:numPr>
          <w:ilvl w:val="0"/>
          <w:numId w:val="13"/>
        </w:numPr>
        <w:spacing w:after="240" w:line="240" w:lineRule="auto"/>
        <w:ind w:left="709"/>
        <w:rPr>
          <w:rFonts w:ascii="Arial" w:eastAsia="Calibri" w:hAnsi="Arial" w:cs="Arial"/>
          <w:b/>
          <w:color w:val="365F91"/>
          <w:sz w:val="24"/>
          <w:szCs w:val="24"/>
        </w:rPr>
      </w:pPr>
      <w:r w:rsidRPr="006A39EB">
        <w:rPr>
          <w:rFonts w:ascii="Arial" w:eastAsia="Calibri" w:hAnsi="Arial" w:cs="Arial"/>
          <w:b/>
          <w:color w:val="365F91"/>
          <w:sz w:val="24"/>
          <w:szCs w:val="24"/>
        </w:rPr>
        <w:t>ЗЕМЛЕПОЛЬЗОВАНИЯ И ЗАСТРОЙКИ</w:t>
      </w:r>
    </w:p>
    <w:p w:rsidR="00436A30" w:rsidRPr="006A39EB" w:rsidRDefault="00436A30" w:rsidP="00436A30">
      <w:pPr>
        <w:numPr>
          <w:ilvl w:val="0"/>
          <w:numId w:val="13"/>
        </w:numPr>
        <w:spacing w:after="0"/>
        <w:ind w:left="709"/>
        <w:rPr>
          <w:rFonts w:ascii="Arial" w:eastAsia="Calibri" w:hAnsi="Arial" w:cs="Arial"/>
          <w:sz w:val="24"/>
          <w:szCs w:val="24"/>
        </w:rPr>
      </w:pPr>
      <w:r w:rsidRPr="006A39EB">
        <w:rPr>
          <w:rFonts w:ascii="Arial" w:eastAsia="Calibri" w:hAnsi="Arial" w:cs="Arial"/>
          <w:sz w:val="24"/>
          <w:szCs w:val="24"/>
        </w:rPr>
        <w:t>МУНИЦИПАЛЬНОГО ОБРАЗОВАНИЯ</w:t>
      </w:r>
    </w:p>
    <w:p w:rsidR="00436A30" w:rsidRPr="006A39EB" w:rsidRDefault="00436A30" w:rsidP="00436A30">
      <w:pPr>
        <w:numPr>
          <w:ilvl w:val="0"/>
          <w:numId w:val="13"/>
        </w:numPr>
        <w:spacing w:after="0"/>
        <w:ind w:left="709"/>
        <w:rPr>
          <w:rFonts w:ascii="Arial" w:eastAsia="Calibri" w:hAnsi="Arial" w:cs="Arial"/>
          <w:sz w:val="24"/>
          <w:szCs w:val="24"/>
        </w:rPr>
      </w:pPr>
      <w:r w:rsidRPr="006A39EB">
        <w:rPr>
          <w:rFonts w:ascii="Arial" w:eastAsia="Calibri" w:hAnsi="Arial" w:cs="Arial"/>
          <w:sz w:val="24"/>
          <w:szCs w:val="24"/>
        </w:rPr>
        <w:t xml:space="preserve">«ВЕРХНЕУСЛОНСКОЕ СЕЛЬСКОЕ ПОСЕЛЕНИЕ» </w:t>
      </w:r>
    </w:p>
    <w:p w:rsidR="00436A30" w:rsidRPr="006A39EB" w:rsidRDefault="00436A30" w:rsidP="00436A30">
      <w:pPr>
        <w:numPr>
          <w:ilvl w:val="0"/>
          <w:numId w:val="13"/>
        </w:numPr>
        <w:spacing w:after="0"/>
        <w:ind w:left="709"/>
        <w:rPr>
          <w:rFonts w:ascii="Arial" w:eastAsia="Calibri" w:hAnsi="Arial" w:cs="Arial"/>
          <w:sz w:val="24"/>
          <w:szCs w:val="24"/>
        </w:rPr>
      </w:pPr>
      <w:r w:rsidRPr="006A39EB">
        <w:rPr>
          <w:rFonts w:ascii="Arial" w:eastAsia="Calibri" w:hAnsi="Arial" w:cs="Arial"/>
          <w:sz w:val="24"/>
          <w:szCs w:val="24"/>
        </w:rPr>
        <w:t>ВЕРХНЕУСЛОНСКОГО МУНИЦИПАЛЬНОГО РАЙОНА</w:t>
      </w:r>
    </w:p>
    <w:p w:rsidR="00436A30" w:rsidRPr="006A39EB" w:rsidRDefault="00436A30" w:rsidP="00436A30">
      <w:pPr>
        <w:numPr>
          <w:ilvl w:val="0"/>
          <w:numId w:val="13"/>
        </w:numPr>
        <w:spacing w:after="0"/>
        <w:ind w:left="709"/>
        <w:rPr>
          <w:rFonts w:ascii="Arial" w:eastAsia="Calibri" w:hAnsi="Arial" w:cs="Arial"/>
          <w:sz w:val="24"/>
          <w:szCs w:val="24"/>
        </w:rPr>
      </w:pPr>
      <w:r w:rsidRPr="006A39EB">
        <w:rPr>
          <w:rFonts w:ascii="Arial" w:eastAsia="Calibri" w:hAnsi="Arial" w:cs="Arial"/>
          <w:sz w:val="24"/>
          <w:szCs w:val="24"/>
        </w:rPr>
        <w:t>РЕСПУБЛИКИ ТАТАРСТАН</w:t>
      </w:r>
    </w:p>
    <w:p w:rsidR="00436A30" w:rsidRPr="006A39EB" w:rsidRDefault="00436A30" w:rsidP="00436A30">
      <w:pPr>
        <w:numPr>
          <w:ilvl w:val="0"/>
          <w:numId w:val="13"/>
        </w:numPr>
        <w:spacing w:after="0" w:line="240" w:lineRule="auto"/>
        <w:ind w:left="709"/>
        <w:rPr>
          <w:rFonts w:ascii="Arial" w:eastAsia="Calibri" w:hAnsi="Arial" w:cs="Arial"/>
          <w:sz w:val="24"/>
          <w:szCs w:val="24"/>
        </w:rPr>
      </w:pPr>
    </w:p>
    <w:p w:rsidR="00436A30" w:rsidRPr="006A39EB" w:rsidRDefault="00436A30" w:rsidP="00436A30">
      <w:pPr>
        <w:numPr>
          <w:ilvl w:val="0"/>
          <w:numId w:val="13"/>
        </w:numPr>
        <w:spacing w:after="0" w:line="240" w:lineRule="auto"/>
        <w:ind w:left="709"/>
        <w:rPr>
          <w:rFonts w:ascii="Arial" w:eastAsia="Calibri" w:hAnsi="Arial" w:cs="Arial"/>
          <w:sz w:val="24"/>
          <w:szCs w:val="24"/>
        </w:rPr>
      </w:pPr>
    </w:p>
    <w:p w:rsidR="00436A30" w:rsidRPr="006A39EB" w:rsidRDefault="00436A30" w:rsidP="00436A30">
      <w:pPr>
        <w:numPr>
          <w:ilvl w:val="0"/>
          <w:numId w:val="13"/>
        </w:numPr>
        <w:spacing w:after="0" w:line="240" w:lineRule="auto"/>
        <w:ind w:left="560"/>
        <w:rPr>
          <w:rFonts w:ascii="Arial" w:eastAsia="Calibri" w:hAnsi="Arial" w:cs="Arial"/>
          <w:sz w:val="24"/>
          <w:szCs w:val="24"/>
        </w:rPr>
      </w:pPr>
    </w:p>
    <w:p w:rsidR="00436A30" w:rsidRPr="006A39EB" w:rsidRDefault="00436A30" w:rsidP="00436A30">
      <w:pPr>
        <w:numPr>
          <w:ilvl w:val="0"/>
          <w:numId w:val="13"/>
        </w:numPr>
        <w:spacing w:after="0" w:line="240" w:lineRule="auto"/>
        <w:ind w:left="560"/>
        <w:rPr>
          <w:rFonts w:ascii="Arial" w:eastAsia="Calibri" w:hAnsi="Arial" w:cs="Arial"/>
          <w:sz w:val="24"/>
          <w:szCs w:val="24"/>
        </w:rPr>
      </w:pPr>
    </w:p>
    <w:p w:rsidR="00436A30" w:rsidRPr="006A39EB" w:rsidRDefault="00436A30" w:rsidP="00436A30">
      <w:pPr>
        <w:numPr>
          <w:ilvl w:val="0"/>
          <w:numId w:val="13"/>
        </w:numPr>
        <w:spacing w:after="0" w:line="240" w:lineRule="auto"/>
        <w:ind w:left="560"/>
        <w:rPr>
          <w:rFonts w:ascii="Arial" w:eastAsia="Calibri"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rPr>
          <w:rFonts w:ascii="Arial" w:hAnsi="Arial" w:cs="Arial"/>
          <w:sz w:val="24"/>
          <w:szCs w:val="24"/>
        </w:rPr>
      </w:pPr>
    </w:p>
    <w:p w:rsidR="00436A30" w:rsidRPr="006A39EB" w:rsidRDefault="00436A30" w:rsidP="00436A30">
      <w:pPr>
        <w:numPr>
          <w:ilvl w:val="0"/>
          <w:numId w:val="13"/>
        </w:numPr>
        <w:spacing w:after="0" w:line="240" w:lineRule="auto"/>
        <w:ind w:firstLine="284"/>
        <w:jc w:val="center"/>
        <w:rPr>
          <w:rFonts w:ascii="Arial" w:hAnsi="Arial" w:cs="Arial"/>
          <w:i/>
          <w:sz w:val="24"/>
          <w:szCs w:val="24"/>
        </w:rPr>
      </w:pPr>
    </w:p>
    <w:p w:rsidR="00436A30" w:rsidRPr="006A39EB" w:rsidRDefault="00436A30" w:rsidP="00436A30">
      <w:pPr>
        <w:numPr>
          <w:ilvl w:val="0"/>
          <w:numId w:val="13"/>
        </w:numPr>
        <w:spacing w:after="0" w:line="240" w:lineRule="auto"/>
        <w:ind w:firstLine="284"/>
        <w:jc w:val="center"/>
        <w:rPr>
          <w:rFonts w:ascii="Arial" w:hAnsi="Arial" w:cs="Arial"/>
          <w:i/>
          <w:sz w:val="24"/>
          <w:szCs w:val="24"/>
        </w:rPr>
      </w:pPr>
    </w:p>
    <w:p w:rsidR="00436A30" w:rsidRPr="006A39EB" w:rsidRDefault="00436A30" w:rsidP="00436A30">
      <w:pPr>
        <w:numPr>
          <w:ilvl w:val="0"/>
          <w:numId w:val="13"/>
        </w:numPr>
        <w:spacing w:after="0" w:line="240" w:lineRule="auto"/>
        <w:ind w:firstLine="284"/>
        <w:jc w:val="center"/>
        <w:rPr>
          <w:rFonts w:ascii="Arial" w:hAnsi="Arial" w:cs="Arial"/>
          <w:i/>
          <w:sz w:val="24"/>
          <w:szCs w:val="24"/>
        </w:rPr>
      </w:pPr>
    </w:p>
    <w:p w:rsidR="00436A30" w:rsidRPr="006A39EB" w:rsidRDefault="00436A30" w:rsidP="00436A30">
      <w:pPr>
        <w:numPr>
          <w:ilvl w:val="0"/>
          <w:numId w:val="13"/>
        </w:numPr>
        <w:spacing w:after="0" w:line="240" w:lineRule="auto"/>
        <w:ind w:firstLine="284"/>
        <w:jc w:val="center"/>
        <w:rPr>
          <w:rFonts w:ascii="Arial" w:hAnsi="Arial" w:cs="Arial"/>
          <w:i/>
          <w:sz w:val="24"/>
          <w:szCs w:val="24"/>
        </w:rPr>
      </w:pPr>
    </w:p>
    <w:p w:rsidR="00436A30" w:rsidRPr="006A39EB" w:rsidRDefault="00436A30" w:rsidP="00436A30">
      <w:pPr>
        <w:numPr>
          <w:ilvl w:val="0"/>
          <w:numId w:val="13"/>
        </w:numPr>
        <w:spacing w:after="0" w:line="240" w:lineRule="auto"/>
        <w:ind w:firstLine="284"/>
        <w:jc w:val="center"/>
        <w:rPr>
          <w:rFonts w:ascii="Arial" w:hAnsi="Arial" w:cs="Arial"/>
          <w:i/>
          <w:sz w:val="24"/>
          <w:szCs w:val="24"/>
        </w:rPr>
      </w:pPr>
    </w:p>
    <w:p w:rsidR="00436A30" w:rsidRPr="006A39EB" w:rsidRDefault="00436A30" w:rsidP="00436A30">
      <w:pPr>
        <w:numPr>
          <w:ilvl w:val="0"/>
          <w:numId w:val="13"/>
        </w:numPr>
        <w:spacing w:after="0" w:line="240" w:lineRule="auto"/>
        <w:jc w:val="center"/>
        <w:rPr>
          <w:rFonts w:ascii="Arial" w:hAnsi="Arial" w:cs="Arial"/>
          <w:color w:val="1F497D"/>
          <w:sz w:val="24"/>
          <w:szCs w:val="24"/>
        </w:rPr>
      </w:pPr>
      <w:r w:rsidRPr="006A39EB">
        <w:rPr>
          <w:rFonts w:ascii="Arial" w:hAnsi="Arial" w:cs="Arial"/>
          <w:sz w:val="24"/>
          <w:szCs w:val="24"/>
        </w:rPr>
        <w:t>2021 год</w:t>
      </w:r>
    </w:p>
    <w:p w:rsidR="00436A30" w:rsidRPr="006A39EB" w:rsidRDefault="00436A30" w:rsidP="00436A30">
      <w:pPr>
        <w:numPr>
          <w:ilvl w:val="0"/>
          <w:numId w:val="13"/>
        </w:numPr>
        <w:spacing w:after="0" w:line="360" w:lineRule="auto"/>
        <w:ind w:firstLine="709"/>
        <w:jc w:val="center"/>
        <w:rPr>
          <w:rFonts w:ascii="Arial" w:eastAsia="Calibri" w:hAnsi="Arial" w:cs="Arial"/>
          <w:sz w:val="24"/>
          <w:szCs w:val="24"/>
          <w:highlight w:val="yellow"/>
        </w:rPr>
      </w:pPr>
      <w:r w:rsidRPr="006A39EB">
        <w:rPr>
          <w:rFonts w:ascii="Arial" w:eastAsia="Calibri" w:hAnsi="Arial" w:cs="Arial"/>
          <w:b/>
          <w:sz w:val="24"/>
          <w:szCs w:val="24"/>
          <w:highlight w:val="yellow"/>
        </w:rPr>
        <w:br w:type="page"/>
      </w:r>
      <w:r w:rsidRPr="006A39EB">
        <w:rPr>
          <w:rFonts w:ascii="Arial" w:eastAsia="Calibri" w:hAnsi="Arial" w:cs="Arial"/>
          <w:sz w:val="24"/>
          <w:szCs w:val="24"/>
        </w:rPr>
        <w:lastRenderedPageBreak/>
        <w:t>ОГЛАВЛЕНИЕ</w:t>
      </w:r>
    </w:p>
    <w:sdt>
      <w:sdtPr>
        <w:rPr>
          <w:rFonts w:ascii="Arial" w:eastAsia="Calibri" w:hAnsi="Arial" w:cs="Arial"/>
          <w:sz w:val="24"/>
          <w:szCs w:val="24"/>
          <w:highlight w:val="yellow"/>
        </w:rPr>
        <w:id w:val="1506097835"/>
        <w:docPartObj>
          <w:docPartGallery w:val="Table of Contents"/>
          <w:docPartUnique/>
        </w:docPartObj>
      </w:sdtPr>
      <w:sdtEndPr>
        <w:rPr>
          <w:b/>
        </w:rPr>
      </w:sdtEndPr>
      <w:sdtContent>
        <w:p w:rsidR="00436A30" w:rsidRPr="006A39EB" w:rsidRDefault="00436A30" w:rsidP="00436A30">
          <w:pPr>
            <w:keepNext/>
            <w:keepLines/>
            <w:numPr>
              <w:ilvl w:val="0"/>
              <w:numId w:val="13"/>
            </w:numPr>
            <w:spacing w:before="480" w:after="0" w:line="360" w:lineRule="auto"/>
            <w:jc w:val="both"/>
            <w:rPr>
              <w:rFonts w:ascii="Arial" w:hAnsi="Arial" w:cs="Arial"/>
              <w:bCs/>
              <w:color w:val="365F91"/>
              <w:sz w:val="24"/>
              <w:szCs w:val="24"/>
              <w:highlight w:val="yellow"/>
            </w:rPr>
          </w:pPr>
        </w:p>
        <w:p w:rsidR="00436A30" w:rsidRPr="006A39EB" w:rsidRDefault="00436A30" w:rsidP="00436A30">
          <w:pPr>
            <w:widowControl w:val="0"/>
            <w:numPr>
              <w:ilvl w:val="0"/>
              <w:numId w:val="13"/>
            </w:numPr>
            <w:tabs>
              <w:tab w:val="right" w:leader="dot" w:pos="10206"/>
            </w:tabs>
            <w:suppressAutoHyphens/>
            <w:autoSpaceDE w:val="0"/>
            <w:spacing w:before="120" w:after="0"/>
            <w:ind w:left="426" w:hanging="426"/>
            <w:jc w:val="both"/>
            <w:rPr>
              <w:rFonts w:ascii="Arial" w:hAnsi="Arial" w:cs="Arial"/>
              <w:noProof/>
              <w:sz w:val="24"/>
              <w:szCs w:val="24"/>
            </w:rPr>
          </w:pPr>
          <w:r w:rsidRPr="006A39EB">
            <w:rPr>
              <w:rFonts w:ascii="Arial" w:eastAsia="Lucida Sans Unicode" w:hAnsi="Arial" w:cs="Arial"/>
              <w:noProof/>
              <w:kern w:val="1"/>
              <w:sz w:val="24"/>
              <w:szCs w:val="24"/>
              <w:highlight w:val="yellow"/>
              <w:lang w:eastAsia="ar-SA"/>
            </w:rPr>
            <w:fldChar w:fldCharType="begin"/>
          </w:r>
          <w:r w:rsidRPr="006A39EB">
            <w:rPr>
              <w:rFonts w:ascii="Arial" w:eastAsia="Lucida Sans Unicode" w:hAnsi="Arial" w:cs="Arial"/>
              <w:noProof/>
              <w:kern w:val="1"/>
              <w:sz w:val="24"/>
              <w:szCs w:val="24"/>
              <w:highlight w:val="yellow"/>
              <w:lang w:eastAsia="ar-SA"/>
            </w:rPr>
            <w:instrText xml:space="preserve"> TOC \o "1-3" \h \z \u </w:instrText>
          </w:r>
          <w:r w:rsidRPr="006A39EB">
            <w:rPr>
              <w:rFonts w:ascii="Arial" w:eastAsia="Lucida Sans Unicode" w:hAnsi="Arial" w:cs="Arial"/>
              <w:noProof/>
              <w:kern w:val="1"/>
              <w:sz w:val="24"/>
              <w:szCs w:val="24"/>
              <w:highlight w:val="yellow"/>
              <w:lang w:eastAsia="ar-SA"/>
            </w:rPr>
            <w:fldChar w:fldCharType="separate"/>
          </w:r>
          <w:hyperlink w:anchor="_Toc22631569" w:history="1">
            <w:r w:rsidRPr="006A39EB">
              <w:rPr>
                <w:rFonts w:ascii="Arial" w:eastAsia="Lucida Sans Unicode" w:hAnsi="Arial" w:cs="Arial"/>
                <w:noProof/>
                <w:color w:val="0000FF"/>
                <w:kern w:val="1"/>
                <w:sz w:val="24"/>
                <w:szCs w:val="24"/>
                <w:u w:val="single"/>
                <w:lang w:eastAsia="ar-SA"/>
              </w:rPr>
              <w:t>ВВЕДЕНИЕ</w:t>
            </w:r>
            <w:r w:rsidRPr="006A39EB">
              <w:rPr>
                <w:rFonts w:ascii="Arial" w:eastAsia="Lucida Sans Unicode" w:hAnsi="Arial" w:cs="Arial"/>
                <w:noProof/>
                <w:webHidden/>
                <w:kern w:val="1"/>
                <w:sz w:val="24"/>
                <w:szCs w:val="24"/>
                <w:lang w:eastAsia="ar-SA"/>
              </w:rPr>
              <w:tab/>
            </w:r>
            <w:r w:rsidRPr="006A39EB">
              <w:rPr>
                <w:rFonts w:ascii="Arial" w:eastAsia="Lucida Sans Unicode" w:hAnsi="Arial" w:cs="Arial"/>
                <w:noProof/>
                <w:webHidden/>
                <w:kern w:val="1"/>
                <w:sz w:val="24"/>
                <w:szCs w:val="24"/>
                <w:lang w:eastAsia="ar-SA"/>
              </w:rPr>
              <w:fldChar w:fldCharType="begin"/>
            </w:r>
            <w:r w:rsidRPr="006A39EB">
              <w:rPr>
                <w:rFonts w:ascii="Arial" w:eastAsia="Lucida Sans Unicode" w:hAnsi="Arial" w:cs="Arial"/>
                <w:noProof/>
                <w:webHidden/>
                <w:kern w:val="1"/>
                <w:sz w:val="24"/>
                <w:szCs w:val="24"/>
                <w:lang w:eastAsia="ar-SA"/>
              </w:rPr>
              <w:instrText xml:space="preserve"> PAGEREF _Toc22631569 \h </w:instrText>
            </w:r>
            <w:r w:rsidRPr="006A39EB">
              <w:rPr>
                <w:rFonts w:ascii="Arial" w:eastAsia="Lucida Sans Unicode" w:hAnsi="Arial" w:cs="Arial"/>
                <w:noProof/>
                <w:webHidden/>
                <w:kern w:val="1"/>
                <w:sz w:val="24"/>
                <w:szCs w:val="24"/>
                <w:lang w:eastAsia="ar-SA"/>
              </w:rPr>
            </w:r>
            <w:r w:rsidRPr="006A39EB">
              <w:rPr>
                <w:rFonts w:ascii="Arial" w:eastAsia="Lucida Sans Unicode" w:hAnsi="Arial" w:cs="Arial"/>
                <w:noProof/>
                <w:webHidden/>
                <w:kern w:val="1"/>
                <w:sz w:val="24"/>
                <w:szCs w:val="24"/>
                <w:lang w:eastAsia="ar-SA"/>
              </w:rPr>
              <w:fldChar w:fldCharType="separate"/>
            </w:r>
            <w:r w:rsidRPr="006A39EB">
              <w:rPr>
                <w:rFonts w:ascii="Arial" w:eastAsia="Lucida Sans Unicode" w:hAnsi="Arial" w:cs="Arial"/>
                <w:noProof/>
                <w:webHidden/>
                <w:kern w:val="1"/>
                <w:sz w:val="24"/>
                <w:szCs w:val="24"/>
                <w:lang w:eastAsia="ar-SA"/>
              </w:rPr>
              <w:t>4</w:t>
            </w:r>
            <w:r w:rsidRPr="006A39EB">
              <w:rPr>
                <w:rFonts w:ascii="Arial" w:eastAsia="Lucida Sans Unicode" w:hAnsi="Arial" w:cs="Arial"/>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hanging="284"/>
            <w:jc w:val="both"/>
            <w:rPr>
              <w:rFonts w:ascii="Arial" w:hAnsi="Arial" w:cs="Arial"/>
              <w:noProof/>
              <w:sz w:val="24"/>
              <w:szCs w:val="24"/>
            </w:rPr>
          </w:pPr>
          <w:hyperlink w:anchor="_Toc22631570" w:history="1">
            <w:r w:rsidR="00436A30" w:rsidRPr="006A39EB">
              <w:rPr>
                <w:rFonts w:ascii="Arial" w:eastAsia="Lucida Sans Unicode" w:hAnsi="Arial" w:cs="Arial"/>
                <w:noProof/>
                <w:color w:val="0000FF"/>
                <w:kern w:val="1"/>
                <w:sz w:val="24"/>
                <w:szCs w:val="24"/>
                <w:u w:val="single"/>
                <w:lang w:eastAsia="ar-SA"/>
              </w:rPr>
              <w:t xml:space="preserve">ЧАСТЬ </w:t>
            </w:r>
            <w:r w:rsidR="00436A30" w:rsidRPr="006A39EB">
              <w:rPr>
                <w:rFonts w:ascii="Arial" w:eastAsia="Lucida Sans Unicode" w:hAnsi="Arial" w:cs="Arial"/>
                <w:noProof/>
                <w:color w:val="0000FF"/>
                <w:kern w:val="1"/>
                <w:sz w:val="24"/>
                <w:szCs w:val="24"/>
                <w:u w:val="single"/>
                <w:lang w:val="en-US" w:eastAsia="ar-SA"/>
              </w:rPr>
              <w:t>I</w:t>
            </w:r>
            <w:r w:rsidR="00436A30" w:rsidRPr="006A39EB">
              <w:rPr>
                <w:rFonts w:ascii="Arial" w:eastAsia="Lucida Sans Unicode" w:hAnsi="Arial" w:cs="Arial"/>
                <w:noProof/>
                <w:color w:val="0000FF"/>
                <w:kern w:val="1"/>
                <w:sz w:val="24"/>
                <w:szCs w:val="24"/>
                <w:u w:val="single"/>
                <w:lang w:eastAsia="ar-SA"/>
              </w:rPr>
              <w:t>. ПОРЯДОК ПРИМЕНЕНИЯ ПРАВИЛ ЗЕМЛЕПОЛЬЗОВАНИЯ И ЗАСТРОЙКИ, ПОРЯДОК ВНЕСЕНИЯ ИЗМЕНЕНИЙ В ПРАВИЛА ЗЕМЛЕПОЛЬЗОВАНИЯ И ЗАСТРОЙКИ</w:t>
            </w:r>
            <w:r w:rsidR="00436A30" w:rsidRPr="006A39EB">
              <w:rPr>
                <w:rFonts w:ascii="Arial" w:eastAsia="Lucida Sans Unicode" w:hAnsi="Arial" w:cs="Arial"/>
                <w:noProof/>
                <w:webHidden/>
                <w:kern w:val="1"/>
                <w:sz w:val="24"/>
                <w:szCs w:val="24"/>
                <w:lang w:eastAsia="ar-SA"/>
              </w:rPr>
              <w:tab/>
            </w:r>
            <w:r w:rsidR="00436A30" w:rsidRPr="006A39EB">
              <w:rPr>
                <w:rFonts w:ascii="Arial" w:eastAsia="Lucida Sans Unicode" w:hAnsi="Arial" w:cs="Arial"/>
                <w:noProof/>
                <w:webHidden/>
                <w:kern w:val="1"/>
                <w:sz w:val="24"/>
                <w:szCs w:val="24"/>
                <w:lang w:eastAsia="ar-SA"/>
              </w:rPr>
              <w:fldChar w:fldCharType="begin"/>
            </w:r>
            <w:r w:rsidR="00436A30" w:rsidRPr="006A39EB">
              <w:rPr>
                <w:rFonts w:ascii="Arial" w:eastAsia="Lucida Sans Unicode" w:hAnsi="Arial" w:cs="Arial"/>
                <w:noProof/>
                <w:webHidden/>
                <w:kern w:val="1"/>
                <w:sz w:val="24"/>
                <w:szCs w:val="24"/>
                <w:lang w:eastAsia="ar-SA"/>
              </w:rPr>
              <w:instrText xml:space="preserve"> PAGEREF _Toc22631570 \h </w:instrText>
            </w:r>
            <w:r w:rsidR="00436A30" w:rsidRPr="006A39EB">
              <w:rPr>
                <w:rFonts w:ascii="Arial" w:eastAsia="Lucida Sans Unicode" w:hAnsi="Arial" w:cs="Arial"/>
                <w:noProof/>
                <w:webHidden/>
                <w:kern w:val="1"/>
                <w:sz w:val="24"/>
                <w:szCs w:val="24"/>
                <w:lang w:eastAsia="ar-SA"/>
              </w:rPr>
            </w:r>
            <w:r w:rsidR="00436A30" w:rsidRPr="006A39EB">
              <w:rPr>
                <w:rFonts w:ascii="Arial" w:eastAsia="Lucida Sans Unicode" w:hAnsi="Arial" w:cs="Arial"/>
                <w:noProof/>
                <w:webHidden/>
                <w:kern w:val="1"/>
                <w:sz w:val="24"/>
                <w:szCs w:val="24"/>
                <w:lang w:eastAsia="ar-SA"/>
              </w:rPr>
              <w:fldChar w:fldCharType="separate"/>
            </w:r>
            <w:r w:rsidR="00436A30" w:rsidRPr="006A39EB">
              <w:rPr>
                <w:rFonts w:ascii="Arial" w:eastAsia="Lucida Sans Unicode" w:hAnsi="Arial" w:cs="Arial"/>
                <w:noProof/>
                <w:webHidden/>
                <w:kern w:val="1"/>
                <w:sz w:val="24"/>
                <w:szCs w:val="24"/>
                <w:lang w:eastAsia="ar-SA"/>
              </w:rPr>
              <w:t>5</w:t>
            </w:r>
            <w:r w:rsidR="00436A30" w:rsidRPr="006A39EB">
              <w:rPr>
                <w:rFonts w:ascii="Arial" w:eastAsia="Lucida Sans Unicode" w:hAnsi="Arial" w:cs="Arial"/>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71"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I</w:t>
            </w:r>
            <w:r w:rsidR="00436A30" w:rsidRPr="006A39EB">
              <w:rPr>
                <w:rFonts w:ascii="Arial" w:eastAsia="Lucida Sans Unicode" w:hAnsi="Arial" w:cs="Arial"/>
                <w:iCs/>
                <w:noProof/>
                <w:color w:val="0000FF"/>
                <w:kern w:val="1"/>
                <w:sz w:val="24"/>
                <w:szCs w:val="24"/>
                <w:u w:val="single"/>
                <w:lang w:eastAsia="ar-SA"/>
              </w:rPr>
              <w:t>. Общие положения</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_Toc22631571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5</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72"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II</w:t>
            </w:r>
            <w:r w:rsidR="00436A30" w:rsidRPr="006A39EB">
              <w:rPr>
                <w:rFonts w:ascii="Arial" w:eastAsia="Lucida Sans Unicode" w:hAnsi="Arial" w:cs="Arial"/>
                <w:iCs/>
                <w:noProof/>
                <w:color w:val="0000FF"/>
                <w:kern w:val="1"/>
                <w:sz w:val="24"/>
                <w:szCs w:val="24"/>
                <w:u w:val="single"/>
                <w:lang w:eastAsia="ar-SA"/>
              </w:rPr>
              <w:t>. Положения о регулировании землепользования и застройки органами местного самоуправления</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_Toc22631572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8</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73"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III</w:t>
            </w:r>
            <w:r w:rsidR="00436A30" w:rsidRPr="006A39EB">
              <w:rPr>
                <w:rFonts w:ascii="Arial" w:eastAsia="Lucida Sans Unicode" w:hAnsi="Arial" w:cs="Arial"/>
                <w:iCs/>
                <w:noProof/>
                <w:color w:val="0000FF"/>
                <w:kern w:val="1"/>
                <w:sz w:val="24"/>
                <w:szCs w:val="24"/>
                <w:u w:val="single"/>
                <w:lang w:eastAsia="ar-SA"/>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_Toc22631573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13</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74"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IV</w:t>
            </w:r>
            <w:r w:rsidR="00436A30" w:rsidRPr="006A39EB">
              <w:rPr>
                <w:rFonts w:ascii="Arial" w:eastAsia="Lucida Sans Unicode" w:hAnsi="Arial" w:cs="Arial"/>
                <w:iCs/>
                <w:noProof/>
                <w:color w:val="0000FF"/>
                <w:kern w:val="1"/>
                <w:sz w:val="24"/>
                <w:szCs w:val="24"/>
                <w:u w:val="single"/>
                <w:lang w:eastAsia="ar-SA"/>
              </w:rPr>
              <w:t>. Положения о подготовке документации по планировке территории</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_Toc22631574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15</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75"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V</w:t>
            </w:r>
            <w:r w:rsidR="00436A30" w:rsidRPr="006A39EB">
              <w:rPr>
                <w:rFonts w:ascii="Arial" w:eastAsia="Lucida Sans Unicode" w:hAnsi="Arial" w:cs="Arial"/>
                <w:iCs/>
                <w:noProof/>
                <w:color w:val="0000FF"/>
                <w:kern w:val="1"/>
                <w:sz w:val="24"/>
                <w:szCs w:val="24"/>
                <w:u w:val="single"/>
                <w:lang w:eastAsia="ar-SA"/>
              </w:rPr>
              <w:t>. Положения о проведении общественных обсуждений или публичных слушаний по вопросам землепользования и застройки</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_Toc22631575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16</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76"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VI</w:t>
            </w:r>
            <w:r w:rsidR="00436A30" w:rsidRPr="006A39EB">
              <w:rPr>
                <w:rFonts w:ascii="Arial" w:eastAsia="Lucida Sans Unicode" w:hAnsi="Arial" w:cs="Arial"/>
                <w:iCs/>
                <w:noProof/>
                <w:color w:val="0000FF"/>
                <w:kern w:val="1"/>
                <w:sz w:val="24"/>
                <w:szCs w:val="24"/>
                <w:u w:val="single"/>
                <w:lang w:eastAsia="ar-SA"/>
              </w:rPr>
              <w:t>. Положения о внесении изменений в Правила землепользования и застройки</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_Toc22631576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19</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77"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VII</w:t>
            </w:r>
            <w:r w:rsidR="00436A30" w:rsidRPr="006A39EB">
              <w:rPr>
                <w:rFonts w:ascii="Arial" w:eastAsia="Lucida Sans Unicode" w:hAnsi="Arial" w:cs="Arial"/>
                <w:iCs/>
                <w:noProof/>
                <w:color w:val="0000FF"/>
                <w:kern w:val="1"/>
                <w:sz w:val="24"/>
                <w:szCs w:val="24"/>
                <w:u w:val="single"/>
                <w:lang w:eastAsia="ar-SA"/>
              </w:rPr>
              <w:t>. Положения о регулировании иных вопросов землепользования и застройки</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_Toc22631577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22</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426" w:hanging="426"/>
            <w:jc w:val="both"/>
            <w:rPr>
              <w:rFonts w:ascii="Arial" w:hAnsi="Arial" w:cs="Arial"/>
              <w:noProof/>
              <w:sz w:val="24"/>
              <w:szCs w:val="24"/>
            </w:rPr>
          </w:pPr>
          <w:hyperlink w:anchor="_Toc22631578" w:history="1">
            <w:r w:rsidR="00436A30" w:rsidRPr="006A39EB">
              <w:rPr>
                <w:rFonts w:ascii="Arial" w:eastAsia="Lucida Sans Unicode" w:hAnsi="Arial" w:cs="Arial"/>
                <w:noProof/>
                <w:color w:val="0000FF"/>
                <w:kern w:val="1"/>
                <w:sz w:val="24"/>
                <w:szCs w:val="24"/>
                <w:u w:val="single"/>
                <w:lang w:eastAsia="ar-SA"/>
              </w:rPr>
              <w:t xml:space="preserve">ЧАСТЬ </w:t>
            </w:r>
            <w:r w:rsidR="00436A30" w:rsidRPr="006A39EB">
              <w:rPr>
                <w:rFonts w:ascii="Arial" w:eastAsia="Lucida Sans Unicode" w:hAnsi="Arial" w:cs="Arial"/>
                <w:noProof/>
                <w:color w:val="0000FF"/>
                <w:kern w:val="1"/>
                <w:sz w:val="24"/>
                <w:szCs w:val="24"/>
                <w:u w:val="single"/>
                <w:lang w:val="en-US" w:eastAsia="ar-SA"/>
              </w:rPr>
              <w:t>II</w:t>
            </w:r>
            <w:r w:rsidR="00436A30" w:rsidRPr="006A39EB">
              <w:rPr>
                <w:rFonts w:ascii="Arial" w:eastAsia="Lucida Sans Unicode" w:hAnsi="Arial" w:cs="Arial"/>
                <w:noProof/>
                <w:color w:val="0000FF"/>
                <w:kern w:val="1"/>
                <w:sz w:val="24"/>
                <w:szCs w:val="24"/>
                <w:u w:val="single"/>
                <w:lang w:eastAsia="ar-SA"/>
              </w:rPr>
              <w:t>. КАРТЫ ГРАДОСТРОИТЕЛЬНОГО ЗОНИРОВАНИЯ</w:t>
            </w:r>
            <w:r w:rsidR="00436A30" w:rsidRPr="006A39EB">
              <w:rPr>
                <w:rFonts w:ascii="Arial" w:eastAsia="Lucida Sans Unicode" w:hAnsi="Arial" w:cs="Arial"/>
                <w:noProof/>
                <w:webHidden/>
                <w:kern w:val="1"/>
                <w:sz w:val="24"/>
                <w:szCs w:val="24"/>
                <w:lang w:eastAsia="ar-SA"/>
              </w:rPr>
              <w:tab/>
            </w:r>
            <w:r w:rsidR="00436A30" w:rsidRPr="006A39EB">
              <w:rPr>
                <w:rFonts w:ascii="Arial" w:eastAsia="Lucida Sans Unicode" w:hAnsi="Arial" w:cs="Arial"/>
                <w:noProof/>
                <w:webHidden/>
                <w:kern w:val="1"/>
                <w:sz w:val="24"/>
                <w:szCs w:val="24"/>
                <w:lang w:eastAsia="ar-SA"/>
              </w:rPr>
              <w:fldChar w:fldCharType="begin"/>
            </w:r>
            <w:r w:rsidR="00436A30" w:rsidRPr="006A39EB">
              <w:rPr>
                <w:rFonts w:ascii="Arial" w:eastAsia="Lucida Sans Unicode" w:hAnsi="Arial" w:cs="Arial"/>
                <w:noProof/>
                <w:webHidden/>
                <w:kern w:val="1"/>
                <w:sz w:val="24"/>
                <w:szCs w:val="24"/>
                <w:lang w:eastAsia="ar-SA"/>
              </w:rPr>
              <w:instrText xml:space="preserve"> PAGEREF _Toc22631578 \h </w:instrText>
            </w:r>
            <w:r w:rsidR="00436A30" w:rsidRPr="006A39EB">
              <w:rPr>
                <w:rFonts w:ascii="Arial" w:eastAsia="Lucida Sans Unicode" w:hAnsi="Arial" w:cs="Arial"/>
                <w:noProof/>
                <w:webHidden/>
                <w:kern w:val="1"/>
                <w:sz w:val="24"/>
                <w:szCs w:val="24"/>
                <w:lang w:eastAsia="ar-SA"/>
              </w:rPr>
            </w:r>
            <w:r w:rsidR="00436A30" w:rsidRPr="006A39EB">
              <w:rPr>
                <w:rFonts w:ascii="Arial" w:eastAsia="Lucida Sans Unicode" w:hAnsi="Arial" w:cs="Arial"/>
                <w:noProof/>
                <w:webHidden/>
                <w:kern w:val="1"/>
                <w:sz w:val="24"/>
                <w:szCs w:val="24"/>
                <w:lang w:eastAsia="ar-SA"/>
              </w:rPr>
              <w:fldChar w:fldCharType="separate"/>
            </w:r>
            <w:r w:rsidR="00436A30" w:rsidRPr="006A39EB">
              <w:rPr>
                <w:rFonts w:ascii="Arial" w:eastAsia="Lucida Sans Unicode" w:hAnsi="Arial" w:cs="Arial"/>
                <w:noProof/>
                <w:webHidden/>
                <w:kern w:val="1"/>
                <w:sz w:val="24"/>
                <w:szCs w:val="24"/>
                <w:lang w:eastAsia="ar-SA"/>
              </w:rPr>
              <w:t>23</w:t>
            </w:r>
            <w:r w:rsidR="00436A30" w:rsidRPr="006A39EB">
              <w:rPr>
                <w:rFonts w:ascii="Arial" w:eastAsia="Lucida Sans Unicode" w:hAnsi="Arial" w:cs="Arial"/>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79"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VIII</w:t>
            </w:r>
            <w:r w:rsidR="00436A30" w:rsidRPr="006A39EB">
              <w:rPr>
                <w:rFonts w:ascii="Arial" w:eastAsia="Lucida Sans Unicode" w:hAnsi="Arial" w:cs="Arial"/>
                <w:iCs/>
                <w:noProof/>
                <w:color w:val="0000FF"/>
                <w:kern w:val="1"/>
                <w:sz w:val="24"/>
                <w:szCs w:val="24"/>
                <w:u w:val="single"/>
                <w:lang w:eastAsia="ar-SA"/>
              </w:rPr>
              <w:t>. Карты градостроительного зонирования территории муниципального образования «Верхнеуслонское сельское поселение»</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_Toc22631579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23</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426" w:hanging="426"/>
            <w:jc w:val="both"/>
            <w:rPr>
              <w:rFonts w:ascii="Arial" w:hAnsi="Arial" w:cs="Arial"/>
              <w:noProof/>
              <w:sz w:val="24"/>
              <w:szCs w:val="24"/>
            </w:rPr>
          </w:pPr>
          <w:hyperlink w:anchor="_Toc22631580" w:history="1">
            <w:r w:rsidR="00436A30" w:rsidRPr="006A39EB">
              <w:rPr>
                <w:rFonts w:ascii="Arial" w:eastAsia="Lucida Sans Unicode" w:hAnsi="Arial" w:cs="Arial"/>
                <w:noProof/>
                <w:color w:val="0000FF"/>
                <w:kern w:val="1"/>
                <w:sz w:val="24"/>
                <w:szCs w:val="24"/>
                <w:u w:val="single"/>
                <w:lang w:eastAsia="ar-SA"/>
              </w:rPr>
              <w:t xml:space="preserve">ЧАСТЬ </w:t>
            </w:r>
            <w:r w:rsidR="00436A30" w:rsidRPr="006A39EB">
              <w:rPr>
                <w:rFonts w:ascii="Arial" w:eastAsia="Lucida Sans Unicode" w:hAnsi="Arial" w:cs="Arial"/>
                <w:noProof/>
                <w:color w:val="0000FF"/>
                <w:kern w:val="1"/>
                <w:sz w:val="24"/>
                <w:szCs w:val="24"/>
                <w:u w:val="single"/>
                <w:lang w:val="en-US" w:eastAsia="ar-SA"/>
              </w:rPr>
              <w:t>III</w:t>
            </w:r>
            <w:r w:rsidR="00436A30" w:rsidRPr="006A39EB">
              <w:rPr>
                <w:rFonts w:ascii="Arial" w:eastAsia="Lucida Sans Unicode" w:hAnsi="Arial" w:cs="Arial"/>
                <w:noProof/>
                <w:color w:val="0000FF"/>
                <w:kern w:val="1"/>
                <w:sz w:val="24"/>
                <w:szCs w:val="24"/>
                <w:u w:val="single"/>
                <w:lang w:eastAsia="ar-SA"/>
              </w:rPr>
              <w:t>. ГРАДОСТРОИТЕЛЬНЫЕ РЕГЛАМЕНТЫ</w:t>
            </w:r>
            <w:r w:rsidR="00436A30" w:rsidRPr="006A39EB">
              <w:rPr>
                <w:rFonts w:ascii="Arial" w:eastAsia="Lucida Sans Unicode" w:hAnsi="Arial" w:cs="Arial"/>
                <w:noProof/>
                <w:webHidden/>
                <w:kern w:val="1"/>
                <w:sz w:val="24"/>
                <w:szCs w:val="24"/>
                <w:lang w:eastAsia="ar-SA"/>
              </w:rPr>
              <w:tab/>
            </w:r>
            <w:r w:rsidR="00436A30" w:rsidRPr="006A39EB">
              <w:rPr>
                <w:rFonts w:ascii="Arial" w:eastAsia="Lucida Sans Unicode" w:hAnsi="Arial" w:cs="Arial"/>
                <w:noProof/>
                <w:webHidden/>
                <w:kern w:val="1"/>
                <w:sz w:val="24"/>
                <w:szCs w:val="24"/>
                <w:lang w:eastAsia="ar-SA"/>
              </w:rPr>
              <w:fldChar w:fldCharType="begin"/>
            </w:r>
            <w:r w:rsidR="00436A30" w:rsidRPr="006A39EB">
              <w:rPr>
                <w:rFonts w:ascii="Arial" w:eastAsia="Lucida Sans Unicode" w:hAnsi="Arial" w:cs="Arial"/>
                <w:noProof/>
                <w:webHidden/>
                <w:kern w:val="1"/>
                <w:sz w:val="24"/>
                <w:szCs w:val="24"/>
                <w:lang w:eastAsia="ar-SA"/>
              </w:rPr>
              <w:instrText xml:space="preserve"> PAGEREF _Toc22631580 \h </w:instrText>
            </w:r>
            <w:r w:rsidR="00436A30" w:rsidRPr="006A39EB">
              <w:rPr>
                <w:rFonts w:ascii="Arial" w:eastAsia="Lucida Sans Unicode" w:hAnsi="Arial" w:cs="Arial"/>
                <w:noProof/>
                <w:webHidden/>
                <w:kern w:val="1"/>
                <w:sz w:val="24"/>
                <w:szCs w:val="24"/>
                <w:lang w:eastAsia="ar-SA"/>
              </w:rPr>
            </w:r>
            <w:r w:rsidR="00436A30" w:rsidRPr="006A39EB">
              <w:rPr>
                <w:rFonts w:ascii="Arial" w:eastAsia="Lucida Sans Unicode" w:hAnsi="Arial" w:cs="Arial"/>
                <w:noProof/>
                <w:webHidden/>
                <w:kern w:val="1"/>
                <w:sz w:val="24"/>
                <w:szCs w:val="24"/>
                <w:lang w:eastAsia="ar-SA"/>
              </w:rPr>
              <w:fldChar w:fldCharType="separate"/>
            </w:r>
            <w:r w:rsidR="00436A30" w:rsidRPr="006A39EB">
              <w:rPr>
                <w:rFonts w:ascii="Arial" w:eastAsia="Lucida Sans Unicode" w:hAnsi="Arial" w:cs="Arial"/>
                <w:noProof/>
                <w:webHidden/>
                <w:kern w:val="1"/>
                <w:sz w:val="24"/>
                <w:szCs w:val="24"/>
                <w:lang w:eastAsia="ar-SA"/>
              </w:rPr>
              <w:t>25</w:t>
            </w:r>
            <w:r w:rsidR="00436A30" w:rsidRPr="006A39EB">
              <w:rPr>
                <w:rFonts w:ascii="Arial" w:eastAsia="Lucida Sans Unicode" w:hAnsi="Arial" w:cs="Arial"/>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81"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IX</w:t>
            </w:r>
            <w:r w:rsidR="00436A30" w:rsidRPr="006A39EB">
              <w:rPr>
                <w:rFonts w:ascii="Arial" w:eastAsia="Lucida Sans Unicode" w:hAnsi="Arial" w:cs="Arial"/>
                <w:iCs/>
                <w:noProof/>
                <w:color w:val="0000FF"/>
                <w:kern w:val="1"/>
                <w:sz w:val="24"/>
                <w:szCs w:val="24"/>
                <w:u w:val="single"/>
                <w:lang w:eastAsia="ar-SA"/>
              </w:rPr>
              <w:t>.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_Toc22631581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25</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82"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X</w:t>
            </w:r>
            <w:r w:rsidR="00436A30" w:rsidRPr="006A39EB">
              <w:rPr>
                <w:rFonts w:ascii="Arial" w:eastAsia="Lucida Sans Unicode" w:hAnsi="Arial" w:cs="Arial"/>
                <w:iCs/>
                <w:noProof/>
                <w:color w:val="0000FF"/>
                <w:kern w:val="1"/>
                <w:sz w:val="24"/>
                <w:szCs w:val="24"/>
                <w:u w:val="single"/>
                <w:lang w:eastAsia="ar-SA"/>
              </w:rPr>
              <w:t>. Ограничения использования земельных участков и объектов капитального строительства</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_Toc22631582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38</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83"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XI</w:t>
            </w:r>
            <w:r w:rsidR="00436A30" w:rsidRPr="006A39EB">
              <w:rPr>
                <w:rFonts w:ascii="Arial" w:eastAsia="Lucida Sans Unicode" w:hAnsi="Arial" w:cs="Arial"/>
                <w:iCs/>
                <w:noProof/>
                <w:color w:val="0000FF"/>
                <w:kern w:val="1"/>
                <w:sz w:val="24"/>
                <w:szCs w:val="24"/>
                <w:u w:val="single"/>
                <w:lang w:eastAsia="ar-SA"/>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_Toc22631583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45</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84" w:history="1">
            <w:r w:rsidR="00436A30" w:rsidRPr="006A39EB">
              <w:rPr>
                <w:rFonts w:ascii="Arial" w:eastAsia="Lucida Sans Unicode" w:hAnsi="Arial" w:cs="Arial"/>
                <w:iCs/>
                <w:noProof/>
                <w:color w:val="0000FF"/>
                <w:kern w:val="1"/>
                <w:sz w:val="24"/>
                <w:szCs w:val="24"/>
                <w:u w:val="single"/>
                <w:lang w:eastAsia="ar-SA"/>
              </w:rPr>
              <w:t xml:space="preserve">ГЛАВА </w:t>
            </w:r>
            <w:r w:rsidR="00436A30" w:rsidRPr="006A39EB">
              <w:rPr>
                <w:rFonts w:ascii="Arial" w:eastAsia="Lucida Sans Unicode" w:hAnsi="Arial" w:cs="Arial"/>
                <w:iCs/>
                <w:noProof/>
                <w:color w:val="0000FF"/>
                <w:kern w:val="1"/>
                <w:sz w:val="24"/>
                <w:szCs w:val="24"/>
                <w:u w:val="single"/>
                <w:lang w:val="en-US" w:eastAsia="ar-SA"/>
              </w:rPr>
              <w:t>XII</w:t>
            </w:r>
            <w:r w:rsidR="00436A30" w:rsidRPr="006A39EB">
              <w:rPr>
                <w:rFonts w:ascii="Arial" w:eastAsia="Lucida Sans Unicode" w:hAnsi="Arial" w:cs="Arial"/>
                <w:iCs/>
                <w:noProof/>
                <w:color w:val="0000FF"/>
                <w:kern w:val="1"/>
                <w:sz w:val="24"/>
                <w:szCs w:val="24"/>
                <w:u w:val="single"/>
                <w:lang w:eastAsia="ar-SA"/>
              </w:rPr>
              <w:t>. Описание видов разрешенного использования земельных участков</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_Toc22631584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45</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426" w:hanging="426"/>
            <w:jc w:val="both"/>
            <w:rPr>
              <w:rFonts w:ascii="Arial" w:hAnsi="Arial" w:cs="Arial"/>
              <w:noProof/>
              <w:sz w:val="24"/>
              <w:szCs w:val="24"/>
            </w:rPr>
          </w:pPr>
          <w:hyperlink w:anchor="_Toc22631585" w:history="1">
            <w:r w:rsidR="00436A30" w:rsidRPr="006A39EB">
              <w:rPr>
                <w:rFonts w:ascii="Arial" w:eastAsia="Lucida Sans Unicode" w:hAnsi="Arial" w:cs="Arial"/>
                <w:noProof/>
                <w:color w:val="0000FF"/>
                <w:kern w:val="1"/>
                <w:sz w:val="24"/>
                <w:szCs w:val="24"/>
                <w:u w:val="single"/>
                <w:lang w:eastAsia="ar-SA"/>
              </w:rPr>
              <w:t>ПРИЛОЖЕНИЯ</w:t>
            </w:r>
            <w:r w:rsidR="00436A30" w:rsidRPr="006A39EB">
              <w:rPr>
                <w:rFonts w:ascii="Arial" w:eastAsia="Lucida Sans Unicode" w:hAnsi="Arial" w:cs="Arial"/>
                <w:noProof/>
                <w:webHidden/>
                <w:kern w:val="1"/>
                <w:sz w:val="24"/>
                <w:szCs w:val="24"/>
                <w:lang w:eastAsia="ar-SA"/>
              </w:rPr>
              <w:tab/>
            </w:r>
            <w:r w:rsidR="00436A30" w:rsidRPr="006A39EB">
              <w:rPr>
                <w:rFonts w:ascii="Arial" w:eastAsia="Lucida Sans Unicode" w:hAnsi="Arial" w:cs="Arial"/>
                <w:noProof/>
                <w:webHidden/>
                <w:kern w:val="1"/>
                <w:sz w:val="24"/>
                <w:szCs w:val="24"/>
                <w:lang w:eastAsia="ar-SA"/>
              </w:rPr>
              <w:fldChar w:fldCharType="begin"/>
            </w:r>
            <w:r w:rsidR="00436A30" w:rsidRPr="006A39EB">
              <w:rPr>
                <w:rFonts w:ascii="Arial" w:eastAsia="Lucida Sans Unicode" w:hAnsi="Arial" w:cs="Arial"/>
                <w:noProof/>
                <w:webHidden/>
                <w:kern w:val="1"/>
                <w:sz w:val="24"/>
                <w:szCs w:val="24"/>
                <w:lang w:eastAsia="ar-SA"/>
              </w:rPr>
              <w:instrText xml:space="preserve"> PAGEREF _Toc22631585 \h </w:instrText>
            </w:r>
            <w:r w:rsidR="00436A30" w:rsidRPr="006A39EB">
              <w:rPr>
                <w:rFonts w:ascii="Arial" w:eastAsia="Lucida Sans Unicode" w:hAnsi="Arial" w:cs="Arial"/>
                <w:noProof/>
                <w:webHidden/>
                <w:kern w:val="1"/>
                <w:sz w:val="24"/>
                <w:szCs w:val="24"/>
                <w:lang w:eastAsia="ar-SA"/>
              </w:rPr>
            </w:r>
            <w:r w:rsidR="00436A30" w:rsidRPr="006A39EB">
              <w:rPr>
                <w:rFonts w:ascii="Arial" w:eastAsia="Lucida Sans Unicode" w:hAnsi="Arial" w:cs="Arial"/>
                <w:noProof/>
                <w:webHidden/>
                <w:kern w:val="1"/>
                <w:sz w:val="24"/>
                <w:szCs w:val="24"/>
                <w:lang w:eastAsia="ar-SA"/>
              </w:rPr>
              <w:fldChar w:fldCharType="separate"/>
            </w:r>
            <w:r w:rsidR="00436A30" w:rsidRPr="006A39EB">
              <w:rPr>
                <w:rFonts w:ascii="Arial" w:eastAsia="Lucida Sans Unicode" w:hAnsi="Arial" w:cs="Arial"/>
                <w:noProof/>
                <w:webHidden/>
                <w:kern w:val="1"/>
                <w:sz w:val="24"/>
                <w:szCs w:val="24"/>
                <w:lang w:eastAsia="ar-SA"/>
              </w:rPr>
              <w:t>52</w:t>
            </w:r>
            <w:r w:rsidR="00436A30" w:rsidRPr="006A39EB">
              <w:rPr>
                <w:rFonts w:ascii="Arial" w:eastAsia="Lucida Sans Unicode" w:hAnsi="Arial" w:cs="Arial"/>
                <w:noProof/>
                <w:webHidden/>
                <w:kern w:val="1"/>
                <w:sz w:val="24"/>
                <w:szCs w:val="24"/>
                <w:lang w:eastAsia="ar-SA"/>
              </w:rPr>
              <w:fldChar w:fldCharType="end"/>
            </w:r>
          </w:hyperlink>
        </w:p>
        <w:p w:rsidR="00436A30" w:rsidRPr="006A39EB" w:rsidRDefault="006A39EB" w:rsidP="00436A30">
          <w:pPr>
            <w:widowControl w:val="0"/>
            <w:numPr>
              <w:ilvl w:val="0"/>
              <w:numId w:val="13"/>
            </w:numPr>
            <w:tabs>
              <w:tab w:val="right" w:leader="dot" w:pos="10206"/>
            </w:tabs>
            <w:suppressAutoHyphens/>
            <w:autoSpaceDE w:val="0"/>
            <w:spacing w:before="120" w:after="0"/>
            <w:ind w:left="284"/>
            <w:jc w:val="both"/>
            <w:rPr>
              <w:rFonts w:ascii="Arial" w:hAnsi="Arial" w:cs="Arial"/>
              <w:noProof/>
              <w:sz w:val="24"/>
              <w:szCs w:val="24"/>
            </w:rPr>
          </w:pPr>
          <w:hyperlink w:anchor="_Toc22631586" w:history="1">
            <w:r w:rsidR="00436A30" w:rsidRPr="006A39EB">
              <w:rPr>
                <w:rFonts w:ascii="Arial" w:eastAsia="Lucida Sans Unicode" w:hAnsi="Arial" w:cs="Arial"/>
                <w:iCs/>
                <w:noProof/>
                <w:color w:val="0000FF"/>
                <w:kern w:val="1"/>
                <w:sz w:val="24"/>
                <w:szCs w:val="24"/>
                <w:u w:val="single"/>
                <w:lang w:eastAsia="ar-SA"/>
              </w:rPr>
              <w:t xml:space="preserve">Приложение 1. Приложение к главе </w:t>
            </w:r>
            <w:r w:rsidR="00436A30" w:rsidRPr="006A39EB">
              <w:rPr>
                <w:rFonts w:ascii="Arial" w:eastAsia="Lucida Sans Unicode" w:hAnsi="Arial" w:cs="Arial"/>
                <w:iCs/>
                <w:noProof/>
                <w:color w:val="0000FF"/>
                <w:kern w:val="1"/>
                <w:sz w:val="24"/>
                <w:szCs w:val="24"/>
                <w:u w:val="single"/>
                <w:lang w:val="en-US" w:eastAsia="ar-SA"/>
              </w:rPr>
              <w:t>VII</w:t>
            </w:r>
            <w:r w:rsidR="00436A30" w:rsidRPr="006A39EB">
              <w:rPr>
                <w:rFonts w:ascii="Arial" w:eastAsia="Lucida Sans Unicode" w:hAnsi="Arial" w:cs="Arial"/>
                <w:iCs/>
                <w:noProof/>
                <w:webHidden/>
                <w:kern w:val="1"/>
                <w:sz w:val="24"/>
                <w:szCs w:val="24"/>
                <w:lang w:eastAsia="ar-SA"/>
              </w:rPr>
              <w:tab/>
            </w:r>
            <w:r w:rsidR="00436A30" w:rsidRPr="006A39EB">
              <w:rPr>
                <w:rFonts w:ascii="Arial" w:eastAsia="Lucida Sans Unicode" w:hAnsi="Arial" w:cs="Arial"/>
                <w:iCs/>
                <w:noProof/>
                <w:webHidden/>
                <w:kern w:val="1"/>
                <w:sz w:val="24"/>
                <w:szCs w:val="24"/>
                <w:lang w:eastAsia="ar-SA"/>
              </w:rPr>
              <w:fldChar w:fldCharType="begin"/>
            </w:r>
            <w:r w:rsidR="00436A30" w:rsidRPr="006A39EB">
              <w:rPr>
                <w:rFonts w:ascii="Arial" w:eastAsia="Lucida Sans Unicode" w:hAnsi="Arial" w:cs="Arial"/>
                <w:iCs/>
                <w:noProof/>
                <w:webHidden/>
                <w:kern w:val="1"/>
                <w:sz w:val="24"/>
                <w:szCs w:val="24"/>
                <w:lang w:eastAsia="ar-SA"/>
              </w:rPr>
              <w:instrText xml:space="preserve"> PAGEREF _Toc22631586 \h </w:instrText>
            </w:r>
            <w:r w:rsidR="00436A30" w:rsidRPr="006A39EB">
              <w:rPr>
                <w:rFonts w:ascii="Arial" w:eastAsia="Lucida Sans Unicode" w:hAnsi="Arial" w:cs="Arial"/>
                <w:iCs/>
                <w:noProof/>
                <w:webHidden/>
                <w:kern w:val="1"/>
                <w:sz w:val="24"/>
                <w:szCs w:val="24"/>
                <w:lang w:eastAsia="ar-SA"/>
              </w:rPr>
            </w:r>
            <w:r w:rsidR="00436A30" w:rsidRPr="006A39EB">
              <w:rPr>
                <w:rFonts w:ascii="Arial" w:eastAsia="Lucida Sans Unicode" w:hAnsi="Arial" w:cs="Arial"/>
                <w:iCs/>
                <w:noProof/>
                <w:webHidden/>
                <w:kern w:val="1"/>
                <w:sz w:val="24"/>
                <w:szCs w:val="24"/>
                <w:lang w:eastAsia="ar-SA"/>
              </w:rPr>
              <w:fldChar w:fldCharType="separate"/>
            </w:r>
            <w:r w:rsidR="00436A30" w:rsidRPr="006A39EB">
              <w:rPr>
                <w:rFonts w:ascii="Arial" w:eastAsia="Lucida Sans Unicode" w:hAnsi="Arial" w:cs="Arial"/>
                <w:iCs/>
                <w:noProof/>
                <w:webHidden/>
                <w:kern w:val="1"/>
                <w:sz w:val="24"/>
                <w:szCs w:val="24"/>
                <w:lang w:eastAsia="ar-SA"/>
              </w:rPr>
              <w:t>52</w:t>
            </w:r>
            <w:r w:rsidR="00436A30" w:rsidRPr="006A39EB">
              <w:rPr>
                <w:rFonts w:ascii="Arial" w:eastAsia="Lucida Sans Unicode" w:hAnsi="Arial" w:cs="Arial"/>
                <w:iCs/>
                <w:noProof/>
                <w:webHidden/>
                <w:kern w:val="1"/>
                <w:sz w:val="24"/>
                <w:szCs w:val="24"/>
                <w:lang w:eastAsia="ar-SA"/>
              </w:rPr>
              <w:fldChar w:fldCharType="end"/>
            </w:r>
          </w:hyperlink>
        </w:p>
        <w:p w:rsidR="00436A30" w:rsidRPr="006A39EB" w:rsidRDefault="00436A30" w:rsidP="00436A30">
          <w:pPr>
            <w:numPr>
              <w:ilvl w:val="0"/>
              <w:numId w:val="13"/>
            </w:numPr>
            <w:spacing w:after="0" w:line="360" w:lineRule="auto"/>
            <w:jc w:val="both"/>
            <w:rPr>
              <w:rFonts w:ascii="Arial" w:eastAsia="Calibri" w:hAnsi="Arial" w:cs="Arial"/>
              <w:sz w:val="24"/>
              <w:szCs w:val="24"/>
              <w:highlight w:val="yellow"/>
            </w:rPr>
          </w:pPr>
          <w:r w:rsidRPr="006A39EB">
            <w:rPr>
              <w:rFonts w:ascii="Arial" w:eastAsia="Calibri" w:hAnsi="Arial" w:cs="Arial"/>
              <w:bCs/>
              <w:sz w:val="24"/>
              <w:szCs w:val="24"/>
              <w:highlight w:val="yellow"/>
            </w:rPr>
            <w:fldChar w:fldCharType="end"/>
          </w:r>
        </w:p>
      </w:sdtContent>
    </w:sdt>
    <w:p w:rsidR="00436A30" w:rsidRPr="006A39EB" w:rsidRDefault="00436A30" w:rsidP="00436A30">
      <w:pPr>
        <w:keepNext/>
        <w:pageBreakBefore/>
        <w:numPr>
          <w:ilvl w:val="0"/>
          <w:numId w:val="13"/>
        </w:numPr>
        <w:spacing w:after="240" w:line="240" w:lineRule="auto"/>
        <w:ind w:left="709"/>
        <w:jc w:val="both"/>
        <w:outlineLvl w:val="0"/>
        <w:rPr>
          <w:rFonts w:ascii="Arial" w:eastAsia="Calibri" w:hAnsi="Arial" w:cs="Arial"/>
          <w:b/>
          <w:bCs/>
          <w:caps/>
          <w:kern w:val="32"/>
          <w:sz w:val="24"/>
          <w:szCs w:val="24"/>
        </w:rPr>
      </w:pPr>
      <w:bookmarkStart w:id="1" w:name="_Toc531190777"/>
      <w:bookmarkStart w:id="2" w:name="_Toc22631569"/>
      <w:r w:rsidRPr="006A39EB">
        <w:rPr>
          <w:rFonts w:ascii="Arial" w:eastAsia="Calibri" w:hAnsi="Arial" w:cs="Arial"/>
          <w:b/>
          <w:bCs/>
          <w:caps/>
          <w:kern w:val="32"/>
          <w:sz w:val="24"/>
          <w:szCs w:val="24"/>
        </w:rPr>
        <w:lastRenderedPageBreak/>
        <w:t>ВВЕДЕНИЕ</w:t>
      </w:r>
      <w:bookmarkEnd w:id="1"/>
      <w:bookmarkEnd w:id="2"/>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Правила землепользования и застройки муниципального образования «</w:t>
      </w:r>
      <w:r w:rsidRPr="006A39EB">
        <w:rPr>
          <w:rFonts w:ascii="Arial" w:eastAsia="Calibri" w:hAnsi="Arial" w:cs="Arial"/>
          <w:color w:val="000000"/>
          <w:sz w:val="24"/>
          <w:szCs w:val="24"/>
        </w:rPr>
        <w:t>Верхнеуслонское сельское поселение</w:t>
      </w:r>
      <w:r w:rsidRPr="006A39EB">
        <w:rPr>
          <w:rFonts w:ascii="Arial" w:eastAsia="Calibri" w:hAnsi="Arial" w:cs="Arial"/>
          <w:sz w:val="24"/>
          <w:szCs w:val="24"/>
        </w:rPr>
        <w:t xml:space="preserve">» Верхнеуслонского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Правила подготовлены с учетом требований, следующих нормативных правовых актов Российской Федерации и Республики Татарстан:</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Градостроительный кодекс Российской Федерации от 29.12.2004 г. №190-ФЗ;</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Земельный кодекс Российской Федерации от 25.10.2001 г. № 136-ФЗ;</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Лесной кодекс Российской Федерации от 04.12.2006 г. № 200-ФЗ;</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Водный кодекс Российской Федерации от 03.06.2006 г. № 74-ФЗ;</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Федеральный закон от 06.10.2003 г. № 131-ФЗ «Об общих принципах организации местного самоуправления в Российской Федерации»;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Постановление Правительства РФ от 09.06.2006 г. № 363 «Об информационном обеспечении градостроительной деятельности»;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Закон Республики Татарстан от 25.12.2010 г. № 98-ЗРТ «О градостроительной деятельности в Республике Татарстан».</w:t>
      </w:r>
    </w:p>
    <w:p w:rsidR="00436A30" w:rsidRPr="006A39EB" w:rsidRDefault="00436A30" w:rsidP="00436A30">
      <w:pPr>
        <w:numPr>
          <w:ilvl w:val="0"/>
          <w:numId w:val="13"/>
        </w:numPr>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При подготовке Правил также учитываются положения нормативных правовых актов Верхнеуслонского муниципального района и муниципального образования «Верхнеуслонское сельское поселение», иных документов, определяющих основные направления социально-экономического и градостроительного развития муниципального образования.</w:t>
      </w:r>
    </w:p>
    <w:p w:rsidR="00436A30" w:rsidRPr="006A39EB" w:rsidRDefault="00436A30" w:rsidP="00436A30">
      <w:pPr>
        <w:numPr>
          <w:ilvl w:val="0"/>
          <w:numId w:val="13"/>
        </w:numPr>
        <w:suppressAutoHyphens/>
        <w:spacing w:after="0" w:line="240" w:lineRule="auto"/>
        <w:jc w:val="both"/>
        <w:rPr>
          <w:rFonts w:ascii="Arial" w:eastAsia="Calibri" w:hAnsi="Arial" w:cs="Arial"/>
          <w:sz w:val="24"/>
          <w:szCs w:val="24"/>
          <w:highlight w:val="yellow"/>
        </w:rPr>
      </w:pPr>
    </w:p>
    <w:p w:rsidR="00436A30" w:rsidRPr="006A39EB" w:rsidRDefault="00436A30" w:rsidP="00436A30">
      <w:pPr>
        <w:keepNext/>
        <w:pageBreakBefore/>
        <w:numPr>
          <w:ilvl w:val="0"/>
          <w:numId w:val="13"/>
        </w:numPr>
        <w:spacing w:after="240" w:line="240" w:lineRule="auto"/>
        <w:ind w:left="709"/>
        <w:jc w:val="both"/>
        <w:outlineLvl w:val="0"/>
        <w:rPr>
          <w:rFonts w:ascii="Arial" w:eastAsia="Calibri" w:hAnsi="Arial" w:cs="Arial"/>
          <w:b/>
          <w:bCs/>
          <w:caps/>
          <w:kern w:val="32"/>
          <w:sz w:val="24"/>
          <w:szCs w:val="24"/>
        </w:rPr>
      </w:pPr>
      <w:bookmarkStart w:id="3" w:name="_Toc531190778"/>
      <w:bookmarkStart w:id="4" w:name="_Toc22631570"/>
      <w:r w:rsidRPr="006A39EB">
        <w:rPr>
          <w:rFonts w:ascii="Arial" w:eastAsia="Calibri" w:hAnsi="Arial" w:cs="Arial"/>
          <w:b/>
          <w:bCs/>
          <w:kern w:val="32"/>
          <w:sz w:val="24"/>
          <w:szCs w:val="24"/>
        </w:rPr>
        <w:lastRenderedPageBreak/>
        <w:t xml:space="preserve">ЧАСТЬ </w:t>
      </w:r>
      <w:r w:rsidRPr="006A39EB">
        <w:rPr>
          <w:rFonts w:ascii="Arial" w:eastAsia="Calibri" w:hAnsi="Arial" w:cs="Arial"/>
          <w:b/>
          <w:bCs/>
          <w:kern w:val="32"/>
          <w:sz w:val="24"/>
          <w:szCs w:val="24"/>
          <w:lang w:val="en-US"/>
        </w:rPr>
        <w:t>I</w:t>
      </w:r>
      <w:r w:rsidRPr="006A39EB">
        <w:rPr>
          <w:rFonts w:ascii="Arial" w:eastAsia="Calibri" w:hAnsi="Arial" w:cs="Arial"/>
          <w:b/>
          <w:bCs/>
          <w:kern w:val="32"/>
          <w:sz w:val="24"/>
          <w:szCs w:val="24"/>
        </w:rPr>
        <w:t>. ПОРЯДОК ПРИМЕНЕНИЯ ПРАВИЛ ЗЕМЛЕПОЛЬЗОВАНИЯ И ЗАСТРОЙКИ, ПОРЯДОК ВНЕСЕНИЯ ИЗМЕНЕНИЙ В ПРАВИЛА ЗЕМЛЕПОЛЬЗОВАНИЯ И ЗАСТРОЙКИ</w:t>
      </w:r>
      <w:bookmarkEnd w:id="3"/>
      <w:bookmarkEnd w:id="4"/>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
          <w:bCs/>
          <w:iCs/>
          <w:sz w:val="24"/>
          <w:szCs w:val="24"/>
        </w:rPr>
      </w:pPr>
      <w:bookmarkStart w:id="5" w:name="_Toc531190779"/>
      <w:bookmarkStart w:id="6" w:name="_Toc22631571"/>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I</w:t>
      </w:r>
      <w:r w:rsidRPr="006A39EB">
        <w:rPr>
          <w:rFonts w:ascii="Arial" w:eastAsia="Calibri" w:hAnsi="Arial" w:cs="Arial"/>
          <w:b/>
          <w:bCs/>
          <w:iCs/>
          <w:sz w:val="24"/>
          <w:szCs w:val="24"/>
        </w:rPr>
        <w:t>. Общие положения</w:t>
      </w:r>
      <w:bookmarkEnd w:id="5"/>
      <w:bookmarkEnd w:id="6"/>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7" w:name="_Toc531190780"/>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1. Основные понятия, используемые в настоящей части</w:t>
      </w:r>
      <w:bookmarkEnd w:id="7"/>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color w:val="FF0000"/>
          <w:sz w:val="24"/>
          <w:szCs w:val="24"/>
        </w:rPr>
      </w:pPr>
      <w:r w:rsidRPr="006A39EB">
        <w:rPr>
          <w:rFonts w:ascii="Arial" w:eastAsia="Calibri" w:hAnsi="Arial" w:cs="Arial"/>
          <w:b/>
          <w:sz w:val="24"/>
          <w:szCs w:val="24"/>
        </w:rPr>
        <w:t xml:space="preserve">Вид разрешенного использования земельного участка или объекта капитального строительства </w:t>
      </w:r>
      <w:r w:rsidRPr="006A39EB">
        <w:rPr>
          <w:rFonts w:ascii="Arial" w:eastAsia="Calibri" w:hAnsi="Arial" w:cs="Arial"/>
          <w:sz w:val="24"/>
          <w:szCs w:val="24"/>
        </w:rPr>
        <w:t>– возможный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 и устанавливаются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 xml:space="preserve">Вспомогательные виды разрешенного использования земельных участков и объектов капитального строительства </w:t>
      </w:r>
      <w:r w:rsidRPr="006A39EB">
        <w:rPr>
          <w:rFonts w:ascii="Arial" w:eastAsia="Calibri" w:hAnsi="Arial" w:cs="Arial"/>
          <w:sz w:val="24"/>
          <w:szCs w:val="24"/>
        </w:rPr>
        <w:t>–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и условно разрешенным видам разрешенного использования, осуществляемые совместно с ними.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Градостроительное зонирование</w:t>
      </w:r>
      <w:r w:rsidRPr="006A39EB">
        <w:rPr>
          <w:rFonts w:ascii="Arial" w:eastAsia="Calibri"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Градостроительный регламент</w:t>
      </w:r>
      <w:r w:rsidRPr="006A39EB">
        <w:rPr>
          <w:rFonts w:ascii="Arial" w:eastAsia="Calibri"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 xml:space="preserve">Комиссия по подготовке проекта Правил землепользования и застройки </w:t>
      </w:r>
      <w:r w:rsidRPr="006A39EB">
        <w:rPr>
          <w:rFonts w:ascii="Arial" w:eastAsia="Calibri" w:hAnsi="Arial" w:cs="Arial"/>
          <w:sz w:val="24"/>
          <w:szCs w:val="24"/>
        </w:rPr>
        <w:t>–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Красные линии</w:t>
      </w:r>
      <w:r w:rsidRPr="006A39EB">
        <w:rPr>
          <w:rFonts w:ascii="Arial" w:eastAsia="Calibri" w:hAnsi="Arial" w:cs="Arial"/>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Линейные объекты</w:t>
      </w:r>
      <w:r w:rsidRPr="006A39EB">
        <w:rPr>
          <w:rFonts w:ascii="Arial" w:eastAsia="Calibri"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lastRenderedPageBreak/>
        <w:t xml:space="preserve">Максимальный процент застройки </w:t>
      </w:r>
      <w:r w:rsidRPr="006A39EB">
        <w:rPr>
          <w:rFonts w:ascii="Arial" w:eastAsia="Calibri" w:hAnsi="Arial" w:cs="Arial"/>
          <w:sz w:val="24"/>
          <w:szCs w:val="24"/>
        </w:rPr>
        <w:t>– отношение суммарной площади земельного участка, которая может быть застроена, ко всей площади земельного участка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Минимальный отступ здания, строения, сооружения от границы земельного участка</w:t>
      </w:r>
      <w:r w:rsidRPr="006A39EB">
        <w:rPr>
          <w:rFonts w:ascii="Arial" w:eastAsia="Calibri" w:hAnsi="Arial" w:cs="Arial"/>
          <w:sz w:val="24"/>
          <w:szCs w:val="24"/>
        </w:rPr>
        <w:t xml:space="preserve"> – расстояние между границей земельного участка и зданием, строением или сооружением.</w:t>
      </w:r>
    </w:p>
    <w:p w:rsidR="00436A30" w:rsidRPr="006A39EB" w:rsidRDefault="00436A30" w:rsidP="00436A30">
      <w:pPr>
        <w:numPr>
          <w:ilvl w:val="0"/>
          <w:numId w:val="13"/>
        </w:numPr>
        <w:suppressAutoHyphens/>
        <w:spacing w:after="0" w:line="240" w:lineRule="auto"/>
        <w:ind w:firstLine="720"/>
        <w:jc w:val="both"/>
        <w:rPr>
          <w:rFonts w:ascii="Arial" w:hAnsi="Arial" w:cs="Arial"/>
          <w:sz w:val="24"/>
          <w:szCs w:val="24"/>
        </w:rPr>
      </w:pPr>
      <w:r w:rsidRPr="006A39EB">
        <w:rPr>
          <w:rFonts w:ascii="Arial" w:eastAsia="Calibri" w:hAnsi="Arial" w:cs="Arial"/>
          <w:b/>
          <w:sz w:val="24"/>
          <w:szCs w:val="24"/>
        </w:rPr>
        <w:t>Объекты капитального строительства</w:t>
      </w:r>
      <w:r w:rsidRPr="006A39EB">
        <w:rPr>
          <w:rFonts w:ascii="Arial" w:eastAsia="Calibri" w:hAnsi="Arial" w:cs="Arial"/>
          <w:sz w:val="24"/>
          <w:szCs w:val="24"/>
        </w:rPr>
        <w:t xml:space="preserve"> – здания, строения, сооружения, объекты, строительство которых не завершено, за исключением </w:t>
      </w:r>
      <w:r w:rsidRPr="006A39EB">
        <w:rPr>
          <w:rFonts w:ascii="Arial" w:hAnsi="Arial" w:cs="Arial"/>
          <w:sz w:val="24"/>
          <w:szCs w:val="24"/>
        </w:rPr>
        <w:t>некапитальных строений, сооружений и неотделимых улучшений земельного участка (замощение, покрытие и другие).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Некапитальные строения, сооружения</w:t>
      </w:r>
      <w:r w:rsidRPr="006A39EB">
        <w:rPr>
          <w:rFonts w:ascii="Arial" w:eastAsia="Calibr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 xml:space="preserve">Основные виды разрешенного использования земельных участков и объектов капитального строительства </w:t>
      </w:r>
      <w:r w:rsidRPr="006A39EB">
        <w:rPr>
          <w:rFonts w:ascii="Arial" w:eastAsia="Calibri" w:hAnsi="Arial" w:cs="Arial"/>
          <w:sz w:val="24"/>
          <w:szCs w:val="24"/>
        </w:rPr>
        <w:t>–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Объект индивидуального жилищного строительства</w:t>
      </w:r>
      <w:r w:rsidRPr="006A39EB">
        <w:rPr>
          <w:rFonts w:ascii="Arial" w:eastAsia="Calibri" w:hAnsi="Arial" w:cs="Arial"/>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Правообладатели земельных участков, объектов капитального строительства</w:t>
      </w:r>
      <w:r w:rsidRPr="006A39EB">
        <w:rPr>
          <w:rFonts w:ascii="Arial" w:eastAsia="Calibri" w:hAnsi="Arial" w:cs="Arial"/>
          <w:sz w:val="24"/>
          <w:szCs w:val="24"/>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A39EB">
        <w:rPr>
          <w:rFonts w:ascii="Arial" w:eastAsia="Calibri" w:hAnsi="Arial" w:cs="Arial"/>
          <w:sz w:val="24"/>
          <w:szCs w:val="24"/>
        </w:rPr>
        <w:t xml:space="preserve"> –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устанавливаемые в соответствии с градостроительными регламентами применительно к соответствующим территориальным зонам.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 xml:space="preserve">Публичный сервитут </w:t>
      </w:r>
      <w:r w:rsidRPr="006A39EB">
        <w:rPr>
          <w:rFonts w:ascii="Arial" w:eastAsia="Calibri" w:hAnsi="Arial" w:cs="Arial"/>
          <w:sz w:val="24"/>
          <w:szCs w:val="24"/>
        </w:rP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Публичные слушания, общественные обсуждения</w:t>
      </w:r>
      <w:r w:rsidRPr="006A39EB">
        <w:rPr>
          <w:rFonts w:ascii="Arial" w:eastAsia="Calibri" w:hAnsi="Arial" w:cs="Arial"/>
          <w:sz w:val="24"/>
          <w:szCs w:val="24"/>
        </w:rPr>
        <w:t xml:space="preserve"> –</w:t>
      </w:r>
      <w:r w:rsidRPr="006A39EB">
        <w:rPr>
          <w:rFonts w:ascii="Arial" w:eastAsia="Calibri" w:hAnsi="Arial" w:cs="Arial"/>
          <w:b/>
          <w:sz w:val="24"/>
          <w:szCs w:val="24"/>
        </w:rPr>
        <w:t xml:space="preserve"> </w:t>
      </w:r>
      <w:r w:rsidRPr="006A39EB">
        <w:rPr>
          <w:rFonts w:ascii="Arial" w:eastAsia="Calibri" w:hAnsi="Arial" w:cs="Arial"/>
          <w:sz w:val="24"/>
          <w:szCs w:val="24"/>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6A39EB">
        <w:rPr>
          <w:rFonts w:ascii="Arial" w:eastAsia="Calibri" w:hAnsi="Arial" w:cs="Arial"/>
          <w:sz w:val="24"/>
          <w:szCs w:val="24"/>
        </w:rPr>
        <w:t xml:space="preserve"> –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w:t>
      </w:r>
      <w:r w:rsidRPr="006A39EB">
        <w:rPr>
          <w:rFonts w:ascii="Arial" w:eastAsia="Calibri" w:hAnsi="Arial" w:cs="Arial"/>
          <w:sz w:val="24"/>
          <w:szCs w:val="24"/>
        </w:rPr>
        <w:lastRenderedPageBreak/>
        <w:t>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 xml:space="preserve">Разрешение на условно разрешенный вид использования земельного участка или объекта капитального строительства </w:t>
      </w:r>
      <w:r w:rsidRPr="006A39EB">
        <w:rPr>
          <w:rFonts w:ascii="Arial" w:eastAsia="Calibri" w:hAnsi="Arial" w:cs="Arial"/>
          <w:sz w:val="24"/>
          <w:szCs w:val="24"/>
        </w:rPr>
        <w:t>–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разрешенного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Территориальные зоны</w:t>
      </w:r>
      <w:r w:rsidRPr="006A39EB">
        <w:rPr>
          <w:rFonts w:ascii="Arial" w:eastAsia="Calibri"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Территории общего пользования</w:t>
      </w:r>
      <w:r w:rsidRPr="006A39EB">
        <w:rPr>
          <w:rFonts w:ascii="Arial" w:eastAsia="Calibri"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b/>
          <w:sz w:val="24"/>
          <w:szCs w:val="24"/>
        </w:rPr>
        <w:t>Условно разрешенные виды использования земельных участков и объектов капитального строительства</w:t>
      </w:r>
      <w:r w:rsidRPr="006A39EB">
        <w:rPr>
          <w:rFonts w:ascii="Arial" w:eastAsia="Calibri" w:hAnsi="Arial" w:cs="Arial"/>
          <w:sz w:val="24"/>
          <w:szCs w:val="24"/>
        </w:rPr>
        <w:t xml:space="preserve"> –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p>
    <w:p w:rsidR="00436A30" w:rsidRPr="006A39EB" w:rsidRDefault="00436A30" w:rsidP="00436A30">
      <w:pPr>
        <w:numPr>
          <w:ilvl w:val="0"/>
          <w:numId w:val="13"/>
        </w:numPr>
        <w:spacing w:after="0" w:line="240" w:lineRule="auto"/>
        <w:ind w:firstLine="426"/>
        <w:contextualSpacing/>
        <w:jc w:val="both"/>
        <w:rPr>
          <w:rFonts w:ascii="Arial" w:eastAsia="Calibri" w:hAnsi="Arial" w:cs="Arial"/>
          <w:b/>
          <w:sz w:val="24"/>
          <w:szCs w:val="24"/>
        </w:rPr>
      </w:pPr>
      <w:bookmarkStart w:id="8" w:name="_Toc531190781"/>
      <w:r w:rsidRPr="006A39EB">
        <w:rPr>
          <w:rFonts w:ascii="Arial" w:eastAsia="Calibri" w:hAnsi="Arial" w:cs="Arial"/>
          <w:b/>
          <w:sz w:val="24"/>
          <w:szCs w:val="24"/>
        </w:rPr>
        <w:t>Статья 2. Правовой статус и состав Правил землепользования и застройки</w:t>
      </w:r>
      <w:bookmarkEnd w:id="8"/>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Правила землепользования и застройки муниципального образования «</w:t>
      </w:r>
      <w:r w:rsidRPr="006A39EB">
        <w:rPr>
          <w:rFonts w:ascii="Arial" w:eastAsia="Calibri" w:hAnsi="Arial" w:cs="Arial"/>
          <w:color w:val="000000"/>
          <w:sz w:val="24"/>
          <w:szCs w:val="24"/>
        </w:rPr>
        <w:t>Верхнеуслонское сельское поселение</w:t>
      </w:r>
      <w:r w:rsidRPr="006A39EB">
        <w:rPr>
          <w:rFonts w:ascii="Arial" w:eastAsia="Calibri" w:hAnsi="Arial" w:cs="Arial"/>
          <w:sz w:val="24"/>
          <w:szCs w:val="24"/>
        </w:rPr>
        <w:t xml:space="preserve">» </w:t>
      </w:r>
      <w:r w:rsidRPr="006A39EB">
        <w:rPr>
          <w:rFonts w:ascii="Arial" w:eastAsia="Calibri" w:hAnsi="Arial" w:cs="Arial"/>
          <w:color w:val="000000"/>
          <w:sz w:val="24"/>
          <w:szCs w:val="24"/>
        </w:rPr>
        <w:t>Верхнеуслонского</w:t>
      </w:r>
      <w:r w:rsidRPr="006A39EB">
        <w:rPr>
          <w:rFonts w:ascii="Arial" w:eastAsia="Calibri" w:hAnsi="Arial" w:cs="Arial"/>
          <w:sz w:val="24"/>
          <w:szCs w:val="24"/>
        </w:rPr>
        <w:t xml:space="preserve"> муниципального района Республики Татарстан имеют статус нормативного правового акта органа местного самоуправления.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2. Настоящие Правила применяются наряду с: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г.  № 184-ФЗ «О техническом регулировании» и Градостроительному кодексу Российской Федерации);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законодательством Российской Федерации и законодательством Республики Татарстан;</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нормативами градостроительного проектирования;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нормативными правовыми актами муниципального образования «Верхнеуслонское сельское поселение» и </w:t>
      </w:r>
      <w:r w:rsidRPr="006A39EB">
        <w:rPr>
          <w:rFonts w:ascii="Arial" w:eastAsia="Calibri" w:hAnsi="Arial" w:cs="Arial"/>
          <w:color w:val="000000"/>
          <w:sz w:val="24"/>
          <w:szCs w:val="24"/>
        </w:rPr>
        <w:t>Верхнеуслонского</w:t>
      </w:r>
      <w:r w:rsidRPr="006A39EB">
        <w:rPr>
          <w:rFonts w:ascii="Arial" w:eastAsia="Calibri" w:hAnsi="Arial" w:cs="Arial"/>
          <w:sz w:val="24"/>
          <w:szCs w:val="24"/>
        </w:rPr>
        <w:t xml:space="preserve"> муниципального района по вопросам регулирования землепользования и застройки.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Настоящие правила включают в себя: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Введение;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Часть </w:t>
      </w:r>
      <w:r w:rsidRPr="006A39EB">
        <w:rPr>
          <w:rFonts w:ascii="Arial" w:eastAsia="Calibri" w:hAnsi="Arial" w:cs="Arial"/>
          <w:sz w:val="24"/>
          <w:szCs w:val="24"/>
          <w:lang w:val="en-US"/>
        </w:rPr>
        <w:t>I</w:t>
      </w:r>
      <w:r w:rsidRPr="006A39EB">
        <w:rPr>
          <w:rFonts w:ascii="Arial" w:eastAsia="Calibri" w:hAnsi="Arial" w:cs="Arial"/>
          <w:sz w:val="24"/>
          <w:szCs w:val="24"/>
        </w:rPr>
        <w:t>. Порядок применения Правил землепользования и застройки, порядок внесения изменений в Правила землепользования и застройки;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Часть </w:t>
      </w:r>
      <w:r w:rsidRPr="006A39EB">
        <w:rPr>
          <w:rFonts w:ascii="Arial" w:eastAsia="Calibri" w:hAnsi="Arial" w:cs="Arial"/>
          <w:sz w:val="24"/>
          <w:szCs w:val="24"/>
          <w:lang w:val="en-US"/>
        </w:rPr>
        <w:t>II</w:t>
      </w:r>
      <w:r w:rsidRPr="006A39EB">
        <w:rPr>
          <w:rFonts w:ascii="Arial" w:eastAsia="Calibri" w:hAnsi="Arial" w:cs="Arial"/>
          <w:sz w:val="24"/>
          <w:szCs w:val="24"/>
        </w:rPr>
        <w:t>. Карты градостроительного зонирования;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Часть </w:t>
      </w:r>
      <w:r w:rsidRPr="006A39EB">
        <w:rPr>
          <w:rFonts w:ascii="Arial" w:eastAsia="Calibri" w:hAnsi="Arial" w:cs="Arial"/>
          <w:sz w:val="24"/>
          <w:szCs w:val="24"/>
          <w:lang w:val="en-US"/>
        </w:rPr>
        <w:t>III</w:t>
      </w:r>
      <w:r w:rsidRPr="006A39EB">
        <w:rPr>
          <w:rFonts w:ascii="Arial" w:eastAsia="Calibri" w:hAnsi="Arial" w:cs="Arial"/>
          <w:sz w:val="24"/>
          <w:szCs w:val="24"/>
        </w:rPr>
        <w:t>. Градостроительные регламенты;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Приложения.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w:t>
      </w:r>
      <w:r w:rsidRPr="006A39EB">
        <w:rPr>
          <w:rFonts w:ascii="Arial" w:eastAsia="Calibri" w:hAnsi="Arial" w:cs="Arial"/>
          <w:sz w:val="24"/>
          <w:szCs w:val="24"/>
        </w:rPr>
        <w:lastRenderedPageBreak/>
        <w:t>градостроительную деятельность на территории муниципального образования «Верхнеуслонское сельское поселение».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9" w:name="_Toc531190782"/>
      <w:r w:rsidRPr="006A39EB">
        <w:rPr>
          <w:rFonts w:ascii="Arial" w:eastAsia="Calibri" w:hAnsi="Arial" w:cs="Arial"/>
          <w:b/>
          <w:sz w:val="24"/>
          <w:szCs w:val="24"/>
        </w:rPr>
        <w:t>Статья 3. Открытость и доступность информации о землепользовании и застройке</w:t>
      </w:r>
      <w:bookmarkEnd w:id="9"/>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Органы местного самоуправления Верхнеуслонского муниципального района обеспечивают возможность ознакомления с настоящими Правилами путем: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муниципального образования «Верхнеуслонское сельское поселение»;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размещения Правил в Федеральной государственной информационной системе территориального планирования;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10" w:name="_Toc531190783"/>
      <w:r w:rsidRPr="006A39EB">
        <w:rPr>
          <w:rFonts w:ascii="Arial" w:eastAsia="Calibri" w:hAnsi="Arial" w:cs="Arial"/>
          <w:b/>
          <w:sz w:val="24"/>
          <w:szCs w:val="24"/>
        </w:rPr>
        <w:t>Статья 4. Вступление в силу Правил землепользования и застройки</w:t>
      </w:r>
      <w:bookmarkEnd w:id="10"/>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Настоящие Правила вступают в силу с момента их официального опубликования (обнародования) в порядке, установленном для официального опубликования (обнародования) нормативных правовых актов органов местного самоуправления.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Правила действуют в части, не противоречащей правовым актам, имеющим большую юридическую силу.</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11" w:name="_Toc531190784"/>
      <w:r w:rsidRPr="006A39EB">
        <w:rPr>
          <w:rFonts w:ascii="Arial" w:eastAsia="Calibri" w:hAnsi="Arial" w:cs="Arial"/>
          <w:b/>
          <w:sz w:val="24"/>
          <w:szCs w:val="24"/>
        </w:rPr>
        <w:t>Статья 5. Ответственность за нарушение Правил землепользования и застройки</w:t>
      </w:r>
      <w:bookmarkEnd w:id="11"/>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
          <w:bCs/>
          <w:iCs/>
          <w:sz w:val="24"/>
          <w:szCs w:val="24"/>
        </w:rPr>
      </w:pPr>
      <w:bookmarkStart w:id="12" w:name="_Toc531190785"/>
      <w:bookmarkStart w:id="13" w:name="_Toc22631572"/>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II</w:t>
      </w:r>
      <w:r w:rsidRPr="006A39EB">
        <w:rPr>
          <w:rFonts w:ascii="Arial" w:eastAsia="Calibri" w:hAnsi="Arial" w:cs="Arial"/>
          <w:b/>
          <w:bCs/>
          <w:iCs/>
          <w:sz w:val="24"/>
          <w:szCs w:val="24"/>
        </w:rPr>
        <w:t>. Положения о регулировании землепользования и застройки органами местного самоуправления</w:t>
      </w:r>
      <w:bookmarkEnd w:id="12"/>
      <w:bookmarkEnd w:id="13"/>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14" w:name="_Toc531190786"/>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6. Полномочия органов местного самоуправления в области землепользования и застройки</w:t>
      </w:r>
      <w:bookmarkEnd w:id="14"/>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1. Полномочия органов местного самоуправления в области землепользования и застройки определяются в соответствии с Федеральным законом от 06.10.2003 г. № 131-ФЗ «Об общих принципах организации местного самоуправления в Российской </w:t>
      </w:r>
      <w:r w:rsidRPr="006A39EB">
        <w:rPr>
          <w:rFonts w:ascii="Arial" w:eastAsia="Calibri" w:hAnsi="Arial" w:cs="Arial"/>
          <w:sz w:val="24"/>
          <w:szCs w:val="24"/>
        </w:rPr>
        <w:lastRenderedPageBreak/>
        <w:t xml:space="preserve">Федерации», Градостроительным кодексом Российской Федерации, Уставом муниципального образования «Верхнеуслонское сельское поселение», Уставом </w:t>
      </w:r>
      <w:r w:rsidRPr="006A39EB">
        <w:rPr>
          <w:rFonts w:ascii="Arial" w:eastAsia="Calibri" w:hAnsi="Arial" w:cs="Arial"/>
          <w:color w:val="000000"/>
          <w:sz w:val="24"/>
          <w:szCs w:val="24"/>
        </w:rPr>
        <w:t>Верхнеуслонского</w:t>
      </w:r>
      <w:r w:rsidRPr="006A39EB">
        <w:rPr>
          <w:rFonts w:ascii="Arial" w:eastAsia="Calibri" w:hAnsi="Arial" w:cs="Arial"/>
          <w:sz w:val="24"/>
          <w:szCs w:val="24"/>
        </w:rPr>
        <w:t xml:space="preserve"> муниципального района.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К полномочиям представительного органа местного самоуправления Верхнеуслонского муниципального района (далее – Совета района) в области землепользования и застройки относятся: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утверждение Правил землепользования и застройки, в том числе изменения (дополнения) к Правилам землепользования и застройки;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color w:val="FF0000"/>
          <w:sz w:val="24"/>
          <w:szCs w:val="24"/>
        </w:rPr>
      </w:pPr>
      <w:r w:rsidRPr="006A39EB">
        <w:rPr>
          <w:rFonts w:ascii="Arial" w:eastAsia="Calibri" w:hAnsi="Arial" w:cs="Arial"/>
          <w:sz w:val="24"/>
          <w:szCs w:val="24"/>
        </w:rPr>
        <w:t>утверждение местных нормативов градостроительного проектирования поселения, района.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К полномочиям исполнительного органа местного самоуправления Верхнеуслонского муниципального района (далее – Исполнительного комитета района) в области землепользования и застройки относятся: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обеспечение подготовки и утверждение документации по планировке территории (за исключением случаев, предусмотренных Градостроительным кодексом Российской Федерации, иными федеральными законами);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обеспечение подготовки местных нормативов градостроительного проектирования поселения;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направление уведомлений (за исключением случаев, предусмотренных Градостроительным кодексом Российской Федерации и иными федеральными законами)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резервирование земель и изъятие земельных участков в границах поселения для муниципальных нужд;</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color w:val="FF0000"/>
          <w:sz w:val="24"/>
          <w:szCs w:val="24"/>
        </w:rPr>
      </w:pPr>
      <w:r w:rsidRPr="006A39EB">
        <w:rPr>
          <w:rFonts w:ascii="Arial" w:eastAsia="Calibri" w:hAnsi="Arial" w:cs="Arial"/>
          <w:sz w:val="24"/>
          <w:szCs w:val="24"/>
        </w:rPr>
        <w:t>осуществление муниципального земельного контроля в границах поселения.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выдача разрешений на условно разрешенный вид использования земельного участка или объекта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выдача разрешений на отклонение от предельных параметров разрешенного строительства, реконструкции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К полномочиям исполнительного органа местного самоуправления поселения (далее – Исполнительного комитета поселения ) в области землепользования и застройки относятся: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15" w:name="_Toc531190787"/>
      <w:r w:rsidRPr="006A39EB">
        <w:rPr>
          <w:rFonts w:ascii="Arial" w:eastAsia="Calibri" w:hAnsi="Arial" w:cs="Arial"/>
          <w:b/>
          <w:sz w:val="24"/>
          <w:szCs w:val="24"/>
        </w:rPr>
        <w:t>Статья 7. Комиссия по подготовке проекта Правил землепользования и застройки</w:t>
      </w:r>
      <w:bookmarkEnd w:id="15"/>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Руководителя Исполнительного комитета муниципального образования.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К полномочиям Комиссии относятся: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организация подготовки внесения изменений в настоящие Правила;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рассмотрение предложений граждан и юридических лиц по вопросам внесения изменений в Правила;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подготовка заключений о результатах общественных обсуждений или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иные полномочия, возложенные на нее Положением о Комиссии.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 Информация о работе Комиссии является открытой для всех заинтересованных лиц.</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16" w:name="_Toc531190788"/>
      <w:r w:rsidRPr="006A39EB">
        <w:rPr>
          <w:rFonts w:ascii="Arial" w:eastAsia="Calibri" w:hAnsi="Arial" w:cs="Arial"/>
          <w:b/>
          <w:sz w:val="24"/>
          <w:szCs w:val="24"/>
        </w:rPr>
        <w:t>Статья 8. Действие Правил землепользования и застройки по отношению к ранее возникшим правоотношениям</w:t>
      </w:r>
      <w:bookmarkEnd w:id="16"/>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Земельный участок или объект капитального строительства не соответствуют настоящим Правилам, если: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w:t>
      </w:r>
      <w:r w:rsidRPr="006A39EB">
        <w:rPr>
          <w:rFonts w:ascii="Arial" w:eastAsia="Calibri" w:hAnsi="Arial" w:cs="Arial"/>
          <w:sz w:val="24"/>
          <w:szCs w:val="24"/>
        </w:rPr>
        <w:lastRenderedPageBreak/>
        <w:t>опасно для жизни или здоровья человека, для окружающей среды, объектов культурного наследия.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color w:val="FF0000"/>
          <w:sz w:val="24"/>
          <w:szCs w:val="24"/>
        </w:rPr>
      </w:pPr>
      <w:r w:rsidRPr="006A39EB">
        <w:rPr>
          <w:rFonts w:ascii="Arial" w:eastAsia="Calibri" w:hAnsi="Arial" w:cs="Arial"/>
          <w:sz w:val="24"/>
          <w:szCs w:val="24"/>
        </w:rPr>
        <w:t>5. Реконструкция объектов 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17" w:name="_Toc531190789"/>
      <w:r w:rsidRPr="006A39EB">
        <w:rPr>
          <w:rFonts w:ascii="Arial" w:eastAsia="Calibri" w:hAnsi="Arial" w:cs="Arial"/>
          <w:b/>
          <w:sz w:val="24"/>
          <w:szCs w:val="24"/>
        </w:rPr>
        <w:t>Статья 9. Территориальные зоны</w:t>
      </w:r>
      <w:bookmarkEnd w:id="17"/>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Территориальные зоны устанавливаются с учетом: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функциональных зон и параметров их планируемого развития, определенных генеральным планом муниципального образования «Верхнеуслонское сельское поселение»;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сложившейся планировки территории и существующего землепользования;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планируемых изменений границ земель различных категорий;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проектов зон охраны объектов культурного наследия.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Границы территориальных зон устанавливаются по:</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осям автомобильных дорог, улиц, проездов;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красным линиям;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границам земельных участков;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естественным границам природных объектов;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границам населенных пунктов;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границам муниципального образования;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иным границам.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Границы территориальных зон устанавливаются с соблюдением требования принадлежности каждого земельного участка одной территориальной зоне (границы территориальных зон не должны пересекать границы земельных участков).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Формирование одного земельного участка из нескольких земельных участков, расположенных в различных территориальных зонах, не допускается (один земельный участок не может располагаться в пределах нескольких территориальных зон).</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 Для каждой территориальной зоны Правилами устанавливается градостроительный регламент.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18" w:name="_Toc531190790"/>
      <w:r w:rsidRPr="006A39EB">
        <w:rPr>
          <w:rFonts w:ascii="Arial" w:eastAsia="Calibri" w:hAnsi="Arial" w:cs="Arial"/>
          <w:b/>
          <w:sz w:val="24"/>
          <w:szCs w:val="24"/>
        </w:rPr>
        <w:t>Статья 10. Градостроительные регламенты</w:t>
      </w:r>
      <w:bookmarkEnd w:id="18"/>
      <w:r w:rsidRPr="006A39EB">
        <w:rPr>
          <w:rFonts w:ascii="Arial" w:eastAsia="Calibri" w:hAnsi="Arial" w:cs="Arial"/>
          <w:b/>
          <w:sz w:val="24"/>
          <w:szCs w:val="24"/>
        </w:rPr>
        <w:t xml:space="preserve"> </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i/>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Градостроительные регламенты устанавливаются с учетом: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lastRenderedPageBreak/>
        <w:t>фактического использования земельных участков и объектов капитального строительства в границах территориальной зоны;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требований охраны объектов культурного наследия, а также особо охраняемых природных территорий, иных природных объектов.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Действие градостроительного регламента не распространяется на земельные участки: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 границах территорий общего пользования;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предназначенные для размещения линейных объектов и (или) занятые линейными объектами;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предоставленные для добычи полезных ископаемых.</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6. Градостроительные регламенты не устанавливаются, для: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 земель лесного фонда;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 земель, покрытых поверхностными водами;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 земель запаса;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 земель особо охраняемых природных территорий (за исключением земель лечебно-оздоровительных местностей и курортов);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сельскохозяйственных угодий в составе земель сельскохозяйственного назначения;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436A30" w:rsidRPr="006A39EB" w:rsidRDefault="00436A30" w:rsidP="00436A30">
      <w:pPr>
        <w:numPr>
          <w:ilvl w:val="0"/>
          <w:numId w:val="13"/>
        </w:numPr>
        <w:suppressAutoHyphens/>
        <w:spacing w:after="0" w:line="240" w:lineRule="auto"/>
        <w:ind w:firstLine="720"/>
        <w:jc w:val="both"/>
        <w:rPr>
          <w:rFonts w:ascii="Arial" w:hAnsi="Arial" w:cs="Arial"/>
          <w:sz w:val="24"/>
          <w:szCs w:val="24"/>
        </w:rPr>
      </w:pPr>
      <w:r w:rsidRPr="006A39EB">
        <w:rPr>
          <w:rFonts w:ascii="Arial" w:eastAsia="Calibri" w:hAnsi="Arial" w:cs="Arial"/>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6A39EB">
        <w:rPr>
          <w:rFonts w:ascii="Arial" w:hAnsi="Arial" w:cs="Arial"/>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19" w:name="_Toc531190791"/>
      <w:r w:rsidRPr="006A39EB">
        <w:rPr>
          <w:rFonts w:ascii="Arial" w:eastAsia="Calibri" w:hAnsi="Arial" w:cs="Arial"/>
          <w:b/>
          <w:sz w:val="24"/>
          <w:szCs w:val="24"/>
        </w:rPr>
        <w:t>Статья 11. Действие Правил землепользования и застройки по отношению к иным вопросам градостроительной деятельности</w:t>
      </w:r>
      <w:bookmarkEnd w:id="19"/>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Помимо указанных в настоящей главе случаев сведения о границах территориальных зон и градостроительных регламентах применяются: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при подготовке схемы расположения земельного участка или земельных участков на кадастровом плане территории (в решении об утверждении данной 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При отсутствии Правил землепользования и застройки не допускается выдача разрешений на строительство,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color w:val="FF0000"/>
          <w:sz w:val="24"/>
          <w:szCs w:val="24"/>
        </w:rPr>
      </w:pPr>
      <w:r w:rsidRPr="006A39EB">
        <w:rPr>
          <w:rFonts w:ascii="Arial" w:eastAsia="Calibri" w:hAnsi="Arial" w:cs="Arial"/>
          <w:sz w:val="24"/>
          <w:szCs w:val="24"/>
        </w:rPr>
        <w:t>3.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 при проведении землеустроительных работ.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lastRenderedPageBreak/>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
          <w:bCs/>
          <w:iCs/>
          <w:sz w:val="24"/>
          <w:szCs w:val="24"/>
        </w:rPr>
      </w:pPr>
      <w:bookmarkStart w:id="20" w:name="_Toc531190792"/>
      <w:bookmarkStart w:id="21" w:name="_Toc22631573"/>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III</w:t>
      </w:r>
      <w:r w:rsidRPr="006A39EB">
        <w:rPr>
          <w:rFonts w:ascii="Arial" w:eastAsia="Calibri" w:hAnsi="Arial" w:cs="Arial"/>
          <w:b/>
          <w:bCs/>
          <w:iCs/>
          <w:sz w:val="24"/>
          <w:szCs w:val="24"/>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22" w:name="_Toc531190793"/>
      <w:r w:rsidRPr="006A39EB">
        <w:rPr>
          <w:rFonts w:ascii="Arial" w:eastAsia="Calibri" w:hAnsi="Arial" w:cs="Arial"/>
          <w:b/>
          <w:sz w:val="24"/>
          <w:szCs w:val="24"/>
        </w:rPr>
        <w:t>Статья 12. Основные положения</w:t>
      </w:r>
      <w:bookmarkEnd w:id="22"/>
    </w:p>
    <w:p w:rsidR="00436A30" w:rsidRPr="006A39EB" w:rsidRDefault="00436A30" w:rsidP="00436A30">
      <w:pPr>
        <w:numPr>
          <w:ilvl w:val="0"/>
          <w:numId w:val="13"/>
        </w:numPr>
        <w:spacing w:after="0" w:line="240" w:lineRule="auto"/>
        <w:rPr>
          <w:rFonts w:ascii="Arial" w:eastAsia="Calibri" w:hAnsi="Arial" w:cs="Arial"/>
          <w:color w:val="FF0000"/>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shd w:val="clear" w:color="auto" w:fill="FFFFFF"/>
        </w:rPr>
      </w:pPr>
      <w:r w:rsidRPr="006A39EB">
        <w:rPr>
          <w:rFonts w:ascii="Arial" w:eastAsia="Calibri" w:hAnsi="Arial" w:cs="Arial"/>
          <w:sz w:val="24"/>
          <w:szCs w:val="24"/>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shd w:val="clear" w:color="auto" w:fill="FFFFFF"/>
        </w:rPr>
      </w:pPr>
      <w:r w:rsidRPr="006A39EB">
        <w:rPr>
          <w:rFonts w:ascii="Arial" w:eastAsia="Calibri" w:hAnsi="Arial" w:cs="Arial"/>
          <w:sz w:val="24"/>
          <w:szCs w:val="24"/>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shd w:val="clear" w:color="auto" w:fill="FFFFFF"/>
        </w:rPr>
        <w:t xml:space="preserve">правообладатель обращается в орган кадастрового учета с заявлением </w:t>
      </w:r>
      <w:r w:rsidRPr="006A39EB">
        <w:rPr>
          <w:rFonts w:ascii="Arial" w:eastAsia="Calibri" w:hAnsi="Arial" w:cs="Arial"/>
          <w:sz w:val="24"/>
          <w:szCs w:val="24"/>
        </w:rPr>
        <w:t>об изменении вида разрешенного использования, правоустанавливающими документами, а также 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 в случае, если сведения о соответствующей территориальной зоне отсутствуют в едином государственном реестре недвижимости;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shd w:val="clear" w:color="auto" w:fill="FFFFFF"/>
        </w:rPr>
        <w:t xml:space="preserve">правообладатель обращается в органы местного самоуправления с заявлением </w:t>
      </w:r>
      <w:r w:rsidRPr="006A39EB">
        <w:rPr>
          <w:rFonts w:ascii="Arial" w:eastAsia="Calibri" w:hAnsi="Arial" w:cs="Arial"/>
          <w:sz w:val="24"/>
          <w:szCs w:val="24"/>
        </w:rPr>
        <w:t>об изменении вида разрешенного использования 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shd w:val="clear" w:color="auto" w:fill="FFFFFF"/>
        </w:rPr>
      </w:pPr>
      <w:r w:rsidRPr="006A39EB">
        <w:rPr>
          <w:rFonts w:ascii="Arial" w:eastAsia="Calibri" w:hAnsi="Arial" w:cs="Arial"/>
          <w:sz w:val="24"/>
          <w:szCs w:val="24"/>
        </w:rPr>
        <w:t xml:space="preserve">3. </w:t>
      </w:r>
      <w:r w:rsidRPr="006A39EB">
        <w:rPr>
          <w:rFonts w:ascii="Arial" w:eastAsia="Calibri" w:hAnsi="Arial" w:cs="Arial"/>
          <w:sz w:val="24"/>
          <w:szCs w:val="24"/>
          <w:shd w:val="clear" w:color="auto" w:fill="FFFFFF"/>
        </w:rPr>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shd w:val="clear" w:color="auto" w:fill="FFFFFF"/>
        </w:rPr>
        <w:t xml:space="preserve">4. </w:t>
      </w:r>
      <w:r w:rsidRPr="006A39EB">
        <w:rPr>
          <w:rFonts w:ascii="Arial" w:eastAsia="Calibri" w:hAnsi="Arial" w:cs="Arial"/>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 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23" w:name="_Toc531190794"/>
      <w:r w:rsidRPr="006A39EB">
        <w:rPr>
          <w:rFonts w:ascii="Arial" w:eastAsia="Calibri" w:hAnsi="Arial" w:cs="Arial"/>
          <w:b/>
          <w:sz w:val="24"/>
          <w:szCs w:val="24"/>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3"/>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На основании указанных в части 3 настоящей статьи рекомендаций руководитель Исполнительного комитета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24" w:name="_Toc531190795"/>
      <w:r w:rsidRPr="006A39EB">
        <w:rPr>
          <w:rFonts w:ascii="Arial" w:eastAsia="Calibri" w:hAnsi="Arial" w:cs="Arial"/>
          <w:b/>
          <w:sz w:val="24"/>
          <w:szCs w:val="24"/>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rsidRPr="006A39EB">
        <w:rPr>
          <w:rFonts w:ascii="Arial" w:eastAsia="Calibri" w:hAnsi="Arial" w:cs="Arial"/>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6. На основании указанных в части 5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Pr="006A39EB">
        <w:rPr>
          <w:rFonts w:ascii="Arial" w:eastAsia="Calibri" w:hAnsi="Arial" w:cs="Arial"/>
          <w:sz w:val="24"/>
          <w:szCs w:val="24"/>
        </w:rPr>
        <w:lastRenderedPageBreak/>
        <w:t>разрешенного строительства, реконструкции объектов капитального строительства или об отказе в предоставлении такого разрешения.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
          <w:bCs/>
          <w:iCs/>
          <w:sz w:val="24"/>
          <w:szCs w:val="24"/>
        </w:rPr>
      </w:pPr>
      <w:bookmarkStart w:id="25" w:name="_Toc531190796"/>
      <w:bookmarkStart w:id="26" w:name="_Toc22631574"/>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IV</w:t>
      </w:r>
      <w:r w:rsidRPr="006A39EB">
        <w:rPr>
          <w:rFonts w:ascii="Arial" w:eastAsia="Calibri" w:hAnsi="Arial" w:cs="Arial"/>
          <w:b/>
          <w:bCs/>
          <w:iCs/>
          <w:sz w:val="24"/>
          <w:szCs w:val="24"/>
        </w:rPr>
        <w:t>. Положения о подготовке документации по планировке территории</w:t>
      </w:r>
      <w:bookmarkEnd w:id="25"/>
      <w:bookmarkEnd w:id="26"/>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27" w:name="_Toc531190797"/>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15. Основные положения</w:t>
      </w:r>
      <w:bookmarkEnd w:id="27"/>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К видам документации по планировке территории относятся: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проект планировки территории;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проект межевания территории.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 Подготовка проекта планировки территории осуществляется с целью:</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выделения элементов планировочной структуры;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установления границ территорий общего пользования (посредством установления красных линий);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установления границ зон планируемого размещения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определения характеристик и очередности планируемого развития территории.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6. Подготовка проекта межевания территории осуществляется с целью:</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определения местоположения границ образуемых и изменяемых земельных участков;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w:t>
      </w:r>
      <w:r w:rsidRPr="006A39EB">
        <w:rPr>
          <w:rFonts w:ascii="Arial" w:eastAsia="Calibri" w:hAnsi="Arial" w:cs="Arial"/>
          <w:sz w:val="24"/>
          <w:szCs w:val="24"/>
        </w:rPr>
        <w:lastRenderedPageBreak/>
        <w:t>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
          <w:bCs/>
          <w:iCs/>
          <w:sz w:val="24"/>
          <w:szCs w:val="24"/>
        </w:rPr>
      </w:pPr>
      <w:bookmarkStart w:id="28" w:name="_Toc531190798"/>
      <w:bookmarkStart w:id="29" w:name="_Toc22631575"/>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V</w:t>
      </w:r>
      <w:r w:rsidRPr="006A39EB">
        <w:rPr>
          <w:rFonts w:ascii="Arial" w:eastAsia="Calibri" w:hAnsi="Arial" w:cs="Arial"/>
          <w:b/>
          <w:bCs/>
          <w:iCs/>
          <w:sz w:val="24"/>
          <w:szCs w:val="24"/>
        </w:rPr>
        <w:t>. Положения о проведении общественных обсуждений или публичных слушаний по вопросам землепользования и застройки</w:t>
      </w:r>
      <w:bookmarkEnd w:id="28"/>
      <w:bookmarkEnd w:id="29"/>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30" w:name="_Toc531190799"/>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16. Общие положения по организации и проведению общественных обсуждений или публичных слушаний по вопросам землепользования и застройки</w:t>
      </w:r>
      <w:bookmarkEnd w:id="30"/>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На общественные обсуждения или публичные слушания по вопросам землепользования и застройки выносятся: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проект Правил землепользования и застройки, проекты внесения изменений в Правила землепользования и застройки;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4. Порядок организации и проведения общественных обсуждений или публичных слушаний должен предусматривать оповещение жителей муниципального образования «Верхнеуслонское сельское поселение» о начале общественных обсуждений или </w:t>
      </w:r>
      <w:r w:rsidRPr="006A39EB">
        <w:rPr>
          <w:rFonts w:ascii="Arial" w:eastAsia="Calibri" w:hAnsi="Arial" w:cs="Arial"/>
          <w:sz w:val="24"/>
          <w:szCs w:val="24"/>
        </w:rPr>
        <w:lastRenderedPageBreak/>
        <w:t>публичных слушаний, ознакомление с соответствующим проектом, другие меры, обеспечивающие участие в общественных обсуждениях 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436A30" w:rsidRPr="006A39EB" w:rsidRDefault="00436A30" w:rsidP="00436A30">
      <w:pPr>
        <w:numPr>
          <w:ilvl w:val="0"/>
          <w:numId w:val="13"/>
        </w:numPr>
        <w:spacing w:after="0" w:line="240" w:lineRule="auto"/>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31" w:name="_Toc531190800"/>
      <w:r w:rsidRPr="006A39EB">
        <w:rPr>
          <w:rFonts w:ascii="Arial" w:eastAsia="Calibri" w:hAnsi="Arial" w:cs="Arial"/>
          <w:b/>
          <w:sz w:val="24"/>
          <w:szCs w:val="24"/>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31"/>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муниципального образования.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Продолжительность общественных обсуждений или публичных слушаний по проекту Правил составляет не менее двух и не более четырех месяцев со дня опубликования такого проекта.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В случае приведения Правил в соответствие с ограничениями использования объектов недвижимости, установленными на приаэродромной территории, а также в случаях устранения несоответствий, указанных в пунктах г – е части 2 статьи 20, общественные обсуждения или публичные слушания не проводятся.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i/>
          <w:sz w:val="24"/>
          <w:szCs w:val="24"/>
        </w:rPr>
      </w:pPr>
      <w:bookmarkStart w:id="32" w:name="_Toc531190801"/>
      <w:r w:rsidRPr="006A39EB">
        <w:rPr>
          <w:rFonts w:ascii="Arial" w:eastAsia="Calibri" w:hAnsi="Arial" w:cs="Arial"/>
          <w:b/>
          <w:sz w:val="24"/>
          <w:szCs w:val="24"/>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32"/>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33" w:name="_Toc531190802"/>
      <w:r w:rsidRPr="006A39EB">
        <w:rPr>
          <w:rFonts w:ascii="Arial" w:eastAsia="Calibri" w:hAnsi="Arial" w:cs="Arial"/>
          <w:b/>
          <w:sz w:val="24"/>
          <w:szCs w:val="24"/>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3"/>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i/>
          <w:sz w:val="24"/>
          <w:szCs w:val="24"/>
        </w:rPr>
      </w:pPr>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
          <w:bCs/>
          <w:iCs/>
          <w:sz w:val="24"/>
          <w:szCs w:val="24"/>
        </w:rPr>
      </w:pPr>
      <w:bookmarkStart w:id="34" w:name="_Toc531190803"/>
      <w:bookmarkStart w:id="35" w:name="_Toc22631576"/>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VI</w:t>
      </w:r>
      <w:r w:rsidRPr="006A39EB">
        <w:rPr>
          <w:rFonts w:ascii="Arial" w:eastAsia="Calibri" w:hAnsi="Arial" w:cs="Arial"/>
          <w:b/>
          <w:bCs/>
          <w:iCs/>
          <w:sz w:val="24"/>
          <w:szCs w:val="24"/>
        </w:rPr>
        <w:t>. Положения о внесении изменений в Правила землепользования и застройки</w:t>
      </w:r>
      <w:bookmarkEnd w:id="34"/>
      <w:bookmarkEnd w:id="35"/>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36" w:name="_Toc531190804"/>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lastRenderedPageBreak/>
        <w:t>Статья 20. Порядок внесения изменений в Правила землепользования и застройки</w:t>
      </w:r>
      <w:bookmarkEnd w:id="36"/>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bookmarkStart w:id="37" w:name="_Toc495668758"/>
      <w:bookmarkStart w:id="38" w:name="_Toc497075120"/>
      <w:r w:rsidRPr="006A39EB">
        <w:rPr>
          <w:rFonts w:ascii="Arial" w:eastAsia="Calibri" w:hAnsi="Arial" w:cs="Arial"/>
          <w:sz w:val="24"/>
          <w:szCs w:val="24"/>
        </w:rP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Основаниями для рассмотрения вопроса внесения изменений в Правила являются: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 поступление предложений об изменении границ территориальных зон, изменении градостроительных регламентов;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Предложения о внесении изменений в Правила направляются в Комиссию:</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noProof/>
          <w:sz w:val="24"/>
          <w:szCs w:val="24"/>
        </w:rPr>
      </w:pPr>
      <w:r w:rsidRPr="006A39EB">
        <w:rPr>
          <w:rFonts w:ascii="Arial" w:eastAsia="Calibri" w:hAnsi="Arial" w:cs="Arial"/>
          <w:noProof/>
          <w:sz w:val="24"/>
          <w:szCs w:val="24"/>
        </w:rPr>
        <w:t xml:space="preserve">органами местного самоуправления в случаях, если </w:t>
      </w:r>
      <w:r w:rsidRPr="006A39EB">
        <w:rPr>
          <w:rFonts w:ascii="Arial" w:eastAsia="Calibri" w:hAnsi="Arial" w:cs="Arial"/>
          <w:sz w:val="24"/>
          <w:szCs w:val="24"/>
        </w:rPr>
        <w:t>н</w:t>
      </w:r>
      <w:r w:rsidRPr="006A39EB">
        <w:rPr>
          <w:rFonts w:ascii="Arial" w:eastAsia="Calibri" w:hAnsi="Arial" w:cs="Arial"/>
          <w:noProof/>
          <w:sz w:val="24"/>
          <w:szCs w:val="24"/>
        </w:rPr>
        <w:t xml:space="preserve">еобходимо </w:t>
      </w:r>
      <w:r w:rsidRPr="006A39EB">
        <w:rPr>
          <w:rFonts w:ascii="Arial" w:eastAsia="Calibri" w:hAnsi="Arial" w:cs="Arial"/>
          <w:sz w:val="24"/>
          <w:szCs w:val="24"/>
        </w:rPr>
        <w:t>с</w:t>
      </w:r>
      <w:r w:rsidRPr="006A39EB">
        <w:rPr>
          <w:rFonts w:ascii="Arial" w:eastAsia="Calibri" w:hAnsi="Arial" w:cs="Arial"/>
          <w:noProof/>
          <w:sz w:val="24"/>
          <w:szCs w:val="24"/>
        </w:rPr>
        <w:t xml:space="preserve">овершенствовать </w:t>
      </w:r>
      <w:r w:rsidRPr="006A39EB">
        <w:rPr>
          <w:rFonts w:ascii="Arial" w:eastAsia="Calibri" w:hAnsi="Arial" w:cs="Arial"/>
          <w:sz w:val="24"/>
          <w:szCs w:val="24"/>
        </w:rPr>
        <w:t>п</w:t>
      </w:r>
      <w:r w:rsidRPr="006A39EB">
        <w:rPr>
          <w:rFonts w:ascii="Arial" w:eastAsia="Calibri" w:hAnsi="Arial" w:cs="Arial"/>
          <w:noProof/>
          <w:sz w:val="24"/>
          <w:szCs w:val="24"/>
        </w:rPr>
        <w:t xml:space="preserve">орядок </w:t>
      </w:r>
      <w:r w:rsidRPr="006A39EB">
        <w:rPr>
          <w:rFonts w:ascii="Arial" w:eastAsia="Calibri" w:hAnsi="Arial" w:cs="Arial"/>
          <w:sz w:val="24"/>
          <w:szCs w:val="24"/>
        </w:rPr>
        <w:t>р</w:t>
      </w:r>
      <w:r w:rsidRPr="006A39EB">
        <w:rPr>
          <w:rFonts w:ascii="Arial" w:eastAsia="Calibri" w:hAnsi="Arial" w:cs="Arial"/>
          <w:noProof/>
          <w:sz w:val="24"/>
          <w:szCs w:val="24"/>
        </w:rPr>
        <w:t xml:space="preserve">егулирования </w:t>
      </w:r>
      <w:r w:rsidRPr="006A39EB">
        <w:rPr>
          <w:rFonts w:ascii="Arial" w:eastAsia="Calibri" w:hAnsi="Arial" w:cs="Arial"/>
          <w:sz w:val="24"/>
          <w:szCs w:val="24"/>
        </w:rPr>
        <w:t>з</w:t>
      </w:r>
      <w:r w:rsidRPr="006A39EB">
        <w:rPr>
          <w:rFonts w:ascii="Arial" w:eastAsia="Calibri" w:hAnsi="Arial" w:cs="Arial"/>
          <w:noProof/>
          <w:sz w:val="24"/>
          <w:szCs w:val="24"/>
        </w:rPr>
        <w:t xml:space="preserve">емлепользования </w:t>
      </w:r>
      <w:r w:rsidRPr="006A39EB">
        <w:rPr>
          <w:rFonts w:ascii="Arial" w:eastAsia="Calibri" w:hAnsi="Arial" w:cs="Arial"/>
          <w:sz w:val="24"/>
          <w:szCs w:val="24"/>
        </w:rPr>
        <w:t>и з</w:t>
      </w:r>
      <w:r w:rsidRPr="006A39EB">
        <w:rPr>
          <w:rFonts w:ascii="Arial" w:eastAsia="Calibri" w:hAnsi="Arial" w:cs="Arial"/>
          <w:noProof/>
          <w:sz w:val="24"/>
          <w:szCs w:val="24"/>
        </w:rPr>
        <w:t xml:space="preserve">астройки </w:t>
      </w:r>
      <w:r w:rsidRPr="006A39EB">
        <w:rPr>
          <w:rFonts w:ascii="Arial" w:eastAsia="Calibri" w:hAnsi="Arial" w:cs="Arial"/>
          <w:sz w:val="24"/>
          <w:szCs w:val="24"/>
        </w:rPr>
        <w:t>н</w:t>
      </w:r>
      <w:r w:rsidRPr="006A39EB">
        <w:rPr>
          <w:rFonts w:ascii="Arial" w:eastAsia="Calibri" w:hAnsi="Arial" w:cs="Arial"/>
          <w:noProof/>
          <w:sz w:val="24"/>
          <w:szCs w:val="24"/>
        </w:rPr>
        <w:t xml:space="preserve">а </w:t>
      </w:r>
      <w:r w:rsidRPr="006A39EB">
        <w:rPr>
          <w:rFonts w:ascii="Arial" w:eastAsia="Calibri" w:hAnsi="Arial" w:cs="Arial"/>
          <w:sz w:val="24"/>
          <w:szCs w:val="24"/>
        </w:rPr>
        <w:t>с</w:t>
      </w:r>
      <w:r w:rsidRPr="006A39EB">
        <w:rPr>
          <w:rFonts w:ascii="Arial" w:eastAsia="Calibri" w:hAnsi="Arial" w:cs="Arial"/>
          <w:noProof/>
          <w:sz w:val="24"/>
          <w:szCs w:val="24"/>
        </w:rPr>
        <w:t xml:space="preserve">оответствующей </w:t>
      </w:r>
      <w:r w:rsidRPr="006A39EB">
        <w:rPr>
          <w:rFonts w:ascii="Arial" w:eastAsia="Calibri" w:hAnsi="Arial" w:cs="Arial"/>
          <w:sz w:val="24"/>
          <w:szCs w:val="24"/>
        </w:rPr>
        <w:t>т</w:t>
      </w:r>
      <w:r w:rsidRPr="006A39EB">
        <w:rPr>
          <w:rFonts w:ascii="Arial" w:eastAsia="Calibri" w:hAnsi="Arial" w:cs="Arial"/>
          <w:noProof/>
          <w:sz w:val="24"/>
          <w:szCs w:val="24"/>
        </w:rPr>
        <w:t xml:space="preserve">ерритории </w:t>
      </w:r>
      <w:r w:rsidRPr="006A39EB">
        <w:rPr>
          <w:rFonts w:ascii="Arial" w:eastAsia="Calibri" w:hAnsi="Arial" w:cs="Arial"/>
          <w:sz w:val="24"/>
          <w:szCs w:val="24"/>
        </w:rPr>
        <w:t>п</w:t>
      </w:r>
      <w:r w:rsidRPr="006A39EB">
        <w:rPr>
          <w:rFonts w:ascii="Arial" w:eastAsia="Calibri" w:hAnsi="Arial" w:cs="Arial"/>
          <w:noProof/>
          <w:sz w:val="24"/>
          <w:szCs w:val="24"/>
        </w:rPr>
        <w:t>оселения;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lastRenderedPageBreak/>
        <w:t>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приаэродромной территории, рассмотрению Комиссией не подлежит.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Верхнеуслонского муниципального района требование о внесении изменений в Правила в целях обеспечения размещения указанных объектов.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 данном случае Глава Верхнеуслонского муниципального района обеспечивает внесение изменений в Правила в течение тридцати дней со дня получения такого требования.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 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Глава Верхнеуслонского муниципального района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Глава Верхнеуслонского муниципального района обеспечивает внесение изменений в Правила в части их приведения в соответствие ограничениям использования объектов недвижимости, установленным на приаэродромной территории, в срок, не превышающий шести месяцев.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6. 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Верхнеуслонского муниципального района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глава Верхнеуслонского муниципального района обязан принять решение о подготовке проекта внесения изменений в Правила.</w:t>
      </w:r>
    </w:p>
    <w:p w:rsidR="00436A30" w:rsidRPr="006A39EB" w:rsidRDefault="00436A30" w:rsidP="00436A30">
      <w:pPr>
        <w:numPr>
          <w:ilvl w:val="0"/>
          <w:numId w:val="13"/>
        </w:numPr>
        <w:suppressAutoHyphens/>
        <w:spacing w:after="0" w:line="240" w:lineRule="auto"/>
        <w:ind w:firstLine="720"/>
        <w:jc w:val="both"/>
        <w:rPr>
          <w:rFonts w:ascii="Arial" w:hAnsi="Arial" w:cs="Arial"/>
          <w:sz w:val="24"/>
          <w:szCs w:val="24"/>
        </w:rPr>
      </w:pPr>
      <w:r w:rsidRPr="006A39EB">
        <w:rPr>
          <w:rFonts w:ascii="Arial" w:eastAsia="Calibri" w:hAnsi="Arial" w:cs="Arial"/>
          <w:sz w:val="24"/>
          <w:szCs w:val="24"/>
        </w:rPr>
        <w:t xml:space="preserve">Срок внесения изменений в Правила в части </w:t>
      </w:r>
      <w:r w:rsidRPr="006A39EB">
        <w:rPr>
          <w:rFonts w:ascii="Arial" w:hAnsi="Arial" w:cs="Arial"/>
          <w:sz w:val="24"/>
          <w:szCs w:val="24"/>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r w:rsidRPr="006A39EB">
        <w:rPr>
          <w:rFonts w:ascii="Arial" w:hAnsi="Arial" w:cs="Arial"/>
          <w:sz w:val="24"/>
          <w:szCs w:val="24"/>
        </w:rPr>
        <w:lastRenderedPageBreak/>
        <w:t xml:space="preserve">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6A39EB">
        <w:rPr>
          <w:rFonts w:ascii="Arial" w:eastAsia="Calibri" w:hAnsi="Arial" w:cs="Arial"/>
          <w:sz w:val="24"/>
          <w:szCs w:val="24"/>
        </w:rPr>
        <w:t xml:space="preserve">о внесении изменений в Правила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6A39EB">
        <w:rPr>
          <w:rFonts w:ascii="Arial" w:hAnsi="Arial" w:cs="Arial"/>
          <w:sz w:val="24"/>
          <w:szCs w:val="24"/>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A39EB">
        <w:rPr>
          <w:rFonts w:ascii="Arial" w:eastAsia="Calibri" w:hAnsi="Arial" w:cs="Arial"/>
          <w:sz w:val="24"/>
          <w:szCs w:val="24"/>
        </w:rPr>
        <w:t>в пунктах г – е части 2 настоящей статьи</w:t>
      </w:r>
      <w:r w:rsidRPr="006A39EB">
        <w:rPr>
          <w:rFonts w:ascii="Arial" w:hAnsi="Arial" w:cs="Arial"/>
          <w:sz w:val="24"/>
          <w:szCs w:val="24"/>
        </w:rPr>
        <w:t xml:space="preserve"> оснований для внесения изменений в Правила.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7.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г – е части 2 настоящей статьи, проведение общественных обсуждений или публичных слушаний не требуется.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8. Комиссия, за исключением случаев внесения изменений в Правила в части их приведения в соответствие ограничениям использования объектов недвижимости, установленным на приаэродромной территории, и в случаях устранения несоответствий, указанных в пунктах г – е части 2 настоящей статьи,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руководителю Исполнительного комитета муниципального образования.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9. Руководитель Исполнительного комитета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10.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11. Исполнительный комитет муниципального образования в течение десяти дней с даты принятия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порядок и сроки проведения работ по подготовке проекта внесения изменений в Правила;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порядок направления в Комиссию предложений заинтересованных лиц;</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иные вопросы организации работ.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 случае приведения Правил в соответствие ограничениям использования объектов недвижимости, установленным на приаэродромной территории, а также в случаях устранения несоответствий, указанных в пунктах г – е части 2 настоящей статьи, опубликование (обнародование) сообщения о принятии решения о подготовке проекта внесения изменений в Правила не требуется.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12.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13. По результатам указанной проверки Исполнительный комитет муниципального образования направляет проект внесения изменений в Правила Главе муниципального </w:t>
      </w:r>
      <w:r w:rsidRPr="006A39EB">
        <w:rPr>
          <w:rFonts w:ascii="Arial" w:eastAsia="Calibri" w:hAnsi="Arial" w:cs="Arial"/>
          <w:sz w:val="24"/>
          <w:szCs w:val="24"/>
        </w:rPr>
        <w:lastRenderedPageBreak/>
        <w:t>образования или в случае обнаружения его несоответствия указанным в части 10 настоящей статьи требованиям и документам в Комиссию на доработку.</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14. Глава муниципального образования 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15.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16.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приаэродромной территории, которое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17.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18.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19.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20. Физические и юридические лица вправе оспорить решение об утверждении изменений в Правила в судебном порядке.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
          <w:bCs/>
          <w:iCs/>
          <w:sz w:val="24"/>
          <w:szCs w:val="24"/>
        </w:rPr>
      </w:pPr>
      <w:bookmarkStart w:id="39" w:name="_Toc531190805"/>
      <w:bookmarkStart w:id="40" w:name="_Toc22631577"/>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VII</w:t>
      </w:r>
      <w:r w:rsidRPr="006A39EB">
        <w:rPr>
          <w:rFonts w:ascii="Arial" w:eastAsia="Calibri" w:hAnsi="Arial" w:cs="Arial"/>
          <w:b/>
          <w:bCs/>
          <w:iCs/>
          <w:sz w:val="24"/>
          <w:szCs w:val="24"/>
        </w:rPr>
        <w:t>. Положения о регулировании иных вопросов землепользования и застройки</w:t>
      </w:r>
      <w:bookmarkEnd w:id="37"/>
      <w:bookmarkEnd w:id="38"/>
      <w:bookmarkEnd w:id="39"/>
      <w:bookmarkEnd w:id="40"/>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41" w:name="_Toc495668759"/>
      <w:bookmarkStart w:id="42" w:name="_Toc497075121"/>
      <w:bookmarkStart w:id="43" w:name="_Toc531190806"/>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21. Внесение сведений о границах территориальных зон в Единый государственный реестр недвижимости</w:t>
      </w:r>
      <w:bookmarkEnd w:id="41"/>
      <w:bookmarkEnd w:id="42"/>
      <w:bookmarkEnd w:id="43"/>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Правила внесения сведений о границах территориальных зон в Единый государственный реестр недвижимости устанавливаются положениями статьи 34 Федерального закона от 13.07.2015 г. № 218-ФЗ «О государственной регистрации недвижимости» (в редакции от 03.08.2018 г.).</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2. Настоящими Правилами определяются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отображены в Приложении к настоящей главе.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Материалы Приложения к настоящей главе могут подвергаться корректировке по мере проведения землеустроительных работ без осуществления процедуры внесения изменений в Правила.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keepNext/>
        <w:pageBreakBefore/>
        <w:numPr>
          <w:ilvl w:val="0"/>
          <w:numId w:val="13"/>
        </w:numPr>
        <w:spacing w:after="240" w:line="240" w:lineRule="auto"/>
        <w:ind w:left="709"/>
        <w:jc w:val="both"/>
        <w:outlineLvl w:val="0"/>
        <w:rPr>
          <w:rFonts w:ascii="Arial" w:eastAsia="Calibri" w:hAnsi="Arial" w:cs="Arial"/>
          <w:b/>
          <w:bCs/>
          <w:caps/>
          <w:kern w:val="32"/>
          <w:sz w:val="24"/>
          <w:szCs w:val="24"/>
        </w:rPr>
      </w:pPr>
      <w:bookmarkStart w:id="44" w:name="_Toc531190807"/>
      <w:bookmarkStart w:id="45" w:name="_Toc22631578"/>
      <w:r w:rsidRPr="006A39EB">
        <w:rPr>
          <w:rFonts w:ascii="Arial" w:eastAsia="Calibri" w:hAnsi="Arial" w:cs="Arial"/>
          <w:b/>
          <w:bCs/>
          <w:kern w:val="32"/>
          <w:sz w:val="24"/>
          <w:szCs w:val="24"/>
        </w:rPr>
        <w:lastRenderedPageBreak/>
        <w:t xml:space="preserve">ЧАСТЬ </w:t>
      </w:r>
      <w:r w:rsidRPr="006A39EB">
        <w:rPr>
          <w:rFonts w:ascii="Arial" w:eastAsia="Calibri" w:hAnsi="Arial" w:cs="Arial"/>
          <w:b/>
          <w:bCs/>
          <w:kern w:val="32"/>
          <w:sz w:val="24"/>
          <w:szCs w:val="24"/>
          <w:lang w:val="en-US"/>
        </w:rPr>
        <w:t>II</w:t>
      </w:r>
      <w:r w:rsidRPr="006A39EB">
        <w:rPr>
          <w:rFonts w:ascii="Arial" w:eastAsia="Calibri" w:hAnsi="Arial" w:cs="Arial"/>
          <w:b/>
          <w:bCs/>
          <w:kern w:val="32"/>
          <w:sz w:val="24"/>
          <w:szCs w:val="24"/>
        </w:rPr>
        <w:t>. КАРТЫ ГРАДОСТРОИТЕЛЬНОГО ЗОНИРОВАНИЯ</w:t>
      </w:r>
      <w:bookmarkEnd w:id="44"/>
      <w:bookmarkEnd w:id="45"/>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Cs/>
          <w:iCs/>
          <w:color w:val="000000"/>
          <w:sz w:val="24"/>
          <w:szCs w:val="24"/>
        </w:rPr>
      </w:pPr>
      <w:bookmarkStart w:id="46" w:name="_Toc531190808"/>
      <w:bookmarkStart w:id="47" w:name="_Toc22631579"/>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VIII</w:t>
      </w:r>
      <w:r w:rsidRPr="006A39EB">
        <w:rPr>
          <w:rFonts w:ascii="Arial" w:eastAsia="Calibri" w:hAnsi="Arial" w:cs="Arial"/>
          <w:b/>
          <w:bCs/>
          <w:iCs/>
          <w:sz w:val="24"/>
          <w:szCs w:val="24"/>
        </w:rPr>
        <w:t xml:space="preserve">. </w:t>
      </w:r>
      <w:r w:rsidRPr="006A39EB">
        <w:rPr>
          <w:rFonts w:ascii="Arial" w:eastAsia="Calibri" w:hAnsi="Arial" w:cs="Arial"/>
          <w:b/>
          <w:bCs/>
          <w:iCs/>
          <w:color w:val="000000"/>
          <w:sz w:val="24"/>
          <w:szCs w:val="24"/>
        </w:rPr>
        <w:t>Карты градостроительного зонирования территории муниципального образования «</w:t>
      </w:r>
      <w:r w:rsidRPr="006A39EB">
        <w:rPr>
          <w:rFonts w:ascii="Arial" w:eastAsia="Calibri" w:hAnsi="Arial" w:cs="Arial"/>
          <w:b/>
          <w:color w:val="000000"/>
          <w:sz w:val="24"/>
          <w:szCs w:val="24"/>
        </w:rPr>
        <w:t>Верхнеуслонское сельское поселение</w:t>
      </w:r>
      <w:r w:rsidRPr="006A39EB">
        <w:rPr>
          <w:rFonts w:ascii="Arial" w:eastAsia="Calibri" w:hAnsi="Arial" w:cs="Arial"/>
          <w:b/>
          <w:bCs/>
          <w:iCs/>
          <w:color w:val="000000"/>
          <w:sz w:val="24"/>
          <w:szCs w:val="24"/>
        </w:rPr>
        <w:t>»</w:t>
      </w:r>
      <w:bookmarkEnd w:id="46"/>
      <w:bookmarkEnd w:id="47"/>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48" w:name="_Toc531190809"/>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22. Карта градостроительного зонирования. Территориальные зоны</w:t>
      </w:r>
      <w:bookmarkEnd w:id="48"/>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Указанная Карта градостроительного зонирования является неотъемлемой частью настоящих Правил (Приложение 1).</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На указанной карте отображены границы территориальных зон и их кодовые обозначения. Границы территориальных зон установлены на основании положений статьи 9 настоящих Правил.</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В состав территориальных зон, представленных на территории муниципального образования «Верхнеуслонское сельское поселение» и указанных на Карте градостроительного зонирования, входят: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территориальные зоны, для которых устанавливается градостроительный регламент;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территориальные зоны, содержащие земельные участки, в отношении которых действие градостроительных регламентов не распространяется;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территориальные зоны, содержащие земли, в отношении которых градостроительные регламенты не устанавливаются.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u w:val="single"/>
        </w:rPr>
      </w:pPr>
      <w:r w:rsidRPr="006A39EB">
        <w:rPr>
          <w:rFonts w:ascii="Arial" w:eastAsia="Calibri" w:hAnsi="Arial" w:cs="Arial"/>
          <w:sz w:val="24"/>
          <w:szCs w:val="24"/>
          <w:u w:val="single"/>
        </w:rPr>
        <w:t>Территориальные зоны, для которых устанавливается градостроительный регламент: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Ж1 – зона застройки индивидуальными жилыми домами;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Ж2 – зона застройки малоэтажными и среднеэтажными жилыми домами;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Д1 – зона многофункциональной общественно-деловой застройки;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И1 – зона инженерной инфраструктуры и коммунального обслуживания;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ПК1 – производственная зона предприятий промышленности;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СХ3 – зона объектов сельскохозяйственного производства;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СХ4 – зона садоводства;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Р1 – зона природных ландшафтов;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Р2 – зона объектов рекреации и туризма;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СН1 – зона объектов специального назначения;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u w:val="single"/>
        </w:rPr>
      </w:pPr>
      <w:r w:rsidRPr="006A39EB">
        <w:rPr>
          <w:rFonts w:ascii="Arial" w:eastAsia="Calibri" w:hAnsi="Arial" w:cs="Arial"/>
          <w:sz w:val="24"/>
          <w:szCs w:val="24"/>
          <w:u w:val="single"/>
        </w:rPr>
        <w:t>Территориальные зоны, содержащие земельные участки, в отношении которых действие градостроительных регламентов не распространяется: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отсутствуют.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u w:val="single"/>
        </w:rPr>
      </w:pPr>
      <w:r w:rsidRPr="006A39EB">
        <w:rPr>
          <w:rFonts w:ascii="Arial" w:eastAsia="Calibri" w:hAnsi="Arial" w:cs="Arial"/>
          <w:sz w:val="24"/>
          <w:szCs w:val="24"/>
          <w:u w:val="single"/>
        </w:rPr>
        <w:t>Территориальные зоны, содержащие земли, в отношении которых градостроительные регламенты не устанавливаются: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СХ1 – зона сельскохозяйственных угодий;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ЛФ – зона лесного фонда;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ВО – зона водных объектов.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Границы территорий, в пределах которых предусматривается 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w:t>
      </w:r>
      <w:r w:rsidRPr="006A39EB">
        <w:rPr>
          <w:rFonts w:ascii="Arial" w:eastAsia="Calibri" w:hAnsi="Arial" w:cs="Arial"/>
          <w:sz w:val="24"/>
          <w:szCs w:val="24"/>
        </w:rPr>
        <w:lastRenderedPageBreak/>
        <w:t>на право заключить договор о комплексном развитии территории или иными лицами, имеющими в соответствии с Градостроительным кодексом Российской Федерации право на заключение такого договора.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«Верхнеуслонское сельское поселение» не установлены, в связи с чем в материалах настоящих Правил не отображены.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49" w:name="_Toc531190810"/>
      <w:r w:rsidRPr="006A39EB">
        <w:rPr>
          <w:rFonts w:ascii="Arial" w:eastAsia="Calibri" w:hAnsi="Arial" w:cs="Arial"/>
          <w:b/>
          <w:sz w:val="24"/>
          <w:szCs w:val="24"/>
        </w:rPr>
        <w:t>Статья 23. Карта градостроительного зонирования. Границы зон с особыми условиями использования территории</w:t>
      </w:r>
      <w:bookmarkEnd w:id="49"/>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Указанная Карта градостроительного зонирования является неотъемлемой частью настоящих Правил (Приложение 2).</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На указанной карте отображены границы зон с особыми условиями использования территории внесенные в единый государственный реестр недвижимости,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 Земельные участки и объекты капитального строительства, которые расположены в пределах зон с особыми условиями использования территории, чьи характеристики не соответствуют режимам использования, установленным законами, иными нормативными правовыми актами, являются несоответствующими настоящим Правилам.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50" w:name="_Toc531190811"/>
      <w:r w:rsidRPr="006A39EB">
        <w:rPr>
          <w:rFonts w:ascii="Arial" w:eastAsia="Calibri" w:hAnsi="Arial" w:cs="Arial"/>
          <w:b/>
          <w:sz w:val="24"/>
          <w:szCs w:val="24"/>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bookmarkEnd w:id="50"/>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На указанной Карте градостроительного зонирования отображаются границы зон охраны объектов культурного наследия.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Ввиду отсутствия на территории муниципального образования «Верхнеуслонское сельское поселение» установленных границ зон охраны объектов культурного наследия данная Карта не подготавливается.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keepNext/>
        <w:pageBreakBefore/>
        <w:numPr>
          <w:ilvl w:val="0"/>
          <w:numId w:val="13"/>
        </w:numPr>
        <w:spacing w:after="240" w:line="240" w:lineRule="auto"/>
        <w:ind w:left="709"/>
        <w:jc w:val="both"/>
        <w:outlineLvl w:val="0"/>
        <w:rPr>
          <w:rFonts w:ascii="Arial" w:eastAsia="Calibri" w:hAnsi="Arial" w:cs="Arial"/>
          <w:b/>
          <w:bCs/>
          <w:caps/>
          <w:kern w:val="32"/>
          <w:sz w:val="24"/>
          <w:szCs w:val="24"/>
        </w:rPr>
      </w:pPr>
      <w:bookmarkStart w:id="51" w:name="_Toc531190812"/>
      <w:bookmarkStart w:id="52" w:name="_Toc22631580"/>
      <w:r w:rsidRPr="006A39EB">
        <w:rPr>
          <w:rFonts w:ascii="Arial" w:eastAsia="Calibri" w:hAnsi="Arial" w:cs="Arial"/>
          <w:b/>
          <w:bCs/>
          <w:kern w:val="32"/>
          <w:sz w:val="24"/>
          <w:szCs w:val="24"/>
        </w:rPr>
        <w:lastRenderedPageBreak/>
        <w:t xml:space="preserve">ЧАСТЬ </w:t>
      </w:r>
      <w:r w:rsidRPr="006A39EB">
        <w:rPr>
          <w:rFonts w:ascii="Arial" w:eastAsia="Calibri" w:hAnsi="Arial" w:cs="Arial"/>
          <w:b/>
          <w:bCs/>
          <w:kern w:val="32"/>
          <w:sz w:val="24"/>
          <w:szCs w:val="24"/>
          <w:lang w:val="en-US"/>
        </w:rPr>
        <w:t>III</w:t>
      </w:r>
      <w:r w:rsidRPr="006A39EB">
        <w:rPr>
          <w:rFonts w:ascii="Arial" w:eastAsia="Calibri" w:hAnsi="Arial" w:cs="Arial"/>
          <w:b/>
          <w:bCs/>
          <w:kern w:val="32"/>
          <w:sz w:val="24"/>
          <w:szCs w:val="24"/>
        </w:rPr>
        <w:t>. ГРАДОСТРОИТЕЛЬНЫЕ РЕГЛАМЕНТЫ</w:t>
      </w:r>
      <w:bookmarkEnd w:id="51"/>
      <w:bookmarkEnd w:id="52"/>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Cs/>
          <w:iCs/>
          <w:color w:val="000000"/>
          <w:sz w:val="24"/>
          <w:szCs w:val="24"/>
        </w:rPr>
      </w:pPr>
      <w:bookmarkStart w:id="53" w:name="_Toc531190813"/>
      <w:bookmarkStart w:id="54" w:name="_Toc22631581"/>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IX</w:t>
      </w:r>
      <w:r w:rsidRPr="006A39EB">
        <w:rPr>
          <w:rFonts w:ascii="Arial" w:eastAsia="Calibri" w:hAnsi="Arial" w:cs="Arial"/>
          <w:b/>
          <w:bCs/>
          <w:iCs/>
          <w:sz w:val="24"/>
          <w:szCs w:val="24"/>
        </w:rPr>
        <w:t xml:space="preserve">. </w:t>
      </w:r>
      <w:r w:rsidRPr="006A39EB">
        <w:rPr>
          <w:rFonts w:ascii="Arial" w:eastAsia="Calibri" w:hAnsi="Arial" w:cs="Arial"/>
          <w:b/>
          <w:bCs/>
          <w:iCs/>
          <w:color w:val="000000"/>
          <w:sz w:val="24"/>
          <w:szCs w:val="24"/>
        </w:rPr>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53"/>
      <w:bookmarkEnd w:id="54"/>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55" w:name="_Toc531190814"/>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25. Территориальные зоны, для которых устанавливается градостроительный регламент</w:t>
      </w:r>
      <w:bookmarkEnd w:id="55"/>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4"/>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Ж1 – Зона индивидуальной жилой застройки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pStyle w:val="52"/>
        <w:spacing w:after="120"/>
        <w:ind w:firstLine="709"/>
        <w:rPr>
          <w:rFonts w:ascii="Arial" w:hAnsi="Arial" w:cs="Arial"/>
        </w:rPr>
      </w:pPr>
      <w:r w:rsidRPr="006A39EB">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after="0" w:line="240" w:lineRule="auto"/>
              <w:jc w:val="center"/>
              <w:rPr>
                <w:rFonts w:ascii="Arial" w:hAnsi="Arial" w:cs="Arial"/>
                <w:b/>
                <w:sz w:val="24"/>
                <w:szCs w:val="24"/>
              </w:rPr>
            </w:pPr>
            <w:r w:rsidRPr="006A39EB">
              <w:rPr>
                <w:rFonts w:ascii="Arial"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after="0" w:line="240" w:lineRule="auto"/>
              <w:jc w:val="center"/>
              <w:rPr>
                <w:rFonts w:ascii="Arial"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after="0" w:line="240" w:lineRule="auto"/>
              <w:jc w:val="center"/>
              <w:rPr>
                <w:rFonts w:ascii="Arial" w:hAnsi="Arial" w:cs="Arial"/>
                <w:b/>
                <w:bCs/>
                <w:sz w:val="24"/>
                <w:szCs w:val="24"/>
              </w:rPr>
            </w:pPr>
            <w:r w:rsidRPr="006A39EB">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826"/>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after="0" w:line="240"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after="0" w:line="240"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jc w:val="center"/>
              <w:rPr>
                <w:rFonts w:ascii="Arial" w:hAnsi="Arial" w:cs="Arial"/>
                <w:b/>
                <w:sz w:val="24"/>
                <w:szCs w:val="24"/>
              </w:rPr>
            </w:pPr>
            <w:r w:rsidRPr="006A39EB">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jc w:val="center"/>
              <w:rPr>
                <w:rFonts w:ascii="Arial" w:hAnsi="Arial" w:cs="Arial"/>
                <w:b/>
                <w:sz w:val="24"/>
                <w:szCs w:val="24"/>
              </w:rPr>
            </w:pPr>
            <w:r w:rsidRPr="006A39EB">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jc w:val="center"/>
              <w:rPr>
                <w:rFonts w:ascii="Arial" w:hAnsi="Arial" w:cs="Arial"/>
                <w:b/>
                <w:sz w:val="24"/>
                <w:szCs w:val="24"/>
              </w:rPr>
            </w:pPr>
            <w:r w:rsidRPr="006A39EB">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jc w:val="center"/>
              <w:rPr>
                <w:rFonts w:ascii="Arial" w:hAnsi="Arial" w:cs="Arial"/>
                <w:b/>
                <w:sz w:val="24"/>
                <w:szCs w:val="24"/>
              </w:rPr>
            </w:pPr>
            <w:r w:rsidRPr="006A39EB">
              <w:rPr>
                <w:rFonts w:ascii="Arial"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b/>
                <w:sz w:val="24"/>
                <w:szCs w:val="24"/>
              </w:rPr>
              <w:t>Основные виды разрешенного использования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2.1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bCs/>
                <w:sz w:val="24"/>
                <w:szCs w:val="24"/>
              </w:rPr>
              <w:t>Для индивидуального жилищного строительства</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минимальный – 1000 кв. м;</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максимальный – 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Предельное количество этажей основного строения – 3 (включая мансардный), вспомогательных строений - 1;</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для сторон земельного участка, выходящих к улично-дорожной сети - 3 м;</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для иных сторон земельного участка -  не устанавливаются.</w:t>
            </w:r>
          </w:p>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2.2</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Cs/>
                <w:sz w:val="24"/>
                <w:szCs w:val="24"/>
              </w:rPr>
            </w:pPr>
            <w:r w:rsidRPr="006A39EB">
              <w:rPr>
                <w:rFonts w:ascii="Arial" w:hAnsi="Arial" w:cs="Arial"/>
                <w:bCs/>
                <w:sz w:val="24"/>
                <w:szCs w:val="24"/>
              </w:rPr>
              <w:t>Для ведения личного подсобного хозяйства</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минимальный – 1000 кв. м;</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 xml:space="preserve">максимальный – не </w:t>
            </w:r>
            <w:r w:rsidRPr="006A39EB">
              <w:rPr>
                <w:rFonts w:ascii="Arial" w:hAnsi="Arial" w:cs="Arial"/>
                <w:sz w:val="24"/>
                <w:szCs w:val="24"/>
              </w:rPr>
              <w:lastRenderedPageBreak/>
              <w:t>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lastRenderedPageBreak/>
              <w:t xml:space="preserve">Предельное количество этажей основного строения – 3 (включая </w:t>
            </w:r>
            <w:r w:rsidRPr="006A39EB">
              <w:rPr>
                <w:rFonts w:ascii="Arial" w:hAnsi="Arial" w:cs="Arial"/>
                <w:sz w:val="24"/>
                <w:szCs w:val="24"/>
              </w:rPr>
              <w:lastRenderedPageBreak/>
              <w:t>мансардный), вспомогательных строений - 1;</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lastRenderedPageBreak/>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 xml:space="preserve">для сторон земельного участка, выходящих к улично-дорожной </w:t>
            </w:r>
            <w:r w:rsidRPr="006A39EB">
              <w:rPr>
                <w:rFonts w:ascii="Arial" w:hAnsi="Arial" w:cs="Arial"/>
                <w:sz w:val="24"/>
                <w:szCs w:val="24"/>
              </w:rPr>
              <w:lastRenderedPageBreak/>
              <w:t>сети - 3 м;</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для иных сторон земельного участка -  не устанавливаются.</w:t>
            </w:r>
          </w:p>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sz w:val="24"/>
                <w:szCs w:val="24"/>
              </w:rPr>
              <w:t xml:space="preserve">В условиях сложившейся застройки допускается уменьшение отступа либо расположение зданий, строений и сооружений по красной линии.  </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lastRenderedPageBreak/>
              <w:t>12.0</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12.0</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b/>
                <w:sz w:val="24"/>
                <w:szCs w:val="24"/>
              </w:rPr>
              <w:t>Вспомогательные виды разрешенного использования</w:t>
            </w:r>
          </w:p>
        </w:tc>
      </w:tr>
      <w:tr w:rsidR="00436A30" w:rsidRPr="006A39EB" w:rsidTr="00472124">
        <w:trPr>
          <w:trHeight w:val="407"/>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2.7</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bCs/>
                <w:sz w:val="24"/>
                <w:szCs w:val="24"/>
              </w:rPr>
              <w:t>Обслуживание жилой застройки</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2.7.1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Cs/>
                <w:sz w:val="24"/>
                <w:szCs w:val="24"/>
              </w:rPr>
            </w:pPr>
            <w:r w:rsidRPr="006A39EB">
              <w:rPr>
                <w:rFonts w:ascii="Arial" w:hAnsi="Arial" w:cs="Arial"/>
                <w:bCs/>
                <w:sz w:val="24"/>
                <w:szCs w:val="24"/>
              </w:rPr>
              <w:t>Объекты гаражного назначения</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b/>
                <w:sz w:val="24"/>
                <w:szCs w:val="24"/>
              </w:rPr>
              <w:t>Условно разрешенные виды разрешенного использования</w:t>
            </w:r>
          </w:p>
        </w:tc>
      </w:tr>
      <w:tr w:rsidR="00436A30" w:rsidRPr="006A39EB" w:rsidTr="00472124">
        <w:trPr>
          <w:trHeight w:val="407"/>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2.1.1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sz w:val="24"/>
                <w:szCs w:val="24"/>
              </w:rPr>
              <w:t>Малоэтажная многоквартирная жилая застройка</w:t>
            </w:r>
            <w:r w:rsidRPr="006A39EB">
              <w:rPr>
                <w:rFonts w:ascii="Arial" w:hAnsi="Arial" w:cs="Arial"/>
                <w:b/>
                <w:sz w:val="24"/>
                <w:szCs w:val="24"/>
              </w:rPr>
              <w:t xml:space="preserve"> </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минимальный – 1000 кв. м.;</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максимальный – 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Предельное количество этажей основного строения – 4 (включая мансардный);</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Предельная высота основного строения – 15 м;</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Максимальная высота ограждения - 1 м.</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 xml:space="preserve">5 м. </w:t>
            </w:r>
          </w:p>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407"/>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2.3</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Cs/>
                <w:sz w:val="24"/>
                <w:szCs w:val="24"/>
              </w:rPr>
            </w:pPr>
            <w:r w:rsidRPr="006A39EB">
              <w:rPr>
                <w:rFonts w:ascii="Arial" w:hAnsi="Arial" w:cs="Arial"/>
                <w:sz w:val="24"/>
                <w:szCs w:val="24"/>
              </w:rPr>
              <w:t>Блокированная жилая застройка</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минимальный – 1000 кв. м;</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максимальный – 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Предельное количество этажей основного строения – 3 (включая мансардный), вспомогательных строений - 1;</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 xml:space="preserve">Предельная высота основного строения – 10 м; </w:t>
            </w:r>
            <w:r w:rsidRPr="006A39EB">
              <w:rPr>
                <w:rFonts w:ascii="Arial" w:hAnsi="Arial" w:cs="Arial"/>
                <w:sz w:val="24"/>
                <w:szCs w:val="24"/>
              </w:rPr>
              <w:lastRenderedPageBreak/>
              <w:t>вспомогательных строений – 3,5 м (с плоской кровлей), 4,5 м (со скатной кровлей, высота в коньке).</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lastRenderedPageBreak/>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для сторон земельного участка, выходящих к улично-дорожной сети - 3 м;</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для иных сторон земельного участка -  не устанавливаются.</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lastRenderedPageBreak/>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407"/>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lastRenderedPageBreak/>
              <w:t>3.4.1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Cs/>
                <w:sz w:val="24"/>
                <w:szCs w:val="24"/>
              </w:rPr>
            </w:pPr>
            <w:r w:rsidRPr="006A39EB">
              <w:rPr>
                <w:rFonts w:ascii="Arial" w:hAnsi="Arial" w:cs="Arial"/>
                <w:bCs/>
                <w:sz w:val="24"/>
                <w:szCs w:val="24"/>
              </w:rPr>
              <w:t>Амбулаторно-поликлиническое обслуживание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sz w:val="24"/>
                <w:szCs w:val="24"/>
              </w:rPr>
              <w:t>не устанавливаются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3.5.1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Cs/>
                <w:sz w:val="24"/>
                <w:szCs w:val="24"/>
              </w:rPr>
            </w:pPr>
            <w:r w:rsidRPr="006A39EB">
              <w:rPr>
                <w:rFonts w:ascii="Arial" w:hAnsi="Arial" w:cs="Arial"/>
                <w:bCs/>
                <w:sz w:val="24"/>
                <w:szCs w:val="24"/>
              </w:rPr>
              <w:t>Дошкольное, начальное и среднее общее образование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 xml:space="preserve">5 м. </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532"/>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4.4</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Cs/>
                <w:sz w:val="24"/>
                <w:szCs w:val="24"/>
              </w:rPr>
            </w:pPr>
            <w:r w:rsidRPr="006A39EB">
              <w:rPr>
                <w:rFonts w:ascii="Arial" w:hAnsi="Arial" w:cs="Arial"/>
                <w:bCs/>
                <w:sz w:val="24"/>
                <w:szCs w:val="24"/>
              </w:rPr>
              <w:t>Магазины</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b/>
                <w:sz w:val="24"/>
                <w:szCs w:val="24"/>
              </w:rPr>
            </w:pPr>
            <w:r w:rsidRPr="006A39EB">
              <w:rPr>
                <w:rFonts w:ascii="Arial" w:hAnsi="Arial" w:cs="Arial"/>
                <w:sz w:val="24"/>
                <w:szCs w:val="24"/>
              </w:rPr>
              <w:t>не устанавливаются</w:t>
            </w:r>
          </w:p>
        </w:tc>
      </w:tr>
      <w:tr w:rsidR="00436A30" w:rsidRPr="006A39EB" w:rsidTr="00472124">
        <w:trPr>
          <w:trHeight w:val="407"/>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13.1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Ведение огородничества</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минимальный – 600 кв. м.;</w:t>
            </w:r>
          </w:p>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максимальный – 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r>
      <w:tr w:rsidR="00436A30" w:rsidRPr="006A39EB" w:rsidTr="00472124">
        <w:trPr>
          <w:trHeight w:val="407"/>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3.7</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Религиозное использование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80%</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after="0" w:line="240" w:lineRule="auto"/>
              <w:rPr>
                <w:rFonts w:ascii="Arial" w:hAnsi="Arial" w:cs="Arial"/>
                <w:sz w:val="24"/>
                <w:szCs w:val="24"/>
              </w:rPr>
            </w:pPr>
            <w:r w:rsidRPr="006A39EB">
              <w:rPr>
                <w:rFonts w:ascii="Arial" w:hAnsi="Arial" w:cs="Arial"/>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hAnsi="Arial" w:cs="Arial"/>
          <w:sz w:val="24"/>
          <w:szCs w:val="24"/>
        </w:rPr>
      </w:pPr>
      <w:r w:rsidRPr="006A39EB">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pStyle w:val="52"/>
        <w:ind w:left="720" w:firstLine="0"/>
        <w:rPr>
          <w:rFonts w:ascii="Arial" w:hAnsi="Arial" w:cs="Arial"/>
        </w:rPr>
      </w:pPr>
    </w:p>
    <w:p w:rsidR="00436A30" w:rsidRPr="006A39EB" w:rsidRDefault="00436A30" w:rsidP="00436A30">
      <w:pPr>
        <w:pStyle w:val="52"/>
        <w:rPr>
          <w:rFonts w:ascii="Arial" w:hAnsi="Arial" w:cs="Arial"/>
        </w:rPr>
      </w:pPr>
      <w:r w:rsidRPr="006A39EB">
        <w:rPr>
          <w:rFonts w:ascii="Arial" w:hAnsi="Arial" w:cs="Arial"/>
        </w:rPr>
        <w:t>Иные требования:</w:t>
      </w:r>
    </w:p>
    <w:p w:rsidR="00436A30" w:rsidRPr="006A39EB" w:rsidRDefault="00436A30" w:rsidP="00436A30">
      <w:pPr>
        <w:pStyle w:val="52"/>
        <w:rPr>
          <w:rFonts w:ascii="Arial" w:hAnsi="Arial" w:cs="Arial"/>
        </w:rPr>
      </w:pPr>
      <w:r w:rsidRPr="006A39EB">
        <w:rPr>
          <w:rFonts w:ascii="Arial" w:hAnsi="Arial" w:cs="Arial"/>
        </w:rPr>
        <w:t>Минимальные расстояния:</w:t>
      </w:r>
    </w:p>
    <w:p w:rsidR="00436A30" w:rsidRPr="006A39EB" w:rsidRDefault="00436A30" w:rsidP="00436A30">
      <w:pPr>
        <w:pStyle w:val="52"/>
        <w:rPr>
          <w:rFonts w:ascii="Arial" w:hAnsi="Arial" w:cs="Arial"/>
        </w:rPr>
      </w:pPr>
      <w:r w:rsidRPr="006A39EB">
        <w:rPr>
          <w:rFonts w:ascii="Arial" w:hAnsi="Arial" w:cs="Arial"/>
        </w:rPr>
        <w:t>между длинными сторонами жилых зданий высотой 2 – 3 этажа: не менее 15 м;</w:t>
      </w:r>
    </w:p>
    <w:p w:rsidR="00436A30" w:rsidRPr="006A39EB" w:rsidRDefault="00436A30" w:rsidP="00436A30">
      <w:pPr>
        <w:pStyle w:val="52"/>
        <w:rPr>
          <w:rFonts w:ascii="Arial" w:hAnsi="Arial" w:cs="Arial"/>
        </w:rPr>
      </w:pPr>
      <w:r w:rsidRPr="006A39EB">
        <w:rPr>
          <w:rFonts w:ascii="Arial" w:hAnsi="Arial" w:cs="Arial"/>
        </w:rPr>
        <w:lastRenderedPageBreak/>
        <w:t>между длинными сторонами жилых зданий высотой 4 этажа: не менее 20 м;</w:t>
      </w:r>
    </w:p>
    <w:p w:rsidR="00436A30" w:rsidRPr="006A39EB" w:rsidRDefault="00436A30" w:rsidP="00436A30">
      <w:pPr>
        <w:pStyle w:val="52"/>
        <w:rPr>
          <w:rFonts w:ascii="Arial" w:hAnsi="Arial" w:cs="Arial"/>
        </w:rPr>
      </w:pPr>
      <w:r w:rsidRPr="006A39EB">
        <w:rPr>
          <w:rFonts w:ascii="Arial" w:hAnsi="Arial" w:cs="Arial"/>
        </w:rPr>
        <w:t>между длинными сторонами жилых зданий высотой 5 – 8 этажа: не менее 25 м;</w:t>
      </w:r>
    </w:p>
    <w:p w:rsidR="00436A30" w:rsidRPr="006A39EB" w:rsidRDefault="00436A30" w:rsidP="00436A30">
      <w:pPr>
        <w:pStyle w:val="52"/>
        <w:rPr>
          <w:rFonts w:ascii="Arial" w:hAnsi="Arial" w:cs="Arial"/>
        </w:rPr>
      </w:pPr>
      <w:r w:rsidRPr="006A39EB">
        <w:rPr>
          <w:rFonts w:ascii="Arial" w:hAnsi="Arial" w:cs="Arial"/>
        </w:rPr>
        <w:t>от площадки для игр детей до жилых зданий – 12 м;</w:t>
      </w:r>
    </w:p>
    <w:p w:rsidR="00436A30" w:rsidRPr="006A39EB" w:rsidRDefault="00436A30" w:rsidP="00436A30">
      <w:pPr>
        <w:pStyle w:val="52"/>
        <w:rPr>
          <w:rFonts w:ascii="Arial" w:hAnsi="Arial" w:cs="Arial"/>
        </w:rPr>
      </w:pPr>
      <w:r w:rsidRPr="006A39EB">
        <w:rPr>
          <w:rFonts w:ascii="Arial" w:hAnsi="Arial" w:cs="Arial"/>
        </w:rPr>
        <w:t>от площадки для отдыха взрослого населения – 10 м;</w:t>
      </w:r>
    </w:p>
    <w:p w:rsidR="00436A30" w:rsidRPr="006A39EB" w:rsidRDefault="00436A30" w:rsidP="00436A30">
      <w:pPr>
        <w:pStyle w:val="52"/>
        <w:rPr>
          <w:rFonts w:ascii="Arial" w:hAnsi="Arial" w:cs="Arial"/>
        </w:rPr>
      </w:pPr>
      <w:r w:rsidRPr="006A39EB">
        <w:rPr>
          <w:rFonts w:ascii="Arial" w:hAnsi="Arial" w:cs="Arial"/>
        </w:rPr>
        <w:t>от площадок для стоянки автомобилей – 10 м;</w:t>
      </w:r>
    </w:p>
    <w:p w:rsidR="00436A30" w:rsidRPr="006A39EB" w:rsidRDefault="00436A30" w:rsidP="00436A30">
      <w:pPr>
        <w:pStyle w:val="52"/>
        <w:rPr>
          <w:rFonts w:ascii="Arial" w:hAnsi="Arial" w:cs="Arial"/>
        </w:rPr>
      </w:pPr>
      <w:r w:rsidRPr="006A39EB">
        <w:rPr>
          <w:rFonts w:ascii="Arial" w:hAnsi="Arial" w:cs="Arial"/>
        </w:rPr>
        <w:t>от площадки для занятий спортом от 10 до 40 м;</w:t>
      </w:r>
    </w:p>
    <w:p w:rsidR="00436A30" w:rsidRPr="006A39EB" w:rsidRDefault="00436A30" w:rsidP="00436A30">
      <w:pPr>
        <w:pStyle w:val="52"/>
        <w:rPr>
          <w:rFonts w:ascii="Arial" w:hAnsi="Arial" w:cs="Arial"/>
        </w:rPr>
      </w:pPr>
      <w:r w:rsidRPr="006A39EB">
        <w:rPr>
          <w:rFonts w:ascii="Arial" w:hAnsi="Arial" w:cs="Arial"/>
        </w:rPr>
        <w:t>от площадки для хозяйственных целей – 20 м;</w:t>
      </w:r>
    </w:p>
    <w:p w:rsidR="00436A30" w:rsidRPr="006A39EB" w:rsidRDefault="00436A30" w:rsidP="00436A30">
      <w:pPr>
        <w:pStyle w:val="52"/>
        <w:rPr>
          <w:rFonts w:ascii="Arial" w:hAnsi="Arial" w:cs="Arial"/>
        </w:rPr>
      </w:pPr>
      <w:r w:rsidRPr="006A39EB">
        <w:rPr>
          <w:rFonts w:ascii="Arial" w:hAnsi="Arial" w:cs="Arial"/>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436A30" w:rsidRPr="006A39EB" w:rsidRDefault="00436A30" w:rsidP="00436A30">
      <w:pPr>
        <w:pStyle w:val="52"/>
        <w:rPr>
          <w:rFonts w:ascii="Arial" w:hAnsi="Arial" w:cs="Arial"/>
        </w:rPr>
      </w:pPr>
      <w:r w:rsidRPr="006A39EB">
        <w:rPr>
          <w:rFonts w:ascii="Arial" w:hAnsi="Arial" w:cs="Arial"/>
        </w:rPr>
        <w:t>Вспомогательные строения, за исключением мест хранения автомобильного транспорта, располагать со стороны улиц не допускается.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Style w:val="apple-style-span"/>
          <w:rFonts w:ascii="Arial"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36A30" w:rsidRPr="006A39EB" w:rsidRDefault="00436A30" w:rsidP="00436A30">
      <w:pPr>
        <w:suppressAutoHyphens/>
        <w:jc w:val="both"/>
        <w:rPr>
          <w:rFonts w:ascii="Arial" w:eastAsia="Calibri" w:hAnsi="Arial" w:cs="Arial"/>
          <w:sz w:val="24"/>
          <w:szCs w:val="24"/>
        </w:rPr>
      </w:pPr>
    </w:p>
    <w:p w:rsidR="00436A30" w:rsidRPr="006A39EB" w:rsidRDefault="00436A30" w:rsidP="00436A30">
      <w:pPr>
        <w:suppressAutoHyphens/>
        <w:jc w:val="both"/>
        <w:rPr>
          <w:rFonts w:ascii="Arial" w:eastAsia="Calibri" w:hAnsi="Arial" w:cs="Arial"/>
          <w:sz w:val="24"/>
          <w:szCs w:val="24"/>
        </w:rPr>
      </w:pPr>
    </w:p>
    <w:p w:rsidR="00436A30" w:rsidRPr="006A39EB" w:rsidRDefault="00436A30" w:rsidP="00436A30">
      <w:pPr>
        <w:numPr>
          <w:ilvl w:val="0"/>
          <w:numId w:val="14"/>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Ж2 – Зона застройки малоэтажными и среднеэтажными жилыми домами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826"/>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2.1.1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Малоэтажная многоквартирная жилая застройка</w:t>
            </w:r>
            <w:r w:rsidRPr="006A39EB">
              <w:rPr>
                <w:rFonts w:ascii="Arial" w:eastAsia="Calibri" w:hAnsi="Arial" w:cs="Arial"/>
                <w:b/>
                <w:sz w:val="24"/>
                <w:szCs w:val="24"/>
              </w:rPr>
              <w:t xml:space="preserve"> </w:t>
            </w:r>
          </w:p>
        </w:tc>
        <w:tc>
          <w:tcPr>
            <w:tcW w:w="1469" w:type="dxa"/>
            <w:shd w:val="clear" w:color="auto" w:fill="auto"/>
            <w:tcMar>
              <w:left w:w="57" w:type="dxa"/>
              <w:right w:w="57" w:type="dxa"/>
            </w:tcMar>
            <w:vAlign w:val="center"/>
          </w:tcPr>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минимальный – 400 кв. м.;</w:t>
            </w:r>
          </w:p>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4 (включая мансардный);</w:t>
            </w:r>
          </w:p>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Предельная высота основного строения – 15 м;</w:t>
            </w:r>
          </w:p>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Максимальная высота ограждения - 1 м.</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2.5 </w:t>
            </w:r>
          </w:p>
        </w:tc>
        <w:tc>
          <w:tcPr>
            <w:tcW w:w="1701" w:type="dxa"/>
            <w:shd w:val="clear" w:color="auto" w:fill="auto"/>
            <w:tcMar>
              <w:left w:w="57" w:type="dxa"/>
              <w:right w:w="57" w:type="dxa"/>
            </w:tcMar>
            <w:vAlign w:val="center"/>
          </w:tcPr>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Среднеэтажная жилая застройка</w:t>
            </w:r>
          </w:p>
        </w:tc>
        <w:tc>
          <w:tcPr>
            <w:tcW w:w="1469" w:type="dxa"/>
            <w:shd w:val="clear" w:color="auto" w:fill="auto"/>
            <w:tcMar>
              <w:left w:w="57" w:type="dxa"/>
              <w:right w:w="57" w:type="dxa"/>
            </w:tcMar>
            <w:vAlign w:val="center"/>
          </w:tcPr>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минимальный – 400 кв. м.;</w:t>
            </w:r>
          </w:p>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8 (включая мансардный);</w:t>
            </w:r>
          </w:p>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 xml:space="preserve">Предельная </w:t>
            </w:r>
            <w:r w:rsidRPr="006A39EB">
              <w:rPr>
                <w:rFonts w:ascii="Arial" w:eastAsia="Calibri" w:hAnsi="Arial" w:cs="Arial"/>
                <w:sz w:val="24"/>
                <w:szCs w:val="24"/>
              </w:rPr>
              <w:lastRenderedPageBreak/>
              <w:t>высота основного строения – 30 м;</w:t>
            </w:r>
          </w:p>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Максимальная высота ограждения - 1 м.</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 xml:space="preserve">В условиях сложившейся застройки допускается уменьшение отступа либо </w:t>
            </w:r>
            <w:r w:rsidRPr="006A39EB">
              <w:rPr>
                <w:rFonts w:ascii="Arial" w:eastAsia="Calibri" w:hAnsi="Arial" w:cs="Arial"/>
                <w:sz w:val="24"/>
                <w:szCs w:val="24"/>
              </w:rPr>
              <w:lastRenderedPageBreak/>
              <w:t>расположение зданий, строений и сооружений по красной линии.</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eastAsia="Calibri" w:hAnsi="Arial" w:cs="Arial"/>
                <w:b/>
                <w:sz w:val="24"/>
                <w:szCs w:val="24"/>
              </w:rPr>
            </w:pPr>
            <w:r w:rsidRPr="006A39EB">
              <w:rPr>
                <w:rFonts w:ascii="Arial" w:eastAsia="Calibri" w:hAnsi="Arial" w:cs="Arial"/>
                <w:b/>
                <w:sz w:val="24"/>
                <w:szCs w:val="24"/>
              </w:rPr>
              <w:lastRenderedPageBreak/>
              <w:t>Вспомогательные виды разрешенного использования</w:t>
            </w:r>
          </w:p>
        </w:tc>
      </w:tr>
      <w:tr w:rsidR="00436A30" w:rsidRPr="006A39EB" w:rsidTr="00472124">
        <w:trPr>
          <w:trHeight w:val="407"/>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2.7</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hAnsi="Arial" w:cs="Arial"/>
                <w:bCs/>
                <w:sz w:val="24"/>
                <w:szCs w:val="24"/>
              </w:rPr>
              <w:t>Обслуживание жилой застройки</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2.7.1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Объекты гаражного назначения</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12.0</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407"/>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3.4.1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Амбулаторно-поликлиническое обслуживание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3.5.1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Дошкольное, начальное и среднее общее образование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4.4</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Магазины</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suppressAutoHyphens/>
        <w:spacing w:after="0" w:line="240" w:lineRule="auto"/>
        <w:ind w:left="720"/>
        <w:jc w:val="both"/>
        <w:rPr>
          <w:rFonts w:ascii="Arial" w:eastAsia="Calibri" w:hAnsi="Arial" w:cs="Arial"/>
          <w:sz w:val="24"/>
          <w:szCs w:val="24"/>
        </w:rPr>
      </w:pPr>
    </w:p>
    <w:p w:rsidR="00436A30" w:rsidRPr="006A39EB" w:rsidRDefault="00436A30" w:rsidP="00436A30">
      <w:pPr>
        <w:numPr>
          <w:ilvl w:val="1"/>
          <w:numId w:val="1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Иные требования: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Минимальные расстояния: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между длинными сторонами жилых зданий высотой 4 этажа: не менее 20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между длинными сторонами жилых зданий высотой 5 – 8 этажа: не менее 25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от площадки для игр детей до жилых зданий – 12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от площадки для отдыха взрослого населения – 10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от площадок для стоянки автомобилей – 10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от площадки для занятий спортом от 10 до 40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от площадки для хозяйственных целей – 20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lastRenderedPageBreak/>
        <w:t>Вспомогательные строения, за исключением мест хранения автомобильного транспорта, располагать со стороны улиц не допускается.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highlight w:val="yellow"/>
        </w:rPr>
      </w:pPr>
    </w:p>
    <w:p w:rsidR="00436A30" w:rsidRPr="006A39EB" w:rsidRDefault="00436A30" w:rsidP="00436A30">
      <w:pPr>
        <w:numPr>
          <w:ilvl w:val="0"/>
          <w:numId w:val="14"/>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Д1 – Зона многофункциональной общественно-деловой застройки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57" w:type="dxa"/>
        <w:tblInd w:w="57" w:type="dxa"/>
        <w:tblLayout w:type="fixed"/>
        <w:tblLook w:val="04A0" w:firstRow="1" w:lastRow="0" w:firstColumn="1" w:lastColumn="0" w:noHBand="0" w:noVBand="1"/>
      </w:tblPr>
      <w:tblGrid>
        <w:gridCol w:w="851"/>
        <w:gridCol w:w="1984"/>
        <w:gridCol w:w="1469"/>
        <w:gridCol w:w="2268"/>
        <w:gridCol w:w="1559"/>
        <w:gridCol w:w="2126"/>
      </w:tblGrid>
      <w:tr w:rsidR="00436A30" w:rsidRPr="006A39EB" w:rsidTr="00472124">
        <w:trPr>
          <w:trHeight w:val="387"/>
        </w:trPr>
        <w:tc>
          <w:tcPr>
            <w:tcW w:w="85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984"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552"/>
        </w:trPr>
        <w:tc>
          <w:tcPr>
            <w:tcW w:w="85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984"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57"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3.1.2</w:t>
            </w:r>
          </w:p>
        </w:tc>
        <w:tc>
          <w:tcPr>
            <w:tcW w:w="1984"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Административные здания организаций, обеспечивающих предоставление коммунальных услуг</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3.2</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hAnsi="Arial" w:cs="Arial"/>
                <w:bCs/>
                <w:sz w:val="24"/>
                <w:szCs w:val="24"/>
              </w:rPr>
              <w:t>Социальное обслуживание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3.3</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Бытовое обслуживание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3.4.1</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Амбулаторно-поликлиническое обслуживание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3.5</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Образование и просвещение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 xml:space="preserve">В условиях сложившейся застройки допускается уменьшение отступа либо </w:t>
            </w:r>
            <w:r w:rsidRPr="006A39EB">
              <w:rPr>
                <w:rFonts w:ascii="Arial" w:eastAsia="Calibri" w:hAnsi="Arial" w:cs="Arial"/>
                <w:sz w:val="24"/>
                <w:szCs w:val="24"/>
              </w:rPr>
              <w:lastRenderedPageBreak/>
              <w:t>расположение зданий, строений и сооружений по красной линии.</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3.6</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Культурное развитие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3.8</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Общественное управление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3.10.1</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Амбулаторное ветеринарное обслуживание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4.1</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Деловое управление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4.4</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Магазины</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80"/>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4.5</w:t>
            </w:r>
          </w:p>
        </w:tc>
        <w:tc>
          <w:tcPr>
            <w:tcW w:w="1984"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Банковская и страховая деятельность</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4.6</w:t>
            </w:r>
          </w:p>
        </w:tc>
        <w:tc>
          <w:tcPr>
            <w:tcW w:w="1984"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Общественное питание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4.7</w:t>
            </w:r>
          </w:p>
        </w:tc>
        <w:tc>
          <w:tcPr>
            <w:tcW w:w="1984"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Гостиничное обслуживание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205"/>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5.1</w:t>
            </w:r>
          </w:p>
        </w:tc>
        <w:tc>
          <w:tcPr>
            <w:tcW w:w="1984"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Спорт</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noProof/>
                <w:sz w:val="24"/>
                <w:szCs w:val="24"/>
              </w:rPr>
            </w:pPr>
            <w:r w:rsidRPr="006A39EB">
              <w:rPr>
                <w:rFonts w:ascii="Arial" w:eastAsia="Calibri" w:hAnsi="Arial" w:cs="Arial"/>
                <w:noProof/>
                <w:sz w:val="24"/>
                <w:szCs w:val="24"/>
              </w:rPr>
              <w:t>8.3</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Обеспечение внутреннего правопорядка</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6.9</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Склады</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6.3.1</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sz w:val="24"/>
                <w:szCs w:val="24"/>
                <w:shd w:val="clear" w:color="auto" w:fill="FFFFFF"/>
              </w:rPr>
              <w:t>Фармацевтическая промышленность**</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r>
      <w:tr w:rsidR="00436A30" w:rsidRPr="006A39EB" w:rsidTr="00472124">
        <w:trPr>
          <w:trHeight w:val="303"/>
        </w:trPr>
        <w:tc>
          <w:tcPr>
            <w:tcW w:w="10257"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jc w:val="center"/>
              <w:rPr>
                <w:rFonts w:ascii="Arial" w:eastAsia="Calibri" w:hAnsi="Arial" w:cs="Arial"/>
                <w:b/>
                <w:sz w:val="24"/>
                <w:szCs w:val="24"/>
              </w:rPr>
            </w:pPr>
            <w:r w:rsidRPr="006A39EB">
              <w:rPr>
                <w:rFonts w:ascii="Arial" w:eastAsia="Calibri" w:hAnsi="Arial" w:cs="Arial"/>
                <w:b/>
                <w:sz w:val="24"/>
                <w:szCs w:val="24"/>
              </w:rPr>
              <w:t>Вспомогательные виды разрешенного использования</w:t>
            </w:r>
          </w:p>
        </w:tc>
      </w:tr>
      <w:tr w:rsidR="00436A30" w:rsidRPr="006A39EB" w:rsidTr="00472124">
        <w:trPr>
          <w:trHeight w:val="384"/>
        </w:trPr>
        <w:tc>
          <w:tcPr>
            <w:tcW w:w="85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2.7.1</w:t>
            </w:r>
          </w:p>
        </w:tc>
        <w:tc>
          <w:tcPr>
            <w:tcW w:w="1984"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Хранение автотранспорта</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85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w:t>
            </w:r>
          </w:p>
        </w:tc>
        <w:tc>
          <w:tcPr>
            <w:tcW w:w="1984"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Коммунальное обслуживание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85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4.9</w:t>
            </w:r>
          </w:p>
        </w:tc>
        <w:tc>
          <w:tcPr>
            <w:tcW w:w="1984"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Служебные гаражи</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851"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lastRenderedPageBreak/>
              <w:t>7.2</w:t>
            </w:r>
          </w:p>
        </w:tc>
        <w:tc>
          <w:tcPr>
            <w:tcW w:w="1984"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eastAsia="Calibri" w:hAnsi="Arial" w:cs="Arial"/>
                <w:sz w:val="24"/>
                <w:szCs w:val="24"/>
                <w:shd w:val="clear" w:color="auto" w:fill="FFFFFF"/>
              </w:rPr>
              <w:t>Автомобильный транспорт</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968"/>
        </w:trPr>
        <w:tc>
          <w:tcPr>
            <w:tcW w:w="85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12.0</w:t>
            </w:r>
          </w:p>
        </w:tc>
        <w:tc>
          <w:tcPr>
            <w:tcW w:w="1984"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57"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jc w:val="center"/>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968"/>
        </w:trPr>
        <w:tc>
          <w:tcPr>
            <w:tcW w:w="85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2.1</w:t>
            </w:r>
          </w:p>
        </w:tc>
        <w:tc>
          <w:tcPr>
            <w:tcW w:w="1984"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hAnsi="Arial" w:cs="Arial"/>
                <w:bCs/>
                <w:sz w:val="24"/>
                <w:szCs w:val="24"/>
              </w:rPr>
              <w:t>Для индивидуального жилищного строительства</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минимальный – 600 кв. м;</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3 (включая мансардный), вспомогательных строений - 1;</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сторон земельного участка, выходящих к улично-дорожной сети - 3 м;</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иных сторон земельного участка -  не устанавливаются.</w:t>
            </w:r>
          </w:p>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2.1.1</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Малоэтажная многоквартирная жилая застройка</w:t>
            </w:r>
            <w:r w:rsidRPr="006A39EB">
              <w:rPr>
                <w:rFonts w:ascii="Arial" w:eastAsia="Calibri" w:hAnsi="Arial" w:cs="Arial"/>
                <w:b/>
                <w:sz w:val="24"/>
                <w:szCs w:val="24"/>
              </w:rPr>
              <w:t xml:space="preserve"> </w:t>
            </w:r>
          </w:p>
        </w:tc>
        <w:tc>
          <w:tcPr>
            <w:tcW w:w="1469" w:type="dxa"/>
            <w:tcMar>
              <w:left w:w="57" w:type="dxa"/>
              <w:right w:w="57" w:type="dxa"/>
            </w:tcMar>
            <w:vAlign w:val="center"/>
          </w:tcPr>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минимальный – 400 кв. м.;</w:t>
            </w:r>
          </w:p>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268" w:type="dxa"/>
            <w:tcMar>
              <w:left w:w="57" w:type="dxa"/>
              <w:right w:w="57" w:type="dxa"/>
            </w:tcMar>
            <w:vAlign w:val="center"/>
          </w:tcPr>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4 (включая мансардный);</w:t>
            </w:r>
          </w:p>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Предельная высота основного строения – 15 м;</w:t>
            </w:r>
          </w:p>
          <w:p w:rsidR="00436A30" w:rsidRPr="006A39EB" w:rsidRDefault="00436A30" w:rsidP="00436A30">
            <w:pPr>
              <w:numPr>
                <w:ilvl w:val="0"/>
                <w:numId w:val="13"/>
              </w:numPr>
              <w:rPr>
                <w:rFonts w:ascii="Arial" w:eastAsia="Calibri" w:hAnsi="Arial" w:cs="Arial"/>
                <w:sz w:val="24"/>
                <w:szCs w:val="24"/>
              </w:rPr>
            </w:pPr>
            <w:r w:rsidRPr="006A39EB">
              <w:rPr>
                <w:rFonts w:ascii="Arial" w:eastAsia="Calibri" w:hAnsi="Arial" w:cs="Arial"/>
                <w:sz w:val="24"/>
                <w:szCs w:val="24"/>
              </w:rPr>
              <w:t>Максимальная высота ограждения - 1 м.</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968"/>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2.2</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Для ведения личного подсобного хозяйства (приусадебный земельный участок)</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минимальный – 600 кв. м;</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3 (включая мансардный), вспомогательных строений - 1;</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Предельная высота основного </w:t>
            </w:r>
            <w:r w:rsidRPr="006A39EB">
              <w:rPr>
                <w:rFonts w:ascii="Arial" w:eastAsia="Calibri" w:hAnsi="Arial" w:cs="Arial"/>
                <w:sz w:val="24"/>
                <w:szCs w:val="24"/>
              </w:rPr>
              <w:lastRenderedPageBreak/>
              <w:t>строения – 10 м; вспомогательных строений – 3,5 м (с плоской кровлей), 4,5 м (со скатной кровлей, высота в коньке).</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Максимальная высота ограждений – 2,0 м.</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20 %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сторон земельного участка, выходящих к улично-дорожной сети - 3 м;</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иных сторон земельного участка -  не устанавливаются</w:t>
            </w:r>
            <w:r w:rsidRPr="006A39EB">
              <w:rPr>
                <w:rFonts w:ascii="Arial" w:eastAsia="Calibri" w:hAnsi="Arial" w:cs="Arial"/>
                <w:sz w:val="24"/>
                <w:szCs w:val="24"/>
              </w:rPr>
              <w:lastRenderedPageBreak/>
              <w:t>.</w:t>
            </w:r>
          </w:p>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2.3</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eastAsia="Calibri" w:hAnsi="Arial" w:cs="Arial"/>
                <w:sz w:val="24"/>
                <w:szCs w:val="24"/>
              </w:rPr>
              <w:t>Блокированная жилая застройка</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минимальный – 300 кв. м;</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максимальный – 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3 (включая мансардный), вспомогательных строений - 1;</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Максимальная высота ограждений – 2,0 м.</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сторон земельного участка, выходящих к улично-дорожной сети - 3 м;</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иных сторон земельного участка -  не устанавливаются.</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3.7</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Религиозное использование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4.2</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Объекты торговли (торговые центры, торгово-развле-кательные центры (комплексы)</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4.3</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Рынки</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не </w:t>
            </w:r>
            <w:r w:rsidRPr="006A39EB">
              <w:rPr>
                <w:rFonts w:ascii="Arial" w:eastAsia="Calibri" w:hAnsi="Arial" w:cs="Arial"/>
                <w:sz w:val="24"/>
                <w:szCs w:val="24"/>
              </w:rPr>
              <w:lastRenderedPageBreak/>
              <w:t>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 xml:space="preserve">не </w:t>
            </w:r>
            <w:r w:rsidRPr="006A39EB">
              <w:rPr>
                <w:rFonts w:ascii="Arial" w:eastAsia="Calibri" w:hAnsi="Arial" w:cs="Arial"/>
                <w:sz w:val="24"/>
                <w:szCs w:val="24"/>
              </w:rPr>
              <w:lastRenderedPageBreak/>
              <w:t>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 xml:space="preserve">не </w:t>
            </w:r>
            <w:r w:rsidRPr="006A39EB">
              <w:rPr>
                <w:rFonts w:ascii="Arial" w:eastAsia="Calibri" w:hAnsi="Arial" w:cs="Arial"/>
                <w:sz w:val="24"/>
                <w:szCs w:val="24"/>
              </w:rPr>
              <w:lastRenderedPageBreak/>
              <w:t>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4.8</w:t>
            </w:r>
          </w:p>
        </w:tc>
        <w:tc>
          <w:tcPr>
            <w:tcW w:w="1984"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Развлечения</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4.9.1</w:t>
            </w:r>
          </w:p>
        </w:tc>
        <w:tc>
          <w:tcPr>
            <w:tcW w:w="1984"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Объекты придорожного сервиса</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242"/>
        </w:trPr>
        <w:tc>
          <w:tcPr>
            <w:tcW w:w="851"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6.4</w:t>
            </w:r>
          </w:p>
        </w:tc>
        <w:tc>
          <w:tcPr>
            <w:tcW w:w="1984"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Пищевая промышленность</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xml:space="preserve">** </w:t>
      </w:r>
      <w:r w:rsidRPr="006A39EB">
        <w:rPr>
          <w:rFonts w:ascii="Arial" w:hAnsi="Arial" w:cs="Arial"/>
          <w:sz w:val="24"/>
          <w:szCs w:val="24"/>
          <w:shd w:val="clear" w:color="auto" w:fill="FFFFFF"/>
        </w:rPr>
        <w:t xml:space="preserve">предприятия фармацевтического производства </w:t>
      </w:r>
      <w:r w:rsidRPr="006A39EB">
        <w:rPr>
          <w:rFonts w:ascii="Arial" w:hAnsi="Arial" w:cs="Arial"/>
          <w:sz w:val="24"/>
          <w:szCs w:val="24"/>
          <w:shd w:val="clear" w:color="auto" w:fill="FFFFFF"/>
          <w:lang w:val="en-US"/>
        </w:rPr>
        <w:t>V</w:t>
      </w:r>
      <w:r w:rsidRPr="006A39EB">
        <w:rPr>
          <w:rFonts w:ascii="Arial" w:hAnsi="Arial" w:cs="Arial"/>
          <w:sz w:val="24"/>
          <w:szCs w:val="24"/>
          <w:shd w:val="clear" w:color="auto" w:fill="FFFFFF"/>
        </w:rPr>
        <w:t xml:space="preserve"> класса опасности, производство готовых лекарственных форм (без изготовления составляющих)</w:t>
      </w:r>
    </w:p>
    <w:p w:rsidR="00436A30" w:rsidRPr="006A39EB" w:rsidRDefault="00436A30" w:rsidP="00436A30">
      <w:pPr>
        <w:numPr>
          <w:ilvl w:val="0"/>
          <w:numId w:val="13"/>
        </w:numPr>
        <w:suppressAutoHyphens/>
        <w:spacing w:after="0" w:line="240" w:lineRule="auto"/>
        <w:ind w:left="720"/>
        <w:jc w:val="both"/>
        <w:rPr>
          <w:rFonts w:ascii="Arial" w:eastAsia="Calibri" w:hAnsi="Arial" w:cs="Arial"/>
          <w:sz w:val="24"/>
          <w:szCs w:val="24"/>
        </w:rPr>
      </w:pPr>
    </w:p>
    <w:p w:rsidR="00436A30" w:rsidRPr="006A39EB" w:rsidRDefault="00436A30" w:rsidP="00436A30">
      <w:pPr>
        <w:numPr>
          <w:ilvl w:val="1"/>
          <w:numId w:val="14"/>
        </w:numPr>
        <w:suppressAutoHyphens/>
        <w:spacing w:after="0"/>
        <w:ind w:left="0" w:firstLine="720"/>
        <w:jc w:val="both"/>
        <w:rPr>
          <w:rFonts w:ascii="Arial" w:eastAsia="Calibri" w:hAnsi="Arial" w:cs="Arial"/>
          <w:sz w:val="24"/>
          <w:szCs w:val="24"/>
        </w:rPr>
      </w:pPr>
      <w:r w:rsidRPr="006A39EB">
        <w:rPr>
          <w:rFonts w:ascii="Arial" w:eastAsia="Calibri" w:hAnsi="Arial" w:cs="Arial"/>
          <w:sz w:val="24"/>
          <w:szCs w:val="24"/>
        </w:rPr>
        <w:t xml:space="preserve">Иные требования: </w:t>
      </w:r>
    </w:p>
    <w:p w:rsidR="00436A30" w:rsidRPr="006A39EB" w:rsidRDefault="00436A30" w:rsidP="00436A3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Минимальные расстояния:</w:t>
      </w:r>
    </w:p>
    <w:p w:rsidR="00436A30" w:rsidRPr="006A39EB" w:rsidRDefault="00436A30" w:rsidP="00436A3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для дошкольных и общеобразовательных учреждений от красной линии до основного строения – 10 м;</w:t>
      </w:r>
    </w:p>
    <w:p w:rsidR="00436A30" w:rsidRPr="006A39EB" w:rsidRDefault="00436A30" w:rsidP="00436A3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 xml:space="preserve">для лечебных учреждений со стационаром от красной линии до основного строения – 30 м; </w:t>
      </w:r>
    </w:p>
    <w:p w:rsidR="00436A30" w:rsidRPr="006A39EB" w:rsidRDefault="00436A30" w:rsidP="00436A3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между длинными сторонами жилых зданий высотой 2 – 3 этажа: не менее 15 м;</w:t>
      </w:r>
    </w:p>
    <w:p w:rsidR="00436A30" w:rsidRPr="006A39EB" w:rsidRDefault="00436A30" w:rsidP="00436A3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между длинными сторонами жилых зданий высотой 4 этажа: не менее 20 м;</w:t>
      </w:r>
    </w:p>
    <w:p w:rsidR="00436A30" w:rsidRPr="006A39EB" w:rsidRDefault="00436A30" w:rsidP="00436A3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расстояние между зданием лечебного учреждения со стационаром и другими общественными и жилыми зданиями – не менее 50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numPr>
          <w:ilvl w:val="0"/>
          <w:numId w:val="14"/>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И1 – Зона инженерной инфраструктуры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826"/>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Коммунальное обслуживание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lastRenderedPageBreak/>
              <w:t>6.7</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rPr>
                <w:rFonts w:ascii="Arial" w:hAnsi="Arial" w:cs="Arial"/>
                <w:bCs/>
                <w:sz w:val="24"/>
                <w:szCs w:val="24"/>
              </w:rPr>
            </w:pPr>
            <w:r w:rsidRPr="006A39EB">
              <w:rPr>
                <w:rFonts w:ascii="Arial" w:hAnsi="Arial" w:cs="Arial"/>
                <w:bCs/>
                <w:sz w:val="24"/>
                <w:szCs w:val="24"/>
              </w:rPr>
              <w:t>Энергетика</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6.8</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rPr>
                <w:rFonts w:ascii="Arial" w:hAnsi="Arial" w:cs="Arial"/>
                <w:bCs/>
                <w:sz w:val="24"/>
                <w:szCs w:val="24"/>
              </w:rPr>
            </w:pPr>
            <w:r w:rsidRPr="006A39EB">
              <w:rPr>
                <w:rFonts w:ascii="Arial" w:hAnsi="Arial" w:cs="Arial"/>
                <w:bCs/>
                <w:sz w:val="24"/>
                <w:szCs w:val="24"/>
              </w:rPr>
              <w:t>Связь</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7.5</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Трубопроводный транспорт</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11.3</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Гидротехнические сооружения</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Вспомогательные виды разрешенного использования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7.2</w:t>
            </w:r>
          </w:p>
        </w:tc>
        <w:tc>
          <w:tcPr>
            <w:tcW w:w="1701"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eastAsia="Calibri" w:hAnsi="Arial" w:cs="Arial"/>
                <w:sz w:val="24"/>
                <w:szCs w:val="24"/>
                <w:shd w:val="clear" w:color="auto" w:fill="FFFFFF"/>
              </w:rPr>
              <w:t>Автомобильный транспорт</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suppressAutoHyphens/>
        <w:spacing w:after="120" w:line="240" w:lineRule="auto"/>
        <w:ind w:left="720"/>
        <w:jc w:val="both"/>
        <w:rPr>
          <w:rFonts w:ascii="Arial" w:eastAsia="Calibri" w:hAnsi="Arial" w:cs="Arial"/>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36A30" w:rsidRPr="006A39EB" w:rsidRDefault="00436A30" w:rsidP="00436A30">
      <w:pPr>
        <w:numPr>
          <w:ilvl w:val="0"/>
          <w:numId w:val="13"/>
        </w:numPr>
        <w:suppressAutoHyphens/>
        <w:spacing w:after="120" w:line="240" w:lineRule="auto"/>
        <w:ind w:firstLine="720"/>
        <w:jc w:val="both"/>
        <w:rPr>
          <w:rFonts w:ascii="Arial" w:eastAsia="Calibri" w:hAnsi="Arial" w:cs="Arial"/>
          <w:sz w:val="24"/>
          <w:szCs w:val="24"/>
        </w:rPr>
      </w:pPr>
    </w:p>
    <w:p w:rsidR="00436A30" w:rsidRPr="006A39EB" w:rsidRDefault="00436A30" w:rsidP="00436A30">
      <w:pPr>
        <w:numPr>
          <w:ilvl w:val="0"/>
          <w:numId w:val="14"/>
        </w:numPr>
        <w:suppressAutoHyphens/>
        <w:spacing w:after="120" w:line="240" w:lineRule="auto"/>
        <w:jc w:val="both"/>
        <w:rPr>
          <w:rFonts w:ascii="Arial" w:eastAsia="Calibri" w:hAnsi="Arial" w:cs="Arial"/>
          <w:b/>
          <w:sz w:val="24"/>
          <w:szCs w:val="24"/>
        </w:rPr>
      </w:pPr>
      <w:r w:rsidRPr="006A39EB">
        <w:rPr>
          <w:rFonts w:ascii="Arial" w:eastAsia="Calibri" w:hAnsi="Arial" w:cs="Arial"/>
          <w:b/>
          <w:sz w:val="24"/>
          <w:szCs w:val="24"/>
        </w:rPr>
        <w:t>ПК1 – Производственная зона промышленных предприятий</w:t>
      </w:r>
    </w:p>
    <w:p w:rsidR="00436A30" w:rsidRPr="006A39EB" w:rsidRDefault="00436A30" w:rsidP="00436A30">
      <w:pPr>
        <w:numPr>
          <w:ilvl w:val="0"/>
          <w:numId w:val="13"/>
        </w:numPr>
        <w:suppressAutoHyphens/>
        <w:spacing w:after="120" w:line="240" w:lineRule="auto"/>
        <w:ind w:firstLine="720"/>
        <w:jc w:val="both"/>
        <w:rPr>
          <w:rFonts w:ascii="Arial" w:eastAsia="Calibri" w:hAnsi="Arial" w:cs="Arial"/>
          <w:b/>
          <w:sz w:val="24"/>
          <w:szCs w:val="24"/>
        </w:rPr>
      </w:pPr>
    </w:p>
    <w:p w:rsidR="00436A30" w:rsidRPr="006A39EB" w:rsidRDefault="00436A30" w:rsidP="00436A30">
      <w:pPr>
        <w:numPr>
          <w:ilvl w:val="1"/>
          <w:numId w:val="14"/>
        </w:numPr>
        <w:suppressAutoHyphens/>
        <w:spacing w:after="120" w:line="240" w:lineRule="auto"/>
        <w:ind w:left="0" w:firstLine="567"/>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826"/>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6.2</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Тяжелая промышленность</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6.2.1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Автомобилестроительная промышленность</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6.3</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 xml:space="preserve">Легкая </w:t>
            </w:r>
            <w:r w:rsidRPr="006A39EB">
              <w:rPr>
                <w:rFonts w:ascii="Arial" w:hAnsi="Arial" w:cs="Arial"/>
                <w:bCs/>
                <w:sz w:val="24"/>
                <w:szCs w:val="24"/>
              </w:rPr>
              <w:lastRenderedPageBreak/>
              <w:t>промышленность</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 xml:space="preserve">не </w:t>
            </w:r>
            <w:r w:rsidRPr="006A39EB">
              <w:rPr>
                <w:rFonts w:ascii="Arial" w:eastAsia="Calibri" w:hAnsi="Arial" w:cs="Arial"/>
                <w:sz w:val="24"/>
                <w:szCs w:val="24"/>
              </w:rPr>
              <w:lastRenderedPageBreak/>
              <w:t>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 xml:space="preserve">не </w:t>
            </w:r>
            <w:r w:rsidRPr="006A39EB">
              <w:rPr>
                <w:rFonts w:ascii="Arial" w:eastAsia="Calibri" w:hAnsi="Arial" w:cs="Arial"/>
                <w:sz w:val="24"/>
                <w:szCs w:val="24"/>
              </w:rPr>
              <w:lastRenderedPageBreak/>
              <w:t>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 xml:space="preserve">не </w:t>
            </w:r>
            <w:r w:rsidRPr="006A39EB">
              <w:rPr>
                <w:rFonts w:ascii="Arial" w:eastAsia="Calibri" w:hAnsi="Arial" w:cs="Arial"/>
                <w:sz w:val="24"/>
                <w:szCs w:val="24"/>
              </w:rPr>
              <w:lastRenderedPageBreak/>
              <w:t>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6.3.1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Фармацевтичес-кая промышленность</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6.4</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Пищевая промышленность</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6.5</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Нефтехимическая промышленность</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6.6</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Строительная промышленность</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Вспомогательные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Коммунальное обслуживание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12.0</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6.9</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Склады</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4.7</w:t>
            </w:r>
          </w:p>
        </w:tc>
        <w:tc>
          <w:tcPr>
            <w:tcW w:w="1701"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Гостиничное обслуживание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3.5.2</w:t>
            </w:r>
          </w:p>
        </w:tc>
        <w:tc>
          <w:tcPr>
            <w:tcW w:w="1701"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Среднее и высшее профессиональ-ное образование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 xml:space="preserve">5 м. </w:t>
            </w:r>
          </w:p>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suppressAutoHyphens/>
        <w:spacing w:after="120" w:line="240" w:lineRule="auto"/>
        <w:ind w:left="720"/>
        <w:jc w:val="both"/>
        <w:rPr>
          <w:rFonts w:ascii="Arial" w:eastAsia="Calibri" w:hAnsi="Arial" w:cs="Arial"/>
          <w:sz w:val="24"/>
          <w:szCs w:val="24"/>
        </w:rPr>
      </w:pPr>
    </w:p>
    <w:p w:rsidR="00436A30" w:rsidRPr="006A39EB" w:rsidRDefault="00436A30" w:rsidP="00436A30">
      <w:pPr>
        <w:numPr>
          <w:ilvl w:val="1"/>
          <w:numId w:val="14"/>
        </w:numPr>
        <w:suppressAutoHyphens/>
        <w:spacing w:after="120" w:line="240" w:lineRule="auto"/>
        <w:ind w:left="0" w:firstLine="709"/>
        <w:jc w:val="both"/>
        <w:rPr>
          <w:rFonts w:ascii="Arial" w:eastAsia="Calibri" w:hAnsi="Arial" w:cs="Arial"/>
          <w:sz w:val="24"/>
          <w:szCs w:val="24"/>
        </w:rPr>
      </w:pPr>
      <w:r w:rsidRPr="006A39EB">
        <w:rPr>
          <w:rFonts w:ascii="Arial" w:eastAsia="Calibri" w:hAnsi="Arial" w:cs="Arial"/>
          <w:sz w:val="24"/>
          <w:szCs w:val="24"/>
        </w:rPr>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w:t>
      </w:r>
      <w:r w:rsidRPr="006A39EB">
        <w:rPr>
          <w:rFonts w:ascii="Arial" w:eastAsia="Calibri" w:hAnsi="Arial" w:cs="Arial"/>
          <w:sz w:val="24"/>
          <w:szCs w:val="24"/>
        </w:rPr>
        <w:lastRenderedPageBreak/>
        <w:t>документов, нормативов градостроительного проектирования и других нормативных документов.</w:t>
      </w:r>
    </w:p>
    <w:p w:rsidR="00436A30" w:rsidRPr="006A39EB" w:rsidRDefault="00436A30" w:rsidP="00436A30">
      <w:pPr>
        <w:numPr>
          <w:ilvl w:val="0"/>
          <w:numId w:val="13"/>
        </w:numPr>
        <w:suppressAutoHyphens/>
        <w:spacing w:after="120" w:line="240" w:lineRule="auto"/>
        <w:ind w:firstLine="720"/>
        <w:jc w:val="both"/>
        <w:rPr>
          <w:rFonts w:ascii="Arial" w:eastAsia="Calibri" w:hAnsi="Arial" w:cs="Arial"/>
          <w:b/>
          <w:sz w:val="24"/>
          <w:szCs w:val="24"/>
        </w:rPr>
      </w:pPr>
    </w:p>
    <w:p w:rsidR="00436A30" w:rsidRPr="006A39EB" w:rsidRDefault="00436A30" w:rsidP="00436A30">
      <w:pPr>
        <w:numPr>
          <w:ilvl w:val="0"/>
          <w:numId w:val="14"/>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СХ3 – Зона объектов сельскохозяйственного производства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339"/>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291"/>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1.7</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Животноводство</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1.12</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Пчеловодство</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1.13</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Рыбоводство</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lang w:val="en-US"/>
              </w:rPr>
            </w:pPr>
            <w:r w:rsidRPr="006A39EB">
              <w:rPr>
                <w:rFonts w:ascii="Arial" w:eastAsia="Calibri" w:hAnsi="Arial" w:cs="Arial"/>
                <w:sz w:val="24"/>
                <w:szCs w:val="24"/>
                <w:lang w:val="en-US"/>
              </w:rPr>
              <w:t>1.1</w:t>
            </w:r>
            <w:r w:rsidRPr="006A39EB">
              <w:rPr>
                <w:rFonts w:ascii="Arial" w:eastAsia="Calibri" w:hAnsi="Arial" w:cs="Arial"/>
                <w:sz w:val="24"/>
                <w:szCs w:val="24"/>
              </w:rPr>
              <w:t>7</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Питомники</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b/>
                <w:bCs/>
                <w:color w:val="5B5E5F"/>
                <w:sz w:val="24"/>
                <w:szCs w:val="24"/>
              </w:rPr>
              <w:t>1.3</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Овощеводство</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80 %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jc w:val="center"/>
              <w:rPr>
                <w:rFonts w:ascii="Arial" w:eastAsia="Calibri" w:hAnsi="Arial" w:cs="Arial"/>
                <w:b/>
                <w:sz w:val="24"/>
                <w:szCs w:val="24"/>
              </w:rPr>
            </w:pPr>
            <w:r w:rsidRPr="006A39EB">
              <w:rPr>
                <w:rFonts w:ascii="Arial" w:eastAsia="Calibri" w:hAnsi="Arial" w:cs="Arial"/>
                <w:b/>
                <w:sz w:val="24"/>
                <w:szCs w:val="24"/>
              </w:rPr>
              <w:t>Вспомогательные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Коммунальное обслуживание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7.2</w:t>
            </w:r>
          </w:p>
        </w:tc>
        <w:tc>
          <w:tcPr>
            <w:tcW w:w="1701"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eastAsia="Calibri" w:hAnsi="Arial" w:cs="Arial"/>
                <w:sz w:val="24"/>
                <w:szCs w:val="24"/>
                <w:shd w:val="clear" w:color="auto" w:fill="FFFFFF"/>
              </w:rPr>
              <w:t>Автомобильный транспорт</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12.0</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jc w:val="center"/>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1.14</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Научное обеспечение сельского хозяйства</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lastRenderedPageBreak/>
              <w:t>1.15</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Хранение и переработка сельскохозяйст-венной продукции</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1.18</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Обеспечение</w:t>
            </w:r>
            <w:r w:rsidRPr="006A39EB">
              <w:rPr>
                <w:rFonts w:ascii="Arial" w:hAnsi="Arial" w:cs="Arial"/>
                <w:bCs/>
                <w:sz w:val="24"/>
                <w:szCs w:val="24"/>
                <w:lang w:val="en-US"/>
              </w:rPr>
              <w:t xml:space="preserve"> </w:t>
            </w:r>
            <w:r w:rsidRPr="006A39EB">
              <w:rPr>
                <w:rFonts w:ascii="Arial" w:hAnsi="Arial" w:cs="Arial"/>
                <w:bCs/>
                <w:sz w:val="24"/>
                <w:szCs w:val="24"/>
              </w:rPr>
              <w:t>сельскохозяйст-венного производства</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60 %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suppressAutoHyphens/>
        <w:spacing w:after="120" w:line="240" w:lineRule="auto"/>
        <w:ind w:left="720"/>
        <w:jc w:val="both"/>
        <w:rPr>
          <w:rFonts w:ascii="Arial" w:eastAsia="Calibri" w:hAnsi="Arial" w:cs="Arial"/>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36A30" w:rsidRPr="006A39EB" w:rsidRDefault="00436A30" w:rsidP="00436A30">
      <w:pPr>
        <w:numPr>
          <w:ilvl w:val="0"/>
          <w:numId w:val="13"/>
        </w:numPr>
        <w:suppressAutoHyphens/>
        <w:spacing w:after="0" w:line="240" w:lineRule="auto"/>
        <w:ind w:left="720"/>
        <w:jc w:val="both"/>
        <w:rPr>
          <w:rFonts w:ascii="Arial" w:eastAsia="Calibri" w:hAnsi="Arial" w:cs="Arial"/>
          <w:sz w:val="24"/>
          <w:szCs w:val="24"/>
          <w:highlight w:val="yellow"/>
        </w:rPr>
      </w:pPr>
    </w:p>
    <w:p w:rsidR="00436A30" w:rsidRPr="006A39EB" w:rsidRDefault="00436A30" w:rsidP="00436A30">
      <w:pPr>
        <w:numPr>
          <w:ilvl w:val="0"/>
          <w:numId w:val="14"/>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СХ4 – Зона садоводства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735"/>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646"/>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384"/>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eastAsia="Calibri" w:hAnsi="Arial" w:cs="Arial"/>
                <w:sz w:val="24"/>
                <w:szCs w:val="24"/>
              </w:rPr>
              <w:t>13.2</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Ведение садоводства</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минимальный – 400 кв. м.;</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максимальный – 1000 кв. м.</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Предельное количество этажей основного строения – 3 (включая мансардный), вспомогательных строений - 1;</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сторон земельного участка, выходящих к улично-дорожной сети - 3 м;</w:t>
            </w:r>
          </w:p>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для иных сторон земельного участка -  не устанавливаются.</w:t>
            </w:r>
          </w:p>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 xml:space="preserve">В условиях сложившейся застройки допускается уменьшение отступа либо расположение зданий, строений </w:t>
            </w:r>
            <w:r w:rsidRPr="006A39EB">
              <w:rPr>
                <w:rFonts w:ascii="Arial" w:eastAsia="Calibri" w:hAnsi="Arial" w:cs="Arial"/>
                <w:sz w:val="24"/>
                <w:szCs w:val="24"/>
              </w:rPr>
              <w:lastRenderedPageBreak/>
              <w:t>и сооружений по красной линии.</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jc w:val="center"/>
              <w:rPr>
                <w:rFonts w:ascii="Arial" w:eastAsia="Calibri" w:hAnsi="Arial" w:cs="Arial"/>
                <w:b/>
                <w:sz w:val="24"/>
                <w:szCs w:val="24"/>
              </w:rPr>
            </w:pPr>
            <w:r w:rsidRPr="006A39EB">
              <w:rPr>
                <w:rFonts w:ascii="Arial" w:eastAsia="Calibri" w:hAnsi="Arial" w:cs="Arial"/>
                <w:b/>
                <w:sz w:val="24"/>
                <w:szCs w:val="24"/>
              </w:rPr>
              <w:lastRenderedPageBreak/>
              <w:t>Вспомогательные виды разрешенного использования</w:t>
            </w:r>
          </w:p>
        </w:tc>
      </w:tr>
      <w:tr w:rsidR="00436A30" w:rsidRPr="006A39EB" w:rsidTr="00472124">
        <w:trPr>
          <w:trHeight w:val="566"/>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Коммунальное обслуживание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12.0</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626"/>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2.7</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hAnsi="Arial" w:cs="Arial"/>
                <w:bCs/>
                <w:sz w:val="24"/>
                <w:szCs w:val="24"/>
              </w:rPr>
              <w:t>Обслуживание жилой застройки</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36A30" w:rsidRPr="006A39EB" w:rsidRDefault="00436A30" w:rsidP="00436A30">
      <w:pPr>
        <w:numPr>
          <w:ilvl w:val="0"/>
          <w:numId w:val="13"/>
        </w:numPr>
        <w:suppressAutoHyphens/>
        <w:spacing w:after="120" w:line="240" w:lineRule="auto"/>
        <w:ind w:firstLine="720"/>
        <w:jc w:val="both"/>
        <w:rPr>
          <w:rFonts w:ascii="Arial" w:eastAsia="Calibri" w:hAnsi="Arial" w:cs="Arial"/>
          <w:sz w:val="24"/>
          <w:szCs w:val="24"/>
          <w:highlight w:val="yellow"/>
        </w:rPr>
      </w:pPr>
    </w:p>
    <w:p w:rsidR="00436A30" w:rsidRPr="006A39EB" w:rsidRDefault="00436A30" w:rsidP="00436A30">
      <w:pPr>
        <w:numPr>
          <w:ilvl w:val="0"/>
          <w:numId w:val="14"/>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Р1 – Зона природных ландшафтов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8"/>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sz w:val="24"/>
                <w:szCs w:val="24"/>
              </w:rPr>
            </w:pPr>
            <w:r w:rsidRPr="006A39EB">
              <w:rPr>
                <w:rFonts w:ascii="Arial"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668"/>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sz w:val="24"/>
                <w:szCs w:val="24"/>
              </w:rPr>
            </w:pPr>
            <w:r w:rsidRPr="006A39EB">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sz w:val="24"/>
                <w:szCs w:val="24"/>
              </w:rPr>
            </w:pPr>
            <w:r w:rsidRPr="006A39EB">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sz w:val="24"/>
                <w:szCs w:val="24"/>
              </w:rPr>
            </w:pPr>
            <w:r w:rsidRPr="006A39EB">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sz w:val="24"/>
                <w:szCs w:val="24"/>
              </w:rPr>
            </w:pPr>
            <w:r w:rsidRPr="006A39EB">
              <w:rPr>
                <w:rFonts w:ascii="Arial"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hAnsi="Arial" w:cs="Arial"/>
                <w:b/>
                <w:sz w:val="24"/>
                <w:szCs w:val="24"/>
              </w:rPr>
            </w:pPr>
            <w:r w:rsidRPr="006A39EB">
              <w:rPr>
                <w:rFonts w:ascii="Arial" w:hAnsi="Arial" w:cs="Arial"/>
                <w:b/>
                <w:sz w:val="24"/>
                <w:szCs w:val="24"/>
              </w:rPr>
              <w:t>Основные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9.1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Охрана природных территорий</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
                <w:sz w:val="24"/>
                <w:szCs w:val="24"/>
              </w:rPr>
            </w:pPr>
            <w:r w:rsidRPr="006A39EB">
              <w:rPr>
                <w:rFonts w:ascii="Arial"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11.0</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Водные объекты</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11.1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Общее пользование водными объектами</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
                <w:sz w:val="24"/>
                <w:szCs w:val="24"/>
              </w:rPr>
            </w:pPr>
            <w:r w:rsidRPr="006A39EB">
              <w:rPr>
                <w:rFonts w:ascii="Arial"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
                <w:sz w:val="24"/>
                <w:szCs w:val="24"/>
              </w:rPr>
            </w:pPr>
            <w:r w:rsidRPr="006A39EB">
              <w:rPr>
                <w:rFonts w:ascii="Arial" w:hAnsi="Arial" w:cs="Arial"/>
                <w:b/>
                <w:sz w:val="24"/>
                <w:szCs w:val="24"/>
              </w:rPr>
              <w:t>Вспомогательные виды разрешенного использования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lastRenderedPageBreak/>
              <w:t>12.0</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
                <w:sz w:val="24"/>
                <w:szCs w:val="24"/>
              </w:rPr>
            </w:pPr>
            <w:r w:rsidRPr="006A39EB">
              <w:rPr>
                <w:rFonts w:ascii="Arial" w:hAnsi="Arial" w:cs="Arial"/>
                <w:b/>
                <w:sz w:val="24"/>
                <w:szCs w:val="24"/>
              </w:rPr>
              <w:t>Условно разрешенные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5.2</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Природно-познавательный туризм</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
                <w:sz w:val="24"/>
                <w:szCs w:val="24"/>
              </w:rPr>
            </w:pPr>
            <w:r w:rsidRPr="006A39EB">
              <w:rPr>
                <w:rFonts w:ascii="Arial"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11.3</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Гидротехнические сооружения</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5.0</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Отдых (рекреация)**</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sz w:val="24"/>
                <w:szCs w:val="24"/>
              </w:rPr>
            </w:pPr>
            <w:r w:rsidRPr="006A39EB">
              <w:rPr>
                <w:rFonts w:ascii="Arial"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действует на землях населенных пунктов</w:t>
      </w:r>
    </w:p>
    <w:p w:rsidR="00436A30" w:rsidRPr="006A39EB" w:rsidRDefault="00436A30" w:rsidP="00436A30">
      <w:pPr>
        <w:tabs>
          <w:tab w:val="left" w:pos="142"/>
          <w:tab w:val="left" w:pos="284"/>
          <w:tab w:val="left" w:pos="709"/>
          <w:tab w:val="left" w:pos="993"/>
        </w:tabs>
        <w:autoSpaceDN w:val="0"/>
        <w:adjustRightInd w:val="0"/>
        <w:spacing w:before="120"/>
        <w:rPr>
          <w:rFonts w:ascii="Arial" w:eastAsia="Calibri" w:hAnsi="Arial" w:cs="Arial"/>
          <w:sz w:val="24"/>
          <w:szCs w:val="24"/>
        </w:rPr>
      </w:pPr>
    </w:p>
    <w:p w:rsidR="00436A30" w:rsidRPr="006A39EB" w:rsidRDefault="00436A30" w:rsidP="00436A30">
      <w:pPr>
        <w:numPr>
          <w:ilvl w:val="1"/>
          <w:numId w:val="14"/>
        </w:numPr>
        <w:suppressAutoHyphens/>
        <w:spacing w:after="0"/>
        <w:ind w:left="0" w:firstLine="720"/>
        <w:jc w:val="both"/>
        <w:rPr>
          <w:rFonts w:ascii="Arial" w:eastAsia="Calibri" w:hAnsi="Arial" w:cs="Arial"/>
          <w:sz w:val="24"/>
          <w:szCs w:val="24"/>
        </w:rPr>
      </w:pPr>
      <w:r w:rsidRPr="006A39EB">
        <w:rPr>
          <w:rFonts w:ascii="Arial" w:eastAsia="Calibri" w:hAnsi="Arial" w:cs="Arial"/>
          <w:sz w:val="24"/>
          <w:szCs w:val="24"/>
        </w:rPr>
        <w:t>Иные требования:</w:t>
      </w:r>
    </w:p>
    <w:p w:rsidR="00436A30" w:rsidRPr="006A39EB" w:rsidRDefault="00436A30" w:rsidP="00436A3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При размещении некапитальных строений, временных павильонов снос зеленых насаждений не допускается.</w:t>
      </w:r>
    </w:p>
    <w:p w:rsidR="00436A30" w:rsidRPr="006A39EB" w:rsidRDefault="00436A30" w:rsidP="00436A30">
      <w:pPr>
        <w:numPr>
          <w:ilvl w:val="0"/>
          <w:numId w:val="13"/>
        </w:numPr>
        <w:suppressAutoHyphens/>
        <w:spacing w:after="0"/>
        <w:ind w:firstLine="720"/>
        <w:jc w:val="both"/>
        <w:rPr>
          <w:rFonts w:ascii="Arial" w:eastAsia="Calibri" w:hAnsi="Arial" w:cs="Arial"/>
          <w:sz w:val="24"/>
          <w:szCs w:val="24"/>
        </w:rPr>
      </w:pPr>
      <w:r w:rsidRPr="006A39EB">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numPr>
          <w:ilvl w:val="0"/>
          <w:numId w:val="14"/>
        </w:numPr>
        <w:suppressAutoHyphens/>
        <w:spacing w:after="0" w:line="240" w:lineRule="auto"/>
        <w:ind w:left="1080"/>
        <w:jc w:val="both"/>
        <w:rPr>
          <w:rFonts w:ascii="Arial" w:eastAsia="Calibri" w:hAnsi="Arial" w:cs="Arial"/>
          <w:b/>
          <w:sz w:val="24"/>
          <w:szCs w:val="24"/>
        </w:rPr>
      </w:pPr>
      <w:r w:rsidRPr="006A39EB">
        <w:rPr>
          <w:rFonts w:ascii="Arial" w:eastAsia="Calibri" w:hAnsi="Arial" w:cs="Arial"/>
          <w:b/>
          <w:sz w:val="24"/>
          <w:szCs w:val="24"/>
        </w:rPr>
        <w:t>Р2 – Зона объектов рекреации и туризма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744"/>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547"/>
        </w:trPr>
        <w:tc>
          <w:tcPr>
            <w:tcW w:w="1083"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5.0</w:t>
            </w:r>
          </w:p>
        </w:tc>
        <w:tc>
          <w:tcPr>
            <w:tcW w:w="1701"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Отдых (рекреация)</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583"/>
        </w:trPr>
        <w:tc>
          <w:tcPr>
            <w:tcW w:w="1083"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9.2</w:t>
            </w:r>
          </w:p>
        </w:tc>
        <w:tc>
          <w:tcPr>
            <w:tcW w:w="1701"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Курортная деятельность</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lastRenderedPageBreak/>
              <w:t>9.3</w:t>
            </w:r>
          </w:p>
        </w:tc>
        <w:tc>
          <w:tcPr>
            <w:tcW w:w="1701"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Историко-культурная деятельность</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Вспомогательные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Коммунальное обслуживание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7.2</w:t>
            </w:r>
          </w:p>
        </w:tc>
        <w:tc>
          <w:tcPr>
            <w:tcW w:w="1701" w:type="dxa"/>
            <w:shd w:val="clear" w:color="auto" w:fill="auto"/>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eastAsia="Calibri" w:hAnsi="Arial" w:cs="Arial"/>
                <w:sz w:val="24"/>
                <w:szCs w:val="24"/>
                <w:shd w:val="clear" w:color="auto" w:fill="FFFFFF"/>
              </w:rPr>
              <w:t>Автомобильный транспорт</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968"/>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12.0</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4.6</w:t>
            </w:r>
          </w:p>
        </w:tc>
        <w:tc>
          <w:tcPr>
            <w:tcW w:w="1701"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Общественное питание</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4.9</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Обслуживание автотранспорта</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8.3</w:t>
            </w:r>
          </w:p>
        </w:tc>
        <w:tc>
          <w:tcPr>
            <w:tcW w:w="1701"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Обеспечение внутреннего правопорядка</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suppressAutoHyphens/>
        <w:spacing w:after="120" w:line="240" w:lineRule="auto"/>
        <w:ind w:left="720"/>
        <w:jc w:val="both"/>
        <w:rPr>
          <w:rFonts w:ascii="Arial" w:eastAsia="Calibri" w:hAnsi="Arial" w:cs="Arial"/>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36A30" w:rsidRPr="006A39EB" w:rsidRDefault="00436A30" w:rsidP="00436A30">
      <w:pPr>
        <w:numPr>
          <w:ilvl w:val="0"/>
          <w:numId w:val="13"/>
        </w:numPr>
        <w:suppressAutoHyphens/>
        <w:spacing w:after="120" w:line="240" w:lineRule="auto"/>
        <w:ind w:firstLine="720"/>
        <w:jc w:val="both"/>
        <w:rPr>
          <w:rFonts w:ascii="Arial" w:eastAsia="Calibri" w:hAnsi="Arial" w:cs="Arial"/>
          <w:sz w:val="24"/>
          <w:szCs w:val="24"/>
        </w:rPr>
      </w:pPr>
    </w:p>
    <w:p w:rsidR="00436A30" w:rsidRPr="006A39EB" w:rsidRDefault="00436A30" w:rsidP="00436A30">
      <w:pPr>
        <w:numPr>
          <w:ilvl w:val="0"/>
          <w:numId w:val="14"/>
        </w:numPr>
        <w:suppressAutoHyphens/>
        <w:spacing w:after="120" w:line="240" w:lineRule="auto"/>
        <w:jc w:val="both"/>
        <w:rPr>
          <w:rFonts w:ascii="Arial" w:eastAsia="Calibri" w:hAnsi="Arial" w:cs="Arial"/>
          <w:b/>
          <w:sz w:val="24"/>
          <w:szCs w:val="24"/>
        </w:rPr>
      </w:pPr>
      <w:r w:rsidRPr="006A39EB">
        <w:rPr>
          <w:rFonts w:ascii="Arial" w:eastAsia="Calibri" w:hAnsi="Arial" w:cs="Arial"/>
          <w:b/>
          <w:sz w:val="24"/>
          <w:szCs w:val="24"/>
        </w:rPr>
        <w:t>СН1 – зона объектов специального назначения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numPr>
          <w:ilvl w:val="1"/>
          <w:numId w:val="14"/>
        </w:numPr>
        <w:suppressAutoHyphens/>
        <w:spacing w:after="120" w:line="240" w:lineRule="auto"/>
        <w:ind w:left="0" w:firstLine="709"/>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744"/>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spacing w:before="100" w:beforeAutospacing="1" w:after="100" w:afterAutospacing="1"/>
              <w:rPr>
                <w:rFonts w:ascii="Arial" w:hAnsi="Arial" w:cs="Arial"/>
                <w:bCs/>
                <w:sz w:val="24"/>
                <w:szCs w:val="24"/>
              </w:rPr>
            </w:pPr>
            <w:r w:rsidRPr="006A39EB">
              <w:rPr>
                <w:rFonts w:ascii="Arial" w:hAnsi="Arial" w:cs="Arial"/>
                <w:bCs/>
                <w:sz w:val="24"/>
                <w:szCs w:val="24"/>
              </w:rPr>
              <w:lastRenderedPageBreak/>
              <w:t>12.1</w:t>
            </w:r>
          </w:p>
        </w:tc>
        <w:tc>
          <w:tcPr>
            <w:tcW w:w="1701" w:type="dxa"/>
            <w:tcMar>
              <w:left w:w="57" w:type="dxa"/>
              <w:right w:w="57" w:type="dxa"/>
            </w:tcMar>
            <w:vAlign w:val="center"/>
          </w:tcPr>
          <w:p w:rsidR="00436A30" w:rsidRPr="006A39EB" w:rsidRDefault="00436A30" w:rsidP="00436A30">
            <w:pPr>
              <w:numPr>
                <w:ilvl w:val="0"/>
                <w:numId w:val="13"/>
              </w:numPr>
              <w:spacing w:before="100" w:beforeAutospacing="1" w:after="100" w:afterAutospacing="1"/>
              <w:rPr>
                <w:rFonts w:ascii="Arial" w:hAnsi="Arial" w:cs="Arial"/>
                <w:bCs/>
                <w:sz w:val="24"/>
                <w:szCs w:val="24"/>
              </w:rPr>
            </w:pPr>
            <w:r w:rsidRPr="006A39EB">
              <w:rPr>
                <w:rFonts w:ascii="Arial" w:hAnsi="Arial" w:cs="Arial"/>
                <w:bCs/>
                <w:sz w:val="24"/>
                <w:szCs w:val="24"/>
              </w:rPr>
              <w:t>Ритуальная деятельность</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spacing w:before="100" w:beforeAutospacing="1" w:after="100" w:afterAutospacing="1"/>
              <w:rPr>
                <w:rFonts w:ascii="Arial" w:hAnsi="Arial" w:cs="Arial"/>
                <w:bCs/>
                <w:sz w:val="24"/>
                <w:szCs w:val="24"/>
              </w:rPr>
            </w:pPr>
            <w:r w:rsidRPr="006A39EB">
              <w:rPr>
                <w:rFonts w:ascii="Arial" w:hAnsi="Arial" w:cs="Arial"/>
                <w:bCs/>
                <w:sz w:val="24"/>
                <w:szCs w:val="24"/>
              </w:rPr>
              <w:t>12.2</w:t>
            </w:r>
          </w:p>
        </w:tc>
        <w:tc>
          <w:tcPr>
            <w:tcW w:w="1701" w:type="dxa"/>
            <w:tcMar>
              <w:left w:w="57" w:type="dxa"/>
              <w:right w:w="57" w:type="dxa"/>
            </w:tcMar>
            <w:vAlign w:val="center"/>
          </w:tcPr>
          <w:p w:rsidR="00436A30" w:rsidRPr="006A39EB" w:rsidRDefault="00436A30" w:rsidP="00436A30">
            <w:pPr>
              <w:numPr>
                <w:ilvl w:val="0"/>
                <w:numId w:val="13"/>
              </w:numPr>
              <w:spacing w:before="100" w:beforeAutospacing="1" w:after="100" w:afterAutospacing="1"/>
              <w:rPr>
                <w:rFonts w:ascii="Arial" w:hAnsi="Arial" w:cs="Arial"/>
                <w:bCs/>
                <w:sz w:val="24"/>
                <w:szCs w:val="24"/>
              </w:rPr>
            </w:pPr>
            <w:r w:rsidRPr="006A39EB">
              <w:rPr>
                <w:rFonts w:ascii="Arial" w:hAnsi="Arial" w:cs="Arial"/>
                <w:bCs/>
                <w:sz w:val="24"/>
                <w:szCs w:val="24"/>
              </w:rPr>
              <w:t>Специальная деятельность</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Вспомогательные виды разрешенного использования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3.1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Коммунальное обслуживание</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4.9</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Обслуживание автотранспорта</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100 %</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suppressAutoHyphens/>
        <w:spacing w:after="120" w:line="240" w:lineRule="auto"/>
        <w:ind w:left="720"/>
        <w:jc w:val="both"/>
        <w:rPr>
          <w:rFonts w:ascii="Arial" w:eastAsia="Calibri" w:hAnsi="Arial" w:cs="Arial"/>
          <w:sz w:val="24"/>
          <w:szCs w:val="24"/>
        </w:rPr>
      </w:pPr>
    </w:p>
    <w:p w:rsidR="00436A30" w:rsidRPr="006A39EB" w:rsidRDefault="00436A30" w:rsidP="00436A30">
      <w:pPr>
        <w:numPr>
          <w:ilvl w:val="1"/>
          <w:numId w:val="14"/>
        </w:numPr>
        <w:suppressAutoHyphens/>
        <w:spacing w:after="120" w:line="240" w:lineRule="auto"/>
        <w:ind w:left="0" w:firstLine="720"/>
        <w:jc w:val="both"/>
        <w:rPr>
          <w:rFonts w:ascii="Arial" w:eastAsia="Calibri" w:hAnsi="Arial" w:cs="Arial"/>
          <w:sz w:val="24"/>
          <w:szCs w:val="24"/>
        </w:rPr>
      </w:pPr>
      <w:r w:rsidRPr="006A39EB">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highlight w:val="yellow"/>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56" w:name="_Toc531190815"/>
      <w:r w:rsidRPr="006A39EB">
        <w:rPr>
          <w:rFonts w:ascii="Arial" w:eastAsia="Calibri" w:hAnsi="Arial" w:cs="Arial"/>
          <w:b/>
          <w:sz w:val="24"/>
          <w:szCs w:val="24"/>
        </w:rPr>
        <w:t>Статья 26. Территориальные зоны, содержащие земельные участки, в отношении которых действие градостроительных регламентов не распространяется</w:t>
      </w:r>
      <w:bookmarkEnd w:id="56"/>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Территориальные зоны, содержащие земельные участки, в отношении которых действие градостроительных регламентов не распространяется, на территории муниципального образования отсутствуют.</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57" w:name="_Toc531190816"/>
      <w:r w:rsidRPr="006A39EB">
        <w:rPr>
          <w:rFonts w:ascii="Arial" w:eastAsia="Calibri" w:hAnsi="Arial" w:cs="Arial"/>
          <w:b/>
          <w:sz w:val="24"/>
          <w:szCs w:val="24"/>
        </w:rPr>
        <w:t>Статья 27. Территориальные зоны, содержащие земли, в отношении которых градостроительные регламенты не устанавливаются</w:t>
      </w:r>
      <w:bookmarkEnd w:id="57"/>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43"/>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СХ1 – Зона сельскохозяйственных угодий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1"/>
          <w:numId w:val="43"/>
        </w:numPr>
        <w:suppressAutoHyphens/>
        <w:spacing w:after="120" w:line="240" w:lineRule="auto"/>
        <w:ind w:left="0" w:firstLine="709"/>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744"/>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spacing w:before="100" w:beforeAutospacing="1" w:after="100" w:afterAutospacing="1"/>
              <w:rPr>
                <w:rFonts w:ascii="Arial" w:hAnsi="Arial" w:cs="Arial"/>
                <w:bCs/>
                <w:sz w:val="24"/>
                <w:szCs w:val="24"/>
              </w:rPr>
            </w:pPr>
            <w:r w:rsidRPr="006A39EB">
              <w:rPr>
                <w:rFonts w:ascii="Arial" w:hAnsi="Arial" w:cs="Arial"/>
                <w:bCs/>
                <w:sz w:val="24"/>
                <w:szCs w:val="24"/>
              </w:rPr>
              <w:lastRenderedPageBreak/>
              <w:t>1.2</w:t>
            </w:r>
          </w:p>
        </w:tc>
        <w:tc>
          <w:tcPr>
            <w:tcW w:w="1701" w:type="dxa"/>
            <w:tcMar>
              <w:left w:w="57" w:type="dxa"/>
              <w:right w:w="57" w:type="dxa"/>
            </w:tcMar>
            <w:vAlign w:val="center"/>
          </w:tcPr>
          <w:p w:rsidR="00436A30" w:rsidRPr="006A39EB" w:rsidRDefault="00436A30" w:rsidP="00436A30">
            <w:pPr>
              <w:numPr>
                <w:ilvl w:val="0"/>
                <w:numId w:val="13"/>
              </w:numPr>
              <w:spacing w:before="100" w:beforeAutospacing="1" w:after="100" w:afterAutospacing="1"/>
              <w:rPr>
                <w:rFonts w:ascii="Arial" w:hAnsi="Arial" w:cs="Arial"/>
                <w:bCs/>
                <w:sz w:val="24"/>
                <w:szCs w:val="24"/>
              </w:rPr>
            </w:pPr>
            <w:r w:rsidRPr="006A39EB">
              <w:rPr>
                <w:rFonts w:ascii="Arial" w:hAnsi="Arial" w:cs="Arial"/>
                <w:bCs/>
                <w:sz w:val="24"/>
                <w:szCs w:val="24"/>
              </w:rPr>
              <w:t>Выращивание зерновых и иных сельскохозяйственных культур</w:t>
            </w:r>
          </w:p>
        </w:tc>
        <w:tc>
          <w:tcPr>
            <w:tcW w:w="7422" w:type="dxa"/>
            <w:gridSpan w:val="4"/>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bCs/>
                <w:color w:val="5B5E5F"/>
                <w:sz w:val="24"/>
                <w:szCs w:val="24"/>
              </w:rPr>
              <w:t>1.3</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Овощеводство</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1.5</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Садоводство</w:t>
            </w:r>
          </w:p>
        </w:tc>
        <w:tc>
          <w:tcPr>
            <w:tcW w:w="7422" w:type="dxa"/>
            <w:gridSpan w:val="4"/>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lang w:val="en-US"/>
              </w:rPr>
            </w:pPr>
            <w:r w:rsidRPr="006A39EB">
              <w:rPr>
                <w:rFonts w:ascii="Arial" w:eastAsia="Calibri" w:hAnsi="Arial" w:cs="Arial"/>
                <w:sz w:val="24"/>
                <w:szCs w:val="24"/>
                <w:lang w:val="en-US"/>
              </w:rPr>
              <w:t>1.16</w:t>
            </w:r>
          </w:p>
        </w:tc>
        <w:tc>
          <w:tcPr>
            <w:tcW w:w="1701" w:type="dxa"/>
            <w:tcMar>
              <w:left w:w="57" w:type="dxa"/>
              <w:right w:w="57" w:type="dxa"/>
            </w:tcMar>
            <w:vAlign w:val="center"/>
          </w:tcPr>
          <w:p w:rsidR="00436A30" w:rsidRPr="006A39EB" w:rsidRDefault="00436A30" w:rsidP="00436A30">
            <w:pPr>
              <w:numPr>
                <w:ilvl w:val="0"/>
                <w:numId w:val="13"/>
              </w:numPr>
              <w:spacing w:before="100" w:beforeAutospacing="1" w:after="100" w:afterAutospacing="1" w:line="18" w:lineRule="atLeast"/>
              <w:rPr>
                <w:rFonts w:ascii="Arial" w:hAnsi="Arial" w:cs="Arial"/>
                <w:bCs/>
                <w:sz w:val="24"/>
                <w:szCs w:val="24"/>
              </w:rPr>
            </w:pPr>
            <w:r w:rsidRPr="006A39EB">
              <w:rPr>
                <w:rFonts w:ascii="Arial" w:hAnsi="Arial" w:cs="Arial"/>
                <w:bCs/>
                <w:sz w:val="24"/>
                <w:szCs w:val="24"/>
              </w:rPr>
              <w:t>Ведение личного подсобного хозяйства на полевых участках</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lang w:val="en-US"/>
              </w:rPr>
            </w:pPr>
            <w:r w:rsidRPr="006A39EB">
              <w:rPr>
                <w:rFonts w:ascii="Arial" w:eastAsia="Calibri" w:hAnsi="Arial" w:cs="Arial"/>
                <w:sz w:val="24"/>
                <w:szCs w:val="24"/>
                <w:lang w:val="en-US"/>
              </w:rPr>
              <w:t>1.1</w:t>
            </w:r>
            <w:r w:rsidRPr="006A39EB">
              <w:rPr>
                <w:rFonts w:ascii="Arial" w:eastAsia="Calibri" w:hAnsi="Arial" w:cs="Arial"/>
                <w:sz w:val="24"/>
                <w:szCs w:val="24"/>
              </w:rPr>
              <w:t>7</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Питомники</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Вспомогательные виды разрешенного использования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b/>
                <w:bCs/>
                <w:color w:val="5B5E5F"/>
                <w:sz w:val="24"/>
                <w:szCs w:val="24"/>
              </w:rPr>
              <w:t>1.8</w:t>
            </w:r>
          </w:p>
        </w:tc>
        <w:tc>
          <w:tcPr>
            <w:tcW w:w="1701" w:type="dxa"/>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Скотоводство</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569"/>
        </w:trPr>
        <w:tc>
          <w:tcPr>
            <w:tcW w:w="1083"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7.2</w:t>
            </w:r>
          </w:p>
        </w:tc>
        <w:tc>
          <w:tcPr>
            <w:tcW w:w="1701"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eastAsia="Calibri" w:hAnsi="Arial" w:cs="Arial"/>
                <w:sz w:val="24"/>
                <w:szCs w:val="24"/>
                <w:shd w:val="clear" w:color="auto" w:fill="FFFFFF"/>
              </w:rPr>
              <w:t>Автомобильный транспорт</w:t>
            </w:r>
          </w:p>
        </w:tc>
        <w:tc>
          <w:tcPr>
            <w:tcW w:w="146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43"/>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ЛФ – Зона лесного фонда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1"/>
          <w:numId w:val="43"/>
        </w:numPr>
        <w:suppressAutoHyphens/>
        <w:spacing w:after="120" w:line="240" w:lineRule="auto"/>
        <w:ind w:left="0" w:firstLine="709"/>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744"/>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9.1</w:t>
            </w:r>
          </w:p>
        </w:tc>
        <w:tc>
          <w:tcPr>
            <w:tcW w:w="1701"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Охрана природных территорий</w:t>
            </w:r>
          </w:p>
        </w:tc>
        <w:tc>
          <w:tcPr>
            <w:tcW w:w="7422" w:type="dxa"/>
            <w:gridSpan w:val="4"/>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sz w:val="24"/>
                <w:szCs w:val="24"/>
              </w:rPr>
              <w:t>не устанавливаются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10.0</w:t>
            </w:r>
          </w:p>
        </w:tc>
        <w:tc>
          <w:tcPr>
            <w:tcW w:w="1701"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Использование лесов</w:t>
            </w:r>
          </w:p>
        </w:tc>
        <w:tc>
          <w:tcPr>
            <w:tcW w:w="7422" w:type="dxa"/>
            <w:gridSpan w:val="4"/>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lastRenderedPageBreak/>
              <w:t>Вспомогательные виды разрешенного использования</w:t>
            </w:r>
          </w:p>
        </w:tc>
      </w:tr>
      <w:tr w:rsidR="00436A30" w:rsidRPr="006A39EB" w:rsidTr="00472124">
        <w:trPr>
          <w:trHeight w:val="303"/>
        </w:trPr>
        <w:tc>
          <w:tcPr>
            <w:tcW w:w="10206" w:type="dxa"/>
            <w:gridSpan w:val="6"/>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43"/>
        </w:numPr>
        <w:suppressAutoHyphens/>
        <w:spacing w:after="0" w:line="240" w:lineRule="auto"/>
        <w:jc w:val="both"/>
        <w:rPr>
          <w:rFonts w:ascii="Arial" w:eastAsia="Calibri" w:hAnsi="Arial" w:cs="Arial"/>
          <w:b/>
          <w:sz w:val="24"/>
          <w:szCs w:val="24"/>
        </w:rPr>
      </w:pPr>
      <w:r w:rsidRPr="006A39EB">
        <w:rPr>
          <w:rFonts w:ascii="Arial" w:eastAsia="Calibri" w:hAnsi="Arial" w:cs="Arial"/>
          <w:b/>
          <w:sz w:val="24"/>
          <w:szCs w:val="24"/>
        </w:rPr>
        <w:t>ВО – Зона водных объектов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1"/>
          <w:numId w:val="43"/>
        </w:numPr>
        <w:suppressAutoHyphens/>
        <w:spacing w:after="120" w:line="240" w:lineRule="auto"/>
        <w:ind w:left="0" w:firstLine="709"/>
        <w:jc w:val="both"/>
        <w:rPr>
          <w:rFonts w:ascii="Arial" w:eastAsia="Calibri" w:hAnsi="Arial" w:cs="Arial"/>
          <w:sz w:val="24"/>
          <w:szCs w:val="24"/>
        </w:rPr>
      </w:pPr>
      <w:r w:rsidRPr="006A39EB">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c"/>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436A30" w:rsidRPr="006A39EB" w:rsidTr="00472124">
        <w:trPr>
          <w:trHeight w:val="678"/>
        </w:trPr>
        <w:tc>
          <w:tcPr>
            <w:tcW w:w="1083"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 xml:space="preserve">Код </w:t>
            </w:r>
            <w:r w:rsidRPr="006A39EB">
              <w:rPr>
                <w:rFonts w:ascii="Arial" w:hAnsi="Arial" w:cs="Arial"/>
                <w:b/>
                <w:bCs/>
                <w:sz w:val="24"/>
                <w:szCs w:val="24"/>
              </w:rPr>
              <w:t>вида разрешен-ного использо-вания</w:t>
            </w:r>
            <w:r w:rsidRPr="006A39EB">
              <w:rPr>
                <w:rFonts w:ascii="Arial" w:eastAsia="Calibri" w:hAnsi="Arial" w:cs="Arial"/>
                <w:b/>
                <w:sz w:val="24"/>
                <w:szCs w:val="24"/>
              </w:rPr>
              <w:t xml:space="preserve"> *</w:t>
            </w:r>
          </w:p>
        </w:tc>
        <w:tc>
          <w:tcPr>
            <w:tcW w:w="1701" w:type="dxa"/>
            <w:vMerge w:val="restart"/>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hAnsi="Arial" w:cs="Arial"/>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r w:rsidRPr="006A39EB">
              <w:rPr>
                <w:rFonts w:ascii="Arial" w:eastAsia="Calibri"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436A30" w:rsidRPr="006A39EB" w:rsidTr="00472124">
        <w:trPr>
          <w:trHeight w:val="744"/>
        </w:trPr>
        <w:tc>
          <w:tcPr>
            <w:tcW w:w="1083"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p>
        </w:tc>
        <w:tc>
          <w:tcPr>
            <w:tcW w:w="1701" w:type="dxa"/>
            <w:vMerge/>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hAnsi="Arial" w:cs="Arial"/>
                <w:b/>
                <w:bCs/>
                <w:sz w:val="24"/>
                <w:szCs w:val="24"/>
              </w:rPr>
            </w:pP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размер земельного участка</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216" w:lineRule="auto"/>
              <w:jc w:val="center"/>
              <w:rPr>
                <w:rFonts w:ascii="Arial" w:eastAsia="Calibri" w:hAnsi="Arial" w:cs="Arial"/>
                <w:b/>
                <w:sz w:val="24"/>
                <w:szCs w:val="24"/>
              </w:rPr>
            </w:pPr>
            <w:r w:rsidRPr="006A39EB">
              <w:rPr>
                <w:rFonts w:ascii="Arial" w:eastAsia="Calibri" w:hAnsi="Arial" w:cs="Arial"/>
                <w:b/>
                <w:sz w:val="24"/>
                <w:szCs w:val="24"/>
              </w:rPr>
              <w:t>минимальные отступы от границ земельных участков</w:t>
            </w:r>
          </w:p>
        </w:tc>
      </w:tr>
      <w:tr w:rsidR="00436A30" w:rsidRPr="006A39EB" w:rsidTr="00472124">
        <w:trPr>
          <w:trHeight w:val="271"/>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216" w:lineRule="auto"/>
              <w:rPr>
                <w:rFonts w:ascii="Arial" w:eastAsia="Calibri" w:hAnsi="Arial" w:cs="Arial"/>
                <w:b/>
                <w:sz w:val="24"/>
                <w:szCs w:val="24"/>
              </w:rPr>
            </w:pPr>
            <w:r w:rsidRPr="006A39EB">
              <w:rPr>
                <w:rFonts w:ascii="Arial" w:eastAsia="Calibri" w:hAnsi="Arial" w:cs="Arial"/>
                <w:b/>
                <w:sz w:val="24"/>
                <w:szCs w:val="24"/>
              </w:rPr>
              <w:t>Основные виды разрешенного использования</w:t>
            </w:r>
          </w:p>
        </w:tc>
      </w:tr>
      <w:tr w:rsidR="00436A30" w:rsidRPr="006A39EB" w:rsidTr="00472124">
        <w:trPr>
          <w:trHeight w:val="407"/>
        </w:trPr>
        <w:tc>
          <w:tcPr>
            <w:tcW w:w="1083"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11.0</w:t>
            </w:r>
          </w:p>
        </w:tc>
        <w:tc>
          <w:tcPr>
            <w:tcW w:w="1701" w:type="dxa"/>
            <w:tcMar>
              <w:left w:w="57" w:type="dxa"/>
              <w:right w:w="57" w:type="dxa"/>
            </w:tcMar>
            <w:vAlign w:val="center"/>
          </w:tcPr>
          <w:p w:rsidR="00436A30" w:rsidRPr="006A39EB" w:rsidRDefault="00436A30" w:rsidP="00436A30">
            <w:pPr>
              <w:numPr>
                <w:ilvl w:val="0"/>
                <w:numId w:val="13"/>
              </w:numPr>
              <w:rPr>
                <w:rFonts w:ascii="Arial" w:hAnsi="Arial" w:cs="Arial"/>
                <w:bCs/>
                <w:sz w:val="24"/>
                <w:szCs w:val="24"/>
              </w:rPr>
            </w:pPr>
            <w:r w:rsidRPr="006A39EB">
              <w:rPr>
                <w:rFonts w:ascii="Arial" w:hAnsi="Arial" w:cs="Arial"/>
                <w:bCs/>
                <w:sz w:val="24"/>
                <w:szCs w:val="24"/>
              </w:rPr>
              <w:t>Водные объекты</w:t>
            </w:r>
          </w:p>
        </w:tc>
        <w:tc>
          <w:tcPr>
            <w:tcW w:w="7422" w:type="dxa"/>
            <w:gridSpan w:val="4"/>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84"/>
        </w:trPr>
        <w:tc>
          <w:tcPr>
            <w:tcW w:w="1083"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11.1</w:t>
            </w:r>
          </w:p>
        </w:tc>
        <w:tc>
          <w:tcPr>
            <w:tcW w:w="1701"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hAnsi="Arial" w:cs="Arial"/>
                <w:bCs/>
                <w:sz w:val="24"/>
                <w:szCs w:val="24"/>
              </w:rPr>
            </w:pPr>
            <w:r w:rsidRPr="006A39EB">
              <w:rPr>
                <w:rFonts w:ascii="Arial" w:hAnsi="Arial" w:cs="Arial"/>
                <w:bCs/>
                <w:sz w:val="24"/>
                <w:szCs w:val="24"/>
              </w:rPr>
              <w:t>Общее пользование водными объектами</w:t>
            </w:r>
          </w:p>
        </w:tc>
        <w:tc>
          <w:tcPr>
            <w:tcW w:w="146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268"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c>
          <w:tcPr>
            <w:tcW w:w="1559"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устанавливается</w:t>
            </w:r>
          </w:p>
        </w:tc>
        <w:tc>
          <w:tcPr>
            <w:tcW w:w="2126" w:type="dxa"/>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shd w:val="clear" w:color="auto" w:fill="auto"/>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Вспомогательные виды разрешенного использования</w:t>
            </w:r>
          </w:p>
        </w:tc>
      </w:tr>
      <w:tr w:rsidR="00436A30" w:rsidRPr="006A39EB" w:rsidTr="00472124">
        <w:trPr>
          <w:trHeight w:val="303"/>
        </w:trPr>
        <w:tc>
          <w:tcPr>
            <w:tcW w:w="10206" w:type="dxa"/>
            <w:gridSpan w:val="6"/>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b/>
                <w:sz w:val="24"/>
                <w:szCs w:val="24"/>
              </w:rPr>
            </w:pPr>
            <w:r w:rsidRPr="006A39EB">
              <w:rPr>
                <w:rFonts w:ascii="Arial" w:eastAsia="Calibri" w:hAnsi="Arial" w:cs="Arial"/>
                <w:b/>
                <w:sz w:val="24"/>
                <w:szCs w:val="24"/>
              </w:rPr>
              <w:t>Условно разрешенные виды разрешенного использования</w:t>
            </w:r>
          </w:p>
        </w:tc>
      </w:tr>
      <w:tr w:rsidR="00436A30" w:rsidRPr="006A39EB" w:rsidTr="00472124">
        <w:trPr>
          <w:trHeight w:val="303"/>
        </w:trPr>
        <w:tc>
          <w:tcPr>
            <w:tcW w:w="10206" w:type="dxa"/>
            <w:gridSpan w:val="6"/>
            <w:tcMar>
              <w:left w:w="57" w:type="dxa"/>
              <w:right w:w="57" w:type="dxa"/>
            </w:tcMar>
            <w:vAlign w:val="center"/>
          </w:tcPr>
          <w:p w:rsidR="00436A30" w:rsidRPr="006A39EB" w:rsidRDefault="00436A30" w:rsidP="00436A30">
            <w:pPr>
              <w:numPr>
                <w:ilvl w:val="0"/>
                <w:numId w:val="13"/>
              </w:numPr>
              <w:spacing w:line="18" w:lineRule="atLeast"/>
              <w:rPr>
                <w:rFonts w:ascii="Arial" w:eastAsia="Calibri" w:hAnsi="Arial" w:cs="Arial"/>
                <w:sz w:val="24"/>
                <w:szCs w:val="24"/>
              </w:rPr>
            </w:pPr>
            <w:r w:rsidRPr="006A39EB">
              <w:rPr>
                <w:rFonts w:ascii="Arial" w:eastAsia="Calibri" w:hAnsi="Arial" w:cs="Arial"/>
                <w:sz w:val="24"/>
                <w:szCs w:val="24"/>
              </w:rPr>
              <w:t>не устанавливаются</w:t>
            </w:r>
          </w:p>
        </w:tc>
      </w:tr>
    </w:tbl>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Cs/>
          <w:iCs/>
          <w:color w:val="000000"/>
          <w:sz w:val="24"/>
          <w:szCs w:val="24"/>
        </w:rPr>
      </w:pPr>
      <w:bookmarkStart w:id="58" w:name="_Toc531190817"/>
      <w:bookmarkStart w:id="59" w:name="_Toc22631582"/>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X</w:t>
      </w:r>
      <w:r w:rsidRPr="006A39EB">
        <w:rPr>
          <w:rFonts w:ascii="Arial" w:eastAsia="Calibri" w:hAnsi="Arial" w:cs="Arial"/>
          <w:b/>
          <w:bCs/>
          <w:iCs/>
          <w:sz w:val="24"/>
          <w:szCs w:val="24"/>
        </w:rPr>
        <w:t xml:space="preserve">. </w:t>
      </w:r>
      <w:r w:rsidRPr="006A39EB">
        <w:rPr>
          <w:rFonts w:ascii="Arial" w:eastAsia="Calibri" w:hAnsi="Arial" w:cs="Arial"/>
          <w:b/>
          <w:bCs/>
          <w:iCs/>
          <w:color w:val="000000"/>
          <w:sz w:val="24"/>
          <w:szCs w:val="24"/>
        </w:rPr>
        <w:t>Ограничения использования земельных участков и объектов капитального строительства</w:t>
      </w:r>
      <w:bookmarkEnd w:id="58"/>
      <w:bookmarkEnd w:id="59"/>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60" w:name="_Toc531190818"/>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28. Зоны с особыми условиями использования территории</w:t>
      </w:r>
      <w:bookmarkEnd w:id="60"/>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На территории муниципального образования «Верхнеуслонского сельское поселение» действуют следующие зоны с особыми условиями использования территории: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санитарно-защитные зоны промышленных, сельскохозяйственных и иных предприятий и объектов;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водоохранные зоны и прибрежные защитные полосы поверхностных водных объектов;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зоны санитарной охраны источников питьевого водоснабжения;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охранные зоны объектов электросетевого хозяйства;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охранные зоны газораспределительных сетей;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lastRenderedPageBreak/>
        <w:t>охранные зоны линий связи;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особо охраняемые природные территории;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приаэродромные территории.</w:t>
      </w:r>
    </w:p>
    <w:p w:rsidR="00436A30" w:rsidRPr="006A39EB" w:rsidRDefault="00436A30" w:rsidP="00436A30">
      <w:pPr>
        <w:numPr>
          <w:ilvl w:val="0"/>
          <w:numId w:val="13"/>
        </w:numPr>
        <w:suppressAutoHyphens/>
        <w:spacing w:after="0" w:line="240" w:lineRule="auto"/>
        <w:ind w:left="720"/>
        <w:jc w:val="both"/>
        <w:rPr>
          <w:rFonts w:ascii="Arial" w:eastAsia="Calibri" w:hAnsi="Arial" w:cs="Arial"/>
          <w:sz w:val="24"/>
          <w:szCs w:val="24"/>
          <w:highlight w:val="yellow"/>
        </w:rPr>
      </w:pPr>
    </w:p>
    <w:p w:rsidR="00436A30" w:rsidRPr="006A39EB" w:rsidRDefault="00436A30" w:rsidP="00436A30">
      <w:pPr>
        <w:numPr>
          <w:ilvl w:val="0"/>
          <w:numId w:val="44"/>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Санитарно-защитные зоны промышленных, сельскохозяйственных и иных предприятий и объектов</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В 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в соответствии с СанПиН 2.2.1/2.1.1.1200-03 «Санитарно-защитные зоны и санитарная классификация предприятий, сооружений и иных объектов».</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Ограничения деятельности в санитарно-защитных зонах промышленных, сельскохозяйственных и иных предприятий и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 xml:space="preserve">В настоящее время на территории муниципального образования «Верхнеуслонского сельское поселение» установлена граница санитарно-защитной зоны Верхнеуслонской РЭГС ЭПУ «Зеленодольскгаз» ООО «Газпром трансгаз Казань». Остальные промышленные, сельскохозяйственные и иные предприятия и объекты, не установленны в порядке, установленном Постановлением Главного государственного санитарного врача РФ от 25.09.2007 №74 (ред. от 25.04.2014). В связи с этим границы санитарно-защитных зон промышленных, сельскохозяйственных и иных предприятий и объектов не отражены на картографических материалах. </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 xml:space="preserve">Основными стационарными объектами, влияющими на состояние окружающей среды в пределах муниципального образования «Верхнеуслонское сельское поселение» являются биотермическая яма (1000 м.), полигон твердых коммунальных отходов (500 м.), асфальтобетонный завод (500 м.), рыбный цех (300 м.), хлебозавод (100 м.), машинно-тракторный парк (100 м.), автомобильная заправочная станция (100 м.), очистные сооружения (100 м.), пристань (50 м.) производственные базы и склады (50 м.), рынок строительных материалов (50 м.), пожарная часть (50 м.), кладбища (50 м.). Ориентировочные размеры санитарно-защитных зон носят информационный характер и не обременяют собственников земельных участков до внесения сведений о границах санитарно-защитных зон выявленных объектов в единый государственный реестр недвижимости </w:t>
      </w:r>
      <w:r w:rsidRPr="006A39EB">
        <w:rPr>
          <w:rFonts w:ascii="Arial" w:eastAsia="Calibri" w:hAnsi="Arial" w:cs="Arial"/>
          <w:color w:val="000000"/>
          <w:sz w:val="24"/>
          <w:szCs w:val="24"/>
          <w:shd w:val="clear" w:color="auto" w:fill="FFFFFF"/>
        </w:rPr>
        <w:t>в соответствии с</w:t>
      </w:r>
      <w:r w:rsidRPr="006A39EB">
        <w:rPr>
          <w:rFonts w:ascii="Arial" w:eastAsia="Calibri" w:hAnsi="Arial" w:cs="Arial"/>
          <w:sz w:val="24"/>
          <w:szCs w:val="24"/>
          <w:shd w:val="clear" w:color="auto" w:fill="FFFFFF"/>
        </w:rPr>
        <w:t> пунктом 3 части 2 статьи 7 </w:t>
      </w:r>
      <w:r w:rsidRPr="006A39EB">
        <w:rPr>
          <w:rFonts w:ascii="Arial" w:eastAsia="Calibri" w:hAnsi="Arial" w:cs="Arial"/>
          <w:color w:val="000000"/>
          <w:sz w:val="24"/>
          <w:szCs w:val="24"/>
          <w:shd w:val="clear" w:color="auto" w:fill="FFFFFF"/>
        </w:rPr>
        <w:t>Федерального закона от 13.07.2015 № 218-ФЗ</w:t>
      </w:r>
      <w:r w:rsidRPr="006A39EB">
        <w:rPr>
          <w:rFonts w:ascii="Arial" w:eastAsia="Calibri" w:hAnsi="Arial" w:cs="Arial"/>
          <w:sz w:val="24"/>
          <w:szCs w:val="24"/>
        </w:rPr>
        <w:t xml:space="preserve">.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numPr>
          <w:ilvl w:val="0"/>
          <w:numId w:val="44"/>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Водоохранные зоны и прибрежные защитные полосы поверхностных водных объектов</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w:t>
      </w:r>
      <w:r w:rsidRPr="006A39EB">
        <w:rPr>
          <w:rFonts w:ascii="Arial" w:eastAsia="Calibri" w:hAnsi="Arial" w:cs="Arial"/>
          <w:sz w:val="24"/>
          <w:szCs w:val="24"/>
        </w:rPr>
        <w:lastRenderedPageBreak/>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Размеры водоохранных зон и прибрежных защитных полос устанавливаются в соответствии с Водным кодексом Российской Федерации.</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Ширина водоохранной зоны рек или ручьев устанавливается от их истока для рек или ручьев протяженностью:</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до десяти километров </w:t>
      </w:r>
      <w:r w:rsidRPr="006A39EB">
        <w:rPr>
          <w:rFonts w:ascii="Arial" w:eastAsia="Calibri" w:hAnsi="Arial" w:cs="Arial"/>
          <w:sz w:val="24"/>
          <w:szCs w:val="24"/>
        </w:rPr>
        <w:tab/>
      </w:r>
      <w:r w:rsidRPr="006A39EB">
        <w:rPr>
          <w:rFonts w:ascii="Arial" w:eastAsia="Calibri" w:hAnsi="Arial" w:cs="Arial"/>
          <w:sz w:val="24"/>
          <w:szCs w:val="24"/>
        </w:rPr>
        <w:tab/>
      </w:r>
      <w:r w:rsidRPr="006A39EB">
        <w:rPr>
          <w:rFonts w:ascii="Arial" w:eastAsia="Calibri" w:hAnsi="Arial" w:cs="Arial"/>
          <w:sz w:val="24"/>
          <w:szCs w:val="24"/>
        </w:rPr>
        <w:tab/>
        <w:t>- в размере 50 м от береговой линии;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от десяти до пятидесяти километров </w:t>
      </w:r>
      <w:r w:rsidRPr="006A39EB">
        <w:rPr>
          <w:rFonts w:ascii="Arial" w:eastAsia="Calibri" w:hAnsi="Arial" w:cs="Arial"/>
          <w:sz w:val="24"/>
          <w:szCs w:val="24"/>
        </w:rPr>
        <w:tab/>
        <w:t>- в размере 100 м;</w:t>
      </w:r>
    </w:p>
    <w:p w:rsidR="00436A30" w:rsidRPr="006A39EB" w:rsidRDefault="00436A30" w:rsidP="00436A30">
      <w:pPr>
        <w:numPr>
          <w:ilvl w:val="0"/>
          <w:numId w:val="13"/>
        </w:numPr>
        <w:suppressAutoHyphens/>
        <w:spacing w:after="0" w:line="240" w:lineRule="auto"/>
        <w:ind w:left="720"/>
        <w:jc w:val="both"/>
        <w:rPr>
          <w:rFonts w:ascii="Arial" w:eastAsia="Calibri" w:hAnsi="Arial" w:cs="Arial"/>
          <w:sz w:val="24"/>
          <w:szCs w:val="24"/>
        </w:rPr>
      </w:pPr>
      <w:r w:rsidRPr="006A39EB">
        <w:rPr>
          <w:rFonts w:ascii="Arial" w:eastAsia="Calibri" w:hAnsi="Arial" w:cs="Arial"/>
          <w:sz w:val="24"/>
          <w:szCs w:val="24"/>
        </w:rPr>
        <w:t xml:space="preserve">от пятидесяти километров и более </w:t>
      </w:r>
      <w:r w:rsidRPr="006A39EB">
        <w:rPr>
          <w:rFonts w:ascii="Arial" w:eastAsia="Calibri" w:hAnsi="Arial" w:cs="Arial"/>
          <w:sz w:val="24"/>
          <w:szCs w:val="24"/>
        </w:rPr>
        <w:tab/>
        <w:t>- в размере 200 м.</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Ограничения деятельности в водоохранных зонах и прибрежных защитных полосах устанавливаются в соответствии с Водным кодексом Российской Федерации.</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0"/>
          <w:numId w:val="44"/>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Зоны санитарной охраны источников питьевого водоснабжения</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Виды и размеры зон санитарной охраны источников водоснабжения устанавливается в соответствии с СанПиН 2.1.4.1110-02 «Зоны санитарной охраны источников водоснабжения и водопроводов хозяйственно-питьевого назначения».</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Источники водоснабжения имеют зоны санитарной охраны (ЗСО). Зоны санитарной охраны организуются в составе трех поясов.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 xml:space="preserve">Размер первого пояса зоны санитарной охраны подземных источников водоснабжения составляет 30 м при использовании защищенных подземных вод и </w:t>
      </w:r>
      <w:smartTag w:uri="urn:schemas-microsoft-com:office:smarttags" w:element="metricconverter">
        <w:smartTagPr>
          <w:attr w:name="ProductID" w:val="50 м"/>
        </w:smartTagPr>
        <w:r w:rsidRPr="006A39EB">
          <w:rPr>
            <w:rFonts w:ascii="Arial" w:eastAsia="Calibri" w:hAnsi="Arial" w:cs="Arial"/>
            <w:sz w:val="24"/>
            <w:szCs w:val="24"/>
          </w:rPr>
          <w:t>50 м при использовании недостаточно защищенных подземных вод</w:t>
        </w:r>
      </w:smartTag>
      <w:r w:rsidRPr="006A39EB">
        <w:rPr>
          <w:rFonts w:ascii="Arial" w:eastAsia="Calibri" w:hAnsi="Arial" w:cs="Arial"/>
          <w:sz w:val="24"/>
          <w:szCs w:val="24"/>
        </w:rPr>
        <w:t xml:space="preserve">. </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Границы второго и третьего поясов зон санитарной охраны подземных источников водоснабжения устанавливают расчетом.</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 xml:space="preserve">В настоящее время на территории муниципального образования «Верхнеуслонского сельское поселение» имеются границы зон санитарной охраны источников питьевого водоснабжения, не установленные в порядке, установленном Постановлением Главного государственного санитарного врача РФ от 14.03.2002 №10 (ред. от 25.09.2014). В связи с этим границы зон санитарной охраны источников питьевого водоснабжения не отражены на картографических материалах. </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 xml:space="preserve">Основными стационарными объектами, влияющими на состояние окружающей среды в пределах муниципального образования «Верхнеуслонское сельское поселение» являются водозаборные скважины (50 м.). Ориентировочные размеры зон санитарной охраны питьевого водоснабжения носят информационный характер и не обременяют собственников земельных участков до внесения сведений о границах санитарно-защитных зон выявленных объектов в единый государственный реестр недвижимости </w:t>
      </w:r>
      <w:r w:rsidRPr="006A39EB">
        <w:rPr>
          <w:rFonts w:ascii="Arial" w:eastAsia="Calibri" w:hAnsi="Arial" w:cs="Arial"/>
          <w:color w:val="000000"/>
          <w:sz w:val="24"/>
          <w:szCs w:val="24"/>
          <w:shd w:val="clear" w:color="auto" w:fill="FFFFFF"/>
        </w:rPr>
        <w:t>в соответствии с</w:t>
      </w:r>
      <w:r w:rsidRPr="006A39EB">
        <w:rPr>
          <w:rFonts w:ascii="Arial" w:eastAsia="Calibri" w:hAnsi="Arial" w:cs="Arial"/>
          <w:sz w:val="24"/>
          <w:szCs w:val="24"/>
          <w:shd w:val="clear" w:color="auto" w:fill="FFFFFF"/>
        </w:rPr>
        <w:t> пунктом 3 части 2 статьи 7 </w:t>
      </w:r>
      <w:r w:rsidRPr="006A39EB">
        <w:rPr>
          <w:rFonts w:ascii="Arial" w:eastAsia="Calibri" w:hAnsi="Arial" w:cs="Arial"/>
          <w:color w:val="000000"/>
          <w:sz w:val="24"/>
          <w:szCs w:val="24"/>
          <w:shd w:val="clear" w:color="auto" w:fill="FFFFFF"/>
        </w:rPr>
        <w:t>Федерального закона от 13.07.2015 № 218-ФЗ</w:t>
      </w:r>
      <w:r w:rsidRPr="006A39EB">
        <w:rPr>
          <w:rFonts w:ascii="Arial" w:eastAsia="Calibri" w:hAnsi="Arial" w:cs="Arial"/>
          <w:sz w:val="24"/>
          <w:szCs w:val="24"/>
        </w:rPr>
        <w:t xml:space="preserve">. </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highlight w:val="yellow"/>
        </w:rPr>
      </w:pPr>
    </w:p>
    <w:p w:rsidR="00436A30" w:rsidRPr="006A39EB" w:rsidRDefault="00436A30" w:rsidP="00436A30">
      <w:pPr>
        <w:numPr>
          <w:ilvl w:val="0"/>
          <w:numId w:val="44"/>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Охранные зоны объектов электросетевого хозяйства</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lastRenderedPageBreak/>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36A30" w:rsidRPr="006A39EB" w:rsidRDefault="00436A30" w:rsidP="00436A30">
      <w:pPr>
        <w:numPr>
          <w:ilvl w:val="1"/>
          <w:numId w:val="44"/>
        </w:numPr>
        <w:suppressAutoHyphens/>
        <w:spacing w:after="0" w:line="240" w:lineRule="auto"/>
        <w:ind w:left="-142" w:firstLine="720"/>
        <w:jc w:val="both"/>
        <w:rPr>
          <w:rFonts w:ascii="Arial" w:eastAsia="Calibri" w:hAnsi="Arial" w:cs="Arial"/>
          <w:sz w:val="24"/>
          <w:szCs w:val="24"/>
        </w:rPr>
      </w:pPr>
      <w:r w:rsidRPr="006A39EB">
        <w:rPr>
          <w:rFonts w:ascii="Arial" w:eastAsia="Calibri" w:hAnsi="Arial" w:cs="Arial"/>
          <w:sz w:val="24"/>
          <w:szCs w:val="24"/>
        </w:rPr>
        <w:t>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до 1 кВ - 2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от 1 до 20 кВ - 10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35 кВ</w:t>
      </w:r>
      <w:r w:rsidRPr="006A39EB">
        <w:rPr>
          <w:rFonts w:ascii="Arial" w:eastAsia="Calibri" w:hAnsi="Arial" w:cs="Arial"/>
          <w:sz w:val="24"/>
          <w:szCs w:val="24"/>
        </w:rPr>
        <w:tab/>
        <w:t>- 15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110 кВ - 20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220 кВ - 25 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500 кВ - 30 м.</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Ограничения деятельности в охранных зонах устанавливаются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0"/>
          <w:numId w:val="44"/>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Охранные зоны газораспределительных сетей</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г. № 878, Правилами охраны систем газоснабжения, утвержденными Министерством топлива и энергетики России 24.09.1992 г.</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Охранная зона газораспределительных сетей устанавливается: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w:t>
      </w:r>
      <w:r w:rsidRPr="006A39EB">
        <w:rPr>
          <w:rFonts w:ascii="Arial" w:eastAsia="Calibri" w:hAnsi="Arial" w:cs="Arial"/>
          <w:sz w:val="24"/>
          <w:szCs w:val="24"/>
        </w:rPr>
        <w:lastRenderedPageBreak/>
        <w:t>трубопровода должно быть не менее высоты деревьев в течение всего срока эксплуатации газопровода.</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highlight w:val="yellow"/>
        </w:rPr>
      </w:pPr>
    </w:p>
    <w:p w:rsidR="00436A30" w:rsidRPr="006A39EB" w:rsidRDefault="00436A30" w:rsidP="00436A30">
      <w:pPr>
        <w:numPr>
          <w:ilvl w:val="0"/>
          <w:numId w:val="44"/>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Особо охраняемые природные территории, охранные зоны особо охраняемых природных территорий</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Режим использования особо охраняемых природных территорий и территорий в пределах охранных зон особо охраняемых природных территорий установлен федеральным законом «Об особо охраняемых природных территориях» от 14.13.1995 г. № 33-ФЗ.</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В соответствии с требованиями указанного закона на территориях, занимаемых памятниками природы, действует ограничение хозяйственной деятельности, в частности  запрещается всякая деятельность, влекущая за собой нарушение их сохранности.</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shd w:val="clear" w:color="auto" w:fill="FFFFFF"/>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На территории Верхнеуслонского сельского поселения расположен расположен памятник природы «Каменный Овраг», утвержденный постановлением СМ ТАССР от 10.01.1978 г. № 25, постановлением КМ РТ от 29.12.2005 г. № 644.</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0"/>
          <w:numId w:val="44"/>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Приаэродромные территории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Приаэродромные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rsidR="00436A30" w:rsidRPr="006A39EB" w:rsidRDefault="00436A30" w:rsidP="00436A30">
      <w:pPr>
        <w:numPr>
          <w:ilvl w:val="1"/>
          <w:numId w:val="44"/>
        </w:numPr>
        <w:suppressAutoHyphens/>
        <w:spacing w:after="0" w:line="240" w:lineRule="auto"/>
        <w:ind w:left="0" w:firstLine="720"/>
        <w:jc w:val="both"/>
        <w:rPr>
          <w:rFonts w:ascii="Arial" w:eastAsia="Calibri" w:hAnsi="Arial" w:cs="Arial"/>
          <w:sz w:val="24"/>
          <w:szCs w:val="24"/>
        </w:rPr>
      </w:pPr>
      <w:r w:rsidRPr="006A39EB">
        <w:rPr>
          <w:rFonts w:ascii="Arial" w:eastAsia="Calibri" w:hAnsi="Arial" w:cs="Arial"/>
          <w:sz w:val="24"/>
          <w:szCs w:val="24"/>
        </w:rPr>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sz w:val="24"/>
          <w:szCs w:val="24"/>
        </w:rPr>
      </w:pPr>
      <w:bookmarkStart w:id="61" w:name="_Toc531190819"/>
      <w:r w:rsidRPr="006A39EB">
        <w:rPr>
          <w:rFonts w:ascii="Arial" w:eastAsia="Calibri" w:hAnsi="Arial" w:cs="Arial"/>
          <w:sz w:val="24"/>
          <w:szCs w:val="24"/>
        </w:rPr>
        <w:t>Территория Верхнеуслонского сельского поселения расположена в пределах приаэродромных территорий:</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sz w:val="24"/>
          <w:szCs w:val="24"/>
        </w:rPr>
      </w:pPr>
      <w:r w:rsidRPr="006A39EB">
        <w:rPr>
          <w:rFonts w:ascii="Arial" w:eastAsia="Calibri" w:hAnsi="Arial" w:cs="Arial"/>
          <w:sz w:val="24"/>
          <w:szCs w:val="24"/>
        </w:rPr>
        <w:t>международного аэропорта «Казань»;</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sz w:val="24"/>
          <w:szCs w:val="24"/>
        </w:rPr>
      </w:pPr>
      <w:r w:rsidRPr="006A39EB">
        <w:rPr>
          <w:rFonts w:ascii="Arial" w:eastAsia="Calibri" w:hAnsi="Arial" w:cs="Arial"/>
          <w:sz w:val="24"/>
          <w:szCs w:val="24"/>
        </w:rPr>
        <w:t>вертодрома «Казань – Юдино» Казанского вертолетного завода;</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sz w:val="24"/>
          <w:szCs w:val="24"/>
        </w:rPr>
      </w:pPr>
      <w:r w:rsidRPr="006A39EB">
        <w:rPr>
          <w:rFonts w:ascii="Arial" w:eastAsia="Calibri" w:hAnsi="Arial" w:cs="Arial"/>
          <w:sz w:val="24"/>
          <w:szCs w:val="24"/>
        </w:rPr>
        <w:t>аэродрома «Казань – Борисоглебское» КАПО им. Горбунова.</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 xml:space="preserve">Ориентировочные размеры зон приаэродромной территории носят информационный характер и не обременяют собственников земельных участков до внесения сведений о границах санитарно-защитных зон выявленных объектов в единый государственный реестр недвижимости </w:t>
      </w:r>
      <w:r w:rsidRPr="006A39EB">
        <w:rPr>
          <w:rFonts w:ascii="Arial" w:eastAsia="Calibri" w:hAnsi="Arial" w:cs="Arial"/>
          <w:color w:val="000000"/>
          <w:sz w:val="24"/>
          <w:szCs w:val="24"/>
          <w:shd w:val="clear" w:color="auto" w:fill="FFFFFF"/>
        </w:rPr>
        <w:t>в соответствии с</w:t>
      </w:r>
      <w:r w:rsidRPr="006A39EB">
        <w:rPr>
          <w:rFonts w:ascii="Arial" w:eastAsia="Calibri" w:hAnsi="Arial" w:cs="Arial"/>
          <w:sz w:val="24"/>
          <w:szCs w:val="24"/>
          <w:shd w:val="clear" w:color="auto" w:fill="FFFFFF"/>
        </w:rPr>
        <w:t> пунктом 3 части 2 статьи 7 </w:t>
      </w:r>
      <w:r w:rsidRPr="006A39EB">
        <w:rPr>
          <w:rFonts w:ascii="Arial" w:eastAsia="Calibri" w:hAnsi="Arial" w:cs="Arial"/>
          <w:color w:val="000000"/>
          <w:sz w:val="24"/>
          <w:szCs w:val="24"/>
          <w:shd w:val="clear" w:color="auto" w:fill="FFFFFF"/>
        </w:rPr>
        <w:t>Федерального закона от 13.07.2015 № 218-ФЗ</w:t>
      </w:r>
      <w:r w:rsidRPr="006A39EB">
        <w:rPr>
          <w:rFonts w:ascii="Arial" w:eastAsia="Calibri" w:hAnsi="Arial" w:cs="Arial"/>
          <w:sz w:val="24"/>
          <w:szCs w:val="24"/>
        </w:rPr>
        <w:t xml:space="preserve">. </w:t>
      </w: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i/>
          <w:sz w:val="24"/>
          <w:szCs w:val="24"/>
          <w:highlight w:val="yellow"/>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29. Санитарные разрывы линейных объектов инженерной и транспортной инфраструктур</w:t>
      </w:r>
      <w:bookmarkEnd w:id="61"/>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1. На территории муниципального образования «Верхнеуслонское сельское поселение» представлены следующие линейные объекты инженерной инфраструктуры:</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линии электропередачи;</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линии связи;</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lastRenderedPageBreak/>
        <w:t>газораспределительные сети.</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2. К линейным объектам транспортной инфраструктуры, представленным на территории муниципального образования «Верхнеуслонское сельское поселение» относятся:</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автомобильные дороги.</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3.</w:t>
      </w:r>
      <w:r w:rsidRPr="006A39EB">
        <w:rPr>
          <w:rFonts w:ascii="Arial" w:eastAsia="Calibri" w:hAnsi="Arial" w:cs="Arial"/>
          <w:sz w:val="24"/>
          <w:szCs w:val="24"/>
        </w:rPr>
        <w:tab/>
        <w:t xml:space="preserve">В настоящее время на территории муниципального образования «Верхнеуслонского сельское поселение» имеются границы зон санитарных разрывов, не установленные в порядке, установленном Постановлением Главного государственного санитарного врача РФ от 25.09.2007 №74 (ред. от 25.04.2014). В связи с этим границы зон санитарных разрывов не отражены на картографических материалах. </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Основными стационарными объектами, влияющими на состояние окружающей среды в пределах муниципального образования «Верхнеуслонское сельское поселение» являются автодороги регионального значения (50 м.). Ориентировочные размеры зон санитарных разрывов носят информационный характер и не обременяют собственников земельных участков до внесения сведений о границах санитарно-защитных зон выявленных объектов в единый государственный реестр недвижимости в соответствии с пунктом 3 части 2 статьи 7 Федерального закона от 13.07.2015 № 218-ФЗ.</w:t>
      </w: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p>
    <w:p w:rsidR="00436A30" w:rsidRPr="006A39EB" w:rsidRDefault="00436A30" w:rsidP="00436A30">
      <w:pPr>
        <w:numPr>
          <w:ilvl w:val="0"/>
          <w:numId w:val="13"/>
        </w:numPr>
        <w:suppressAutoHyphens/>
        <w:spacing w:after="0" w:line="240" w:lineRule="auto"/>
        <w:ind w:left="720"/>
        <w:jc w:val="both"/>
        <w:rPr>
          <w:rFonts w:ascii="Arial" w:eastAsia="Calibri" w:hAnsi="Arial" w:cs="Arial"/>
          <w:b/>
          <w:sz w:val="24"/>
          <w:szCs w:val="24"/>
        </w:rPr>
      </w:pPr>
      <w:r w:rsidRPr="006A39EB">
        <w:rPr>
          <w:rFonts w:ascii="Arial" w:eastAsia="Calibri" w:hAnsi="Arial" w:cs="Arial"/>
          <w:b/>
          <w:sz w:val="24"/>
          <w:szCs w:val="24"/>
        </w:rPr>
        <w:t>3. Санитарные разрывы инженерных коммуникаций</w:t>
      </w:r>
    </w:p>
    <w:p w:rsidR="00436A30" w:rsidRPr="006A39EB" w:rsidRDefault="00436A30" w:rsidP="00436A30">
      <w:pPr>
        <w:numPr>
          <w:ilvl w:val="0"/>
          <w:numId w:val="13"/>
        </w:numPr>
        <w:suppressAutoHyphens/>
        <w:spacing w:after="0" w:line="240" w:lineRule="auto"/>
        <w:ind w:left="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3.1. Для магистральных трубопроводов, систем газоснабжения и воздушных линий электропередачи высокого напряжения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3.2. 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3.3. Режим использования территории, расположенной в зоне санитарного разрыва соответствует режиму санитарно-защитной зоны и устанавливается в соответствии с СанПиН 2.2.1/2.1.1.1200-03 «Санитарно-защитные зоны и санитарная классификация предприятий, сооружений и иных объектов».</w:t>
      </w:r>
    </w:p>
    <w:p w:rsidR="00436A30" w:rsidRPr="006A39EB" w:rsidRDefault="00436A30" w:rsidP="00436A30">
      <w:pPr>
        <w:numPr>
          <w:ilvl w:val="0"/>
          <w:numId w:val="13"/>
        </w:numPr>
        <w:suppressAutoHyphens/>
        <w:spacing w:after="0" w:line="240" w:lineRule="auto"/>
        <w:ind w:left="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4. Санитарные разрывы объектов транспортной инфраструктуры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36A30" w:rsidRPr="006A39EB" w:rsidRDefault="00436A30" w:rsidP="00436A30">
      <w:pPr>
        <w:numPr>
          <w:ilvl w:val="0"/>
          <w:numId w:val="13"/>
        </w:numPr>
        <w:suppressAutoHyphens/>
        <w:spacing w:after="0" w:line="240" w:lineRule="auto"/>
        <w:ind w:left="720"/>
        <w:jc w:val="both"/>
        <w:rPr>
          <w:rFonts w:ascii="Arial" w:eastAsia="Calibri" w:hAnsi="Arial" w:cs="Arial"/>
          <w:sz w:val="24"/>
          <w:szCs w:val="24"/>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62" w:name="_Toc531190820"/>
      <w:r w:rsidRPr="006A39EB">
        <w:rPr>
          <w:rFonts w:ascii="Arial" w:eastAsia="Calibri" w:hAnsi="Arial" w:cs="Arial"/>
          <w:b/>
          <w:sz w:val="24"/>
          <w:szCs w:val="24"/>
        </w:rPr>
        <w:t>Статья 30. Ограничения использования земельных участков и объектов капитального строительства по воздействию природных факторов</w:t>
      </w:r>
      <w:bookmarkEnd w:id="62"/>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46"/>
        </w:numPr>
        <w:suppressAutoHyphens/>
        <w:spacing w:after="0" w:line="240" w:lineRule="auto"/>
        <w:ind w:left="0" w:firstLine="709"/>
        <w:jc w:val="both"/>
        <w:rPr>
          <w:rFonts w:ascii="Arial" w:eastAsia="Calibri" w:hAnsi="Arial" w:cs="Arial"/>
          <w:sz w:val="24"/>
          <w:szCs w:val="24"/>
        </w:rPr>
      </w:pPr>
      <w:r w:rsidRPr="006A39EB">
        <w:rPr>
          <w:rFonts w:ascii="Arial" w:eastAsia="Calibri" w:hAnsi="Arial" w:cs="Arial"/>
          <w:sz w:val="24"/>
          <w:szCs w:val="24"/>
        </w:rPr>
        <w:t>В целях обеспечения нормальной эксплуатации земельных и водных ресурсов, объектов капитального строительства, безопасности населения на территории муниципального образования «Верхнеуслонское сельское поселение» могут устанавливаться зоны действия ограничений по воздействию природных факторов.</w:t>
      </w:r>
    </w:p>
    <w:p w:rsidR="00436A30" w:rsidRPr="006A39EB" w:rsidRDefault="00436A30" w:rsidP="00436A30">
      <w:pPr>
        <w:numPr>
          <w:ilvl w:val="0"/>
          <w:numId w:val="46"/>
        </w:numPr>
        <w:suppressAutoHyphens/>
        <w:spacing w:after="0" w:line="240" w:lineRule="auto"/>
        <w:ind w:left="0" w:firstLine="709"/>
        <w:jc w:val="both"/>
        <w:rPr>
          <w:rFonts w:ascii="Arial" w:eastAsia="Calibri" w:hAnsi="Arial" w:cs="Arial"/>
          <w:sz w:val="24"/>
          <w:szCs w:val="24"/>
        </w:rPr>
      </w:pPr>
      <w:r w:rsidRPr="006A39EB">
        <w:rPr>
          <w:rFonts w:ascii="Arial" w:eastAsia="Calibri" w:hAnsi="Arial" w:cs="Arial"/>
          <w:sz w:val="24"/>
          <w:szCs w:val="24"/>
        </w:rPr>
        <w:t>Зоны действия ограничений по воздействию природных факторов - территории или акватории, на которых существует и не исключена опасность возникновения чрезвычайной ситуации природного характера.</w:t>
      </w:r>
    </w:p>
    <w:p w:rsidR="00436A30" w:rsidRPr="006A39EB" w:rsidRDefault="00436A30" w:rsidP="00436A30">
      <w:pPr>
        <w:numPr>
          <w:ilvl w:val="0"/>
          <w:numId w:val="46"/>
        </w:numPr>
        <w:suppressAutoHyphens/>
        <w:spacing w:after="0" w:line="240" w:lineRule="auto"/>
        <w:ind w:left="0" w:firstLine="709"/>
        <w:jc w:val="both"/>
        <w:rPr>
          <w:rFonts w:ascii="Arial" w:eastAsia="Calibri" w:hAnsi="Arial" w:cs="Arial"/>
          <w:sz w:val="24"/>
          <w:szCs w:val="24"/>
        </w:rPr>
      </w:pPr>
      <w:r w:rsidRPr="006A39EB">
        <w:rPr>
          <w:rFonts w:ascii="Arial" w:eastAsia="Calibri" w:hAnsi="Arial" w:cs="Arial"/>
          <w:sz w:val="24"/>
          <w:szCs w:val="24"/>
        </w:rPr>
        <w:lastRenderedPageBreak/>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436A30" w:rsidRPr="006A39EB" w:rsidRDefault="00436A30" w:rsidP="00436A30">
      <w:pPr>
        <w:numPr>
          <w:ilvl w:val="0"/>
          <w:numId w:val="13"/>
        </w:numPr>
        <w:suppressAutoHyphens/>
        <w:spacing w:after="0" w:line="240" w:lineRule="auto"/>
        <w:ind w:left="709"/>
        <w:jc w:val="both"/>
        <w:rPr>
          <w:rFonts w:ascii="Arial" w:eastAsia="Calibri" w:hAnsi="Arial" w:cs="Arial"/>
          <w:sz w:val="24"/>
          <w:szCs w:val="24"/>
        </w:rPr>
      </w:pPr>
    </w:p>
    <w:p w:rsidR="00436A30" w:rsidRPr="006A39EB" w:rsidRDefault="00436A30" w:rsidP="00436A30">
      <w:pPr>
        <w:numPr>
          <w:ilvl w:val="0"/>
          <w:numId w:val="46"/>
        </w:numPr>
        <w:suppressAutoHyphens/>
        <w:spacing w:after="0" w:line="240" w:lineRule="auto"/>
        <w:ind w:firstLine="709"/>
        <w:jc w:val="both"/>
        <w:rPr>
          <w:rFonts w:ascii="Arial" w:eastAsia="Calibri" w:hAnsi="Arial" w:cs="Arial"/>
          <w:b/>
          <w:sz w:val="24"/>
          <w:szCs w:val="24"/>
        </w:rPr>
      </w:pPr>
      <w:r w:rsidRPr="006A39EB">
        <w:rPr>
          <w:rFonts w:ascii="Arial" w:eastAsia="Calibri" w:hAnsi="Arial" w:cs="Arial"/>
          <w:b/>
          <w:sz w:val="24"/>
          <w:szCs w:val="24"/>
        </w:rPr>
        <w:t>Зоны подтопления и затопления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1"/>
          <w:numId w:val="46"/>
        </w:numPr>
        <w:suppressAutoHyphens/>
        <w:spacing w:after="0" w:line="240" w:lineRule="auto"/>
        <w:ind w:left="0" w:firstLine="709"/>
        <w:jc w:val="both"/>
        <w:rPr>
          <w:rFonts w:ascii="Arial" w:eastAsia="Calibri" w:hAnsi="Arial" w:cs="Arial"/>
          <w:sz w:val="24"/>
          <w:szCs w:val="24"/>
        </w:rPr>
      </w:pPr>
      <w:r w:rsidRPr="006A39EB">
        <w:rPr>
          <w:rFonts w:ascii="Arial" w:eastAsia="Calibri" w:hAnsi="Arial" w:cs="Arial"/>
          <w:sz w:val="24"/>
          <w:szCs w:val="24"/>
        </w:rPr>
        <w:t>Согласно СНиП 2.06.15-85 «Инженерная защита территории от затопления и подтопления» защита от подтопления должна включать в себя: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локальную защиту зданий, сооружений, грунтов оснований и защиту застроенной территории в целом;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водоотведение;</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утилизацию (при необходимости очистки) дренажных вод;</w:t>
      </w:r>
    </w:p>
    <w:p w:rsidR="00436A30" w:rsidRPr="006A39EB" w:rsidRDefault="00436A30" w:rsidP="00436A30">
      <w:pPr>
        <w:numPr>
          <w:ilvl w:val="0"/>
          <w:numId w:val="13"/>
        </w:numPr>
        <w:suppressAutoHyphens/>
        <w:spacing w:after="0" w:line="240" w:lineRule="auto"/>
        <w:ind w:left="709"/>
        <w:jc w:val="both"/>
        <w:rPr>
          <w:rFonts w:ascii="Arial" w:eastAsia="Calibri" w:hAnsi="Arial" w:cs="Arial"/>
          <w:sz w:val="24"/>
          <w:szCs w:val="24"/>
        </w:rPr>
      </w:pPr>
      <w:r w:rsidRPr="006A39EB">
        <w:rPr>
          <w:rFonts w:ascii="Arial" w:eastAsia="Calibri" w:hAnsi="Arial" w:cs="Arial"/>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436A30" w:rsidRPr="006A39EB" w:rsidRDefault="00436A30" w:rsidP="00436A30">
      <w:pPr>
        <w:numPr>
          <w:ilvl w:val="1"/>
          <w:numId w:val="46"/>
        </w:numPr>
        <w:suppressAutoHyphens/>
        <w:spacing w:after="0" w:line="240" w:lineRule="auto"/>
        <w:ind w:left="0" w:firstLine="709"/>
        <w:jc w:val="both"/>
        <w:rPr>
          <w:rFonts w:ascii="Arial" w:eastAsia="Calibri" w:hAnsi="Arial" w:cs="Arial"/>
          <w:sz w:val="24"/>
          <w:szCs w:val="24"/>
        </w:rPr>
      </w:pPr>
      <w:r w:rsidRPr="006A39EB">
        <w:rPr>
          <w:rFonts w:ascii="Arial" w:eastAsia="Calibri" w:hAnsi="Arial" w:cs="Arial"/>
          <w:sz w:val="24"/>
          <w:szCs w:val="24"/>
        </w:rPr>
        <w:t xml:space="preserve">Указанные мероприятия должны обеспечивать в соответствии со СНиП 2.06.15-85 «Инженерная защита территории от затопления и подтопления» понижение уровня грунтовых вод на территории: </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 xml:space="preserve">капитальной застройки - не менее 2 м от проектной отметки поверхности: </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 xml:space="preserve">стадионов, парков, скверов и других зеленых насаждений - не менее 1 м. </w:t>
      </w:r>
    </w:p>
    <w:p w:rsidR="00436A30" w:rsidRPr="006A39EB" w:rsidRDefault="00436A30" w:rsidP="00436A30">
      <w:pPr>
        <w:numPr>
          <w:ilvl w:val="0"/>
          <w:numId w:val="13"/>
        </w:numPr>
        <w:suppressAutoHyphens/>
        <w:spacing w:after="0" w:line="240" w:lineRule="auto"/>
        <w:ind w:firstLine="709"/>
        <w:jc w:val="both"/>
        <w:rPr>
          <w:rFonts w:ascii="Arial" w:eastAsia="Calibri" w:hAnsi="Arial" w:cs="Arial"/>
          <w:sz w:val="24"/>
          <w:szCs w:val="24"/>
        </w:rPr>
      </w:pPr>
      <w:r w:rsidRPr="006A39EB">
        <w:rPr>
          <w:rFonts w:ascii="Arial" w:eastAsia="Calibri" w:hAnsi="Arial" w:cs="Arial"/>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36A30" w:rsidRPr="006A39EB" w:rsidRDefault="00436A30" w:rsidP="00436A30">
      <w:pPr>
        <w:numPr>
          <w:ilvl w:val="1"/>
          <w:numId w:val="46"/>
        </w:numPr>
        <w:suppressAutoHyphens/>
        <w:spacing w:after="0" w:line="240" w:lineRule="auto"/>
        <w:ind w:left="0" w:firstLine="709"/>
        <w:jc w:val="both"/>
        <w:rPr>
          <w:rFonts w:ascii="Arial" w:eastAsia="Calibri" w:hAnsi="Arial" w:cs="Arial"/>
          <w:sz w:val="24"/>
          <w:szCs w:val="24"/>
        </w:rPr>
      </w:pPr>
      <w:r w:rsidRPr="006A39EB">
        <w:rPr>
          <w:rFonts w:ascii="Arial" w:eastAsia="Calibri" w:hAnsi="Arial" w:cs="Arial"/>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46"/>
        </w:numPr>
        <w:suppressAutoHyphens/>
        <w:spacing w:after="0" w:line="240" w:lineRule="auto"/>
        <w:ind w:firstLine="709"/>
        <w:jc w:val="both"/>
        <w:rPr>
          <w:rFonts w:ascii="Arial" w:eastAsia="Calibri" w:hAnsi="Arial" w:cs="Arial"/>
          <w:b/>
          <w:sz w:val="24"/>
          <w:szCs w:val="24"/>
        </w:rPr>
      </w:pPr>
      <w:r w:rsidRPr="006A39EB">
        <w:rPr>
          <w:rFonts w:ascii="Arial" w:eastAsia="Calibri" w:hAnsi="Arial" w:cs="Arial"/>
          <w:b/>
          <w:sz w:val="24"/>
          <w:szCs w:val="24"/>
        </w:rPr>
        <w:t>Территории, подверженные экзогенным геологическим процессам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1"/>
          <w:numId w:val="46"/>
        </w:numPr>
        <w:suppressAutoHyphens/>
        <w:spacing w:after="0" w:line="240" w:lineRule="auto"/>
        <w:ind w:left="0" w:firstLine="709"/>
        <w:jc w:val="both"/>
        <w:rPr>
          <w:rFonts w:ascii="Arial" w:eastAsia="Calibri" w:hAnsi="Arial" w:cs="Arial"/>
          <w:sz w:val="24"/>
          <w:szCs w:val="24"/>
        </w:rPr>
      </w:pPr>
      <w:r w:rsidRPr="006A39EB">
        <w:rPr>
          <w:rFonts w:ascii="Arial" w:eastAsia="Calibri" w:hAnsi="Arial" w:cs="Arial"/>
          <w:sz w:val="24"/>
          <w:szCs w:val="24"/>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изменение рельефа склона в целях повышения его устойчивости;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предотвращение инфильтрации воды в грунт и эрозионных процессов;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искусственное понижение уровня подземных вод;</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агролесомелиорация;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закрепление грунтов (в том числе армированием);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удерживающих сооружений;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террасирование склонов;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46"/>
        </w:numPr>
        <w:suppressAutoHyphens/>
        <w:spacing w:after="0" w:line="240" w:lineRule="auto"/>
        <w:ind w:firstLine="709"/>
        <w:jc w:val="both"/>
        <w:rPr>
          <w:rFonts w:ascii="Arial" w:eastAsia="Calibri" w:hAnsi="Arial" w:cs="Arial"/>
          <w:b/>
          <w:sz w:val="24"/>
          <w:szCs w:val="24"/>
        </w:rPr>
      </w:pPr>
      <w:r w:rsidRPr="006A39EB">
        <w:rPr>
          <w:rFonts w:ascii="Arial" w:eastAsia="Calibri" w:hAnsi="Arial" w:cs="Arial"/>
          <w:b/>
          <w:sz w:val="24"/>
          <w:szCs w:val="24"/>
        </w:rPr>
        <w:t>Территории, подверженные карстовым процессам</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1"/>
          <w:numId w:val="46"/>
        </w:numPr>
        <w:suppressAutoHyphens/>
        <w:spacing w:after="0" w:line="240" w:lineRule="auto"/>
        <w:ind w:left="0" w:firstLine="709"/>
        <w:jc w:val="both"/>
        <w:rPr>
          <w:rFonts w:ascii="Arial" w:eastAsia="Calibri" w:hAnsi="Arial" w:cs="Arial"/>
          <w:sz w:val="24"/>
          <w:szCs w:val="24"/>
        </w:rPr>
      </w:pPr>
      <w:r w:rsidRPr="006A39EB">
        <w:rPr>
          <w:rFonts w:ascii="Arial" w:eastAsia="Calibri" w:hAnsi="Arial" w:cs="Arial"/>
          <w:sz w:val="24"/>
          <w:szCs w:val="24"/>
        </w:rPr>
        <w:lastRenderedPageBreak/>
        <w:t>В соответствии со СНиП 2.01.15-90 «Инженерная защита территории, зданий и сооружений от опасных геологических процессов. Основные положения проектирования»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436A30" w:rsidRPr="006A39EB" w:rsidRDefault="00436A30" w:rsidP="00436A30">
      <w:pPr>
        <w:numPr>
          <w:ilvl w:val="1"/>
          <w:numId w:val="46"/>
        </w:numPr>
        <w:suppressAutoHyphens/>
        <w:spacing w:after="0" w:line="240" w:lineRule="auto"/>
        <w:ind w:left="0" w:firstLine="709"/>
        <w:jc w:val="both"/>
        <w:rPr>
          <w:rFonts w:ascii="Arial" w:eastAsia="Calibri" w:hAnsi="Arial" w:cs="Arial"/>
          <w:sz w:val="24"/>
          <w:szCs w:val="24"/>
        </w:rPr>
      </w:pPr>
      <w:r w:rsidRPr="006A39EB">
        <w:rPr>
          <w:rFonts w:ascii="Arial" w:eastAsia="Calibri" w:hAnsi="Arial" w:cs="Arial"/>
          <w:sz w:val="24"/>
          <w:szCs w:val="24"/>
        </w:rPr>
        <w:t>В состав планировочных мероприятий входят: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разработка инженерной защиты территорий от техногенного влияния строительства на развитие карста;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63" w:name="_Toc531190821"/>
      <w:r w:rsidRPr="006A39EB">
        <w:rPr>
          <w:rFonts w:ascii="Arial" w:eastAsia="Calibri" w:hAnsi="Arial" w:cs="Arial"/>
          <w:b/>
          <w:sz w:val="24"/>
          <w:szCs w:val="24"/>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bookmarkEnd w:id="63"/>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47"/>
        </w:numPr>
        <w:suppressAutoHyphens/>
        <w:spacing w:after="0" w:line="240" w:lineRule="auto"/>
        <w:ind w:firstLine="720"/>
        <w:jc w:val="both"/>
        <w:rPr>
          <w:rFonts w:ascii="Arial" w:eastAsia="Calibri" w:hAnsi="Arial" w:cs="Arial"/>
          <w:b/>
          <w:sz w:val="24"/>
          <w:szCs w:val="24"/>
        </w:rPr>
      </w:pPr>
      <w:r w:rsidRPr="006A39EB">
        <w:rPr>
          <w:rFonts w:ascii="Arial" w:eastAsia="Calibri" w:hAnsi="Arial" w:cs="Arial"/>
          <w:b/>
          <w:sz w:val="24"/>
          <w:szCs w:val="24"/>
        </w:rPr>
        <w:t>Зоны охраны объектов культурного наследия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4.1. Зоны охраны объектов культурного наследия устанавливаются в целях обеспечения охраны объектов культурного наследия.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 xml:space="preserve">4.2. </w:t>
      </w:r>
      <w:r w:rsidRPr="006A39EB">
        <w:rPr>
          <w:rFonts w:ascii="Arial" w:eastAsia="Calibri" w:hAnsi="Arial" w:cs="Arial"/>
          <w:color w:val="000000"/>
          <w:kern w:val="24"/>
          <w:sz w:val="24"/>
          <w:szCs w:val="24"/>
        </w:rPr>
        <w:t>Границы зон охраны устанавливаются проектом 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4.3. 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01.04.2005 г. № 60-ЗРТ «Об объектах культурного наследия в Республике Татарстан» и другими нормативными правовыми актами.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4.4. В отношении территории муниципального образования «Верхнеуслонское сельское поселение» утвержденные проекты зон охраны объектов культурного наследия отсутствуют.</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Cs/>
          <w:iCs/>
          <w:color w:val="000000"/>
          <w:sz w:val="24"/>
          <w:szCs w:val="24"/>
        </w:rPr>
      </w:pPr>
      <w:bookmarkStart w:id="64" w:name="_Toc531190822"/>
      <w:bookmarkStart w:id="65" w:name="_Toc22631583"/>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XI</w:t>
      </w:r>
      <w:r w:rsidRPr="006A39EB">
        <w:rPr>
          <w:rFonts w:ascii="Arial" w:eastAsia="Calibri" w:hAnsi="Arial" w:cs="Arial"/>
          <w:b/>
          <w:bCs/>
          <w:iCs/>
          <w:sz w:val="24"/>
          <w:szCs w:val="24"/>
        </w:rPr>
        <w:t xml:space="preserve">. </w:t>
      </w:r>
      <w:r w:rsidRPr="006A39EB">
        <w:rPr>
          <w:rFonts w:ascii="Arial" w:eastAsia="Calibri" w:hAnsi="Arial" w:cs="Arial"/>
          <w:b/>
          <w:bCs/>
          <w:iCs/>
          <w:color w:val="000000"/>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64"/>
      <w:bookmarkEnd w:id="65"/>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66" w:name="_Toc531190823"/>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32. Основные положения</w:t>
      </w:r>
      <w:bookmarkEnd w:id="66"/>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lastRenderedPageBreak/>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(далее – Расчетные показатели)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«Верхнеуслонское сельское поселение» не установлены, в связи с чем расчетные показатели в составе градостроительных регламентов в настоящих Правилах не указаны.</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highlight w:val="yellow"/>
        </w:rPr>
      </w:pPr>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Cs/>
          <w:iCs/>
          <w:color w:val="000000"/>
          <w:sz w:val="24"/>
          <w:szCs w:val="24"/>
        </w:rPr>
      </w:pPr>
      <w:bookmarkStart w:id="67" w:name="_Toc477461003"/>
      <w:bookmarkStart w:id="68" w:name="_Toc531190824"/>
      <w:bookmarkStart w:id="69" w:name="_Toc22631584"/>
      <w:r w:rsidRPr="006A39EB">
        <w:rPr>
          <w:rFonts w:ascii="Arial" w:eastAsia="Calibri" w:hAnsi="Arial" w:cs="Arial"/>
          <w:b/>
          <w:bCs/>
          <w:iCs/>
          <w:sz w:val="24"/>
          <w:szCs w:val="24"/>
        </w:rPr>
        <w:t xml:space="preserve">ГЛАВА </w:t>
      </w:r>
      <w:r w:rsidRPr="006A39EB">
        <w:rPr>
          <w:rFonts w:ascii="Arial" w:eastAsia="Calibri" w:hAnsi="Arial" w:cs="Arial"/>
          <w:b/>
          <w:bCs/>
          <w:iCs/>
          <w:sz w:val="24"/>
          <w:szCs w:val="24"/>
          <w:lang w:val="en-US"/>
        </w:rPr>
        <w:t>XII</w:t>
      </w:r>
      <w:r w:rsidRPr="006A39EB">
        <w:rPr>
          <w:rFonts w:ascii="Arial" w:eastAsia="Calibri" w:hAnsi="Arial" w:cs="Arial"/>
          <w:b/>
          <w:bCs/>
          <w:iCs/>
          <w:sz w:val="24"/>
          <w:szCs w:val="24"/>
        </w:rPr>
        <w:t xml:space="preserve">. </w:t>
      </w:r>
      <w:r w:rsidRPr="006A39EB">
        <w:rPr>
          <w:rFonts w:ascii="Arial" w:eastAsia="Calibri" w:hAnsi="Arial" w:cs="Arial"/>
          <w:b/>
          <w:bCs/>
          <w:iCs/>
          <w:color w:val="000000"/>
          <w:sz w:val="24"/>
          <w:szCs w:val="24"/>
        </w:rPr>
        <w:t>Описание видов разрешенного использования земельных участков</w:t>
      </w:r>
      <w:bookmarkEnd w:id="67"/>
      <w:bookmarkEnd w:id="68"/>
      <w:bookmarkEnd w:id="69"/>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bookmarkStart w:id="70" w:name="_Toc477461004"/>
      <w:bookmarkStart w:id="71" w:name="_Toc531190825"/>
    </w:p>
    <w:p w:rsidR="00436A30" w:rsidRPr="006A39EB" w:rsidRDefault="00436A30" w:rsidP="00436A30">
      <w:pPr>
        <w:numPr>
          <w:ilvl w:val="0"/>
          <w:numId w:val="13"/>
        </w:numPr>
        <w:spacing w:after="0" w:line="240" w:lineRule="auto"/>
        <w:ind w:firstLine="709"/>
        <w:contextualSpacing/>
        <w:jc w:val="both"/>
        <w:rPr>
          <w:rFonts w:ascii="Arial" w:eastAsia="Calibri" w:hAnsi="Arial" w:cs="Arial"/>
          <w:b/>
          <w:sz w:val="24"/>
          <w:szCs w:val="24"/>
        </w:rPr>
      </w:pPr>
      <w:r w:rsidRPr="006A39EB">
        <w:rPr>
          <w:rFonts w:ascii="Arial" w:eastAsia="Calibri" w:hAnsi="Arial" w:cs="Arial"/>
          <w:b/>
          <w:sz w:val="24"/>
          <w:szCs w:val="24"/>
        </w:rPr>
        <w:t>Статья 33. Основные положения</w:t>
      </w:r>
      <w:bookmarkEnd w:id="70"/>
      <w:bookmarkEnd w:id="71"/>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04.02.2019 г.).</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436A30" w:rsidRPr="006A39EB" w:rsidRDefault="00436A30" w:rsidP="00436A30">
      <w:pPr>
        <w:numPr>
          <w:ilvl w:val="0"/>
          <w:numId w:val="13"/>
        </w:numPr>
        <w:suppressAutoHyphens/>
        <w:spacing w:after="120" w:line="240" w:lineRule="auto"/>
        <w:ind w:firstLine="720"/>
        <w:jc w:val="both"/>
        <w:rPr>
          <w:rFonts w:ascii="Arial" w:eastAsia="Calibri" w:hAnsi="Arial" w:cs="Arial"/>
          <w:sz w:val="24"/>
          <w:szCs w:val="24"/>
        </w:rPr>
      </w:pPr>
      <w:r w:rsidRPr="006A39EB">
        <w:rPr>
          <w:rFonts w:ascii="Arial" w:eastAsia="Calibri" w:hAnsi="Arial" w:cs="Arial"/>
          <w:sz w:val="24"/>
          <w:szCs w:val="24"/>
        </w:rPr>
        <w:t>3. Описание видов разрешенного использование земельных участков:</w:t>
      </w:r>
    </w:p>
    <w:tbl>
      <w:tblPr>
        <w:tblW w:w="10556" w:type="dxa"/>
        <w:jc w:val="center"/>
        <w:tblLook w:val="04A0" w:firstRow="1" w:lastRow="0" w:firstColumn="1" w:lastColumn="0" w:noHBand="0" w:noVBand="1"/>
      </w:tblPr>
      <w:tblGrid>
        <w:gridCol w:w="2069"/>
        <w:gridCol w:w="2832"/>
        <w:gridCol w:w="5655"/>
      </w:tblGrid>
      <w:tr w:rsidR="00436A30" w:rsidRPr="006A39EB" w:rsidTr="0047212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b/>
                <w:bCs/>
                <w:color w:val="000000"/>
                <w:sz w:val="24"/>
                <w:szCs w:val="24"/>
              </w:rPr>
            </w:pPr>
            <w:r w:rsidRPr="006A39EB">
              <w:rPr>
                <w:rFonts w:ascii="Arial" w:hAnsi="Arial" w:cs="Arial"/>
                <w:b/>
                <w:bCs/>
                <w:color w:val="000000"/>
                <w:sz w:val="24"/>
                <w:szCs w:val="24"/>
              </w:rPr>
              <w:t>Код вида разрешенного использования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b/>
                <w:bCs/>
                <w:color w:val="000000"/>
                <w:sz w:val="24"/>
                <w:szCs w:val="24"/>
              </w:rPr>
            </w:pPr>
            <w:r w:rsidRPr="006A39EB">
              <w:rPr>
                <w:rFonts w:ascii="Arial" w:hAnsi="Arial" w:cs="Arial"/>
                <w:b/>
                <w:bCs/>
                <w:color w:val="000000"/>
                <w:sz w:val="24"/>
                <w:szCs w:val="24"/>
              </w:rPr>
              <w:t>Наименование вида разрешенного использования *</w:t>
            </w:r>
          </w:p>
        </w:tc>
        <w:tc>
          <w:tcPr>
            <w:tcW w:w="5807" w:type="dxa"/>
            <w:tcBorders>
              <w:top w:val="single" w:sz="4" w:space="0" w:color="000000"/>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b/>
                <w:bCs/>
                <w:color w:val="000000"/>
                <w:sz w:val="24"/>
                <w:szCs w:val="24"/>
              </w:rPr>
            </w:pPr>
            <w:r w:rsidRPr="006A39EB">
              <w:rPr>
                <w:rFonts w:ascii="Arial" w:hAnsi="Arial" w:cs="Arial"/>
                <w:b/>
                <w:bCs/>
                <w:color w:val="000000"/>
                <w:sz w:val="24"/>
                <w:szCs w:val="24"/>
              </w:rPr>
              <w:t>Описание вида разрешенного использования земельного участка *, комментарий к описанию вида разрешенного использования</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1.12</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Пчеловодство</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Pr="006A39EB">
              <w:rPr>
                <w:rFonts w:ascii="Arial" w:hAnsi="Arial" w:cs="Arial"/>
                <w:color w:val="000000"/>
                <w:sz w:val="24"/>
                <w:szCs w:val="24"/>
              </w:rPr>
              <w:br/>
              <w:t>размещение ульев, иных объектов и оборудования, необходимого для пчеловодства и разведениях иных полезных насекомых;</w:t>
            </w:r>
            <w:r w:rsidRPr="006A39EB">
              <w:rPr>
                <w:rFonts w:ascii="Arial" w:hAnsi="Arial" w:cs="Arial"/>
                <w:color w:val="000000"/>
                <w:sz w:val="24"/>
                <w:szCs w:val="24"/>
              </w:rPr>
              <w:br/>
              <w:t>размещение сооружений, используемых для хранения и первичной переработки продукции пчеловодства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1.13</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Рыбоводство</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r w:rsidRPr="006A39EB">
              <w:rPr>
                <w:rFonts w:ascii="Arial" w:hAnsi="Arial" w:cs="Arial"/>
                <w:color w:val="000000"/>
                <w:sz w:val="24"/>
                <w:szCs w:val="24"/>
              </w:rPr>
              <w:br/>
              <w:t>размещение зданий, сооружений, оборудования, необходимых для осуществления рыбоводства (аквакультуры)</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1.14</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Научное обеспечение сельского хозяйства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Pr="006A39EB">
              <w:rPr>
                <w:rFonts w:ascii="Arial" w:hAnsi="Arial" w:cs="Arial"/>
                <w:color w:val="000000"/>
                <w:sz w:val="24"/>
                <w:szCs w:val="24"/>
              </w:rPr>
              <w:br/>
              <w:t>размещение коллекций генетических ресурсов растений</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1.15</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Хранение и переработка сельскохозяйственной продукции</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1.16</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Ведение личного подсобного хозяйства на полевых участках</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Производство сельскохозяйственной продукции без права возведения объектов капитального строительства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1.17</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Питомники</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Pr="006A39EB">
              <w:rPr>
                <w:rFonts w:ascii="Arial" w:hAnsi="Arial" w:cs="Arial"/>
                <w:color w:val="000000"/>
                <w:sz w:val="24"/>
                <w:szCs w:val="24"/>
              </w:rPr>
              <w:br/>
              <w:t>размещение сооружений, необходимых для указанных видов сельскохозяйственного производства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1.18</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Обеспечение сельскохозяйственного производства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1.2</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Выращивание зерновых и иных сельскохозяйственных культур</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1.3</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Овощеводство</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1.5</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Садоводство</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1.7</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Животноводство</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6A39EB">
              <w:rPr>
                <w:rFonts w:ascii="Arial" w:hAnsi="Arial" w:cs="Arial"/>
                <w:color w:val="000000"/>
                <w:sz w:val="24"/>
                <w:szCs w:val="24"/>
              </w:rPr>
              <w:lastRenderedPageBreak/>
              <w:t>производства, хранения и первичной переработки сельскохозяйственной продукции.</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1.8</w:t>
            </w:r>
            <w:r w:rsidRPr="006A39EB">
              <w:rPr>
                <w:rFonts w:ascii="Arial" w:hAnsi="Arial" w:cs="Arial"/>
                <w:color w:val="000000"/>
                <w:sz w:val="24"/>
                <w:szCs w:val="24"/>
              </w:rPr>
              <w:t xml:space="preserve"> - </w:t>
            </w:r>
            <w:r w:rsidRPr="006A39EB">
              <w:rPr>
                <w:rFonts w:ascii="Arial" w:hAnsi="Arial" w:cs="Arial"/>
                <w:color w:val="0000FF"/>
                <w:sz w:val="24"/>
                <w:szCs w:val="24"/>
              </w:rPr>
              <w:t>1.11</w:t>
            </w:r>
            <w:r w:rsidRPr="006A39EB">
              <w:rPr>
                <w:rFonts w:ascii="Arial" w:hAnsi="Arial" w:cs="Arial"/>
                <w:color w:val="000000"/>
                <w:sz w:val="24"/>
                <w:szCs w:val="24"/>
              </w:rPr>
              <w:t xml:space="preserve">, </w:t>
            </w:r>
            <w:r w:rsidRPr="006A39EB">
              <w:rPr>
                <w:rFonts w:ascii="Arial" w:hAnsi="Arial" w:cs="Arial"/>
                <w:color w:val="0000FF"/>
                <w:sz w:val="24"/>
                <w:szCs w:val="24"/>
              </w:rPr>
              <w:t>1.15</w:t>
            </w:r>
            <w:r w:rsidRPr="006A39EB">
              <w:rPr>
                <w:rFonts w:ascii="Arial" w:hAnsi="Arial" w:cs="Arial"/>
                <w:color w:val="000000"/>
                <w:sz w:val="24"/>
                <w:szCs w:val="24"/>
              </w:rPr>
              <w:t xml:space="preserve">, </w:t>
            </w:r>
            <w:r w:rsidRPr="006A39EB">
              <w:rPr>
                <w:rFonts w:ascii="Arial" w:hAnsi="Arial" w:cs="Arial"/>
                <w:color w:val="0000FF"/>
                <w:sz w:val="24"/>
                <w:szCs w:val="24"/>
              </w:rPr>
              <w:t>1.19</w:t>
            </w:r>
            <w:r w:rsidRPr="006A39EB">
              <w:rPr>
                <w:rFonts w:ascii="Arial" w:hAnsi="Arial" w:cs="Arial"/>
                <w:color w:val="000000"/>
                <w:sz w:val="24"/>
                <w:szCs w:val="24"/>
              </w:rPr>
              <w:t xml:space="preserve">, </w:t>
            </w:r>
            <w:r w:rsidRPr="006A39EB">
              <w:rPr>
                <w:rFonts w:ascii="Arial" w:hAnsi="Arial" w:cs="Arial"/>
                <w:color w:val="0000FF"/>
                <w:sz w:val="24"/>
                <w:szCs w:val="24"/>
              </w:rPr>
              <w:t>1.20</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1.8</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Скотоводство</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Pr="006A39EB">
              <w:rPr>
                <w:rFonts w:ascii="Arial" w:hAnsi="Arial" w:cs="Arial"/>
                <w:color w:val="000000"/>
                <w:sz w:val="24"/>
                <w:szCs w:val="24"/>
              </w:rPr>
              <w:b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Pr="006A39EB">
              <w:rPr>
                <w:rFonts w:ascii="Arial" w:hAnsi="Arial" w:cs="Arial"/>
                <w:color w:val="000000"/>
                <w:sz w:val="24"/>
                <w:szCs w:val="24"/>
              </w:rPr>
              <w:br/>
              <w:t>разведение племенных животных, производство и использование племенной продукции (материала)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10.1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Заготовка древесины</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11.0</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Водные объекты</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Ледники, снежники, ручьи, реки, озера, болота, территориальные моря и другие поверхностные водные объекты</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11.1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Общее пользование водными объектами</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11.3</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Гидротехнические сооружения</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12.0</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Земельные участки </w:t>
            </w:r>
            <w:r w:rsidRPr="006A39EB">
              <w:rPr>
                <w:rFonts w:ascii="Arial" w:hAnsi="Arial" w:cs="Arial"/>
                <w:color w:val="000000"/>
                <w:sz w:val="24"/>
                <w:szCs w:val="24"/>
              </w:rPr>
              <w:lastRenderedPageBreak/>
              <w:t>(территории) общего пользования</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 xml:space="preserve">Земельные участки общего пользования. </w:t>
            </w:r>
            <w:r w:rsidRPr="006A39EB">
              <w:rPr>
                <w:rFonts w:ascii="Arial" w:hAnsi="Arial" w:cs="Arial"/>
                <w:color w:val="000000"/>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12.0.1</w:t>
            </w:r>
            <w:r w:rsidRPr="006A39EB">
              <w:rPr>
                <w:rFonts w:ascii="Arial" w:hAnsi="Arial" w:cs="Arial"/>
                <w:color w:val="000000"/>
                <w:sz w:val="24"/>
                <w:szCs w:val="24"/>
              </w:rPr>
              <w:t xml:space="preserve"> - </w:t>
            </w:r>
            <w:r w:rsidRPr="006A39EB">
              <w:rPr>
                <w:rFonts w:ascii="Arial" w:hAnsi="Arial" w:cs="Arial"/>
                <w:color w:val="0000FF"/>
                <w:sz w:val="24"/>
                <w:szCs w:val="24"/>
              </w:rPr>
              <w:t>12.0.2</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13.1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Ведение огородничества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13.2</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Ведение садоводства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2.1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Для индивидуального жилищного строительства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w:t>
            </w:r>
            <w:r w:rsidRPr="006A39EB">
              <w:rPr>
                <w:rFonts w:ascii="Arial" w:hAnsi="Arial" w:cs="Arial"/>
                <w:color w:val="000000"/>
                <w:sz w:val="24"/>
                <w:szCs w:val="24"/>
              </w:rPr>
              <w:br/>
              <w:t>размещение индивидуальных гаражей и хозяйственных построек</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2.1.1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Малоэтажная многоквартирная жилая застройка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2.2</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Для ведения личного подсобного хозяйства (приусадебный земельный участок)</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жилого дома, указанного в описании вида разрешенного использования с кодом 2.1;</w:t>
            </w:r>
            <w:r w:rsidRPr="006A39EB">
              <w:rPr>
                <w:rFonts w:ascii="Arial" w:hAnsi="Arial" w:cs="Arial"/>
                <w:color w:val="000000"/>
                <w:sz w:val="24"/>
                <w:szCs w:val="24"/>
              </w:rPr>
              <w:br/>
              <w:t>производство сельскохозяйственной продукции;</w:t>
            </w:r>
            <w:r w:rsidRPr="006A39EB">
              <w:rPr>
                <w:rFonts w:ascii="Arial" w:hAnsi="Arial" w:cs="Arial"/>
                <w:color w:val="000000"/>
                <w:sz w:val="24"/>
                <w:szCs w:val="24"/>
              </w:rPr>
              <w:br/>
              <w:t>размещение гаража и иных вспомогательных сооружений;</w:t>
            </w:r>
            <w:r w:rsidRPr="006A39EB">
              <w:rPr>
                <w:rFonts w:ascii="Arial" w:hAnsi="Arial" w:cs="Arial"/>
                <w:color w:val="000000"/>
                <w:sz w:val="24"/>
                <w:szCs w:val="24"/>
              </w:rPr>
              <w:br/>
              <w:t>содержание сельскохозяйственных животных</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2.3</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Блокированная жилая </w:t>
            </w:r>
            <w:r w:rsidRPr="006A39EB">
              <w:rPr>
                <w:rFonts w:ascii="Arial" w:hAnsi="Arial" w:cs="Arial"/>
                <w:color w:val="000000"/>
                <w:sz w:val="24"/>
                <w:szCs w:val="24"/>
              </w:rPr>
              <w:lastRenderedPageBreak/>
              <w:t>застройка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 xml:space="preserve">Размещение жилого дома, имеющего одну или </w:t>
            </w:r>
            <w:r w:rsidRPr="006A39EB">
              <w:rPr>
                <w:rFonts w:ascii="Arial" w:hAnsi="Arial" w:cs="Arial"/>
                <w:color w:val="000000"/>
                <w:sz w:val="24"/>
                <w:szCs w:val="24"/>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6A39EB">
              <w:rPr>
                <w:rFonts w:ascii="Arial" w:hAnsi="Arial" w:cs="Arial"/>
                <w:color w:val="000000"/>
                <w:sz w:val="24"/>
                <w:szCs w:val="24"/>
              </w:rPr>
              <w:br/>
              <w:t>разведение декоративных и плодовых деревьев, овощных и ягодных культур;</w:t>
            </w:r>
            <w:r w:rsidRPr="006A39EB">
              <w:rPr>
                <w:rFonts w:ascii="Arial" w:hAnsi="Arial" w:cs="Arial"/>
                <w:color w:val="000000"/>
                <w:sz w:val="24"/>
                <w:szCs w:val="24"/>
              </w:rPr>
              <w:br/>
              <w:t>размещение индивидуальных гаражей и иных вспомогательных сооружений;</w:t>
            </w:r>
            <w:r w:rsidRPr="006A39EB">
              <w:rPr>
                <w:rFonts w:ascii="Arial" w:hAnsi="Arial" w:cs="Arial"/>
                <w:color w:val="000000"/>
                <w:sz w:val="24"/>
                <w:szCs w:val="24"/>
              </w:rPr>
              <w:br/>
              <w:t>обустройство спортивных и детских площадок, площадок для отдыха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2.5</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Среднеэтажная жилая застройка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многоквартирных домов этажностью не выше восьми этажей;</w:t>
            </w:r>
            <w:r w:rsidRPr="006A39EB">
              <w:rPr>
                <w:rFonts w:ascii="Arial" w:hAnsi="Arial" w:cs="Arial"/>
                <w:color w:val="000000"/>
                <w:sz w:val="24"/>
                <w:szCs w:val="24"/>
              </w:rPr>
              <w:br/>
              <w:t>благоустройство и озеленение;</w:t>
            </w:r>
            <w:r w:rsidRPr="006A39EB">
              <w:rPr>
                <w:rFonts w:ascii="Arial" w:hAnsi="Arial" w:cs="Arial"/>
                <w:color w:val="000000"/>
                <w:sz w:val="24"/>
                <w:szCs w:val="24"/>
              </w:rPr>
              <w:br/>
              <w:t>размещение подземных гаражей и автостоянок;</w:t>
            </w:r>
            <w:r w:rsidRPr="006A39EB">
              <w:rPr>
                <w:rFonts w:ascii="Arial" w:hAnsi="Arial" w:cs="Arial"/>
                <w:color w:val="000000"/>
                <w:sz w:val="24"/>
                <w:szCs w:val="24"/>
              </w:rPr>
              <w:br/>
              <w:t>обустройство спортивных и детских площадок, площадок для отдыха;</w:t>
            </w:r>
            <w:r w:rsidRPr="006A39EB">
              <w:rPr>
                <w:rFonts w:ascii="Arial" w:hAnsi="Arial" w:cs="Arial"/>
                <w:color w:val="000000"/>
                <w:sz w:val="24"/>
                <w:szCs w:val="24"/>
              </w:rPr>
              <w:b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2.7</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Обслуживание жилой застройки</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объектов капитального строительства, размещение которых предусмотрено видами разрешенного использования с </w:t>
            </w:r>
            <w:r w:rsidRPr="006A39EB">
              <w:rPr>
                <w:rFonts w:ascii="Arial" w:hAnsi="Arial" w:cs="Arial"/>
                <w:color w:val="0000FF"/>
                <w:sz w:val="24"/>
                <w:szCs w:val="24"/>
              </w:rPr>
              <w:t>кодами 3.1</w:t>
            </w:r>
            <w:r w:rsidRPr="006A39EB">
              <w:rPr>
                <w:rFonts w:ascii="Arial" w:hAnsi="Arial" w:cs="Arial"/>
                <w:color w:val="000000"/>
                <w:sz w:val="24"/>
                <w:szCs w:val="24"/>
              </w:rPr>
              <w:t xml:space="preserve">, </w:t>
            </w:r>
            <w:r w:rsidRPr="006A39EB">
              <w:rPr>
                <w:rFonts w:ascii="Arial" w:hAnsi="Arial" w:cs="Arial"/>
                <w:color w:val="0000FF"/>
                <w:sz w:val="24"/>
                <w:szCs w:val="24"/>
              </w:rPr>
              <w:t>3.2</w:t>
            </w:r>
            <w:r w:rsidRPr="006A39EB">
              <w:rPr>
                <w:rFonts w:ascii="Arial" w:hAnsi="Arial" w:cs="Arial"/>
                <w:color w:val="000000"/>
                <w:sz w:val="24"/>
                <w:szCs w:val="24"/>
              </w:rPr>
              <w:t xml:space="preserve">, </w:t>
            </w:r>
            <w:r w:rsidRPr="006A39EB">
              <w:rPr>
                <w:rFonts w:ascii="Arial" w:hAnsi="Arial" w:cs="Arial"/>
                <w:color w:val="0000FF"/>
                <w:sz w:val="24"/>
                <w:szCs w:val="24"/>
              </w:rPr>
              <w:t>3.3</w:t>
            </w:r>
            <w:r w:rsidRPr="006A39EB">
              <w:rPr>
                <w:rFonts w:ascii="Arial" w:hAnsi="Arial" w:cs="Arial"/>
                <w:color w:val="000000"/>
                <w:sz w:val="24"/>
                <w:szCs w:val="24"/>
              </w:rPr>
              <w:t xml:space="preserve">, </w:t>
            </w:r>
            <w:r w:rsidRPr="006A39EB">
              <w:rPr>
                <w:rFonts w:ascii="Arial" w:hAnsi="Arial" w:cs="Arial"/>
                <w:color w:val="0000FF"/>
                <w:sz w:val="24"/>
                <w:szCs w:val="24"/>
              </w:rPr>
              <w:t>3.4</w:t>
            </w:r>
            <w:r w:rsidRPr="006A39EB">
              <w:rPr>
                <w:rFonts w:ascii="Arial" w:hAnsi="Arial" w:cs="Arial"/>
                <w:color w:val="000000"/>
                <w:sz w:val="24"/>
                <w:szCs w:val="24"/>
              </w:rPr>
              <w:t xml:space="preserve">, </w:t>
            </w:r>
            <w:r w:rsidRPr="006A39EB">
              <w:rPr>
                <w:rFonts w:ascii="Arial" w:hAnsi="Arial" w:cs="Arial"/>
                <w:color w:val="0000FF"/>
                <w:sz w:val="24"/>
                <w:szCs w:val="24"/>
              </w:rPr>
              <w:t>3.4.1</w:t>
            </w:r>
            <w:r w:rsidRPr="006A39EB">
              <w:rPr>
                <w:rFonts w:ascii="Arial" w:hAnsi="Arial" w:cs="Arial"/>
                <w:color w:val="000000"/>
                <w:sz w:val="24"/>
                <w:szCs w:val="24"/>
              </w:rPr>
              <w:t xml:space="preserve">, </w:t>
            </w:r>
            <w:r w:rsidRPr="006A39EB">
              <w:rPr>
                <w:rFonts w:ascii="Arial" w:hAnsi="Arial" w:cs="Arial"/>
                <w:color w:val="0000FF"/>
                <w:sz w:val="24"/>
                <w:szCs w:val="24"/>
              </w:rPr>
              <w:t>3.5.1</w:t>
            </w:r>
            <w:r w:rsidRPr="006A39EB">
              <w:rPr>
                <w:rFonts w:ascii="Arial" w:hAnsi="Arial" w:cs="Arial"/>
                <w:color w:val="000000"/>
                <w:sz w:val="24"/>
                <w:szCs w:val="24"/>
              </w:rPr>
              <w:t xml:space="preserve">, </w:t>
            </w:r>
            <w:r w:rsidRPr="006A39EB">
              <w:rPr>
                <w:rFonts w:ascii="Arial" w:hAnsi="Arial" w:cs="Arial"/>
                <w:color w:val="0000FF"/>
                <w:sz w:val="24"/>
                <w:szCs w:val="24"/>
              </w:rPr>
              <w:t>3.6</w:t>
            </w:r>
            <w:r w:rsidRPr="006A39EB">
              <w:rPr>
                <w:rFonts w:ascii="Arial" w:hAnsi="Arial" w:cs="Arial"/>
                <w:color w:val="000000"/>
                <w:sz w:val="24"/>
                <w:szCs w:val="24"/>
              </w:rPr>
              <w:t xml:space="preserve">, </w:t>
            </w:r>
            <w:r w:rsidRPr="006A39EB">
              <w:rPr>
                <w:rFonts w:ascii="Arial" w:hAnsi="Arial" w:cs="Arial"/>
                <w:color w:val="0000FF"/>
                <w:sz w:val="24"/>
                <w:szCs w:val="24"/>
              </w:rPr>
              <w:t>3.7</w:t>
            </w:r>
            <w:r w:rsidRPr="006A39EB">
              <w:rPr>
                <w:rFonts w:ascii="Arial" w:hAnsi="Arial" w:cs="Arial"/>
                <w:color w:val="000000"/>
                <w:sz w:val="24"/>
                <w:szCs w:val="24"/>
              </w:rPr>
              <w:t xml:space="preserve">, </w:t>
            </w:r>
            <w:r w:rsidRPr="006A39EB">
              <w:rPr>
                <w:rFonts w:ascii="Arial" w:hAnsi="Arial" w:cs="Arial"/>
                <w:color w:val="0000FF"/>
                <w:sz w:val="24"/>
                <w:szCs w:val="24"/>
              </w:rPr>
              <w:t>3.10.1</w:t>
            </w:r>
            <w:r w:rsidRPr="006A39EB">
              <w:rPr>
                <w:rFonts w:ascii="Arial" w:hAnsi="Arial" w:cs="Arial"/>
                <w:color w:val="000000"/>
                <w:sz w:val="24"/>
                <w:szCs w:val="24"/>
              </w:rPr>
              <w:t xml:space="preserve">, </w:t>
            </w:r>
            <w:r w:rsidRPr="006A39EB">
              <w:rPr>
                <w:rFonts w:ascii="Arial" w:hAnsi="Arial" w:cs="Arial"/>
                <w:color w:val="0000FF"/>
                <w:sz w:val="24"/>
                <w:szCs w:val="24"/>
              </w:rPr>
              <w:t>4.1</w:t>
            </w:r>
            <w:r w:rsidRPr="006A39EB">
              <w:rPr>
                <w:rFonts w:ascii="Arial" w:hAnsi="Arial" w:cs="Arial"/>
                <w:color w:val="000000"/>
                <w:sz w:val="24"/>
                <w:szCs w:val="24"/>
              </w:rPr>
              <w:t xml:space="preserve">, </w:t>
            </w:r>
            <w:r w:rsidRPr="006A39EB">
              <w:rPr>
                <w:rFonts w:ascii="Arial" w:hAnsi="Arial" w:cs="Arial"/>
                <w:color w:val="0000FF"/>
                <w:sz w:val="24"/>
                <w:szCs w:val="24"/>
              </w:rPr>
              <w:t>4.3</w:t>
            </w:r>
            <w:r w:rsidRPr="006A39EB">
              <w:rPr>
                <w:rFonts w:ascii="Arial" w:hAnsi="Arial" w:cs="Arial"/>
                <w:color w:val="000000"/>
                <w:sz w:val="24"/>
                <w:szCs w:val="24"/>
              </w:rPr>
              <w:t xml:space="preserve">, </w:t>
            </w:r>
            <w:r w:rsidRPr="006A39EB">
              <w:rPr>
                <w:rFonts w:ascii="Arial" w:hAnsi="Arial" w:cs="Arial"/>
                <w:color w:val="0000FF"/>
                <w:sz w:val="24"/>
                <w:szCs w:val="24"/>
              </w:rPr>
              <w:t>4.4</w:t>
            </w:r>
            <w:r w:rsidRPr="006A39EB">
              <w:rPr>
                <w:rFonts w:ascii="Arial" w:hAnsi="Arial" w:cs="Arial"/>
                <w:color w:val="000000"/>
                <w:sz w:val="24"/>
                <w:szCs w:val="24"/>
              </w:rPr>
              <w:t xml:space="preserve">, </w:t>
            </w:r>
            <w:r w:rsidRPr="006A39EB">
              <w:rPr>
                <w:rFonts w:ascii="Arial" w:hAnsi="Arial" w:cs="Arial"/>
                <w:color w:val="0000FF"/>
                <w:sz w:val="24"/>
                <w:szCs w:val="24"/>
              </w:rPr>
              <w:t>4.6</w:t>
            </w:r>
            <w:r w:rsidRPr="006A39EB">
              <w:rPr>
                <w:rFonts w:ascii="Arial" w:hAnsi="Arial" w:cs="Arial"/>
                <w:color w:val="000000"/>
                <w:sz w:val="24"/>
                <w:szCs w:val="24"/>
              </w:rPr>
              <w:t xml:space="preserve">, </w:t>
            </w:r>
            <w:r w:rsidRPr="006A39EB">
              <w:rPr>
                <w:rFonts w:ascii="Arial" w:hAnsi="Arial" w:cs="Arial"/>
                <w:color w:val="0000FF"/>
                <w:sz w:val="24"/>
                <w:szCs w:val="24"/>
              </w:rPr>
              <w:t>5.1.2</w:t>
            </w:r>
            <w:r w:rsidRPr="006A39EB">
              <w:rPr>
                <w:rFonts w:ascii="Arial" w:hAnsi="Arial" w:cs="Arial"/>
                <w:color w:val="000000"/>
                <w:sz w:val="24"/>
                <w:szCs w:val="24"/>
              </w:rPr>
              <w:t xml:space="preserve">, </w:t>
            </w:r>
            <w:r w:rsidRPr="006A39EB">
              <w:rPr>
                <w:rFonts w:ascii="Arial" w:hAnsi="Arial" w:cs="Arial"/>
                <w:color w:val="0000FF"/>
                <w:sz w:val="24"/>
                <w:szCs w:val="24"/>
              </w:rPr>
              <w:t>5.1.3</w:t>
            </w:r>
            <w:r w:rsidRPr="006A39EB">
              <w:rPr>
                <w:rFonts w:ascii="Arial" w:hAnsi="Arial" w:cs="Arial"/>
                <w:color w:val="000000"/>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2.7.1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Хранение автотранспорта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3.1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Коммунальное обслуживание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зданий и сооружений в целях обеспечения физических и юридических лиц коммунальными услугами. Содержание данного </w:t>
            </w:r>
            <w:r w:rsidRPr="006A39EB">
              <w:rPr>
                <w:rFonts w:ascii="Arial" w:hAnsi="Arial" w:cs="Arial"/>
                <w:color w:val="000000"/>
                <w:sz w:val="24"/>
                <w:szCs w:val="24"/>
              </w:rPr>
              <w:lastRenderedPageBreak/>
              <w:t xml:space="preserve">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3.1.1</w:t>
            </w:r>
            <w:r w:rsidRPr="006A39EB">
              <w:rPr>
                <w:rFonts w:ascii="Arial" w:hAnsi="Arial" w:cs="Arial"/>
                <w:color w:val="000000"/>
                <w:sz w:val="24"/>
                <w:szCs w:val="24"/>
              </w:rPr>
              <w:t xml:space="preserve"> - </w:t>
            </w:r>
            <w:r w:rsidRPr="006A39EB">
              <w:rPr>
                <w:rFonts w:ascii="Arial" w:hAnsi="Arial" w:cs="Arial"/>
                <w:color w:val="0000FF"/>
                <w:sz w:val="24"/>
                <w:szCs w:val="24"/>
              </w:rPr>
              <w:t>3.1.2</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3.10.1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Амбулаторное ветеринарное обслуживание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3.2</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Социальное обслуживание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3.2.1</w:t>
            </w:r>
            <w:r w:rsidRPr="006A39EB">
              <w:rPr>
                <w:rFonts w:ascii="Arial" w:hAnsi="Arial" w:cs="Arial"/>
                <w:color w:val="000000"/>
                <w:sz w:val="24"/>
                <w:szCs w:val="24"/>
              </w:rPr>
              <w:t xml:space="preserve"> - </w:t>
            </w:r>
            <w:r w:rsidRPr="006A39EB">
              <w:rPr>
                <w:rFonts w:ascii="Arial" w:hAnsi="Arial" w:cs="Arial"/>
                <w:color w:val="0000FF"/>
                <w:sz w:val="24"/>
                <w:szCs w:val="24"/>
              </w:rPr>
              <w:t>3.2.4</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3.3</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Бытовое обслуживание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3.4</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Здравоохранение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3.4.1</w:t>
            </w:r>
            <w:r w:rsidRPr="006A39EB">
              <w:rPr>
                <w:rFonts w:ascii="Arial" w:hAnsi="Arial" w:cs="Arial"/>
                <w:color w:val="000000"/>
                <w:sz w:val="24"/>
                <w:szCs w:val="24"/>
              </w:rPr>
              <w:t xml:space="preserve"> - </w:t>
            </w:r>
            <w:r w:rsidRPr="006A39EB">
              <w:rPr>
                <w:rFonts w:ascii="Arial" w:hAnsi="Arial" w:cs="Arial"/>
                <w:color w:val="0000FF"/>
                <w:sz w:val="24"/>
                <w:szCs w:val="24"/>
              </w:rPr>
              <w:t>3.4.2</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3.4.1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Амбулаторно-поликлиническое обслуживание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3.5</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Образование и просвещение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3.5.1</w:t>
            </w:r>
            <w:r w:rsidRPr="006A39EB">
              <w:rPr>
                <w:rFonts w:ascii="Arial" w:hAnsi="Arial" w:cs="Arial"/>
                <w:color w:val="000000"/>
                <w:sz w:val="24"/>
                <w:szCs w:val="24"/>
              </w:rPr>
              <w:t xml:space="preserve"> - </w:t>
            </w:r>
            <w:r w:rsidRPr="006A39EB">
              <w:rPr>
                <w:rFonts w:ascii="Arial" w:hAnsi="Arial" w:cs="Arial"/>
                <w:color w:val="0000FF"/>
                <w:sz w:val="24"/>
                <w:szCs w:val="24"/>
              </w:rPr>
              <w:t>3.5.2</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3.5.1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Дошкольное, начальное и среднее общее образование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6A39EB">
              <w:rPr>
                <w:rFonts w:ascii="Arial" w:hAnsi="Arial" w:cs="Arial"/>
                <w:color w:val="000000"/>
                <w:sz w:val="24"/>
                <w:szCs w:val="24"/>
              </w:rPr>
              <w:lastRenderedPageBreak/>
              <w:t>физической культурой и спортом</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3.6</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Культурное развитие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3.6.1</w:t>
            </w:r>
            <w:r w:rsidRPr="006A39EB">
              <w:rPr>
                <w:rFonts w:ascii="Arial" w:hAnsi="Arial" w:cs="Arial"/>
                <w:color w:val="000000"/>
                <w:sz w:val="24"/>
                <w:szCs w:val="24"/>
              </w:rPr>
              <w:t xml:space="preserve"> - </w:t>
            </w:r>
            <w:r w:rsidRPr="006A39EB">
              <w:rPr>
                <w:rFonts w:ascii="Arial" w:hAnsi="Arial" w:cs="Arial"/>
                <w:color w:val="0000FF"/>
                <w:sz w:val="24"/>
                <w:szCs w:val="24"/>
              </w:rPr>
              <w:t>3.6.3</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3.7</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Религиозное использование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3.7.1</w:t>
            </w:r>
            <w:r w:rsidRPr="006A39EB">
              <w:rPr>
                <w:rFonts w:ascii="Arial" w:hAnsi="Arial" w:cs="Arial"/>
                <w:color w:val="000000"/>
                <w:sz w:val="24"/>
                <w:szCs w:val="24"/>
              </w:rPr>
              <w:t xml:space="preserve"> - </w:t>
            </w:r>
            <w:r w:rsidRPr="006A39EB">
              <w:rPr>
                <w:rFonts w:ascii="Arial" w:hAnsi="Arial" w:cs="Arial"/>
                <w:color w:val="0000FF"/>
                <w:sz w:val="24"/>
                <w:szCs w:val="24"/>
              </w:rPr>
              <w:t>3.7.2</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3.8</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Общественное управление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3.8.1</w:t>
            </w:r>
            <w:r w:rsidRPr="006A39EB">
              <w:rPr>
                <w:rFonts w:ascii="Arial" w:hAnsi="Arial" w:cs="Arial"/>
                <w:color w:val="000000"/>
                <w:sz w:val="24"/>
                <w:szCs w:val="24"/>
              </w:rPr>
              <w:t xml:space="preserve"> - </w:t>
            </w:r>
            <w:r w:rsidRPr="006A39EB">
              <w:rPr>
                <w:rFonts w:ascii="Arial" w:hAnsi="Arial" w:cs="Arial"/>
                <w:color w:val="0000FF"/>
                <w:sz w:val="24"/>
                <w:szCs w:val="24"/>
              </w:rPr>
              <w:t>3.8.2</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4.1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Деловое управление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4.2</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Объекты торговли (торговые центры, торгово-развлекательные центры (комплексы)</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r w:rsidRPr="006A39EB">
              <w:rPr>
                <w:rFonts w:ascii="Arial" w:hAnsi="Arial" w:cs="Arial"/>
                <w:color w:val="000000"/>
                <w:sz w:val="24"/>
                <w:szCs w:val="24"/>
              </w:rPr>
              <w:br/>
              <w:t>размещение гаражей и (или) стоянок для автомобилей сотрудников и посетителей торгового центра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4.3</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Рынки</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6A39EB">
              <w:rPr>
                <w:rFonts w:ascii="Arial" w:hAnsi="Arial" w:cs="Arial"/>
                <w:color w:val="000000"/>
                <w:sz w:val="24"/>
                <w:szCs w:val="24"/>
              </w:rPr>
              <w:br/>
              <w:t>размещение гаражей и (или) стоянок для автомобилей сотрудников и посетителей рынка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4.4</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Магазины</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объектов капитального строительства, предназначенных для продажи </w:t>
            </w:r>
            <w:r w:rsidRPr="006A39EB">
              <w:rPr>
                <w:rFonts w:ascii="Arial" w:hAnsi="Arial" w:cs="Arial"/>
                <w:color w:val="000000"/>
                <w:sz w:val="24"/>
                <w:szCs w:val="24"/>
              </w:rPr>
              <w:lastRenderedPageBreak/>
              <w:t>товаров, торговая площадь которых составляет до 5000 кв. м</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4.5</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Банковская и страховая деятельность</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4.6</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Общественное питание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4.7</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Гостиничное обслуживание</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4.8</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Развлечения</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4.8.1</w:t>
            </w:r>
            <w:r w:rsidRPr="006A39EB">
              <w:rPr>
                <w:rFonts w:ascii="Arial" w:hAnsi="Arial" w:cs="Arial"/>
                <w:color w:val="000000"/>
                <w:sz w:val="24"/>
                <w:szCs w:val="24"/>
              </w:rPr>
              <w:t xml:space="preserve"> - </w:t>
            </w:r>
            <w:r w:rsidRPr="006A39EB">
              <w:rPr>
                <w:rFonts w:ascii="Arial" w:hAnsi="Arial" w:cs="Arial"/>
                <w:color w:val="0000FF"/>
                <w:sz w:val="24"/>
                <w:szCs w:val="24"/>
              </w:rPr>
              <w:t>4.8.3</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4.9</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Служебные гаражи</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A39EB">
              <w:rPr>
                <w:rFonts w:ascii="Arial" w:hAnsi="Arial" w:cs="Arial"/>
                <w:color w:val="0000FF"/>
                <w:sz w:val="24"/>
                <w:szCs w:val="24"/>
              </w:rPr>
              <w:t>кодами 3.0</w:t>
            </w:r>
            <w:r w:rsidRPr="006A39EB">
              <w:rPr>
                <w:rFonts w:ascii="Arial" w:hAnsi="Arial" w:cs="Arial"/>
                <w:color w:val="000000"/>
                <w:sz w:val="24"/>
                <w:szCs w:val="24"/>
              </w:rPr>
              <w:t xml:space="preserve">, </w:t>
            </w:r>
            <w:r w:rsidRPr="006A39EB">
              <w:rPr>
                <w:rFonts w:ascii="Arial" w:hAnsi="Arial" w:cs="Arial"/>
                <w:color w:val="0000FF"/>
                <w:sz w:val="24"/>
                <w:szCs w:val="24"/>
              </w:rPr>
              <w:t>4.0</w:t>
            </w:r>
            <w:r w:rsidRPr="006A39EB">
              <w:rPr>
                <w:rFonts w:ascii="Arial" w:hAnsi="Arial" w:cs="Arial"/>
                <w:color w:val="000000"/>
                <w:sz w:val="24"/>
                <w:szCs w:val="24"/>
              </w:rPr>
              <w:t>, а также для стоянки и хранения транспортных средств общего пользования, в том числе в депо</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4.9.1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Объекты дорожного сервиса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4.9.1.1</w:t>
            </w:r>
            <w:r w:rsidRPr="006A39EB">
              <w:rPr>
                <w:rFonts w:ascii="Arial" w:hAnsi="Arial" w:cs="Arial"/>
                <w:color w:val="000000"/>
                <w:sz w:val="24"/>
                <w:szCs w:val="24"/>
              </w:rPr>
              <w:t xml:space="preserve"> - </w:t>
            </w:r>
            <w:r w:rsidRPr="006A39EB">
              <w:rPr>
                <w:rFonts w:ascii="Arial" w:hAnsi="Arial" w:cs="Arial"/>
                <w:color w:val="0000FF"/>
                <w:sz w:val="24"/>
                <w:szCs w:val="24"/>
              </w:rPr>
              <w:t>4.9.1.4</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5.0</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Отдых (рекреация)</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A39EB">
              <w:rPr>
                <w:rFonts w:ascii="Arial" w:hAnsi="Arial" w:cs="Arial"/>
                <w:color w:val="000000"/>
                <w:sz w:val="24"/>
                <w:szCs w:val="24"/>
              </w:rPr>
              <w:br/>
              <w:t>создание и уход за городскими лесами, скверами, прудами, озерами, водохранилищами, пляжами, а также обустройство мест отдыха в них.</w:t>
            </w:r>
            <w:r w:rsidRPr="006A39EB">
              <w:rPr>
                <w:rFonts w:ascii="Arial" w:hAnsi="Arial" w:cs="Arial"/>
                <w:color w:val="000000"/>
                <w:sz w:val="24"/>
                <w:szCs w:val="24"/>
              </w:rPr>
              <w:br/>
              <w:t>Содержание данного вида разрешенного использования включает в себя содержание видов разрешенного использования с кодами 5.1 - 5.5</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5.1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Спорт</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6A39EB">
              <w:rPr>
                <w:rFonts w:ascii="Arial" w:hAnsi="Arial" w:cs="Arial"/>
                <w:color w:val="0000FF"/>
                <w:sz w:val="24"/>
                <w:szCs w:val="24"/>
              </w:rPr>
              <w:t>кодами 5.1.1</w:t>
            </w:r>
            <w:r w:rsidRPr="006A39EB">
              <w:rPr>
                <w:rFonts w:ascii="Arial" w:hAnsi="Arial" w:cs="Arial"/>
                <w:color w:val="000000"/>
                <w:sz w:val="24"/>
                <w:szCs w:val="24"/>
              </w:rPr>
              <w:t xml:space="preserve"> - </w:t>
            </w:r>
            <w:r w:rsidRPr="006A39EB">
              <w:rPr>
                <w:rFonts w:ascii="Arial" w:hAnsi="Arial" w:cs="Arial"/>
                <w:color w:val="0000FF"/>
                <w:sz w:val="24"/>
                <w:szCs w:val="24"/>
              </w:rPr>
              <w:t>5.1.7</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5.2</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Природно-познавательный туризм</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Pr="006A39EB">
              <w:rPr>
                <w:rFonts w:ascii="Arial" w:hAnsi="Arial" w:cs="Arial"/>
                <w:color w:val="000000"/>
                <w:sz w:val="24"/>
                <w:szCs w:val="24"/>
              </w:rPr>
              <w:br/>
              <w:t>осуществление необходимых природоохранных и природовосстановительных мероприятий</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6.4</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Пищевая промышленность</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6.7</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Энергетика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6A39EB">
              <w:rPr>
                <w:rFonts w:ascii="Arial" w:hAnsi="Arial" w:cs="Arial"/>
                <w:color w:val="000000"/>
                <w:sz w:val="24"/>
                <w:szCs w:val="24"/>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6.8</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Связь</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6A39EB">
              <w:rPr>
                <w:rFonts w:ascii="Arial" w:hAnsi="Arial" w:cs="Arial"/>
                <w:color w:val="0000FF"/>
                <w:sz w:val="24"/>
                <w:szCs w:val="24"/>
              </w:rPr>
              <w:t>кодами 3.1.1</w:t>
            </w:r>
            <w:r w:rsidRPr="006A39EB">
              <w:rPr>
                <w:rFonts w:ascii="Arial" w:hAnsi="Arial" w:cs="Arial"/>
                <w:color w:val="000000"/>
                <w:sz w:val="24"/>
                <w:szCs w:val="24"/>
              </w:rPr>
              <w:t xml:space="preserve">, </w:t>
            </w:r>
            <w:r w:rsidRPr="006A39EB">
              <w:rPr>
                <w:rFonts w:ascii="Arial" w:hAnsi="Arial" w:cs="Arial"/>
                <w:color w:val="0000FF"/>
                <w:sz w:val="24"/>
                <w:szCs w:val="24"/>
              </w:rPr>
              <w:t>3.2.3</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6.9</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Склады</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7.2</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Автомобильный </w:t>
            </w:r>
            <w:r w:rsidRPr="006A39EB">
              <w:rPr>
                <w:rFonts w:ascii="Arial" w:hAnsi="Arial" w:cs="Arial"/>
                <w:color w:val="000000"/>
                <w:sz w:val="24"/>
                <w:szCs w:val="24"/>
              </w:rPr>
              <w:lastRenderedPageBreak/>
              <w:t>транспорт</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 xml:space="preserve">Размещение зданий и сооружений </w:t>
            </w:r>
            <w:r w:rsidRPr="006A39EB">
              <w:rPr>
                <w:rFonts w:ascii="Arial" w:hAnsi="Arial" w:cs="Arial"/>
                <w:color w:val="000000"/>
                <w:sz w:val="24"/>
                <w:szCs w:val="24"/>
              </w:rPr>
              <w:lastRenderedPageBreak/>
              <w:t>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7.4</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Воздушный транспорт</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r w:rsidRPr="006A39EB">
              <w:rPr>
                <w:rFonts w:ascii="Arial" w:hAnsi="Arial" w:cs="Arial"/>
                <w:color w:val="000000"/>
                <w:sz w:val="24"/>
                <w:szCs w:val="24"/>
              </w:rPr>
              <w:br/>
              <w:t>размещение объектов, предназначенных для технического обслуживания и ремонта воздушных судов</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7.5</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Трубопроводный транспорт</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8.3</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Обеспечение внутреннего правопорядка</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r w:rsidRPr="006A39EB">
              <w:rPr>
                <w:rFonts w:ascii="Arial" w:hAnsi="Arial" w:cs="Arial"/>
                <w:color w:val="000000"/>
                <w:sz w:val="24"/>
                <w:szCs w:val="24"/>
              </w:rPr>
              <w:br/>
              <w:t>размещение объектов гражданской обороны, за исключением объектов гражданской обороны, являющихся частями производственных зданий</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9.1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Охрана природных территорий</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9.2</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Курортная деятельность</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w:t>
            </w:r>
            <w:r w:rsidRPr="006A39EB">
              <w:rPr>
                <w:rFonts w:ascii="Arial" w:hAnsi="Arial" w:cs="Arial"/>
                <w:color w:val="000000"/>
                <w:sz w:val="24"/>
                <w:szCs w:val="24"/>
              </w:rPr>
              <w:lastRenderedPageBreak/>
              <w:t>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lastRenderedPageBreak/>
              <w:t>9.2.1</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Санаторная деятельность</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r w:rsidRPr="006A39EB">
              <w:rPr>
                <w:rFonts w:ascii="Arial" w:hAnsi="Arial" w:cs="Arial"/>
                <w:color w:val="000000"/>
                <w:sz w:val="24"/>
                <w:szCs w:val="24"/>
              </w:rPr>
              <w:br/>
              <w:t>обустройство лечебно-оздоровительных местностей (пляжи, бюветы, места добычи целебной грязи);</w:t>
            </w:r>
            <w:r w:rsidRPr="006A39EB">
              <w:rPr>
                <w:rFonts w:ascii="Arial" w:hAnsi="Arial" w:cs="Arial"/>
                <w:color w:val="000000"/>
                <w:sz w:val="24"/>
                <w:szCs w:val="24"/>
              </w:rPr>
              <w:br/>
              <w:t>размещение лечебно-оздоровительных лагерей</w:t>
            </w:r>
          </w:p>
        </w:tc>
      </w:tr>
      <w:tr w:rsidR="00436A30" w:rsidRPr="006A39EB" w:rsidTr="00472124">
        <w:trPr>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9.3</w:t>
            </w:r>
          </w:p>
        </w:tc>
        <w:tc>
          <w:tcPr>
            <w:tcW w:w="0" w:type="auto"/>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Историко-культурная деятельность</w:t>
            </w:r>
          </w:p>
        </w:tc>
        <w:tc>
          <w:tcPr>
            <w:tcW w:w="5807" w:type="dxa"/>
            <w:tcBorders>
              <w:top w:val="nil"/>
              <w:left w:val="nil"/>
              <w:bottom w:val="single" w:sz="4" w:space="0" w:color="000000"/>
              <w:right w:val="single" w:sz="4" w:space="0" w:color="000000"/>
            </w:tcBorders>
            <w:shd w:val="clear" w:color="auto" w:fill="auto"/>
            <w:vAlign w:val="center"/>
            <w:hideMark/>
          </w:tcPr>
          <w:p w:rsidR="00436A30" w:rsidRPr="006A39EB" w:rsidRDefault="00436A30" w:rsidP="00436A30">
            <w:pPr>
              <w:numPr>
                <w:ilvl w:val="0"/>
                <w:numId w:val="13"/>
              </w:numPr>
              <w:spacing w:after="0" w:line="240" w:lineRule="auto"/>
              <w:jc w:val="center"/>
              <w:rPr>
                <w:rFonts w:ascii="Arial" w:hAnsi="Arial" w:cs="Arial"/>
                <w:color w:val="000000"/>
                <w:sz w:val="24"/>
                <w:szCs w:val="24"/>
              </w:rPr>
            </w:pPr>
            <w:r w:rsidRPr="006A39EB">
              <w:rPr>
                <w:rFonts w:ascii="Arial" w:hAnsi="Arial" w:cs="Arial"/>
                <w:color w:val="0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436A30" w:rsidRPr="006A39EB" w:rsidRDefault="00436A30" w:rsidP="00436A30">
      <w:pPr>
        <w:numPr>
          <w:ilvl w:val="0"/>
          <w:numId w:val="13"/>
        </w:numPr>
        <w:spacing w:after="0" w:line="240" w:lineRule="auto"/>
        <w:rPr>
          <w:rFonts w:ascii="Arial" w:eastAsia="Calibri" w:hAnsi="Arial" w:cs="Arial"/>
          <w:sz w:val="24"/>
          <w:szCs w:val="24"/>
        </w:rPr>
      </w:pPr>
      <w:r w:rsidRPr="006A39EB">
        <w:rPr>
          <w:rFonts w:ascii="Arial" w:eastAsia="Calibri"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436A30" w:rsidRPr="006A39EB" w:rsidRDefault="00436A30" w:rsidP="00436A30">
      <w:pPr>
        <w:keepNext/>
        <w:pageBreakBefore/>
        <w:numPr>
          <w:ilvl w:val="0"/>
          <w:numId w:val="13"/>
        </w:numPr>
        <w:spacing w:after="240" w:line="240" w:lineRule="auto"/>
        <w:ind w:left="709"/>
        <w:jc w:val="both"/>
        <w:outlineLvl w:val="0"/>
        <w:rPr>
          <w:rFonts w:ascii="Arial" w:eastAsia="Calibri" w:hAnsi="Arial" w:cs="Arial"/>
          <w:b/>
          <w:bCs/>
          <w:caps/>
          <w:kern w:val="32"/>
          <w:sz w:val="24"/>
          <w:szCs w:val="24"/>
        </w:rPr>
      </w:pPr>
      <w:bookmarkStart w:id="72" w:name="_Toc531190826"/>
      <w:bookmarkStart w:id="73" w:name="_Toc22631585"/>
      <w:r w:rsidRPr="006A39EB">
        <w:rPr>
          <w:rFonts w:ascii="Arial" w:eastAsia="Calibri" w:hAnsi="Arial" w:cs="Arial"/>
          <w:b/>
          <w:bCs/>
          <w:kern w:val="32"/>
          <w:sz w:val="24"/>
          <w:szCs w:val="24"/>
        </w:rPr>
        <w:lastRenderedPageBreak/>
        <w:t>ПРИЛОЖЕНИЯ</w:t>
      </w:r>
      <w:bookmarkEnd w:id="72"/>
      <w:bookmarkEnd w:id="73"/>
    </w:p>
    <w:p w:rsidR="00436A30" w:rsidRPr="006A39EB" w:rsidRDefault="00436A30" w:rsidP="00436A30">
      <w:pPr>
        <w:keepNext/>
        <w:numPr>
          <w:ilvl w:val="0"/>
          <w:numId w:val="13"/>
        </w:numPr>
        <w:spacing w:after="0" w:line="240" w:lineRule="auto"/>
        <w:ind w:firstLine="709"/>
        <w:jc w:val="both"/>
        <w:outlineLvl w:val="1"/>
        <w:rPr>
          <w:rFonts w:ascii="Arial" w:eastAsia="Calibri" w:hAnsi="Arial" w:cs="Arial"/>
          <w:b/>
          <w:bCs/>
          <w:iCs/>
          <w:color w:val="000000"/>
          <w:sz w:val="24"/>
          <w:szCs w:val="24"/>
        </w:rPr>
      </w:pPr>
      <w:bookmarkStart w:id="74" w:name="_Toc495668782"/>
      <w:bookmarkStart w:id="75" w:name="_Toc497075145"/>
      <w:bookmarkStart w:id="76" w:name="_Toc531190829"/>
      <w:bookmarkStart w:id="77" w:name="_Toc22631586"/>
      <w:r w:rsidRPr="006A39EB">
        <w:rPr>
          <w:rFonts w:ascii="Arial" w:eastAsia="Calibri" w:hAnsi="Arial" w:cs="Arial"/>
          <w:b/>
          <w:bCs/>
          <w:iCs/>
          <w:color w:val="000000"/>
          <w:sz w:val="24"/>
          <w:szCs w:val="24"/>
        </w:rPr>
        <w:t xml:space="preserve">Приложение 1. Приложение к главе </w:t>
      </w:r>
      <w:r w:rsidRPr="006A39EB">
        <w:rPr>
          <w:rFonts w:ascii="Arial" w:eastAsia="Calibri" w:hAnsi="Arial" w:cs="Arial"/>
          <w:b/>
          <w:bCs/>
          <w:iCs/>
          <w:color w:val="000000"/>
          <w:sz w:val="24"/>
          <w:szCs w:val="24"/>
          <w:lang w:val="en-US"/>
        </w:rPr>
        <w:t>VII</w:t>
      </w:r>
      <w:bookmarkEnd w:id="74"/>
      <w:bookmarkEnd w:id="75"/>
      <w:bookmarkEnd w:id="76"/>
      <w:bookmarkEnd w:id="77"/>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u w:val="single"/>
        </w:rPr>
      </w:pPr>
      <w:r w:rsidRPr="006A39EB">
        <w:rPr>
          <w:rFonts w:ascii="Arial" w:eastAsia="Calibri" w:hAnsi="Arial" w:cs="Arial"/>
          <w:sz w:val="24"/>
          <w:szCs w:val="24"/>
        </w:rPr>
        <w:t>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Ж1 – зона застройки индивидуальными жилыми домами;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Ж2 – зона застройки малоэтажными и среднеэтажными жилыми домами;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Д1 – зона многофункциональной общественно-деловой застройки;</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И1 – зона инженерной инфраструктуры и коммунального обслуживания;</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СХ3 – зона объектов сельскохозяйственного производства;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СХ4 – зона садоводства;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Р1 – зона природных ландшафтов;</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Р2 – зона объектов рекреации и туризма;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СХ1 – зона сельскохозяйственных угодий;</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ЛФ – зона лесного фонда;</w:t>
      </w:r>
    </w:p>
    <w:p w:rsidR="00436A30" w:rsidRPr="006A39EB" w:rsidRDefault="00436A30" w:rsidP="00436A30">
      <w:pPr>
        <w:numPr>
          <w:ilvl w:val="0"/>
          <w:numId w:val="13"/>
        </w:numPr>
        <w:suppressAutoHyphens/>
        <w:spacing w:after="0" w:line="240" w:lineRule="auto"/>
        <w:ind w:firstLine="720"/>
        <w:jc w:val="both"/>
        <w:rPr>
          <w:rFonts w:ascii="Arial" w:eastAsia="Calibri" w:hAnsi="Arial" w:cs="Arial"/>
          <w:sz w:val="24"/>
          <w:szCs w:val="24"/>
        </w:rPr>
      </w:pPr>
      <w:r w:rsidRPr="006A39EB">
        <w:rPr>
          <w:rFonts w:ascii="Arial" w:eastAsia="Calibri" w:hAnsi="Arial" w:cs="Arial"/>
          <w:sz w:val="24"/>
          <w:szCs w:val="24"/>
        </w:rPr>
        <w:t>ВО – зона водных объектов.</w:t>
      </w:r>
    </w:p>
    <w:p w:rsidR="00436A30" w:rsidRPr="006A39EB" w:rsidRDefault="00436A30" w:rsidP="00436A30">
      <w:pPr>
        <w:numPr>
          <w:ilvl w:val="0"/>
          <w:numId w:val="13"/>
        </w:numPr>
        <w:tabs>
          <w:tab w:val="left" w:pos="142"/>
          <w:tab w:val="left" w:pos="284"/>
          <w:tab w:val="left" w:pos="709"/>
          <w:tab w:val="left" w:pos="993"/>
        </w:tabs>
        <w:autoSpaceDN w:val="0"/>
        <w:adjustRightInd w:val="0"/>
        <w:spacing w:before="120" w:after="0" w:line="240" w:lineRule="auto"/>
        <w:rPr>
          <w:rFonts w:ascii="Arial" w:eastAsia="Calibri" w:hAnsi="Arial" w:cs="Arial"/>
          <w:sz w:val="24"/>
          <w:szCs w:val="24"/>
        </w:rPr>
      </w:pPr>
    </w:p>
    <w:p w:rsidR="00436A30" w:rsidRPr="006A39EB" w:rsidRDefault="00436A30" w:rsidP="00496B7D">
      <w:pPr>
        <w:rPr>
          <w:rFonts w:ascii="Arial" w:hAnsi="Arial" w:cs="Arial"/>
          <w:sz w:val="24"/>
          <w:szCs w:val="24"/>
        </w:rPr>
      </w:pPr>
    </w:p>
    <w:sectPr w:rsidR="00436A30" w:rsidRPr="006A39EB" w:rsidSect="00436A3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BC49C4"/>
    <w:multiLevelType w:val="hybridMultilevel"/>
    <w:tmpl w:val="1A382954"/>
    <w:lvl w:ilvl="0" w:tplc="1D0A59A8">
      <w:start w:val="301"/>
      <w:numFmt w:val="decimal"/>
      <w:lvlText w:val="%1"/>
      <w:lvlJc w:val="left"/>
      <w:pPr>
        <w:ind w:left="1018" w:hanging="45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7823594"/>
    <w:multiLevelType w:val="multilevel"/>
    <w:tmpl w:val="B1127346"/>
    <w:lvl w:ilvl="0">
      <w:start w:val="1"/>
      <w:numFmt w:val="decimal"/>
      <w:lvlText w:val="%1."/>
      <w:lvlJc w:val="left"/>
      <w:pPr>
        <w:ind w:left="1211"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A9648EA"/>
    <w:multiLevelType w:val="hybridMultilevel"/>
    <w:tmpl w:val="D6A8992A"/>
    <w:lvl w:ilvl="0" w:tplc="1D709628">
      <w:numFmt w:val="bullet"/>
      <w:pStyle w:val="a0"/>
      <w:lvlText w:val="-"/>
      <w:lvlJc w:val="left"/>
      <w:pPr>
        <w:tabs>
          <w:tab w:val="num" w:pos="1152"/>
        </w:tabs>
        <w:ind w:left="1152" w:hanging="360"/>
      </w:pPr>
      <w:rPr>
        <w:rFonts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6">
    <w:nsid w:val="0C471F5D"/>
    <w:multiLevelType w:val="hybridMultilevel"/>
    <w:tmpl w:val="9386060E"/>
    <w:lvl w:ilvl="0" w:tplc="6DBAD60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10ABD"/>
    <w:multiLevelType w:val="hybridMultilevel"/>
    <w:tmpl w:val="50066CEC"/>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2073"/>
        </w:tabs>
        <w:ind w:left="2073" w:hanging="360"/>
      </w:pPr>
      <w:rPr>
        <w:rFonts w:ascii="Courier New" w:hAnsi="Courier New" w:cs="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8">
    <w:nsid w:val="0EC55C9A"/>
    <w:multiLevelType w:val="multilevel"/>
    <w:tmpl w:val="8FF2B7D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23A64A0C"/>
    <w:multiLevelType w:val="hybridMultilevel"/>
    <w:tmpl w:val="003E896C"/>
    <w:lvl w:ilvl="0" w:tplc="3010623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1">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15164"/>
    <w:multiLevelType w:val="hybridMultilevel"/>
    <w:tmpl w:val="415E35BE"/>
    <w:lvl w:ilvl="0" w:tplc="FFFFFFFF">
      <w:start w:val="1"/>
      <w:numFmt w:val="bullet"/>
      <w:pStyle w:val="xl448"/>
      <w:lvlText w:val=""/>
      <w:lvlJc w:val="left"/>
      <w:pPr>
        <w:tabs>
          <w:tab w:val="num" w:pos="851"/>
        </w:tabs>
        <w:ind w:left="0" w:firstLine="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15">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695B0C"/>
    <w:multiLevelType w:val="hybridMultilevel"/>
    <w:tmpl w:val="43964182"/>
    <w:lvl w:ilvl="0" w:tplc="FFFFFFFF">
      <w:numFmt w:val="bullet"/>
      <w:pStyle w:val="a2"/>
      <w:lvlText w:val="-"/>
      <w:lvlJc w:val="left"/>
      <w:pPr>
        <w:tabs>
          <w:tab w:val="num" w:pos="900"/>
        </w:tabs>
        <w:ind w:left="900" w:hanging="360"/>
      </w:pPr>
      <w:rPr>
        <w:rFonts w:hint="default"/>
      </w:rPr>
    </w:lvl>
    <w:lvl w:ilvl="1" w:tplc="FFFFFFFF" w:tentative="1">
      <w:start w:val="1"/>
      <w:numFmt w:val="bullet"/>
      <w:lvlText w:val="o"/>
      <w:lvlJc w:val="left"/>
      <w:pPr>
        <w:tabs>
          <w:tab w:val="num" w:pos="1665"/>
        </w:tabs>
        <w:ind w:left="1665" w:hanging="360"/>
      </w:pPr>
      <w:rPr>
        <w:rFonts w:ascii="Courier New" w:hAnsi="Courier New" w:hint="default"/>
      </w:rPr>
    </w:lvl>
    <w:lvl w:ilvl="2" w:tplc="FFFFFFFF" w:tentative="1">
      <w:start w:val="1"/>
      <w:numFmt w:val="bullet"/>
      <w:lvlText w:val=""/>
      <w:lvlJc w:val="left"/>
      <w:pPr>
        <w:tabs>
          <w:tab w:val="num" w:pos="2385"/>
        </w:tabs>
        <w:ind w:left="2385" w:hanging="360"/>
      </w:pPr>
      <w:rPr>
        <w:rFonts w:ascii="Wingdings" w:hAnsi="Wingdings" w:hint="default"/>
      </w:rPr>
    </w:lvl>
    <w:lvl w:ilvl="3" w:tplc="FFFFFFFF" w:tentative="1">
      <w:start w:val="1"/>
      <w:numFmt w:val="bullet"/>
      <w:lvlText w:val=""/>
      <w:lvlJc w:val="left"/>
      <w:pPr>
        <w:tabs>
          <w:tab w:val="num" w:pos="3105"/>
        </w:tabs>
        <w:ind w:left="3105" w:hanging="360"/>
      </w:pPr>
      <w:rPr>
        <w:rFonts w:ascii="Symbol" w:hAnsi="Symbol" w:hint="default"/>
      </w:rPr>
    </w:lvl>
    <w:lvl w:ilvl="4" w:tplc="FFFFFFFF" w:tentative="1">
      <w:start w:val="1"/>
      <w:numFmt w:val="bullet"/>
      <w:lvlText w:val="o"/>
      <w:lvlJc w:val="left"/>
      <w:pPr>
        <w:tabs>
          <w:tab w:val="num" w:pos="3825"/>
        </w:tabs>
        <w:ind w:left="3825" w:hanging="360"/>
      </w:pPr>
      <w:rPr>
        <w:rFonts w:ascii="Courier New" w:hAnsi="Courier New" w:hint="default"/>
      </w:rPr>
    </w:lvl>
    <w:lvl w:ilvl="5" w:tplc="FFFFFFFF" w:tentative="1">
      <w:start w:val="1"/>
      <w:numFmt w:val="bullet"/>
      <w:lvlText w:val=""/>
      <w:lvlJc w:val="left"/>
      <w:pPr>
        <w:tabs>
          <w:tab w:val="num" w:pos="4545"/>
        </w:tabs>
        <w:ind w:left="4545" w:hanging="360"/>
      </w:pPr>
      <w:rPr>
        <w:rFonts w:ascii="Wingdings" w:hAnsi="Wingdings" w:hint="default"/>
      </w:rPr>
    </w:lvl>
    <w:lvl w:ilvl="6" w:tplc="FFFFFFFF" w:tentative="1">
      <w:start w:val="1"/>
      <w:numFmt w:val="bullet"/>
      <w:lvlText w:val=""/>
      <w:lvlJc w:val="left"/>
      <w:pPr>
        <w:tabs>
          <w:tab w:val="num" w:pos="5265"/>
        </w:tabs>
        <w:ind w:left="5265" w:hanging="360"/>
      </w:pPr>
      <w:rPr>
        <w:rFonts w:ascii="Symbol" w:hAnsi="Symbol" w:hint="default"/>
      </w:rPr>
    </w:lvl>
    <w:lvl w:ilvl="7" w:tplc="FFFFFFFF" w:tentative="1">
      <w:start w:val="1"/>
      <w:numFmt w:val="bullet"/>
      <w:lvlText w:val="o"/>
      <w:lvlJc w:val="left"/>
      <w:pPr>
        <w:tabs>
          <w:tab w:val="num" w:pos="5985"/>
        </w:tabs>
        <w:ind w:left="5985" w:hanging="360"/>
      </w:pPr>
      <w:rPr>
        <w:rFonts w:ascii="Courier New" w:hAnsi="Courier New" w:hint="default"/>
      </w:rPr>
    </w:lvl>
    <w:lvl w:ilvl="8" w:tplc="FFFFFFFF" w:tentative="1">
      <w:start w:val="1"/>
      <w:numFmt w:val="bullet"/>
      <w:lvlText w:val=""/>
      <w:lvlJc w:val="left"/>
      <w:pPr>
        <w:tabs>
          <w:tab w:val="num" w:pos="6705"/>
        </w:tabs>
        <w:ind w:left="6705" w:hanging="360"/>
      </w:pPr>
      <w:rPr>
        <w:rFonts w:ascii="Wingdings" w:hAnsi="Wingdings" w:hint="default"/>
      </w:rPr>
    </w:lvl>
  </w:abstractNum>
  <w:abstractNum w:abstractNumId="17">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41633142"/>
    <w:multiLevelType w:val="singleLevel"/>
    <w:tmpl w:val="E04677E8"/>
    <w:lvl w:ilvl="0">
      <w:start w:val="1"/>
      <w:numFmt w:val="decimal"/>
      <w:lvlText w:val="%1."/>
      <w:lvlJc w:val="left"/>
      <w:pPr>
        <w:tabs>
          <w:tab w:val="num" w:pos="1069"/>
        </w:tabs>
        <w:ind w:left="1069" w:hanging="360"/>
      </w:pPr>
      <w:rPr>
        <w:rFonts w:hint="default"/>
      </w:rPr>
    </w:lvl>
  </w:abstractNum>
  <w:abstractNum w:abstractNumId="21">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4CF7660"/>
    <w:multiLevelType w:val="hybridMultilevel"/>
    <w:tmpl w:val="69AA1478"/>
    <w:lvl w:ilvl="0" w:tplc="070E0EF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4FB0ADF"/>
    <w:multiLevelType w:val="hybridMultilevel"/>
    <w:tmpl w:val="438EF352"/>
    <w:lvl w:ilvl="0" w:tplc="FFFFFFFF">
      <w:start w:val="1"/>
      <w:numFmt w:val="decimal"/>
      <w:lvlText w:val="%1)"/>
      <w:lvlJc w:val="left"/>
      <w:pPr>
        <w:tabs>
          <w:tab w:val="num" w:pos="585"/>
        </w:tabs>
        <w:ind w:left="585" w:hanging="360"/>
      </w:pPr>
      <w:rPr>
        <w:rFonts w:hint="default"/>
      </w:rPr>
    </w:lvl>
    <w:lvl w:ilvl="1" w:tplc="FFFFFFFF">
      <w:start w:val="1"/>
      <w:numFmt w:val="decimal"/>
      <w:lvlText w:val="%2."/>
      <w:lvlJc w:val="left"/>
      <w:pPr>
        <w:tabs>
          <w:tab w:val="num" w:pos="1305"/>
        </w:tabs>
        <w:ind w:left="1305" w:hanging="360"/>
      </w:pPr>
      <w:rPr>
        <w:rFonts w:hint="default"/>
        <w:color w:val="000000"/>
        <w:sz w:val="24"/>
        <w:szCs w:val="24"/>
      </w:rPr>
    </w:lvl>
    <w:lvl w:ilvl="2" w:tplc="FFFFFFFF" w:tentative="1">
      <w:start w:val="1"/>
      <w:numFmt w:val="lowerRoman"/>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4">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lvlText w:val="%1.%2.%3."/>
      <w:lvlJc w:val="left"/>
      <w:pPr>
        <w:tabs>
          <w:tab w:val="num" w:pos="4242"/>
        </w:tabs>
        <w:ind w:left="3845" w:hanging="425"/>
      </w:pPr>
      <w:rPr>
        <w:rFonts w:hint="default"/>
      </w:rPr>
    </w:lvl>
    <w:lvl w:ilvl="3">
      <w:start w:val="1"/>
      <w:numFmt w:val="decimal"/>
      <w:lvlText w:val="%1.%2.%3.%4."/>
      <w:lvlJc w:val="left"/>
      <w:pPr>
        <w:tabs>
          <w:tab w:val="num" w:pos="1277"/>
        </w:tabs>
        <w:ind w:left="1419" w:hanging="851"/>
      </w:pPr>
      <w:rPr>
        <w:rFonts w:hint="default"/>
      </w:rPr>
    </w:lvl>
    <w:lvl w:ilvl="4">
      <w:start w:val="1"/>
      <w:numFmt w:val="decimal"/>
      <w:lvlText w:val="%1.%2.%3.%4.%5"/>
      <w:lvlJc w:val="left"/>
      <w:pPr>
        <w:tabs>
          <w:tab w:val="num" w:pos="709"/>
        </w:tabs>
        <w:ind w:left="1134" w:hanging="425"/>
      </w:pPr>
      <w:rPr>
        <w:rFonts w:hint="default"/>
      </w:rPr>
    </w:lvl>
    <w:lvl w:ilvl="5">
      <w:start w:val="1"/>
      <w:numFmt w:val="decimal"/>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25">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26">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3C072E"/>
    <w:multiLevelType w:val="multilevel"/>
    <w:tmpl w:val="B1127346"/>
    <w:lvl w:ilvl="0">
      <w:start w:val="1"/>
      <w:numFmt w:val="decimal"/>
      <w:lvlText w:val="%1."/>
      <w:lvlJc w:val="left"/>
      <w:pPr>
        <w:ind w:left="1211"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0">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1">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61956440"/>
    <w:multiLevelType w:val="multilevel"/>
    <w:tmpl w:val="6F42901E"/>
    <w:lvl w:ilvl="0">
      <w:start w:val="1"/>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6">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5CF10E4"/>
    <w:multiLevelType w:val="hybridMultilevel"/>
    <w:tmpl w:val="0E30A15C"/>
    <w:lvl w:ilvl="0" w:tplc="C01C93F8">
      <w:start w:val="1"/>
      <w:numFmt w:val="decimal"/>
      <w:lvlText w:val="%1."/>
      <w:lvlJc w:val="left"/>
      <w:pPr>
        <w:tabs>
          <w:tab w:val="num" w:pos="360"/>
        </w:tabs>
        <w:ind w:left="360" w:hanging="360"/>
      </w:pPr>
    </w:lvl>
    <w:lvl w:ilvl="1" w:tplc="258826D4">
      <w:numFmt w:val="none"/>
      <w:lvlText w:val=""/>
      <w:lvlJc w:val="left"/>
      <w:pPr>
        <w:tabs>
          <w:tab w:val="num" w:pos="0"/>
        </w:tabs>
      </w:pPr>
    </w:lvl>
    <w:lvl w:ilvl="2" w:tplc="0F1AD778">
      <w:numFmt w:val="none"/>
      <w:lvlText w:val=""/>
      <w:lvlJc w:val="left"/>
      <w:pPr>
        <w:tabs>
          <w:tab w:val="num" w:pos="0"/>
        </w:tabs>
      </w:pPr>
    </w:lvl>
    <w:lvl w:ilvl="3" w:tplc="C9D6C826">
      <w:numFmt w:val="none"/>
      <w:lvlText w:val=""/>
      <w:lvlJc w:val="left"/>
      <w:pPr>
        <w:tabs>
          <w:tab w:val="num" w:pos="0"/>
        </w:tabs>
      </w:pPr>
    </w:lvl>
    <w:lvl w:ilvl="4" w:tplc="13F02822">
      <w:numFmt w:val="none"/>
      <w:lvlText w:val=""/>
      <w:lvlJc w:val="left"/>
      <w:pPr>
        <w:tabs>
          <w:tab w:val="num" w:pos="0"/>
        </w:tabs>
      </w:pPr>
    </w:lvl>
    <w:lvl w:ilvl="5" w:tplc="FA8C77C6">
      <w:numFmt w:val="none"/>
      <w:lvlText w:val=""/>
      <w:lvlJc w:val="left"/>
      <w:pPr>
        <w:tabs>
          <w:tab w:val="num" w:pos="0"/>
        </w:tabs>
      </w:pPr>
    </w:lvl>
    <w:lvl w:ilvl="6" w:tplc="7DD258E4">
      <w:numFmt w:val="none"/>
      <w:lvlText w:val=""/>
      <w:lvlJc w:val="left"/>
      <w:pPr>
        <w:tabs>
          <w:tab w:val="num" w:pos="0"/>
        </w:tabs>
      </w:pPr>
    </w:lvl>
    <w:lvl w:ilvl="7" w:tplc="950694D4">
      <w:numFmt w:val="none"/>
      <w:lvlText w:val=""/>
      <w:lvlJc w:val="left"/>
      <w:pPr>
        <w:tabs>
          <w:tab w:val="num" w:pos="0"/>
        </w:tabs>
      </w:pPr>
    </w:lvl>
    <w:lvl w:ilvl="8" w:tplc="0EB47ABA">
      <w:numFmt w:val="none"/>
      <w:lvlText w:val=""/>
      <w:lvlJc w:val="left"/>
      <w:pPr>
        <w:tabs>
          <w:tab w:val="num" w:pos="0"/>
        </w:tabs>
      </w:pPr>
    </w:lvl>
  </w:abstractNum>
  <w:abstractNum w:abstractNumId="38">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33620CE"/>
    <w:multiLevelType w:val="hybridMultilevel"/>
    <w:tmpl w:val="88A6C7CC"/>
    <w:lvl w:ilvl="0" w:tplc="BB042CF4">
      <w:start w:val="1"/>
      <w:numFmt w:val="decimal"/>
      <w:pStyle w:val="a3"/>
      <w:lvlText w:val="%1."/>
      <w:lvlJc w:val="left"/>
      <w:pPr>
        <w:tabs>
          <w:tab w:val="num" w:pos="0"/>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BD75CF"/>
    <w:multiLevelType w:val="hybridMultilevel"/>
    <w:tmpl w:val="FE443224"/>
    <w:lvl w:ilvl="0" w:tplc="12FA745E">
      <w:start w:val="1"/>
      <w:numFmt w:val="decimal"/>
      <w:lvlText w:val="%1."/>
      <w:lvlJc w:val="left"/>
      <w:pPr>
        <w:tabs>
          <w:tab w:val="num" w:pos="1416"/>
        </w:tabs>
        <w:ind w:left="1416" w:hanging="990"/>
      </w:pPr>
      <w:rPr>
        <w:rFonts w:hint="default"/>
      </w:rPr>
    </w:lvl>
    <w:lvl w:ilvl="1" w:tplc="AB428282">
      <w:numFmt w:val="none"/>
      <w:lvlText w:val=""/>
      <w:lvlJc w:val="left"/>
      <w:pPr>
        <w:tabs>
          <w:tab w:val="num" w:pos="78"/>
        </w:tabs>
      </w:pPr>
    </w:lvl>
    <w:lvl w:ilvl="2" w:tplc="4CA025EA">
      <w:numFmt w:val="none"/>
      <w:lvlText w:val=""/>
      <w:lvlJc w:val="left"/>
      <w:pPr>
        <w:tabs>
          <w:tab w:val="num" w:pos="78"/>
        </w:tabs>
      </w:pPr>
    </w:lvl>
    <w:lvl w:ilvl="3" w:tplc="E244E962">
      <w:numFmt w:val="none"/>
      <w:lvlText w:val=""/>
      <w:lvlJc w:val="left"/>
      <w:pPr>
        <w:tabs>
          <w:tab w:val="num" w:pos="78"/>
        </w:tabs>
      </w:pPr>
    </w:lvl>
    <w:lvl w:ilvl="4" w:tplc="DA72F22A">
      <w:numFmt w:val="none"/>
      <w:lvlText w:val=""/>
      <w:lvlJc w:val="left"/>
      <w:pPr>
        <w:tabs>
          <w:tab w:val="num" w:pos="78"/>
        </w:tabs>
      </w:pPr>
    </w:lvl>
    <w:lvl w:ilvl="5" w:tplc="F1FA99B8">
      <w:numFmt w:val="none"/>
      <w:lvlText w:val=""/>
      <w:lvlJc w:val="left"/>
      <w:pPr>
        <w:tabs>
          <w:tab w:val="num" w:pos="78"/>
        </w:tabs>
      </w:pPr>
    </w:lvl>
    <w:lvl w:ilvl="6" w:tplc="9DD478D6">
      <w:numFmt w:val="none"/>
      <w:lvlText w:val=""/>
      <w:lvlJc w:val="left"/>
      <w:pPr>
        <w:tabs>
          <w:tab w:val="num" w:pos="78"/>
        </w:tabs>
      </w:pPr>
    </w:lvl>
    <w:lvl w:ilvl="7" w:tplc="08006816">
      <w:numFmt w:val="none"/>
      <w:lvlText w:val=""/>
      <w:lvlJc w:val="left"/>
      <w:pPr>
        <w:tabs>
          <w:tab w:val="num" w:pos="78"/>
        </w:tabs>
      </w:pPr>
    </w:lvl>
    <w:lvl w:ilvl="8" w:tplc="9D24EC98">
      <w:numFmt w:val="none"/>
      <w:lvlText w:val=""/>
      <w:lvlJc w:val="left"/>
      <w:pPr>
        <w:tabs>
          <w:tab w:val="num" w:pos="78"/>
        </w:tabs>
      </w:pPr>
    </w:lvl>
  </w:abstractNum>
  <w:abstractNum w:abstractNumId="41">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B6D571F"/>
    <w:multiLevelType w:val="hybridMultilevel"/>
    <w:tmpl w:val="C7EC3940"/>
    <w:lvl w:ilvl="0" w:tplc="B14AF0A2">
      <w:start w:val="1"/>
      <w:numFmt w:val="bullet"/>
      <w:pStyle w:val="a4"/>
      <w:lvlText w:val=""/>
      <w:lvlJc w:val="left"/>
      <w:pPr>
        <w:tabs>
          <w:tab w:val="num" w:pos="0"/>
        </w:tabs>
        <w:ind w:left="851" w:firstLine="0"/>
      </w:pPr>
      <w:rPr>
        <w:rFonts w:ascii="Symbol" w:hAnsi="Symbol" w:hint="default"/>
      </w:rPr>
    </w:lvl>
    <w:lvl w:ilvl="1" w:tplc="9734396C">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F127E9"/>
    <w:multiLevelType w:val="multilevel"/>
    <w:tmpl w:val="3D6A97B6"/>
    <w:name w:val="WW8Num52222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3"/>
  </w:num>
  <w:num w:numId="3">
    <w:abstractNumId w:val="5"/>
  </w:num>
  <w:num w:numId="4">
    <w:abstractNumId w:val="16"/>
  </w:num>
  <w:num w:numId="5">
    <w:abstractNumId w:val="30"/>
  </w:num>
  <w:num w:numId="6">
    <w:abstractNumId w:val="12"/>
  </w:num>
  <w:num w:numId="7">
    <w:abstractNumId w:val="44"/>
  </w:num>
  <w:num w:numId="8">
    <w:abstractNumId w:val="31"/>
  </w:num>
  <w:num w:numId="9">
    <w:abstractNumId w:val="10"/>
  </w:num>
  <w:num w:numId="10">
    <w:abstractNumId w:val="39"/>
  </w:num>
  <w:num w:numId="11">
    <w:abstractNumId w:val="20"/>
  </w:num>
  <w:num w:numId="12">
    <w:abstractNumId w:val="40"/>
  </w:num>
  <w:num w:numId="13">
    <w:abstractNumId w:val="1"/>
  </w:num>
  <w:num w:numId="14">
    <w:abstractNumId w:val="27"/>
  </w:num>
  <w:num w:numId="15">
    <w:abstractNumId w:val="37"/>
  </w:num>
  <w:num w:numId="16">
    <w:abstractNumId w:val="2"/>
  </w:num>
  <w:num w:numId="17">
    <w:abstractNumId w:val="8"/>
  </w:num>
  <w:num w:numId="18">
    <w:abstractNumId w:val="6"/>
  </w:num>
  <w:num w:numId="19">
    <w:abstractNumId w:val="22"/>
  </w:num>
  <w:num w:numId="20">
    <w:abstractNumId w:val="24"/>
  </w:num>
  <w:num w:numId="21">
    <w:abstractNumId w:val="0"/>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8"/>
  </w:num>
  <w:num w:numId="27">
    <w:abstractNumId w:val="26"/>
  </w:num>
  <w:num w:numId="28">
    <w:abstractNumId w:val="38"/>
  </w:num>
  <w:num w:numId="29">
    <w:abstractNumId w:val="19"/>
  </w:num>
  <w:num w:numId="30">
    <w:abstractNumId w:val="13"/>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9"/>
  </w:num>
  <w:num w:numId="34">
    <w:abstractNumId w:val="18"/>
  </w:num>
  <w:num w:numId="35">
    <w:abstractNumId w:val="25"/>
  </w:num>
  <w:num w:numId="36">
    <w:abstractNumId w:val="29"/>
  </w:num>
  <w:num w:numId="37">
    <w:abstractNumId w:val="14"/>
  </w:num>
  <w:num w:numId="38">
    <w:abstractNumId w:val="42"/>
  </w:num>
  <w:num w:numId="39">
    <w:abstractNumId w:val="3"/>
  </w:num>
  <w:num w:numId="40">
    <w:abstractNumId w:val="15"/>
  </w:num>
  <w:num w:numId="41">
    <w:abstractNumId w:val="17"/>
  </w:num>
  <w:num w:numId="42">
    <w:abstractNumId w:val="41"/>
  </w:num>
  <w:num w:numId="43">
    <w:abstractNumId w:val="21"/>
  </w:num>
  <w:num w:numId="44">
    <w:abstractNumId w:val="36"/>
  </w:num>
  <w:num w:numId="45">
    <w:abstractNumId w:val="43"/>
  </w:num>
  <w:num w:numId="46">
    <w:abstractNumId w:val="33"/>
  </w:num>
  <w:num w:numId="47">
    <w:abstractNumId w:val="34"/>
  </w:num>
  <w:num w:numId="48">
    <w:abstractNumId w:val="4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7D"/>
    <w:rsid w:val="000C5B50"/>
    <w:rsid w:val="000D0879"/>
    <w:rsid w:val="00116BA3"/>
    <w:rsid w:val="00275707"/>
    <w:rsid w:val="003211AB"/>
    <w:rsid w:val="0040689F"/>
    <w:rsid w:val="00436A30"/>
    <w:rsid w:val="00496B7D"/>
    <w:rsid w:val="00514C9E"/>
    <w:rsid w:val="005C2F9E"/>
    <w:rsid w:val="005C3AA9"/>
    <w:rsid w:val="006211DE"/>
    <w:rsid w:val="0062238F"/>
    <w:rsid w:val="006A39EB"/>
    <w:rsid w:val="00C24422"/>
    <w:rsid w:val="00C54A24"/>
    <w:rsid w:val="00C64AF7"/>
    <w:rsid w:val="00C75414"/>
    <w:rsid w:val="00CB0148"/>
    <w:rsid w:val="00CC59BE"/>
    <w:rsid w:val="00D12A01"/>
    <w:rsid w:val="00DC5D4F"/>
    <w:rsid w:val="00EB731E"/>
    <w:rsid w:val="00EC4734"/>
    <w:rsid w:val="00F63E44"/>
    <w:rsid w:val="00FE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0">
    <w:name w:val="heading 1"/>
    <w:aliases w:val="Заголовок 1 Знак Знак Знак"/>
    <w:basedOn w:val="a5"/>
    <w:next w:val="a5"/>
    <w:link w:val="11"/>
    <w:uiPriority w:val="9"/>
    <w:qFormat/>
    <w:rsid w:val="00496B7D"/>
    <w:pPr>
      <w:keepNext/>
      <w:spacing w:after="0" w:line="240" w:lineRule="auto"/>
      <w:jc w:val="center"/>
      <w:outlineLvl w:val="0"/>
    </w:pPr>
    <w:rPr>
      <w:rFonts w:ascii="Times New Roman" w:eastAsia="Times New Roman" w:hAnsi="Times New Roman" w:cs="Times New Roman"/>
      <w:b/>
      <w:bCs/>
      <w:sz w:val="28"/>
      <w:szCs w:val="28"/>
    </w:rPr>
  </w:style>
  <w:style w:type="paragraph" w:styleId="20">
    <w:name w:val="heading 2"/>
    <w:basedOn w:val="a5"/>
    <w:next w:val="a5"/>
    <w:link w:val="21"/>
    <w:uiPriority w:val="9"/>
    <w:qFormat/>
    <w:rsid w:val="00496B7D"/>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ПодЗаголовок"/>
    <w:basedOn w:val="a5"/>
    <w:next w:val="a5"/>
    <w:link w:val="30"/>
    <w:qFormat/>
    <w:rsid w:val="00496B7D"/>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5"/>
    <w:next w:val="a5"/>
    <w:link w:val="40"/>
    <w:uiPriority w:val="9"/>
    <w:qFormat/>
    <w:rsid w:val="00496B7D"/>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5"/>
    <w:next w:val="a5"/>
    <w:link w:val="50"/>
    <w:uiPriority w:val="9"/>
    <w:qFormat/>
    <w:rsid w:val="00496B7D"/>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5"/>
    <w:next w:val="a5"/>
    <w:link w:val="60"/>
    <w:uiPriority w:val="9"/>
    <w:qFormat/>
    <w:rsid w:val="00496B7D"/>
    <w:pPr>
      <w:keepNext/>
      <w:spacing w:after="0" w:line="240" w:lineRule="auto"/>
      <w:jc w:val="both"/>
      <w:outlineLvl w:val="5"/>
    </w:pPr>
    <w:rPr>
      <w:rFonts w:ascii="Times New Roman" w:eastAsia="Times New Roman" w:hAnsi="Times New Roman" w:cs="Times New Roman"/>
      <w:b/>
      <w:sz w:val="24"/>
      <w:szCs w:val="20"/>
    </w:rPr>
  </w:style>
  <w:style w:type="paragraph" w:styleId="7">
    <w:name w:val="heading 7"/>
    <w:basedOn w:val="a5"/>
    <w:next w:val="a5"/>
    <w:link w:val="70"/>
    <w:qFormat/>
    <w:rsid w:val="00496B7D"/>
    <w:pPr>
      <w:keepNext/>
      <w:shd w:val="clear" w:color="auto" w:fill="FFFFFF"/>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5"/>
    <w:next w:val="a5"/>
    <w:link w:val="80"/>
    <w:qFormat/>
    <w:rsid w:val="00496B7D"/>
    <w:pPr>
      <w:spacing w:before="240" w:after="60" w:line="240" w:lineRule="auto"/>
      <w:outlineLvl w:val="7"/>
    </w:pPr>
    <w:rPr>
      <w:rFonts w:ascii="Times New Roman" w:eastAsia="SimSun" w:hAnsi="Times New Roman" w:cs="Times New Roman"/>
      <w:i/>
      <w:iCs/>
      <w:sz w:val="24"/>
      <w:szCs w:val="24"/>
      <w:lang w:eastAsia="zh-CN"/>
    </w:rPr>
  </w:style>
  <w:style w:type="paragraph" w:styleId="9">
    <w:name w:val="heading 9"/>
    <w:basedOn w:val="a5"/>
    <w:next w:val="a5"/>
    <w:link w:val="90"/>
    <w:qFormat/>
    <w:rsid w:val="00496B7D"/>
    <w:pPr>
      <w:spacing w:before="240" w:after="60" w:line="240" w:lineRule="auto"/>
      <w:outlineLvl w:val="8"/>
    </w:pPr>
    <w:rPr>
      <w:rFonts w:ascii="Arial" w:eastAsia="SimSun" w:hAnsi="Arial" w:cs="Arial"/>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w:basedOn w:val="a6"/>
    <w:link w:val="10"/>
    <w:uiPriority w:val="9"/>
    <w:rsid w:val="00496B7D"/>
    <w:rPr>
      <w:rFonts w:ascii="Times New Roman" w:eastAsia="Times New Roman" w:hAnsi="Times New Roman" w:cs="Times New Roman"/>
      <w:b/>
      <w:bCs/>
      <w:sz w:val="28"/>
      <w:szCs w:val="28"/>
      <w:lang w:eastAsia="ru-RU"/>
    </w:rPr>
  </w:style>
  <w:style w:type="character" w:customStyle="1" w:styleId="21">
    <w:name w:val="Заголовок 2 Знак"/>
    <w:basedOn w:val="a6"/>
    <w:link w:val="20"/>
    <w:uiPriority w:val="9"/>
    <w:rsid w:val="00496B7D"/>
    <w:rPr>
      <w:rFonts w:ascii="Arial" w:eastAsia="Times New Roman" w:hAnsi="Arial" w:cs="Arial"/>
      <w:b/>
      <w:bCs/>
      <w:i/>
      <w:iCs/>
      <w:sz w:val="28"/>
      <w:szCs w:val="28"/>
      <w:lang w:eastAsia="ru-RU"/>
    </w:rPr>
  </w:style>
  <w:style w:type="character" w:customStyle="1" w:styleId="30">
    <w:name w:val="Заголовок 3 Знак"/>
    <w:aliases w:val="ПодЗаголовок Знак"/>
    <w:basedOn w:val="a6"/>
    <w:link w:val="3"/>
    <w:rsid w:val="00496B7D"/>
    <w:rPr>
      <w:rFonts w:ascii="Arial" w:eastAsia="SimSun" w:hAnsi="Arial" w:cs="Arial"/>
      <w:b/>
      <w:bCs/>
      <w:sz w:val="26"/>
      <w:szCs w:val="26"/>
      <w:lang w:eastAsia="zh-CN"/>
    </w:rPr>
  </w:style>
  <w:style w:type="character" w:customStyle="1" w:styleId="40">
    <w:name w:val="Заголовок 4 Знак"/>
    <w:basedOn w:val="a6"/>
    <w:link w:val="4"/>
    <w:uiPriority w:val="9"/>
    <w:rsid w:val="00496B7D"/>
    <w:rPr>
      <w:rFonts w:ascii="Times New Roman" w:eastAsia="SimSun" w:hAnsi="Times New Roman" w:cs="Times New Roman"/>
      <w:b/>
      <w:bCs/>
      <w:sz w:val="28"/>
      <w:szCs w:val="28"/>
      <w:lang w:eastAsia="zh-CN"/>
    </w:rPr>
  </w:style>
  <w:style w:type="character" w:customStyle="1" w:styleId="50">
    <w:name w:val="Заголовок 5 Знак"/>
    <w:basedOn w:val="a6"/>
    <w:link w:val="5"/>
    <w:uiPriority w:val="9"/>
    <w:rsid w:val="00496B7D"/>
    <w:rPr>
      <w:rFonts w:ascii="Times New Roman" w:eastAsia="SimSun" w:hAnsi="Times New Roman" w:cs="Times New Roman"/>
      <w:b/>
      <w:bCs/>
      <w:i/>
      <w:iCs/>
      <w:sz w:val="26"/>
      <w:szCs w:val="26"/>
      <w:lang w:eastAsia="zh-CN"/>
    </w:rPr>
  </w:style>
  <w:style w:type="character" w:customStyle="1" w:styleId="60">
    <w:name w:val="Заголовок 6 Знак"/>
    <w:basedOn w:val="a6"/>
    <w:link w:val="6"/>
    <w:uiPriority w:val="9"/>
    <w:rsid w:val="00496B7D"/>
    <w:rPr>
      <w:rFonts w:ascii="Times New Roman" w:eastAsia="Times New Roman" w:hAnsi="Times New Roman" w:cs="Times New Roman"/>
      <w:b/>
      <w:sz w:val="24"/>
      <w:szCs w:val="20"/>
      <w:lang w:eastAsia="ru-RU"/>
    </w:rPr>
  </w:style>
  <w:style w:type="character" w:customStyle="1" w:styleId="70">
    <w:name w:val="Заголовок 7 Знак"/>
    <w:basedOn w:val="a6"/>
    <w:link w:val="7"/>
    <w:rsid w:val="00496B7D"/>
    <w:rPr>
      <w:rFonts w:ascii="Times New Roman" w:eastAsia="Times New Roman" w:hAnsi="Times New Roman" w:cs="Times New Roman"/>
      <w:sz w:val="24"/>
      <w:szCs w:val="20"/>
      <w:shd w:val="clear" w:color="auto" w:fill="FFFFFF"/>
      <w:lang w:eastAsia="ru-RU"/>
    </w:rPr>
  </w:style>
  <w:style w:type="character" w:customStyle="1" w:styleId="80">
    <w:name w:val="Заголовок 8 Знак"/>
    <w:basedOn w:val="a6"/>
    <w:link w:val="8"/>
    <w:rsid w:val="00496B7D"/>
    <w:rPr>
      <w:rFonts w:ascii="Times New Roman" w:eastAsia="SimSun" w:hAnsi="Times New Roman" w:cs="Times New Roman"/>
      <w:i/>
      <w:iCs/>
      <w:sz w:val="24"/>
      <w:szCs w:val="24"/>
      <w:lang w:eastAsia="zh-CN"/>
    </w:rPr>
  </w:style>
  <w:style w:type="character" w:customStyle="1" w:styleId="90">
    <w:name w:val="Заголовок 9 Знак"/>
    <w:basedOn w:val="a6"/>
    <w:link w:val="9"/>
    <w:rsid w:val="00496B7D"/>
    <w:rPr>
      <w:rFonts w:ascii="Arial" w:eastAsia="SimSun" w:hAnsi="Arial" w:cs="Arial"/>
      <w:lang w:eastAsia="zh-CN"/>
    </w:rPr>
  </w:style>
  <w:style w:type="numbering" w:customStyle="1" w:styleId="12">
    <w:name w:val="Нет списка1"/>
    <w:next w:val="a8"/>
    <w:uiPriority w:val="99"/>
    <w:semiHidden/>
    <w:rsid w:val="00496B7D"/>
  </w:style>
  <w:style w:type="paragraph" w:styleId="31">
    <w:name w:val="Body Text 3"/>
    <w:basedOn w:val="a5"/>
    <w:link w:val="32"/>
    <w:rsid w:val="00496B7D"/>
    <w:pPr>
      <w:spacing w:after="120" w:line="240" w:lineRule="auto"/>
    </w:pPr>
    <w:rPr>
      <w:rFonts w:ascii="Times New Roman" w:eastAsia="SimSun" w:hAnsi="Times New Roman" w:cs="Times New Roman"/>
      <w:sz w:val="16"/>
      <w:szCs w:val="16"/>
      <w:lang w:eastAsia="zh-CN"/>
    </w:rPr>
  </w:style>
  <w:style w:type="character" w:customStyle="1" w:styleId="32">
    <w:name w:val="Основной текст 3 Знак"/>
    <w:basedOn w:val="a6"/>
    <w:link w:val="31"/>
    <w:rsid w:val="00496B7D"/>
    <w:rPr>
      <w:rFonts w:ascii="Times New Roman" w:eastAsia="SimSun" w:hAnsi="Times New Roman" w:cs="Times New Roman"/>
      <w:sz w:val="16"/>
      <w:szCs w:val="16"/>
      <w:lang w:eastAsia="zh-CN"/>
    </w:rPr>
  </w:style>
  <w:style w:type="paragraph" w:customStyle="1" w:styleId="ConsPlusNormal">
    <w:name w:val="ConsPlusNormal"/>
    <w:rsid w:val="00496B7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96B7D"/>
    <w:pPr>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rsid w:val="00496B7D"/>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Normal">
    <w:name w:val="ConsNormal"/>
    <w:rsid w:val="00496B7D"/>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styleId="a9">
    <w:name w:val="Body Text Indent"/>
    <w:basedOn w:val="a5"/>
    <w:link w:val="aa"/>
    <w:uiPriority w:val="99"/>
    <w:rsid w:val="00496B7D"/>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6"/>
    <w:link w:val="a9"/>
    <w:uiPriority w:val="99"/>
    <w:rsid w:val="00496B7D"/>
    <w:rPr>
      <w:rFonts w:ascii="Times New Roman" w:eastAsia="Times New Roman" w:hAnsi="Times New Roman" w:cs="Times New Roman"/>
      <w:sz w:val="24"/>
      <w:szCs w:val="24"/>
      <w:lang w:eastAsia="ru-RU"/>
    </w:rPr>
  </w:style>
  <w:style w:type="paragraph" w:styleId="ab">
    <w:name w:val="Normal (Web)"/>
    <w:basedOn w:val="a5"/>
    <w:rsid w:val="00496B7D"/>
    <w:pPr>
      <w:spacing w:before="75" w:after="75" w:line="240" w:lineRule="auto"/>
      <w:ind w:left="75" w:right="75" w:firstLine="225"/>
      <w:jc w:val="both"/>
    </w:pPr>
    <w:rPr>
      <w:rFonts w:ascii="Verdana" w:eastAsia="Times New Roman" w:hAnsi="Verdana" w:cs="Verdana"/>
      <w:color w:val="000000"/>
      <w:sz w:val="18"/>
      <w:szCs w:val="18"/>
    </w:rPr>
  </w:style>
  <w:style w:type="paragraph" w:styleId="ac">
    <w:name w:val="Title"/>
    <w:basedOn w:val="a5"/>
    <w:link w:val="ad"/>
    <w:qFormat/>
    <w:rsid w:val="00496B7D"/>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6"/>
    <w:link w:val="ac"/>
    <w:rsid w:val="00496B7D"/>
    <w:rPr>
      <w:rFonts w:ascii="Times New Roman" w:eastAsia="Times New Roman" w:hAnsi="Times New Roman" w:cs="Times New Roman"/>
      <w:sz w:val="28"/>
      <w:szCs w:val="28"/>
      <w:lang w:eastAsia="ru-RU"/>
    </w:rPr>
  </w:style>
  <w:style w:type="paragraph" w:styleId="ae">
    <w:name w:val="footer"/>
    <w:basedOn w:val="a5"/>
    <w:link w:val="af"/>
    <w:uiPriority w:val="99"/>
    <w:rsid w:val="00496B7D"/>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
    <w:name w:val="Нижний колонтитул Знак"/>
    <w:basedOn w:val="a6"/>
    <w:link w:val="ae"/>
    <w:uiPriority w:val="99"/>
    <w:rsid w:val="00496B7D"/>
    <w:rPr>
      <w:rFonts w:ascii="Times New Roman" w:eastAsia="SimSun" w:hAnsi="Times New Roman" w:cs="Times New Roman"/>
      <w:sz w:val="24"/>
      <w:szCs w:val="24"/>
      <w:lang w:eastAsia="zh-CN"/>
    </w:rPr>
  </w:style>
  <w:style w:type="paragraph" w:customStyle="1" w:styleId="af0">
    <w:name w:val="Îáû÷íûé"/>
    <w:rsid w:val="00496B7D"/>
    <w:pPr>
      <w:spacing w:after="0" w:line="240" w:lineRule="auto"/>
    </w:pPr>
    <w:rPr>
      <w:rFonts w:ascii="Times New Roman" w:eastAsia="Times New Roman" w:hAnsi="Times New Roman" w:cs="Times New Roman"/>
      <w:sz w:val="20"/>
      <w:szCs w:val="20"/>
      <w:lang w:val="en-US"/>
    </w:rPr>
  </w:style>
  <w:style w:type="paragraph" w:styleId="af1">
    <w:name w:val="Body Text"/>
    <w:aliases w:val="Основной текст Знак Знак"/>
    <w:basedOn w:val="a5"/>
    <w:link w:val="af2"/>
    <w:qFormat/>
    <w:rsid w:val="00496B7D"/>
    <w:pPr>
      <w:spacing w:after="0" w:line="240" w:lineRule="auto"/>
      <w:jc w:val="center"/>
    </w:pPr>
    <w:rPr>
      <w:rFonts w:ascii="Times New Roman" w:eastAsia="Times New Roman" w:hAnsi="Times New Roman" w:cs="Times New Roman"/>
      <w:b/>
      <w:bCs/>
      <w:sz w:val="24"/>
      <w:szCs w:val="24"/>
    </w:rPr>
  </w:style>
  <w:style w:type="character" w:customStyle="1" w:styleId="af2">
    <w:name w:val="Основной текст Знак"/>
    <w:aliases w:val="Основной текст Знак Знак Знак"/>
    <w:basedOn w:val="a6"/>
    <w:link w:val="af1"/>
    <w:rsid w:val="00496B7D"/>
    <w:rPr>
      <w:rFonts w:ascii="Times New Roman" w:eastAsia="Times New Roman" w:hAnsi="Times New Roman" w:cs="Times New Roman"/>
      <w:b/>
      <w:bCs/>
      <w:sz w:val="24"/>
      <w:szCs w:val="24"/>
      <w:lang w:eastAsia="ru-RU"/>
    </w:rPr>
  </w:style>
  <w:style w:type="paragraph" w:styleId="22">
    <w:name w:val="Body Text Indent 2"/>
    <w:basedOn w:val="a5"/>
    <w:link w:val="23"/>
    <w:uiPriority w:val="99"/>
    <w:rsid w:val="00496B7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6"/>
    <w:link w:val="22"/>
    <w:uiPriority w:val="99"/>
    <w:rsid w:val="00496B7D"/>
    <w:rPr>
      <w:rFonts w:ascii="Times New Roman" w:eastAsia="Times New Roman" w:hAnsi="Times New Roman" w:cs="Times New Roman"/>
      <w:sz w:val="24"/>
      <w:szCs w:val="24"/>
      <w:lang w:eastAsia="ru-RU"/>
    </w:rPr>
  </w:style>
  <w:style w:type="paragraph" w:styleId="33">
    <w:name w:val="Body Text Indent 3"/>
    <w:basedOn w:val="a5"/>
    <w:link w:val="34"/>
    <w:rsid w:val="00496B7D"/>
    <w:pPr>
      <w:spacing w:after="0" w:line="240" w:lineRule="auto"/>
      <w:ind w:left="540" w:firstLine="720"/>
      <w:jc w:val="both"/>
    </w:pPr>
    <w:rPr>
      <w:rFonts w:ascii="Times New Roman" w:eastAsia="Times New Roman" w:hAnsi="Times New Roman" w:cs="Times New Roman"/>
    </w:rPr>
  </w:style>
  <w:style w:type="character" w:customStyle="1" w:styleId="34">
    <w:name w:val="Основной текст с отступом 3 Знак"/>
    <w:basedOn w:val="a6"/>
    <w:link w:val="33"/>
    <w:rsid w:val="00496B7D"/>
    <w:rPr>
      <w:rFonts w:ascii="Times New Roman" w:eastAsia="Times New Roman" w:hAnsi="Times New Roman" w:cs="Times New Roman"/>
      <w:lang w:eastAsia="ru-RU"/>
    </w:rPr>
  </w:style>
  <w:style w:type="paragraph" w:customStyle="1" w:styleId="13">
    <w:name w:val="текст 1"/>
    <w:basedOn w:val="a5"/>
    <w:next w:val="a5"/>
    <w:rsid w:val="00496B7D"/>
    <w:pPr>
      <w:spacing w:after="0" w:line="240" w:lineRule="auto"/>
      <w:ind w:firstLine="540"/>
      <w:jc w:val="both"/>
    </w:pPr>
    <w:rPr>
      <w:rFonts w:ascii="Times New Roman" w:eastAsia="Times New Roman" w:hAnsi="Times New Roman" w:cs="Times New Roman"/>
      <w:sz w:val="20"/>
      <w:szCs w:val="24"/>
    </w:rPr>
  </w:style>
  <w:style w:type="paragraph" w:customStyle="1" w:styleId="S">
    <w:name w:val="S_Обычный"/>
    <w:basedOn w:val="a5"/>
    <w:link w:val="S0"/>
    <w:rsid w:val="00496B7D"/>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496B7D"/>
    <w:rPr>
      <w:rFonts w:ascii="Times New Roman" w:eastAsia="Times New Roman" w:hAnsi="Times New Roman" w:cs="Times New Roman"/>
      <w:sz w:val="24"/>
      <w:szCs w:val="24"/>
      <w:lang w:eastAsia="ru-RU"/>
    </w:rPr>
  </w:style>
  <w:style w:type="paragraph" w:customStyle="1" w:styleId="Iauiue">
    <w:name w:val="Iau?iue"/>
    <w:rsid w:val="00496B7D"/>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5"/>
    <w:uiPriority w:val="99"/>
    <w:rsid w:val="00496B7D"/>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Heading">
    <w:name w:val="Heading"/>
    <w:rsid w:val="00496B7D"/>
    <w:pPr>
      <w:autoSpaceDE w:val="0"/>
      <w:autoSpaceDN w:val="0"/>
      <w:adjustRightInd w:val="0"/>
      <w:spacing w:after="0" w:line="240" w:lineRule="auto"/>
    </w:pPr>
    <w:rPr>
      <w:rFonts w:ascii="Arial" w:eastAsia="Times New Roman" w:hAnsi="Arial" w:cs="Arial"/>
      <w:b/>
      <w:bCs/>
    </w:rPr>
  </w:style>
  <w:style w:type="paragraph" w:customStyle="1" w:styleId="24">
    <w:name w:val="Îñíîâíîé òåêñò 2"/>
    <w:basedOn w:val="af0"/>
    <w:rsid w:val="00496B7D"/>
    <w:pPr>
      <w:widowControl w:val="0"/>
      <w:ind w:firstLine="720"/>
      <w:jc w:val="both"/>
    </w:pPr>
    <w:rPr>
      <w:b/>
      <w:color w:val="000000"/>
      <w:sz w:val="24"/>
    </w:rPr>
  </w:style>
  <w:style w:type="paragraph" w:customStyle="1" w:styleId="nienie">
    <w:name w:val="nienie"/>
    <w:basedOn w:val="Iauiue"/>
    <w:rsid w:val="00496B7D"/>
    <w:pPr>
      <w:keepLines/>
      <w:ind w:left="709" w:hanging="284"/>
      <w:jc w:val="both"/>
    </w:pPr>
    <w:rPr>
      <w:rFonts w:ascii="Peterburg" w:hAnsi="Peterburg"/>
      <w:sz w:val="24"/>
    </w:rPr>
  </w:style>
  <w:style w:type="paragraph" w:styleId="HTML">
    <w:name w:val="HTML Preformatted"/>
    <w:basedOn w:val="a5"/>
    <w:link w:val="HTML0"/>
    <w:rsid w:val="00496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6"/>
    <w:link w:val="HTML"/>
    <w:rsid w:val="00496B7D"/>
    <w:rPr>
      <w:rFonts w:ascii="Courier New" w:eastAsia="Times New Roman" w:hAnsi="Courier New" w:cs="Courier New"/>
      <w:sz w:val="20"/>
      <w:szCs w:val="20"/>
      <w:lang w:eastAsia="ru-RU"/>
    </w:rPr>
  </w:style>
  <w:style w:type="paragraph" w:customStyle="1" w:styleId="af3">
    <w:name w:val="внутри  таблиц"/>
    <w:basedOn w:val="a5"/>
    <w:link w:val="af4"/>
    <w:rsid w:val="00496B7D"/>
    <w:pPr>
      <w:spacing w:after="0" w:line="240" w:lineRule="auto"/>
      <w:ind w:left="-57" w:right="-57"/>
      <w:jc w:val="center"/>
    </w:pPr>
    <w:rPr>
      <w:rFonts w:ascii="Times New Roman" w:eastAsia="Times New Roman" w:hAnsi="Times New Roman" w:cs="Times New Roman"/>
      <w:snapToGrid w:val="0"/>
      <w:sz w:val="20"/>
      <w:szCs w:val="20"/>
    </w:rPr>
  </w:style>
  <w:style w:type="character" w:customStyle="1" w:styleId="af4">
    <w:name w:val="внутри  таблиц Знак"/>
    <w:link w:val="af3"/>
    <w:rsid w:val="00496B7D"/>
    <w:rPr>
      <w:rFonts w:ascii="Times New Roman" w:eastAsia="Times New Roman" w:hAnsi="Times New Roman" w:cs="Times New Roman"/>
      <w:snapToGrid w:val="0"/>
      <w:sz w:val="20"/>
      <w:szCs w:val="20"/>
      <w:lang w:eastAsia="ru-RU"/>
    </w:rPr>
  </w:style>
  <w:style w:type="paragraph" w:customStyle="1" w:styleId="14">
    <w:name w:val="Основной текст с отступом.об1"/>
    <w:basedOn w:val="a5"/>
    <w:link w:val="15"/>
    <w:rsid w:val="00496B7D"/>
    <w:pPr>
      <w:spacing w:after="0" w:line="240" w:lineRule="atLeast"/>
      <w:ind w:firstLine="720"/>
      <w:jc w:val="both"/>
    </w:pPr>
    <w:rPr>
      <w:rFonts w:ascii="Times New Roman" w:eastAsia="Times New Roman" w:hAnsi="Times New Roman" w:cs="Times New Roman"/>
      <w:snapToGrid w:val="0"/>
      <w:sz w:val="28"/>
      <w:szCs w:val="20"/>
    </w:rPr>
  </w:style>
  <w:style w:type="character" w:customStyle="1" w:styleId="15">
    <w:name w:val="Основной текст с отступом.об1 Знак"/>
    <w:link w:val="14"/>
    <w:rsid w:val="00496B7D"/>
    <w:rPr>
      <w:rFonts w:ascii="Times New Roman" w:eastAsia="Times New Roman" w:hAnsi="Times New Roman" w:cs="Times New Roman"/>
      <w:snapToGrid w:val="0"/>
      <w:sz w:val="28"/>
      <w:szCs w:val="20"/>
      <w:lang w:eastAsia="ru-RU"/>
    </w:rPr>
  </w:style>
  <w:style w:type="paragraph" w:customStyle="1" w:styleId="xl448">
    <w:name w:val="xl448"/>
    <w:basedOn w:val="a5"/>
    <w:rsid w:val="00496B7D"/>
    <w:pPr>
      <w:numPr>
        <w:numId w:val="6"/>
      </w:numPr>
      <w:pBdr>
        <w:top w:val="single" w:sz="8" w:space="0" w:color="auto"/>
      </w:pBdr>
      <w:tabs>
        <w:tab w:val="clear" w:pos="851"/>
      </w:tabs>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a4">
    <w:name w:val="Осн_текст"/>
    <w:basedOn w:val="33"/>
    <w:link w:val="af5"/>
    <w:rsid w:val="00496B7D"/>
    <w:pPr>
      <w:numPr>
        <w:numId w:val="7"/>
      </w:numPr>
      <w:tabs>
        <w:tab w:val="clear" w:pos="0"/>
      </w:tabs>
      <w:ind w:left="0" w:firstLine="851"/>
    </w:pPr>
    <w:rPr>
      <w:sz w:val="28"/>
      <w:szCs w:val="28"/>
    </w:rPr>
  </w:style>
  <w:style w:type="paragraph" w:customStyle="1" w:styleId="a2">
    <w:name w:val="маркер"/>
    <w:basedOn w:val="af1"/>
    <w:link w:val="af6"/>
    <w:rsid w:val="00496B7D"/>
    <w:pPr>
      <w:numPr>
        <w:numId w:val="4"/>
      </w:numPr>
      <w:jc w:val="both"/>
    </w:pPr>
    <w:rPr>
      <w:b w:val="0"/>
      <w:bCs w:val="0"/>
      <w:szCs w:val="20"/>
    </w:rPr>
  </w:style>
  <w:style w:type="character" w:customStyle="1" w:styleId="af6">
    <w:name w:val="маркер Знак"/>
    <w:basedOn w:val="af2"/>
    <w:link w:val="a2"/>
    <w:rsid w:val="00496B7D"/>
    <w:rPr>
      <w:rFonts w:ascii="Times New Roman" w:eastAsia="Times New Roman" w:hAnsi="Times New Roman" w:cs="Times New Roman"/>
      <w:b w:val="0"/>
      <w:bCs w:val="0"/>
      <w:sz w:val="24"/>
      <w:szCs w:val="20"/>
      <w:lang w:eastAsia="ru-RU"/>
    </w:rPr>
  </w:style>
  <w:style w:type="paragraph" w:customStyle="1" w:styleId="af7">
    <w:name w:val="внутри таблиц"/>
    <w:basedOn w:val="af1"/>
    <w:link w:val="af8"/>
    <w:rsid w:val="00496B7D"/>
    <w:rPr>
      <w:b w:val="0"/>
      <w:bCs w:val="0"/>
      <w:sz w:val="20"/>
      <w:szCs w:val="20"/>
    </w:rPr>
  </w:style>
  <w:style w:type="character" w:customStyle="1" w:styleId="af8">
    <w:name w:val="внутри таблиц Знак"/>
    <w:link w:val="af7"/>
    <w:rsid w:val="00496B7D"/>
    <w:rPr>
      <w:rFonts w:ascii="Times New Roman" w:eastAsia="Times New Roman" w:hAnsi="Times New Roman" w:cs="Times New Roman"/>
      <w:sz w:val="20"/>
      <w:szCs w:val="20"/>
      <w:lang w:eastAsia="ru-RU"/>
    </w:rPr>
  </w:style>
  <w:style w:type="paragraph" w:styleId="af9">
    <w:name w:val="Block Text"/>
    <w:basedOn w:val="a5"/>
    <w:rsid w:val="00496B7D"/>
    <w:pPr>
      <w:tabs>
        <w:tab w:val="left" w:pos="10440"/>
      </w:tabs>
      <w:spacing w:before="120" w:after="0" w:line="240" w:lineRule="auto"/>
      <w:ind w:left="360" w:right="333"/>
      <w:jc w:val="both"/>
    </w:pPr>
    <w:rPr>
      <w:rFonts w:ascii="Times New Roman" w:eastAsia="Times New Roman" w:hAnsi="Times New Roman" w:cs="Times New Roman"/>
      <w:b/>
      <w:sz w:val="24"/>
      <w:szCs w:val="20"/>
      <w:lang w:eastAsia="zh-CN"/>
    </w:rPr>
  </w:style>
  <w:style w:type="paragraph" w:customStyle="1" w:styleId="16">
    <w:name w:val="Обычный1"/>
    <w:rsid w:val="00496B7D"/>
    <w:pPr>
      <w:widowControl w:val="0"/>
      <w:tabs>
        <w:tab w:val="right" w:pos="567"/>
      </w:tabs>
      <w:spacing w:after="0" w:line="240" w:lineRule="auto"/>
      <w:ind w:firstLine="567"/>
      <w:jc w:val="both"/>
    </w:pPr>
    <w:rPr>
      <w:rFonts w:ascii="Kudriashov" w:eastAsia="Times New Roman" w:hAnsi="Kudriashov" w:cs="Times New Roman"/>
      <w:snapToGrid w:val="0"/>
      <w:sz w:val="24"/>
      <w:szCs w:val="20"/>
    </w:rPr>
  </w:style>
  <w:style w:type="paragraph" w:customStyle="1" w:styleId="ConsNonformat">
    <w:name w:val="ConsNonformat"/>
    <w:rsid w:val="00496B7D"/>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496B7D"/>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496B7D"/>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rsid w:val="00496B7D"/>
    <w:pPr>
      <w:spacing w:after="0" w:line="240" w:lineRule="auto"/>
    </w:pPr>
    <w:rPr>
      <w:rFonts w:ascii="Times New Roman" w:eastAsia="Times New Roman" w:hAnsi="Times New Roman" w:cs="Times New Roman"/>
      <w:sz w:val="20"/>
      <w:szCs w:val="20"/>
    </w:rPr>
  </w:style>
  <w:style w:type="paragraph" w:styleId="afa">
    <w:name w:val="Balloon Text"/>
    <w:basedOn w:val="a5"/>
    <w:link w:val="afb"/>
    <w:uiPriority w:val="99"/>
    <w:semiHidden/>
    <w:rsid w:val="00496B7D"/>
    <w:pPr>
      <w:spacing w:after="0" w:line="240" w:lineRule="auto"/>
    </w:pPr>
    <w:rPr>
      <w:rFonts w:ascii="Times New Roman" w:eastAsia="Times New Roman" w:hAnsi="Times New Roman" w:cs="Times New Roman"/>
      <w:b/>
      <w:bCs/>
      <w:sz w:val="24"/>
      <w:szCs w:val="24"/>
    </w:rPr>
  </w:style>
  <w:style w:type="character" w:customStyle="1" w:styleId="afb">
    <w:name w:val="Текст выноски Знак"/>
    <w:basedOn w:val="a6"/>
    <w:link w:val="afa"/>
    <w:uiPriority w:val="99"/>
    <w:semiHidden/>
    <w:rsid w:val="00496B7D"/>
    <w:rPr>
      <w:rFonts w:ascii="Times New Roman" w:eastAsia="Times New Roman" w:hAnsi="Times New Roman" w:cs="Times New Roman"/>
      <w:b/>
      <w:bCs/>
      <w:sz w:val="24"/>
      <w:szCs w:val="24"/>
      <w:lang w:eastAsia="ru-RU"/>
    </w:rPr>
  </w:style>
  <w:style w:type="character" w:customStyle="1" w:styleId="17">
    <w:name w:val="Заголовок 1 Знак Знак"/>
    <w:rsid w:val="00496B7D"/>
    <w:rPr>
      <w:b/>
      <w:bCs/>
      <w:noProof w:val="0"/>
      <w:sz w:val="28"/>
      <w:szCs w:val="28"/>
      <w:lang w:val="ru-RU" w:eastAsia="ru-RU" w:bidi="ar-SA"/>
    </w:rPr>
  </w:style>
  <w:style w:type="paragraph" w:customStyle="1" w:styleId="ConsPlusNonformat">
    <w:name w:val="ConsPlusNonformat"/>
    <w:uiPriority w:val="99"/>
    <w:rsid w:val="00496B7D"/>
    <w:pPr>
      <w:autoSpaceDE w:val="0"/>
      <w:autoSpaceDN w:val="0"/>
      <w:adjustRightInd w:val="0"/>
      <w:spacing w:after="0" w:line="240" w:lineRule="auto"/>
    </w:pPr>
    <w:rPr>
      <w:rFonts w:ascii="Courier New" w:eastAsia="Times New Roman" w:hAnsi="Courier New" w:cs="Times New Roman"/>
      <w:sz w:val="20"/>
      <w:szCs w:val="20"/>
    </w:rPr>
  </w:style>
  <w:style w:type="paragraph" w:customStyle="1" w:styleId="S1">
    <w:name w:val="S_Титульный"/>
    <w:basedOn w:val="a5"/>
    <w:rsid w:val="00496B7D"/>
    <w:pPr>
      <w:spacing w:after="0" w:line="360" w:lineRule="auto"/>
      <w:ind w:left="3060"/>
      <w:jc w:val="right"/>
    </w:pPr>
    <w:rPr>
      <w:rFonts w:ascii="Times New Roman" w:eastAsia="Times New Roman" w:hAnsi="Times New Roman" w:cs="Times New Roman"/>
      <w:b/>
      <w:caps/>
      <w:sz w:val="24"/>
      <w:szCs w:val="20"/>
      <w:lang w:eastAsia="zh-CN"/>
    </w:rPr>
  </w:style>
  <w:style w:type="paragraph" w:customStyle="1" w:styleId="Iniiaiieoaeno2">
    <w:name w:val="Iniiaiie oaeno 2"/>
    <w:basedOn w:val="a5"/>
    <w:rsid w:val="00496B7D"/>
    <w:pPr>
      <w:widowControl w:val="0"/>
      <w:spacing w:after="0" w:line="240" w:lineRule="auto"/>
      <w:ind w:firstLine="567"/>
      <w:jc w:val="both"/>
    </w:pPr>
    <w:rPr>
      <w:rFonts w:ascii="Times New Roman" w:eastAsia="Times New Roman" w:hAnsi="Times New Roman" w:cs="Times New Roman"/>
      <w:b/>
      <w:color w:val="000000"/>
      <w:sz w:val="24"/>
      <w:szCs w:val="20"/>
      <w:lang w:eastAsia="zh-CN"/>
    </w:rPr>
  </w:style>
  <w:style w:type="character" w:styleId="afc">
    <w:name w:val="Hyperlink"/>
    <w:uiPriority w:val="99"/>
    <w:rsid w:val="00496B7D"/>
    <w:rPr>
      <w:color w:val="0000FF"/>
      <w:u w:val="single"/>
    </w:rPr>
  </w:style>
  <w:style w:type="character" w:styleId="afd">
    <w:name w:val="FollowedHyperlink"/>
    <w:uiPriority w:val="99"/>
    <w:rsid w:val="00496B7D"/>
    <w:rPr>
      <w:color w:val="800080"/>
      <w:u w:val="single"/>
    </w:rPr>
  </w:style>
  <w:style w:type="character" w:customStyle="1" w:styleId="120">
    <w:name w:val="Стиль 12 пт"/>
    <w:rsid w:val="00496B7D"/>
    <w:rPr>
      <w:sz w:val="24"/>
    </w:rPr>
  </w:style>
  <w:style w:type="paragraph" w:customStyle="1" w:styleId="afe">
    <w:name w:val="Внутренний адрес"/>
    <w:basedOn w:val="a5"/>
    <w:rsid w:val="00496B7D"/>
    <w:pPr>
      <w:spacing w:after="0" w:line="240" w:lineRule="auto"/>
      <w:jc w:val="both"/>
    </w:pPr>
    <w:rPr>
      <w:rFonts w:ascii="Times New Roman" w:eastAsia="Times New Roman" w:hAnsi="Times New Roman" w:cs="Times New Roman"/>
      <w:sz w:val="28"/>
      <w:szCs w:val="20"/>
      <w:lang w:val="en-US"/>
    </w:rPr>
  </w:style>
  <w:style w:type="paragraph" w:customStyle="1" w:styleId="a3">
    <w:name w:val="Знак"/>
    <w:basedOn w:val="a5"/>
    <w:rsid w:val="00496B7D"/>
    <w:pPr>
      <w:numPr>
        <w:numId w:val="10"/>
      </w:numPr>
      <w:tabs>
        <w:tab w:val="clear" w:pos="0"/>
      </w:tabs>
      <w:spacing w:before="100" w:beforeAutospacing="1" w:after="100" w:afterAutospacing="1" w:line="240" w:lineRule="auto"/>
      <w:ind w:left="0"/>
    </w:pPr>
    <w:rPr>
      <w:rFonts w:ascii="Tahoma" w:eastAsia="Times New Roman" w:hAnsi="Tahoma" w:cs="Times New Roman"/>
      <w:sz w:val="20"/>
      <w:szCs w:val="20"/>
      <w:lang w:val="en-US"/>
    </w:rPr>
  </w:style>
  <w:style w:type="paragraph" w:customStyle="1" w:styleId="Iniiaiieoaenonionooiii2">
    <w:name w:val="Iniiaiie oaeno n ionooiii 2"/>
    <w:basedOn w:val="Iauiue"/>
    <w:rsid w:val="00496B7D"/>
    <w:pPr>
      <w:widowControl/>
      <w:ind w:firstLine="284"/>
      <w:jc w:val="both"/>
    </w:pPr>
    <w:rPr>
      <w:rFonts w:ascii="Peterburg" w:hAnsi="Peterburg"/>
    </w:rPr>
  </w:style>
  <w:style w:type="character" w:customStyle="1" w:styleId="apple-style-span">
    <w:name w:val="apple-style-span"/>
    <w:basedOn w:val="a6"/>
    <w:rsid w:val="00496B7D"/>
  </w:style>
  <w:style w:type="paragraph" w:customStyle="1" w:styleId="a0">
    <w:name w:val="мал_маркер"/>
    <w:basedOn w:val="a5"/>
    <w:rsid w:val="00496B7D"/>
    <w:pPr>
      <w:numPr>
        <w:numId w:val="3"/>
      </w:numPr>
      <w:spacing w:after="0" w:line="240" w:lineRule="auto"/>
      <w:jc w:val="center"/>
    </w:pPr>
    <w:rPr>
      <w:rFonts w:ascii="Times New Roman" w:eastAsia="Times New Roman" w:hAnsi="Times New Roman" w:cs="Times New Roman"/>
      <w:sz w:val="20"/>
      <w:szCs w:val="20"/>
    </w:rPr>
  </w:style>
  <w:style w:type="character" w:styleId="aff">
    <w:name w:val="page number"/>
    <w:basedOn w:val="a6"/>
    <w:rsid w:val="00496B7D"/>
  </w:style>
  <w:style w:type="paragraph" w:styleId="25">
    <w:name w:val="Body Text 2"/>
    <w:basedOn w:val="a5"/>
    <w:link w:val="26"/>
    <w:uiPriority w:val="99"/>
    <w:rsid w:val="00496B7D"/>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rPr>
  </w:style>
  <w:style w:type="character" w:customStyle="1" w:styleId="26">
    <w:name w:val="Основной текст 2 Знак"/>
    <w:basedOn w:val="a6"/>
    <w:link w:val="25"/>
    <w:uiPriority w:val="99"/>
    <w:rsid w:val="00496B7D"/>
    <w:rPr>
      <w:rFonts w:ascii="Times New Roman" w:eastAsia="Times New Roman" w:hAnsi="Times New Roman" w:cs="Times New Roman"/>
      <w:color w:val="FF0000"/>
      <w:lang w:eastAsia="ru-RU"/>
    </w:rPr>
  </w:style>
  <w:style w:type="paragraph" w:styleId="aff0">
    <w:name w:val="header"/>
    <w:aliases w:val="ВерхКолонтитул,??????? ??????????,header-first,HeaderPort,??????? ?????????? Знак,??????? ??????????1,??????? ??????????2,??????? ??????????3,??????? ??????????11,??????? ??????????21,??????? ??????????4,??????? ??????????5"/>
    <w:basedOn w:val="a5"/>
    <w:link w:val="aff1"/>
    <w:uiPriority w:val="99"/>
    <w:rsid w:val="00496B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Верхний колонтитул Знак"/>
    <w:aliases w:val="ВерхКолонтитул Знак,??????? ?????????? Знак1,header-first Знак,HeaderPort Знак,??????? ?????????? Знак Знак,??????? ??????????1 Знак,??????? ??????????2 Знак,??????? ??????????3 Знак,??????? ??????????11 Знак"/>
    <w:basedOn w:val="a6"/>
    <w:link w:val="aff0"/>
    <w:uiPriority w:val="99"/>
    <w:rsid w:val="00496B7D"/>
    <w:rPr>
      <w:rFonts w:ascii="Times New Roman" w:eastAsia="Times New Roman" w:hAnsi="Times New Roman" w:cs="Times New Roman"/>
      <w:sz w:val="24"/>
      <w:szCs w:val="24"/>
      <w:lang w:eastAsia="ru-RU"/>
    </w:rPr>
  </w:style>
  <w:style w:type="character" w:styleId="aff2">
    <w:name w:val="Emphasis"/>
    <w:qFormat/>
    <w:rsid w:val="00496B7D"/>
    <w:rPr>
      <w:i/>
      <w:iCs/>
    </w:rPr>
  </w:style>
  <w:style w:type="paragraph" w:styleId="aff3">
    <w:name w:val="footnote text"/>
    <w:basedOn w:val="a5"/>
    <w:link w:val="aff4"/>
    <w:uiPriority w:val="99"/>
    <w:semiHidden/>
    <w:rsid w:val="00496B7D"/>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6"/>
    <w:link w:val="aff3"/>
    <w:uiPriority w:val="99"/>
    <w:semiHidden/>
    <w:rsid w:val="00496B7D"/>
    <w:rPr>
      <w:rFonts w:ascii="Times New Roman" w:eastAsia="Times New Roman" w:hAnsi="Times New Roman" w:cs="Times New Roman"/>
      <w:sz w:val="20"/>
      <w:szCs w:val="20"/>
      <w:lang w:eastAsia="ru-RU"/>
    </w:rPr>
  </w:style>
  <w:style w:type="paragraph" w:styleId="aff5">
    <w:name w:val="annotation text"/>
    <w:basedOn w:val="a5"/>
    <w:link w:val="aff6"/>
    <w:uiPriority w:val="99"/>
    <w:semiHidden/>
    <w:rsid w:val="00496B7D"/>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6"/>
    <w:link w:val="aff5"/>
    <w:uiPriority w:val="99"/>
    <w:semiHidden/>
    <w:rsid w:val="00496B7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496B7D"/>
    <w:rPr>
      <w:b/>
      <w:bCs/>
    </w:rPr>
  </w:style>
  <w:style w:type="character" w:customStyle="1" w:styleId="aff8">
    <w:name w:val="Тема примечания Знак"/>
    <w:basedOn w:val="aff6"/>
    <w:link w:val="aff7"/>
    <w:uiPriority w:val="99"/>
    <w:semiHidden/>
    <w:rsid w:val="00496B7D"/>
    <w:rPr>
      <w:rFonts w:ascii="Times New Roman" w:eastAsia="Times New Roman" w:hAnsi="Times New Roman" w:cs="Times New Roman"/>
      <w:b/>
      <w:bCs/>
      <w:sz w:val="20"/>
      <w:szCs w:val="20"/>
      <w:lang w:eastAsia="ru-RU"/>
    </w:rPr>
  </w:style>
  <w:style w:type="character" w:styleId="aff9">
    <w:name w:val="annotation reference"/>
    <w:uiPriority w:val="99"/>
    <w:rsid w:val="00496B7D"/>
    <w:rPr>
      <w:sz w:val="16"/>
      <w:szCs w:val="16"/>
    </w:rPr>
  </w:style>
  <w:style w:type="paragraph" w:styleId="affa">
    <w:name w:val="List Paragraph"/>
    <w:basedOn w:val="a5"/>
    <w:link w:val="affb"/>
    <w:uiPriority w:val="34"/>
    <w:qFormat/>
    <w:rsid w:val="00496B7D"/>
    <w:pPr>
      <w:ind w:left="720"/>
      <w:contextualSpacing/>
    </w:pPr>
  </w:style>
  <w:style w:type="table" w:styleId="affc">
    <w:name w:val="Table Grid"/>
    <w:basedOn w:val="a7"/>
    <w:uiPriority w:val="59"/>
    <w:rsid w:val="000C5B5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7"/>
    <w:next w:val="affc"/>
    <w:uiPriority w:val="59"/>
    <w:rsid w:val="000C5B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5"/>
    <w:next w:val="a5"/>
    <w:autoRedefine/>
    <w:uiPriority w:val="39"/>
    <w:unhideWhenUsed/>
    <w:qFormat/>
    <w:rsid w:val="00436A30"/>
    <w:pPr>
      <w:widowControl w:val="0"/>
      <w:tabs>
        <w:tab w:val="right" w:leader="dot" w:pos="10206"/>
      </w:tabs>
      <w:suppressAutoHyphens/>
      <w:autoSpaceDE w:val="0"/>
      <w:spacing w:before="120" w:after="0"/>
      <w:ind w:left="284"/>
      <w:jc w:val="both"/>
    </w:pPr>
    <w:rPr>
      <w:rFonts w:ascii="Times New Roman" w:eastAsia="Lucida Sans Unicode" w:hAnsi="Times New Roman" w:cs="Calibri"/>
      <w:b/>
      <w:iCs/>
      <w:noProof/>
      <w:kern w:val="1"/>
      <w:sz w:val="24"/>
      <w:szCs w:val="20"/>
      <w:lang w:eastAsia="ar-SA"/>
    </w:rPr>
  </w:style>
  <w:style w:type="paragraph" w:styleId="35">
    <w:name w:val="toc 3"/>
    <w:basedOn w:val="a5"/>
    <w:next w:val="a5"/>
    <w:autoRedefine/>
    <w:uiPriority w:val="39"/>
    <w:unhideWhenUsed/>
    <w:qFormat/>
    <w:rsid w:val="00436A30"/>
    <w:pPr>
      <w:widowControl w:val="0"/>
      <w:tabs>
        <w:tab w:val="left" w:pos="240"/>
        <w:tab w:val="left" w:pos="9923"/>
      </w:tabs>
      <w:suppressAutoHyphens/>
      <w:autoSpaceDE w:val="0"/>
      <w:spacing w:after="0" w:line="264" w:lineRule="auto"/>
      <w:ind w:left="720" w:firstLine="561"/>
      <w:jc w:val="both"/>
    </w:pPr>
    <w:rPr>
      <w:rFonts w:ascii="Times New Roman" w:eastAsia="Lucida Sans Unicode" w:hAnsi="Times New Roman" w:cs="Times New Roman"/>
      <w:kern w:val="1"/>
      <w:sz w:val="24"/>
      <w:szCs w:val="24"/>
      <w:lang w:eastAsia="ar-SA"/>
    </w:rPr>
  </w:style>
  <w:style w:type="paragraph" w:styleId="19">
    <w:name w:val="toc 1"/>
    <w:basedOn w:val="27"/>
    <w:next w:val="a5"/>
    <w:autoRedefine/>
    <w:uiPriority w:val="39"/>
    <w:unhideWhenUsed/>
    <w:qFormat/>
    <w:rsid w:val="00436A30"/>
    <w:pPr>
      <w:ind w:left="426" w:hanging="426"/>
    </w:pPr>
    <w:rPr>
      <w:iCs w:val="0"/>
    </w:rPr>
  </w:style>
  <w:style w:type="paragraph" w:styleId="51">
    <w:name w:val="toc 5"/>
    <w:basedOn w:val="a5"/>
    <w:next w:val="a5"/>
    <w:autoRedefine/>
    <w:uiPriority w:val="39"/>
    <w:unhideWhenUsed/>
    <w:rsid w:val="00436A30"/>
    <w:pPr>
      <w:widowControl w:val="0"/>
      <w:suppressAutoHyphens/>
      <w:autoSpaceDE w:val="0"/>
      <w:spacing w:after="0" w:line="264" w:lineRule="auto"/>
    </w:pPr>
    <w:rPr>
      <w:rFonts w:ascii="Times New Roman" w:eastAsia="Lucida Sans Unicode" w:hAnsi="Times New Roman" w:cs="Calibri"/>
      <w:kern w:val="1"/>
      <w:sz w:val="24"/>
      <w:szCs w:val="20"/>
      <w:lang w:eastAsia="ar-SA"/>
    </w:rPr>
  </w:style>
  <w:style w:type="paragraph" w:styleId="a">
    <w:name w:val="List Bullet"/>
    <w:basedOn w:val="a5"/>
    <w:uiPriority w:val="99"/>
    <w:unhideWhenUsed/>
    <w:rsid w:val="00436A30"/>
    <w:pPr>
      <w:numPr>
        <w:numId w:val="21"/>
      </w:numPr>
      <w:contextualSpacing/>
    </w:pPr>
    <w:rPr>
      <w:rFonts w:ascii="Calibri" w:eastAsia="Calibri" w:hAnsi="Calibri" w:cs="Times New Roman"/>
    </w:rPr>
  </w:style>
  <w:style w:type="paragraph" w:customStyle="1" w:styleId="1">
    <w:name w:val="Список маркированный 1"/>
    <w:basedOn w:val="a5"/>
    <w:qFormat/>
    <w:rsid w:val="00436A30"/>
    <w:pPr>
      <w:numPr>
        <w:numId w:val="22"/>
      </w:numPr>
      <w:tabs>
        <w:tab w:val="left" w:pos="1276"/>
      </w:tabs>
      <w:suppressAutoHyphens/>
      <w:spacing w:after="0" w:line="336" w:lineRule="auto"/>
      <w:jc w:val="both"/>
    </w:pPr>
    <w:rPr>
      <w:rFonts w:ascii="Calibri" w:eastAsia="Calibri" w:hAnsi="Calibri" w:cs="Times New Roman"/>
      <w:sz w:val="24"/>
      <w:szCs w:val="24"/>
    </w:rPr>
  </w:style>
  <w:style w:type="paragraph" w:customStyle="1" w:styleId="a1">
    <w:name w:val="Основной текст с точкой"/>
    <w:basedOn w:val="a5"/>
    <w:rsid w:val="00436A30"/>
    <w:pPr>
      <w:numPr>
        <w:ilvl w:val="1"/>
        <w:numId w:val="22"/>
      </w:numPr>
      <w:tabs>
        <w:tab w:val="left" w:pos="709"/>
      </w:tabs>
      <w:spacing w:before="60" w:after="0" w:line="360" w:lineRule="auto"/>
      <w:jc w:val="both"/>
    </w:pPr>
    <w:rPr>
      <w:rFonts w:ascii="Times New Roman" w:eastAsia="Times New Roman" w:hAnsi="Times New Roman" w:cs="Times New Roman"/>
      <w:sz w:val="24"/>
      <w:szCs w:val="24"/>
    </w:rPr>
  </w:style>
  <w:style w:type="paragraph" w:styleId="affd">
    <w:name w:val="endnote text"/>
    <w:basedOn w:val="a5"/>
    <w:link w:val="affe"/>
    <w:uiPriority w:val="99"/>
    <w:semiHidden/>
    <w:unhideWhenUsed/>
    <w:rsid w:val="00436A30"/>
    <w:pPr>
      <w:spacing w:after="0" w:line="240" w:lineRule="auto"/>
      <w:ind w:left="720" w:hanging="360"/>
    </w:pPr>
    <w:rPr>
      <w:rFonts w:ascii="Calibri" w:eastAsia="Calibri" w:hAnsi="Calibri" w:cs="Times New Roman"/>
      <w:sz w:val="20"/>
      <w:szCs w:val="20"/>
    </w:rPr>
  </w:style>
  <w:style w:type="character" w:customStyle="1" w:styleId="affe">
    <w:name w:val="Текст концевой сноски Знак"/>
    <w:basedOn w:val="a6"/>
    <w:link w:val="affd"/>
    <w:uiPriority w:val="99"/>
    <w:semiHidden/>
    <w:rsid w:val="00436A30"/>
    <w:rPr>
      <w:rFonts w:ascii="Calibri" w:eastAsia="Calibri" w:hAnsi="Calibri" w:cs="Times New Roman"/>
      <w:sz w:val="20"/>
      <w:szCs w:val="20"/>
    </w:rPr>
  </w:style>
  <w:style w:type="character" w:styleId="afff">
    <w:name w:val="endnote reference"/>
    <w:basedOn w:val="a6"/>
    <w:uiPriority w:val="99"/>
    <w:semiHidden/>
    <w:unhideWhenUsed/>
    <w:rsid w:val="00436A30"/>
    <w:rPr>
      <w:vertAlign w:val="superscript"/>
    </w:rPr>
  </w:style>
  <w:style w:type="character" w:styleId="afff0">
    <w:name w:val="footnote reference"/>
    <w:basedOn w:val="a6"/>
    <w:uiPriority w:val="99"/>
    <w:semiHidden/>
    <w:unhideWhenUsed/>
    <w:rsid w:val="00436A30"/>
    <w:rPr>
      <w:vertAlign w:val="superscript"/>
    </w:rPr>
  </w:style>
  <w:style w:type="character" w:customStyle="1" w:styleId="apple-converted-space">
    <w:name w:val="apple-converted-space"/>
    <w:basedOn w:val="a6"/>
    <w:rsid w:val="00436A30"/>
  </w:style>
  <w:style w:type="paragraph" w:customStyle="1" w:styleId="1a">
    <w:name w:val="Абзац списка1"/>
    <w:basedOn w:val="a5"/>
    <w:rsid w:val="00436A30"/>
    <w:pPr>
      <w:widowControl w:val="0"/>
      <w:adjustRightInd w:val="0"/>
      <w:ind w:left="720"/>
      <w:contextualSpacing/>
      <w:jc w:val="both"/>
      <w:textAlignment w:val="baseline"/>
    </w:pPr>
    <w:rPr>
      <w:rFonts w:ascii="Calibri" w:eastAsia="Times New Roman" w:hAnsi="Calibri" w:cs="Times New Roman"/>
    </w:rPr>
  </w:style>
  <w:style w:type="character" w:customStyle="1" w:styleId="FontStyle193">
    <w:name w:val="Font Style193"/>
    <w:uiPriority w:val="99"/>
    <w:rsid w:val="00436A30"/>
    <w:rPr>
      <w:rFonts w:ascii="Times New Roman" w:hAnsi="Times New Roman" w:cs="Times New Roman"/>
      <w:color w:val="000000"/>
      <w:sz w:val="24"/>
      <w:szCs w:val="24"/>
    </w:rPr>
  </w:style>
  <w:style w:type="paragraph" w:customStyle="1" w:styleId="123">
    <w:name w:val="Список нумерованный 1)2)3)"/>
    <w:qFormat/>
    <w:rsid w:val="00436A30"/>
    <w:pPr>
      <w:numPr>
        <w:numId w:val="30"/>
      </w:numPr>
      <w:spacing w:after="0" w:line="360" w:lineRule="auto"/>
      <w:jc w:val="both"/>
    </w:pPr>
    <w:rPr>
      <w:rFonts w:ascii="Times New Roman" w:eastAsia="Times New Roman" w:hAnsi="Times New Roman" w:cs="Times New Roman"/>
      <w:sz w:val="24"/>
      <w:szCs w:val="24"/>
    </w:rPr>
  </w:style>
  <w:style w:type="paragraph" w:customStyle="1" w:styleId="0">
    <w:name w:val="Заг 0"/>
    <w:basedOn w:val="a5"/>
    <w:qFormat/>
    <w:rsid w:val="00436A30"/>
    <w:pPr>
      <w:autoSpaceDE w:val="0"/>
      <w:autoSpaceDN w:val="0"/>
      <w:adjustRightInd w:val="0"/>
      <w:spacing w:before="240" w:after="240" w:line="240" w:lineRule="auto"/>
      <w:jc w:val="center"/>
    </w:pPr>
    <w:rPr>
      <w:rFonts w:ascii="Arial CYR" w:eastAsia="Times New Roman" w:hAnsi="Arial CYR" w:cs="Times New Roman"/>
      <w:b/>
      <w:sz w:val="32"/>
      <w:szCs w:val="32"/>
    </w:rPr>
  </w:style>
  <w:style w:type="paragraph" w:styleId="afff1">
    <w:name w:val="No Spacing"/>
    <w:link w:val="afff2"/>
    <w:uiPriority w:val="1"/>
    <w:qFormat/>
    <w:rsid w:val="00436A30"/>
    <w:pPr>
      <w:spacing w:after="0" w:line="240" w:lineRule="auto"/>
    </w:pPr>
    <w:rPr>
      <w:rFonts w:ascii="Calibri" w:eastAsia="Times New Roman" w:hAnsi="Calibri" w:cs="Times New Roman"/>
    </w:rPr>
  </w:style>
  <w:style w:type="character" w:customStyle="1" w:styleId="afff2">
    <w:name w:val="Без интервала Знак"/>
    <w:basedOn w:val="a6"/>
    <w:link w:val="afff1"/>
    <w:uiPriority w:val="1"/>
    <w:rsid w:val="00436A30"/>
    <w:rPr>
      <w:rFonts w:ascii="Calibri" w:eastAsia="Times New Roman" w:hAnsi="Calibri" w:cs="Times New Roman"/>
    </w:rPr>
  </w:style>
  <w:style w:type="paragraph" w:customStyle="1" w:styleId="2">
    <w:name w:val="Список маркированный 2"/>
    <w:basedOn w:val="a5"/>
    <w:link w:val="28"/>
    <w:qFormat/>
    <w:rsid w:val="00436A30"/>
    <w:pPr>
      <w:numPr>
        <w:numId w:val="31"/>
      </w:numPr>
      <w:tabs>
        <w:tab w:val="left" w:pos="1560"/>
      </w:tabs>
      <w:spacing w:after="0" w:line="360" w:lineRule="auto"/>
      <w:jc w:val="both"/>
    </w:pPr>
    <w:rPr>
      <w:rFonts w:ascii="Arial" w:eastAsia="Calibri" w:hAnsi="Arial" w:cs="Times New Roman"/>
      <w:sz w:val="24"/>
      <w:szCs w:val="24"/>
    </w:rPr>
  </w:style>
  <w:style w:type="character" w:customStyle="1" w:styleId="28">
    <w:name w:val="Список маркированный 2 Знак"/>
    <w:link w:val="2"/>
    <w:rsid w:val="00436A30"/>
    <w:rPr>
      <w:rFonts w:ascii="Arial" w:eastAsia="Calibri" w:hAnsi="Arial" w:cs="Times New Roman"/>
      <w:sz w:val="24"/>
      <w:szCs w:val="24"/>
    </w:rPr>
  </w:style>
  <w:style w:type="paragraph" w:customStyle="1" w:styleId="-">
    <w:name w:val="Таблица - Текст основной"/>
    <w:basedOn w:val="a5"/>
    <w:link w:val="-0"/>
    <w:qFormat/>
    <w:rsid w:val="00436A30"/>
    <w:pPr>
      <w:widowControl w:val="0"/>
      <w:spacing w:after="0" w:line="312" w:lineRule="auto"/>
    </w:pPr>
    <w:rPr>
      <w:rFonts w:ascii="Arial" w:eastAsia="Times New Roman" w:hAnsi="Arial" w:cs="Arial"/>
      <w:sz w:val="18"/>
      <w:szCs w:val="20"/>
    </w:rPr>
  </w:style>
  <w:style w:type="character" w:customStyle="1" w:styleId="-0">
    <w:name w:val="Таблица - Текст основной Знак"/>
    <w:basedOn w:val="a6"/>
    <w:link w:val="-"/>
    <w:rsid w:val="00436A30"/>
    <w:rPr>
      <w:rFonts w:ascii="Arial" w:eastAsia="Times New Roman" w:hAnsi="Arial" w:cs="Arial"/>
      <w:sz w:val="18"/>
      <w:szCs w:val="20"/>
      <w:lang w:eastAsia="ru-RU"/>
    </w:rPr>
  </w:style>
  <w:style w:type="paragraph" w:customStyle="1" w:styleId="-1">
    <w:name w:val="Таблица - Текст центр"/>
    <w:basedOn w:val="-"/>
    <w:qFormat/>
    <w:rsid w:val="00436A30"/>
    <w:pPr>
      <w:jc w:val="center"/>
    </w:pPr>
  </w:style>
  <w:style w:type="paragraph" w:styleId="afff3">
    <w:name w:val="TOC Heading"/>
    <w:basedOn w:val="10"/>
    <w:next w:val="a5"/>
    <w:uiPriority w:val="39"/>
    <w:unhideWhenUsed/>
    <w:qFormat/>
    <w:rsid w:val="00436A30"/>
    <w:pPr>
      <w:keepLines/>
      <w:spacing w:before="480" w:line="276" w:lineRule="auto"/>
      <w:jc w:val="left"/>
      <w:outlineLvl w:val="9"/>
    </w:pPr>
    <w:rPr>
      <w:rFonts w:ascii="Cambria" w:hAnsi="Cambria"/>
      <w:color w:val="365F91"/>
      <w:lang w:eastAsia="en-US"/>
    </w:rPr>
  </w:style>
  <w:style w:type="character" w:customStyle="1" w:styleId="affb">
    <w:name w:val="Абзац списка Знак"/>
    <w:basedOn w:val="a6"/>
    <w:link w:val="affa"/>
    <w:uiPriority w:val="34"/>
    <w:rsid w:val="00436A30"/>
  </w:style>
  <w:style w:type="paragraph" w:customStyle="1" w:styleId="afff4">
    <w:name w:val="Стиль_таблица"/>
    <w:basedOn w:val="-"/>
    <w:link w:val="1b"/>
    <w:qFormat/>
    <w:rsid w:val="00436A30"/>
    <w:pPr>
      <w:spacing w:line="240" w:lineRule="auto"/>
      <w:jc w:val="right"/>
    </w:pPr>
    <w:rPr>
      <w:rFonts w:ascii="Times New Roman" w:hAnsi="Times New Roman"/>
      <w:sz w:val="24"/>
      <w:szCs w:val="24"/>
    </w:rPr>
  </w:style>
  <w:style w:type="character" w:customStyle="1" w:styleId="1b">
    <w:name w:val="Стиль_таблица Знак1"/>
    <w:basedOn w:val="-0"/>
    <w:link w:val="afff4"/>
    <w:rsid w:val="00436A30"/>
    <w:rPr>
      <w:rFonts w:ascii="Times New Roman" w:eastAsia="Times New Roman" w:hAnsi="Times New Roman" w:cs="Arial"/>
      <w:sz w:val="24"/>
      <w:szCs w:val="24"/>
      <w:lang w:eastAsia="ru-RU"/>
    </w:rPr>
  </w:style>
  <w:style w:type="character" w:customStyle="1" w:styleId="afff5">
    <w:name w:val="Стиль_таблица Знак"/>
    <w:basedOn w:val="-0"/>
    <w:rsid w:val="00436A30"/>
    <w:rPr>
      <w:rFonts w:ascii="Arial" w:eastAsia="Times New Roman" w:hAnsi="Arial" w:cs="Arial"/>
      <w:sz w:val="18"/>
      <w:szCs w:val="20"/>
      <w:lang w:eastAsia="ru-RU"/>
    </w:rPr>
  </w:style>
  <w:style w:type="paragraph" w:styleId="afff6">
    <w:name w:val="caption"/>
    <w:basedOn w:val="a5"/>
    <w:next w:val="a5"/>
    <w:uiPriority w:val="35"/>
    <w:unhideWhenUsed/>
    <w:qFormat/>
    <w:rsid w:val="00436A30"/>
    <w:pPr>
      <w:spacing w:after="0" w:line="240" w:lineRule="auto"/>
      <w:ind w:left="720" w:hanging="360"/>
    </w:pPr>
    <w:rPr>
      <w:rFonts w:ascii="Calibri" w:eastAsia="Calibri" w:hAnsi="Calibri" w:cs="Times New Roman"/>
      <w:b/>
      <w:bCs/>
      <w:sz w:val="20"/>
      <w:szCs w:val="20"/>
    </w:rPr>
  </w:style>
  <w:style w:type="paragraph" w:customStyle="1" w:styleId="110">
    <w:name w:val="Раздел 1.1."/>
    <w:basedOn w:val="20"/>
    <w:link w:val="111"/>
    <w:qFormat/>
    <w:rsid w:val="00436A30"/>
    <w:pPr>
      <w:keepNext w:val="0"/>
      <w:tabs>
        <w:tab w:val="num" w:pos="0"/>
      </w:tabs>
      <w:spacing w:before="0" w:after="0"/>
      <w:ind w:firstLine="709"/>
      <w:jc w:val="both"/>
    </w:pPr>
    <w:rPr>
      <w:rFonts w:ascii="Times New Roman" w:hAnsi="Times New Roman" w:cs="Times New Roman"/>
      <w:bCs w:val="0"/>
      <w:i w:val="0"/>
      <w:iCs w:val="0"/>
      <w:color w:val="000000"/>
      <w:sz w:val="24"/>
      <w:szCs w:val="24"/>
    </w:rPr>
  </w:style>
  <w:style w:type="character" w:customStyle="1" w:styleId="111">
    <w:name w:val="Раздел 1.1. Знак"/>
    <w:basedOn w:val="21"/>
    <w:link w:val="110"/>
    <w:rsid w:val="00436A30"/>
    <w:rPr>
      <w:rFonts w:ascii="Times New Roman" w:eastAsia="Times New Roman" w:hAnsi="Times New Roman" w:cs="Times New Roman"/>
      <w:b/>
      <w:bCs w:val="0"/>
      <w:i w:val="0"/>
      <w:iCs w:val="0"/>
      <w:color w:val="000000"/>
      <w:sz w:val="24"/>
      <w:szCs w:val="24"/>
      <w:lang w:eastAsia="ru-RU"/>
    </w:rPr>
  </w:style>
  <w:style w:type="paragraph" w:customStyle="1" w:styleId="afff7">
    <w:name w:val="текст"/>
    <w:basedOn w:val="affa"/>
    <w:link w:val="afff8"/>
    <w:qFormat/>
    <w:rsid w:val="00436A30"/>
    <w:pPr>
      <w:spacing w:after="0" w:line="240" w:lineRule="auto"/>
      <w:ind w:left="0" w:firstLine="709"/>
      <w:jc w:val="both"/>
    </w:pPr>
    <w:rPr>
      <w:rFonts w:ascii="Times New Roman" w:eastAsia="Times New Roman" w:hAnsi="Times New Roman" w:cs="Times New Roman"/>
      <w:sz w:val="24"/>
      <w:szCs w:val="24"/>
    </w:rPr>
  </w:style>
  <w:style w:type="character" w:customStyle="1" w:styleId="afff8">
    <w:name w:val="текст Знак"/>
    <w:basedOn w:val="affb"/>
    <w:link w:val="afff7"/>
    <w:rsid w:val="00436A30"/>
    <w:rPr>
      <w:rFonts w:ascii="Times New Roman" w:eastAsia="Times New Roman" w:hAnsi="Times New Roman" w:cs="Times New Roman"/>
      <w:sz w:val="24"/>
      <w:szCs w:val="24"/>
    </w:rPr>
  </w:style>
  <w:style w:type="paragraph" w:customStyle="1" w:styleId="1c">
    <w:name w:val="ЧАСТЬ 1"/>
    <w:basedOn w:val="10"/>
    <w:link w:val="1d"/>
    <w:qFormat/>
    <w:rsid w:val="00436A30"/>
    <w:pPr>
      <w:pageBreakBefore/>
      <w:spacing w:after="240"/>
      <w:ind w:firstLine="709"/>
      <w:jc w:val="both"/>
    </w:pPr>
    <w:rPr>
      <w:rFonts w:eastAsia="Calibri"/>
      <w:caps/>
      <w:kern w:val="32"/>
      <w:szCs w:val="32"/>
    </w:rPr>
  </w:style>
  <w:style w:type="character" w:customStyle="1" w:styleId="1d">
    <w:name w:val="ЧАСТЬ 1 Знак"/>
    <w:basedOn w:val="11"/>
    <w:link w:val="1c"/>
    <w:rsid w:val="00436A30"/>
    <w:rPr>
      <w:rFonts w:ascii="Times New Roman" w:eastAsia="Calibri" w:hAnsi="Times New Roman" w:cs="Times New Roman"/>
      <w:b/>
      <w:bCs/>
      <w:caps/>
      <w:kern w:val="32"/>
      <w:sz w:val="28"/>
      <w:szCs w:val="32"/>
      <w:lang w:eastAsia="ru-RU"/>
    </w:rPr>
  </w:style>
  <w:style w:type="paragraph" w:customStyle="1" w:styleId="1e">
    <w:name w:val="1_ЧАСТЬ"/>
    <w:basedOn w:val="10"/>
    <w:link w:val="1f"/>
    <w:qFormat/>
    <w:rsid w:val="00436A30"/>
    <w:pPr>
      <w:pageBreakBefore/>
      <w:spacing w:after="240"/>
      <w:ind w:left="709"/>
      <w:jc w:val="both"/>
    </w:pPr>
    <w:rPr>
      <w:rFonts w:eastAsia="Calibri"/>
      <w:caps/>
      <w:kern w:val="32"/>
      <w:szCs w:val="32"/>
    </w:rPr>
  </w:style>
  <w:style w:type="character" w:customStyle="1" w:styleId="1f">
    <w:name w:val="1_ЧАСТЬ Знак"/>
    <w:basedOn w:val="11"/>
    <w:link w:val="1e"/>
    <w:rsid w:val="00436A30"/>
    <w:rPr>
      <w:rFonts w:ascii="Times New Roman" w:eastAsia="Calibri" w:hAnsi="Times New Roman" w:cs="Times New Roman"/>
      <w:b/>
      <w:bCs/>
      <w:caps/>
      <w:kern w:val="32"/>
      <w:sz w:val="28"/>
      <w:szCs w:val="32"/>
      <w:lang w:eastAsia="ru-RU"/>
    </w:rPr>
  </w:style>
  <w:style w:type="paragraph" w:customStyle="1" w:styleId="52">
    <w:name w:val="5_текст"/>
    <w:basedOn w:val="af1"/>
    <w:link w:val="53"/>
    <w:qFormat/>
    <w:rsid w:val="00436A30"/>
    <w:pPr>
      <w:suppressAutoHyphens/>
      <w:ind w:firstLine="720"/>
      <w:jc w:val="both"/>
    </w:pPr>
    <w:rPr>
      <w:rFonts w:eastAsia="Calibri"/>
      <w:b w:val="0"/>
      <w:bCs w:val="0"/>
    </w:rPr>
  </w:style>
  <w:style w:type="character" w:customStyle="1" w:styleId="53">
    <w:name w:val="5_текст Знак"/>
    <w:basedOn w:val="af2"/>
    <w:link w:val="52"/>
    <w:rsid w:val="00436A30"/>
    <w:rPr>
      <w:rFonts w:ascii="Times New Roman" w:eastAsia="Calibri" w:hAnsi="Times New Roman" w:cs="Times New Roman"/>
      <w:b w:val="0"/>
      <w:bCs w:val="0"/>
      <w:sz w:val="24"/>
      <w:szCs w:val="24"/>
      <w:lang w:eastAsia="ru-RU"/>
    </w:rPr>
  </w:style>
  <w:style w:type="paragraph" w:customStyle="1" w:styleId="29">
    <w:name w:val="2_Раздел"/>
    <w:basedOn w:val="20"/>
    <w:link w:val="2a"/>
    <w:qFormat/>
    <w:rsid w:val="00436A30"/>
    <w:pPr>
      <w:spacing w:before="0" w:after="0"/>
      <w:ind w:firstLine="709"/>
      <w:jc w:val="both"/>
    </w:pPr>
    <w:rPr>
      <w:rFonts w:ascii="Times New Roman" w:hAnsi="Times New Roman" w:cs="Times New Roman"/>
      <w:i w:val="0"/>
      <w:color w:val="000000"/>
      <w:sz w:val="24"/>
      <w:szCs w:val="24"/>
    </w:rPr>
  </w:style>
  <w:style w:type="character" w:customStyle="1" w:styleId="2a">
    <w:name w:val="2_Раздел Знак"/>
    <w:basedOn w:val="21"/>
    <w:link w:val="29"/>
    <w:rsid w:val="00436A30"/>
    <w:rPr>
      <w:rFonts w:ascii="Times New Roman" w:eastAsia="Times New Roman" w:hAnsi="Times New Roman" w:cs="Times New Roman"/>
      <w:b/>
      <w:bCs/>
      <w:i w:val="0"/>
      <w:iCs/>
      <w:color w:val="000000"/>
      <w:sz w:val="24"/>
      <w:szCs w:val="24"/>
      <w:lang w:eastAsia="ru-RU"/>
    </w:rPr>
  </w:style>
  <w:style w:type="paragraph" w:customStyle="1" w:styleId="41">
    <w:name w:val="4_таблица"/>
    <w:basedOn w:val="afff4"/>
    <w:link w:val="42"/>
    <w:qFormat/>
    <w:rsid w:val="00436A30"/>
  </w:style>
  <w:style w:type="character" w:customStyle="1" w:styleId="42">
    <w:name w:val="4_таблица Знак"/>
    <w:basedOn w:val="1b"/>
    <w:link w:val="41"/>
    <w:rsid w:val="00436A30"/>
    <w:rPr>
      <w:rFonts w:ascii="Times New Roman" w:eastAsia="Times New Roman" w:hAnsi="Times New Roman" w:cs="Arial"/>
      <w:sz w:val="24"/>
      <w:szCs w:val="24"/>
      <w:lang w:eastAsia="ru-RU"/>
    </w:rPr>
  </w:style>
  <w:style w:type="paragraph" w:customStyle="1" w:styleId="36">
    <w:name w:val="3_Подраздел"/>
    <w:basedOn w:val="afff7"/>
    <w:link w:val="37"/>
    <w:qFormat/>
    <w:rsid w:val="00436A30"/>
    <w:rPr>
      <w:b/>
      <w:i/>
    </w:rPr>
  </w:style>
  <w:style w:type="character" w:customStyle="1" w:styleId="37">
    <w:name w:val="3_Подраздел Знак"/>
    <w:basedOn w:val="afff8"/>
    <w:link w:val="36"/>
    <w:rsid w:val="00436A30"/>
    <w:rPr>
      <w:rFonts w:ascii="Times New Roman" w:eastAsia="Times New Roman" w:hAnsi="Times New Roman" w:cs="Times New Roman"/>
      <w:b/>
      <w:i/>
      <w:sz w:val="24"/>
      <w:szCs w:val="24"/>
    </w:rPr>
  </w:style>
  <w:style w:type="character" w:customStyle="1" w:styleId="af5">
    <w:name w:val="Осн_текст Знак"/>
    <w:link w:val="a4"/>
    <w:locked/>
    <w:rsid w:val="00436A30"/>
    <w:rPr>
      <w:rFonts w:ascii="Times New Roman" w:eastAsia="Times New Roman" w:hAnsi="Times New Roman" w:cs="Times New Roman"/>
      <w:sz w:val="28"/>
      <w:szCs w:val="28"/>
      <w:lang w:eastAsia="ru-RU"/>
    </w:rPr>
  </w:style>
  <w:style w:type="character" w:styleId="afff9">
    <w:name w:val="Placeholder Text"/>
    <w:basedOn w:val="a6"/>
    <w:uiPriority w:val="99"/>
    <w:semiHidden/>
    <w:rsid w:val="00436A30"/>
    <w:rPr>
      <w:color w:val="808080"/>
    </w:rPr>
  </w:style>
  <w:style w:type="paragraph" w:customStyle="1" w:styleId="Default">
    <w:name w:val="Default"/>
    <w:rsid w:val="00436A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3222631300000000552consplusnormal">
    <w:name w:val="style_13222631300000000552consplusnormal"/>
    <w:basedOn w:val="a5"/>
    <w:rsid w:val="00436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Колонтитул верхний"/>
    <w:basedOn w:val="afff1"/>
    <w:link w:val="afffb"/>
    <w:qFormat/>
    <w:rsid w:val="00436A30"/>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fb">
    <w:name w:val="Колонтитул верхний Знак"/>
    <w:link w:val="afffa"/>
    <w:rsid w:val="00436A30"/>
    <w:rPr>
      <w:rFonts w:ascii="Cambria" w:eastAsia="Times New Roman" w:hAnsi="Cambria" w:cs="Times New Roman"/>
      <w:bCs/>
      <w:color w:val="365F91"/>
      <w:kern w:val="1"/>
      <w:sz w:val="20"/>
      <w:szCs w:val="20"/>
      <w:lang w:eastAsia="ar-SA"/>
    </w:rPr>
  </w:style>
  <w:style w:type="paragraph" w:customStyle="1" w:styleId="s10">
    <w:name w:val="s_1"/>
    <w:basedOn w:val="a5"/>
    <w:rsid w:val="00436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5"/>
    <w:rsid w:val="00436A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0">
    <w:name w:val="heading 1"/>
    <w:aliases w:val="Заголовок 1 Знак Знак Знак"/>
    <w:basedOn w:val="a5"/>
    <w:next w:val="a5"/>
    <w:link w:val="11"/>
    <w:uiPriority w:val="9"/>
    <w:qFormat/>
    <w:rsid w:val="00496B7D"/>
    <w:pPr>
      <w:keepNext/>
      <w:spacing w:after="0" w:line="240" w:lineRule="auto"/>
      <w:jc w:val="center"/>
      <w:outlineLvl w:val="0"/>
    </w:pPr>
    <w:rPr>
      <w:rFonts w:ascii="Times New Roman" w:eastAsia="Times New Roman" w:hAnsi="Times New Roman" w:cs="Times New Roman"/>
      <w:b/>
      <w:bCs/>
      <w:sz w:val="28"/>
      <w:szCs w:val="28"/>
    </w:rPr>
  </w:style>
  <w:style w:type="paragraph" w:styleId="20">
    <w:name w:val="heading 2"/>
    <w:basedOn w:val="a5"/>
    <w:next w:val="a5"/>
    <w:link w:val="21"/>
    <w:uiPriority w:val="9"/>
    <w:qFormat/>
    <w:rsid w:val="00496B7D"/>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ПодЗаголовок"/>
    <w:basedOn w:val="a5"/>
    <w:next w:val="a5"/>
    <w:link w:val="30"/>
    <w:qFormat/>
    <w:rsid w:val="00496B7D"/>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5"/>
    <w:next w:val="a5"/>
    <w:link w:val="40"/>
    <w:uiPriority w:val="9"/>
    <w:qFormat/>
    <w:rsid w:val="00496B7D"/>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5"/>
    <w:next w:val="a5"/>
    <w:link w:val="50"/>
    <w:uiPriority w:val="9"/>
    <w:qFormat/>
    <w:rsid w:val="00496B7D"/>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5"/>
    <w:next w:val="a5"/>
    <w:link w:val="60"/>
    <w:uiPriority w:val="9"/>
    <w:qFormat/>
    <w:rsid w:val="00496B7D"/>
    <w:pPr>
      <w:keepNext/>
      <w:spacing w:after="0" w:line="240" w:lineRule="auto"/>
      <w:jc w:val="both"/>
      <w:outlineLvl w:val="5"/>
    </w:pPr>
    <w:rPr>
      <w:rFonts w:ascii="Times New Roman" w:eastAsia="Times New Roman" w:hAnsi="Times New Roman" w:cs="Times New Roman"/>
      <w:b/>
      <w:sz w:val="24"/>
      <w:szCs w:val="20"/>
    </w:rPr>
  </w:style>
  <w:style w:type="paragraph" w:styleId="7">
    <w:name w:val="heading 7"/>
    <w:basedOn w:val="a5"/>
    <w:next w:val="a5"/>
    <w:link w:val="70"/>
    <w:qFormat/>
    <w:rsid w:val="00496B7D"/>
    <w:pPr>
      <w:keepNext/>
      <w:shd w:val="clear" w:color="auto" w:fill="FFFFFF"/>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5"/>
    <w:next w:val="a5"/>
    <w:link w:val="80"/>
    <w:qFormat/>
    <w:rsid w:val="00496B7D"/>
    <w:pPr>
      <w:spacing w:before="240" w:after="60" w:line="240" w:lineRule="auto"/>
      <w:outlineLvl w:val="7"/>
    </w:pPr>
    <w:rPr>
      <w:rFonts w:ascii="Times New Roman" w:eastAsia="SimSun" w:hAnsi="Times New Roman" w:cs="Times New Roman"/>
      <w:i/>
      <w:iCs/>
      <w:sz w:val="24"/>
      <w:szCs w:val="24"/>
      <w:lang w:eastAsia="zh-CN"/>
    </w:rPr>
  </w:style>
  <w:style w:type="paragraph" w:styleId="9">
    <w:name w:val="heading 9"/>
    <w:basedOn w:val="a5"/>
    <w:next w:val="a5"/>
    <w:link w:val="90"/>
    <w:qFormat/>
    <w:rsid w:val="00496B7D"/>
    <w:pPr>
      <w:spacing w:before="240" w:after="60" w:line="240" w:lineRule="auto"/>
      <w:outlineLvl w:val="8"/>
    </w:pPr>
    <w:rPr>
      <w:rFonts w:ascii="Arial" w:eastAsia="SimSun" w:hAnsi="Arial" w:cs="Arial"/>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w:basedOn w:val="a6"/>
    <w:link w:val="10"/>
    <w:uiPriority w:val="9"/>
    <w:rsid w:val="00496B7D"/>
    <w:rPr>
      <w:rFonts w:ascii="Times New Roman" w:eastAsia="Times New Roman" w:hAnsi="Times New Roman" w:cs="Times New Roman"/>
      <w:b/>
      <w:bCs/>
      <w:sz w:val="28"/>
      <w:szCs w:val="28"/>
      <w:lang w:eastAsia="ru-RU"/>
    </w:rPr>
  </w:style>
  <w:style w:type="character" w:customStyle="1" w:styleId="21">
    <w:name w:val="Заголовок 2 Знак"/>
    <w:basedOn w:val="a6"/>
    <w:link w:val="20"/>
    <w:uiPriority w:val="9"/>
    <w:rsid w:val="00496B7D"/>
    <w:rPr>
      <w:rFonts w:ascii="Arial" w:eastAsia="Times New Roman" w:hAnsi="Arial" w:cs="Arial"/>
      <w:b/>
      <w:bCs/>
      <w:i/>
      <w:iCs/>
      <w:sz w:val="28"/>
      <w:szCs w:val="28"/>
      <w:lang w:eastAsia="ru-RU"/>
    </w:rPr>
  </w:style>
  <w:style w:type="character" w:customStyle="1" w:styleId="30">
    <w:name w:val="Заголовок 3 Знак"/>
    <w:aliases w:val="ПодЗаголовок Знак"/>
    <w:basedOn w:val="a6"/>
    <w:link w:val="3"/>
    <w:rsid w:val="00496B7D"/>
    <w:rPr>
      <w:rFonts w:ascii="Arial" w:eastAsia="SimSun" w:hAnsi="Arial" w:cs="Arial"/>
      <w:b/>
      <w:bCs/>
      <w:sz w:val="26"/>
      <w:szCs w:val="26"/>
      <w:lang w:eastAsia="zh-CN"/>
    </w:rPr>
  </w:style>
  <w:style w:type="character" w:customStyle="1" w:styleId="40">
    <w:name w:val="Заголовок 4 Знак"/>
    <w:basedOn w:val="a6"/>
    <w:link w:val="4"/>
    <w:uiPriority w:val="9"/>
    <w:rsid w:val="00496B7D"/>
    <w:rPr>
      <w:rFonts w:ascii="Times New Roman" w:eastAsia="SimSun" w:hAnsi="Times New Roman" w:cs="Times New Roman"/>
      <w:b/>
      <w:bCs/>
      <w:sz w:val="28"/>
      <w:szCs w:val="28"/>
      <w:lang w:eastAsia="zh-CN"/>
    </w:rPr>
  </w:style>
  <w:style w:type="character" w:customStyle="1" w:styleId="50">
    <w:name w:val="Заголовок 5 Знак"/>
    <w:basedOn w:val="a6"/>
    <w:link w:val="5"/>
    <w:uiPriority w:val="9"/>
    <w:rsid w:val="00496B7D"/>
    <w:rPr>
      <w:rFonts w:ascii="Times New Roman" w:eastAsia="SimSun" w:hAnsi="Times New Roman" w:cs="Times New Roman"/>
      <w:b/>
      <w:bCs/>
      <w:i/>
      <w:iCs/>
      <w:sz w:val="26"/>
      <w:szCs w:val="26"/>
      <w:lang w:eastAsia="zh-CN"/>
    </w:rPr>
  </w:style>
  <w:style w:type="character" w:customStyle="1" w:styleId="60">
    <w:name w:val="Заголовок 6 Знак"/>
    <w:basedOn w:val="a6"/>
    <w:link w:val="6"/>
    <w:uiPriority w:val="9"/>
    <w:rsid w:val="00496B7D"/>
    <w:rPr>
      <w:rFonts w:ascii="Times New Roman" w:eastAsia="Times New Roman" w:hAnsi="Times New Roman" w:cs="Times New Roman"/>
      <w:b/>
      <w:sz w:val="24"/>
      <w:szCs w:val="20"/>
      <w:lang w:eastAsia="ru-RU"/>
    </w:rPr>
  </w:style>
  <w:style w:type="character" w:customStyle="1" w:styleId="70">
    <w:name w:val="Заголовок 7 Знак"/>
    <w:basedOn w:val="a6"/>
    <w:link w:val="7"/>
    <w:rsid w:val="00496B7D"/>
    <w:rPr>
      <w:rFonts w:ascii="Times New Roman" w:eastAsia="Times New Roman" w:hAnsi="Times New Roman" w:cs="Times New Roman"/>
      <w:sz w:val="24"/>
      <w:szCs w:val="20"/>
      <w:shd w:val="clear" w:color="auto" w:fill="FFFFFF"/>
      <w:lang w:eastAsia="ru-RU"/>
    </w:rPr>
  </w:style>
  <w:style w:type="character" w:customStyle="1" w:styleId="80">
    <w:name w:val="Заголовок 8 Знак"/>
    <w:basedOn w:val="a6"/>
    <w:link w:val="8"/>
    <w:rsid w:val="00496B7D"/>
    <w:rPr>
      <w:rFonts w:ascii="Times New Roman" w:eastAsia="SimSun" w:hAnsi="Times New Roman" w:cs="Times New Roman"/>
      <w:i/>
      <w:iCs/>
      <w:sz w:val="24"/>
      <w:szCs w:val="24"/>
      <w:lang w:eastAsia="zh-CN"/>
    </w:rPr>
  </w:style>
  <w:style w:type="character" w:customStyle="1" w:styleId="90">
    <w:name w:val="Заголовок 9 Знак"/>
    <w:basedOn w:val="a6"/>
    <w:link w:val="9"/>
    <w:rsid w:val="00496B7D"/>
    <w:rPr>
      <w:rFonts w:ascii="Arial" w:eastAsia="SimSun" w:hAnsi="Arial" w:cs="Arial"/>
      <w:lang w:eastAsia="zh-CN"/>
    </w:rPr>
  </w:style>
  <w:style w:type="numbering" w:customStyle="1" w:styleId="12">
    <w:name w:val="Нет списка1"/>
    <w:next w:val="a8"/>
    <w:uiPriority w:val="99"/>
    <w:semiHidden/>
    <w:rsid w:val="00496B7D"/>
  </w:style>
  <w:style w:type="paragraph" w:styleId="31">
    <w:name w:val="Body Text 3"/>
    <w:basedOn w:val="a5"/>
    <w:link w:val="32"/>
    <w:rsid w:val="00496B7D"/>
    <w:pPr>
      <w:spacing w:after="120" w:line="240" w:lineRule="auto"/>
    </w:pPr>
    <w:rPr>
      <w:rFonts w:ascii="Times New Roman" w:eastAsia="SimSun" w:hAnsi="Times New Roman" w:cs="Times New Roman"/>
      <w:sz w:val="16"/>
      <w:szCs w:val="16"/>
      <w:lang w:eastAsia="zh-CN"/>
    </w:rPr>
  </w:style>
  <w:style w:type="character" w:customStyle="1" w:styleId="32">
    <w:name w:val="Основной текст 3 Знак"/>
    <w:basedOn w:val="a6"/>
    <w:link w:val="31"/>
    <w:rsid w:val="00496B7D"/>
    <w:rPr>
      <w:rFonts w:ascii="Times New Roman" w:eastAsia="SimSun" w:hAnsi="Times New Roman" w:cs="Times New Roman"/>
      <w:sz w:val="16"/>
      <w:szCs w:val="16"/>
      <w:lang w:eastAsia="zh-CN"/>
    </w:rPr>
  </w:style>
  <w:style w:type="paragraph" w:customStyle="1" w:styleId="ConsPlusNormal">
    <w:name w:val="ConsPlusNormal"/>
    <w:rsid w:val="00496B7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96B7D"/>
    <w:pPr>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rsid w:val="00496B7D"/>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Normal">
    <w:name w:val="ConsNormal"/>
    <w:rsid w:val="00496B7D"/>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styleId="a9">
    <w:name w:val="Body Text Indent"/>
    <w:basedOn w:val="a5"/>
    <w:link w:val="aa"/>
    <w:uiPriority w:val="99"/>
    <w:rsid w:val="00496B7D"/>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6"/>
    <w:link w:val="a9"/>
    <w:uiPriority w:val="99"/>
    <w:rsid w:val="00496B7D"/>
    <w:rPr>
      <w:rFonts w:ascii="Times New Roman" w:eastAsia="Times New Roman" w:hAnsi="Times New Roman" w:cs="Times New Roman"/>
      <w:sz w:val="24"/>
      <w:szCs w:val="24"/>
      <w:lang w:eastAsia="ru-RU"/>
    </w:rPr>
  </w:style>
  <w:style w:type="paragraph" w:styleId="ab">
    <w:name w:val="Normal (Web)"/>
    <w:basedOn w:val="a5"/>
    <w:rsid w:val="00496B7D"/>
    <w:pPr>
      <w:spacing w:before="75" w:after="75" w:line="240" w:lineRule="auto"/>
      <w:ind w:left="75" w:right="75" w:firstLine="225"/>
      <w:jc w:val="both"/>
    </w:pPr>
    <w:rPr>
      <w:rFonts w:ascii="Verdana" w:eastAsia="Times New Roman" w:hAnsi="Verdana" w:cs="Verdana"/>
      <w:color w:val="000000"/>
      <w:sz w:val="18"/>
      <w:szCs w:val="18"/>
    </w:rPr>
  </w:style>
  <w:style w:type="paragraph" w:styleId="ac">
    <w:name w:val="Title"/>
    <w:basedOn w:val="a5"/>
    <w:link w:val="ad"/>
    <w:qFormat/>
    <w:rsid w:val="00496B7D"/>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6"/>
    <w:link w:val="ac"/>
    <w:rsid w:val="00496B7D"/>
    <w:rPr>
      <w:rFonts w:ascii="Times New Roman" w:eastAsia="Times New Roman" w:hAnsi="Times New Roman" w:cs="Times New Roman"/>
      <w:sz w:val="28"/>
      <w:szCs w:val="28"/>
      <w:lang w:eastAsia="ru-RU"/>
    </w:rPr>
  </w:style>
  <w:style w:type="paragraph" w:styleId="ae">
    <w:name w:val="footer"/>
    <w:basedOn w:val="a5"/>
    <w:link w:val="af"/>
    <w:uiPriority w:val="99"/>
    <w:rsid w:val="00496B7D"/>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
    <w:name w:val="Нижний колонтитул Знак"/>
    <w:basedOn w:val="a6"/>
    <w:link w:val="ae"/>
    <w:uiPriority w:val="99"/>
    <w:rsid w:val="00496B7D"/>
    <w:rPr>
      <w:rFonts w:ascii="Times New Roman" w:eastAsia="SimSun" w:hAnsi="Times New Roman" w:cs="Times New Roman"/>
      <w:sz w:val="24"/>
      <w:szCs w:val="24"/>
      <w:lang w:eastAsia="zh-CN"/>
    </w:rPr>
  </w:style>
  <w:style w:type="paragraph" w:customStyle="1" w:styleId="af0">
    <w:name w:val="Îáû÷íûé"/>
    <w:rsid w:val="00496B7D"/>
    <w:pPr>
      <w:spacing w:after="0" w:line="240" w:lineRule="auto"/>
    </w:pPr>
    <w:rPr>
      <w:rFonts w:ascii="Times New Roman" w:eastAsia="Times New Roman" w:hAnsi="Times New Roman" w:cs="Times New Roman"/>
      <w:sz w:val="20"/>
      <w:szCs w:val="20"/>
      <w:lang w:val="en-US"/>
    </w:rPr>
  </w:style>
  <w:style w:type="paragraph" w:styleId="af1">
    <w:name w:val="Body Text"/>
    <w:aliases w:val="Основной текст Знак Знак"/>
    <w:basedOn w:val="a5"/>
    <w:link w:val="af2"/>
    <w:qFormat/>
    <w:rsid w:val="00496B7D"/>
    <w:pPr>
      <w:spacing w:after="0" w:line="240" w:lineRule="auto"/>
      <w:jc w:val="center"/>
    </w:pPr>
    <w:rPr>
      <w:rFonts w:ascii="Times New Roman" w:eastAsia="Times New Roman" w:hAnsi="Times New Roman" w:cs="Times New Roman"/>
      <w:b/>
      <w:bCs/>
      <w:sz w:val="24"/>
      <w:szCs w:val="24"/>
    </w:rPr>
  </w:style>
  <w:style w:type="character" w:customStyle="1" w:styleId="af2">
    <w:name w:val="Основной текст Знак"/>
    <w:aliases w:val="Основной текст Знак Знак Знак"/>
    <w:basedOn w:val="a6"/>
    <w:link w:val="af1"/>
    <w:rsid w:val="00496B7D"/>
    <w:rPr>
      <w:rFonts w:ascii="Times New Roman" w:eastAsia="Times New Roman" w:hAnsi="Times New Roman" w:cs="Times New Roman"/>
      <w:b/>
      <w:bCs/>
      <w:sz w:val="24"/>
      <w:szCs w:val="24"/>
      <w:lang w:eastAsia="ru-RU"/>
    </w:rPr>
  </w:style>
  <w:style w:type="paragraph" w:styleId="22">
    <w:name w:val="Body Text Indent 2"/>
    <w:basedOn w:val="a5"/>
    <w:link w:val="23"/>
    <w:uiPriority w:val="99"/>
    <w:rsid w:val="00496B7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6"/>
    <w:link w:val="22"/>
    <w:uiPriority w:val="99"/>
    <w:rsid w:val="00496B7D"/>
    <w:rPr>
      <w:rFonts w:ascii="Times New Roman" w:eastAsia="Times New Roman" w:hAnsi="Times New Roman" w:cs="Times New Roman"/>
      <w:sz w:val="24"/>
      <w:szCs w:val="24"/>
      <w:lang w:eastAsia="ru-RU"/>
    </w:rPr>
  </w:style>
  <w:style w:type="paragraph" w:styleId="33">
    <w:name w:val="Body Text Indent 3"/>
    <w:basedOn w:val="a5"/>
    <w:link w:val="34"/>
    <w:rsid w:val="00496B7D"/>
    <w:pPr>
      <w:spacing w:after="0" w:line="240" w:lineRule="auto"/>
      <w:ind w:left="540" w:firstLine="720"/>
      <w:jc w:val="both"/>
    </w:pPr>
    <w:rPr>
      <w:rFonts w:ascii="Times New Roman" w:eastAsia="Times New Roman" w:hAnsi="Times New Roman" w:cs="Times New Roman"/>
    </w:rPr>
  </w:style>
  <w:style w:type="character" w:customStyle="1" w:styleId="34">
    <w:name w:val="Основной текст с отступом 3 Знак"/>
    <w:basedOn w:val="a6"/>
    <w:link w:val="33"/>
    <w:rsid w:val="00496B7D"/>
    <w:rPr>
      <w:rFonts w:ascii="Times New Roman" w:eastAsia="Times New Roman" w:hAnsi="Times New Roman" w:cs="Times New Roman"/>
      <w:lang w:eastAsia="ru-RU"/>
    </w:rPr>
  </w:style>
  <w:style w:type="paragraph" w:customStyle="1" w:styleId="13">
    <w:name w:val="текст 1"/>
    <w:basedOn w:val="a5"/>
    <w:next w:val="a5"/>
    <w:rsid w:val="00496B7D"/>
    <w:pPr>
      <w:spacing w:after="0" w:line="240" w:lineRule="auto"/>
      <w:ind w:firstLine="540"/>
      <w:jc w:val="both"/>
    </w:pPr>
    <w:rPr>
      <w:rFonts w:ascii="Times New Roman" w:eastAsia="Times New Roman" w:hAnsi="Times New Roman" w:cs="Times New Roman"/>
      <w:sz w:val="20"/>
      <w:szCs w:val="24"/>
    </w:rPr>
  </w:style>
  <w:style w:type="paragraph" w:customStyle="1" w:styleId="S">
    <w:name w:val="S_Обычный"/>
    <w:basedOn w:val="a5"/>
    <w:link w:val="S0"/>
    <w:rsid w:val="00496B7D"/>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496B7D"/>
    <w:rPr>
      <w:rFonts w:ascii="Times New Roman" w:eastAsia="Times New Roman" w:hAnsi="Times New Roman" w:cs="Times New Roman"/>
      <w:sz w:val="24"/>
      <w:szCs w:val="24"/>
      <w:lang w:eastAsia="ru-RU"/>
    </w:rPr>
  </w:style>
  <w:style w:type="paragraph" w:customStyle="1" w:styleId="Iauiue">
    <w:name w:val="Iau?iue"/>
    <w:rsid w:val="00496B7D"/>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5"/>
    <w:uiPriority w:val="99"/>
    <w:rsid w:val="00496B7D"/>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Heading">
    <w:name w:val="Heading"/>
    <w:rsid w:val="00496B7D"/>
    <w:pPr>
      <w:autoSpaceDE w:val="0"/>
      <w:autoSpaceDN w:val="0"/>
      <w:adjustRightInd w:val="0"/>
      <w:spacing w:after="0" w:line="240" w:lineRule="auto"/>
    </w:pPr>
    <w:rPr>
      <w:rFonts w:ascii="Arial" w:eastAsia="Times New Roman" w:hAnsi="Arial" w:cs="Arial"/>
      <w:b/>
      <w:bCs/>
    </w:rPr>
  </w:style>
  <w:style w:type="paragraph" w:customStyle="1" w:styleId="24">
    <w:name w:val="Îñíîâíîé òåêñò 2"/>
    <w:basedOn w:val="af0"/>
    <w:rsid w:val="00496B7D"/>
    <w:pPr>
      <w:widowControl w:val="0"/>
      <w:ind w:firstLine="720"/>
      <w:jc w:val="both"/>
    </w:pPr>
    <w:rPr>
      <w:b/>
      <w:color w:val="000000"/>
      <w:sz w:val="24"/>
    </w:rPr>
  </w:style>
  <w:style w:type="paragraph" w:customStyle="1" w:styleId="nienie">
    <w:name w:val="nienie"/>
    <w:basedOn w:val="Iauiue"/>
    <w:rsid w:val="00496B7D"/>
    <w:pPr>
      <w:keepLines/>
      <w:ind w:left="709" w:hanging="284"/>
      <w:jc w:val="both"/>
    </w:pPr>
    <w:rPr>
      <w:rFonts w:ascii="Peterburg" w:hAnsi="Peterburg"/>
      <w:sz w:val="24"/>
    </w:rPr>
  </w:style>
  <w:style w:type="paragraph" w:styleId="HTML">
    <w:name w:val="HTML Preformatted"/>
    <w:basedOn w:val="a5"/>
    <w:link w:val="HTML0"/>
    <w:rsid w:val="00496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6"/>
    <w:link w:val="HTML"/>
    <w:rsid w:val="00496B7D"/>
    <w:rPr>
      <w:rFonts w:ascii="Courier New" w:eastAsia="Times New Roman" w:hAnsi="Courier New" w:cs="Courier New"/>
      <w:sz w:val="20"/>
      <w:szCs w:val="20"/>
      <w:lang w:eastAsia="ru-RU"/>
    </w:rPr>
  </w:style>
  <w:style w:type="paragraph" w:customStyle="1" w:styleId="af3">
    <w:name w:val="внутри  таблиц"/>
    <w:basedOn w:val="a5"/>
    <w:link w:val="af4"/>
    <w:rsid w:val="00496B7D"/>
    <w:pPr>
      <w:spacing w:after="0" w:line="240" w:lineRule="auto"/>
      <w:ind w:left="-57" w:right="-57"/>
      <w:jc w:val="center"/>
    </w:pPr>
    <w:rPr>
      <w:rFonts w:ascii="Times New Roman" w:eastAsia="Times New Roman" w:hAnsi="Times New Roman" w:cs="Times New Roman"/>
      <w:snapToGrid w:val="0"/>
      <w:sz w:val="20"/>
      <w:szCs w:val="20"/>
    </w:rPr>
  </w:style>
  <w:style w:type="character" w:customStyle="1" w:styleId="af4">
    <w:name w:val="внутри  таблиц Знак"/>
    <w:link w:val="af3"/>
    <w:rsid w:val="00496B7D"/>
    <w:rPr>
      <w:rFonts w:ascii="Times New Roman" w:eastAsia="Times New Roman" w:hAnsi="Times New Roman" w:cs="Times New Roman"/>
      <w:snapToGrid w:val="0"/>
      <w:sz w:val="20"/>
      <w:szCs w:val="20"/>
      <w:lang w:eastAsia="ru-RU"/>
    </w:rPr>
  </w:style>
  <w:style w:type="paragraph" w:customStyle="1" w:styleId="14">
    <w:name w:val="Основной текст с отступом.об1"/>
    <w:basedOn w:val="a5"/>
    <w:link w:val="15"/>
    <w:rsid w:val="00496B7D"/>
    <w:pPr>
      <w:spacing w:after="0" w:line="240" w:lineRule="atLeast"/>
      <w:ind w:firstLine="720"/>
      <w:jc w:val="both"/>
    </w:pPr>
    <w:rPr>
      <w:rFonts w:ascii="Times New Roman" w:eastAsia="Times New Roman" w:hAnsi="Times New Roman" w:cs="Times New Roman"/>
      <w:snapToGrid w:val="0"/>
      <w:sz w:val="28"/>
      <w:szCs w:val="20"/>
    </w:rPr>
  </w:style>
  <w:style w:type="character" w:customStyle="1" w:styleId="15">
    <w:name w:val="Основной текст с отступом.об1 Знак"/>
    <w:link w:val="14"/>
    <w:rsid w:val="00496B7D"/>
    <w:rPr>
      <w:rFonts w:ascii="Times New Roman" w:eastAsia="Times New Roman" w:hAnsi="Times New Roman" w:cs="Times New Roman"/>
      <w:snapToGrid w:val="0"/>
      <w:sz w:val="28"/>
      <w:szCs w:val="20"/>
      <w:lang w:eastAsia="ru-RU"/>
    </w:rPr>
  </w:style>
  <w:style w:type="paragraph" w:customStyle="1" w:styleId="xl448">
    <w:name w:val="xl448"/>
    <w:basedOn w:val="a5"/>
    <w:rsid w:val="00496B7D"/>
    <w:pPr>
      <w:numPr>
        <w:numId w:val="6"/>
      </w:numPr>
      <w:pBdr>
        <w:top w:val="single" w:sz="8" w:space="0" w:color="auto"/>
      </w:pBdr>
      <w:tabs>
        <w:tab w:val="clear" w:pos="851"/>
      </w:tabs>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a4">
    <w:name w:val="Осн_текст"/>
    <w:basedOn w:val="33"/>
    <w:link w:val="af5"/>
    <w:rsid w:val="00496B7D"/>
    <w:pPr>
      <w:numPr>
        <w:numId w:val="7"/>
      </w:numPr>
      <w:tabs>
        <w:tab w:val="clear" w:pos="0"/>
      </w:tabs>
      <w:ind w:left="0" w:firstLine="851"/>
    </w:pPr>
    <w:rPr>
      <w:sz w:val="28"/>
      <w:szCs w:val="28"/>
    </w:rPr>
  </w:style>
  <w:style w:type="paragraph" w:customStyle="1" w:styleId="a2">
    <w:name w:val="маркер"/>
    <w:basedOn w:val="af1"/>
    <w:link w:val="af6"/>
    <w:rsid w:val="00496B7D"/>
    <w:pPr>
      <w:numPr>
        <w:numId w:val="4"/>
      </w:numPr>
      <w:jc w:val="both"/>
    </w:pPr>
    <w:rPr>
      <w:b w:val="0"/>
      <w:bCs w:val="0"/>
      <w:szCs w:val="20"/>
    </w:rPr>
  </w:style>
  <w:style w:type="character" w:customStyle="1" w:styleId="af6">
    <w:name w:val="маркер Знак"/>
    <w:basedOn w:val="af2"/>
    <w:link w:val="a2"/>
    <w:rsid w:val="00496B7D"/>
    <w:rPr>
      <w:rFonts w:ascii="Times New Roman" w:eastAsia="Times New Roman" w:hAnsi="Times New Roman" w:cs="Times New Roman"/>
      <w:b w:val="0"/>
      <w:bCs w:val="0"/>
      <w:sz w:val="24"/>
      <w:szCs w:val="20"/>
      <w:lang w:eastAsia="ru-RU"/>
    </w:rPr>
  </w:style>
  <w:style w:type="paragraph" w:customStyle="1" w:styleId="af7">
    <w:name w:val="внутри таблиц"/>
    <w:basedOn w:val="af1"/>
    <w:link w:val="af8"/>
    <w:rsid w:val="00496B7D"/>
    <w:rPr>
      <w:b w:val="0"/>
      <w:bCs w:val="0"/>
      <w:sz w:val="20"/>
      <w:szCs w:val="20"/>
    </w:rPr>
  </w:style>
  <w:style w:type="character" w:customStyle="1" w:styleId="af8">
    <w:name w:val="внутри таблиц Знак"/>
    <w:link w:val="af7"/>
    <w:rsid w:val="00496B7D"/>
    <w:rPr>
      <w:rFonts w:ascii="Times New Roman" w:eastAsia="Times New Roman" w:hAnsi="Times New Roman" w:cs="Times New Roman"/>
      <w:sz w:val="20"/>
      <w:szCs w:val="20"/>
      <w:lang w:eastAsia="ru-RU"/>
    </w:rPr>
  </w:style>
  <w:style w:type="paragraph" w:styleId="af9">
    <w:name w:val="Block Text"/>
    <w:basedOn w:val="a5"/>
    <w:rsid w:val="00496B7D"/>
    <w:pPr>
      <w:tabs>
        <w:tab w:val="left" w:pos="10440"/>
      </w:tabs>
      <w:spacing w:before="120" w:after="0" w:line="240" w:lineRule="auto"/>
      <w:ind w:left="360" w:right="333"/>
      <w:jc w:val="both"/>
    </w:pPr>
    <w:rPr>
      <w:rFonts w:ascii="Times New Roman" w:eastAsia="Times New Roman" w:hAnsi="Times New Roman" w:cs="Times New Roman"/>
      <w:b/>
      <w:sz w:val="24"/>
      <w:szCs w:val="20"/>
      <w:lang w:eastAsia="zh-CN"/>
    </w:rPr>
  </w:style>
  <w:style w:type="paragraph" w:customStyle="1" w:styleId="16">
    <w:name w:val="Обычный1"/>
    <w:rsid w:val="00496B7D"/>
    <w:pPr>
      <w:widowControl w:val="0"/>
      <w:tabs>
        <w:tab w:val="right" w:pos="567"/>
      </w:tabs>
      <w:spacing w:after="0" w:line="240" w:lineRule="auto"/>
      <w:ind w:firstLine="567"/>
      <w:jc w:val="both"/>
    </w:pPr>
    <w:rPr>
      <w:rFonts w:ascii="Kudriashov" w:eastAsia="Times New Roman" w:hAnsi="Kudriashov" w:cs="Times New Roman"/>
      <w:snapToGrid w:val="0"/>
      <w:sz w:val="24"/>
      <w:szCs w:val="20"/>
    </w:rPr>
  </w:style>
  <w:style w:type="paragraph" w:customStyle="1" w:styleId="ConsNonformat">
    <w:name w:val="ConsNonformat"/>
    <w:rsid w:val="00496B7D"/>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496B7D"/>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496B7D"/>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rsid w:val="00496B7D"/>
    <w:pPr>
      <w:spacing w:after="0" w:line="240" w:lineRule="auto"/>
    </w:pPr>
    <w:rPr>
      <w:rFonts w:ascii="Times New Roman" w:eastAsia="Times New Roman" w:hAnsi="Times New Roman" w:cs="Times New Roman"/>
      <w:sz w:val="20"/>
      <w:szCs w:val="20"/>
    </w:rPr>
  </w:style>
  <w:style w:type="paragraph" w:styleId="afa">
    <w:name w:val="Balloon Text"/>
    <w:basedOn w:val="a5"/>
    <w:link w:val="afb"/>
    <w:uiPriority w:val="99"/>
    <w:semiHidden/>
    <w:rsid w:val="00496B7D"/>
    <w:pPr>
      <w:spacing w:after="0" w:line="240" w:lineRule="auto"/>
    </w:pPr>
    <w:rPr>
      <w:rFonts w:ascii="Times New Roman" w:eastAsia="Times New Roman" w:hAnsi="Times New Roman" w:cs="Times New Roman"/>
      <w:b/>
      <w:bCs/>
      <w:sz w:val="24"/>
      <w:szCs w:val="24"/>
    </w:rPr>
  </w:style>
  <w:style w:type="character" w:customStyle="1" w:styleId="afb">
    <w:name w:val="Текст выноски Знак"/>
    <w:basedOn w:val="a6"/>
    <w:link w:val="afa"/>
    <w:uiPriority w:val="99"/>
    <w:semiHidden/>
    <w:rsid w:val="00496B7D"/>
    <w:rPr>
      <w:rFonts w:ascii="Times New Roman" w:eastAsia="Times New Roman" w:hAnsi="Times New Roman" w:cs="Times New Roman"/>
      <w:b/>
      <w:bCs/>
      <w:sz w:val="24"/>
      <w:szCs w:val="24"/>
      <w:lang w:eastAsia="ru-RU"/>
    </w:rPr>
  </w:style>
  <w:style w:type="character" w:customStyle="1" w:styleId="17">
    <w:name w:val="Заголовок 1 Знак Знак"/>
    <w:rsid w:val="00496B7D"/>
    <w:rPr>
      <w:b/>
      <w:bCs/>
      <w:noProof w:val="0"/>
      <w:sz w:val="28"/>
      <w:szCs w:val="28"/>
      <w:lang w:val="ru-RU" w:eastAsia="ru-RU" w:bidi="ar-SA"/>
    </w:rPr>
  </w:style>
  <w:style w:type="paragraph" w:customStyle="1" w:styleId="ConsPlusNonformat">
    <w:name w:val="ConsPlusNonformat"/>
    <w:uiPriority w:val="99"/>
    <w:rsid w:val="00496B7D"/>
    <w:pPr>
      <w:autoSpaceDE w:val="0"/>
      <w:autoSpaceDN w:val="0"/>
      <w:adjustRightInd w:val="0"/>
      <w:spacing w:after="0" w:line="240" w:lineRule="auto"/>
    </w:pPr>
    <w:rPr>
      <w:rFonts w:ascii="Courier New" w:eastAsia="Times New Roman" w:hAnsi="Courier New" w:cs="Times New Roman"/>
      <w:sz w:val="20"/>
      <w:szCs w:val="20"/>
    </w:rPr>
  </w:style>
  <w:style w:type="paragraph" w:customStyle="1" w:styleId="S1">
    <w:name w:val="S_Титульный"/>
    <w:basedOn w:val="a5"/>
    <w:rsid w:val="00496B7D"/>
    <w:pPr>
      <w:spacing w:after="0" w:line="360" w:lineRule="auto"/>
      <w:ind w:left="3060"/>
      <w:jc w:val="right"/>
    </w:pPr>
    <w:rPr>
      <w:rFonts w:ascii="Times New Roman" w:eastAsia="Times New Roman" w:hAnsi="Times New Roman" w:cs="Times New Roman"/>
      <w:b/>
      <w:caps/>
      <w:sz w:val="24"/>
      <w:szCs w:val="20"/>
      <w:lang w:eastAsia="zh-CN"/>
    </w:rPr>
  </w:style>
  <w:style w:type="paragraph" w:customStyle="1" w:styleId="Iniiaiieoaeno2">
    <w:name w:val="Iniiaiie oaeno 2"/>
    <w:basedOn w:val="a5"/>
    <w:rsid w:val="00496B7D"/>
    <w:pPr>
      <w:widowControl w:val="0"/>
      <w:spacing w:after="0" w:line="240" w:lineRule="auto"/>
      <w:ind w:firstLine="567"/>
      <w:jc w:val="both"/>
    </w:pPr>
    <w:rPr>
      <w:rFonts w:ascii="Times New Roman" w:eastAsia="Times New Roman" w:hAnsi="Times New Roman" w:cs="Times New Roman"/>
      <w:b/>
      <w:color w:val="000000"/>
      <w:sz w:val="24"/>
      <w:szCs w:val="20"/>
      <w:lang w:eastAsia="zh-CN"/>
    </w:rPr>
  </w:style>
  <w:style w:type="character" w:styleId="afc">
    <w:name w:val="Hyperlink"/>
    <w:uiPriority w:val="99"/>
    <w:rsid w:val="00496B7D"/>
    <w:rPr>
      <w:color w:val="0000FF"/>
      <w:u w:val="single"/>
    </w:rPr>
  </w:style>
  <w:style w:type="character" w:styleId="afd">
    <w:name w:val="FollowedHyperlink"/>
    <w:uiPriority w:val="99"/>
    <w:rsid w:val="00496B7D"/>
    <w:rPr>
      <w:color w:val="800080"/>
      <w:u w:val="single"/>
    </w:rPr>
  </w:style>
  <w:style w:type="character" w:customStyle="1" w:styleId="120">
    <w:name w:val="Стиль 12 пт"/>
    <w:rsid w:val="00496B7D"/>
    <w:rPr>
      <w:sz w:val="24"/>
    </w:rPr>
  </w:style>
  <w:style w:type="paragraph" w:customStyle="1" w:styleId="afe">
    <w:name w:val="Внутренний адрес"/>
    <w:basedOn w:val="a5"/>
    <w:rsid w:val="00496B7D"/>
    <w:pPr>
      <w:spacing w:after="0" w:line="240" w:lineRule="auto"/>
      <w:jc w:val="both"/>
    </w:pPr>
    <w:rPr>
      <w:rFonts w:ascii="Times New Roman" w:eastAsia="Times New Roman" w:hAnsi="Times New Roman" w:cs="Times New Roman"/>
      <w:sz w:val="28"/>
      <w:szCs w:val="20"/>
      <w:lang w:val="en-US"/>
    </w:rPr>
  </w:style>
  <w:style w:type="paragraph" w:customStyle="1" w:styleId="a3">
    <w:name w:val="Знак"/>
    <w:basedOn w:val="a5"/>
    <w:rsid w:val="00496B7D"/>
    <w:pPr>
      <w:numPr>
        <w:numId w:val="10"/>
      </w:numPr>
      <w:tabs>
        <w:tab w:val="clear" w:pos="0"/>
      </w:tabs>
      <w:spacing w:before="100" w:beforeAutospacing="1" w:after="100" w:afterAutospacing="1" w:line="240" w:lineRule="auto"/>
      <w:ind w:left="0"/>
    </w:pPr>
    <w:rPr>
      <w:rFonts w:ascii="Tahoma" w:eastAsia="Times New Roman" w:hAnsi="Tahoma" w:cs="Times New Roman"/>
      <w:sz w:val="20"/>
      <w:szCs w:val="20"/>
      <w:lang w:val="en-US"/>
    </w:rPr>
  </w:style>
  <w:style w:type="paragraph" w:customStyle="1" w:styleId="Iniiaiieoaenonionooiii2">
    <w:name w:val="Iniiaiie oaeno n ionooiii 2"/>
    <w:basedOn w:val="Iauiue"/>
    <w:rsid w:val="00496B7D"/>
    <w:pPr>
      <w:widowControl/>
      <w:ind w:firstLine="284"/>
      <w:jc w:val="both"/>
    </w:pPr>
    <w:rPr>
      <w:rFonts w:ascii="Peterburg" w:hAnsi="Peterburg"/>
    </w:rPr>
  </w:style>
  <w:style w:type="character" w:customStyle="1" w:styleId="apple-style-span">
    <w:name w:val="apple-style-span"/>
    <w:basedOn w:val="a6"/>
    <w:rsid w:val="00496B7D"/>
  </w:style>
  <w:style w:type="paragraph" w:customStyle="1" w:styleId="a0">
    <w:name w:val="мал_маркер"/>
    <w:basedOn w:val="a5"/>
    <w:rsid w:val="00496B7D"/>
    <w:pPr>
      <w:numPr>
        <w:numId w:val="3"/>
      </w:numPr>
      <w:spacing w:after="0" w:line="240" w:lineRule="auto"/>
      <w:jc w:val="center"/>
    </w:pPr>
    <w:rPr>
      <w:rFonts w:ascii="Times New Roman" w:eastAsia="Times New Roman" w:hAnsi="Times New Roman" w:cs="Times New Roman"/>
      <w:sz w:val="20"/>
      <w:szCs w:val="20"/>
    </w:rPr>
  </w:style>
  <w:style w:type="character" w:styleId="aff">
    <w:name w:val="page number"/>
    <w:basedOn w:val="a6"/>
    <w:rsid w:val="00496B7D"/>
  </w:style>
  <w:style w:type="paragraph" w:styleId="25">
    <w:name w:val="Body Text 2"/>
    <w:basedOn w:val="a5"/>
    <w:link w:val="26"/>
    <w:uiPriority w:val="99"/>
    <w:rsid w:val="00496B7D"/>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rPr>
  </w:style>
  <w:style w:type="character" w:customStyle="1" w:styleId="26">
    <w:name w:val="Основной текст 2 Знак"/>
    <w:basedOn w:val="a6"/>
    <w:link w:val="25"/>
    <w:uiPriority w:val="99"/>
    <w:rsid w:val="00496B7D"/>
    <w:rPr>
      <w:rFonts w:ascii="Times New Roman" w:eastAsia="Times New Roman" w:hAnsi="Times New Roman" w:cs="Times New Roman"/>
      <w:color w:val="FF0000"/>
      <w:lang w:eastAsia="ru-RU"/>
    </w:rPr>
  </w:style>
  <w:style w:type="paragraph" w:styleId="aff0">
    <w:name w:val="header"/>
    <w:aliases w:val="ВерхКолонтитул,??????? ??????????,header-first,HeaderPort,??????? ?????????? Знак,??????? ??????????1,??????? ??????????2,??????? ??????????3,??????? ??????????11,??????? ??????????21,??????? ??????????4,??????? ??????????5"/>
    <w:basedOn w:val="a5"/>
    <w:link w:val="aff1"/>
    <w:uiPriority w:val="99"/>
    <w:rsid w:val="00496B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Верхний колонтитул Знак"/>
    <w:aliases w:val="ВерхКолонтитул Знак,??????? ?????????? Знак1,header-first Знак,HeaderPort Знак,??????? ?????????? Знак Знак,??????? ??????????1 Знак,??????? ??????????2 Знак,??????? ??????????3 Знак,??????? ??????????11 Знак"/>
    <w:basedOn w:val="a6"/>
    <w:link w:val="aff0"/>
    <w:uiPriority w:val="99"/>
    <w:rsid w:val="00496B7D"/>
    <w:rPr>
      <w:rFonts w:ascii="Times New Roman" w:eastAsia="Times New Roman" w:hAnsi="Times New Roman" w:cs="Times New Roman"/>
      <w:sz w:val="24"/>
      <w:szCs w:val="24"/>
      <w:lang w:eastAsia="ru-RU"/>
    </w:rPr>
  </w:style>
  <w:style w:type="character" w:styleId="aff2">
    <w:name w:val="Emphasis"/>
    <w:qFormat/>
    <w:rsid w:val="00496B7D"/>
    <w:rPr>
      <w:i/>
      <w:iCs/>
    </w:rPr>
  </w:style>
  <w:style w:type="paragraph" w:styleId="aff3">
    <w:name w:val="footnote text"/>
    <w:basedOn w:val="a5"/>
    <w:link w:val="aff4"/>
    <w:uiPriority w:val="99"/>
    <w:semiHidden/>
    <w:rsid w:val="00496B7D"/>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6"/>
    <w:link w:val="aff3"/>
    <w:uiPriority w:val="99"/>
    <w:semiHidden/>
    <w:rsid w:val="00496B7D"/>
    <w:rPr>
      <w:rFonts w:ascii="Times New Roman" w:eastAsia="Times New Roman" w:hAnsi="Times New Roman" w:cs="Times New Roman"/>
      <w:sz w:val="20"/>
      <w:szCs w:val="20"/>
      <w:lang w:eastAsia="ru-RU"/>
    </w:rPr>
  </w:style>
  <w:style w:type="paragraph" w:styleId="aff5">
    <w:name w:val="annotation text"/>
    <w:basedOn w:val="a5"/>
    <w:link w:val="aff6"/>
    <w:uiPriority w:val="99"/>
    <w:semiHidden/>
    <w:rsid w:val="00496B7D"/>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6"/>
    <w:link w:val="aff5"/>
    <w:uiPriority w:val="99"/>
    <w:semiHidden/>
    <w:rsid w:val="00496B7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496B7D"/>
    <w:rPr>
      <w:b/>
      <w:bCs/>
    </w:rPr>
  </w:style>
  <w:style w:type="character" w:customStyle="1" w:styleId="aff8">
    <w:name w:val="Тема примечания Знак"/>
    <w:basedOn w:val="aff6"/>
    <w:link w:val="aff7"/>
    <w:uiPriority w:val="99"/>
    <w:semiHidden/>
    <w:rsid w:val="00496B7D"/>
    <w:rPr>
      <w:rFonts w:ascii="Times New Roman" w:eastAsia="Times New Roman" w:hAnsi="Times New Roman" w:cs="Times New Roman"/>
      <w:b/>
      <w:bCs/>
      <w:sz w:val="20"/>
      <w:szCs w:val="20"/>
      <w:lang w:eastAsia="ru-RU"/>
    </w:rPr>
  </w:style>
  <w:style w:type="character" w:styleId="aff9">
    <w:name w:val="annotation reference"/>
    <w:uiPriority w:val="99"/>
    <w:rsid w:val="00496B7D"/>
    <w:rPr>
      <w:sz w:val="16"/>
      <w:szCs w:val="16"/>
    </w:rPr>
  </w:style>
  <w:style w:type="paragraph" w:styleId="affa">
    <w:name w:val="List Paragraph"/>
    <w:basedOn w:val="a5"/>
    <w:link w:val="affb"/>
    <w:uiPriority w:val="34"/>
    <w:qFormat/>
    <w:rsid w:val="00496B7D"/>
    <w:pPr>
      <w:ind w:left="720"/>
      <w:contextualSpacing/>
    </w:pPr>
  </w:style>
  <w:style w:type="table" w:styleId="affc">
    <w:name w:val="Table Grid"/>
    <w:basedOn w:val="a7"/>
    <w:uiPriority w:val="59"/>
    <w:rsid w:val="000C5B5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7"/>
    <w:next w:val="affc"/>
    <w:uiPriority w:val="59"/>
    <w:rsid w:val="000C5B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5"/>
    <w:next w:val="a5"/>
    <w:autoRedefine/>
    <w:uiPriority w:val="39"/>
    <w:unhideWhenUsed/>
    <w:qFormat/>
    <w:rsid w:val="00436A30"/>
    <w:pPr>
      <w:widowControl w:val="0"/>
      <w:tabs>
        <w:tab w:val="right" w:leader="dot" w:pos="10206"/>
      </w:tabs>
      <w:suppressAutoHyphens/>
      <w:autoSpaceDE w:val="0"/>
      <w:spacing w:before="120" w:after="0"/>
      <w:ind w:left="284"/>
      <w:jc w:val="both"/>
    </w:pPr>
    <w:rPr>
      <w:rFonts w:ascii="Times New Roman" w:eastAsia="Lucida Sans Unicode" w:hAnsi="Times New Roman" w:cs="Calibri"/>
      <w:b/>
      <w:iCs/>
      <w:noProof/>
      <w:kern w:val="1"/>
      <w:sz w:val="24"/>
      <w:szCs w:val="20"/>
      <w:lang w:eastAsia="ar-SA"/>
    </w:rPr>
  </w:style>
  <w:style w:type="paragraph" w:styleId="35">
    <w:name w:val="toc 3"/>
    <w:basedOn w:val="a5"/>
    <w:next w:val="a5"/>
    <w:autoRedefine/>
    <w:uiPriority w:val="39"/>
    <w:unhideWhenUsed/>
    <w:qFormat/>
    <w:rsid w:val="00436A30"/>
    <w:pPr>
      <w:widowControl w:val="0"/>
      <w:tabs>
        <w:tab w:val="left" w:pos="240"/>
        <w:tab w:val="left" w:pos="9923"/>
      </w:tabs>
      <w:suppressAutoHyphens/>
      <w:autoSpaceDE w:val="0"/>
      <w:spacing w:after="0" w:line="264" w:lineRule="auto"/>
      <w:ind w:left="720" w:firstLine="561"/>
      <w:jc w:val="both"/>
    </w:pPr>
    <w:rPr>
      <w:rFonts w:ascii="Times New Roman" w:eastAsia="Lucida Sans Unicode" w:hAnsi="Times New Roman" w:cs="Times New Roman"/>
      <w:kern w:val="1"/>
      <w:sz w:val="24"/>
      <w:szCs w:val="24"/>
      <w:lang w:eastAsia="ar-SA"/>
    </w:rPr>
  </w:style>
  <w:style w:type="paragraph" w:styleId="19">
    <w:name w:val="toc 1"/>
    <w:basedOn w:val="27"/>
    <w:next w:val="a5"/>
    <w:autoRedefine/>
    <w:uiPriority w:val="39"/>
    <w:unhideWhenUsed/>
    <w:qFormat/>
    <w:rsid w:val="00436A30"/>
    <w:pPr>
      <w:ind w:left="426" w:hanging="426"/>
    </w:pPr>
    <w:rPr>
      <w:iCs w:val="0"/>
    </w:rPr>
  </w:style>
  <w:style w:type="paragraph" w:styleId="51">
    <w:name w:val="toc 5"/>
    <w:basedOn w:val="a5"/>
    <w:next w:val="a5"/>
    <w:autoRedefine/>
    <w:uiPriority w:val="39"/>
    <w:unhideWhenUsed/>
    <w:rsid w:val="00436A30"/>
    <w:pPr>
      <w:widowControl w:val="0"/>
      <w:suppressAutoHyphens/>
      <w:autoSpaceDE w:val="0"/>
      <w:spacing w:after="0" w:line="264" w:lineRule="auto"/>
    </w:pPr>
    <w:rPr>
      <w:rFonts w:ascii="Times New Roman" w:eastAsia="Lucida Sans Unicode" w:hAnsi="Times New Roman" w:cs="Calibri"/>
      <w:kern w:val="1"/>
      <w:sz w:val="24"/>
      <w:szCs w:val="20"/>
      <w:lang w:eastAsia="ar-SA"/>
    </w:rPr>
  </w:style>
  <w:style w:type="paragraph" w:styleId="a">
    <w:name w:val="List Bullet"/>
    <w:basedOn w:val="a5"/>
    <w:uiPriority w:val="99"/>
    <w:unhideWhenUsed/>
    <w:rsid w:val="00436A30"/>
    <w:pPr>
      <w:numPr>
        <w:numId w:val="21"/>
      </w:numPr>
      <w:contextualSpacing/>
    </w:pPr>
    <w:rPr>
      <w:rFonts w:ascii="Calibri" w:eastAsia="Calibri" w:hAnsi="Calibri" w:cs="Times New Roman"/>
    </w:rPr>
  </w:style>
  <w:style w:type="paragraph" w:customStyle="1" w:styleId="1">
    <w:name w:val="Список маркированный 1"/>
    <w:basedOn w:val="a5"/>
    <w:qFormat/>
    <w:rsid w:val="00436A30"/>
    <w:pPr>
      <w:numPr>
        <w:numId w:val="22"/>
      </w:numPr>
      <w:tabs>
        <w:tab w:val="left" w:pos="1276"/>
      </w:tabs>
      <w:suppressAutoHyphens/>
      <w:spacing w:after="0" w:line="336" w:lineRule="auto"/>
      <w:jc w:val="both"/>
    </w:pPr>
    <w:rPr>
      <w:rFonts w:ascii="Calibri" w:eastAsia="Calibri" w:hAnsi="Calibri" w:cs="Times New Roman"/>
      <w:sz w:val="24"/>
      <w:szCs w:val="24"/>
    </w:rPr>
  </w:style>
  <w:style w:type="paragraph" w:customStyle="1" w:styleId="a1">
    <w:name w:val="Основной текст с точкой"/>
    <w:basedOn w:val="a5"/>
    <w:rsid w:val="00436A30"/>
    <w:pPr>
      <w:numPr>
        <w:ilvl w:val="1"/>
        <w:numId w:val="22"/>
      </w:numPr>
      <w:tabs>
        <w:tab w:val="left" w:pos="709"/>
      </w:tabs>
      <w:spacing w:before="60" w:after="0" w:line="360" w:lineRule="auto"/>
      <w:jc w:val="both"/>
    </w:pPr>
    <w:rPr>
      <w:rFonts w:ascii="Times New Roman" w:eastAsia="Times New Roman" w:hAnsi="Times New Roman" w:cs="Times New Roman"/>
      <w:sz w:val="24"/>
      <w:szCs w:val="24"/>
    </w:rPr>
  </w:style>
  <w:style w:type="paragraph" w:styleId="affd">
    <w:name w:val="endnote text"/>
    <w:basedOn w:val="a5"/>
    <w:link w:val="affe"/>
    <w:uiPriority w:val="99"/>
    <w:semiHidden/>
    <w:unhideWhenUsed/>
    <w:rsid w:val="00436A30"/>
    <w:pPr>
      <w:spacing w:after="0" w:line="240" w:lineRule="auto"/>
      <w:ind w:left="720" w:hanging="360"/>
    </w:pPr>
    <w:rPr>
      <w:rFonts w:ascii="Calibri" w:eastAsia="Calibri" w:hAnsi="Calibri" w:cs="Times New Roman"/>
      <w:sz w:val="20"/>
      <w:szCs w:val="20"/>
    </w:rPr>
  </w:style>
  <w:style w:type="character" w:customStyle="1" w:styleId="affe">
    <w:name w:val="Текст концевой сноски Знак"/>
    <w:basedOn w:val="a6"/>
    <w:link w:val="affd"/>
    <w:uiPriority w:val="99"/>
    <w:semiHidden/>
    <w:rsid w:val="00436A30"/>
    <w:rPr>
      <w:rFonts w:ascii="Calibri" w:eastAsia="Calibri" w:hAnsi="Calibri" w:cs="Times New Roman"/>
      <w:sz w:val="20"/>
      <w:szCs w:val="20"/>
    </w:rPr>
  </w:style>
  <w:style w:type="character" w:styleId="afff">
    <w:name w:val="endnote reference"/>
    <w:basedOn w:val="a6"/>
    <w:uiPriority w:val="99"/>
    <w:semiHidden/>
    <w:unhideWhenUsed/>
    <w:rsid w:val="00436A30"/>
    <w:rPr>
      <w:vertAlign w:val="superscript"/>
    </w:rPr>
  </w:style>
  <w:style w:type="character" w:styleId="afff0">
    <w:name w:val="footnote reference"/>
    <w:basedOn w:val="a6"/>
    <w:uiPriority w:val="99"/>
    <w:semiHidden/>
    <w:unhideWhenUsed/>
    <w:rsid w:val="00436A30"/>
    <w:rPr>
      <w:vertAlign w:val="superscript"/>
    </w:rPr>
  </w:style>
  <w:style w:type="character" w:customStyle="1" w:styleId="apple-converted-space">
    <w:name w:val="apple-converted-space"/>
    <w:basedOn w:val="a6"/>
    <w:rsid w:val="00436A30"/>
  </w:style>
  <w:style w:type="paragraph" w:customStyle="1" w:styleId="1a">
    <w:name w:val="Абзац списка1"/>
    <w:basedOn w:val="a5"/>
    <w:rsid w:val="00436A30"/>
    <w:pPr>
      <w:widowControl w:val="0"/>
      <w:adjustRightInd w:val="0"/>
      <w:ind w:left="720"/>
      <w:contextualSpacing/>
      <w:jc w:val="both"/>
      <w:textAlignment w:val="baseline"/>
    </w:pPr>
    <w:rPr>
      <w:rFonts w:ascii="Calibri" w:eastAsia="Times New Roman" w:hAnsi="Calibri" w:cs="Times New Roman"/>
    </w:rPr>
  </w:style>
  <w:style w:type="character" w:customStyle="1" w:styleId="FontStyle193">
    <w:name w:val="Font Style193"/>
    <w:uiPriority w:val="99"/>
    <w:rsid w:val="00436A30"/>
    <w:rPr>
      <w:rFonts w:ascii="Times New Roman" w:hAnsi="Times New Roman" w:cs="Times New Roman"/>
      <w:color w:val="000000"/>
      <w:sz w:val="24"/>
      <w:szCs w:val="24"/>
    </w:rPr>
  </w:style>
  <w:style w:type="paragraph" w:customStyle="1" w:styleId="123">
    <w:name w:val="Список нумерованный 1)2)3)"/>
    <w:qFormat/>
    <w:rsid w:val="00436A30"/>
    <w:pPr>
      <w:numPr>
        <w:numId w:val="30"/>
      </w:numPr>
      <w:spacing w:after="0" w:line="360" w:lineRule="auto"/>
      <w:jc w:val="both"/>
    </w:pPr>
    <w:rPr>
      <w:rFonts w:ascii="Times New Roman" w:eastAsia="Times New Roman" w:hAnsi="Times New Roman" w:cs="Times New Roman"/>
      <w:sz w:val="24"/>
      <w:szCs w:val="24"/>
    </w:rPr>
  </w:style>
  <w:style w:type="paragraph" w:customStyle="1" w:styleId="0">
    <w:name w:val="Заг 0"/>
    <w:basedOn w:val="a5"/>
    <w:qFormat/>
    <w:rsid w:val="00436A30"/>
    <w:pPr>
      <w:autoSpaceDE w:val="0"/>
      <w:autoSpaceDN w:val="0"/>
      <w:adjustRightInd w:val="0"/>
      <w:spacing w:before="240" w:after="240" w:line="240" w:lineRule="auto"/>
      <w:jc w:val="center"/>
    </w:pPr>
    <w:rPr>
      <w:rFonts w:ascii="Arial CYR" w:eastAsia="Times New Roman" w:hAnsi="Arial CYR" w:cs="Times New Roman"/>
      <w:b/>
      <w:sz w:val="32"/>
      <w:szCs w:val="32"/>
    </w:rPr>
  </w:style>
  <w:style w:type="paragraph" w:styleId="afff1">
    <w:name w:val="No Spacing"/>
    <w:link w:val="afff2"/>
    <w:uiPriority w:val="1"/>
    <w:qFormat/>
    <w:rsid w:val="00436A30"/>
    <w:pPr>
      <w:spacing w:after="0" w:line="240" w:lineRule="auto"/>
    </w:pPr>
    <w:rPr>
      <w:rFonts w:ascii="Calibri" w:eastAsia="Times New Roman" w:hAnsi="Calibri" w:cs="Times New Roman"/>
    </w:rPr>
  </w:style>
  <w:style w:type="character" w:customStyle="1" w:styleId="afff2">
    <w:name w:val="Без интервала Знак"/>
    <w:basedOn w:val="a6"/>
    <w:link w:val="afff1"/>
    <w:uiPriority w:val="1"/>
    <w:rsid w:val="00436A30"/>
    <w:rPr>
      <w:rFonts w:ascii="Calibri" w:eastAsia="Times New Roman" w:hAnsi="Calibri" w:cs="Times New Roman"/>
    </w:rPr>
  </w:style>
  <w:style w:type="paragraph" w:customStyle="1" w:styleId="2">
    <w:name w:val="Список маркированный 2"/>
    <w:basedOn w:val="a5"/>
    <w:link w:val="28"/>
    <w:qFormat/>
    <w:rsid w:val="00436A30"/>
    <w:pPr>
      <w:numPr>
        <w:numId w:val="31"/>
      </w:numPr>
      <w:tabs>
        <w:tab w:val="left" w:pos="1560"/>
      </w:tabs>
      <w:spacing w:after="0" w:line="360" w:lineRule="auto"/>
      <w:jc w:val="both"/>
    </w:pPr>
    <w:rPr>
      <w:rFonts w:ascii="Arial" w:eastAsia="Calibri" w:hAnsi="Arial" w:cs="Times New Roman"/>
      <w:sz w:val="24"/>
      <w:szCs w:val="24"/>
    </w:rPr>
  </w:style>
  <w:style w:type="character" w:customStyle="1" w:styleId="28">
    <w:name w:val="Список маркированный 2 Знак"/>
    <w:link w:val="2"/>
    <w:rsid w:val="00436A30"/>
    <w:rPr>
      <w:rFonts w:ascii="Arial" w:eastAsia="Calibri" w:hAnsi="Arial" w:cs="Times New Roman"/>
      <w:sz w:val="24"/>
      <w:szCs w:val="24"/>
    </w:rPr>
  </w:style>
  <w:style w:type="paragraph" w:customStyle="1" w:styleId="-">
    <w:name w:val="Таблица - Текст основной"/>
    <w:basedOn w:val="a5"/>
    <w:link w:val="-0"/>
    <w:qFormat/>
    <w:rsid w:val="00436A30"/>
    <w:pPr>
      <w:widowControl w:val="0"/>
      <w:spacing w:after="0" w:line="312" w:lineRule="auto"/>
    </w:pPr>
    <w:rPr>
      <w:rFonts w:ascii="Arial" w:eastAsia="Times New Roman" w:hAnsi="Arial" w:cs="Arial"/>
      <w:sz w:val="18"/>
      <w:szCs w:val="20"/>
    </w:rPr>
  </w:style>
  <w:style w:type="character" w:customStyle="1" w:styleId="-0">
    <w:name w:val="Таблица - Текст основной Знак"/>
    <w:basedOn w:val="a6"/>
    <w:link w:val="-"/>
    <w:rsid w:val="00436A30"/>
    <w:rPr>
      <w:rFonts w:ascii="Arial" w:eastAsia="Times New Roman" w:hAnsi="Arial" w:cs="Arial"/>
      <w:sz w:val="18"/>
      <w:szCs w:val="20"/>
      <w:lang w:eastAsia="ru-RU"/>
    </w:rPr>
  </w:style>
  <w:style w:type="paragraph" w:customStyle="1" w:styleId="-1">
    <w:name w:val="Таблица - Текст центр"/>
    <w:basedOn w:val="-"/>
    <w:qFormat/>
    <w:rsid w:val="00436A30"/>
    <w:pPr>
      <w:jc w:val="center"/>
    </w:pPr>
  </w:style>
  <w:style w:type="paragraph" w:styleId="afff3">
    <w:name w:val="TOC Heading"/>
    <w:basedOn w:val="10"/>
    <w:next w:val="a5"/>
    <w:uiPriority w:val="39"/>
    <w:unhideWhenUsed/>
    <w:qFormat/>
    <w:rsid w:val="00436A30"/>
    <w:pPr>
      <w:keepLines/>
      <w:spacing w:before="480" w:line="276" w:lineRule="auto"/>
      <w:jc w:val="left"/>
      <w:outlineLvl w:val="9"/>
    </w:pPr>
    <w:rPr>
      <w:rFonts w:ascii="Cambria" w:hAnsi="Cambria"/>
      <w:color w:val="365F91"/>
      <w:lang w:eastAsia="en-US"/>
    </w:rPr>
  </w:style>
  <w:style w:type="character" w:customStyle="1" w:styleId="affb">
    <w:name w:val="Абзац списка Знак"/>
    <w:basedOn w:val="a6"/>
    <w:link w:val="affa"/>
    <w:uiPriority w:val="34"/>
    <w:rsid w:val="00436A30"/>
  </w:style>
  <w:style w:type="paragraph" w:customStyle="1" w:styleId="afff4">
    <w:name w:val="Стиль_таблица"/>
    <w:basedOn w:val="-"/>
    <w:link w:val="1b"/>
    <w:qFormat/>
    <w:rsid w:val="00436A30"/>
    <w:pPr>
      <w:spacing w:line="240" w:lineRule="auto"/>
      <w:jc w:val="right"/>
    </w:pPr>
    <w:rPr>
      <w:rFonts w:ascii="Times New Roman" w:hAnsi="Times New Roman"/>
      <w:sz w:val="24"/>
      <w:szCs w:val="24"/>
    </w:rPr>
  </w:style>
  <w:style w:type="character" w:customStyle="1" w:styleId="1b">
    <w:name w:val="Стиль_таблица Знак1"/>
    <w:basedOn w:val="-0"/>
    <w:link w:val="afff4"/>
    <w:rsid w:val="00436A30"/>
    <w:rPr>
      <w:rFonts w:ascii="Times New Roman" w:eastAsia="Times New Roman" w:hAnsi="Times New Roman" w:cs="Arial"/>
      <w:sz w:val="24"/>
      <w:szCs w:val="24"/>
      <w:lang w:eastAsia="ru-RU"/>
    </w:rPr>
  </w:style>
  <w:style w:type="character" w:customStyle="1" w:styleId="afff5">
    <w:name w:val="Стиль_таблица Знак"/>
    <w:basedOn w:val="-0"/>
    <w:rsid w:val="00436A30"/>
    <w:rPr>
      <w:rFonts w:ascii="Arial" w:eastAsia="Times New Roman" w:hAnsi="Arial" w:cs="Arial"/>
      <w:sz w:val="18"/>
      <w:szCs w:val="20"/>
      <w:lang w:eastAsia="ru-RU"/>
    </w:rPr>
  </w:style>
  <w:style w:type="paragraph" w:styleId="afff6">
    <w:name w:val="caption"/>
    <w:basedOn w:val="a5"/>
    <w:next w:val="a5"/>
    <w:uiPriority w:val="35"/>
    <w:unhideWhenUsed/>
    <w:qFormat/>
    <w:rsid w:val="00436A30"/>
    <w:pPr>
      <w:spacing w:after="0" w:line="240" w:lineRule="auto"/>
      <w:ind w:left="720" w:hanging="360"/>
    </w:pPr>
    <w:rPr>
      <w:rFonts w:ascii="Calibri" w:eastAsia="Calibri" w:hAnsi="Calibri" w:cs="Times New Roman"/>
      <w:b/>
      <w:bCs/>
      <w:sz w:val="20"/>
      <w:szCs w:val="20"/>
    </w:rPr>
  </w:style>
  <w:style w:type="paragraph" w:customStyle="1" w:styleId="110">
    <w:name w:val="Раздел 1.1."/>
    <w:basedOn w:val="20"/>
    <w:link w:val="111"/>
    <w:qFormat/>
    <w:rsid w:val="00436A30"/>
    <w:pPr>
      <w:keepNext w:val="0"/>
      <w:tabs>
        <w:tab w:val="num" w:pos="0"/>
      </w:tabs>
      <w:spacing w:before="0" w:after="0"/>
      <w:ind w:firstLine="709"/>
      <w:jc w:val="both"/>
    </w:pPr>
    <w:rPr>
      <w:rFonts w:ascii="Times New Roman" w:hAnsi="Times New Roman" w:cs="Times New Roman"/>
      <w:bCs w:val="0"/>
      <w:i w:val="0"/>
      <w:iCs w:val="0"/>
      <w:color w:val="000000"/>
      <w:sz w:val="24"/>
      <w:szCs w:val="24"/>
    </w:rPr>
  </w:style>
  <w:style w:type="character" w:customStyle="1" w:styleId="111">
    <w:name w:val="Раздел 1.1. Знак"/>
    <w:basedOn w:val="21"/>
    <w:link w:val="110"/>
    <w:rsid w:val="00436A30"/>
    <w:rPr>
      <w:rFonts w:ascii="Times New Roman" w:eastAsia="Times New Roman" w:hAnsi="Times New Roman" w:cs="Times New Roman"/>
      <w:b/>
      <w:bCs w:val="0"/>
      <w:i w:val="0"/>
      <w:iCs w:val="0"/>
      <w:color w:val="000000"/>
      <w:sz w:val="24"/>
      <w:szCs w:val="24"/>
      <w:lang w:eastAsia="ru-RU"/>
    </w:rPr>
  </w:style>
  <w:style w:type="paragraph" w:customStyle="1" w:styleId="afff7">
    <w:name w:val="текст"/>
    <w:basedOn w:val="affa"/>
    <w:link w:val="afff8"/>
    <w:qFormat/>
    <w:rsid w:val="00436A30"/>
    <w:pPr>
      <w:spacing w:after="0" w:line="240" w:lineRule="auto"/>
      <w:ind w:left="0" w:firstLine="709"/>
      <w:jc w:val="both"/>
    </w:pPr>
    <w:rPr>
      <w:rFonts w:ascii="Times New Roman" w:eastAsia="Times New Roman" w:hAnsi="Times New Roman" w:cs="Times New Roman"/>
      <w:sz w:val="24"/>
      <w:szCs w:val="24"/>
    </w:rPr>
  </w:style>
  <w:style w:type="character" w:customStyle="1" w:styleId="afff8">
    <w:name w:val="текст Знак"/>
    <w:basedOn w:val="affb"/>
    <w:link w:val="afff7"/>
    <w:rsid w:val="00436A30"/>
    <w:rPr>
      <w:rFonts w:ascii="Times New Roman" w:eastAsia="Times New Roman" w:hAnsi="Times New Roman" w:cs="Times New Roman"/>
      <w:sz w:val="24"/>
      <w:szCs w:val="24"/>
    </w:rPr>
  </w:style>
  <w:style w:type="paragraph" w:customStyle="1" w:styleId="1c">
    <w:name w:val="ЧАСТЬ 1"/>
    <w:basedOn w:val="10"/>
    <w:link w:val="1d"/>
    <w:qFormat/>
    <w:rsid w:val="00436A30"/>
    <w:pPr>
      <w:pageBreakBefore/>
      <w:spacing w:after="240"/>
      <w:ind w:firstLine="709"/>
      <w:jc w:val="both"/>
    </w:pPr>
    <w:rPr>
      <w:rFonts w:eastAsia="Calibri"/>
      <w:caps/>
      <w:kern w:val="32"/>
      <w:szCs w:val="32"/>
    </w:rPr>
  </w:style>
  <w:style w:type="character" w:customStyle="1" w:styleId="1d">
    <w:name w:val="ЧАСТЬ 1 Знак"/>
    <w:basedOn w:val="11"/>
    <w:link w:val="1c"/>
    <w:rsid w:val="00436A30"/>
    <w:rPr>
      <w:rFonts w:ascii="Times New Roman" w:eastAsia="Calibri" w:hAnsi="Times New Roman" w:cs="Times New Roman"/>
      <w:b/>
      <w:bCs/>
      <w:caps/>
      <w:kern w:val="32"/>
      <w:sz w:val="28"/>
      <w:szCs w:val="32"/>
      <w:lang w:eastAsia="ru-RU"/>
    </w:rPr>
  </w:style>
  <w:style w:type="paragraph" w:customStyle="1" w:styleId="1e">
    <w:name w:val="1_ЧАСТЬ"/>
    <w:basedOn w:val="10"/>
    <w:link w:val="1f"/>
    <w:qFormat/>
    <w:rsid w:val="00436A30"/>
    <w:pPr>
      <w:pageBreakBefore/>
      <w:spacing w:after="240"/>
      <w:ind w:left="709"/>
      <w:jc w:val="both"/>
    </w:pPr>
    <w:rPr>
      <w:rFonts w:eastAsia="Calibri"/>
      <w:caps/>
      <w:kern w:val="32"/>
      <w:szCs w:val="32"/>
    </w:rPr>
  </w:style>
  <w:style w:type="character" w:customStyle="1" w:styleId="1f">
    <w:name w:val="1_ЧАСТЬ Знак"/>
    <w:basedOn w:val="11"/>
    <w:link w:val="1e"/>
    <w:rsid w:val="00436A30"/>
    <w:rPr>
      <w:rFonts w:ascii="Times New Roman" w:eastAsia="Calibri" w:hAnsi="Times New Roman" w:cs="Times New Roman"/>
      <w:b/>
      <w:bCs/>
      <w:caps/>
      <w:kern w:val="32"/>
      <w:sz w:val="28"/>
      <w:szCs w:val="32"/>
      <w:lang w:eastAsia="ru-RU"/>
    </w:rPr>
  </w:style>
  <w:style w:type="paragraph" w:customStyle="1" w:styleId="52">
    <w:name w:val="5_текст"/>
    <w:basedOn w:val="af1"/>
    <w:link w:val="53"/>
    <w:qFormat/>
    <w:rsid w:val="00436A30"/>
    <w:pPr>
      <w:suppressAutoHyphens/>
      <w:ind w:firstLine="720"/>
      <w:jc w:val="both"/>
    </w:pPr>
    <w:rPr>
      <w:rFonts w:eastAsia="Calibri"/>
      <w:b w:val="0"/>
      <w:bCs w:val="0"/>
    </w:rPr>
  </w:style>
  <w:style w:type="character" w:customStyle="1" w:styleId="53">
    <w:name w:val="5_текст Знак"/>
    <w:basedOn w:val="af2"/>
    <w:link w:val="52"/>
    <w:rsid w:val="00436A30"/>
    <w:rPr>
      <w:rFonts w:ascii="Times New Roman" w:eastAsia="Calibri" w:hAnsi="Times New Roman" w:cs="Times New Roman"/>
      <w:b w:val="0"/>
      <w:bCs w:val="0"/>
      <w:sz w:val="24"/>
      <w:szCs w:val="24"/>
      <w:lang w:eastAsia="ru-RU"/>
    </w:rPr>
  </w:style>
  <w:style w:type="paragraph" w:customStyle="1" w:styleId="29">
    <w:name w:val="2_Раздел"/>
    <w:basedOn w:val="20"/>
    <w:link w:val="2a"/>
    <w:qFormat/>
    <w:rsid w:val="00436A30"/>
    <w:pPr>
      <w:spacing w:before="0" w:after="0"/>
      <w:ind w:firstLine="709"/>
      <w:jc w:val="both"/>
    </w:pPr>
    <w:rPr>
      <w:rFonts w:ascii="Times New Roman" w:hAnsi="Times New Roman" w:cs="Times New Roman"/>
      <w:i w:val="0"/>
      <w:color w:val="000000"/>
      <w:sz w:val="24"/>
      <w:szCs w:val="24"/>
    </w:rPr>
  </w:style>
  <w:style w:type="character" w:customStyle="1" w:styleId="2a">
    <w:name w:val="2_Раздел Знак"/>
    <w:basedOn w:val="21"/>
    <w:link w:val="29"/>
    <w:rsid w:val="00436A30"/>
    <w:rPr>
      <w:rFonts w:ascii="Times New Roman" w:eastAsia="Times New Roman" w:hAnsi="Times New Roman" w:cs="Times New Roman"/>
      <w:b/>
      <w:bCs/>
      <w:i w:val="0"/>
      <w:iCs/>
      <w:color w:val="000000"/>
      <w:sz w:val="24"/>
      <w:szCs w:val="24"/>
      <w:lang w:eastAsia="ru-RU"/>
    </w:rPr>
  </w:style>
  <w:style w:type="paragraph" w:customStyle="1" w:styleId="41">
    <w:name w:val="4_таблица"/>
    <w:basedOn w:val="afff4"/>
    <w:link w:val="42"/>
    <w:qFormat/>
    <w:rsid w:val="00436A30"/>
  </w:style>
  <w:style w:type="character" w:customStyle="1" w:styleId="42">
    <w:name w:val="4_таблица Знак"/>
    <w:basedOn w:val="1b"/>
    <w:link w:val="41"/>
    <w:rsid w:val="00436A30"/>
    <w:rPr>
      <w:rFonts w:ascii="Times New Roman" w:eastAsia="Times New Roman" w:hAnsi="Times New Roman" w:cs="Arial"/>
      <w:sz w:val="24"/>
      <w:szCs w:val="24"/>
      <w:lang w:eastAsia="ru-RU"/>
    </w:rPr>
  </w:style>
  <w:style w:type="paragraph" w:customStyle="1" w:styleId="36">
    <w:name w:val="3_Подраздел"/>
    <w:basedOn w:val="afff7"/>
    <w:link w:val="37"/>
    <w:qFormat/>
    <w:rsid w:val="00436A30"/>
    <w:rPr>
      <w:b/>
      <w:i/>
    </w:rPr>
  </w:style>
  <w:style w:type="character" w:customStyle="1" w:styleId="37">
    <w:name w:val="3_Подраздел Знак"/>
    <w:basedOn w:val="afff8"/>
    <w:link w:val="36"/>
    <w:rsid w:val="00436A30"/>
    <w:rPr>
      <w:rFonts w:ascii="Times New Roman" w:eastAsia="Times New Roman" w:hAnsi="Times New Roman" w:cs="Times New Roman"/>
      <w:b/>
      <w:i/>
      <w:sz w:val="24"/>
      <w:szCs w:val="24"/>
    </w:rPr>
  </w:style>
  <w:style w:type="character" w:customStyle="1" w:styleId="af5">
    <w:name w:val="Осн_текст Знак"/>
    <w:link w:val="a4"/>
    <w:locked/>
    <w:rsid w:val="00436A30"/>
    <w:rPr>
      <w:rFonts w:ascii="Times New Roman" w:eastAsia="Times New Roman" w:hAnsi="Times New Roman" w:cs="Times New Roman"/>
      <w:sz w:val="28"/>
      <w:szCs w:val="28"/>
      <w:lang w:eastAsia="ru-RU"/>
    </w:rPr>
  </w:style>
  <w:style w:type="character" w:styleId="afff9">
    <w:name w:val="Placeholder Text"/>
    <w:basedOn w:val="a6"/>
    <w:uiPriority w:val="99"/>
    <w:semiHidden/>
    <w:rsid w:val="00436A30"/>
    <w:rPr>
      <w:color w:val="808080"/>
    </w:rPr>
  </w:style>
  <w:style w:type="paragraph" w:customStyle="1" w:styleId="Default">
    <w:name w:val="Default"/>
    <w:rsid w:val="00436A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3222631300000000552consplusnormal">
    <w:name w:val="style_13222631300000000552consplusnormal"/>
    <w:basedOn w:val="a5"/>
    <w:rsid w:val="00436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Колонтитул верхний"/>
    <w:basedOn w:val="afff1"/>
    <w:link w:val="afffb"/>
    <w:qFormat/>
    <w:rsid w:val="00436A30"/>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fb">
    <w:name w:val="Колонтитул верхний Знак"/>
    <w:link w:val="afffa"/>
    <w:rsid w:val="00436A30"/>
    <w:rPr>
      <w:rFonts w:ascii="Cambria" w:eastAsia="Times New Roman" w:hAnsi="Cambria" w:cs="Times New Roman"/>
      <w:bCs/>
      <w:color w:val="365F91"/>
      <w:kern w:val="1"/>
      <w:sz w:val="20"/>
      <w:szCs w:val="20"/>
      <w:lang w:eastAsia="ar-SA"/>
    </w:rPr>
  </w:style>
  <w:style w:type="paragraph" w:customStyle="1" w:styleId="s10">
    <w:name w:val="s_1"/>
    <w:basedOn w:val="a5"/>
    <w:rsid w:val="00436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5"/>
    <w:rsid w:val="00436A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25029</Words>
  <Characters>142670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2017-04-06T11:54:00Z</cp:lastPrinted>
  <dcterms:created xsi:type="dcterms:W3CDTF">2021-10-14T10:23:00Z</dcterms:created>
  <dcterms:modified xsi:type="dcterms:W3CDTF">2021-10-14T10:23:00Z</dcterms:modified>
</cp:coreProperties>
</file>