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D9" w:rsidRPr="00DA79D9" w:rsidRDefault="00DA79D9" w:rsidP="00DA79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lang w:eastAsia="ru-RU"/>
        </w:rPr>
      </w:pPr>
      <w:r w:rsidRPr="00DA79D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8B0A747" wp14:editId="7C0E076F">
            <wp:extent cx="6115050" cy="2200275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9D9" w:rsidRPr="00DA79D9" w:rsidRDefault="00DA79D9" w:rsidP="00DA79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lang w:eastAsia="ru-RU"/>
        </w:rPr>
      </w:pPr>
    </w:p>
    <w:p w:rsidR="00DA79D9" w:rsidRPr="00DA79D9" w:rsidRDefault="00DA79D9" w:rsidP="00DA79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</w:t>
      </w:r>
      <w:proofErr w:type="gramStart"/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внесении</w:t>
      </w:r>
      <w:proofErr w:type="gramEnd"/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изменений в Правила землепользования и застройки </w:t>
      </w:r>
    </w:p>
    <w:p w:rsidR="00DA79D9" w:rsidRPr="00DA79D9" w:rsidRDefault="00DA79D9" w:rsidP="00DA79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Шеланговского</w:t>
      </w:r>
      <w:proofErr w:type="spellEnd"/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Верхнеуслонского муниципального района Республики Татарстан</w:t>
      </w:r>
    </w:p>
    <w:p w:rsidR="00DA79D9" w:rsidRPr="00DA79D9" w:rsidRDefault="00DA79D9" w:rsidP="00DA79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A79D9" w:rsidRPr="00DA79D9" w:rsidRDefault="00DA79D9" w:rsidP="00DA79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DA79D9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DA79D9">
        <w:rPr>
          <w:rFonts w:ascii="Arial" w:eastAsia="Times New Roman" w:hAnsi="Arial" w:cs="Arial"/>
          <w:sz w:val="24"/>
          <w:szCs w:val="24"/>
          <w:lang w:eastAsia="ru-RU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DA79D9" w:rsidRPr="00DA79D9" w:rsidRDefault="00DA79D9" w:rsidP="00DA79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</w:t>
      </w:r>
    </w:p>
    <w:p w:rsidR="00DA79D9" w:rsidRPr="00DA79D9" w:rsidRDefault="00DA79D9" w:rsidP="00DA79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Верхнеуслонского муниципального района</w:t>
      </w:r>
    </w:p>
    <w:p w:rsidR="00DA79D9" w:rsidRPr="00DA79D9" w:rsidRDefault="00DA79D9" w:rsidP="00DA79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решил</w:t>
      </w:r>
      <w:r w:rsidRPr="00DA79D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A79D9" w:rsidRPr="00DA79D9" w:rsidRDefault="00DA79D9" w:rsidP="00DA79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DA79D9">
        <w:rPr>
          <w:rFonts w:ascii="Arial" w:eastAsia="Times New Roman" w:hAnsi="Arial" w:cs="Arial"/>
          <w:sz w:val="24"/>
          <w:szCs w:val="24"/>
          <w:lang w:eastAsia="ru-RU"/>
        </w:rPr>
        <w:t>Внести в </w:t>
      </w:r>
      <w:hyperlink r:id="rId7" w:anchor="P86" w:history="1">
        <w:r w:rsidRPr="00DA79D9">
          <w:rPr>
            <w:rFonts w:ascii="Arial" w:eastAsia="Times New Roman" w:hAnsi="Arial" w:cs="Arial"/>
            <w:sz w:val="24"/>
            <w:szCs w:val="24"/>
            <w:lang w:eastAsia="ru-RU"/>
          </w:rPr>
          <w:t>Правила</w:t>
        </w:r>
      </w:hyperlink>
      <w:r w:rsidRPr="00DA79D9">
        <w:rPr>
          <w:rFonts w:ascii="Arial" w:eastAsia="Times New Roman" w:hAnsi="Arial" w:cs="Arial"/>
          <w:sz w:val="24"/>
          <w:szCs w:val="24"/>
          <w:lang w:eastAsia="ru-RU"/>
        </w:rPr>
        <w:t xml:space="preserve"> землепользования и застройки </w:t>
      </w:r>
      <w:proofErr w:type="spellStart"/>
      <w:r w:rsidRPr="00DA79D9">
        <w:rPr>
          <w:rFonts w:ascii="Arial" w:eastAsia="Times New Roman" w:hAnsi="Arial" w:cs="Arial"/>
          <w:bCs/>
          <w:sz w:val="24"/>
          <w:szCs w:val="24"/>
          <w:lang w:eastAsia="ru-RU"/>
        </w:rPr>
        <w:t>Шеланговского</w:t>
      </w:r>
      <w:proofErr w:type="spellEnd"/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A79D9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Верхнеуслонского муниципального района Республики Татарстан утвержденные решением Совета Верхнеуслонского муниципального района Республики Татарстан от 13.09.2021 года № 13-172 следующие изменения:</w:t>
      </w:r>
    </w:p>
    <w:p w:rsidR="00DA79D9" w:rsidRPr="00DA79D9" w:rsidRDefault="00DA79D9" w:rsidP="00DA7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sz w:val="24"/>
          <w:szCs w:val="24"/>
          <w:lang w:eastAsia="ru-RU"/>
        </w:rPr>
        <w:t xml:space="preserve">1.1. в разделе </w:t>
      </w:r>
      <w:r w:rsidRPr="00DA79D9">
        <w:rPr>
          <w:rFonts w:ascii="Arial" w:eastAsia="Times New Roman" w:hAnsi="Arial" w:cs="Arial"/>
          <w:b/>
          <w:sz w:val="24"/>
          <w:szCs w:val="24"/>
          <w:lang w:eastAsia="ru-RU"/>
        </w:rPr>
        <w:t>Ж</w:t>
      </w:r>
      <w:proofErr w:type="gramStart"/>
      <w:r w:rsidRPr="00DA79D9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proofErr w:type="gramEnd"/>
      <w:r w:rsidRPr="00DA79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Зона усадебной жилой застройки </w:t>
      </w:r>
      <w:r w:rsidRPr="00DA79D9">
        <w:rPr>
          <w:rFonts w:ascii="Arial" w:eastAsia="Times New Roman" w:hAnsi="Arial" w:cs="Arial"/>
          <w:sz w:val="24"/>
          <w:szCs w:val="24"/>
          <w:lang w:eastAsia="ru-RU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DA79D9" w:rsidRPr="00DA79D9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Код </w:t>
            </w:r>
            <w:r w:rsidRPr="00DA79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вида </w:t>
            </w:r>
            <w:proofErr w:type="gramStart"/>
            <w:r w:rsidRPr="00DA79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разрешен-</w:t>
            </w:r>
            <w:proofErr w:type="spellStart"/>
            <w:r w:rsidRPr="00DA79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DA79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79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использо-вания</w:t>
            </w:r>
            <w:proofErr w:type="spellEnd"/>
            <w:r w:rsidRPr="00DA79D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DA79D9" w:rsidRPr="00DA79D9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минимальные отступы от границ земельных участков</w:t>
            </w:r>
          </w:p>
        </w:tc>
      </w:tr>
      <w:tr w:rsidR="00DA79D9" w:rsidRPr="00DA79D9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DA79D9" w:rsidRPr="00DA79D9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  <w:r w:rsidRPr="00DA79D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м.;</w:t>
            </w:r>
          </w:p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максимальный – не </w:t>
            </w:r>
            <w:proofErr w:type="spellStart"/>
            <w:proofErr w:type="gramStart"/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устанав-ливается</w:t>
            </w:r>
            <w:proofErr w:type="spellEnd"/>
            <w:proofErr w:type="gramEnd"/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15 м;</w:t>
            </w:r>
          </w:p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Максимальная высота </w:t>
            </w: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м. </w:t>
            </w:r>
          </w:p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DA79D9" w:rsidRPr="00DA79D9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м;</w:t>
            </w:r>
          </w:p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</w:t>
            </w:r>
            <w:proofErr w:type="gramEnd"/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вспомогательных строений - 1;</w:t>
            </w:r>
          </w:p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сторон земельного участка, выходящих к улично-дорожной сети - 3 м;</w:t>
            </w:r>
          </w:p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иных сторон земельного участка -  не устанавливаются.</w:t>
            </w:r>
          </w:p>
          <w:p w:rsidR="00DA79D9" w:rsidRPr="00DA79D9" w:rsidRDefault="00DA79D9" w:rsidP="00DA79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DA7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DA79D9" w:rsidRPr="00DA79D9" w:rsidRDefault="00DA79D9" w:rsidP="00DA79D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79D9" w:rsidRPr="00DA79D9" w:rsidRDefault="00DA79D9" w:rsidP="00DA79D9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A79D9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DA79D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DA79D9" w:rsidRPr="00DA79D9" w:rsidRDefault="00DA79D9" w:rsidP="00DA79D9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A79D9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A79D9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DA79D9" w:rsidRDefault="00DA79D9" w:rsidP="00DA79D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A79D9" w:rsidRDefault="00DA79D9" w:rsidP="00DA79D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DA79D9" w:rsidRPr="00DA79D9" w:rsidRDefault="00DA79D9" w:rsidP="00DA79D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79D9" w:rsidRPr="00DA79D9" w:rsidRDefault="00DA79D9" w:rsidP="00DA79D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Председатель Совета,</w:t>
      </w:r>
    </w:p>
    <w:p w:rsidR="00DA79D9" w:rsidRPr="00DA79D9" w:rsidRDefault="00DA79D9" w:rsidP="00DA79D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 Верхнеуслонского</w:t>
      </w:r>
    </w:p>
    <w:p w:rsidR="00DA79D9" w:rsidRPr="00DA79D9" w:rsidRDefault="00DA79D9" w:rsidP="00DA79D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DA79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p w:rsidR="00DA79D9" w:rsidRPr="00DA79D9" w:rsidRDefault="00DA79D9" w:rsidP="00DA79D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A79D9" w:rsidRPr="00DA79D9" w:rsidRDefault="00DA79D9" w:rsidP="00DA79D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A79D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61CCC" w:rsidRPr="00DA79D9" w:rsidRDefault="00A61CCC" w:rsidP="00DA79D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61CCC" w:rsidRPr="00DA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21D"/>
    <w:multiLevelType w:val="hybridMultilevel"/>
    <w:tmpl w:val="1F8A3A14"/>
    <w:lvl w:ilvl="0" w:tplc="29946D3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D9"/>
    <w:rsid w:val="00A61CCC"/>
    <w:rsid w:val="00D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9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7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9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7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2021-12-23T10:38:00Z</dcterms:created>
  <dcterms:modified xsi:type="dcterms:W3CDTF">2021-12-23T10:40:00Z</dcterms:modified>
</cp:coreProperties>
</file>