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35" w:rsidRPr="00BA5835" w:rsidRDefault="00BA5835" w:rsidP="00BA5835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BA5835">
        <w:rPr>
          <w:rFonts w:ascii="Times New Roman" w:hAnsi="Times New Roman" w:cs="Times New Roman"/>
          <w:sz w:val="28"/>
          <w:szCs w:val="28"/>
        </w:rPr>
        <w:t>Добрый вечер, уважаемые жители,</w:t>
      </w:r>
    </w:p>
    <w:p w:rsidR="00BA5835" w:rsidRPr="00BA5835" w:rsidRDefault="00BA5835" w:rsidP="00BA5835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BA5835">
        <w:rPr>
          <w:rFonts w:ascii="Times New Roman" w:hAnsi="Times New Roman" w:cs="Times New Roman"/>
          <w:sz w:val="28"/>
          <w:szCs w:val="28"/>
        </w:rPr>
        <w:t>гости Шеланговского сельского поселения!</w:t>
      </w:r>
    </w:p>
    <w:p w:rsidR="00BA5835" w:rsidRPr="00BA5835" w:rsidRDefault="00BA5835" w:rsidP="00BA5835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BA5835">
        <w:rPr>
          <w:rFonts w:ascii="Times New Roman" w:hAnsi="Times New Roman" w:cs="Times New Roman"/>
          <w:sz w:val="28"/>
          <w:szCs w:val="28"/>
        </w:rPr>
        <w:t xml:space="preserve">Уважаемый Президиум, </w:t>
      </w:r>
      <w:proofErr w:type="gramStart"/>
      <w:r w:rsidRPr="00BA5835"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 w:rsidRPr="00BA5835">
        <w:rPr>
          <w:rFonts w:ascii="Times New Roman" w:hAnsi="Times New Roman" w:cs="Times New Roman"/>
          <w:sz w:val="28"/>
          <w:szCs w:val="28"/>
        </w:rPr>
        <w:t>!</w:t>
      </w:r>
    </w:p>
    <w:p w:rsidR="00BA5835" w:rsidRPr="0050588A" w:rsidRDefault="00FC7376" w:rsidP="00BA5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5835" w:rsidRPr="0050588A">
        <w:rPr>
          <w:rFonts w:ascii="Times New Roman" w:hAnsi="Times New Roman" w:cs="Times New Roman"/>
          <w:sz w:val="28"/>
          <w:szCs w:val="28"/>
        </w:rPr>
        <w:t xml:space="preserve">ашему вниманию представляется отчет о </w:t>
      </w:r>
      <w:r>
        <w:rPr>
          <w:rFonts w:ascii="Times New Roman" w:hAnsi="Times New Roman" w:cs="Times New Roman"/>
          <w:sz w:val="28"/>
          <w:szCs w:val="28"/>
        </w:rPr>
        <w:t xml:space="preserve"> проделанной </w:t>
      </w:r>
      <w:r w:rsidR="00BA5835" w:rsidRPr="0050588A">
        <w:rPr>
          <w:rFonts w:ascii="Times New Roman" w:hAnsi="Times New Roman" w:cs="Times New Roman"/>
          <w:sz w:val="28"/>
          <w:szCs w:val="28"/>
        </w:rPr>
        <w:t>работе исполнительного комитета СП за 20</w:t>
      </w:r>
      <w:r w:rsidR="00BA5835">
        <w:rPr>
          <w:rFonts w:ascii="Times New Roman" w:hAnsi="Times New Roman" w:cs="Times New Roman"/>
          <w:sz w:val="28"/>
          <w:szCs w:val="28"/>
        </w:rPr>
        <w:t>21</w:t>
      </w:r>
      <w:r w:rsidR="00BA5835" w:rsidRPr="0050588A">
        <w:rPr>
          <w:rFonts w:ascii="Times New Roman" w:hAnsi="Times New Roman" w:cs="Times New Roman"/>
          <w:sz w:val="28"/>
          <w:szCs w:val="28"/>
        </w:rPr>
        <w:t xml:space="preserve"> год</w:t>
      </w:r>
      <w:r w:rsidR="001C07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C0778">
        <w:rPr>
          <w:rFonts w:ascii="Times New Roman" w:hAnsi="Times New Roman" w:cs="Times New Roman"/>
          <w:sz w:val="28"/>
          <w:szCs w:val="28"/>
        </w:rPr>
        <w:t>наметить планы и новые задачи на 2022год</w:t>
      </w:r>
      <w:proofErr w:type="gramStart"/>
      <w:r w:rsidR="001C0778">
        <w:rPr>
          <w:rFonts w:ascii="Times New Roman" w:hAnsi="Times New Roman" w:cs="Times New Roman"/>
          <w:sz w:val="28"/>
          <w:szCs w:val="28"/>
        </w:rPr>
        <w:t>.</w:t>
      </w:r>
      <w:r w:rsidR="00BA5835" w:rsidRPr="005058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835" w:rsidRPr="00BA5835" w:rsidRDefault="00BA5835" w:rsidP="00BA5835">
      <w:pPr>
        <w:spacing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583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5835">
        <w:rPr>
          <w:rFonts w:ascii="Times New Roman" w:hAnsi="Times New Roman" w:cs="Times New Roman"/>
          <w:sz w:val="28"/>
          <w:szCs w:val="28"/>
        </w:rPr>
        <w:t xml:space="preserve"> год, как и все предыдущие, был полон событиями, впечатлениями, новыми возможностями, неудачами, радостями, разочарованиями, приобретениями и потерями.</w:t>
      </w:r>
      <w:proofErr w:type="gramEnd"/>
      <w:r w:rsidRPr="00BA5835">
        <w:rPr>
          <w:rFonts w:ascii="Times New Roman" w:hAnsi="Times New Roman" w:cs="Times New Roman"/>
          <w:sz w:val="28"/>
          <w:szCs w:val="28"/>
        </w:rPr>
        <w:t xml:space="preserve"> Для сельского поселения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5835">
        <w:rPr>
          <w:rFonts w:ascii="Times New Roman" w:hAnsi="Times New Roman" w:cs="Times New Roman"/>
          <w:sz w:val="28"/>
          <w:szCs w:val="28"/>
        </w:rPr>
        <w:t xml:space="preserve"> год, как и все предыдущие, год </w:t>
      </w:r>
      <w:r w:rsidRPr="00BA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планов развития сельского поселения, направленных на обеспечение жизнедеятельности и повышении уровня благосостояния населения. </w:t>
      </w:r>
      <w:proofErr w:type="gramStart"/>
      <w:r w:rsidRPr="00BA58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BA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- содержание и благоустройство дорог, обеспечение водоснабжением, участие в предупреждении и ликвидации последствий чрезвычайных ситуаций, обеспечение первичных мер пожарной безопасности, обеспечение общественного порядка и многое другое. Основной задачей местного самоуправления по-прежнему является решение вопросов местного значения</w:t>
      </w:r>
      <w:r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5835" w:rsidRPr="00BA5835" w:rsidRDefault="00BA5835" w:rsidP="00BA5835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  <w:r w:rsidRPr="00BA5835">
        <w:rPr>
          <w:rFonts w:ascii="Times New Roman" w:hAnsi="Times New Roman" w:cs="Times New Roman"/>
          <w:sz w:val="28"/>
          <w:szCs w:val="28"/>
        </w:rPr>
        <w:t>Шеланговского</w:t>
      </w:r>
      <w:r w:rsidRPr="00BA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планируется в соответствии с ФЗ от 06.10.2003г. № 131-ФЗ «Об общих принципах организации местного самоуправления в РФ», Закона Республики Татарстан № 45-ЗРТ от 28 июля 2004 года «О местном самоуправлении в Республике Татарстан»,  Устава  </w:t>
      </w:r>
      <w:r w:rsidRPr="00BA5835">
        <w:rPr>
          <w:rFonts w:ascii="Times New Roman" w:hAnsi="Times New Roman" w:cs="Times New Roman"/>
          <w:sz w:val="28"/>
          <w:szCs w:val="28"/>
        </w:rPr>
        <w:t>Шеланговского</w:t>
      </w:r>
      <w:r w:rsidRPr="00BA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других нормативно-правовых актов.</w:t>
      </w:r>
      <w:r w:rsidRPr="00BA5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поселения, рассмотрения письменных и устных обращений.</w:t>
      </w:r>
    </w:p>
    <w:p w:rsidR="00207E86" w:rsidRDefault="00BA5835" w:rsidP="00BA5835">
      <w:pPr>
        <w:widowControl w:val="0"/>
        <w:suppressAutoHyphens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A583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Высшим органом поселения является Совет, состоящий из 10 депутатов.</w:t>
      </w:r>
    </w:p>
    <w:p w:rsidR="00BA5835" w:rsidRPr="00207E86" w:rsidRDefault="00BA5835" w:rsidP="00207E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83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207E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своей работе мы учитываем обращения граждан, поступившие в ходе предвыборной кампании депутатов в Государственную Думу Федерального Собрания Российской Федерации, в ходе сходов граждан. В трёх населённых пунктах работала мобильная группа Региональной Общественной приёмной во главе с  кандидатом в депутаты,</w:t>
      </w:r>
      <w:r w:rsidR="00207E86">
        <w:rPr>
          <w:rFonts w:ascii="Times New Roman" w:hAnsi="Times New Roman" w:cs="Times New Roman"/>
          <w:color w:val="171717"/>
          <w:sz w:val="28"/>
          <w:szCs w:val="28"/>
          <w:shd w:val="clear" w:color="auto" w:fill="F3F5F7"/>
        </w:rPr>
        <w:t xml:space="preserve"> Заместителя Руководителя Аппарата Президента Республики Татарстан, руководителя Департамента Президента Республики Татарстан по вопросам внутренней </w:t>
      </w:r>
      <w:r w:rsidR="00207E86">
        <w:rPr>
          <w:rFonts w:ascii="Times New Roman" w:hAnsi="Times New Roman" w:cs="Times New Roman"/>
          <w:color w:val="171717"/>
          <w:sz w:val="28"/>
          <w:szCs w:val="28"/>
          <w:shd w:val="clear" w:color="auto" w:fill="F3F5F7"/>
        </w:rPr>
        <w:lastRenderedPageBreak/>
        <w:t>политики Александра Михайловича Терентьева. Тогда поступило 20 вопросов.</w:t>
      </w:r>
      <w:r w:rsidR="00207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835" w:rsidRPr="00BA5835" w:rsidRDefault="00BA5835" w:rsidP="00BA5835">
      <w:pPr>
        <w:spacing w:after="160" w:line="25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835">
        <w:rPr>
          <w:sz w:val="28"/>
          <w:szCs w:val="28"/>
          <w:lang w:eastAsia="ru-RU"/>
        </w:rPr>
        <w:t>В</w:t>
      </w:r>
      <w:r w:rsidRPr="00BA5835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A5835">
        <w:rPr>
          <w:rFonts w:ascii="Times New Roman" w:hAnsi="Times New Roman" w:cs="Times New Roman"/>
          <w:sz w:val="28"/>
          <w:szCs w:val="28"/>
          <w:lang w:eastAsia="ru-RU"/>
        </w:rPr>
        <w:t xml:space="preserve"> году во всех муниципальных образованиях Республики Татарстан состоялись выборы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государственной думы Федерального собрания 8 созыва.</w:t>
      </w:r>
      <w:r w:rsidR="00872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5835">
        <w:rPr>
          <w:rFonts w:ascii="Times New Roman" w:hAnsi="Times New Roman" w:cs="Times New Roman"/>
          <w:sz w:val="28"/>
          <w:szCs w:val="28"/>
          <w:lang w:eastAsia="ru-RU"/>
        </w:rPr>
        <w:t>Хочется поблагодарить всех кто принял</w:t>
      </w:r>
      <w:proofErr w:type="gramEnd"/>
      <w:r w:rsidRPr="00BA5835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голосовании, а также пожелать новому составу депутатов местного самоуправления, плодотворной работы.</w:t>
      </w:r>
    </w:p>
    <w:p w:rsidR="00BA5835" w:rsidRDefault="00BA5835" w:rsidP="00BA5835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A583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</w:t>
      </w:r>
      <w:r w:rsidRPr="00BA583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году проведено </w:t>
      </w:r>
      <w:r w:rsidR="001E2614" w:rsidRPr="001E261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10</w:t>
      </w:r>
      <w:r w:rsidRPr="00BA583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заседаний Совета, где было рассмотрено </w:t>
      </w:r>
      <w:r w:rsidR="001E2614" w:rsidRPr="001E261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33</w:t>
      </w:r>
      <w:r w:rsidRPr="00BA583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вопросов и по всем приняты решения. Ежеквартально проводятся заседания по исполнению бюджета сельского поселения. </w:t>
      </w:r>
      <w:r w:rsidR="006D4FB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 так же хочется отметить, что наши депутаты, принимают активное участие в </w:t>
      </w:r>
      <w:proofErr w:type="gramStart"/>
      <w:r w:rsidR="006D4FB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сельско хозяйственных</w:t>
      </w:r>
      <w:proofErr w:type="gramEnd"/>
      <w:r w:rsidR="006D4FB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ярмарках, поздравлении юбиляров, детей с новогодними праздниками, и оказывают помощь пожилым людям</w:t>
      </w:r>
      <w:r w:rsidR="00207E8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активно участвуют в жизни села</w:t>
      </w:r>
      <w:r w:rsidR="006D4FB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00758A" w:rsidRPr="0000758A" w:rsidRDefault="006F661E" w:rsidP="0000758A">
      <w:pPr>
        <w:pStyle w:val="aa"/>
        <w:rPr>
          <w:rFonts w:ascii="Times New Roman" w:hAnsi="Times New Roman" w:cs="Times New Roman"/>
          <w:sz w:val="28"/>
          <w:szCs w:val="28"/>
        </w:rPr>
      </w:pPr>
      <w:r w:rsidRPr="0000758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2021 году, </w:t>
      </w:r>
      <w:r w:rsidR="0000758A" w:rsidRPr="0000758A">
        <w:rPr>
          <w:rFonts w:ascii="Times New Roman" w:hAnsi="Times New Roman" w:cs="Times New Roman"/>
          <w:sz w:val="28"/>
          <w:szCs w:val="28"/>
        </w:rPr>
        <w:t xml:space="preserve">Депутатская группа Всероссийской политической партии «ЕДИНАЯ РОССИЯ» в Совете Шеланговского сельского поселения Верхнеуслонского муниципального района Республики Татарстан приняла участие в III республиканском конкурсе Татарстанского регионального отделения Всероссийской политической партии «ЕДИНАЯ РОССИЯ» на лучшую организацию работы депутатских объединений в представительных органах муниципальных образований.  </w:t>
      </w:r>
    </w:p>
    <w:p w:rsidR="0000758A" w:rsidRPr="0000758A" w:rsidRDefault="0000758A" w:rsidP="0000758A">
      <w:pPr>
        <w:pStyle w:val="aa"/>
        <w:rPr>
          <w:rFonts w:ascii="Times New Roman" w:hAnsi="Times New Roman" w:cs="Times New Roman"/>
          <w:sz w:val="28"/>
          <w:szCs w:val="28"/>
        </w:rPr>
      </w:pPr>
      <w:r w:rsidRPr="0000758A">
        <w:rPr>
          <w:rFonts w:ascii="Times New Roman" w:hAnsi="Times New Roman" w:cs="Times New Roman"/>
          <w:sz w:val="28"/>
          <w:szCs w:val="28"/>
        </w:rPr>
        <w:t>Среди 33 поданных заявок от депутатских групп наша депутатская группа оказалась среди 6, прошедших во второй этап и стала финалистом конкурса.</w:t>
      </w:r>
    </w:p>
    <w:p w:rsidR="0000758A" w:rsidRPr="0000758A" w:rsidRDefault="0000758A" w:rsidP="0000758A">
      <w:pPr>
        <w:pStyle w:val="aa"/>
        <w:rPr>
          <w:rFonts w:ascii="Times New Roman" w:hAnsi="Times New Roman" w:cs="Times New Roman"/>
          <w:sz w:val="28"/>
          <w:szCs w:val="28"/>
        </w:rPr>
      </w:pPr>
      <w:r w:rsidRPr="0000758A">
        <w:rPr>
          <w:rFonts w:ascii="Times New Roman" w:hAnsi="Times New Roman" w:cs="Times New Roman"/>
          <w:sz w:val="28"/>
          <w:szCs w:val="28"/>
        </w:rPr>
        <w:t xml:space="preserve">16 декабря 2021 года  в рамках проведения II этапа конкурса состоялся круглый стол с представителями Оргкомитета. </w:t>
      </w:r>
    </w:p>
    <w:p w:rsidR="006F661E" w:rsidRPr="00BA5835" w:rsidRDefault="006F661E" w:rsidP="00BA5835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BA5835" w:rsidRPr="00BA5835" w:rsidRDefault="00BA5835" w:rsidP="00BA583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BA5835" w:rsidRPr="00BA5835" w:rsidRDefault="00BA5835" w:rsidP="00BA583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A58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ОБРАЩЕНИЕ ГРАЖДАН. НАРОДНЫЙ КОНТРОЛЬ</w:t>
      </w:r>
    </w:p>
    <w:p w:rsidR="00BA5835" w:rsidRPr="00BA5835" w:rsidRDefault="00BA5835" w:rsidP="00BA583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протяжении всего года велся тесный контакт с населением.  На приеме у Главы сельского поселения в течение года поступило 410 обращений.  Приемы граждан, сходы - самый эффективный, результативный метод работы с населением. Стараемся все обращения рассмотреть конструктивно и в кратчайшие сроки. В последнее время наибольшее число обращений касаются вопросов ЖКХ, дорог, реконструкции электрических сетей, замена ламп уличного освещения, получение жилья, выделения земельных участков, оформление земельных участков и объектов капитального строительства в собственность, социальные вопросы, организации уличной торговли и др.</w:t>
      </w:r>
    </w:p>
    <w:p w:rsidR="00BA5835" w:rsidRPr="00BA5835" w:rsidRDefault="00BA5835" w:rsidP="00BA583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BA5835" w:rsidRPr="00BA5835" w:rsidRDefault="00BA5835" w:rsidP="00BA583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35">
        <w:rPr>
          <w:rFonts w:ascii="Times New Roman" w:eastAsia="Calibri" w:hAnsi="Times New Roman" w:cs="Times New Roman"/>
          <w:sz w:val="28"/>
          <w:szCs w:val="28"/>
        </w:rPr>
        <w:t xml:space="preserve">♦ </w:t>
      </w:r>
      <w:r w:rsidR="00B8796B">
        <w:rPr>
          <w:rFonts w:ascii="Times New Roman" w:eastAsia="Calibri" w:hAnsi="Times New Roman" w:cs="Times New Roman"/>
          <w:sz w:val="28"/>
          <w:szCs w:val="28"/>
        </w:rPr>
        <w:t>53</w:t>
      </w:r>
      <w:r w:rsidRPr="00BA5835">
        <w:rPr>
          <w:rFonts w:ascii="Times New Roman" w:eastAsia="Calibri" w:hAnsi="Times New Roman" w:cs="Times New Roman"/>
          <w:sz w:val="28"/>
          <w:szCs w:val="28"/>
        </w:rPr>
        <w:t xml:space="preserve"> обращения по вопросу электроснабжения;</w:t>
      </w:r>
    </w:p>
    <w:p w:rsidR="00BA5835" w:rsidRPr="00BA5835" w:rsidRDefault="00BA5835" w:rsidP="00BA583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35">
        <w:rPr>
          <w:rFonts w:ascii="Times New Roman" w:eastAsia="Calibri" w:hAnsi="Times New Roman" w:cs="Times New Roman"/>
          <w:sz w:val="28"/>
          <w:szCs w:val="28"/>
        </w:rPr>
        <w:t xml:space="preserve">♦ </w:t>
      </w:r>
      <w:r w:rsidR="00B8796B" w:rsidRPr="00B8796B">
        <w:rPr>
          <w:rFonts w:ascii="Times New Roman" w:eastAsia="Calibri" w:hAnsi="Times New Roman" w:cs="Times New Roman"/>
          <w:sz w:val="28"/>
          <w:szCs w:val="28"/>
        </w:rPr>
        <w:t>21</w:t>
      </w:r>
      <w:r w:rsidRPr="00BA5835">
        <w:rPr>
          <w:rFonts w:ascii="Times New Roman" w:eastAsia="Calibri" w:hAnsi="Times New Roman" w:cs="Times New Roman"/>
          <w:sz w:val="28"/>
          <w:szCs w:val="28"/>
        </w:rPr>
        <w:t xml:space="preserve"> обращения  по вопросу водоснабжения;</w:t>
      </w:r>
    </w:p>
    <w:p w:rsidR="00BA5835" w:rsidRPr="00BA5835" w:rsidRDefault="00BA5835" w:rsidP="00BA583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♦ </w:t>
      </w:r>
      <w:r w:rsidR="00B8796B" w:rsidRPr="00B8796B">
        <w:rPr>
          <w:rFonts w:ascii="Times New Roman" w:eastAsia="Calibri" w:hAnsi="Times New Roman" w:cs="Times New Roman"/>
          <w:sz w:val="28"/>
          <w:szCs w:val="28"/>
        </w:rPr>
        <w:t>16</w:t>
      </w:r>
      <w:r w:rsidRPr="00BA5835">
        <w:rPr>
          <w:rFonts w:ascii="Times New Roman" w:eastAsia="Calibri" w:hAnsi="Times New Roman" w:cs="Times New Roman"/>
          <w:sz w:val="28"/>
          <w:szCs w:val="28"/>
        </w:rPr>
        <w:t xml:space="preserve"> обращения - социальная сфера;</w:t>
      </w:r>
    </w:p>
    <w:p w:rsidR="00BA5835" w:rsidRPr="00BA5835" w:rsidRDefault="00BA5835" w:rsidP="00BA5835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A5835">
        <w:rPr>
          <w:rFonts w:ascii="Times New Roman" w:eastAsia="Calibri" w:hAnsi="Times New Roman" w:cs="Times New Roman"/>
          <w:sz w:val="28"/>
          <w:szCs w:val="28"/>
        </w:rPr>
        <w:t xml:space="preserve">♦ </w:t>
      </w:r>
      <w:r w:rsidR="00B8796B" w:rsidRPr="00B8796B">
        <w:rPr>
          <w:rFonts w:ascii="Times New Roman" w:eastAsia="Calibri" w:hAnsi="Times New Roman" w:cs="Times New Roman"/>
          <w:sz w:val="28"/>
          <w:szCs w:val="28"/>
        </w:rPr>
        <w:t>1</w:t>
      </w:r>
      <w:r w:rsidRPr="00BA5835">
        <w:rPr>
          <w:rFonts w:ascii="Times New Roman" w:eastAsia="Calibri" w:hAnsi="Times New Roman" w:cs="Times New Roman"/>
          <w:sz w:val="28"/>
          <w:szCs w:val="28"/>
        </w:rPr>
        <w:t xml:space="preserve"> дорожное хозяйство и ремонт пешеходных мостов;</w:t>
      </w:r>
    </w:p>
    <w:p w:rsidR="00BA5835" w:rsidRPr="00BA5835" w:rsidRDefault="00BA5835" w:rsidP="00BA583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35">
        <w:rPr>
          <w:rFonts w:ascii="Times New Roman" w:eastAsia="Calibri" w:hAnsi="Times New Roman" w:cs="Times New Roman"/>
          <w:sz w:val="28"/>
          <w:szCs w:val="28"/>
        </w:rPr>
        <w:t xml:space="preserve">♦ </w:t>
      </w:r>
      <w:r w:rsidR="00B8796B" w:rsidRPr="00B8796B">
        <w:rPr>
          <w:rFonts w:ascii="Times New Roman" w:eastAsia="Calibri" w:hAnsi="Times New Roman" w:cs="Times New Roman"/>
          <w:sz w:val="28"/>
          <w:szCs w:val="28"/>
        </w:rPr>
        <w:t>47</w:t>
      </w:r>
      <w:r w:rsidRPr="00BA5835">
        <w:rPr>
          <w:rFonts w:ascii="Times New Roman" w:eastAsia="Calibri" w:hAnsi="Times New Roman" w:cs="Times New Roman"/>
          <w:sz w:val="28"/>
          <w:szCs w:val="28"/>
        </w:rPr>
        <w:t xml:space="preserve"> обращения о нарушении правил благоустройства сельского поселения.</w:t>
      </w:r>
    </w:p>
    <w:p w:rsidR="00BA5835" w:rsidRPr="00BA5835" w:rsidRDefault="00BA5835" w:rsidP="00BA5835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A583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8796B" w:rsidRPr="00B8796B">
        <w:rPr>
          <w:rFonts w:ascii="Times New Roman" w:eastAsia="Calibri" w:hAnsi="Times New Roman" w:cs="Times New Roman"/>
          <w:sz w:val="28"/>
          <w:szCs w:val="28"/>
        </w:rPr>
        <w:t>6</w:t>
      </w:r>
      <w:r w:rsidRPr="00BA5835">
        <w:rPr>
          <w:rFonts w:ascii="Times New Roman" w:eastAsia="Calibri" w:hAnsi="Times New Roman" w:cs="Times New Roman"/>
          <w:sz w:val="28"/>
          <w:szCs w:val="28"/>
        </w:rPr>
        <w:t xml:space="preserve"> земельные вопросы</w:t>
      </w:r>
    </w:p>
    <w:p w:rsidR="00BA5835" w:rsidRPr="00BA5835" w:rsidRDefault="00BA5835" w:rsidP="00BA583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35">
        <w:rPr>
          <w:rFonts w:ascii="Times New Roman" w:eastAsia="Calibri" w:hAnsi="Times New Roman" w:cs="Times New Roman"/>
          <w:sz w:val="28"/>
          <w:szCs w:val="28"/>
        </w:rPr>
        <w:t>2- благоустройство кладбища</w:t>
      </w:r>
    </w:p>
    <w:p w:rsidR="00BA5835" w:rsidRPr="00BA5835" w:rsidRDefault="00B8796B" w:rsidP="00BA583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96B">
        <w:rPr>
          <w:rFonts w:ascii="Times New Roman" w:eastAsia="Calibri" w:hAnsi="Times New Roman" w:cs="Times New Roman"/>
          <w:sz w:val="28"/>
          <w:szCs w:val="28"/>
        </w:rPr>
        <w:t>4</w:t>
      </w:r>
      <w:r w:rsidR="00BA5835" w:rsidRPr="00BA5835">
        <w:rPr>
          <w:rFonts w:ascii="Times New Roman" w:eastAsia="Calibri" w:hAnsi="Times New Roman" w:cs="Times New Roman"/>
          <w:sz w:val="28"/>
          <w:szCs w:val="28"/>
        </w:rPr>
        <w:t>- Вывоз ТКО и начисления за ТКО</w:t>
      </w:r>
    </w:p>
    <w:p w:rsidR="00BA5835" w:rsidRPr="00BA5835" w:rsidRDefault="00BA5835" w:rsidP="00BA583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Также велся прием жителей специалистами МФЦ для приема документов по всем муниципальным услугам. Всего принято </w:t>
      </w:r>
      <w:r w:rsidR="00EA2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1549</w:t>
      </w: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пакета документов</w:t>
      </w:r>
      <w:r w:rsidR="00EA2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для сравнения хочется отметить, что в прошлом году было всего 32 обращения. </w:t>
      </w: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Наблюдается </w:t>
      </w:r>
      <w:r w:rsidR="00EA2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активная</w:t>
      </w: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явка граждан</w:t>
      </w:r>
      <w:r w:rsidR="00EA2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это говорит о </w:t>
      </w:r>
      <w:proofErr w:type="gramStart"/>
      <w:r w:rsidR="00EA2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том</w:t>
      </w:r>
      <w:proofErr w:type="gramEnd"/>
      <w:r w:rsidR="00EA2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что услуга очень востребована.</w:t>
      </w: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Напомню, сотрудники МФЦ каждый вторник ведут прием документов на различные муниципальные услуги в здании администрации сельского поселения, объявления развешены везде, желательно о своем визите сообщить заранее. </w:t>
      </w:r>
    </w:p>
    <w:p w:rsidR="00BA5835" w:rsidRPr="00BA5835" w:rsidRDefault="00BA5835" w:rsidP="00BA583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35">
        <w:rPr>
          <w:rFonts w:ascii="Times New Roman" w:eastAsia="Calibri" w:hAnsi="Times New Roman" w:cs="Times New Roman"/>
          <w:sz w:val="28"/>
          <w:szCs w:val="28"/>
        </w:rPr>
        <w:t xml:space="preserve">Органом местного самоуправления всего оказано </w:t>
      </w:r>
      <w:r w:rsidR="00B8796B" w:rsidRPr="00B8796B">
        <w:rPr>
          <w:rFonts w:ascii="Times New Roman" w:eastAsia="Calibri" w:hAnsi="Times New Roman" w:cs="Times New Roman"/>
          <w:sz w:val="28"/>
          <w:szCs w:val="28"/>
        </w:rPr>
        <w:t>1699</w:t>
      </w:r>
      <w:r w:rsidRPr="00BA5835">
        <w:rPr>
          <w:rFonts w:ascii="Times New Roman" w:eastAsia="Calibri" w:hAnsi="Times New Roman" w:cs="Times New Roman"/>
          <w:sz w:val="28"/>
          <w:szCs w:val="28"/>
        </w:rPr>
        <w:t xml:space="preserve"> муниципальная услуга.</w:t>
      </w:r>
      <w:r w:rsidRPr="00BA58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A583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A5835" w:rsidRPr="00BA5835" w:rsidRDefault="00BA5835" w:rsidP="00BA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35">
        <w:tab/>
      </w:r>
      <w:r w:rsidRPr="00BA5835">
        <w:rPr>
          <w:rFonts w:ascii="Times New Roman" w:hAnsi="Times New Roman" w:cs="Times New Roman"/>
          <w:b/>
          <w:sz w:val="28"/>
          <w:szCs w:val="28"/>
          <w:u w:val="single"/>
        </w:rPr>
        <w:t>БЮДЖЕТ СЕЛЬСКОГО ПОСЕЛЕНИЯ</w:t>
      </w:r>
    </w:p>
    <w:p w:rsidR="00BA5835" w:rsidRPr="00BA5835" w:rsidRDefault="00BA5835" w:rsidP="00BA583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5835" w:rsidRPr="007736CF" w:rsidRDefault="00BA5835" w:rsidP="00BA58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</w:t>
      </w:r>
      <w:proofErr w:type="gramStart"/>
      <w:r w:rsidRPr="007736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</w:t>
      </w:r>
      <w:proofErr w:type="gramEnd"/>
      <w:r w:rsidRPr="0077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бюджет.</w:t>
      </w:r>
      <w:r w:rsidRPr="007736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835" w:rsidRPr="007736CF" w:rsidRDefault="00BA5835" w:rsidP="00BA5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6CF">
        <w:rPr>
          <w:rFonts w:ascii="Times New Roman" w:hAnsi="Times New Roman" w:cs="Times New Roman"/>
          <w:sz w:val="28"/>
          <w:szCs w:val="28"/>
        </w:rPr>
        <w:t xml:space="preserve">Бюджет Шеланговского сельского поселения с учетом изменений и дополнений утвержден в сумме более </w:t>
      </w:r>
      <w:r w:rsidR="00E37420" w:rsidRPr="007736CF">
        <w:rPr>
          <w:rFonts w:ascii="Times New Roman" w:hAnsi="Times New Roman" w:cs="Times New Roman"/>
          <w:sz w:val="28"/>
          <w:szCs w:val="28"/>
        </w:rPr>
        <w:t xml:space="preserve">9 </w:t>
      </w:r>
      <w:r w:rsidRPr="007736CF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="00792900">
        <w:rPr>
          <w:rFonts w:ascii="Times New Roman" w:hAnsi="Times New Roman" w:cs="Times New Roman"/>
          <w:sz w:val="28"/>
          <w:szCs w:val="28"/>
        </w:rPr>
        <w:t>443</w:t>
      </w:r>
      <w:r w:rsidRPr="007736CF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BA5835" w:rsidRPr="007736CF" w:rsidRDefault="00BA5835" w:rsidP="00BA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6CF">
        <w:rPr>
          <w:rFonts w:ascii="Times New Roman" w:hAnsi="Times New Roman" w:cs="Times New Roman"/>
          <w:sz w:val="28"/>
          <w:szCs w:val="28"/>
        </w:rPr>
        <w:t xml:space="preserve"> -  собственные доходы составляют </w:t>
      </w:r>
      <w:r w:rsidR="00F134F2" w:rsidRPr="007736CF">
        <w:rPr>
          <w:rFonts w:ascii="Times New Roman" w:hAnsi="Times New Roman" w:cs="Times New Roman"/>
          <w:sz w:val="28"/>
          <w:szCs w:val="28"/>
        </w:rPr>
        <w:t>7</w:t>
      </w:r>
      <w:r w:rsidRPr="007736CF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F134F2" w:rsidRPr="007736CF">
        <w:rPr>
          <w:rFonts w:ascii="Times New Roman" w:hAnsi="Times New Roman" w:cs="Times New Roman"/>
          <w:sz w:val="28"/>
          <w:szCs w:val="28"/>
        </w:rPr>
        <w:t>243</w:t>
      </w:r>
      <w:r w:rsidRPr="007736CF">
        <w:rPr>
          <w:rFonts w:ascii="Times New Roman" w:hAnsi="Times New Roman" w:cs="Times New Roman"/>
          <w:sz w:val="28"/>
          <w:szCs w:val="28"/>
        </w:rPr>
        <w:t xml:space="preserve"> тысяч рублей, это почти </w:t>
      </w:r>
      <w:r w:rsidR="00F134F2" w:rsidRPr="007736CF">
        <w:rPr>
          <w:rFonts w:ascii="Times New Roman" w:hAnsi="Times New Roman" w:cs="Times New Roman"/>
          <w:sz w:val="28"/>
          <w:szCs w:val="28"/>
        </w:rPr>
        <w:t>79,5</w:t>
      </w:r>
      <w:r w:rsidRPr="007736CF">
        <w:rPr>
          <w:rFonts w:ascii="Times New Roman" w:hAnsi="Times New Roman" w:cs="Times New Roman"/>
          <w:sz w:val="28"/>
          <w:szCs w:val="28"/>
        </w:rPr>
        <w:t xml:space="preserve"> % . </w:t>
      </w:r>
    </w:p>
    <w:p w:rsidR="00BA5835" w:rsidRPr="007736CF" w:rsidRDefault="00BA5835" w:rsidP="00BA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6CF">
        <w:rPr>
          <w:rFonts w:ascii="Times New Roman" w:hAnsi="Times New Roman" w:cs="Times New Roman"/>
          <w:sz w:val="28"/>
          <w:szCs w:val="28"/>
        </w:rPr>
        <w:t>- собранные средства самообложения на 1 апреля 20</w:t>
      </w:r>
      <w:r w:rsidR="00F134F2" w:rsidRPr="007736CF">
        <w:rPr>
          <w:rFonts w:ascii="Times New Roman" w:hAnsi="Times New Roman" w:cs="Times New Roman"/>
          <w:sz w:val="28"/>
          <w:szCs w:val="28"/>
        </w:rPr>
        <w:t>21</w:t>
      </w:r>
      <w:r w:rsidRPr="007736CF">
        <w:rPr>
          <w:rFonts w:ascii="Times New Roman" w:hAnsi="Times New Roman" w:cs="Times New Roman"/>
          <w:sz w:val="28"/>
          <w:szCs w:val="28"/>
        </w:rPr>
        <w:t xml:space="preserve">года, в том числе полученные из республики дотации–1 миллион </w:t>
      </w:r>
      <w:r w:rsidR="007736CF" w:rsidRPr="007736CF">
        <w:rPr>
          <w:rFonts w:ascii="Times New Roman" w:hAnsi="Times New Roman" w:cs="Times New Roman"/>
          <w:sz w:val="28"/>
          <w:szCs w:val="28"/>
        </w:rPr>
        <w:t>305</w:t>
      </w:r>
      <w:r w:rsidRPr="007736C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736CF" w:rsidRPr="007736CF">
        <w:rPr>
          <w:rFonts w:ascii="Times New Roman" w:hAnsi="Times New Roman" w:cs="Times New Roman"/>
          <w:sz w:val="28"/>
          <w:szCs w:val="28"/>
        </w:rPr>
        <w:t>1</w:t>
      </w:r>
      <w:r w:rsidR="007736CF">
        <w:rPr>
          <w:rFonts w:ascii="Times New Roman" w:hAnsi="Times New Roman" w:cs="Times New Roman"/>
          <w:sz w:val="28"/>
          <w:szCs w:val="28"/>
        </w:rPr>
        <w:t>4</w:t>
      </w:r>
      <w:r w:rsidRPr="007736CF">
        <w:rPr>
          <w:rFonts w:ascii="Times New Roman" w:hAnsi="Times New Roman" w:cs="Times New Roman"/>
          <w:sz w:val="28"/>
          <w:szCs w:val="28"/>
        </w:rPr>
        <w:t>%.</w:t>
      </w:r>
    </w:p>
    <w:p w:rsidR="00BA5835" w:rsidRPr="00792900" w:rsidRDefault="00BA5835" w:rsidP="00BA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00">
        <w:rPr>
          <w:rFonts w:ascii="Times New Roman" w:hAnsi="Times New Roman" w:cs="Times New Roman"/>
          <w:sz w:val="28"/>
          <w:szCs w:val="28"/>
        </w:rPr>
        <w:t xml:space="preserve">- и </w:t>
      </w:r>
      <w:r w:rsidR="00792900" w:rsidRPr="00792900">
        <w:rPr>
          <w:rFonts w:ascii="Times New Roman" w:hAnsi="Times New Roman" w:cs="Times New Roman"/>
          <w:sz w:val="28"/>
          <w:szCs w:val="28"/>
        </w:rPr>
        <w:t>895</w:t>
      </w:r>
      <w:r w:rsidRPr="00792900">
        <w:rPr>
          <w:rFonts w:ascii="Times New Roman" w:hAnsi="Times New Roman" w:cs="Times New Roman"/>
          <w:sz w:val="28"/>
          <w:szCs w:val="28"/>
        </w:rPr>
        <w:t xml:space="preserve">  т. рублей – дотации, </w:t>
      </w:r>
      <w:r w:rsidR="00792900" w:rsidRPr="00792900">
        <w:rPr>
          <w:rFonts w:ascii="Times New Roman" w:hAnsi="Times New Roman" w:cs="Times New Roman"/>
          <w:sz w:val="28"/>
          <w:szCs w:val="28"/>
        </w:rPr>
        <w:t>что составляет 9%.</w:t>
      </w:r>
    </w:p>
    <w:p w:rsidR="00BA5835" w:rsidRPr="001761D7" w:rsidRDefault="00BA5835" w:rsidP="00BA5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1D7">
        <w:rPr>
          <w:rFonts w:ascii="Times New Roman" w:hAnsi="Times New Roman" w:cs="Times New Roman"/>
          <w:sz w:val="28"/>
          <w:szCs w:val="28"/>
        </w:rPr>
        <w:t>Доходная часть бюджета сельского поселения сформировалась за счет следующих налогов:</w:t>
      </w:r>
    </w:p>
    <w:p w:rsidR="00BA5835" w:rsidRPr="001761D7" w:rsidRDefault="00BA5835" w:rsidP="00BA5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1D7">
        <w:rPr>
          <w:rFonts w:ascii="Times New Roman" w:hAnsi="Times New Roman" w:cs="Times New Roman"/>
          <w:sz w:val="28"/>
          <w:szCs w:val="28"/>
        </w:rPr>
        <w:t>- налог на доходы физических лиц – выполнен на 1</w:t>
      </w:r>
      <w:r w:rsidR="001761D7" w:rsidRPr="001761D7">
        <w:rPr>
          <w:rFonts w:ascii="Times New Roman" w:hAnsi="Times New Roman" w:cs="Times New Roman"/>
          <w:sz w:val="28"/>
          <w:szCs w:val="28"/>
        </w:rPr>
        <w:t>47</w:t>
      </w:r>
      <w:r w:rsidRPr="001761D7">
        <w:rPr>
          <w:rFonts w:ascii="Times New Roman" w:hAnsi="Times New Roman" w:cs="Times New Roman"/>
          <w:sz w:val="28"/>
          <w:szCs w:val="28"/>
        </w:rPr>
        <w:t xml:space="preserve"> %, что составляет </w:t>
      </w:r>
      <w:r w:rsidR="001761D7" w:rsidRPr="001761D7">
        <w:rPr>
          <w:rFonts w:ascii="Times New Roman" w:hAnsi="Times New Roman" w:cs="Times New Roman"/>
          <w:sz w:val="28"/>
          <w:szCs w:val="28"/>
        </w:rPr>
        <w:t>483</w:t>
      </w:r>
      <w:r w:rsidRPr="00176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1D7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Pr="001761D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761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5835" w:rsidRPr="001761D7" w:rsidRDefault="00BA5835" w:rsidP="00BA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1D7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– выполнен на </w:t>
      </w:r>
      <w:r w:rsidR="001761D7" w:rsidRPr="001761D7">
        <w:rPr>
          <w:rFonts w:ascii="Times New Roman" w:hAnsi="Times New Roman" w:cs="Times New Roman"/>
          <w:sz w:val="28"/>
          <w:szCs w:val="28"/>
        </w:rPr>
        <w:t>78</w:t>
      </w:r>
      <w:r w:rsidRPr="001761D7">
        <w:rPr>
          <w:rFonts w:ascii="Times New Roman" w:hAnsi="Times New Roman" w:cs="Times New Roman"/>
          <w:sz w:val="28"/>
          <w:szCs w:val="28"/>
        </w:rPr>
        <w:t xml:space="preserve"> %, что составляет </w:t>
      </w:r>
      <w:r w:rsidR="001761D7" w:rsidRPr="001761D7">
        <w:rPr>
          <w:rFonts w:ascii="Times New Roman" w:hAnsi="Times New Roman" w:cs="Times New Roman"/>
          <w:sz w:val="28"/>
          <w:szCs w:val="28"/>
        </w:rPr>
        <w:t>270</w:t>
      </w:r>
      <w:r w:rsidRPr="00176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1D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761D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1761D7">
        <w:rPr>
          <w:rFonts w:ascii="Times New Roman" w:hAnsi="Times New Roman" w:cs="Times New Roman"/>
          <w:sz w:val="28"/>
          <w:szCs w:val="28"/>
        </w:rPr>
        <w:t>;</w:t>
      </w:r>
    </w:p>
    <w:p w:rsidR="00BA5835" w:rsidRPr="001761D7" w:rsidRDefault="00BA5835" w:rsidP="00BA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1D7">
        <w:rPr>
          <w:rFonts w:ascii="Times New Roman" w:hAnsi="Times New Roman" w:cs="Times New Roman"/>
          <w:sz w:val="28"/>
          <w:szCs w:val="28"/>
        </w:rPr>
        <w:t>- земельный нало</w:t>
      </w:r>
      <w:proofErr w:type="gramStart"/>
      <w:r w:rsidRPr="001761D7">
        <w:rPr>
          <w:rFonts w:ascii="Times New Roman" w:hAnsi="Times New Roman" w:cs="Times New Roman"/>
          <w:sz w:val="28"/>
          <w:szCs w:val="28"/>
        </w:rPr>
        <w:t>г–</w:t>
      </w:r>
      <w:proofErr w:type="gramEnd"/>
      <w:r w:rsidRPr="001761D7">
        <w:rPr>
          <w:rFonts w:ascii="Times New Roman" w:hAnsi="Times New Roman" w:cs="Times New Roman"/>
          <w:sz w:val="28"/>
          <w:szCs w:val="28"/>
        </w:rPr>
        <w:t xml:space="preserve"> выполнен на 10</w:t>
      </w:r>
      <w:r w:rsidR="001761D7" w:rsidRPr="001761D7">
        <w:rPr>
          <w:rFonts w:ascii="Times New Roman" w:hAnsi="Times New Roman" w:cs="Times New Roman"/>
          <w:sz w:val="28"/>
          <w:szCs w:val="28"/>
        </w:rPr>
        <w:t>3</w:t>
      </w:r>
      <w:r w:rsidRPr="001761D7">
        <w:rPr>
          <w:rFonts w:ascii="Times New Roman" w:hAnsi="Times New Roman" w:cs="Times New Roman"/>
          <w:sz w:val="28"/>
          <w:szCs w:val="28"/>
        </w:rPr>
        <w:t xml:space="preserve"> %, что составляет </w:t>
      </w:r>
      <w:r w:rsidR="001761D7" w:rsidRPr="001761D7">
        <w:rPr>
          <w:rFonts w:ascii="Times New Roman" w:hAnsi="Times New Roman" w:cs="Times New Roman"/>
          <w:sz w:val="28"/>
          <w:szCs w:val="28"/>
        </w:rPr>
        <w:t xml:space="preserve">5 988 </w:t>
      </w:r>
      <w:proofErr w:type="spellStart"/>
      <w:r w:rsidRPr="001761D7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1761D7">
        <w:rPr>
          <w:rFonts w:ascii="Times New Roman" w:hAnsi="Times New Roman" w:cs="Times New Roman"/>
          <w:sz w:val="28"/>
          <w:szCs w:val="28"/>
        </w:rPr>
        <w:t>;</w:t>
      </w:r>
    </w:p>
    <w:p w:rsidR="00BA5835" w:rsidRPr="001761D7" w:rsidRDefault="00BA5835" w:rsidP="00BA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1D7">
        <w:rPr>
          <w:rFonts w:ascii="Times New Roman" w:hAnsi="Times New Roman" w:cs="Times New Roman"/>
          <w:sz w:val="28"/>
          <w:szCs w:val="28"/>
        </w:rPr>
        <w:t>В.т</w:t>
      </w:r>
      <w:proofErr w:type="gramStart"/>
      <w:r w:rsidRPr="001761D7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1761D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761D7">
        <w:rPr>
          <w:rFonts w:ascii="Times New Roman" w:hAnsi="Times New Roman" w:cs="Times New Roman"/>
          <w:sz w:val="28"/>
          <w:szCs w:val="28"/>
        </w:rPr>
        <w:t>физ.лиц</w:t>
      </w:r>
      <w:proofErr w:type="spellEnd"/>
      <w:r w:rsidRPr="001761D7">
        <w:rPr>
          <w:rFonts w:ascii="Times New Roman" w:hAnsi="Times New Roman" w:cs="Times New Roman"/>
          <w:sz w:val="28"/>
          <w:szCs w:val="28"/>
        </w:rPr>
        <w:t xml:space="preserve"> -</w:t>
      </w:r>
      <w:r w:rsidR="001761D7" w:rsidRPr="001761D7">
        <w:rPr>
          <w:rFonts w:ascii="Times New Roman" w:hAnsi="Times New Roman" w:cs="Times New Roman"/>
          <w:sz w:val="28"/>
          <w:szCs w:val="28"/>
        </w:rPr>
        <w:t>103</w:t>
      </w:r>
      <w:r w:rsidRPr="001761D7">
        <w:rPr>
          <w:rFonts w:ascii="Times New Roman" w:hAnsi="Times New Roman" w:cs="Times New Roman"/>
          <w:sz w:val="28"/>
          <w:szCs w:val="28"/>
        </w:rPr>
        <w:t xml:space="preserve"> %. что составляет 1 0</w:t>
      </w:r>
      <w:r w:rsidR="001761D7" w:rsidRPr="001761D7">
        <w:rPr>
          <w:rFonts w:ascii="Times New Roman" w:hAnsi="Times New Roman" w:cs="Times New Roman"/>
          <w:sz w:val="28"/>
          <w:szCs w:val="28"/>
        </w:rPr>
        <w:t>48</w:t>
      </w:r>
      <w:r w:rsidRPr="00176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1D7">
        <w:rPr>
          <w:rFonts w:ascii="Times New Roman" w:hAnsi="Times New Roman" w:cs="Times New Roman"/>
          <w:sz w:val="28"/>
          <w:szCs w:val="28"/>
        </w:rPr>
        <w:t>т.р</w:t>
      </w:r>
      <w:proofErr w:type="spellEnd"/>
    </w:p>
    <w:p w:rsidR="00BA5835" w:rsidRPr="001761D7" w:rsidRDefault="00BA5835" w:rsidP="00BA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1D7">
        <w:rPr>
          <w:rFonts w:ascii="Times New Roman" w:hAnsi="Times New Roman" w:cs="Times New Roman"/>
          <w:sz w:val="28"/>
          <w:szCs w:val="28"/>
        </w:rPr>
        <w:t>Юр</w:t>
      </w:r>
      <w:proofErr w:type="gramStart"/>
      <w:r w:rsidRPr="001761D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761D7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1761D7">
        <w:rPr>
          <w:rFonts w:ascii="Times New Roman" w:hAnsi="Times New Roman" w:cs="Times New Roman"/>
          <w:sz w:val="28"/>
          <w:szCs w:val="28"/>
        </w:rPr>
        <w:t xml:space="preserve"> -1</w:t>
      </w:r>
      <w:r w:rsidR="001761D7" w:rsidRPr="001761D7">
        <w:rPr>
          <w:rFonts w:ascii="Times New Roman" w:hAnsi="Times New Roman" w:cs="Times New Roman"/>
          <w:sz w:val="28"/>
          <w:szCs w:val="28"/>
        </w:rPr>
        <w:t>03</w:t>
      </w:r>
      <w:r w:rsidRPr="001761D7">
        <w:rPr>
          <w:rFonts w:ascii="Times New Roman" w:hAnsi="Times New Roman" w:cs="Times New Roman"/>
          <w:sz w:val="28"/>
          <w:szCs w:val="28"/>
        </w:rPr>
        <w:t xml:space="preserve"> %. что составляет </w:t>
      </w:r>
      <w:r w:rsidR="001761D7" w:rsidRPr="001761D7">
        <w:rPr>
          <w:rFonts w:ascii="Times New Roman" w:hAnsi="Times New Roman" w:cs="Times New Roman"/>
          <w:sz w:val="28"/>
          <w:szCs w:val="28"/>
        </w:rPr>
        <w:t>4</w:t>
      </w:r>
      <w:r w:rsidRPr="001761D7">
        <w:rPr>
          <w:rFonts w:ascii="Times New Roman" w:hAnsi="Times New Roman" w:cs="Times New Roman"/>
          <w:sz w:val="28"/>
          <w:szCs w:val="28"/>
        </w:rPr>
        <w:t> </w:t>
      </w:r>
      <w:r w:rsidR="001761D7" w:rsidRPr="001761D7">
        <w:rPr>
          <w:rFonts w:ascii="Times New Roman" w:hAnsi="Times New Roman" w:cs="Times New Roman"/>
          <w:sz w:val="28"/>
          <w:szCs w:val="28"/>
        </w:rPr>
        <w:t>939</w:t>
      </w:r>
      <w:r w:rsidRPr="00176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1D7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1761D7">
        <w:rPr>
          <w:rFonts w:ascii="Times New Roman" w:hAnsi="Times New Roman" w:cs="Times New Roman"/>
          <w:sz w:val="28"/>
          <w:szCs w:val="28"/>
        </w:rPr>
        <w:t>.</w:t>
      </w:r>
    </w:p>
    <w:p w:rsidR="00BA5835" w:rsidRPr="001761D7" w:rsidRDefault="00BA5835" w:rsidP="00BA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1D7">
        <w:rPr>
          <w:rFonts w:ascii="Times New Roman" w:hAnsi="Times New Roman" w:cs="Times New Roman"/>
          <w:sz w:val="28"/>
          <w:szCs w:val="28"/>
        </w:rPr>
        <w:lastRenderedPageBreak/>
        <w:t>Общий</w:t>
      </w:r>
      <w:proofErr w:type="gramEnd"/>
      <w:r w:rsidRPr="001761D7">
        <w:rPr>
          <w:rFonts w:ascii="Times New Roman" w:hAnsi="Times New Roman" w:cs="Times New Roman"/>
          <w:sz w:val="28"/>
          <w:szCs w:val="28"/>
        </w:rPr>
        <w:t xml:space="preserve"> % выполнения собственных доходов составляет –1</w:t>
      </w:r>
      <w:r w:rsidR="001761D7" w:rsidRPr="001761D7">
        <w:rPr>
          <w:rFonts w:ascii="Times New Roman" w:hAnsi="Times New Roman" w:cs="Times New Roman"/>
          <w:sz w:val="28"/>
          <w:szCs w:val="28"/>
        </w:rPr>
        <w:t>05</w:t>
      </w:r>
      <w:r w:rsidRPr="001761D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A5835" w:rsidRPr="001761D7" w:rsidRDefault="0001623A" w:rsidP="00BA58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BA5835" w:rsidRPr="001761D7">
        <w:rPr>
          <w:rFonts w:ascii="Times New Roman" w:hAnsi="Times New Roman" w:cs="Times New Roman"/>
          <w:sz w:val="28"/>
          <w:szCs w:val="28"/>
        </w:rPr>
        <w:t xml:space="preserve"> </w:t>
      </w:r>
      <w:r w:rsidRPr="001761D7">
        <w:rPr>
          <w:rFonts w:ascii="Times New Roman" w:hAnsi="Times New Roman" w:cs="Times New Roman"/>
          <w:sz w:val="28"/>
          <w:szCs w:val="28"/>
        </w:rPr>
        <w:t>выполнены</w:t>
      </w:r>
      <w:r w:rsidR="00BA5835" w:rsidRPr="001761D7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5835" w:rsidRPr="001761D7">
        <w:rPr>
          <w:rFonts w:ascii="Times New Roman" w:hAnsi="Times New Roman" w:cs="Times New Roman"/>
          <w:sz w:val="28"/>
          <w:szCs w:val="28"/>
        </w:rPr>
        <w:t xml:space="preserve"> по имуществу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BA5835" w:rsidRPr="001761D7">
        <w:rPr>
          <w:rFonts w:ascii="Times New Roman" w:hAnsi="Times New Roman" w:cs="Times New Roman"/>
          <w:sz w:val="28"/>
          <w:szCs w:val="28"/>
        </w:rPr>
        <w:t xml:space="preserve"> </w:t>
      </w:r>
      <w:r w:rsidR="001761D7" w:rsidRPr="001761D7">
        <w:rPr>
          <w:rFonts w:ascii="Times New Roman" w:hAnsi="Times New Roman" w:cs="Times New Roman"/>
          <w:sz w:val="28"/>
          <w:szCs w:val="28"/>
        </w:rPr>
        <w:t xml:space="preserve">22 </w:t>
      </w:r>
      <w:r w:rsidR="00BA5835" w:rsidRPr="001761D7">
        <w:rPr>
          <w:rFonts w:ascii="Times New Roman" w:hAnsi="Times New Roman" w:cs="Times New Roman"/>
          <w:sz w:val="28"/>
          <w:szCs w:val="28"/>
        </w:rPr>
        <w:t>%</w:t>
      </w:r>
      <w:r w:rsidR="001761D7" w:rsidRPr="001761D7">
        <w:rPr>
          <w:rFonts w:ascii="Times New Roman" w:hAnsi="Times New Roman" w:cs="Times New Roman"/>
          <w:sz w:val="28"/>
          <w:szCs w:val="28"/>
        </w:rPr>
        <w:t xml:space="preserve">. </w:t>
      </w:r>
      <w:r w:rsidR="00BA5835" w:rsidRPr="001761D7">
        <w:rPr>
          <w:rFonts w:ascii="Times New Roman" w:hAnsi="Times New Roman" w:cs="Times New Roman"/>
          <w:sz w:val="28"/>
          <w:szCs w:val="28"/>
        </w:rPr>
        <w:t xml:space="preserve">Общая недоимка по </w:t>
      </w:r>
      <w:r w:rsidR="001761D7" w:rsidRPr="001761D7">
        <w:rPr>
          <w:rFonts w:ascii="Times New Roman" w:hAnsi="Times New Roman" w:cs="Times New Roman"/>
          <w:sz w:val="28"/>
          <w:szCs w:val="28"/>
        </w:rPr>
        <w:t>налогу</w:t>
      </w:r>
      <w:r w:rsidR="00BA5835" w:rsidRPr="001761D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1761D7" w:rsidRPr="001761D7">
        <w:rPr>
          <w:rFonts w:ascii="Times New Roman" w:hAnsi="Times New Roman" w:cs="Times New Roman"/>
          <w:sz w:val="28"/>
          <w:szCs w:val="28"/>
        </w:rPr>
        <w:t>7</w:t>
      </w:r>
      <w:r w:rsidR="00BA5835" w:rsidRPr="001761D7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BA5835" w:rsidRPr="001761D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BA5835" w:rsidRPr="001761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A5835" w:rsidRPr="001761D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BA5835" w:rsidRPr="001761D7">
        <w:rPr>
          <w:rFonts w:ascii="Times New Roman" w:hAnsi="Times New Roman" w:cs="Times New Roman"/>
          <w:sz w:val="28"/>
          <w:szCs w:val="28"/>
        </w:rPr>
        <w:t>. Нами была проделана следующая работа: была проведена беседа с должниками и  разосланы уведомления должникам о погашении задолжности.</w:t>
      </w:r>
    </w:p>
    <w:p w:rsidR="00BA5835" w:rsidRPr="00BA5835" w:rsidRDefault="00BA5835" w:rsidP="00BA5835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 перевыполнения по налогам </w:t>
      </w:r>
      <w:proofErr w:type="gramStart"/>
      <w:r w:rsidRPr="00BA5835">
        <w:rPr>
          <w:rFonts w:ascii="Times New Roman" w:hAnsi="Times New Roman" w:cs="Times New Roman"/>
          <w:color w:val="000000" w:themeColor="text1"/>
          <w:sz w:val="28"/>
          <w:szCs w:val="28"/>
        </w:rPr>
        <w:t>связана</w:t>
      </w:r>
      <w:proofErr w:type="gramEnd"/>
      <w:r w:rsidRPr="00BA5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работой, проводимой специалистами Исполнительного комитета сельского поселения, финансово-бюджетной палаты района с должниками по оплате за налогообложение прошлых лет. Но всё же долги по оплате налогов есть, и они растут.   </w:t>
      </w:r>
    </w:p>
    <w:p w:rsidR="00BA5835" w:rsidRPr="001C0778" w:rsidRDefault="00BA5835" w:rsidP="001C07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78">
        <w:rPr>
          <w:rFonts w:ascii="Times New Roman" w:eastAsia="Calibri" w:hAnsi="Times New Roman" w:cs="Times New Roman"/>
          <w:sz w:val="28"/>
          <w:szCs w:val="28"/>
        </w:rPr>
        <w:t xml:space="preserve">Расходная часть бюджета, утверждена в сумме </w:t>
      </w:r>
      <w:r w:rsidR="001C0778" w:rsidRPr="001C0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1C0778">
        <w:rPr>
          <w:rFonts w:ascii="Times New Roman" w:eastAsia="Calibri" w:hAnsi="Times New Roman" w:cs="Times New Roman"/>
          <w:sz w:val="28"/>
          <w:szCs w:val="28"/>
        </w:rPr>
        <w:t xml:space="preserve">миллионов </w:t>
      </w:r>
      <w:r w:rsidR="001C0778" w:rsidRPr="001C0778">
        <w:rPr>
          <w:rFonts w:ascii="Times New Roman" w:hAnsi="Times New Roman" w:cs="Times New Roman"/>
          <w:sz w:val="28"/>
          <w:szCs w:val="28"/>
          <w:lang w:eastAsia="ru-RU"/>
        </w:rPr>
        <w:t>465,3</w:t>
      </w:r>
      <w:r w:rsidRPr="001C0778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proofErr w:type="gramStart"/>
      <w:r w:rsidRPr="001C0778">
        <w:rPr>
          <w:rFonts w:ascii="Times New Roman" w:eastAsia="Calibri" w:hAnsi="Times New Roman" w:cs="Times New Roman"/>
          <w:sz w:val="28"/>
          <w:szCs w:val="28"/>
        </w:rPr>
        <w:t>выполнен</w:t>
      </w:r>
      <w:proofErr w:type="gramEnd"/>
      <w:r w:rsidRPr="001C077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C0778" w:rsidRPr="001C0778">
        <w:rPr>
          <w:rFonts w:ascii="Times New Roman" w:eastAsia="Times New Roman" w:hAnsi="Times New Roman" w:cs="Times New Roman"/>
          <w:sz w:val="28"/>
          <w:szCs w:val="28"/>
          <w:lang w:eastAsia="ru-RU"/>
        </w:rPr>
        <w:t>94,3</w:t>
      </w:r>
      <w:r w:rsidRPr="001C0778">
        <w:rPr>
          <w:rFonts w:ascii="Times New Roman" w:eastAsia="Calibri" w:hAnsi="Times New Roman" w:cs="Times New Roman"/>
          <w:sz w:val="28"/>
          <w:szCs w:val="28"/>
        </w:rPr>
        <w:t xml:space="preserve">%, все запланированные расходы были выполнены. </w:t>
      </w:r>
    </w:p>
    <w:p w:rsidR="00BA5835" w:rsidRPr="00BA5835" w:rsidRDefault="00BA5835" w:rsidP="00BA583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Основная статья расхода бюджета поселения -  благоустройство, на эти работы выделено </w:t>
      </w:r>
      <w:r w:rsidR="001218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499,7</w:t>
      </w: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тысяча рублей. Как видно, на слайде, основной расход это-очистка дорог от снега</w:t>
      </w:r>
      <w:r w:rsidR="001218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грейдирование, обкос обочин</w:t>
      </w: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С каждым годом мусора становится только больше, хотя с организацией вывоза «закоулки» дворов, улиц и населенных пунктов стали чище, но регулярно открываются старые захоронения мусора. </w:t>
      </w:r>
    </w:p>
    <w:p w:rsidR="008725B2" w:rsidRPr="008725B2" w:rsidRDefault="00BA5835" w:rsidP="002D6EE8">
      <w:pPr>
        <w:jc w:val="both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</w:pP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оплату электроэнергии израсходовано</w:t>
      </w:r>
      <w:r w:rsidR="00FC2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C2980" w:rsidRPr="000075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2128301,76</w:t>
      </w:r>
      <w:r w:rsidR="008725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01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два</w:t>
      </w: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миллиона</w:t>
      </w:r>
      <w:r w:rsidR="00701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семьдесят три тысячи пятьсот </w:t>
      </w: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рублей, </w:t>
      </w:r>
      <w:r w:rsidR="00701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701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т.ч</w:t>
      </w:r>
      <w:proofErr w:type="gramStart"/>
      <w:r w:rsidR="00701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одокачки</w:t>
      </w:r>
      <w:proofErr w:type="spellEnd"/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C2980" w:rsidRPr="00FC2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984079,11 </w:t>
      </w:r>
      <w:proofErr w:type="spellStart"/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тыс.р</w:t>
      </w:r>
      <w:proofErr w:type="spellEnd"/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.(прошлый год </w:t>
      </w:r>
      <w:r w:rsidR="00701BAF"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674,6 </w:t>
      </w:r>
      <w:proofErr w:type="spellStart"/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т.руб</w:t>
      </w:r>
      <w:proofErr w:type="spellEnd"/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.), электро энергия СДК ( в основном отопление) </w:t>
      </w:r>
      <w:r w:rsidR="00FC2980" w:rsidRPr="00FC2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569544,07</w:t>
      </w: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рублей, на оплату уличного освещения –</w:t>
      </w:r>
      <w:r w:rsidR="00FC2980" w:rsidRPr="00FC2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574</w:t>
      </w:r>
      <w:r w:rsidR="002D6E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C2980" w:rsidRPr="00FC2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678,58</w:t>
      </w:r>
      <w:r w:rsidR="00701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т.р</w:t>
      </w:r>
      <w:proofErr w:type="spellEnd"/>
      <w:r w:rsidR="00EB4B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- 75249 кВт</w:t>
      </w: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.( прошлый год </w:t>
      </w:r>
      <w:r w:rsidR="00701BAF"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686</w:t>
      </w: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тысяч рублей). Затраты по с</w:t>
      </w:r>
      <w:r w:rsidR="00FC2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равнению с прошлым годом уменьшились</w:t>
      </w: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количество фонарей уличного освещения возросло </w:t>
      </w:r>
      <w:r w:rsidRPr="00EB4BD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B4BDD" w:rsidRPr="00EB4BDD">
        <w:rPr>
          <w:rFonts w:ascii="Times New Roman" w:eastAsia="Calibri" w:hAnsi="Times New Roman" w:cs="Times New Roman"/>
          <w:sz w:val="28"/>
          <w:szCs w:val="28"/>
        </w:rPr>
        <w:t>3</w:t>
      </w:r>
      <w:r w:rsidR="00F16247">
        <w:rPr>
          <w:rFonts w:ascii="Times New Roman" w:eastAsia="Calibri" w:hAnsi="Times New Roman" w:cs="Times New Roman"/>
          <w:sz w:val="28"/>
          <w:szCs w:val="28"/>
        </w:rPr>
        <w:t>5</w:t>
      </w:r>
      <w:r w:rsidRPr="00EB4B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штук</w:t>
      </w:r>
      <w:r w:rsidR="00EB4B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="00EB4B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EB4B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1</w:t>
      </w:r>
      <w:r w:rsidR="00F16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EB4B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фонарей, это у нас добавились новые улицы, </w:t>
      </w:r>
      <w:r w:rsidR="002D6E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EB4B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рибрежная и </w:t>
      </w:r>
      <w:r w:rsidR="002D6E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EB4B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ереговая, а так же </w:t>
      </w:r>
      <w:r w:rsidR="00F16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17 </w:t>
      </w:r>
      <w:r w:rsidR="00EB4B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фонарей</w:t>
      </w:r>
      <w:r w:rsidR="00F16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добавилось в населённых пунктах в течении года.</w:t>
      </w: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16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BA5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трегулирован режим работы уличного освещения, включение и выключение системы освещения в Шеланге, регулируется по времени, это уже заметили многие жители села, мероприятие </w:t>
      </w:r>
      <w:r w:rsidRPr="00F16247">
        <w:rPr>
          <w:rFonts w:ascii="Times New Roman" w:eastAsia="Calibri" w:hAnsi="Times New Roman" w:cs="Times New Roman"/>
          <w:sz w:val="28"/>
          <w:szCs w:val="28"/>
        </w:rPr>
        <w:t>проведено в целях экономии и энергосбережения. Всего в сельском поселении на начало года 2</w:t>
      </w:r>
      <w:r w:rsidR="00F16247" w:rsidRPr="00F16247">
        <w:rPr>
          <w:rFonts w:ascii="Times New Roman" w:eastAsia="Calibri" w:hAnsi="Times New Roman" w:cs="Times New Roman"/>
          <w:sz w:val="28"/>
          <w:szCs w:val="28"/>
        </w:rPr>
        <w:t>42</w:t>
      </w:r>
      <w:r w:rsidRPr="00F16247">
        <w:rPr>
          <w:rFonts w:ascii="Times New Roman" w:eastAsia="Calibri" w:hAnsi="Times New Roman" w:cs="Times New Roman"/>
          <w:sz w:val="28"/>
          <w:szCs w:val="28"/>
        </w:rPr>
        <w:t xml:space="preserve"> штук</w:t>
      </w:r>
      <w:r w:rsidR="00F16247" w:rsidRPr="00F16247">
        <w:rPr>
          <w:rFonts w:ascii="Times New Roman" w:eastAsia="Calibri" w:hAnsi="Times New Roman" w:cs="Times New Roman"/>
          <w:sz w:val="28"/>
          <w:szCs w:val="28"/>
        </w:rPr>
        <w:t>и</w:t>
      </w:r>
      <w:r w:rsidRPr="00F16247">
        <w:rPr>
          <w:rFonts w:ascii="Times New Roman" w:eastAsia="Calibri" w:hAnsi="Times New Roman" w:cs="Times New Roman"/>
          <w:sz w:val="28"/>
          <w:szCs w:val="28"/>
        </w:rPr>
        <w:t xml:space="preserve"> фонарей, расход на 1 фонарь составляет</w:t>
      </w:r>
      <w:r w:rsidR="00F16247" w:rsidRPr="00F16247">
        <w:rPr>
          <w:rFonts w:ascii="Times New Roman" w:eastAsia="Calibri" w:hAnsi="Times New Roman" w:cs="Times New Roman"/>
          <w:sz w:val="28"/>
          <w:szCs w:val="28"/>
        </w:rPr>
        <w:t xml:space="preserve"> 197 </w:t>
      </w:r>
      <w:proofErr w:type="spellStart"/>
      <w:r w:rsidRPr="00F16247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F16247">
        <w:rPr>
          <w:rFonts w:ascii="Times New Roman" w:eastAsia="Calibri" w:hAnsi="Times New Roman" w:cs="Times New Roman"/>
          <w:sz w:val="28"/>
          <w:szCs w:val="28"/>
        </w:rPr>
        <w:t>/меся</w:t>
      </w:r>
      <w:proofErr w:type="gramStart"/>
      <w:r w:rsidRPr="00F16247">
        <w:rPr>
          <w:rFonts w:ascii="Times New Roman" w:eastAsia="Calibri" w:hAnsi="Times New Roman" w:cs="Times New Roman"/>
          <w:sz w:val="28"/>
          <w:szCs w:val="28"/>
        </w:rPr>
        <w:t>ц(</w:t>
      </w:r>
      <w:proofErr w:type="gramEnd"/>
      <w:r w:rsidRPr="00F16247">
        <w:rPr>
          <w:rFonts w:ascii="Times New Roman" w:eastAsia="Calibri" w:hAnsi="Times New Roman" w:cs="Times New Roman"/>
          <w:sz w:val="28"/>
          <w:szCs w:val="28"/>
        </w:rPr>
        <w:t xml:space="preserve"> для сравнения в прошлом году эта цифра была </w:t>
      </w:r>
      <w:r w:rsidR="00F16247" w:rsidRPr="00F16247">
        <w:rPr>
          <w:rFonts w:ascii="Times New Roman" w:eastAsia="Calibri" w:hAnsi="Times New Roman" w:cs="Times New Roman"/>
          <w:sz w:val="28"/>
          <w:szCs w:val="28"/>
        </w:rPr>
        <w:t xml:space="preserve"> 229 </w:t>
      </w:r>
      <w:r w:rsidRPr="00F16247">
        <w:rPr>
          <w:rFonts w:ascii="Times New Roman" w:eastAsia="Calibri" w:hAnsi="Times New Roman" w:cs="Times New Roman"/>
          <w:sz w:val="28"/>
          <w:szCs w:val="28"/>
        </w:rPr>
        <w:t xml:space="preserve"> рублей в месяц. )</w:t>
      </w:r>
      <w:r w:rsidR="000C26FE">
        <w:rPr>
          <w:rFonts w:ascii="Times New Roman" w:eastAsia="Calibri" w:hAnsi="Times New Roman" w:cs="Times New Roman"/>
          <w:sz w:val="28"/>
          <w:szCs w:val="28"/>
        </w:rPr>
        <w:t xml:space="preserve">. Задача по </w:t>
      </w:r>
      <w:proofErr w:type="spellStart"/>
      <w:r w:rsidR="000C26FE">
        <w:rPr>
          <w:rFonts w:ascii="Times New Roman" w:eastAsia="Calibri" w:hAnsi="Times New Roman" w:cs="Times New Roman"/>
          <w:sz w:val="28"/>
          <w:szCs w:val="28"/>
        </w:rPr>
        <w:t>энерго</w:t>
      </w:r>
      <w:proofErr w:type="spellEnd"/>
      <w:r w:rsidR="000C26FE">
        <w:rPr>
          <w:rFonts w:ascii="Times New Roman" w:eastAsia="Calibri" w:hAnsi="Times New Roman" w:cs="Times New Roman"/>
          <w:sz w:val="28"/>
          <w:szCs w:val="28"/>
        </w:rPr>
        <w:t xml:space="preserve"> эффективности стоит перед нами не первый год. На протяжении уже нескольких лет, мы стараемся заменить все лампы дроссельные или прямого включения, </w:t>
      </w:r>
      <w:proofErr w:type="gramStart"/>
      <w:r w:rsidR="000C26F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0C26FE">
        <w:rPr>
          <w:rFonts w:ascii="Times New Roman" w:eastAsia="Calibri" w:hAnsi="Times New Roman" w:cs="Times New Roman"/>
          <w:sz w:val="28"/>
          <w:szCs w:val="28"/>
        </w:rPr>
        <w:t xml:space="preserve"> светодиодные. Лампы пока заменили не все. Так же надо дополнительно, и в других населённых пунктах, установить реле времени, для регулирования освещения.  </w:t>
      </w:r>
      <w:r w:rsidR="008725B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BA5835" w:rsidRPr="00F16247" w:rsidRDefault="00BA5835" w:rsidP="00BA583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247">
        <w:rPr>
          <w:rFonts w:ascii="Times New Roman" w:eastAsia="Calibri" w:hAnsi="Times New Roman" w:cs="Times New Roman"/>
          <w:sz w:val="28"/>
          <w:szCs w:val="28"/>
        </w:rPr>
        <w:t>В остальных населенных пунктах уличное освещение работает по счетчику, в 202</w:t>
      </w:r>
      <w:r w:rsidR="00F16247" w:rsidRPr="00F16247">
        <w:rPr>
          <w:rFonts w:ascii="Times New Roman" w:eastAsia="Calibri" w:hAnsi="Times New Roman" w:cs="Times New Roman"/>
          <w:sz w:val="28"/>
          <w:szCs w:val="28"/>
        </w:rPr>
        <w:t>1</w:t>
      </w:r>
      <w:r w:rsidRPr="00F16247">
        <w:rPr>
          <w:rFonts w:ascii="Times New Roman" w:eastAsia="Calibri" w:hAnsi="Times New Roman" w:cs="Times New Roman"/>
          <w:sz w:val="28"/>
          <w:szCs w:val="28"/>
        </w:rPr>
        <w:t xml:space="preserve"> году за технологическое присоединение к линиям </w:t>
      </w:r>
      <w:r w:rsidRPr="00F162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электропередач оплачено </w:t>
      </w:r>
      <w:r w:rsidR="00F16247" w:rsidRPr="00F16247">
        <w:rPr>
          <w:rFonts w:ascii="Times New Roman" w:hAnsi="Times New Roman" w:cs="Times New Roman"/>
          <w:sz w:val="28"/>
          <w:szCs w:val="28"/>
        </w:rPr>
        <w:t>37,3</w:t>
      </w:r>
      <w:r w:rsidR="00F16247">
        <w:rPr>
          <w:rFonts w:ascii="Times New Roman" w:hAnsi="Times New Roman" w:cs="Times New Roman"/>
          <w:sz w:val="24"/>
          <w:szCs w:val="24"/>
        </w:rPr>
        <w:t xml:space="preserve"> </w:t>
      </w:r>
      <w:r w:rsidRPr="00F16247">
        <w:rPr>
          <w:rFonts w:ascii="Times New Roman" w:eastAsia="Calibri" w:hAnsi="Times New Roman" w:cs="Times New Roman"/>
          <w:sz w:val="28"/>
          <w:szCs w:val="28"/>
        </w:rPr>
        <w:t xml:space="preserve">тысяч рублей. Были поставлены на учет дополнительно </w:t>
      </w:r>
      <w:r w:rsidR="00F16247" w:rsidRPr="00F16247">
        <w:rPr>
          <w:rFonts w:ascii="Times New Roman" w:eastAsia="Calibri" w:hAnsi="Times New Roman" w:cs="Times New Roman"/>
          <w:sz w:val="28"/>
          <w:szCs w:val="28"/>
        </w:rPr>
        <w:t>2</w:t>
      </w:r>
      <w:r w:rsidRPr="00F16247">
        <w:rPr>
          <w:rFonts w:ascii="Times New Roman" w:eastAsia="Calibri" w:hAnsi="Times New Roman" w:cs="Times New Roman"/>
          <w:sz w:val="28"/>
          <w:szCs w:val="28"/>
        </w:rPr>
        <w:t xml:space="preserve"> щита учёта.   </w:t>
      </w:r>
    </w:p>
    <w:p w:rsidR="00BA5835" w:rsidRPr="00BA5835" w:rsidRDefault="00BA5835" w:rsidP="00BA583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247">
        <w:rPr>
          <w:rFonts w:ascii="Times New Roman" w:eastAsia="Calibri" w:hAnsi="Times New Roman" w:cs="Times New Roman"/>
          <w:sz w:val="28"/>
          <w:szCs w:val="28"/>
        </w:rPr>
        <w:t xml:space="preserve">По плану общий доход бюджета </w:t>
      </w:r>
      <w:r w:rsidRPr="00BA5835">
        <w:rPr>
          <w:rFonts w:ascii="Times New Roman" w:eastAsia="Calibri" w:hAnsi="Times New Roman" w:cs="Times New Roman"/>
          <w:sz w:val="28"/>
          <w:szCs w:val="28"/>
        </w:rPr>
        <w:t>Поселения на 202</w:t>
      </w:r>
      <w:r w:rsidR="00701BAF">
        <w:rPr>
          <w:rFonts w:ascii="Times New Roman" w:eastAsia="Calibri" w:hAnsi="Times New Roman" w:cs="Times New Roman"/>
          <w:sz w:val="28"/>
          <w:szCs w:val="28"/>
        </w:rPr>
        <w:t>2</w:t>
      </w:r>
      <w:r w:rsidRPr="00BA5835">
        <w:rPr>
          <w:rFonts w:ascii="Times New Roman" w:eastAsia="Calibri" w:hAnsi="Times New Roman" w:cs="Times New Roman"/>
          <w:sz w:val="28"/>
          <w:szCs w:val="28"/>
        </w:rPr>
        <w:t xml:space="preserve">год утвержден в сумме </w:t>
      </w:r>
      <w:r w:rsidR="0001623A">
        <w:rPr>
          <w:rFonts w:ascii="Times New Roman" w:eastAsia="Calibri" w:hAnsi="Times New Roman" w:cs="Times New Roman"/>
          <w:sz w:val="28"/>
          <w:szCs w:val="28"/>
        </w:rPr>
        <w:t>7,5</w:t>
      </w:r>
      <w:r w:rsidRPr="00BA5835">
        <w:rPr>
          <w:rFonts w:ascii="Times New Roman" w:eastAsia="Calibri" w:hAnsi="Times New Roman" w:cs="Times New Roman"/>
          <w:sz w:val="28"/>
          <w:szCs w:val="28"/>
        </w:rPr>
        <w:t xml:space="preserve"> миллионов рублей, из них собственные доходы составляют более </w:t>
      </w:r>
      <w:r w:rsidR="0001623A">
        <w:rPr>
          <w:rFonts w:ascii="Times New Roman" w:eastAsia="Calibri" w:hAnsi="Times New Roman" w:cs="Times New Roman"/>
          <w:sz w:val="28"/>
          <w:szCs w:val="28"/>
        </w:rPr>
        <w:t>7,4</w:t>
      </w:r>
      <w:r w:rsidRPr="00BA5835">
        <w:rPr>
          <w:rFonts w:ascii="Times New Roman" w:eastAsia="Calibri" w:hAnsi="Times New Roman" w:cs="Times New Roman"/>
          <w:sz w:val="28"/>
          <w:szCs w:val="28"/>
        </w:rPr>
        <w:t xml:space="preserve"> миллионов рублей  -(9</w:t>
      </w:r>
      <w:r w:rsidR="0001623A">
        <w:rPr>
          <w:rFonts w:ascii="Times New Roman" w:eastAsia="Calibri" w:hAnsi="Times New Roman" w:cs="Times New Roman"/>
          <w:sz w:val="28"/>
          <w:szCs w:val="28"/>
        </w:rPr>
        <w:t>8</w:t>
      </w:r>
      <w:r w:rsidRPr="00BA5835">
        <w:rPr>
          <w:rFonts w:ascii="Times New Roman" w:eastAsia="Calibri" w:hAnsi="Times New Roman" w:cs="Times New Roman"/>
          <w:sz w:val="28"/>
          <w:szCs w:val="28"/>
        </w:rPr>
        <w:t>%) ,дотации –1</w:t>
      </w:r>
      <w:r w:rsidR="0001623A">
        <w:rPr>
          <w:rFonts w:ascii="Times New Roman" w:eastAsia="Calibri" w:hAnsi="Times New Roman" w:cs="Times New Roman"/>
          <w:sz w:val="28"/>
          <w:szCs w:val="28"/>
        </w:rPr>
        <w:t>00</w:t>
      </w:r>
      <w:r w:rsidRPr="00BA5835">
        <w:rPr>
          <w:rFonts w:ascii="Times New Roman" w:eastAsia="Calibri" w:hAnsi="Times New Roman" w:cs="Times New Roman"/>
          <w:sz w:val="28"/>
          <w:szCs w:val="28"/>
        </w:rPr>
        <w:t xml:space="preserve"> тысяч рублей (</w:t>
      </w:r>
      <w:r w:rsidR="0001623A">
        <w:rPr>
          <w:rFonts w:ascii="Times New Roman" w:eastAsia="Calibri" w:hAnsi="Times New Roman" w:cs="Times New Roman"/>
          <w:sz w:val="28"/>
          <w:szCs w:val="28"/>
        </w:rPr>
        <w:t>2</w:t>
      </w:r>
      <w:r w:rsidRPr="00BA5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23A">
        <w:rPr>
          <w:rFonts w:ascii="Times New Roman" w:eastAsia="Calibri" w:hAnsi="Times New Roman" w:cs="Times New Roman"/>
          <w:sz w:val="28"/>
          <w:szCs w:val="28"/>
        </w:rPr>
        <w:t>%).  Сумма собственных доходов на 202</w:t>
      </w:r>
      <w:r w:rsidR="00815E9B" w:rsidRPr="0001623A">
        <w:rPr>
          <w:rFonts w:ascii="Times New Roman" w:eastAsia="Calibri" w:hAnsi="Times New Roman" w:cs="Times New Roman"/>
          <w:sz w:val="28"/>
          <w:szCs w:val="28"/>
        </w:rPr>
        <w:t>2</w:t>
      </w:r>
      <w:r w:rsidRPr="0001623A">
        <w:rPr>
          <w:rFonts w:ascii="Times New Roman" w:eastAsia="Calibri" w:hAnsi="Times New Roman" w:cs="Times New Roman"/>
          <w:sz w:val="28"/>
          <w:szCs w:val="28"/>
        </w:rPr>
        <w:t xml:space="preserve"> год увеличена по сравнению с предыдущими годами, это значит, что пополнение бюджета все больше зависит только от нас.  Расход бюджета аналогично доходам, т.е. является бездефицитным.</w:t>
      </w:r>
    </w:p>
    <w:p w:rsidR="00BA5835" w:rsidRPr="00273FEE" w:rsidRDefault="00BA5835" w:rsidP="00BA583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FEE">
        <w:rPr>
          <w:rFonts w:ascii="Times New Roman" w:eastAsia="Calibri" w:hAnsi="Times New Roman" w:cs="Times New Roman"/>
          <w:sz w:val="28"/>
          <w:szCs w:val="28"/>
        </w:rPr>
        <w:t>Численность населения на 01 января 202</w:t>
      </w:r>
      <w:r w:rsidR="00273FEE" w:rsidRPr="00273FEE">
        <w:rPr>
          <w:rFonts w:ascii="Times New Roman" w:eastAsia="Calibri" w:hAnsi="Times New Roman" w:cs="Times New Roman"/>
          <w:sz w:val="28"/>
          <w:szCs w:val="28"/>
        </w:rPr>
        <w:t>1</w:t>
      </w:r>
      <w:r w:rsidRPr="00273FEE">
        <w:rPr>
          <w:rFonts w:ascii="Times New Roman" w:eastAsia="Calibri" w:hAnsi="Times New Roman" w:cs="Times New Roman"/>
          <w:sz w:val="28"/>
          <w:szCs w:val="28"/>
        </w:rPr>
        <w:t xml:space="preserve"> года составляет 12</w:t>
      </w:r>
      <w:r w:rsidR="00273FEE" w:rsidRPr="00273FEE">
        <w:rPr>
          <w:rFonts w:ascii="Times New Roman" w:eastAsia="Calibri" w:hAnsi="Times New Roman" w:cs="Times New Roman"/>
          <w:sz w:val="28"/>
          <w:szCs w:val="28"/>
        </w:rPr>
        <w:t>7</w:t>
      </w:r>
      <w:r w:rsidRPr="00273FEE">
        <w:rPr>
          <w:rFonts w:ascii="Times New Roman" w:eastAsia="Calibri" w:hAnsi="Times New Roman" w:cs="Times New Roman"/>
          <w:sz w:val="28"/>
          <w:szCs w:val="28"/>
        </w:rPr>
        <w:t xml:space="preserve">2 человека. </w:t>
      </w:r>
    </w:p>
    <w:p w:rsidR="00BA5835" w:rsidRPr="00273FEE" w:rsidRDefault="00BA5835" w:rsidP="00BA583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FEE">
        <w:rPr>
          <w:rFonts w:ascii="Times New Roman" w:eastAsia="Calibri" w:hAnsi="Times New Roman" w:cs="Times New Roman"/>
          <w:sz w:val="28"/>
          <w:szCs w:val="28"/>
        </w:rPr>
        <w:t>В 202</w:t>
      </w:r>
      <w:r w:rsidR="00273FEE" w:rsidRPr="00273FEE">
        <w:rPr>
          <w:rFonts w:ascii="Times New Roman" w:eastAsia="Calibri" w:hAnsi="Times New Roman" w:cs="Times New Roman"/>
          <w:sz w:val="28"/>
          <w:szCs w:val="28"/>
        </w:rPr>
        <w:t>1</w:t>
      </w:r>
      <w:r w:rsidRPr="00273FEE">
        <w:rPr>
          <w:rFonts w:ascii="Times New Roman" w:eastAsia="Calibri" w:hAnsi="Times New Roman" w:cs="Times New Roman"/>
          <w:sz w:val="28"/>
          <w:szCs w:val="28"/>
        </w:rPr>
        <w:t xml:space="preserve"> году родилось</w:t>
      </w:r>
      <w:r w:rsidR="00273FEE" w:rsidRPr="00273FEE">
        <w:rPr>
          <w:rFonts w:ascii="Times New Roman" w:eastAsia="Calibri" w:hAnsi="Times New Roman" w:cs="Times New Roman"/>
          <w:sz w:val="28"/>
          <w:szCs w:val="28"/>
        </w:rPr>
        <w:t>2</w:t>
      </w:r>
      <w:r w:rsidRPr="00273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73FEE" w:rsidRPr="00273FE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273FEE" w:rsidRPr="00273FEE">
        <w:rPr>
          <w:rFonts w:ascii="Times New Roman" w:eastAsia="Calibri" w:hAnsi="Times New Roman" w:cs="Times New Roman"/>
          <w:sz w:val="28"/>
          <w:szCs w:val="28"/>
        </w:rPr>
        <w:t xml:space="preserve">прошлый год </w:t>
      </w:r>
      <w:r w:rsidRPr="00273FEE">
        <w:rPr>
          <w:rFonts w:ascii="Times New Roman" w:eastAsia="Calibri" w:hAnsi="Times New Roman" w:cs="Times New Roman"/>
          <w:sz w:val="28"/>
          <w:szCs w:val="28"/>
        </w:rPr>
        <w:t>9</w:t>
      </w:r>
      <w:r w:rsidR="00273FEE" w:rsidRPr="00273FEE">
        <w:rPr>
          <w:rFonts w:ascii="Times New Roman" w:eastAsia="Calibri" w:hAnsi="Times New Roman" w:cs="Times New Roman"/>
          <w:sz w:val="28"/>
          <w:szCs w:val="28"/>
        </w:rPr>
        <w:t>)</w:t>
      </w:r>
      <w:r w:rsidRPr="00273FEE">
        <w:rPr>
          <w:rFonts w:ascii="Times New Roman" w:eastAsia="Calibri" w:hAnsi="Times New Roman" w:cs="Times New Roman"/>
          <w:sz w:val="28"/>
          <w:szCs w:val="28"/>
        </w:rPr>
        <w:t xml:space="preserve"> малышей. </w:t>
      </w:r>
    </w:p>
    <w:p w:rsidR="00BA5835" w:rsidRPr="00273FEE" w:rsidRDefault="00BA5835" w:rsidP="00BA583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FEE">
        <w:rPr>
          <w:rFonts w:ascii="Times New Roman" w:eastAsia="Calibri" w:hAnsi="Times New Roman" w:cs="Times New Roman"/>
          <w:sz w:val="28"/>
          <w:szCs w:val="28"/>
        </w:rPr>
        <w:t xml:space="preserve">Умерло </w:t>
      </w:r>
      <w:r w:rsidR="00273FEE" w:rsidRPr="00273FEE">
        <w:rPr>
          <w:rFonts w:ascii="Times New Roman" w:eastAsia="Calibri" w:hAnsi="Times New Roman" w:cs="Times New Roman"/>
          <w:sz w:val="28"/>
          <w:szCs w:val="28"/>
        </w:rPr>
        <w:t xml:space="preserve">16 (прошлый год </w:t>
      </w:r>
      <w:r w:rsidRPr="00273FEE">
        <w:rPr>
          <w:rFonts w:ascii="Times New Roman" w:eastAsia="Calibri" w:hAnsi="Times New Roman" w:cs="Times New Roman"/>
          <w:sz w:val="28"/>
          <w:szCs w:val="28"/>
        </w:rPr>
        <w:t>21 человек</w:t>
      </w:r>
      <w:r w:rsidR="00273FEE" w:rsidRPr="00273FEE">
        <w:rPr>
          <w:rFonts w:ascii="Times New Roman" w:eastAsia="Calibri" w:hAnsi="Times New Roman" w:cs="Times New Roman"/>
          <w:sz w:val="28"/>
          <w:szCs w:val="28"/>
        </w:rPr>
        <w:t>)</w:t>
      </w:r>
      <w:r w:rsidRPr="00273FE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5835" w:rsidRPr="00273FEE" w:rsidRDefault="00BA5835" w:rsidP="00BA583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FEE">
        <w:rPr>
          <w:rFonts w:ascii="Times New Roman" w:eastAsia="Calibri" w:hAnsi="Times New Roman" w:cs="Times New Roman"/>
          <w:sz w:val="28"/>
          <w:szCs w:val="28"/>
        </w:rPr>
        <w:t>Без регистрации постоянно на территории проживают более 76  человек, большая часть населени</w:t>
      </w:r>
      <w:proofErr w:type="gramStart"/>
      <w:r w:rsidRPr="00273FEE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273FEE">
        <w:rPr>
          <w:rFonts w:ascii="Times New Roman" w:eastAsia="Calibri" w:hAnsi="Times New Roman" w:cs="Times New Roman"/>
          <w:sz w:val="28"/>
          <w:szCs w:val="28"/>
        </w:rPr>
        <w:t xml:space="preserve"> люди трудоспособного возраста. </w:t>
      </w:r>
    </w:p>
    <w:p w:rsidR="00CE53E8" w:rsidRDefault="00273FEE">
      <w:pPr>
        <w:rPr>
          <w:rFonts w:ascii="Times New Roman" w:hAnsi="Times New Roman" w:cs="Times New Roman"/>
          <w:sz w:val="28"/>
          <w:szCs w:val="28"/>
        </w:rPr>
      </w:pPr>
      <w:r w:rsidRPr="00273FEE">
        <w:rPr>
          <w:sz w:val="28"/>
          <w:szCs w:val="28"/>
        </w:rPr>
        <w:t xml:space="preserve"> </w:t>
      </w:r>
      <w:r w:rsidR="00EB3331">
        <w:rPr>
          <w:rFonts w:ascii="Times New Roman" w:hAnsi="Times New Roman" w:cs="Times New Roman"/>
          <w:sz w:val="28"/>
          <w:szCs w:val="28"/>
        </w:rPr>
        <w:t xml:space="preserve">Как видно, на слайде, смертность </w:t>
      </w:r>
      <w:r w:rsidRPr="00273FEE">
        <w:rPr>
          <w:rFonts w:ascii="Times New Roman" w:hAnsi="Times New Roman" w:cs="Times New Roman"/>
          <w:sz w:val="28"/>
          <w:szCs w:val="28"/>
        </w:rPr>
        <w:t xml:space="preserve"> превышает рождаемость.</w:t>
      </w:r>
    </w:p>
    <w:p w:rsidR="00EA29A9" w:rsidRPr="00273FEE" w:rsidRDefault="002C5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для кого не секрет, что за последние два года, основная </w:t>
      </w:r>
      <w:r w:rsidR="00CE53E8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смертност</w:t>
      </w:r>
      <w:r w:rsidR="00CE53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произошла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вспышки заболеваемости Корона вируса, как среди пожилого возраста, так и среднего. По данным нашей Шеланговской амбулатории, на учёте стоит </w:t>
      </w:r>
      <w:r w:rsidR="004D3AC7">
        <w:rPr>
          <w:rFonts w:ascii="Times New Roman" w:hAnsi="Times New Roman" w:cs="Times New Roman"/>
          <w:sz w:val="28"/>
          <w:szCs w:val="28"/>
        </w:rPr>
        <w:t>1114</w:t>
      </w:r>
      <w:r>
        <w:rPr>
          <w:rFonts w:ascii="Times New Roman" w:hAnsi="Times New Roman" w:cs="Times New Roman"/>
          <w:sz w:val="28"/>
          <w:szCs w:val="28"/>
        </w:rPr>
        <w:t xml:space="preserve"> человек. Из них вакцинировалось </w:t>
      </w:r>
      <w:r w:rsidR="004D3AC7">
        <w:rPr>
          <w:rFonts w:ascii="Times New Roman" w:hAnsi="Times New Roman" w:cs="Times New Roman"/>
          <w:sz w:val="28"/>
          <w:szCs w:val="28"/>
        </w:rPr>
        <w:t>767</w:t>
      </w:r>
      <w:r>
        <w:rPr>
          <w:rFonts w:ascii="Times New Roman" w:hAnsi="Times New Roman" w:cs="Times New Roman"/>
          <w:sz w:val="28"/>
          <w:szCs w:val="28"/>
        </w:rPr>
        <w:t xml:space="preserve"> человек. Общий процент вакцинированных составляет </w:t>
      </w:r>
      <w:r w:rsidR="004D3AC7">
        <w:rPr>
          <w:rFonts w:ascii="Times New Roman" w:hAnsi="Times New Roman" w:cs="Times New Roman"/>
          <w:sz w:val="28"/>
          <w:szCs w:val="28"/>
        </w:rPr>
        <w:t>68,8</w:t>
      </w:r>
      <w:r>
        <w:rPr>
          <w:rFonts w:ascii="Times New Roman" w:hAnsi="Times New Roman" w:cs="Times New Roman"/>
          <w:sz w:val="28"/>
          <w:szCs w:val="28"/>
        </w:rPr>
        <w:t>%. Хочется обратиться ко всем жителям и гостям сельского поселения, что бы прошли вакцинацию, за исключением людей с противопоказаниями. Ведь по уверению наших медиков, пока мы не получим народный иммунитет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будет сложно справляться с данной болезнью, а быстрый иммунитет, мы можем добиться только через вакцинацию.</w:t>
      </w:r>
    </w:p>
    <w:p w:rsidR="00EA29A9" w:rsidRPr="00EA29A9" w:rsidRDefault="00EA29A9" w:rsidP="00EA29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A29A9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ИСПОЛЬЗОВАНИЕ СРЕДСТВ САМООБЛОЖЕНИЯ</w:t>
      </w:r>
    </w:p>
    <w:p w:rsidR="00EA29A9" w:rsidRPr="00EA29A9" w:rsidRDefault="00EA29A9" w:rsidP="00EA29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A29A9">
        <w:rPr>
          <w:rFonts w:ascii="Times New Roman" w:eastAsia="Calibri" w:hAnsi="Times New Roman" w:cs="Times New Roman"/>
          <w:b/>
          <w:sz w:val="28"/>
          <w:szCs w:val="28"/>
          <w:u w:val="single"/>
        </w:rPr>
        <w:t>ГРАЖДАН 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 </w:t>
      </w:r>
      <w:r w:rsidRPr="00EA29A9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ГОДА</w:t>
      </w:r>
    </w:p>
    <w:p w:rsidR="00EA29A9" w:rsidRPr="00EA29A9" w:rsidRDefault="00EA29A9" w:rsidP="00EA29A9">
      <w:pPr>
        <w:spacing w:after="160" w:line="256" w:lineRule="auto"/>
      </w:pPr>
    </w:p>
    <w:p w:rsidR="00EA29A9" w:rsidRPr="00EA29A9" w:rsidRDefault="00EA29A9" w:rsidP="00EA29A9">
      <w:pPr>
        <w:spacing w:after="160" w:line="256" w:lineRule="auto"/>
      </w:pPr>
    </w:p>
    <w:p w:rsidR="00FD120B" w:rsidRPr="00C939BF" w:rsidRDefault="00FD120B" w:rsidP="00FD120B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u w:val="double"/>
        </w:rPr>
        <w:t>В</w:t>
      </w:r>
      <w:r w:rsidRPr="00C939BF">
        <w:rPr>
          <w:rFonts w:ascii="Times New Roman" w:eastAsia="Calibri" w:hAnsi="Times New Roman" w:cs="Times New Roman"/>
          <w:sz w:val="28"/>
        </w:rPr>
        <w:t xml:space="preserve"> 2020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C939BF">
        <w:rPr>
          <w:rFonts w:ascii="Times New Roman" w:eastAsia="Calibri" w:hAnsi="Times New Roman" w:cs="Times New Roman"/>
          <w:sz w:val="28"/>
        </w:rPr>
        <w:t>году мы провели процедуру о введении самообложения</w:t>
      </w:r>
      <w:r>
        <w:rPr>
          <w:rFonts w:ascii="Times New Roman" w:eastAsia="Calibri" w:hAnsi="Times New Roman" w:cs="Times New Roman"/>
          <w:sz w:val="28"/>
        </w:rPr>
        <w:t xml:space="preserve"> на 2021 го</w:t>
      </w:r>
      <w:proofErr w:type="gramStart"/>
      <w:r>
        <w:rPr>
          <w:rFonts w:ascii="Times New Roman" w:eastAsia="Calibri" w:hAnsi="Times New Roman" w:cs="Times New Roman"/>
          <w:sz w:val="28"/>
        </w:rPr>
        <w:t>д</w:t>
      </w:r>
      <w:r w:rsidRPr="00C939BF">
        <w:rPr>
          <w:rFonts w:ascii="Times New Roman" w:eastAsia="Calibri" w:hAnsi="Times New Roman" w:cs="Times New Roman"/>
          <w:sz w:val="28"/>
        </w:rPr>
        <w:t>-</w:t>
      </w:r>
      <w:proofErr w:type="gramEnd"/>
      <w:r w:rsidRPr="00C939BF">
        <w:rPr>
          <w:rFonts w:ascii="Times New Roman" w:eastAsia="Calibri" w:hAnsi="Times New Roman" w:cs="Times New Roman"/>
          <w:sz w:val="28"/>
        </w:rPr>
        <w:t xml:space="preserve"> путем организации сходов граждан.  Сходы были проведены в населенных пунктах Брек, Нариман, Кзы</w:t>
      </w:r>
      <w:proofErr w:type="gramStart"/>
      <w:r w:rsidRPr="00C939BF">
        <w:rPr>
          <w:rFonts w:ascii="Times New Roman" w:eastAsia="Calibri" w:hAnsi="Times New Roman" w:cs="Times New Roman"/>
          <w:sz w:val="28"/>
        </w:rPr>
        <w:t>л-</w:t>
      </w:r>
      <w:proofErr w:type="gramEnd"/>
      <w:r w:rsidRPr="00C939BF">
        <w:rPr>
          <w:rFonts w:ascii="Times New Roman" w:eastAsia="Calibri" w:hAnsi="Times New Roman" w:cs="Times New Roman"/>
          <w:sz w:val="28"/>
        </w:rPr>
        <w:t xml:space="preserve"> Байрак и Шеланга.</w:t>
      </w:r>
    </w:p>
    <w:p w:rsidR="00FD120B" w:rsidRPr="00C939BF" w:rsidRDefault="00FD120B" w:rsidP="00FD120B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C939BF">
        <w:rPr>
          <w:rFonts w:ascii="Times New Roman" w:hAnsi="Times New Roman" w:cs="Times New Roman"/>
          <w:sz w:val="28"/>
          <w:lang w:eastAsia="ru-RU"/>
        </w:rPr>
        <w:t xml:space="preserve">Сходы граждан во всех населённых пунктах сельского поселения провели с 6 по 27 ноября. </w:t>
      </w:r>
    </w:p>
    <w:p w:rsidR="00FD120B" w:rsidRPr="00C939BF" w:rsidRDefault="00FD120B" w:rsidP="00FD120B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C939BF">
        <w:rPr>
          <w:rFonts w:ascii="Times New Roman" w:hAnsi="Times New Roman" w:cs="Times New Roman"/>
          <w:sz w:val="28"/>
          <w:lang w:eastAsia="ru-RU"/>
        </w:rPr>
        <w:t>Темы были выбранные населением:</w:t>
      </w:r>
    </w:p>
    <w:p w:rsidR="00FD120B" w:rsidRPr="00C939BF" w:rsidRDefault="00FD120B" w:rsidP="00FD120B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C939BF">
        <w:rPr>
          <w:rFonts w:ascii="Times New Roman" w:hAnsi="Times New Roman" w:cs="Times New Roman"/>
          <w:sz w:val="28"/>
          <w:lang w:eastAsia="ru-RU"/>
        </w:rPr>
        <w:t>Брек – Дорога в населённом пункте Брек.- 1000рубл. с чел.</w:t>
      </w:r>
    </w:p>
    <w:p w:rsidR="00FD120B" w:rsidRPr="00C939BF" w:rsidRDefault="00FD120B" w:rsidP="00FD120B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C939BF">
        <w:rPr>
          <w:rFonts w:ascii="Times New Roman" w:hAnsi="Times New Roman" w:cs="Times New Roman"/>
          <w:sz w:val="28"/>
          <w:lang w:eastAsia="ru-RU"/>
        </w:rPr>
        <w:t xml:space="preserve">Нариман – Дорога по ул. Рабочая в населённом пункте Нариман -1000 </w:t>
      </w:r>
      <w:proofErr w:type="gramStart"/>
      <w:r w:rsidRPr="00C939BF">
        <w:rPr>
          <w:rFonts w:ascii="Times New Roman" w:hAnsi="Times New Roman" w:cs="Times New Roman"/>
          <w:sz w:val="28"/>
          <w:lang w:eastAsia="ru-RU"/>
        </w:rPr>
        <w:t>р</w:t>
      </w:r>
      <w:proofErr w:type="gramEnd"/>
      <w:r w:rsidRPr="00C939BF">
        <w:rPr>
          <w:rFonts w:ascii="Times New Roman" w:hAnsi="Times New Roman" w:cs="Times New Roman"/>
          <w:sz w:val="28"/>
          <w:lang w:eastAsia="ru-RU"/>
        </w:rPr>
        <w:t>/чел.</w:t>
      </w:r>
    </w:p>
    <w:p w:rsidR="00FD120B" w:rsidRPr="00C939BF" w:rsidRDefault="00FD120B" w:rsidP="00FD120B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C939BF">
        <w:rPr>
          <w:rFonts w:ascii="Times New Roman" w:hAnsi="Times New Roman" w:cs="Times New Roman"/>
          <w:sz w:val="28"/>
          <w:lang w:eastAsia="ru-RU"/>
        </w:rPr>
        <w:t>К-</w:t>
      </w:r>
      <w:proofErr w:type="gramEnd"/>
      <w:r w:rsidRPr="00C939BF">
        <w:rPr>
          <w:rFonts w:ascii="Times New Roman" w:hAnsi="Times New Roman" w:cs="Times New Roman"/>
          <w:sz w:val="28"/>
          <w:lang w:eastAsia="ru-RU"/>
        </w:rPr>
        <w:t xml:space="preserve"> Байрак- Благоустройство кладбища в К- Байраке- 800 р/чел.</w:t>
      </w:r>
    </w:p>
    <w:p w:rsidR="00FD120B" w:rsidRPr="00C939BF" w:rsidRDefault="00FD120B" w:rsidP="00FD120B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C939BF">
        <w:rPr>
          <w:rFonts w:ascii="Times New Roman" w:hAnsi="Times New Roman" w:cs="Times New Roman"/>
          <w:sz w:val="28"/>
          <w:lang w:eastAsia="ru-RU"/>
        </w:rPr>
        <w:t>Шеланга- Строительство дороги до кладбища  в с</w:t>
      </w:r>
      <w:proofErr w:type="gramStart"/>
      <w:r w:rsidRPr="00C939BF">
        <w:rPr>
          <w:rFonts w:ascii="Times New Roman" w:hAnsi="Times New Roman" w:cs="Times New Roman"/>
          <w:sz w:val="28"/>
          <w:lang w:eastAsia="ru-RU"/>
        </w:rPr>
        <w:t>.Ш</w:t>
      </w:r>
      <w:proofErr w:type="gramEnd"/>
      <w:r w:rsidRPr="00C939BF">
        <w:rPr>
          <w:rFonts w:ascii="Times New Roman" w:hAnsi="Times New Roman" w:cs="Times New Roman"/>
          <w:sz w:val="28"/>
          <w:lang w:eastAsia="ru-RU"/>
        </w:rPr>
        <w:t>еланга 200 р/чел.</w:t>
      </w:r>
    </w:p>
    <w:p w:rsidR="00FD120B" w:rsidRPr="00C939BF" w:rsidRDefault="00FD120B" w:rsidP="00FD120B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C939BF">
        <w:rPr>
          <w:rFonts w:ascii="Times New Roman" w:hAnsi="Times New Roman" w:cs="Times New Roman"/>
          <w:sz w:val="28"/>
          <w:lang w:eastAsia="ru-RU"/>
        </w:rPr>
        <w:lastRenderedPageBreak/>
        <w:t xml:space="preserve"> </w:t>
      </w:r>
    </w:p>
    <w:p w:rsidR="00FD120B" w:rsidRPr="00C939BF" w:rsidRDefault="00FD120B" w:rsidP="00FD120B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C939BF">
        <w:rPr>
          <w:rFonts w:ascii="Times New Roman" w:hAnsi="Times New Roman" w:cs="Times New Roman"/>
          <w:sz w:val="28"/>
          <w:lang w:eastAsia="ru-RU"/>
        </w:rPr>
        <w:t>По самообложению 2021 года мы должны собрать 3</w:t>
      </w:r>
      <w:r>
        <w:rPr>
          <w:rFonts w:ascii="Times New Roman" w:hAnsi="Times New Roman" w:cs="Times New Roman"/>
          <w:sz w:val="28"/>
          <w:lang w:eastAsia="ru-RU"/>
        </w:rPr>
        <w:t>37</w:t>
      </w:r>
      <w:r w:rsidRPr="00C939BF">
        <w:rPr>
          <w:rFonts w:ascii="Times New Roman" w:hAnsi="Times New Roman" w:cs="Times New Roman"/>
          <w:sz w:val="28"/>
          <w:lang w:eastAsia="ru-RU"/>
        </w:rPr>
        <w:t> </w:t>
      </w:r>
      <w:r>
        <w:rPr>
          <w:rFonts w:ascii="Times New Roman" w:hAnsi="Times New Roman" w:cs="Times New Roman"/>
          <w:sz w:val="28"/>
          <w:lang w:eastAsia="ru-RU"/>
        </w:rPr>
        <w:t>6</w:t>
      </w:r>
      <w:r w:rsidRPr="00C939BF">
        <w:rPr>
          <w:rFonts w:ascii="Times New Roman" w:hAnsi="Times New Roman" w:cs="Times New Roman"/>
          <w:sz w:val="28"/>
          <w:lang w:eastAsia="ru-RU"/>
        </w:rPr>
        <w:t>00 рублей, из Республики получить</w:t>
      </w:r>
      <w:proofErr w:type="gramStart"/>
      <w:r w:rsidRPr="00C939BF">
        <w:rPr>
          <w:rFonts w:ascii="Times New Roman" w:hAnsi="Times New Roman" w:cs="Times New Roman"/>
          <w:sz w:val="28"/>
          <w:lang w:eastAsia="ru-RU"/>
        </w:rPr>
        <w:t>1</w:t>
      </w:r>
      <w:proofErr w:type="gramEnd"/>
      <w:r w:rsidRPr="00C939BF">
        <w:rPr>
          <w:rFonts w:ascii="Times New Roman" w:hAnsi="Times New Roman" w:cs="Times New Roman"/>
          <w:sz w:val="28"/>
          <w:lang w:eastAsia="ru-RU"/>
        </w:rPr>
        <w:t xml:space="preserve"> 295 600рублей. Общая сумма должна составить </w:t>
      </w:r>
    </w:p>
    <w:p w:rsidR="00FD120B" w:rsidRDefault="00FD120B" w:rsidP="00FD120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C939BF">
        <w:rPr>
          <w:rFonts w:ascii="Times New Roman" w:hAnsi="Times New Roman" w:cs="Times New Roman"/>
          <w:sz w:val="28"/>
          <w:lang w:eastAsia="ru-RU"/>
        </w:rPr>
        <w:t>1 619 500 рублей.</w:t>
      </w:r>
    </w:p>
    <w:p w:rsidR="00FD120B" w:rsidRDefault="00FD120B" w:rsidP="00FD120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 </w:t>
      </w:r>
      <w:r w:rsidR="00815E9B">
        <w:rPr>
          <w:rFonts w:ascii="Times New Roman" w:hAnsi="Times New Roman" w:cs="Times New Roman"/>
          <w:sz w:val="28"/>
          <w:lang w:eastAsia="ru-RU"/>
        </w:rPr>
        <w:t xml:space="preserve">1 апреля было </w:t>
      </w:r>
      <w:r>
        <w:rPr>
          <w:rFonts w:ascii="Times New Roman" w:hAnsi="Times New Roman" w:cs="Times New Roman"/>
          <w:sz w:val="28"/>
          <w:lang w:eastAsia="ru-RU"/>
        </w:rPr>
        <w:t xml:space="preserve"> собрано 2</w:t>
      </w:r>
      <w:r w:rsidR="00861B98">
        <w:rPr>
          <w:rFonts w:ascii="Times New Roman" w:hAnsi="Times New Roman" w:cs="Times New Roman"/>
          <w:sz w:val="28"/>
          <w:lang w:eastAsia="ru-RU"/>
        </w:rPr>
        <w:t>7</w:t>
      </w:r>
      <w:r>
        <w:rPr>
          <w:rFonts w:ascii="Times New Roman" w:hAnsi="Times New Roman" w:cs="Times New Roman"/>
          <w:sz w:val="28"/>
          <w:lang w:eastAsia="ru-RU"/>
        </w:rPr>
        <w:t>1 400 рубля, что составляет</w:t>
      </w:r>
      <w:r w:rsidRPr="00C939BF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80,4 % от общей суммы. Не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собрано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сегодняшний день 66 200 рублей.</w:t>
      </w:r>
    </w:p>
    <w:p w:rsidR="00FD120B" w:rsidRPr="00522F39" w:rsidRDefault="00FD120B" w:rsidP="00FD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0B" w:rsidRDefault="00FD120B" w:rsidP="00FD1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июля состоялись торги по следующим видам работ: Брек и Нариман дорога  ЩПС в населённых пунктах,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еланга – дорога ЩПС до кладбища в с. Шеланга, и ограждение кладбища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п.Кзыл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-Байрак. 29 июля состоялись подписание контрактов. </w:t>
      </w:r>
    </w:p>
    <w:p w:rsidR="00EA29A9" w:rsidRPr="00EA29A9" w:rsidRDefault="00EA29A9" w:rsidP="00EA29A9">
      <w:pPr>
        <w:spacing w:after="160" w:line="256" w:lineRule="auto"/>
        <w:rPr>
          <w:rFonts w:ascii="Times New Roman" w:hAnsi="Times New Roman" w:cs="Times New Roman"/>
          <w:sz w:val="28"/>
          <w:lang w:eastAsia="ru-RU"/>
        </w:rPr>
      </w:pPr>
      <w:r w:rsidRPr="00EA29A9">
        <w:rPr>
          <w:rFonts w:ascii="Times New Roman" w:hAnsi="Times New Roman" w:cs="Times New Roman"/>
          <w:sz w:val="28"/>
          <w:lang w:eastAsia="ru-RU"/>
        </w:rPr>
        <w:t>Теперь в разрезе</w:t>
      </w:r>
      <w:r w:rsidR="00315F5D">
        <w:rPr>
          <w:rFonts w:ascii="Times New Roman" w:hAnsi="Times New Roman" w:cs="Times New Roman"/>
          <w:sz w:val="28"/>
          <w:lang w:eastAsia="ru-RU"/>
        </w:rPr>
        <w:t>, работы 2021 года</w:t>
      </w:r>
      <w:r w:rsidRPr="00EA29A9">
        <w:rPr>
          <w:rFonts w:ascii="Times New Roman" w:hAnsi="Times New Roman" w:cs="Times New Roman"/>
          <w:sz w:val="28"/>
          <w:lang w:eastAsia="ru-RU"/>
        </w:rPr>
        <w:t>:</w:t>
      </w:r>
    </w:p>
    <w:p w:rsidR="00EA29A9" w:rsidRPr="00EA29A9" w:rsidRDefault="00EA29A9" w:rsidP="00EA29A9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9A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A29A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A29A9">
        <w:rPr>
          <w:rFonts w:ascii="Times New Roman" w:hAnsi="Times New Roman" w:cs="Times New Roman"/>
          <w:sz w:val="28"/>
          <w:szCs w:val="28"/>
        </w:rPr>
        <w:t>ариман</w:t>
      </w:r>
      <w:proofErr w:type="spellEnd"/>
      <w:r w:rsidRPr="00EA29A9">
        <w:rPr>
          <w:rFonts w:ascii="Times New Roman" w:hAnsi="Times New Roman" w:cs="Times New Roman"/>
          <w:sz w:val="28"/>
          <w:szCs w:val="28"/>
        </w:rPr>
        <w:t xml:space="preserve">  было собрано собственных средств 64 тыс.рублей сбор составил 100%, из Республики поступило дополнительно 256 </w:t>
      </w:r>
      <w:proofErr w:type="spellStart"/>
      <w:r w:rsidRPr="00EA29A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A29A9">
        <w:rPr>
          <w:rFonts w:ascii="Times New Roman" w:hAnsi="Times New Roman" w:cs="Times New Roman"/>
          <w:sz w:val="28"/>
          <w:szCs w:val="28"/>
        </w:rPr>
        <w:t xml:space="preserve">. Общая сумма средств составила 320 тыс. рублей. На эти средства была сделана дорога в </w:t>
      </w:r>
      <w:proofErr w:type="spellStart"/>
      <w:r w:rsidRPr="00EA29A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A29A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A29A9">
        <w:rPr>
          <w:rFonts w:ascii="Times New Roman" w:hAnsi="Times New Roman" w:cs="Times New Roman"/>
          <w:sz w:val="28"/>
          <w:szCs w:val="28"/>
        </w:rPr>
        <w:t>ариман</w:t>
      </w:r>
      <w:proofErr w:type="spellEnd"/>
      <w:r w:rsidRPr="00EA29A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A29A9">
        <w:rPr>
          <w:rFonts w:ascii="Times New Roman" w:hAnsi="Times New Roman" w:cs="Times New Roman"/>
          <w:sz w:val="28"/>
          <w:szCs w:val="28"/>
        </w:rPr>
        <w:t>ул.Рабочая</w:t>
      </w:r>
      <w:proofErr w:type="spellEnd"/>
      <w:r w:rsidRPr="00EA29A9">
        <w:rPr>
          <w:rFonts w:ascii="Times New Roman" w:hAnsi="Times New Roman" w:cs="Times New Roman"/>
          <w:sz w:val="28"/>
          <w:szCs w:val="28"/>
        </w:rPr>
        <w:t xml:space="preserve"> 115 метров.  </w:t>
      </w:r>
    </w:p>
    <w:p w:rsidR="00EA29A9" w:rsidRPr="00EA29A9" w:rsidRDefault="00EA29A9" w:rsidP="00EA29A9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EA29A9">
        <w:rPr>
          <w:rFonts w:ascii="Times New Roman" w:hAnsi="Times New Roman" w:cs="Times New Roman"/>
          <w:sz w:val="28"/>
          <w:szCs w:val="28"/>
        </w:rPr>
        <w:t>д. Бре</w:t>
      </w:r>
      <w:proofErr w:type="gramStart"/>
      <w:r w:rsidRPr="00EA29A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A29A9">
        <w:rPr>
          <w:rFonts w:ascii="Times New Roman" w:hAnsi="Times New Roman" w:cs="Times New Roman"/>
          <w:sz w:val="28"/>
          <w:szCs w:val="28"/>
        </w:rPr>
        <w:t xml:space="preserve"> было собрано собственных средств 28 тыс.рублей сбор составил 100%, из Республики поступило дополнительно 112 </w:t>
      </w:r>
      <w:proofErr w:type="spellStart"/>
      <w:r w:rsidRPr="00EA29A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A29A9">
        <w:rPr>
          <w:rFonts w:ascii="Times New Roman" w:hAnsi="Times New Roman" w:cs="Times New Roman"/>
          <w:sz w:val="28"/>
          <w:szCs w:val="28"/>
        </w:rPr>
        <w:t xml:space="preserve">. Общая сумма средств составила 140 тыс. рублей. На эти средства была сделана дорога в </w:t>
      </w:r>
      <w:proofErr w:type="spellStart"/>
      <w:r w:rsidRPr="00EA29A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A29A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A29A9">
        <w:rPr>
          <w:rFonts w:ascii="Times New Roman" w:hAnsi="Times New Roman" w:cs="Times New Roman"/>
          <w:sz w:val="28"/>
          <w:szCs w:val="28"/>
        </w:rPr>
        <w:t>рек</w:t>
      </w:r>
      <w:proofErr w:type="spellEnd"/>
      <w:r w:rsidRPr="00EA29A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A29A9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EA29A9">
        <w:rPr>
          <w:rFonts w:ascii="Times New Roman" w:hAnsi="Times New Roman" w:cs="Times New Roman"/>
          <w:sz w:val="28"/>
          <w:szCs w:val="28"/>
        </w:rPr>
        <w:t xml:space="preserve"> 61 метр.  Работы по строительству дороги ЩПС производил ИП </w:t>
      </w:r>
      <w:proofErr w:type="spellStart"/>
      <w:r w:rsidRPr="00EA29A9"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</w:p>
    <w:p w:rsidR="00EA29A9" w:rsidRPr="00EA29A9" w:rsidRDefault="00EA29A9" w:rsidP="00EA29A9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EA29A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A29A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A29A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A29A9">
        <w:rPr>
          <w:rFonts w:ascii="Times New Roman" w:hAnsi="Times New Roman" w:cs="Times New Roman"/>
          <w:sz w:val="28"/>
          <w:szCs w:val="28"/>
        </w:rPr>
        <w:t>зыл</w:t>
      </w:r>
      <w:proofErr w:type="spellEnd"/>
      <w:r w:rsidR="005946F8">
        <w:rPr>
          <w:rFonts w:ascii="Times New Roman" w:hAnsi="Times New Roman" w:cs="Times New Roman"/>
          <w:sz w:val="28"/>
          <w:szCs w:val="28"/>
        </w:rPr>
        <w:t>-</w:t>
      </w:r>
      <w:r w:rsidRPr="00EA29A9">
        <w:rPr>
          <w:rFonts w:ascii="Times New Roman" w:hAnsi="Times New Roman" w:cs="Times New Roman"/>
          <w:sz w:val="28"/>
          <w:szCs w:val="28"/>
        </w:rPr>
        <w:t xml:space="preserve"> Байрак- было собрано </w:t>
      </w:r>
      <w:r w:rsidR="00861B98">
        <w:rPr>
          <w:rFonts w:ascii="Times New Roman" w:hAnsi="Times New Roman" w:cs="Times New Roman"/>
          <w:sz w:val="28"/>
          <w:szCs w:val="28"/>
        </w:rPr>
        <w:t>61600</w:t>
      </w:r>
      <w:r w:rsidRPr="00EA29A9">
        <w:rPr>
          <w:rFonts w:ascii="Times New Roman" w:hAnsi="Times New Roman" w:cs="Times New Roman"/>
          <w:sz w:val="28"/>
          <w:szCs w:val="28"/>
        </w:rPr>
        <w:t xml:space="preserve"> тыс. р., что составило 100%, из республики поступило </w:t>
      </w:r>
      <w:r w:rsidR="00861B98">
        <w:rPr>
          <w:rFonts w:ascii="Times New Roman" w:hAnsi="Times New Roman" w:cs="Times New Roman"/>
          <w:sz w:val="28"/>
          <w:szCs w:val="28"/>
        </w:rPr>
        <w:t>246600</w:t>
      </w:r>
      <w:r w:rsidRPr="00EA29A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61B98" w:rsidRPr="00861B98">
        <w:rPr>
          <w:rFonts w:ascii="Times New Roman" w:hAnsi="Times New Roman" w:cs="Times New Roman"/>
          <w:sz w:val="28"/>
          <w:szCs w:val="28"/>
        </w:rPr>
        <w:t xml:space="preserve"> </w:t>
      </w:r>
      <w:r w:rsidR="00861B98" w:rsidRPr="00EA29A9">
        <w:rPr>
          <w:rFonts w:ascii="Times New Roman" w:hAnsi="Times New Roman" w:cs="Times New Roman"/>
          <w:sz w:val="28"/>
          <w:szCs w:val="28"/>
        </w:rPr>
        <w:t xml:space="preserve">Общая сумма средств составила </w:t>
      </w:r>
      <w:r w:rsidR="00861B98">
        <w:rPr>
          <w:rFonts w:ascii="Times New Roman" w:hAnsi="Times New Roman" w:cs="Times New Roman"/>
          <w:sz w:val="28"/>
          <w:szCs w:val="28"/>
        </w:rPr>
        <w:t xml:space="preserve">308 </w:t>
      </w:r>
      <w:r w:rsidR="00861B98" w:rsidRPr="00EA29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A29A9">
        <w:rPr>
          <w:rFonts w:ascii="Times New Roman" w:hAnsi="Times New Roman" w:cs="Times New Roman"/>
          <w:sz w:val="28"/>
          <w:szCs w:val="28"/>
        </w:rPr>
        <w:t xml:space="preserve"> На эти средства было сделано ограждение кладбища.</w:t>
      </w:r>
    </w:p>
    <w:p w:rsidR="00315F5D" w:rsidRDefault="00EA29A9" w:rsidP="00315F5D">
      <w:pPr>
        <w:rPr>
          <w:rFonts w:ascii="Times New Roman" w:hAnsi="Times New Roman" w:cs="Times New Roman"/>
          <w:sz w:val="28"/>
          <w:szCs w:val="28"/>
        </w:rPr>
      </w:pPr>
      <w:r w:rsidRPr="00A94F49">
        <w:rPr>
          <w:rFonts w:ascii="Times New Roman" w:hAnsi="Times New Roman" w:cs="Times New Roman"/>
          <w:sz w:val="28"/>
          <w:szCs w:val="28"/>
        </w:rPr>
        <w:t xml:space="preserve">В с. Шеланга было собрано денежных средств </w:t>
      </w:r>
      <w:r w:rsidR="00315F5D" w:rsidRPr="00A94F49">
        <w:rPr>
          <w:rFonts w:ascii="Times New Roman" w:hAnsi="Times New Roman" w:cs="Times New Roman"/>
          <w:sz w:val="28"/>
          <w:szCs w:val="28"/>
        </w:rPr>
        <w:t>103504</w:t>
      </w:r>
      <w:r w:rsidRPr="00A94F49">
        <w:rPr>
          <w:rFonts w:ascii="Times New Roman" w:hAnsi="Times New Roman" w:cs="Times New Roman"/>
          <w:sz w:val="28"/>
          <w:szCs w:val="28"/>
        </w:rPr>
        <w:t xml:space="preserve"> рублей, что составило </w:t>
      </w:r>
      <w:r w:rsidR="00B4173A">
        <w:rPr>
          <w:rFonts w:ascii="Times New Roman" w:hAnsi="Times New Roman" w:cs="Times New Roman"/>
          <w:sz w:val="28"/>
          <w:szCs w:val="28"/>
        </w:rPr>
        <w:t>74</w:t>
      </w:r>
      <w:r w:rsidRPr="00A94F49">
        <w:rPr>
          <w:rFonts w:ascii="Times New Roman" w:hAnsi="Times New Roman" w:cs="Times New Roman"/>
          <w:sz w:val="28"/>
          <w:szCs w:val="28"/>
        </w:rPr>
        <w:t>%,</w:t>
      </w:r>
      <w:r w:rsidR="00315F5D" w:rsidRPr="00A94F49">
        <w:rPr>
          <w:rFonts w:ascii="Times New Roman" w:hAnsi="Times New Roman" w:cs="Times New Roman"/>
          <w:sz w:val="28"/>
          <w:szCs w:val="28"/>
        </w:rPr>
        <w:t xml:space="preserve"> из Республики поступило 414016 рублей, общая сумма составила 517 520 рублей. на эту сумму была сделана дорога до кладбища в с. Шеланга протяжённостью 205 метров, так же на остатки прошлых лет самообложения, в рамках благоустройства кладбища</w:t>
      </w:r>
      <w:proofErr w:type="gramStart"/>
      <w:r w:rsidR="00315F5D" w:rsidRPr="00A94F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5F5D" w:rsidRPr="00A94F49">
        <w:rPr>
          <w:rFonts w:ascii="Times New Roman" w:hAnsi="Times New Roman" w:cs="Times New Roman"/>
          <w:sz w:val="28"/>
          <w:szCs w:val="28"/>
        </w:rPr>
        <w:t xml:space="preserve"> была сделана стоянка . По Шеланге, из 825 человек, сдали всего </w:t>
      </w:r>
      <w:r w:rsidR="00AF3DB2">
        <w:rPr>
          <w:rFonts w:ascii="Times New Roman" w:hAnsi="Times New Roman" w:cs="Times New Roman"/>
          <w:sz w:val="28"/>
          <w:szCs w:val="28"/>
        </w:rPr>
        <w:t>610</w:t>
      </w:r>
      <w:r w:rsidR="00315F5D" w:rsidRPr="00A94F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5F5D" w:rsidRPr="00A94F49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315F5D" w:rsidRPr="00A94F49">
        <w:rPr>
          <w:rFonts w:ascii="Times New Roman" w:hAnsi="Times New Roman" w:cs="Times New Roman"/>
          <w:sz w:val="28"/>
          <w:szCs w:val="28"/>
        </w:rPr>
        <w:t xml:space="preserve">  2</w:t>
      </w:r>
      <w:r w:rsidR="00AF3DB2">
        <w:rPr>
          <w:rFonts w:ascii="Times New Roman" w:hAnsi="Times New Roman" w:cs="Times New Roman"/>
          <w:sz w:val="28"/>
          <w:szCs w:val="28"/>
        </w:rPr>
        <w:t>1</w:t>
      </w:r>
      <w:r w:rsidR="00315F5D" w:rsidRPr="00A94F49">
        <w:rPr>
          <w:rFonts w:ascii="Times New Roman" w:hAnsi="Times New Roman" w:cs="Times New Roman"/>
          <w:sz w:val="28"/>
          <w:szCs w:val="28"/>
        </w:rPr>
        <w:t xml:space="preserve">5 человека не сдали, а эта выходит в денежном выражении </w:t>
      </w:r>
      <w:r w:rsidR="00AF3DB2">
        <w:rPr>
          <w:rFonts w:ascii="Times New Roman" w:hAnsi="Times New Roman" w:cs="Times New Roman"/>
          <w:sz w:val="28"/>
          <w:szCs w:val="28"/>
        </w:rPr>
        <w:t>43</w:t>
      </w:r>
      <w:r w:rsidR="00315F5D" w:rsidRPr="00A94F49">
        <w:rPr>
          <w:rFonts w:ascii="Times New Roman" w:hAnsi="Times New Roman" w:cs="Times New Roman"/>
          <w:sz w:val="28"/>
          <w:szCs w:val="28"/>
        </w:rPr>
        <w:t xml:space="preserve">000 рублей собственных средств, на эту сумму мы не дополучили из республики </w:t>
      </w:r>
      <w:r w:rsidR="00AF3DB2">
        <w:rPr>
          <w:rFonts w:ascii="Times New Roman" w:hAnsi="Times New Roman" w:cs="Times New Roman"/>
          <w:sz w:val="28"/>
          <w:szCs w:val="28"/>
        </w:rPr>
        <w:t>172</w:t>
      </w:r>
      <w:r w:rsidR="00315F5D" w:rsidRPr="00A94F49">
        <w:rPr>
          <w:rFonts w:ascii="Times New Roman" w:hAnsi="Times New Roman" w:cs="Times New Roman"/>
          <w:sz w:val="28"/>
          <w:szCs w:val="28"/>
        </w:rPr>
        <w:t>000 рублей, и общей суммы не дополученных средств по Шеланге, составляет 2</w:t>
      </w:r>
      <w:r w:rsidR="00AF3DB2">
        <w:rPr>
          <w:rFonts w:ascii="Times New Roman" w:hAnsi="Times New Roman" w:cs="Times New Roman"/>
          <w:sz w:val="28"/>
          <w:szCs w:val="28"/>
        </w:rPr>
        <w:t>1</w:t>
      </w:r>
      <w:r w:rsidR="00315F5D" w:rsidRPr="00A94F49">
        <w:rPr>
          <w:rFonts w:ascii="Times New Roman" w:hAnsi="Times New Roman" w:cs="Times New Roman"/>
          <w:sz w:val="28"/>
          <w:szCs w:val="28"/>
        </w:rPr>
        <w:t>5000 рублей</w:t>
      </w:r>
      <w:proofErr w:type="gramStart"/>
      <w:r w:rsidR="00315F5D" w:rsidRPr="00A94F4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15F5D" w:rsidRPr="00A94F49">
        <w:rPr>
          <w:rFonts w:ascii="Times New Roman" w:hAnsi="Times New Roman" w:cs="Times New Roman"/>
          <w:sz w:val="28"/>
          <w:szCs w:val="28"/>
        </w:rPr>
        <w:t xml:space="preserve"> А это около </w:t>
      </w:r>
      <w:r w:rsidR="00AF3DB2">
        <w:rPr>
          <w:rFonts w:ascii="Times New Roman" w:hAnsi="Times New Roman" w:cs="Times New Roman"/>
          <w:sz w:val="28"/>
          <w:szCs w:val="28"/>
        </w:rPr>
        <w:t>тридцати пяти</w:t>
      </w:r>
      <w:r w:rsidR="00315F5D" w:rsidRPr="00A94F49">
        <w:rPr>
          <w:rFonts w:ascii="Times New Roman" w:hAnsi="Times New Roman" w:cs="Times New Roman"/>
          <w:sz w:val="28"/>
          <w:szCs w:val="28"/>
        </w:rPr>
        <w:t xml:space="preserve"> метров дороги, или же её можно было сделать по</w:t>
      </w:r>
      <w:r w:rsidR="00A94F49">
        <w:rPr>
          <w:rFonts w:ascii="Times New Roman" w:hAnsi="Times New Roman" w:cs="Times New Roman"/>
          <w:sz w:val="28"/>
          <w:szCs w:val="28"/>
        </w:rPr>
        <w:t xml:space="preserve"> </w:t>
      </w:r>
      <w:r w:rsidR="00A94F49" w:rsidRPr="00A94F49">
        <w:rPr>
          <w:rFonts w:ascii="Times New Roman" w:hAnsi="Times New Roman" w:cs="Times New Roman"/>
          <w:sz w:val="28"/>
          <w:szCs w:val="28"/>
        </w:rPr>
        <w:t>шире</w:t>
      </w:r>
      <w:r w:rsidR="00315F5D" w:rsidRPr="00A94F49">
        <w:rPr>
          <w:rFonts w:ascii="Times New Roman" w:hAnsi="Times New Roman" w:cs="Times New Roman"/>
          <w:sz w:val="28"/>
          <w:szCs w:val="28"/>
        </w:rPr>
        <w:t>). Так же на средства самообложения  20</w:t>
      </w:r>
      <w:r w:rsidR="00A94F49" w:rsidRPr="00A94F49">
        <w:rPr>
          <w:rFonts w:ascii="Times New Roman" w:hAnsi="Times New Roman" w:cs="Times New Roman"/>
          <w:sz w:val="28"/>
          <w:szCs w:val="28"/>
        </w:rPr>
        <w:t xml:space="preserve">19 </w:t>
      </w:r>
      <w:r w:rsidR="00315F5D" w:rsidRPr="00A94F49">
        <w:rPr>
          <w:rFonts w:ascii="Times New Roman" w:hAnsi="Times New Roman" w:cs="Times New Roman"/>
          <w:sz w:val="28"/>
          <w:szCs w:val="28"/>
        </w:rPr>
        <w:t>года, мы в первом квартале 2021 года доделали часовню на кладбище в  с. Шеланга,</w:t>
      </w:r>
      <w:r w:rsidR="00A94F49" w:rsidRPr="00A94F49">
        <w:rPr>
          <w:rFonts w:ascii="Times New Roman" w:hAnsi="Times New Roman" w:cs="Times New Roman"/>
          <w:sz w:val="28"/>
          <w:szCs w:val="28"/>
        </w:rPr>
        <w:t xml:space="preserve"> и</w:t>
      </w:r>
      <w:r w:rsidR="00315F5D" w:rsidRPr="00A94F49">
        <w:rPr>
          <w:rFonts w:ascii="Times New Roman" w:hAnsi="Times New Roman" w:cs="Times New Roman"/>
          <w:sz w:val="28"/>
          <w:szCs w:val="28"/>
        </w:rPr>
        <w:t xml:space="preserve"> на сумму 358 </w:t>
      </w:r>
      <w:proofErr w:type="spellStart"/>
      <w:r w:rsidR="00315F5D" w:rsidRPr="00A94F49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315F5D" w:rsidRPr="00A94F49">
        <w:rPr>
          <w:rFonts w:ascii="Times New Roman" w:hAnsi="Times New Roman" w:cs="Times New Roman"/>
          <w:sz w:val="28"/>
          <w:szCs w:val="28"/>
        </w:rPr>
        <w:t xml:space="preserve">. была проделана работа по спилу и утилизации больших деревьев, угрожающие разрушению могил и памятников, в количестве 49 штук, диаметром не менее 30 см. Так как работы по спилу деревьев производились в глухозимье, когда </w:t>
      </w:r>
      <w:r w:rsidR="00315F5D" w:rsidRPr="00A94F49">
        <w:rPr>
          <w:rFonts w:ascii="Times New Roman" w:hAnsi="Times New Roman" w:cs="Times New Roman"/>
          <w:sz w:val="28"/>
          <w:szCs w:val="28"/>
        </w:rPr>
        <w:lastRenderedPageBreak/>
        <w:t xml:space="preserve">глубина снежного покрова была более метра в высоту, было повреждено несколько могильных ограждений. Памятники повреждены не были. Все могильные ограждения были восстановлены подрядчиком, </w:t>
      </w:r>
      <w:proofErr w:type="gramStart"/>
      <w:r w:rsidR="00315F5D" w:rsidRPr="00A94F49">
        <w:rPr>
          <w:rFonts w:ascii="Times New Roman" w:hAnsi="Times New Roman" w:cs="Times New Roman"/>
          <w:sz w:val="28"/>
          <w:szCs w:val="28"/>
        </w:rPr>
        <w:t>производив</w:t>
      </w:r>
      <w:r w:rsidR="00A94F49">
        <w:rPr>
          <w:rFonts w:ascii="Times New Roman" w:hAnsi="Times New Roman" w:cs="Times New Roman"/>
          <w:sz w:val="28"/>
          <w:szCs w:val="28"/>
        </w:rPr>
        <w:t>шем</w:t>
      </w:r>
      <w:proofErr w:type="gramEnd"/>
      <w:r w:rsidR="00A94F49">
        <w:rPr>
          <w:rFonts w:ascii="Times New Roman" w:hAnsi="Times New Roman" w:cs="Times New Roman"/>
          <w:sz w:val="28"/>
          <w:szCs w:val="28"/>
        </w:rPr>
        <w:t xml:space="preserve"> спил деревьев, за свой счёт.</w:t>
      </w:r>
    </w:p>
    <w:p w:rsidR="00A94F49" w:rsidRDefault="00A94F49" w:rsidP="00A94F49">
      <w:pPr>
        <w:rPr>
          <w:rFonts w:ascii="Times New Roman" w:hAnsi="Times New Roman" w:cs="Times New Roman"/>
          <w:sz w:val="28"/>
          <w:szCs w:val="28"/>
        </w:rPr>
      </w:pPr>
      <w:r w:rsidRPr="00AF3DB2">
        <w:rPr>
          <w:rFonts w:ascii="Times New Roman" w:hAnsi="Times New Roman" w:cs="Times New Roman"/>
          <w:sz w:val="28"/>
          <w:szCs w:val="28"/>
        </w:rPr>
        <w:t>В 2020 году на средства самообложения д.</w:t>
      </w:r>
      <w:r w:rsidR="0085756E">
        <w:rPr>
          <w:rFonts w:ascii="Times New Roman" w:hAnsi="Times New Roman" w:cs="Times New Roman"/>
          <w:sz w:val="28"/>
          <w:szCs w:val="28"/>
        </w:rPr>
        <w:t xml:space="preserve"> </w:t>
      </w:r>
      <w:r w:rsidRPr="00AF3DB2">
        <w:rPr>
          <w:rFonts w:ascii="Times New Roman" w:hAnsi="Times New Roman" w:cs="Times New Roman"/>
          <w:sz w:val="28"/>
          <w:szCs w:val="28"/>
        </w:rPr>
        <w:t xml:space="preserve">Янга-Юл, должны были делать реконструкцию родника, </w:t>
      </w:r>
      <w:proofErr w:type="spellStart"/>
      <w:r w:rsidRPr="00AF3DB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F3DB2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AF3DB2">
        <w:rPr>
          <w:rFonts w:ascii="Times New Roman" w:hAnsi="Times New Roman" w:cs="Times New Roman"/>
          <w:sz w:val="28"/>
          <w:szCs w:val="28"/>
        </w:rPr>
        <w:t xml:space="preserve"> родник иссяк, было принято</w:t>
      </w:r>
      <w:r w:rsidRPr="00927410">
        <w:rPr>
          <w:rFonts w:ascii="Times New Roman" w:hAnsi="Times New Roman" w:cs="Times New Roman"/>
          <w:sz w:val="28"/>
          <w:szCs w:val="28"/>
        </w:rPr>
        <w:t xml:space="preserve"> решение, расторгнуть пока договор на эти работы. До собрать оставшуюся сумму самообложения, а это дополнительно ещё 31 </w:t>
      </w:r>
      <w:proofErr w:type="spellStart"/>
      <w:proofErr w:type="gramStart"/>
      <w:r w:rsidRPr="00927410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27410">
        <w:rPr>
          <w:rFonts w:ascii="Times New Roman" w:hAnsi="Times New Roman" w:cs="Times New Roman"/>
          <w:sz w:val="28"/>
          <w:szCs w:val="28"/>
        </w:rPr>
        <w:t xml:space="preserve"> рублей,  получить дотацию из Республики по программе 1 к 4, в сумме124 тыс</w:t>
      </w:r>
      <w:r w:rsidR="0085756E">
        <w:rPr>
          <w:rFonts w:ascii="Times New Roman" w:hAnsi="Times New Roman" w:cs="Times New Roman"/>
          <w:sz w:val="28"/>
          <w:szCs w:val="28"/>
        </w:rPr>
        <w:t>.</w:t>
      </w:r>
      <w:r w:rsidRPr="00927410">
        <w:rPr>
          <w:rFonts w:ascii="Times New Roman" w:hAnsi="Times New Roman" w:cs="Times New Roman"/>
          <w:sz w:val="28"/>
          <w:szCs w:val="28"/>
        </w:rPr>
        <w:t xml:space="preserve"> рублей, и собранную общую  сумму, которая должна будет составлять 400 тыс.рублей</w:t>
      </w:r>
      <w:r>
        <w:rPr>
          <w:rFonts w:ascii="Times New Roman" w:hAnsi="Times New Roman" w:cs="Times New Roman"/>
          <w:sz w:val="28"/>
          <w:szCs w:val="28"/>
        </w:rPr>
        <w:t xml:space="preserve">, было принято расходовать на реконструкцию родника. Но к сожалению этих денег мы так и не до собрали, поэтому, реконструкция  родника была сделана в 2021 году, на сумму 320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77AFD">
        <w:rPr>
          <w:rFonts w:ascii="Times New Roman" w:hAnsi="Times New Roman" w:cs="Times New Roman"/>
          <w:sz w:val="28"/>
          <w:szCs w:val="28"/>
        </w:rPr>
        <w:t xml:space="preserve"> Не до сбор с населения составил 16 </w:t>
      </w:r>
      <w:proofErr w:type="spellStart"/>
      <w:r w:rsidR="00A77AF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77A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77AF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77AFD">
        <w:rPr>
          <w:rFonts w:ascii="Times New Roman" w:hAnsi="Times New Roman" w:cs="Times New Roman"/>
          <w:sz w:val="28"/>
          <w:szCs w:val="28"/>
        </w:rPr>
        <w:t xml:space="preserve">, а с дотацией из республики, эта сумма составила бы дополнительно 80 </w:t>
      </w:r>
      <w:proofErr w:type="spellStart"/>
      <w:r w:rsidR="00A77AFD">
        <w:rPr>
          <w:rFonts w:ascii="Times New Roman" w:hAnsi="Times New Roman" w:cs="Times New Roman"/>
          <w:sz w:val="28"/>
          <w:szCs w:val="28"/>
        </w:rPr>
        <w:t>т.рублей</w:t>
      </w:r>
      <w:proofErr w:type="spellEnd"/>
      <w:r w:rsidR="00A77AFD">
        <w:rPr>
          <w:rFonts w:ascii="Times New Roman" w:hAnsi="Times New Roman" w:cs="Times New Roman"/>
          <w:sz w:val="28"/>
          <w:szCs w:val="28"/>
        </w:rPr>
        <w:t>.</w:t>
      </w:r>
    </w:p>
    <w:p w:rsidR="00A94F49" w:rsidRPr="00A94F49" w:rsidRDefault="00A94F49" w:rsidP="00315F5D">
      <w:pPr>
        <w:rPr>
          <w:rFonts w:ascii="Times New Roman" w:hAnsi="Times New Roman" w:cs="Times New Roman"/>
          <w:sz w:val="28"/>
          <w:szCs w:val="28"/>
        </w:rPr>
      </w:pPr>
    </w:p>
    <w:p w:rsidR="00EA29A9" w:rsidRPr="00EA29A9" w:rsidRDefault="00EA29A9" w:rsidP="00A94F4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202</w:t>
      </w:r>
      <w:r w:rsidR="00A77AFD" w:rsidRPr="00AF3D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год., была собрана сумма самообложения </w:t>
      </w:r>
      <w:r w:rsidR="00AF3DB2" w:rsidRPr="00AF3DB2">
        <w:rPr>
          <w:rFonts w:ascii="Times New Roman" w:eastAsia="Times New Roman" w:hAnsi="Times New Roman" w:cs="Times New Roman"/>
          <w:sz w:val="28"/>
          <w:szCs w:val="28"/>
          <w:lang w:eastAsia="ru-RU"/>
        </w:rPr>
        <w:t>278 т.</w:t>
      </w:r>
      <w:r w:rsidRPr="00AF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Start"/>
      <w:r w:rsidRPr="00AF3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F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3DB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F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EA2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8</w:t>
      </w:r>
      <w:r w:rsidR="00AF3D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Это </w:t>
      </w:r>
      <w:r w:rsidR="00A94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самый лучший</w:t>
      </w:r>
      <w:r w:rsidRPr="00EA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A94F4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A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району среди сельских поселений. </w:t>
      </w:r>
    </w:p>
    <w:p w:rsidR="00EA29A9" w:rsidRPr="00EA29A9" w:rsidRDefault="00EA29A9" w:rsidP="00EA29A9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EA29A9">
        <w:rPr>
          <w:rFonts w:ascii="Times New Roman" w:hAnsi="Times New Roman" w:cs="Times New Roman"/>
          <w:sz w:val="28"/>
          <w:lang w:eastAsia="ru-RU"/>
        </w:rPr>
        <w:t>К сожалению из за не до собранных средств, мы потеряли выгоду, в виде субсидии, 4 рубля на наш собранный рубль, в сумме около 2</w:t>
      </w:r>
      <w:r w:rsidR="00153188">
        <w:rPr>
          <w:rFonts w:ascii="Times New Roman" w:hAnsi="Times New Roman" w:cs="Times New Roman"/>
          <w:sz w:val="28"/>
          <w:lang w:eastAsia="ru-RU"/>
        </w:rPr>
        <w:t>98</w:t>
      </w:r>
      <w:r w:rsidRPr="00EA29A9">
        <w:rPr>
          <w:rFonts w:ascii="Times New Roman" w:hAnsi="Times New Roman" w:cs="Times New Roman"/>
          <w:sz w:val="28"/>
          <w:lang w:eastAsia="ru-RU"/>
        </w:rPr>
        <w:t xml:space="preserve"> тыс</w:t>
      </w:r>
      <w:proofErr w:type="gramStart"/>
      <w:r w:rsidRPr="00EA29A9">
        <w:rPr>
          <w:rFonts w:ascii="Times New Roman" w:hAnsi="Times New Roman" w:cs="Times New Roman"/>
          <w:sz w:val="28"/>
          <w:lang w:eastAsia="ru-RU"/>
        </w:rPr>
        <w:t>.р</w:t>
      </w:r>
      <w:proofErr w:type="gramEnd"/>
      <w:r w:rsidRPr="00EA29A9">
        <w:rPr>
          <w:rFonts w:ascii="Times New Roman" w:hAnsi="Times New Roman" w:cs="Times New Roman"/>
          <w:sz w:val="28"/>
          <w:lang w:eastAsia="ru-RU"/>
        </w:rPr>
        <w:t>ублей. Основная доля не до сбора, выявлена в селе Шеланга и Янга Юл.  Вот и представьте сами, сколько работы, мы бы смогли сделать, благодаря этим деньгам.</w:t>
      </w:r>
    </w:p>
    <w:p w:rsidR="00EA29A9" w:rsidRPr="00CE53E8" w:rsidRDefault="00EA29A9" w:rsidP="00EA29A9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EA29A9">
        <w:rPr>
          <w:rFonts w:ascii="Times New Roman" w:hAnsi="Times New Roman" w:cs="Times New Roman"/>
          <w:sz w:val="28"/>
          <w:lang w:eastAsia="ru-RU"/>
        </w:rPr>
        <w:t xml:space="preserve">  С должниками по оплате средств самообложение проводится следующая поэтапная </w:t>
      </w:r>
      <w:r w:rsidRPr="00CE53E8">
        <w:rPr>
          <w:rFonts w:ascii="Times New Roman" w:hAnsi="Times New Roman" w:cs="Times New Roman"/>
          <w:sz w:val="28"/>
          <w:lang w:eastAsia="ru-RU"/>
        </w:rPr>
        <w:t>работа:</w:t>
      </w:r>
    </w:p>
    <w:p w:rsidR="00EA29A9" w:rsidRPr="00CE53E8" w:rsidRDefault="00EA29A9" w:rsidP="00EA29A9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CE53E8">
        <w:rPr>
          <w:rFonts w:ascii="Times New Roman" w:hAnsi="Times New Roman" w:cs="Times New Roman"/>
          <w:sz w:val="28"/>
          <w:lang w:eastAsia="ru-RU"/>
        </w:rPr>
        <w:t xml:space="preserve"> 1) Были разосланы  уведомления по оплате долга </w:t>
      </w:r>
      <w:r w:rsidR="00273FEE" w:rsidRPr="00CE53E8">
        <w:rPr>
          <w:rFonts w:ascii="Times New Roman" w:hAnsi="Times New Roman" w:cs="Times New Roman"/>
          <w:sz w:val="28"/>
          <w:lang w:eastAsia="ru-RU"/>
        </w:rPr>
        <w:t>112</w:t>
      </w:r>
      <w:r w:rsidRPr="00CE53E8">
        <w:rPr>
          <w:rFonts w:ascii="Times New Roman" w:hAnsi="Times New Roman" w:cs="Times New Roman"/>
          <w:sz w:val="28"/>
          <w:lang w:eastAsia="ru-RU"/>
        </w:rPr>
        <w:t xml:space="preserve"> штук.</w:t>
      </w:r>
    </w:p>
    <w:p w:rsidR="00EA29A9" w:rsidRPr="00EA29A9" w:rsidRDefault="00EA29A9" w:rsidP="00EA29A9">
      <w:pPr>
        <w:spacing w:after="0" w:line="240" w:lineRule="auto"/>
        <w:rPr>
          <w:rFonts w:ascii="Times New Roman" w:hAnsi="Times New Roman" w:cs="Times New Roman"/>
          <w:color w:val="FF0000"/>
          <w:sz w:val="28"/>
          <w:lang w:eastAsia="ru-RU"/>
        </w:rPr>
      </w:pPr>
      <w:r w:rsidRPr="00EA29A9">
        <w:rPr>
          <w:rFonts w:ascii="Times New Roman" w:hAnsi="Times New Roman" w:cs="Times New Roman"/>
          <w:sz w:val="28"/>
          <w:lang w:eastAsia="ru-RU"/>
        </w:rPr>
        <w:t xml:space="preserve">2) Разослали извещения с уведомлением по составлению протоколов об </w:t>
      </w:r>
      <w:proofErr w:type="gramStart"/>
      <w:r w:rsidRPr="00EA29A9">
        <w:rPr>
          <w:rFonts w:ascii="Times New Roman" w:hAnsi="Times New Roman" w:cs="Times New Roman"/>
          <w:sz w:val="28"/>
          <w:lang w:eastAsia="ru-RU"/>
        </w:rPr>
        <w:t>административном</w:t>
      </w:r>
      <w:proofErr w:type="gramEnd"/>
      <w:r w:rsidRPr="00EA29A9">
        <w:rPr>
          <w:rFonts w:ascii="Times New Roman" w:hAnsi="Times New Roman" w:cs="Times New Roman"/>
          <w:sz w:val="28"/>
          <w:lang w:eastAsia="ru-RU"/>
        </w:rPr>
        <w:t xml:space="preserve"> правонарушении-7</w:t>
      </w:r>
    </w:p>
    <w:p w:rsidR="00EA29A9" w:rsidRPr="00EA29A9" w:rsidRDefault="00EA29A9" w:rsidP="00EA29A9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EA29A9" w:rsidRPr="00EA29A9" w:rsidRDefault="00EA29A9" w:rsidP="00EA29A9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EA29A9">
        <w:rPr>
          <w:rFonts w:ascii="Times New Roman" w:eastAsia="Calibri" w:hAnsi="Times New Roman" w:cs="Times New Roman"/>
          <w:sz w:val="28"/>
        </w:rPr>
        <w:t xml:space="preserve">Напомню о том, что согласно изменениям, внесенных в Федеральный закон от 6 октября 2003 года № 131-ФЗ «Об общих принципах организации местного самоуправления в Российской Федерации» </w:t>
      </w:r>
      <w:r w:rsidR="00A77AFD">
        <w:rPr>
          <w:rFonts w:ascii="Times New Roman" w:eastAsia="Calibri" w:hAnsi="Times New Roman" w:cs="Times New Roman"/>
          <w:sz w:val="28"/>
        </w:rPr>
        <w:t>с</w:t>
      </w:r>
      <w:r w:rsidRPr="00EA29A9">
        <w:rPr>
          <w:rFonts w:ascii="Times New Roman" w:eastAsia="Calibri" w:hAnsi="Times New Roman" w:cs="Times New Roman"/>
          <w:sz w:val="28"/>
        </w:rPr>
        <w:t xml:space="preserve"> 2020</w:t>
      </w:r>
      <w:r w:rsidR="00A77AFD">
        <w:rPr>
          <w:rFonts w:ascii="Times New Roman" w:eastAsia="Calibri" w:hAnsi="Times New Roman" w:cs="Times New Roman"/>
          <w:sz w:val="28"/>
        </w:rPr>
        <w:t xml:space="preserve"> </w:t>
      </w:r>
      <w:r w:rsidRPr="00EA29A9">
        <w:rPr>
          <w:rFonts w:ascii="Times New Roman" w:eastAsia="Calibri" w:hAnsi="Times New Roman" w:cs="Times New Roman"/>
          <w:sz w:val="28"/>
        </w:rPr>
        <w:t>год</w:t>
      </w:r>
      <w:r w:rsidR="00A77AFD">
        <w:rPr>
          <w:rFonts w:ascii="Times New Roman" w:eastAsia="Calibri" w:hAnsi="Times New Roman" w:cs="Times New Roman"/>
          <w:sz w:val="28"/>
        </w:rPr>
        <w:t>а</w:t>
      </w:r>
      <w:r w:rsidRPr="00EA29A9">
        <w:rPr>
          <w:rFonts w:ascii="Times New Roman" w:eastAsia="Calibri" w:hAnsi="Times New Roman" w:cs="Times New Roman"/>
          <w:sz w:val="28"/>
        </w:rPr>
        <w:t xml:space="preserve"> мы пров</w:t>
      </w:r>
      <w:r w:rsidR="00A77AFD">
        <w:rPr>
          <w:rFonts w:ascii="Times New Roman" w:eastAsia="Calibri" w:hAnsi="Times New Roman" w:cs="Times New Roman"/>
          <w:sz w:val="28"/>
        </w:rPr>
        <w:t>оди</w:t>
      </w:r>
      <w:r w:rsidRPr="00EA29A9">
        <w:rPr>
          <w:rFonts w:ascii="Times New Roman" w:eastAsia="Calibri" w:hAnsi="Times New Roman" w:cs="Times New Roman"/>
          <w:sz w:val="28"/>
        </w:rPr>
        <w:t>ли процедуру о введении самообложени</w:t>
      </w:r>
      <w:proofErr w:type="gramStart"/>
      <w:r w:rsidRPr="00EA29A9">
        <w:rPr>
          <w:rFonts w:ascii="Times New Roman" w:eastAsia="Calibri" w:hAnsi="Times New Roman" w:cs="Times New Roman"/>
          <w:sz w:val="28"/>
        </w:rPr>
        <w:t>я-</w:t>
      </w:r>
      <w:proofErr w:type="gramEnd"/>
      <w:r w:rsidRPr="00EA29A9">
        <w:rPr>
          <w:rFonts w:ascii="Times New Roman" w:eastAsia="Calibri" w:hAnsi="Times New Roman" w:cs="Times New Roman"/>
          <w:sz w:val="28"/>
        </w:rPr>
        <w:t xml:space="preserve"> путем организации сходов граждан.  Сходы были проведены в населенных пунктах Брек, Нариман, Кзы</w:t>
      </w:r>
      <w:proofErr w:type="gramStart"/>
      <w:r w:rsidRPr="00EA29A9">
        <w:rPr>
          <w:rFonts w:ascii="Times New Roman" w:eastAsia="Calibri" w:hAnsi="Times New Roman" w:cs="Times New Roman"/>
          <w:sz w:val="28"/>
        </w:rPr>
        <w:t>л-</w:t>
      </w:r>
      <w:proofErr w:type="gramEnd"/>
      <w:r w:rsidRPr="00EA29A9">
        <w:rPr>
          <w:rFonts w:ascii="Times New Roman" w:eastAsia="Calibri" w:hAnsi="Times New Roman" w:cs="Times New Roman"/>
          <w:sz w:val="28"/>
        </w:rPr>
        <w:t xml:space="preserve"> Байрак </w:t>
      </w:r>
      <w:r w:rsidR="00A77AFD">
        <w:rPr>
          <w:rFonts w:ascii="Times New Roman" w:eastAsia="Calibri" w:hAnsi="Times New Roman" w:cs="Times New Roman"/>
          <w:sz w:val="28"/>
        </w:rPr>
        <w:t>.</w:t>
      </w:r>
    </w:p>
    <w:p w:rsidR="00EA29A9" w:rsidRPr="00EA29A9" w:rsidRDefault="00EA29A9" w:rsidP="00EA29A9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EA29A9">
        <w:rPr>
          <w:rFonts w:ascii="Times New Roman" w:hAnsi="Times New Roman" w:cs="Times New Roman"/>
          <w:sz w:val="28"/>
          <w:lang w:eastAsia="ru-RU"/>
        </w:rPr>
        <w:t xml:space="preserve">Сходы граждан во всех населённых пунктах сельского поселения провели с </w:t>
      </w:r>
      <w:r w:rsidR="00CE573E">
        <w:rPr>
          <w:rFonts w:ascii="Times New Roman" w:hAnsi="Times New Roman" w:cs="Times New Roman"/>
          <w:sz w:val="28"/>
          <w:lang w:eastAsia="ru-RU"/>
        </w:rPr>
        <w:t>30</w:t>
      </w:r>
      <w:r w:rsidRPr="00EA29A9">
        <w:rPr>
          <w:rFonts w:ascii="Times New Roman" w:hAnsi="Times New Roman" w:cs="Times New Roman"/>
          <w:sz w:val="28"/>
          <w:lang w:eastAsia="ru-RU"/>
        </w:rPr>
        <w:t xml:space="preserve"> </w:t>
      </w:r>
      <w:r w:rsidR="00A77AFD" w:rsidRPr="00EA29A9">
        <w:rPr>
          <w:rFonts w:ascii="Times New Roman" w:hAnsi="Times New Roman" w:cs="Times New Roman"/>
          <w:sz w:val="28"/>
          <w:lang w:eastAsia="ru-RU"/>
        </w:rPr>
        <w:t xml:space="preserve">ноября </w:t>
      </w:r>
      <w:r w:rsidRPr="00EA29A9">
        <w:rPr>
          <w:rFonts w:ascii="Times New Roman" w:hAnsi="Times New Roman" w:cs="Times New Roman"/>
          <w:sz w:val="28"/>
          <w:lang w:eastAsia="ru-RU"/>
        </w:rPr>
        <w:t>по 2</w:t>
      </w:r>
      <w:r w:rsidR="00CE573E">
        <w:rPr>
          <w:rFonts w:ascii="Times New Roman" w:hAnsi="Times New Roman" w:cs="Times New Roman"/>
          <w:sz w:val="28"/>
          <w:lang w:eastAsia="ru-RU"/>
        </w:rPr>
        <w:t>1</w:t>
      </w:r>
      <w:r w:rsidR="00A77AFD">
        <w:rPr>
          <w:rFonts w:ascii="Times New Roman" w:hAnsi="Times New Roman" w:cs="Times New Roman"/>
          <w:sz w:val="28"/>
          <w:lang w:eastAsia="ru-RU"/>
        </w:rPr>
        <w:t xml:space="preserve"> декабря</w:t>
      </w:r>
      <w:r w:rsidRPr="00EA29A9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EA29A9" w:rsidRPr="00EA29A9" w:rsidRDefault="00EA29A9" w:rsidP="00EA29A9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EA29A9">
        <w:rPr>
          <w:rFonts w:ascii="Times New Roman" w:hAnsi="Times New Roman" w:cs="Times New Roman"/>
          <w:sz w:val="28"/>
          <w:lang w:eastAsia="ru-RU"/>
        </w:rPr>
        <w:t>Темы были выбранные населением:</w:t>
      </w:r>
    </w:p>
    <w:p w:rsidR="00EA29A9" w:rsidRPr="00EA29A9" w:rsidRDefault="00EA29A9" w:rsidP="00EA29A9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EA29A9">
        <w:rPr>
          <w:rFonts w:ascii="Times New Roman" w:hAnsi="Times New Roman" w:cs="Times New Roman"/>
          <w:sz w:val="28"/>
          <w:lang w:eastAsia="ru-RU"/>
        </w:rPr>
        <w:t xml:space="preserve">Брек – Дорога в населённом пункте Брек.- </w:t>
      </w:r>
      <w:r w:rsidR="006D7FBA">
        <w:rPr>
          <w:rFonts w:ascii="Times New Roman" w:hAnsi="Times New Roman" w:cs="Times New Roman"/>
          <w:sz w:val="28"/>
          <w:lang w:eastAsia="ru-RU"/>
        </w:rPr>
        <w:t xml:space="preserve">2400 </w:t>
      </w:r>
      <w:proofErr w:type="spellStart"/>
      <w:r w:rsidRPr="00EA29A9">
        <w:rPr>
          <w:rFonts w:ascii="Times New Roman" w:hAnsi="Times New Roman" w:cs="Times New Roman"/>
          <w:sz w:val="28"/>
          <w:lang w:eastAsia="ru-RU"/>
        </w:rPr>
        <w:t>рубл</w:t>
      </w:r>
      <w:proofErr w:type="spellEnd"/>
      <w:r w:rsidRPr="00EA29A9">
        <w:rPr>
          <w:rFonts w:ascii="Times New Roman" w:hAnsi="Times New Roman" w:cs="Times New Roman"/>
          <w:sz w:val="28"/>
          <w:lang w:eastAsia="ru-RU"/>
        </w:rPr>
        <w:t>. с чел.</w:t>
      </w:r>
    </w:p>
    <w:p w:rsidR="00EA29A9" w:rsidRPr="00EA29A9" w:rsidRDefault="00EA29A9" w:rsidP="00EA29A9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EA29A9">
        <w:rPr>
          <w:rFonts w:ascii="Times New Roman" w:hAnsi="Times New Roman" w:cs="Times New Roman"/>
          <w:sz w:val="28"/>
          <w:lang w:eastAsia="ru-RU"/>
        </w:rPr>
        <w:lastRenderedPageBreak/>
        <w:t>Нариман – Дорога по ул. Рабочая в населённом пункте Нариман -</w:t>
      </w:r>
      <w:r w:rsidR="006D7FBA">
        <w:rPr>
          <w:rFonts w:ascii="Times New Roman" w:hAnsi="Times New Roman" w:cs="Times New Roman"/>
          <w:sz w:val="28"/>
          <w:lang w:eastAsia="ru-RU"/>
        </w:rPr>
        <w:t>650</w:t>
      </w:r>
      <w:r w:rsidRPr="00EA29A9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EA29A9">
        <w:rPr>
          <w:rFonts w:ascii="Times New Roman" w:hAnsi="Times New Roman" w:cs="Times New Roman"/>
          <w:sz w:val="28"/>
          <w:lang w:eastAsia="ru-RU"/>
        </w:rPr>
        <w:t>р</w:t>
      </w:r>
      <w:proofErr w:type="gramEnd"/>
      <w:r w:rsidRPr="00EA29A9">
        <w:rPr>
          <w:rFonts w:ascii="Times New Roman" w:hAnsi="Times New Roman" w:cs="Times New Roman"/>
          <w:sz w:val="28"/>
          <w:lang w:eastAsia="ru-RU"/>
        </w:rPr>
        <w:t>/чел.</w:t>
      </w:r>
    </w:p>
    <w:p w:rsidR="00EA29A9" w:rsidRPr="00EA29A9" w:rsidRDefault="00EA29A9" w:rsidP="00EA29A9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EA29A9">
        <w:rPr>
          <w:rFonts w:ascii="Times New Roman" w:hAnsi="Times New Roman" w:cs="Times New Roman"/>
          <w:sz w:val="28"/>
          <w:lang w:eastAsia="ru-RU"/>
        </w:rPr>
        <w:t>К-</w:t>
      </w:r>
      <w:proofErr w:type="gramEnd"/>
      <w:r w:rsidRPr="00EA29A9">
        <w:rPr>
          <w:rFonts w:ascii="Times New Roman" w:hAnsi="Times New Roman" w:cs="Times New Roman"/>
          <w:sz w:val="28"/>
          <w:lang w:eastAsia="ru-RU"/>
        </w:rPr>
        <w:t xml:space="preserve"> Байрак- Благоустройство кладбища в К- Байраке- </w:t>
      </w:r>
      <w:r w:rsidR="006D7FBA">
        <w:rPr>
          <w:rFonts w:ascii="Times New Roman" w:hAnsi="Times New Roman" w:cs="Times New Roman"/>
          <w:sz w:val="28"/>
          <w:lang w:eastAsia="ru-RU"/>
        </w:rPr>
        <w:t>500</w:t>
      </w:r>
      <w:r w:rsidRPr="00EA29A9">
        <w:rPr>
          <w:rFonts w:ascii="Times New Roman" w:hAnsi="Times New Roman" w:cs="Times New Roman"/>
          <w:sz w:val="28"/>
          <w:lang w:eastAsia="ru-RU"/>
        </w:rPr>
        <w:t xml:space="preserve"> р/чел.</w:t>
      </w:r>
    </w:p>
    <w:p w:rsidR="00EA29A9" w:rsidRPr="00EA29A9" w:rsidRDefault="00EA29A9" w:rsidP="00EA29A9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EA29A9" w:rsidRPr="00EA29A9" w:rsidRDefault="00EA29A9" w:rsidP="00EA29A9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EA29A9">
        <w:rPr>
          <w:rFonts w:ascii="Times New Roman" w:hAnsi="Times New Roman" w:cs="Times New Roman"/>
          <w:sz w:val="28"/>
          <w:lang w:eastAsia="ru-RU"/>
        </w:rPr>
        <w:t>По самообложению 202</w:t>
      </w:r>
      <w:r w:rsidR="000C26FE">
        <w:rPr>
          <w:rFonts w:ascii="Times New Roman" w:hAnsi="Times New Roman" w:cs="Times New Roman"/>
          <w:sz w:val="28"/>
          <w:lang w:eastAsia="ru-RU"/>
        </w:rPr>
        <w:t>2</w:t>
      </w:r>
      <w:r w:rsidRPr="00EA29A9">
        <w:rPr>
          <w:rFonts w:ascii="Times New Roman" w:hAnsi="Times New Roman" w:cs="Times New Roman"/>
          <w:sz w:val="28"/>
          <w:lang w:eastAsia="ru-RU"/>
        </w:rPr>
        <w:t xml:space="preserve"> года мы должны собрать </w:t>
      </w:r>
      <w:r w:rsidR="006E7A3F">
        <w:rPr>
          <w:rFonts w:ascii="Times New Roman" w:hAnsi="Times New Roman" w:cs="Times New Roman"/>
          <w:sz w:val="28"/>
          <w:lang w:eastAsia="ru-RU"/>
        </w:rPr>
        <w:t>145</w:t>
      </w:r>
      <w:r w:rsidRPr="00EA29A9">
        <w:rPr>
          <w:rFonts w:ascii="Times New Roman" w:hAnsi="Times New Roman" w:cs="Times New Roman"/>
          <w:sz w:val="28"/>
          <w:lang w:eastAsia="ru-RU"/>
        </w:rPr>
        <w:t> </w:t>
      </w:r>
      <w:r w:rsidR="006E7A3F">
        <w:rPr>
          <w:rFonts w:ascii="Times New Roman" w:hAnsi="Times New Roman" w:cs="Times New Roman"/>
          <w:sz w:val="28"/>
          <w:lang w:eastAsia="ru-RU"/>
        </w:rPr>
        <w:t>3</w:t>
      </w:r>
      <w:r w:rsidRPr="00EA29A9">
        <w:rPr>
          <w:rFonts w:ascii="Times New Roman" w:hAnsi="Times New Roman" w:cs="Times New Roman"/>
          <w:sz w:val="28"/>
          <w:lang w:eastAsia="ru-RU"/>
        </w:rPr>
        <w:t>00 рублей,</w:t>
      </w:r>
      <w:r w:rsidR="006E7A3F">
        <w:rPr>
          <w:rFonts w:ascii="Times New Roman" w:hAnsi="Times New Roman" w:cs="Times New Roman"/>
          <w:sz w:val="28"/>
          <w:lang w:eastAsia="ru-RU"/>
        </w:rPr>
        <w:t xml:space="preserve"> из Республики получить 581 200 </w:t>
      </w:r>
      <w:r w:rsidRPr="00EA29A9">
        <w:rPr>
          <w:rFonts w:ascii="Times New Roman" w:hAnsi="Times New Roman" w:cs="Times New Roman"/>
          <w:sz w:val="28"/>
          <w:lang w:eastAsia="ru-RU"/>
        </w:rPr>
        <w:t xml:space="preserve">рублей. Общая сумма должна составить </w:t>
      </w:r>
    </w:p>
    <w:p w:rsidR="009A729A" w:rsidRPr="0043549E" w:rsidRDefault="006E7A3F" w:rsidP="00EA29A9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726 500</w:t>
      </w:r>
      <w:r w:rsidR="00EA29A9" w:rsidRPr="00EA29A9">
        <w:rPr>
          <w:rFonts w:ascii="Times New Roman" w:hAnsi="Times New Roman" w:cs="Times New Roman"/>
          <w:sz w:val="28"/>
          <w:lang w:eastAsia="ru-RU"/>
        </w:rPr>
        <w:t xml:space="preserve"> рублей. Хочется ещё раз отметить и напомнить: средства необходимо сдать до 31 марта </w:t>
      </w:r>
      <w:r>
        <w:rPr>
          <w:rFonts w:ascii="Times New Roman" w:hAnsi="Times New Roman" w:cs="Times New Roman"/>
          <w:sz w:val="28"/>
          <w:lang w:eastAsia="ru-RU"/>
        </w:rPr>
        <w:t>2022</w:t>
      </w:r>
      <w:r w:rsidR="00EA29A9" w:rsidRPr="00EA29A9">
        <w:rPr>
          <w:rFonts w:ascii="Times New Roman" w:hAnsi="Times New Roman" w:cs="Times New Roman"/>
          <w:sz w:val="28"/>
          <w:lang w:eastAsia="ru-RU"/>
        </w:rPr>
        <w:t xml:space="preserve"> года, тогда мы субсидии из Республики получим</w:t>
      </w:r>
      <w:r w:rsidR="00EA29A9" w:rsidRPr="00EA29A9">
        <w:rPr>
          <w:rFonts w:ascii="Times New Roman" w:hAnsi="Times New Roman" w:cs="Times New Roman"/>
          <w:sz w:val="36"/>
          <w:lang w:eastAsia="ru-RU"/>
        </w:rPr>
        <w:t xml:space="preserve"> </w:t>
      </w:r>
      <w:r w:rsidRPr="006E7A3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A29A9" w:rsidRPr="00EA29A9">
        <w:rPr>
          <w:rFonts w:ascii="Times New Roman" w:hAnsi="Times New Roman" w:cs="Times New Roman"/>
          <w:sz w:val="36"/>
          <w:lang w:eastAsia="ru-RU"/>
        </w:rPr>
        <w:t xml:space="preserve"> </w:t>
      </w:r>
      <w:r w:rsidR="00EA29A9" w:rsidRPr="00EA29A9">
        <w:rPr>
          <w:rFonts w:ascii="Times New Roman" w:hAnsi="Times New Roman" w:cs="Times New Roman"/>
          <w:sz w:val="28"/>
          <w:lang w:eastAsia="ru-RU"/>
        </w:rPr>
        <w:t xml:space="preserve">первом полугодии текущего года, и успеем в строительный период сделать </w:t>
      </w:r>
      <w:proofErr w:type="gramStart"/>
      <w:r w:rsidR="00EA29A9" w:rsidRPr="00EA29A9">
        <w:rPr>
          <w:rFonts w:ascii="Times New Roman" w:hAnsi="Times New Roman" w:cs="Times New Roman"/>
          <w:sz w:val="28"/>
          <w:lang w:eastAsia="ru-RU"/>
        </w:rPr>
        <w:t>всё</w:t>
      </w:r>
      <w:proofErr w:type="gramEnd"/>
      <w:r w:rsidR="00EA29A9" w:rsidRPr="00EA29A9">
        <w:rPr>
          <w:rFonts w:ascii="Times New Roman" w:hAnsi="Times New Roman" w:cs="Times New Roman"/>
          <w:sz w:val="28"/>
          <w:lang w:eastAsia="ru-RU"/>
        </w:rPr>
        <w:t xml:space="preserve"> что мы с вами запланировали.</w:t>
      </w:r>
      <w:r w:rsidR="0043549E">
        <w:rPr>
          <w:rFonts w:ascii="Times New Roman" w:hAnsi="Times New Roman" w:cs="Times New Roman"/>
          <w:sz w:val="28"/>
          <w:lang w:eastAsia="ru-RU"/>
        </w:rPr>
        <w:t xml:space="preserve"> На сегодняшний день средства уже собраны 100%, в </w:t>
      </w:r>
      <w:proofErr w:type="spellStart"/>
      <w:r w:rsidR="0043549E">
        <w:rPr>
          <w:rFonts w:ascii="Times New Roman" w:hAnsi="Times New Roman" w:cs="Times New Roman"/>
          <w:sz w:val="28"/>
          <w:lang w:eastAsia="ru-RU"/>
        </w:rPr>
        <w:t>Наримане</w:t>
      </w:r>
      <w:proofErr w:type="spellEnd"/>
      <w:r w:rsidR="0043549E">
        <w:rPr>
          <w:rFonts w:ascii="Times New Roman" w:hAnsi="Times New Roman" w:cs="Times New Roman"/>
          <w:sz w:val="28"/>
          <w:lang w:eastAsia="ru-RU"/>
        </w:rPr>
        <w:t xml:space="preserve"> и в </w:t>
      </w:r>
      <w:proofErr w:type="spellStart"/>
      <w:r w:rsidR="0043549E">
        <w:rPr>
          <w:rFonts w:ascii="Times New Roman" w:hAnsi="Times New Roman" w:cs="Times New Roman"/>
          <w:sz w:val="28"/>
          <w:lang w:eastAsia="ru-RU"/>
        </w:rPr>
        <w:t>Бреке</w:t>
      </w:r>
      <w:proofErr w:type="spellEnd"/>
      <w:r w:rsidR="0043549E">
        <w:rPr>
          <w:rFonts w:ascii="Times New Roman" w:hAnsi="Times New Roman" w:cs="Times New Roman"/>
          <w:sz w:val="28"/>
          <w:lang w:eastAsia="ru-RU"/>
        </w:rPr>
        <w:t>, и в Кзыл Байраке собрано 80%. На сегодняшний день собрано порядка 116 тыс. рублей.</w:t>
      </w:r>
    </w:p>
    <w:p w:rsidR="00EA29A9" w:rsidRPr="00EA29A9" w:rsidRDefault="00EA29A9" w:rsidP="00EA29A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A29A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Хочется отметить, что данная программа, действует только на территории Республики Татарстана. Благодаря этой программ</w:t>
      </w:r>
      <w:r w:rsidRPr="00EA29A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</w:t>
      </w:r>
      <w:r w:rsidRPr="00EA29A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мы с Вами сделали уже </w:t>
      </w:r>
      <w:proofErr w:type="gramStart"/>
      <w:r w:rsidRPr="00EA29A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не мало</w:t>
      </w:r>
      <w:proofErr w:type="gramEnd"/>
      <w:r w:rsidRPr="00EA29A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хорошего для своих сёл.</w:t>
      </w:r>
    </w:p>
    <w:p w:rsidR="00EA29A9" w:rsidRPr="00EA29A9" w:rsidRDefault="00EA29A9" w:rsidP="00EA2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A29A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Так же хочется отметить, что согласно постановлению от </w:t>
      </w:r>
      <w:r w:rsidR="006E7A3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12</w:t>
      </w:r>
      <w:r w:rsidRPr="00EA29A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E7A3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янва</w:t>
      </w:r>
      <w:r w:rsidRPr="00EA29A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ря 20</w:t>
      </w:r>
      <w:r w:rsidR="006E7A3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22</w:t>
      </w:r>
      <w:r w:rsidRPr="00EA29A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года № </w:t>
      </w:r>
      <w:r w:rsidR="006E7A3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1</w:t>
      </w:r>
      <w:r w:rsidRPr="00EA29A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 О порядке сбора средств самообложения граждан Шеланговского сельского поселения Верхнеуслонского муниципального района»</w:t>
      </w:r>
      <w:proofErr w:type="gramStart"/>
      <w:r w:rsidRPr="00EA29A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,</w:t>
      </w:r>
      <w:proofErr w:type="gramEnd"/>
      <w:r w:rsidRPr="00EA29A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оплата средств самообложения производится в срок с 1 января 202</w:t>
      </w:r>
      <w:r w:rsidR="006E7A3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2</w:t>
      </w:r>
      <w:r w:rsidRPr="00EA29A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года до 31 марта 202</w:t>
      </w:r>
      <w:r w:rsidR="006E7A3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2</w:t>
      </w:r>
      <w:r w:rsidRPr="00EA29A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года, гражданами достигшими 18 летнего возраста, зарегистрированных на территории Шеланговского сельского поселения Верхнеуслонского муниципального района, не зависимо от их участия в сходе граждан и отношения, выраженного ими при голосовании.</w:t>
      </w:r>
    </w:p>
    <w:p w:rsidR="00EA29A9" w:rsidRPr="00463D39" w:rsidRDefault="00463D39" w:rsidP="00EA2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ещё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рассказать о программе 1 к 4 по самообложению граждан. Если вспомнить историю этой программы, то мы раньше проводили референдумы, по всему СП по одной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теме или же вопросу. Естественно не у всех людей совпадали мнение сто процентов, об этом мы докладывали нашему руководству, и руководству муниципальных образований РТ. Далее нам разрешили рассматривать по две темы, на СП, потом приняли решение сходами граждан решать вопросы по населённым пунктам отдельно, это облегчило нам, вести диалог в населённых пунктах, где большое количество населения. На сегодняшний день, можно решения сходов граждан проводить, не во всем населённом пункте, а только на части, населённого пункта, т.е. по улицам отдельно, и даже на части улиц. К примеру: в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еланга,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М.Горького</w:t>
      </w:r>
      <w:proofErr w:type="spellEnd"/>
      <w:r w:rsidR="00CE57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более ста строений, и протяженностью более 1.5 километра. Можно сходом граждан принимать решение от дома №1 до дома № 60. Так же можно принимать, такие же решения и по многоквартирным домам.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5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можно выбирать</w:t>
      </w:r>
      <w:r w:rsidR="00AF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</w:t>
      </w:r>
      <w:r w:rsidR="00CE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разные. Самое главное надо понимать, </w:t>
      </w:r>
      <w:proofErr w:type="gramStart"/>
      <w:r w:rsidR="00CE5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CE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 всей суммы задуманной вами работы, 80% денежных средств, выделит государство.</w:t>
      </w:r>
    </w:p>
    <w:p w:rsidR="00AF3DB2" w:rsidRDefault="00AF3DB2" w:rsidP="00EA29A9"/>
    <w:p w:rsidR="0043549E" w:rsidRDefault="0043549E" w:rsidP="002D6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549E" w:rsidRDefault="0043549E" w:rsidP="002D6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7E86" w:rsidRDefault="00207E86" w:rsidP="002D6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7E86" w:rsidRDefault="00207E86" w:rsidP="002D6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F3DB2" w:rsidRPr="0058289B" w:rsidRDefault="00AF3DB2" w:rsidP="002D6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289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Сельское хозяйство</w:t>
      </w:r>
    </w:p>
    <w:p w:rsidR="002D6EE8" w:rsidRDefault="002D6EE8" w:rsidP="00AF3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DB2" w:rsidRPr="0058289B" w:rsidRDefault="00AF3DB2" w:rsidP="00AF3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89B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поголовья скота содержащегося в личных подворьях граждан: </w:t>
      </w:r>
    </w:p>
    <w:tbl>
      <w:tblPr>
        <w:tblW w:w="67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520"/>
        <w:gridCol w:w="1520"/>
        <w:gridCol w:w="1520"/>
      </w:tblGrid>
      <w:tr w:rsidR="006B4A1D" w:rsidRPr="0058289B" w:rsidTr="006B4A1D">
        <w:tc>
          <w:tcPr>
            <w:tcW w:w="2154" w:type="dxa"/>
            <w:shd w:val="clear" w:color="auto" w:fill="auto"/>
          </w:tcPr>
          <w:p w:rsidR="006B4A1D" w:rsidRPr="0058289B" w:rsidRDefault="006B4A1D" w:rsidP="00E93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6B4A1D" w:rsidRPr="0058289B" w:rsidRDefault="006B4A1D" w:rsidP="006B4A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20" w:type="dxa"/>
            <w:shd w:val="clear" w:color="auto" w:fill="auto"/>
          </w:tcPr>
          <w:p w:rsidR="006B4A1D" w:rsidRPr="0058289B" w:rsidRDefault="006B4A1D" w:rsidP="006B4A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82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0" w:type="dxa"/>
          </w:tcPr>
          <w:p w:rsidR="006B4A1D" w:rsidRPr="0058289B" w:rsidRDefault="006B4A1D" w:rsidP="00E93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+/-</w:t>
            </w:r>
          </w:p>
        </w:tc>
      </w:tr>
      <w:tr w:rsidR="006B4A1D" w:rsidRPr="0058289B" w:rsidTr="006B4A1D">
        <w:tc>
          <w:tcPr>
            <w:tcW w:w="2154" w:type="dxa"/>
            <w:shd w:val="clear" w:color="auto" w:fill="auto"/>
          </w:tcPr>
          <w:p w:rsidR="006B4A1D" w:rsidRPr="0058289B" w:rsidRDefault="006B4A1D" w:rsidP="00E93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КРС</w:t>
            </w:r>
          </w:p>
        </w:tc>
        <w:tc>
          <w:tcPr>
            <w:tcW w:w="1520" w:type="dxa"/>
          </w:tcPr>
          <w:p w:rsidR="006B4A1D" w:rsidRPr="0058289B" w:rsidRDefault="006B4A1D" w:rsidP="00E93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520" w:type="dxa"/>
            <w:shd w:val="clear" w:color="auto" w:fill="auto"/>
          </w:tcPr>
          <w:p w:rsidR="006B4A1D" w:rsidRPr="0058289B" w:rsidRDefault="006B4A1D" w:rsidP="00E93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520" w:type="dxa"/>
          </w:tcPr>
          <w:p w:rsidR="006B4A1D" w:rsidRPr="0058289B" w:rsidRDefault="006B4A1D" w:rsidP="00E93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- 10</w:t>
            </w:r>
          </w:p>
        </w:tc>
      </w:tr>
      <w:tr w:rsidR="006B4A1D" w:rsidRPr="0058289B" w:rsidTr="006B4A1D">
        <w:tc>
          <w:tcPr>
            <w:tcW w:w="2154" w:type="dxa"/>
            <w:shd w:val="clear" w:color="auto" w:fill="auto"/>
          </w:tcPr>
          <w:p w:rsidR="006B4A1D" w:rsidRPr="0058289B" w:rsidRDefault="006B4A1D" w:rsidP="00E93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82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582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коровы</w:t>
            </w:r>
          </w:p>
        </w:tc>
        <w:tc>
          <w:tcPr>
            <w:tcW w:w="1520" w:type="dxa"/>
          </w:tcPr>
          <w:p w:rsidR="006B4A1D" w:rsidRPr="0058289B" w:rsidRDefault="006B4A1D" w:rsidP="00E93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20" w:type="dxa"/>
            <w:shd w:val="clear" w:color="auto" w:fill="auto"/>
          </w:tcPr>
          <w:p w:rsidR="006B4A1D" w:rsidRPr="0058289B" w:rsidRDefault="006B4A1D" w:rsidP="00E93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20" w:type="dxa"/>
          </w:tcPr>
          <w:p w:rsidR="006B4A1D" w:rsidRPr="0058289B" w:rsidRDefault="006B4A1D" w:rsidP="00E93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- 2</w:t>
            </w:r>
          </w:p>
        </w:tc>
      </w:tr>
      <w:tr w:rsidR="006B4A1D" w:rsidRPr="0058289B" w:rsidTr="006B4A1D">
        <w:tc>
          <w:tcPr>
            <w:tcW w:w="2154" w:type="dxa"/>
            <w:shd w:val="clear" w:color="auto" w:fill="auto"/>
          </w:tcPr>
          <w:p w:rsidR="006B4A1D" w:rsidRPr="0058289B" w:rsidRDefault="006B4A1D" w:rsidP="00E93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козы</w:t>
            </w:r>
          </w:p>
        </w:tc>
        <w:tc>
          <w:tcPr>
            <w:tcW w:w="1520" w:type="dxa"/>
          </w:tcPr>
          <w:p w:rsidR="006B4A1D" w:rsidRPr="0058289B" w:rsidRDefault="006B4A1D" w:rsidP="00E93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20" w:type="dxa"/>
            <w:shd w:val="clear" w:color="auto" w:fill="auto"/>
          </w:tcPr>
          <w:p w:rsidR="006B4A1D" w:rsidRPr="0058289B" w:rsidRDefault="006B4A1D" w:rsidP="00E93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20" w:type="dxa"/>
          </w:tcPr>
          <w:p w:rsidR="006B4A1D" w:rsidRPr="0058289B" w:rsidRDefault="006B4A1D" w:rsidP="00E93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+ 17</w:t>
            </w:r>
          </w:p>
        </w:tc>
      </w:tr>
      <w:tr w:rsidR="006B4A1D" w:rsidRPr="0058289B" w:rsidTr="006B4A1D">
        <w:tc>
          <w:tcPr>
            <w:tcW w:w="2154" w:type="dxa"/>
            <w:shd w:val="clear" w:color="auto" w:fill="auto"/>
          </w:tcPr>
          <w:p w:rsidR="006B4A1D" w:rsidRPr="0058289B" w:rsidRDefault="006B4A1D" w:rsidP="00E93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1520" w:type="dxa"/>
          </w:tcPr>
          <w:p w:rsidR="006B4A1D" w:rsidRPr="0058289B" w:rsidRDefault="006B4A1D" w:rsidP="00E93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6B4A1D" w:rsidRPr="0058289B" w:rsidRDefault="006B4A1D" w:rsidP="00E93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0" w:type="dxa"/>
          </w:tcPr>
          <w:p w:rsidR="006B4A1D" w:rsidRPr="0058289B" w:rsidRDefault="006B4A1D" w:rsidP="00E93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3DB2" w:rsidRPr="0058289B" w:rsidRDefault="00AF3DB2" w:rsidP="00AF3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89B">
        <w:rPr>
          <w:rFonts w:ascii="Times New Roman" w:hAnsi="Times New Roman" w:cs="Times New Roman"/>
          <w:sz w:val="28"/>
          <w:szCs w:val="28"/>
          <w:lang w:eastAsia="ru-RU"/>
        </w:rPr>
        <w:tab/>
        <w:t>Поголовье дойных коров,</w:t>
      </w:r>
      <w:r w:rsidR="006B4A1D">
        <w:rPr>
          <w:rFonts w:ascii="Times New Roman" w:hAnsi="Times New Roman" w:cs="Times New Roman"/>
          <w:sz w:val="28"/>
          <w:szCs w:val="28"/>
          <w:lang w:eastAsia="ru-RU"/>
        </w:rPr>
        <w:t xml:space="preserve"> уменьшилось на две головы, а поголовье</w:t>
      </w:r>
      <w:r w:rsidRPr="0058289B">
        <w:rPr>
          <w:rFonts w:ascii="Times New Roman" w:hAnsi="Times New Roman" w:cs="Times New Roman"/>
          <w:sz w:val="28"/>
          <w:szCs w:val="28"/>
          <w:lang w:eastAsia="ru-RU"/>
        </w:rPr>
        <w:t xml:space="preserve"> коз в поселении увеличилось</w:t>
      </w:r>
      <w:r w:rsidR="006B4A1D">
        <w:rPr>
          <w:rFonts w:ascii="Times New Roman" w:hAnsi="Times New Roman" w:cs="Times New Roman"/>
          <w:sz w:val="28"/>
          <w:szCs w:val="28"/>
          <w:lang w:eastAsia="ru-RU"/>
        </w:rPr>
        <w:t>, на 17 голов</w:t>
      </w:r>
      <w:r w:rsidRPr="005828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3DB2" w:rsidRPr="0058289B" w:rsidRDefault="00AF3DB2" w:rsidP="00AF3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89B">
        <w:rPr>
          <w:rFonts w:ascii="Times New Roman" w:hAnsi="Times New Roman" w:cs="Times New Roman"/>
          <w:sz w:val="28"/>
          <w:szCs w:val="28"/>
          <w:lang w:eastAsia="ru-RU"/>
        </w:rPr>
        <w:tab/>
        <w:t>Хочу отметить, что Правительством Республики Татарстан уже не первый год принимаются  значительные меры в поддержку личных подсобных хозяйств и фермеров.</w:t>
      </w:r>
    </w:p>
    <w:p w:rsidR="00AF3DB2" w:rsidRPr="0058289B" w:rsidRDefault="00AF3DB2" w:rsidP="00AF3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89B">
        <w:rPr>
          <w:rFonts w:ascii="Times New Roman" w:hAnsi="Times New Roman" w:cs="Times New Roman"/>
          <w:sz w:val="28"/>
          <w:szCs w:val="28"/>
          <w:lang w:eastAsia="ru-RU"/>
        </w:rPr>
        <w:tab/>
        <w:t>В  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58289B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были  выделены субсидии на коров и козоматок. Общей суммой </w:t>
      </w:r>
      <w:r w:rsidR="00203F0C">
        <w:rPr>
          <w:rFonts w:ascii="Times New Roman" w:hAnsi="Times New Roman" w:cs="Times New Roman"/>
          <w:sz w:val="28"/>
          <w:szCs w:val="28"/>
          <w:lang w:eastAsia="ru-RU"/>
        </w:rPr>
        <w:t>143,5</w:t>
      </w:r>
      <w:r w:rsidRPr="0058289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102F7E" w:rsidRDefault="006B4A1D" w:rsidP="00AF3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Каждый год мы сталкиваемся с проблемой сбора информации, для субсидирования граждан, которые имеют в ЛПХ корову, </w:t>
      </w:r>
      <w:r w:rsidR="00102F7E">
        <w:rPr>
          <w:rFonts w:ascii="Times New Roman" w:hAnsi="Times New Roman" w:cs="Times New Roman"/>
          <w:sz w:val="28"/>
          <w:szCs w:val="28"/>
          <w:lang w:eastAsia="ru-RU"/>
        </w:rPr>
        <w:t>козоматок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, либо лошадей.</w:t>
      </w:r>
      <w:r w:rsidR="00102F7E">
        <w:rPr>
          <w:rFonts w:ascii="Times New Roman" w:hAnsi="Times New Roman" w:cs="Times New Roman"/>
          <w:sz w:val="28"/>
          <w:szCs w:val="28"/>
          <w:lang w:eastAsia="ru-RU"/>
        </w:rPr>
        <w:t xml:space="preserve"> Для сбора такой информации, как </w:t>
      </w:r>
      <w:proofErr w:type="gramStart"/>
      <w:r w:rsidR="00102F7E">
        <w:rPr>
          <w:rFonts w:ascii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="00102F7E">
        <w:rPr>
          <w:rFonts w:ascii="Times New Roman" w:hAnsi="Times New Roman" w:cs="Times New Roman"/>
          <w:sz w:val="28"/>
          <w:szCs w:val="28"/>
          <w:lang w:eastAsia="ru-RU"/>
        </w:rPr>
        <w:t xml:space="preserve"> даётся ограниченное время. И чем быстрее Вы подадите нам информацию, об имеющемся у Вас какого поголовье, тем быстрее и качественнее мы передадим эту информацию. Комплект документов на субсидирование, нужно собирать, заранее, что бы по первому требованию, Вы могли бы предоставить, документы в Исполком Шеланговского СП. Для тех, кто не знает, какой пакет документов нужен, я сейчас перечислю: </w:t>
      </w:r>
      <w:r w:rsidR="00907BEF">
        <w:rPr>
          <w:rFonts w:ascii="Times New Roman" w:hAnsi="Times New Roman" w:cs="Times New Roman"/>
          <w:sz w:val="28"/>
          <w:szCs w:val="28"/>
          <w:lang w:eastAsia="ru-RU"/>
        </w:rPr>
        <w:t>1). Наличие поголовья в ЭПК, на 1 января текущего года., 2) Наличие договора ветеринарных услуг. ( чек об оплате)., 3) Наличие земельного участка ЛПХ, не превышающее более 2 га</w:t>
      </w:r>
      <w:proofErr w:type="gramStart"/>
      <w:r w:rsidR="00907BEF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907BEF">
        <w:rPr>
          <w:rFonts w:ascii="Times New Roman" w:hAnsi="Times New Roman" w:cs="Times New Roman"/>
          <w:sz w:val="28"/>
          <w:szCs w:val="28"/>
          <w:lang w:eastAsia="ru-RU"/>
        </w:rPr>
        <w:t xml:space="preserve"> Выписка на земельный участок на текущий год)., 4) Справка об отсутствии налоговой задолжности.</w:t>
      </w:r>
      <w:r w:rsidR="00102F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7BEF">
        <w:rPr>
          <w:rFonts w:ascii="Times New Roman" w:hAnsi="Times New Roman" w:cs="Times New Roman"/>
          <w:sz w:val="28"/>
          <w:szCs w:val="28"/>
          <w:lang w:eastAsia="ru-RU"/>
        </w:rPr>
        <w:t>5). На лошадей нужен так же акт о проведении вакцинации, в текущем году, в отношении кобыл</w:t>
      </w:r>
      <w:r w:rsidR="00A76ED8">
        <w:rPr>
          <w:rFonts w:ascii="Times New Roman" w:hAnsi="Times New Roman" w:cs="Times New Roman"/>
          <w:sz w:val="28"/>
          <w:szCs w:val="28"/>
          <w:lang w:eastAsia="ru-RU"/>
        </w:rPr>
        <w:t>, старше 3 лет, против заразных, и особо опасных заболеваний.</w:t>
      </w:r>
    </w:p>
    <w:p w:rsidR="00CE7A82" w:rsidRDefault="00CE7A82" w:rsidP="00AF3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году, мы учувствовали в осенних сельхоз ярмарках. Хочется ещё раз напомнить, что такие осенние с/х ярмарки проходят ежегодно, как в Казани, так и на территории села Верхний Услон. Так же, уже около года, работает вечерняя ярмарка в городе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Иннополис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Все желающие, могут реализовать свои излишки сельхоз продукции.</w:t>
      </w:r>
    </w:p>
    <w:p w:rsidR="00AF3DB2" w:rsidRPr="0058289B" w:rsidRDefault="00A76ED8" w:rsidP="00AF3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же продолжает действовать</w:t>
      </w:r>
      <w:r w:rsidR="00AF3DB2" w:rsidRPr="0058289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F3DB2" w:rsidRPr="0058289B">
        <w:rPr>
          <w:rFonts w:ascii="Times New Roman" w:hAnsi="Times New Roman" w:cs="Times New Roman"/>
          <w:sz w:val="28"/>
          <w:szCs w:val="28"/>
          <w:lang w:eastAsia="ru-RU"/>
        </w:rPr>
        <w:t xml:space="preserve"> три и более коров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F3DB2" w:rsidRPr="005828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A76E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89B">
        <w:rPr>
          <w:rFonts w:ascii="Times New Roman" w:hAnsi="Times New Roman" w:cs="Times New Roman"/>
          <w:sz w:val="28"/>
          <w:szCs w:val="28"/>
          <w:lang w:eastAsia="ru-RU"/>
        </w:rPr>
        <w:t>возме</w:t>
      </w:r>
      <w:r>
        <w:rPr>
          <w:rFonts w:ascii="Times New Roman" w:hAnsi="Times New Roman" w:cs="Times New Roman"/>
          <w:sz w:val="28"/>
          <w:szCs w:val="28"/>
          <w:lang w:eastAsia="ru-RU"/>
        </w:rPr>
        <w:t>щение</w:t>
      </w:r>
      <w:r w:rsidRPr="0058289B">
        <w:rPr>
          <w:rFonts w:ascii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8289B">
        <w:rPr>
          <w:rFonts w:ascii="Times New Roman" w:hAnsi="Times New Roman" w:cs="Times New Roman"/>
          <w:sz w:val="28"/>
          <w:szCs w:val="28"/>
          <w:lang w:eastAsia="ru-RU"/>
        </w:rPr>
        <w:t xml:space="preserve"> затрат в сумме 20 000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при покупке доильного аппарата</w:t>
      </w:r>
      <w:r w:rsidR="00AF3DB2" w:rsidRPr="005828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73A" w:rsidRDefault="00B4173A" w:rsidP="00B4173A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4173A" w:rsidRPr="00B4173A" w:rsidRDefault="00B4173A" w:rsidP="00B4173A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B417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БЛАГОУСТРОЙСТВО</w:t>
      </w:r>
    </w:p>
    <w:p w:rsidR="00B4173A" w:rsidRPr="00B4173A" w:rsidRDefault="00B4173A" w:rsidP="00B4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зимний период проводится очистка дорог от снега. </w:t>
      </w:r>
      <w:r w:rsidRPr="00B4173A">
        <w:rPr>
          <w:rFonts w:ascii="Times New Roman" w:hAnsi="Times New Roman" w:cs="Times New Roman"/>
          <w:sz w:val="28"/>
          <w:szCs w:val="28"/>
        </w:rPr>
        <w:t>На содержание дорог в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173A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B4173A">
        <w:rPr>
          <w:rFonts w:ascii="Times New Roman" w:hAnsi="Times New Roman" w:cs="Times New Roman"/>
          <w:sz w:val="28"/>
          <w:szCs w:val="28"/>
        </w:rPr>
        <w:t>у–</w:t>
      </w:r>
      <w:proofErr w:type="gramEnd"/>
      <w:r w:rsidR="00D413FD" w:rsidRPr="00D413FD">
        <w:rPr>
          <w:rFonts w:ascii="Times New Roman" w:hAnsi="Times New Roman" w:cs="Times New Roman"/>
          <w:sz w:val="28"/>
          <w:szCs w:val="28"/>
        </w:rPr>
        <w:t xml:space="preserve"> </w:t>
      </w:r>
      <w:r w:rsidR="00D413FD" w:rsidRPr="00B4173A">
        <w:rPr>
          <w:rFonts w:ascii="Times New Roman" w:hAnsi="Times New Roman" w:cs="Times New Roman"/>
          <w:sz w:val="28"/>
          <w:szCs w:val="28"/>
        </w:rPr>
        <w:t xml:space="preserve">было израсходовано </w:t>
      </w:r>
      <w:r w:rsidR="00D413FD">
        <w:rPr>
          <w:rFonts w:ascii="Times New Roman" w:hAnsi="Times New Roman" w:cs="Times New Roman"/>
          <w:sz w:val="28"/>
          <w:szCs w:val="28"/>
        </w:rPr>
        <w:t xml:space="preserve">499,7  </w:t>
      </w:r>
      <w:proofErr w:type="spellStart"/>
      <w:r w:rsidRPr="00B4173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B4173A">
        <w:rPr>
          <w:rFonts w:ascii="Times New Roman" w:hAnsi="Times New Roman" w:cs="Times New Roman"/>
          <w:sz w:val="28"/>
          <w:szCs w:val="28"/>
        </w:rPr>
        <w:t xml:space="preserve">, </w:t>
      </w:r>
      <w:r w:rsidR="00D413FD">
        <w:rPr>
          <w:rFonts w:ascii="Times New Roman" w:hAnsi="Times New Roman" w:cs="Times New Roman"/>
          <w:sz w:val="28"/>
          <w:szCs w:val="28"/>
        </w:rPr>
        <w:t>из них оплачено: за обкос 10</w:t>
      </w:r>
      <w:r w:rsidRPr="00B4173A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B4173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B4173A">
        <w:rPr>
          <w:rFonts w:ascii="Times New Roman" w:hAnsi="Times New Roman" w:cs="Times New Roman"/>
          <w:sz w:val="28"/>
          <w:szCs w:val="28"/>
        </w:rPr>
        <w:t>,</w:t>
      </w:r>
      <w:r w:rsidR="00D413FD">
        <w:rPr>
          <w:rFonts w:ascii="Times New Roman" w:hAnsi="Times New Roman" w:cs="Times New Roman"/>
          <w:sz w:val="28"/>
          <w:szCs w:val="28"/>
        </w:rPr>
        <w:t xml:space="preserve"> грейдирование – 60 </w:t>
      </w:r>
      <w:proofErr w:type="spellStart"/>
      <w:r w:rsidR="00D413F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D413FD">
        <w:rPr>
          <w:rFonts w:ascii="Times New Roman" w:hAnsi="Times New Roman" w:cs="Times New Roman"/>
          <w:sz w:val="28"/>
          <w:szCs w:val="28"/>
        </w:rPr>
        <w:t>,</w:t>
      </w:r>
      <w:r w:rsidRPr="00B4173A">
        <w:rPr>
          <w:rFonts w:ascii="Times New Roman" w:hAnsi="Times New Roman" w:cs="Times New Roman"/>
          <w:sz w:val="28"/>
          <w:szCs w:val="28"/>
        </w:rPr>
        <w:t xml:space="preserve"> очистка от снега </w:t>
      </w:r>
      <w:r w:rsidR="00D413FD">
        <w:rPr>
          <w:rFonts w:ascii="Times New Roman" w:hAnsi="Times New Roman" w:cs="Times New Roman"/>
          <w:sz w:val="28"/>
          <w:szCs w:val="28"/>
        </w:rPr>
        <w:t>333,7</w:t>
      </w:r>
      <w:r w:rsidRPr="00B4173A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B4173A" w:rsidRPr="00037D1C" w:rsidRDefault="00B4173A" w:rsidP="00B4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73A">
        <w:rPr>
          <w:rFonts w:ascii="Times New Roman" w:hAnsi="Times New Roman" w:cs="Times New Roman"/>
          <w:sz w:val="28"/>
          <w:szCs w:val="28"/>
        </w:rPr>
        <w:t>Зима была достаточно заснеженная,</w:t>
      </w:r>
      <w:r w:rsidR="00D413FD">
        <w:rPr>
          <w:rFonts w:ascii="Times New Roman" w:hAnsi="Times New Roman" w:cs="Times New Roman"/>
          <w:sz w:val="28"/>
          <w:szCs w:val="28"/>
        </w:rPr>
        <w:t xml:space="preserve"> е</w:t>
      </w:r>
      <w:r w:rsidRPr="00B4173A">
        <w:rPr>
          <w:rFonts w:ascii="Times New Roman" w:hAnsi="Times New Roman" w:cs="Times New Roman"/>
          <w:sz w:val="28"/>
          <w:szCs w:val="28"/>
        </w:rPr>
        <w:t xml:space="preserve">сли брать </w:t>
      </w:r>
      <w:proofErr w:type="gramStart"/>
      <w:r w:rsidRPr="00B4173A">
        <w:rPr>
          <w:rFonts w:ascii="Times New Roman" w:hAnsi="Times New Roman" w:cs="Times New Roman"/>
          <w:sz w:val="28"/>
          <w:szCs w:val="28"/>
        </w:rPr>
        <w:t>предыдущие</w:t>
      </w:r>
      <w:proofErr w:type="gramEnd"/>
      <w:r w:rsidRPr="00B4173A">
        <w:rPr>
          <w:rFonts w:ascii="Times New Roman" w:hAnsi="Times New Roman" w:cs="Times New Roman"/>
          <w:sz w:val="28"/>
          <w:szCs w:val="28"/>
        </w:rPr>
        <w:t xml:space="preserve"> года, в среднем за год на содержание дорог  нас уходило более 600 тыс. рублей.</w:t>
      </w:r>
      <w:r w:rsidR="00D413FD">
        <w:rPr>
          <w:rFonts w:ascii="Times New Roman" w:hAnsi="Times New Roman" w:cs="Times New Roman"/>
          <w:sz w:val="28"/>
          <w:szCs w:val="28"/>
        </w:rPr>
        <w:t xml:space="preserve"> </w:t>
      </w:r>
      <w:r w:rsidR="00D413FD" w:rsidRPr="00037D1C">
        <w:rPr>
          <w:rFonts w:ascii="Times New Roman" w:hAnsi="Times New Roman" w:cs="Times New Roman"/>
          <w:sz w:val="26"/>
          <w:szCs w:val="26"/>
        </w:rPr>
        <w:lastRenderedPageBreak/>
        <w:t>Небольшой экономии, нам удалось достигнуть, за счёт помощи организаций, которые базируются на нашей территории, для строительства моста через Волгу, и трассы М12.</w:t>
      </w:r>
    </w:p>
    <w:p w:rsidR="00B4173A" w:rsidRPr="00037D1C" w:rsidRDefault="00B4173A" w:rsidP="00B41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содержания дорог очень сложный, как в </w:t>
      </w:r>
      <w:proofErr w:type="gramStart"/>
      <w:r w:rsidRPr="000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зимнее</w:t>
      </w:r>
      <w:proofErr w:type="gramEnd"/>
      <w:r w:rsidRPr="00037D1C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 в весенне-летний период.</w:t>
      </w:r>
    </w:p>
    <w:p w:rsidR="00B4173A" w:rsidRPr="00037D1C" w:rsidRDefault="00B4173A" w:rsidP="00B41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Хочется отметить ещё об одной проблеме по очистке дорог в зимний период, некоторые хозяева своих участков, взяли не очень хорошую привычку закапывать </w:t>
      </w:r>
      <w:proofErr w:type="gramStart"/>
      <w:r w:rsidR="00940616" w:rsidRPr="000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940616" w:rsidRPr="000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0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домовых территориях, железные трубы, газовые баллоны, или любого вида ограничители, дабы не топтали у них придомовую территорию. Всё это приводит к поломке</w:t>
      </w:r>
      <w:r w:rsidR="00940616" w:rsidRPr="000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дорогостоящей техники</w:t>
      </w:r>
      <w:r w:rsidRPr="000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зимний период. Т.к. ограничителя </w:t>
      </w:r>
      <w:proofErr w:type="gramStart"/>
      <w:r w:rsidRPr="000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0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снега не видно.</w:t>
      </w:r>
      <w:r w:rsidR="00940616" w:rsidRPr="000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самый ответственный момент, когда идёт обильный снег, и трактор необходим для очистки территории. Он у нас находиться на ремонте. </w:t>
      </w:r>
      <w:r w:rsidRPr="000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Хочется </w:t>
      </w:r>
      <w:r w:rsidR="00940616" w:rsidRPr="000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ещё раз о</w:t>
      </w:r>
      <w:r w:rsidRPr="000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братиться ко всем, что бы в летний период убрали все свои придомовые ограничители, ведь это является грубейшим нарушением, правил благоустройства Шеланговского сельского поселения. Особенно это касается зауженных улиц. </w:t>
      </w:r>
    </w:p>
    <w:p w:rsidR="00940616" w:rsidRPr="00037D1C" w:rsidRDefault="00B4173A" w:rsidP="00B4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Также остается еще масса проблем связанная с ремонтом поселковых дорог, не заще</w:t>
      </w:r>
      <w:r w:rsidR="00330130"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бененными остаются еще около пя</w:t>
      </w:r>
      <w:r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ти км. Дороги по д. Брек по всей деревне, д. Нариман ул. Рабочая, Лагерная, Прибрежная, с. Шеланга часть ул. Набережная, ул. Цыпкина, М. Горького, часть ул. Октябрьская, Кооперативная, Ст. Разина и т.д.  Работу в этом направлении планируем продолжать. </w:t>
      </w:r>
      <w:r w:rsidR="00E55405"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В этом году,  планируется строительство дороги ЩПС, п</w:t>
      </w:r>
      <w:r w:rsidR="00E55405"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о Республиканской программе, Дороги в насённыхпунктах</w:t>
      </w:r>
      <w:r w:rsidR="00E55405"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, протяжённостью </w:t>
      </w:r>
      <w:smartTag w:uri="urn:schemas-microsoft-com:office:smarttags" w:element="metricconverter">
        <w:smartTagPr>
          <w:attr w:name="ProductID" w:val="800 метров"/>
        </w:smartTagPr>
        <w:r w:rsidR="00E55405" w:rsidRPr="00037D1C">
          <w:rPr>
            <w:rFonts w:ascii="Times New Roman" w:eastAsia="Times New Roman" w:hAnsi="Times New Roman" w:cs="Times New Roman"/>
            <w:sz w:val="26"/>
            <w:szCs w:val="26"/>
            <w:lang w:val="tt-RU" w:eastAsia="ru-RU"/>
          </w:rPr>
          <w:t>800 метров</w:t>
        </w:r>
      </w:smartTag>
      <w:r w:rsidR="00E55405"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,  по ул Октябрьская, с выходом на основную асфальтированную трассу, с учётом если не будет, изменено финансирование.</w:t>
      </w:r>
    </w:p>
    <w:p w:rsidR="00B4173A" w:rsidRPr="00037D1C" w:rsidRDefault="00B4173A" w:rsidP="00B4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В 202</w:t>
      </w:r>
      <w:r w:rsidR="00940616"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1</w:t>
      </w:r>
      <w:r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году</w:t>
      </w:r>
      <w:r w:rsidR="00940616"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, при  строительстве трассы М12, образовалась потребность, в вывозе грунта, для подготовительных работ по строительству трассы. На территории села Шеланга, был заброшенный карьер, старого кирпичного завода, площадь которого составляла около 10 га, и глубиной до </w:t>
      </w:r>
      <w:r w:rsidR="00460A7D"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восьми метров. Было принято решение, зас</w:t>
      </w:r>
      <w:r w:rsidR="00B04D49"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ыпать этот карьер, в рамках противоэрозийных работ.</w:t>
      </w:r>
      <w:r w:rsidR="00574057"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Был проведён анализ, о том что ценных пород деревьев на данном карьере не растёт.</w:t>
      </w:r>
      <w:r w:rsidR="00B04D49"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Подрядчиком были, подсчитаны все деревья,</w:t>
      </w:r>
      <w:r w:rsidR="00574057"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составлен компенсационный акт, о высадке новых деревье 1 к 2. Так же данный карьер был покрыт, плодородн</w:t>
      </w:r>
      <w:r w:rsidR="00BD0F43"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ым слоем земли. И в 2022 году, </w:t>
      </w:r>
      <w:r w:rsidR="00574057"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планируется засеять подрядчиком, кормовой травой.</w:t>
      </w:r>
      <w:r w:rsidR="00B04D49"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</w:p>
    <w:p w:rsidR="00037D1C" w:rsidRDefault="00574057" w:rsidP="00B4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Так же с активностью вывоза грунта, к нам обратились жители деревни Брек, и Кзыл Байрак, о доставке грунта по внутрипоселковым дорогам, для поднятия дорожного полотна. Мы с письмом обратились к </w:t>
      </w:r>
      <w:r w:rsidR="00330130"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Первому заместителю председателя правления, руководителю Дирекции М12 ГК Автодор М.М.Газизуллину</w:t>
      </w:r>
      <w:r w:rsidR="00E9005E"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, и к директору Казанскогофилиала ГК Автодор Р.А.</w:t>
      </w:r>
      <w:r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Мусину, о том что готовы принять грунт в населённых пунктах, он отписал письмо ген.подрядчику М12, о том что бы они воспользовались такой возможностью вывоза грунта. Т.к у грунта стояла изначально классификация “Отходы 5 класса опасности”, то их можно было только</w:t>
      </w:r>
      <w:r w:rsidR="0051061F" w:rsidRPr="00037D1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складировать.  В декабре 2021 года, после того как прошло ряд экспертиз, его признали грунтом. В этом году, мы снова попробуем обратиться с письмом, о</w:t>
      </w:r>
      <w:r w:rsidR="0051061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037D1C" w:rsidRDefault="00037D1C" w:rsidP="00B4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37D1C" w:rsidRDefault="00037D1C" w:rsidP="00B4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37D1C" w:rsidRDefault="00037D1C" w:rsidP="00B4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74057" w:rsidRDefault="0051061F" w:rsidP="00B4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том что мы готовы принять грунт, около пятидесяти тысяч кубов, для поднятия дорожного полотна.</w:t>
      </w:r>
    </w:p>
    <w:p w:rsidR="0051061F" w:rsidRPr="00B4173A" w:rsidRDefault="00F33907" w:rsidP="00B4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Благодаря тому, что на территории бывшего кирпичного завода, в с.Шеланга, расположился Мостоотряд-90, они сделали штрокую дорогу протяженностью 1150 метров, которая ведет к улице Заречная. </w:t>
      </w:r>
    </w:p>
    <w:p w:rsidR="00B4173A" w:rsidRPr="00B4173A" w:rsidRDefault="00B4173A" w:rsidP="00B4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417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 момента как появился школьный маршрут и регулярный автобусные рейсы до Казани, возникла следующая проблема. А именно установка автобусных павильонов, для временного ожидания автобусного маршрута. </w:t>
      </w:r>
    </w:p>
    <w:p w:rsidR="00B4173A" w:rsidRPr="00B4173A" w:rsidRDefault="00B4173A" w:rsidP="00B41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417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Такая необходимость сегодня есть по школьному маршруту в д. Янга Юл, Брек, К-Байрак, в с.Шеланга по ул.Сайдашева, ул. Строителей между домами 14 и 16. Дети в любую погоду ожидают школьный автобус под открытым небом. </w:t>
      </w:r>
    </w:p>
    <w:p w:rsidR="00B4173A" w:rsidRDefault="00B4173A" w:rsidP="00B41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417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Необходимы автобусные павильоны на протяжении всей трассы К.Устье – Казань , а именно: на повороте с трассы в д.Брек</w:t>
      </w:r>
      <w:r w:rsidRPr="00B417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 xml:space="preserve"> на повороте с трассы в п.Нариман, в с Шеланга нв въезде в село, в лесничестве, и на развязке по объездной дороги села Шеланга.Хочется отметить что это безопасность и здоровье наших людей. Прошу Исполком района, на комиссии по безопасности дорожного движения расмотреть эти вопрсы.</w:t>
      </w:r>
    </w:p>
    <w:p w:rsidR="00F33907" w:rsidRPr="00B4173A" w:rsidRDefault="00F33907" w:rsidP="00B41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Так же на сегодняшний день, приходит в непригодность дорога ЩПС, в с.Шеланга, по ул.Строителей, которая является школьным маршрутом, и дорогой до детского сада. Это одна из первых догог, которая делалась по программе. Мы пытались, собственными силами реанимировать её с помощью грейдероавания, но на долго её не хватает. </w:t>
      </w:r>
      <w:r w:rsidR="00A17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Она опять разбивается. Прошу Вас Марат Галимзянович, оказать  нам содействия, в реконструкции этой дороги.</w:t>
      </w:r>
    </w:p>
    <w:p w:rsidR="000142EA" w:rsidRDefault="000142EA" w:rsidP="00B4173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Уже на протяжении нескольких лет стоит вопрос, о строительстве моста, через овраг, соединяющий Шелангу и Кзыл-Байрак, а так же </w:t>
      </w:r>
      <w:r w:rsidR="00B4614C">
        <w:rPr>
          <w:rFonts w:ascii="Times New Roman" w:eastAsia="Calibri" w:hAnsi="Times New Roman" w:cs="Times New Roman"/>
          <w:sz w:val="28"/>
          <w:szCs w:val="28"/>
        </w:rPr>
        <w:t>реконструкцию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14C">
        <w:rPr>
          <w:rFonts w:ascii="Times New Roman" w:eastAsia="Calibri" w:hAnsi="Times New Roman" w:cs="Times New Roman"/>
          <w:sz w:val="28"/>
          <w:szCs w:val="28"/>
        </w:rPr>
        <w:t xml:space="preserve">моста по ул. Октябрьской. К сожалению </w:t>
      </w:r>
      <w:proofErr w:type="gramStart"/>
      <w:r w:rsidR="00B4614C">
        <w:rPr>
          <w:rFonts w:ascii="Times New Roman" w:eastAsia="Calibri" w:hAnsi="Times New Roman" w:cs="Times New Roman"/>
          <w:sz w:val="28"/>
          <w:szCs w:val="28"/>
        </w:rPr>
        <w:t>денег</w:t>
      </w:r>
      <w:proofErr w:type="gramEnd"/>
      <w:r w:rsidR="00B4614C">
        <w:rPr>
          <w:rFonts w:ascii="Times New Roman" w:eastAsia="Calibri" w:hAnsi="Times New Roman" w:cs="Times New Roman"/>
          <w:sz w:val="28"/>
          <w:szCs w:val="28"/>
        </w:rPr>
        <w:t xml:space="preserve"> на строительство и реконструкцию данных мостов в бюджете не заложено, и свободного остатка денежных средств, для решения данной работы</w:t>
      </w:r>
      <w:r w:rsidR="00BD0F43">
        <w:rPr>
          <w:rFonts w:ascii="Times New Roman" w:eastAsia="Calibri" w:hAnsi="Times New Roman" w:cs="Times New Roman"/>
          <w:sz w:val="28"/>
          <w:szCs w:val="28"/>
        </w:rPr>
        <w:t xml:space="preserve"> пока</w:t>
      </w:r>
      <w:r w:rsidR="00B4614C">
        <w:rPr>
          <w:rFonts w:ascii="Times New Roman" w:eastAsia="Calibri" w:hAnsi="Times New Roman" w:cs="Times New Roman"/>
          <w:sz w:val="28"/>
          <w:szCs w:val="28"/>
        </w:rPr>
        <w:t xml:space="preserve"> нет.</w:t>
      </w:r>
    </w:p>
    <w:p w:rsidR="00B4173A" w:rsidRPr="00B4173A" w:rsidRDefault="00B4173A" w:rsidP="00B4173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73A">
        <w:rPr>
          <w:rFonts w:ascii="Times New Roman" w:eastAsia="Calibri" w:hAnsi="Times New Roman" w:cs="Times New Roman"/>
          <w:sz w:val="28"/>
          <w:szCs w:val="28"/>
        </w:rPr>
        <w:t>Ежегодно с 1 апреля постановлением Руководителя сельского поселения объявляется санитарный двухмесячник. Работники Исполкома, культуры, школьники, технический персонал школы, детского сада, принимают участие в акции «Чистое село», выходят на уборку мусора, проводятся акции « Чистый берег».</w:t>
      </w:r>
      <w:r w:rsidRPr="00B4173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4173A">
        <w:rPr>
          <w:rFonts w:ascii="Times New Roman" w:eastAsia="Calibri" w:hAnsi="Times New Roman" w:cs="Times New Roman"/>
          <w:sz w:val="28"/>
          <w:szCs w:val="28"/>
        </w:rPr>
        <w:t>Делают все, чтобы в наших селах было чисто, уютно, красиво, чтобы людям было удобно.</w:t>
      </w:r>
      <w:r w:rsidRPr="00B4173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4173A">
        <w:rPr>
          <w:rFonts w:ascii="Times New Roman" w:eastAsia="Calibri" w:hAnsi="Times New Roman" w:cs="Times New Roman"/>
          <w:sz w:val="28"/>
          <w:szCs w:val="28"/>
        </w:rPr>
        <w:t xml:space="preserve">Всем большое спасибо за взаимопонимание и поддержку в решении данного вопроса! Но также хочется выразить благодарность основной массе жителей, за </w:t>
      </w:r>
      <w:proofErr w:type="gramStart"/>
      <w:r w:rsidRPr="00B4173A">
        <w:rPr>
          <w:rFonts w:ascii="Times New Roman" w:eastAsia="Calibri" w:hAnsi="Times New Roman" w:cs="Times New Roman"/>
          <w:sz w:val="28"/>
          <w:szCs w:val="28"/>
        </w:rPr>
        <w:t>своевременный</w:t>
      </w:r>
      <w:proofErr w:type="gramEnd"/>
      <w:r w:rsidRPr="00B4173A">
        <w:rPr>
          <w:rFonts w:ascii="Times New Roman" w:eastAsia="Calibri" w:hAnsi="Times New Roman" w:cs="Times New Roman"/>
          <w:sz w:val="28"/>
          <w:szCs w:val="28"/>
        </w:rPr>
        <w:t xml:space="preserve"> обкос травы возле своих домовладений, и содержание придомовых территорий в чистоте. </w:t>
      </w:r>
    </w:p>
    <w:p w:rsidR="00B4173A" w:rsidRPr="00B4173A" w:rsidRDefault="00B4173A" w:rsidP="00B4173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73A">
        <w:rPr>
          <w:rFonts w:ascii="Times New Roman" w:eastAsia="Calibri" w:hAnsi="Times New Roman" w:cs="Times New Roman"/>
          <w:sz w:val="28"/>
          <w:szCs w:val="28"/>
        </w:rPr>
        <w:lastRenderedPageBreak/>
        <w:t>Протоколов за наказание граждан по содержанию домовладений в 202</w:t>
      </w:r>
      <w:r w:rsidR="00A17933">
        <w:rPr>
          <w:rFonts w:ascii="Times New Roman" w:eastAsia="Calibri" w:hAnsi="Times New Roman" w:cs="Times New Roman"/>
          <w:sz w:val="28"/>
          <w:szCs w:val="28"/>
        </w:rPr>
        <w:t>1</w:t>
      </w:r>
      <w:r w:rsidRPr="00B4173A">
        <w:rPr>
          <w:rFonts w:ascii="Times New Roman" w:eastAsia="Calibri" w:hAnsi="Times New Roman" w:cs="Times New Roman"/>
          <w:sz w:val="28"/>
          <w:szCs w:val="28"/>
        </w:rPr>
        <w:t xml:space="preserve"> году не составлено, первоначально проводится беседа, находим взаимопонимание. </w:t>
      </w:r>
    </w:p>
    <w:p w:rsidR="00B4173A" w:rsidRPr="00B4173A" w:rsidRDefault="00B4173A" w:rsidP="00B417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3A">
        <w:rPr>
          <w:rFonts w:ascii="Times New Roman" w:eastAsia="Calibri" w:hAnsi="Times New Roman" w:cs="Times New Roman"/>
          <w:sz w:val="28"/>
          <w:szCs w:val="28"/>
        </w:rPr>
        <w:t>Проводятся сходы граждан, где обсуждаются вопросы по благоустройству населенных пунктов,</w:t>
      </w:r>
      <w:r w:rsidRPr="00B4173A">
        <w:rPr>
          <w:rFonts w:ascii="Times New Roman" w:hAnsi="Times New Roman" w:cs="Times New Roman"/>
          <w:sz w:val="28"/>
          <w:szCs w:val="28"/>
        </w:rPr>
        <w:t xml:space="preserve"> благоустройства улицы. Напомнили собственникам домовладений об ответственности за ненадлежащее содержание территорий жилых застроек. О соблюдении бдительности и усилении террористической защиты населения проведена беседа о выявлении подозрительных и незаконно проживающих лиц на территории сельского поселения, о повышении бдительности-обращении внимания на бесхозные вещи, сумки.</w:t>
      </w:r>
    </w:p>
    <w:p w:rsidR="00B4173A" w:rsidRPr="00B4173A" w:rsidRDefault="00B4173A" w:rsidP="00B4173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73A">
        <w:rPr>
          <w:rFonts w:ascii="Times New Roman" w:eastAsia="Calibri" w:hAnsi="Times New Roman" w:cs="Times New Roman"/>
          <w:sz w:val="28"/>
          <w:szCs w:val="28"/>
        </w:rPr>
        <w:t xml:space="preserve">В весенний период были побелены столбы в населённых пунктах и вдоль всей трассы сельского поселения. </w:t>
      </w:r>
    </w:p>
    <w:p w:rsidR="00B4173A" w:rsidRPr="0053326D" w:rsidRDefault="00B4173A" w:rsidP="00B4173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26D">
        <w:rPr>
          <w:rFonts w:ascii="Times New Roman" w:eastAsia="Calibri" w:hAnsi="Times New Roman" w:cs="Times New Roman"/>
          <w:sz w:val="28"/>
          <w:szCs w:val="28"/>
        </w:rPr>
        <w:t>Ликвидированы несанкционированные свалки.</w:t>
      </w:r>
    </w:p>
    <w:p w:rsidR="0053326D" w:rsidRDefault="00B4173A" w:rsidP="00597FC0">
      <w:pPr>
        <w:rPr>
          <w:rFonts w:ascii="Times New Roman" w:eastAsia="Times New Roman" w:hAnsi="Times New Roman" w:cs="Times New Roman"/>
          <w:sz w:val="28"/>
          <w:szCs w:val="28"/>
        </w:rPr>
      </w:pPr>
      <w:r w:rsidRPr="0053326D">
        <w:rPr>
          <w:rFonts w:ascii="Times New Roman" w:eastAsia="Calibri" w:hAnsi="Times New Roman" w:cs="Times New Roman"/>
          <w:sz w:val="28"/>
          <w:szCs w:val="28"/>
        </w:rPr>
        <w:t>В рамках подготовки к переписи населения</w:t>
      </w:r>
      <w:r w:rsidR="0053326D" w:rsidRPr="0053326D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  <w:r w:rsidRPr="0053326D">
        <w:rPr>
          <w:rFonts w:ascii="Times New Roman" w:eastAsia="Calibri" w:hAnsi="Times New Roman" w:cs="Times New Roman"/>
          <w:sz w:val="28"/>
          <w:szCs w:val="28"/>
        </w:rPr>
        <w:t>, были приобретены и развешены таблички с указанием улиц на двух государственных языках.</w:t>
      </w:r>
      <w:r w:rsidR="00597FC0" w:rsidRPr="00533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326D" w:rsidRDefault="00597FC0" w:rsidP="00597FC0">
      <w:pPr>
        <w:rPr>
          <w:rFonts w:ascii="Times New Roman" w:eastAsia="Times New Roman" w:hAnsi="Times New Roman" w:cs="Times New Roman"/>
          <w:sz w:val="28"/>
          <w:szCs w:val="28"/>
        </w:rPr>
      </w:pPr>
      <w:r w:rsidRPr="0053326D">
        <w:rPr>
          <w:rFonts w:ascii="Times New Roman" w:eastAsia="Times New Roman" w:hAnsi="Times New Roman" w:cs="Times New Roman"/>
          <w:sz w:val="28"/>
          <w:szCs w:val="28"/>
        </w:rPr>
        <w:t>На территории Шеланговского сельского поселения находился стационарный участок микро сельхоз переписи</w:t>
      </w:r>
      <w:r w:rsidR="005332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326D">
        <w:rPr>
          <w:rFonts w:ascii="Times New Roman" w:eastAsia="Times New Roman" w:hAnsi="Times New Roman" w:cs="Times New Roman"/>
          <w:sz w:val="28"/>
          <w:szCs w:val="28"/>
        </w:rPr>
        <w:t xml:space="preserve"> которая стартовала в августе 2021 года. За участком были закреплены пять переписчиков</w:t>
      </w:r>
      <w:proofErr w:type="gramStart"/>
      <w:r w:rsidRPr="0053326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3326D">
        <w:rPr>
          <w:rFonts w:ascii="Times New Roman" w:eastAsia="Times New Roman" w:hAnsi="Times New Roman" w:cs="Times New Roman"/>
          <w:sz w:val="28"/>
          <w:szCs w:val="28"/>
        </w:rPr>
        <w:t>которые обошли более 850 участков.</w:t>
      </w:r>
    </w:p>
    <w:p w:rsidR="00597FC0" w:rsidRDefault="00597FC0" w:rsidP="00597FC0">
      <w:pPr>
        <w:rPr>
          <w:rFonts w:ascii="Times New Roman" w:eastAsia="Times New Roman" w:hAnsi="Times New Roman" w:cs="Times New Roman"/>
          <w:sz w:val="28"/>
          <w:szCs w:val="28"/>
        </w:rPr>
      </w:pPr>
      <w:r w:rsidRPr="0053326D">
        <w:rPr>
          <w:rFonts w:ascii="Times New Roman" w:eastAsia="Times New Roman" w:hAnsi="Times New Roman" w:cs="Times New Roman"/>
          <w:sz w:val="28"/>
          <w:szCs w:val="28"/>
        </w:rPr>
        <w:t> Во время переписи населения 202</w:t>
      </w:r>
      <w:r w:rsidR="0053326D">
        <w:rPr>
          <w:rFonts w:ascii="Times New Roman" w:eastAsia="Times New Roman" w:hAnsi="Times New Roman" w:cs="Times New Roman"/>
          <w:sz w:val="28"/>
          <w:szCs w:val="28"/>
        </w:rPr>
        <w:t>0,</w:t>
      </w:r>
      <w:r w:rsidRPr="0053326D">
        <w:rPr>
          <w:rFonts w:ascii="Times New Roman" w:eastAsia="Times New Roman" w:hAnsi="Times New Roman" w:cs="Times New Roman"/>
          <w:sz w:val="28"/>
          <w:szCs w:val="28"/>
        </w:rPr>
        <w:t xml:space="preserve"> которая проходила с середины октября по середину ноября,</w:t>
      </w:r>
      <w:r w:rsidR="00BD0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26D">
        <w:rPr>
          <w:rFonts w:ascii="Times New Roman" w:eastAsia="Times New Roman" w:hAnsi="Times New Roman" w:cs="Times New Roman"/>
          <w:sz w:val="28"/>
          <w:szCs w:val="28"/>
        </w:rPr>
        <w:t>работало 6 переписчиков</w:t>
      </w:r>
      <w:r w:rsidR="00BD0F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326D">
        <w:rPr>
          <w:rFonts w:ascii="Times New Roman" w:eastAsia="Times New Roman" w:hAnsi="Times New Roman" w:cs="Times New Roman"/>
          <w:sz w:val="28"/>
          <w:szCs w:val="28"/>
        </w:rPr>
        <w:t xml:space="preserve"> обошли более 3800 домов из пяти поселений.</w:t>
      </w:r>
      <w:r w:rsidR="00BD0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3326D">
        <w:rPr>
          <w:rFonts w:ascii="Times New Roman" w:eastAsia="Times New Roman" w:hAnsi="Times New Roman" w:cs="Times New Roman"/>
          <w:sz w:val="28"/>
          <w:szCs w:val="28"/>
        </w:rPr>
        <w:t>Перепись</w:t>
      </w:r>
      <w:proofErr w:type="gramEnd"/>
      <w:r w:rsidR="0053326D">
        <w:rPr>
          <w:rFonts w:ascii="Times New Roman" w:eastAsia="Times New Roman" w:hAnsi="Times New Roman" w:cs="Times New Roman"/>
          <w:sz w:val="28"/>
          <w:szCs w:val="28"/>
        </w:rPr>
        <w:t xml:space="preserve"> была завершена вовремя и без </w:t>
      </w:r>
      <w:proofErr w:type="gramStart"/>
      <w:r w:rsidR="0053326D">
        <w:rPr>
          <w:rFonts w:ascii="Times New Roman" w:eastAsia="Times New Roman" w:hAnsi="Times New Roman" w:cs="Times New Roman"/>
          <w:sz w:val="28"/>
          <w:szCs w:val="28"/>
        </w:rPr>
        <w:t>каких</w:t>
      </w:r>
      <w:proofErr w:type="gramEnd"/>
      <w:r w:rsidR="0053326D">
        <w:rPr>
          <w:rFonts w:ascii="Times New Roman" w:eastAsia="Times New Roman" w:hAnsi="Times New Roman" w:cs="Times New Roman"/>
          <w:sz w:val="28"/>
          <w:szCs w:val="28"/>
        </w:rPr>
        <w:t xml:space="preserve"> либо срывов.</w:t>
      </w:r>
      <w:r w:rsidR="0053326D" w:rsidRPr="00533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26D">
        <w:rPr>
          <w:rFonts w:ascii="Times New Roman" w:eastAsia="Times New Roman" w:hAnsi="Times New Roman" w:cs="Times New Roman"/>
          <w:sz w:val="28"/>
          <w:szCs w:val="28"/>
        </w:rPr>
        <w:t xml:space="preserve">За время проведения переписи единственная проблема была в </w:t>
      </w:r>
      <w:r w:rsidR="0053326D">
        <w:rPr>
          <w:rFonts w:ascii="Times New Roman" w:eastAsia="Times New Roman" w:hAnsi="Times New Roman" w:cs="Times New Roman"/>
          <w:sz w:val="28"/>
          <w:szCs w:val="28"/>
        </w:rPr>
        <w:t xml:space="preserve"> бездомных </w:t>
      </w:r>
      <w:proofErr w:type="gramStart"/>
      <w:r w:rsidRPr="0053326D">
        <w:rPr>
          <w:rFonts w:ascii="Times New Roman" w:eastAsia="Times New Roman" w:hAnsi="Times New Roman" w:cs="Times New Roman"/>
          <w:sz w:val="28"/>
          <w:szCs w:val="28"/>
        </w:rPr>
        <w:t>собаках</w:t>
      </w:r>
      <w:proofErr w:type="gramEnd"/>
      <w:r w:rsidRPr="0053326D">
        <w:rPr>
          <w:rFonts w:ascii="Times New Roman" w:eastAsia="Times New Roman" w:hAnsi="Times New Roman" w:cs="Times New Roman"/>
          <w:sz w:val="28"/>
          <w:szCs w:val="28"/>
        </w:rPr>
        <w:t xml:space="preserve"> которые гуляли без </w:t>
      </w:r>
      <w:r w:rsidR="0053326D">
        <w:rPr>
          <w:rFonts w:ascii="Times New Roman" w:eastAsia="Times New Roman" w:hAnsi="Times New Roman" w:cs="Times New Roman"/>
          <w:sz w:val="28"/>
          <w:szCs w:val="28"/>
        </w:rPr>
        <w:t xml:space="preserve">надсмотра </w:t>
      </w:r>
      <w:r w:rsidRPr="0053326D">
        <w:rPr>
          <w:rFonts w:ascii="Times New Roman" w:eastAsia="Times New Roman" w:hAnsi="Times New Roman" w:cs="Times New Roman"/>
          <w:sz w:val="28"/>
          <w:szCs w:val="28"/>
        </w:rPr>
        <w:t>хозяев</w:t>
      </w:r>
      <w:r w:rsidR="005332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6EA" w:rsidRPr="0053326D" w:rsidRDefault="004706EA" w:rsidP="00597FC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</w:t>
      </w:r>
      <w:r w:rsidR="0085756E">
        <w:rPr>
          <w:rFonts w:ascii="Times New Roman" w:eastAsia="Times New Roman" w:hAnsi="Times New Roman" w:cs="Times New Roman"/>
          <w:sz w:val="28"/>
          <w:szCs w:val="28"/>
        </w:rPr>
        <w:t xml:space="preserve"> глубокой осенью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7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программе </w:t>
      </w:r>
      <w:r w:rsidR="0085756E">
        <w:rPr>
          <w:rFonts w:ascii="Times New Roman" w:eastAsia="Times New Roman" w:hAnsi="Times New Roman" w:cs="Times New Roman"/>
          <w:sz w:val="28"/>
          <w:szCs w:val="28"/>
        </w:rPr>
        <w:t>«Наш двор», в многоквартирных домах, были сделаны асфальтированные пешеходные дорожки игровые зоны,</w:t>
      </w:r>
      <w:proofErr w:type="gramStart"/>
      <w:r w:rsidR="0085756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5756E">
        <w:rPr>
          <w:rFonts w:ascii="Times New Roman" w:eastAsia="Times New Roman" w:hAnsi="Times New Roman" w:cs="Times New Roman"/>
          <w:sz w:val="28"/>
          <w:szCs w:val="28"/>
        </w:rPr>
        <w:t xml:space="preserve"> сделано освещение. Так как работы проходили, поздней осенью и даже с заморозками, то качество сделанной работы было неудовлетворительным. В 2021 году, подрядная организация попыталась исправить</w:t>
      </w:r>
      <w:r w:rsidR="00CA2CE7">
        <w:rPr>
          <w:rFonts w:ascii="Times New Roman" w:eastAsia="Times New Roman" w:hAnsi="Times New Roman" w:cs="Times New Roman"/>
          <w:sz w:val="28"/>
          <w:szCs w:val="28"/>
        </w:rPr>
        <w:t xml:space="preserve"> свои недоделки и ошибки. </w:t>
      </w:r>
      <w:proofErr w:type="gramStart"/>
      <w:r w:rsidR="00CA2CE7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="00CA2CE7">
        <w:rPr>
          <w:rFonts w:ascii="Times New Roman" w:eastAsia="Times New Roman" w:hAnsi="Times New Roman" w:cs="Times New Roman"/>
          <w:sz w:val="28"/>
          <w:szCs w:val="28"/>
        </w:rPr>
        <w:t xml:space="preserve"> к сожалению, качество проведённых работ, местных жителей, проживающих в многоквартирных домах, не удовлетворяет, особенно по пешеходным дорожкам. Мы планируем, через руководство Исполкома района, обратиться</w:t>
      </w:r>
      <w:r w:rsidR="008575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2CE7">
        <w:rPr>
          <w:rFonts w:ascii="Times New Roman" w:eastAsia="Times New Roman" w:hAnsi="Times New Roman" w:cs="Times New Roman"/>
          <w:sz w:val="28"/>
          <w:szCs w:val="28"/>
        </w:rPr>
        <w:t>к подрядчику, что бы он по гарантии, качественно завершил начатые работы.</w:t>
      </w:r>
    </w:p>
    <w:p w:rsidR="001F5FDA" w:rsidRDefault="009F4A59" w:rsidP="001F5FDA">
      <w:pPr>
        <w:rPr>
          <w:rFonts w:ascii="Times New Roman" w:hAnsi="Times New Roman"/>
          <w:sz w:val="28"/>
          <w:szCs w:val="28"/>
        </w:rPr>
      </w:pPr>
      <w:r w:rsidRPr="009F4A59">
        <w:rPr>
          <w:rFonts w:ascii="Times New Roman" w:hAnsi="Times New Roman"/>
          <w:sz w:val="28"/>
          <w:szCs w:val="28"/>
        </w:rPr>
        <w:t>В</w:t>
      </w:r>
      <w:r w:rsidR="00AD47C9" w:rsidRPr="009F4A59">
        <w:rPr>
          <w:rFonts w:ascii="Times New Roman" w:hAnsi="Times New Roman"/>
          <w:sz w:val="28"/>
          <w:szCs w:val="28"/>
        </w:rPr>
        <w:t xml:space="preserve"> 2021 году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9F4A59">
        <w:rPr>
          <w:rFonts w:ascii="Times New Roman" w:hAnsi="Times New Roman"/>
          <w:sz w:val="28"/>
          <w:szCs w:val="28"/>
        </w:rPr>
        <w:t>Шеланговск</w:t>
      </w:r>
      <w:r>
        <w:rPr>
          <w:rFonts w:ascii="Times New Roman" w:hAnsi="Times New Roman"/>
          <w:sz w:val="28"/>
          <w:szCs w:val="28"/>
        </w:rPr>
        <w:t>ой</w:t>
      </w:r>
      <w:r w:rsidRPr="009F4A59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, был начат капитальный ремонт основного здания школы, а так же здания начальной школы.</w:t>
      </w:r>
      <w:r w:rsidR="001F5FDA">
        <w:rPr>
          <w:rFonts w:ascii="Times New Roman" w:hAnsi="Times New Roman"/>
          <w:sz w:val="28"/>
          <w:szCs w:val="28"/>
        </w:rPr>
        <w:t xml:space="preserve"> В рамках </w:t>
      </w:r>
      <w:r w:rsidR="001F5FDA">
        <w:rPr>
          <w:rFonts w:ascii="Times New Roman" w:hAnsi="Times New Roman"/>
          <w:sz w:val="28"/>
          <w:szCs w:val="28"/>
        </w:rPr>
        <w:lastRenderedPageBreak/>
        <w:t>капитального ремонта, была заменена кровля зданий, заменены стеклопакеты,</w:t>
      </w:r>
      <w:r w:rsidR="001F5FDA" w:rsidRPr="001F5FDA">
        <w:rPr>
          <w:rFonts w:ascii="Times New Roman" w:hAnsi="Times New Roman"/>
          <w:sz w:val="28"/>
          <w:szCs w:val="28"/>
        </w:rPr>
        <w:t xml:space="preserve"> </w:t>
      </w:r>
      <w:r w:rsidR="001F5FDA">
        <w:rPr>
          <w:rFonts w:ascii="Times New Roman" w:hAnsi="Times New Roman"/>
          <w:sz w:val="28"/>
          <w:szCs w:val="28"/>
        </w:rPr>
        <w:t>выложена  отмостка  вокруг зданий и установлено ограждение вокруг школы,  был отремонтирован  пищеблок и произведена поставка  нового технологического оборудования.</w:t>
      </w:r>
    </w:p>
    <w:p w:rsidR="001F5FDA" w:rsidRDefault="001F5FDA" w:rsidP="00AD47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 национального проекта  «Современная школа», и</w:t>
      </w:r>
      <w:r w:rsidRPr="001F5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«Точка Роста», были  отремонтированы и оснащены современным оборудованием такие кабинеты как химии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биологии  и физики. Главной целью создания образовательного центра является формирование у обучающихся необходимых навыков по вышеперечисленным предметам.</w:t>
      </w:r>
    </w:p>
    <w:p w:rsidR="00AD47C9" w:rsidRPr="001F5FDA" w:rsidRDefault="001F5FDA" w:rsidP="001F5FD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Создана  шахматная зона «»Шахматная азбука», которая дает возможность учащимся в свободное от занятий время осваивать правила игры в шахматы</w:t>
      </w:r>
      <w:r w:rsidR="004706EA">
        <w:rPr>
          <w:rFonts w:ascii="Times New Roman" w:hAnsi="Times New Roman"/>
          <w:sz w:val="28"/>
          <w:szCs w:val="28"/>
        </w:rPr>
        <w:t>.</w:t>
      </w:r>
    </w:p>
    <w:p w:rsidR="00A76ED8" w:rsidRDefault="00A76ED8" w:rsidP="00AF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DB2" w:rsidRDefault="00AF3DB2" w:rsidP="00AF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933" w:rsidRPr="00A17933" w:rsidRDefault="00A17933" w:rsidP="00A17933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A17933">
        <w:rPr>
          <w:rFonts w:ascii="Times New Roman" w:hAnsi="Times New Roman"/>
          <w:b/>
          <w:sz w:val="32"/>
          <w:szCs w:val="32"/>
        </w:rPr>
        <w:t xml:space="preserve">Отчет об итогах работы МУП «Волжанка» за 2021 год, по </w:t>
      </w:r>
      <w:proofErr w:type="spellStart"/>
      <w:r w:rsidRPr="00A17933">
        <w:rPr>
          <w:rFonts w:ascii="Times New Roman" w:hAnsi="Times New Roman"/>
          <w:b/>
          <w:sz w:val="32"/>
          <w:szCs w:val="32"/>
        </w:rPr>
        <w:t>Шеланговскому</w:t>
      </w:r>
      <w:proofErr w:type="spellEnd"/>
      <w:r w:rsidRPr="00A17933">
        <w:rPr>
          <w:rFonts w:ascii="Times New Roman" w:hAnsi="Times New Roman"/>
          <w:b/>
          <w:sz w:val="32"/>
          <w:szCs w:val="32"/>
        </w:rPr>
        <w:t xml:space="preserve"> сельскому поселению.</w:t>
      </w:r>
    </w:p>
    <w:p w:rsidR="00A17933" w:rsidRPr="00A17933" w:rsidRDefault="00A17933" w:rsidP="00A1793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7933" w:rsidRDefault="00A17933" w:rsidP="00A17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7933">
        <w:rPr>
          <w:rFonts w:ascii="Times New Roman" w:hAnsi="Times New Roman"/>
          <w:sz w:val="28"/>
          <w:szCs w:val="28"/>
        </w:rPr>
        <w:t>На конец</w:t>
      </w:r>
      <w:proofErr w:type="gramEnd"/>
      <w:r w:rsidRPr="00A1793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A17933">
        <w:rPr>
          <w:rFonts w:ascii="Times New Roman" w:hAnsi="Times New Roman"/>
          <w:sz w:val="28"/>
          <w:szCs w:val="28"/>
        </w:rPr>
        <w:t xml:space="preserve"> года МУП «</w:t>
      </w:r>
      <w:r w:rsidRPr="00A17933">
        <w:rPr>
          <w:rFonts w:ascii="Times New Roman" w:hAnsi="Times New Roman"/>
          <w:b/>
          <w:sz w:val="32"/>
          <w:szCs w:val="32"/>
        </w:rPr>
        <w:t>Волжанка</w:t>
      </w:r>
      <w:r w:rsidRPr="00A17933">
        <w:rPr>
          <w:rFonts w:ascii="Times New Roman" w:hAnsi="Times New Roman"/>
          <w:sz w:val="28"/>
          <w:szCs w:val="28"/>
        </w:rPr>
        <w:t>»</w:t>
      </w:r>
      <w:r w:rsidRPr="00A17933">
        <w:rPr>
          <w:rFonts w:ascii="Times New Roman" w:hAnsi="Times New Roman"/>
          <w:b/>
          <w:sz w:val="28"/>
          <w:szCs w:val="28"/>
        </w:rPr>
        <w:t xml:space="preserve"> </w:t>
      </w:r>
      <w:r w:rsidRPr="00A17933">
        <w:rPr>
          <w:rFonts w:ascii="Times New Roman" w:hAnsi="Times New Roman"/>
          <w:sz w:val="28"/>
          <w:szCs w:val="28"/>
        </w:rPr>
        <w:t xml:space="preserve">является поставщиком услуги «холодное водоснабжение» для </w:t>
      </w:r>
      <w:r w:rsidR="00404761">
        <w:rPr>
          <w:rFonts w:ascii="Times New Roman" w:hAnsi="Times New Roman" w:cs="Times New Roman"/>
          <w:sz w:val="28"/>
          <w:szCs w:val="28"/>
        </w:rPr>
        <w:t>584</w:t>
      </w:r>
      <w:r w:rsidR="00404761">
        <w:rPr>
          <w:rFonts w:ascii="Times New Roman" w:hAnsi="Times New Roman"/>
          <w:sz w:val="28"/>
          <w:szCs w:val="28"/>
        </w:rPr>
        <w:t>-х</w:t>
      </w:r>
      <w:r w:rsidRPr="00A17933">
        <w:rPr>
          <w:rFonts w:ascii="Times New Roman" w:hAnsi="Times New Roman"/>
          <w:sz w:val="28"/>
          <w:szCs w:val="28"/>
        </w:rPr>
        <w:t xml:space="preserve"> абонентов населения (из них 152 абонента имеют индивидуальные приборы учета, а по 4</w:t>
      </w:r>
      <w:r w:rsidR="00404761">
        <w:rPr>
          <w:rFonts w:ascii="Times New Roman" w:hAnsi="Times New Roman"/>
          <w:sz w:val="28"/>
          <w:szCs w:val="28"/>
        </w:rPr>
        <w:t>32</w:t>
      </w:r>
      <w:r w:rsidRPr="00A17933">
        <w:rPr>
          <w:rFonts w:ascii="Times New Roman" w:hAnsi="Times New Roman"/>
          <w:sz w:val="28"/>
          <w:szCs w:val="28"/>
        </w:rPr>
        <w:t xml:space="preserve"> абонентам начисление производится согласно установленным нормативам) и </w:t>
      </w:r>
      <w:r w:rsidR="00404761">
        <w:rPr>
          <w:rFonts w:ascii="Times New Roman" w:hAnsi="Times New Roman"/>
          <w:sz w:val="28"/>
          <w:szCs w:val="28"/>
        </w:rPr>
        <w:t>3</w:t>
      </w:r>
      <w:r w:rsidRPr="00A17933">
        <w:rPr>
          <w:rFonts w:ascii="Times New Roman" w:hAnsi="Times New Roman"/>
          <w:sz w:val="28"/>
          <w:szCs w:val="28"/>
        </w:rPr>
        <w:t xml:space="preserve"> абонента юридических лиц, осуществляющих свою деятельность на территории Шеланговского сельского поселения. Охват</w:t>
      </w:r>
      <w:r w:rsidR="00404761">
        <w:rPr>
          <w:rFonts w:ascii="Times New Roman" w:hAnsi="Times New Roman"/>
          <w:sz w:val="28"/>
          <w:szCs w:val="28"/>
        </w:rPr>
        <w:t>, перезаключения</w:t>
      </w:r>
      <w:r w:rsidRPr="00A17933">
        <w:rPr>
          <w:rFonts w:ascii="Times New Roman" w:hAnsi="Times New Roman"/>
          <w:sz w:val="28"/>
          <w:szCs w:val="28"/>
        </w:rPr>
        <w:t xml:space="preserve"> договор</w:t>
      </w:r>
      <w:r w:rsidR="00404761">
        <w:rPr>
          <w:rFonts w:ascii="Times New Roman" w:hAnsi="Times New Roman"/>
          <w:sz w:val="28"/>
          <w:szCs w:val="28"/>
        </w:rPr>
        <w:t>ов 57</w:t>
      </w:r>
      <w:r w:rsidRPr="00A17933">
        <w:rPr>
          <w:rFonts w:ascii="Times New Roman" w:hAnsi="Times New Roman"/>
          <w:sz w:val="28"/>
          <w:szCs w:val="28"/>
        </w:rPr>
        <w:t>%.</w:t>
      </w:r>
    </w:p>
    <w:p w:rsidR="005673AA" w:rsidRPr="004706EA" w:rsidRDefault="005673AA" w:rsidP="00A17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EA">
        <w:rPr>
          <w:rFonts w:ascii="Times New Roman" w:hAnsi="Times New Roman"/>
          <w:sz w:val="28"/>
          <w:szCs w:val="28"/>
        </w:rPr>
        <w:t xml:space="preserve">Те, кто не хочет заключать договор на водоснабжение, весной снова столкнуться с проблемой начисления за полив. Единственным аргументом для начисления за полив является договор, в котором эта площадь земли указана. В противном случае домовладению снова начислят за полив всего земельного участка по общей площади земли, указанной в данных </w:t>
      </w:r>
      <w:proofErr w:type="spellStart"/>
      <w:r w:rsidRPr="004706E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706EA">
        <w:rPr>
          <w:rFonts w:ascii="Times New Roman" w:hAnsi="Times New Roman"/>
          <w:sz w:val="28"/>
          <w:szCs w:val="28"/>
        </w:rPr>
        <w:t>! Заключение договоров – в ваших интересах.</w:t>
      </w:r>
    </w:p>
    <w:p w:rsidR="00A17933" w:rsidRPr="00A17933" w:rsidRDefault="00A17933" w:rsidP="00A17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933">
        <w:rPr>
          <w:rFonts w:ascii="Times New Roman" w:hAnsi="Times New Roman"/>
          <w:sz w:val="28"/>
          <w:szCs w:val="28"/>
        </w:rPr>
        <w:t xml:space="preserve"> В отчетный период начисление и формирование квитанций за холодное водоснабжение </w:t>
      </w:r>
      <w:r w:rsidRPr="00E075E7">
        <w:rPr>
          <w:rFonts w:ascii="Times New Roman" w:hAnsi="Times New Roman"/>
          <w:sz w:val="28"/>
          <w:szCs w:val="28"/>
        </w:rPr>
        <w:t>производил Единый Расчетный Центр «</w:t>
      </w:r>
      <w:proofErr w:type="spellStart"/>
      <w:r w:rsidRPr="00E075E7">
        <w:rPr>
          <w:rFonts w:ascii="Times New Roman" w:hAnsi="Times New Roman"/>
          <w:sz w:val="28"/>
          <w:szCs w:val="28"/>
        </w:rPr>
        <w:t>Энергосбыт</w:t>
      </w:r>
      <w:proofErr w:type="spellEnd"/>
      <w:r w:rsidRPr="00E075E7">
        <w:rPr>
          <w:rFonts w:ascii="Times New Roman" w:hAnsi="Times New Roman"/>
          <w:sz w:val="28"/>
          <w:szCs w:val="28"/>
        </w:rPr>
        <w:t xml:space="preserve">»,   средне отпускной тариф составлял - </w:t>
      </w:r>
      <w:r w:rsidR="00E075E7" w:rsidRPr="00E075E7">
        <w:rPr>
          <w:rFonts w:ascii="Times New Roman" w:hAnsi="Times New Roman"/>
          <w:sz w:val="28"/>
          <w:szCs w:val="28"/>
        </w:rPr>
        <w:t>3</w:t>
      </w:r>
      <w:r w:rsidRPr="00E075E7">
        <w:rPr>
          <w:rFonts w:ascii="Times New Roman" w:hAnsi="Times New Roman"/>
          <w:sz w:val="28"/>
          <w:szCs w:val="28"/>
        </w:rPr>
        <w:t>2,</w:t>
      </w:r>
      <w:r w:rsidR="00E075E7" w:rsidRPr="00E075E7">
        <w:rPr>
          <w:rFonts w:ascii="Times New Roman" w:hAnsi="Times New Roman"/>
          <w:sz w:val="28"/>
          <w:szCs w:val="28"/>
        </w:rPr>
        <w:t>09руб.</w:t>
      </w:r>
      <w:r w:rsidRPr="00E075E7">
        <w:rPr>
          <w:rFonts w:ascii="Times New Roman" w:hAnsi="Times New Roman"/>
          <w:sz w:val="28"/>
          <w:szCs w:val="28"/>
        </w:rPr>
        <w:t xml:space="preserve">  </w:t>
      </w:r>
    </w:p>
    <w:p w:rsidR="00A17933" w:rsidRPr="00A17933" w:rsidRDefault="00A17933" w:rsidP="00A17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933">
        <w:rPr>
          <w:rFonts w:ascii="Times New Roman" w:hAnsi="Times New Roman"/>
          <w:sz w:val="28"/>
          <w:szCs w:val="28"/>
        </w:rPr>
        <w:t xml:space="preserve"> </w:t>
      </w:r>
    </w:p>
    <w:p w:rsidR="000C3EBB" w:rsidRPr="000C3EBB" w:rsidRDefault="00A17933" w:rsidP="000C3EBB">
      <w:pPr>
        <w:tabs>
          <w:tab w:val="left" w:pos="5055"/>
        </w:tabs>
        <w:rPr>
          <w:rFonts w:ascii="Times New Roman" w:hAnsi="Times New Roman" w:cs="Times New Roman"/>
          <w:sz w:val="28"/>
          <w:szCs w:val="28"/>
        </w:rPr>
      </w:pPr>
      <w:r w:rsidRPr="000C3EBB">
        <w:rPr>
          <w:rFonts w:ascii="Times New Roman" w:hAnsi="Times New Roman" w:cs="Times New Roman"/>
          <w:bCs/>
          <w:sz w:val="28"/>
          <w:szCs w:val="28"/>
        </w:rPr>
        <w:t>За 202</w:t>
      </w:r>
      <w:r w:rsidR="000C3EBB" w:rsidRPr="000C3EBB">
        <w:rPr>
          <w:rFonts w:ascii="Times New Roman" w:hAnsi="Times New Roman" w:cs="Times New Roman"/>
          <w:bCs/>
          <w:sz w:val="28"/>
          <w:szCs w:val="28"/>
        </w:rPr>
        <w:t>1</w:t>
      </w:r>
      <w:r w:rsidRPr="000C3EBB">
        <w:rPr>
          <w:rFonts w:ascii="Times New Roman" w:hAnsi="Times New Roman" w:cs="Times New Roman"/>
          <w:bCs/>
          <w:sz w:val="28"/>
          <w:szCs w:val="28"/>
        </w:rPr>
        <w:t xml:space="preserve"> год за услуги водоснабжения населению и юридическим лицам, осуществляющим свою деятельность на территории Шеланговского сельского поселения, было начислено </w:t>
      </w:r>
      <w:r w:rsidR="000C3EBB" w:rsidRPr="000C3EBB">
        <w:rPr>
          <w:rFonts w:ascii="Times New Roman" w:hAnsi="Times New Roman" w:cs="Times New Roman"/>
          <w:b/>
          <w:sz w:val="28"/>
          <w:szCs w:val="28"/>
        </w:rPr>
        <w:t xml:space="preserve">1 615 565, 00 </w:t>
      </w:r>
      <w:r w:rsidRPr="000C3EBB">
        <w:rPr>
          <w:rFonts w:ascii="Times New Roman" w:hAnsi="Times New Roman" w:cs="Times New Roman"/>
          <w:bCs/>
          <w:sz w:val="28"/>
          <w:szCs w:val="28"/>
        </w:rPr>
        <w:t xml:space="preserve">рублей   из них населению – </w:t>
      </w:r>
      <w:r w:rsidR="000C3EBB" w:rsidRPr="000C3EBB">
        <w:rPr>
          <w:rFonts w:ascii="Times New Roman" w:hAnsi="Times New Roman" w:cs="Times New Roman"/>
          <w:sz w:val="28"/>
          <w:szCs w:val="28"/>
        </w:rPr>
        <w:t xml:space="preserve">1 181 915,00 </w:t>
      </w:r>
      <w:proofErr w:type="spellStart"/>
      <w:r w:rsidRPr="000C3EBB"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 w:rsidRPr="000C3EBB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0C3EBB">
        <w:rPr>
          <w:rFonts w:ascii="Times New Roman" w:hAnsi="Times New Roman" w:cs="Times New Roman"/>
          <w:bCs/>
          <w:sz w:val="28"/>
          <w:szCs w:val="28"/>
        </w:rPr>
        <w:t>юр</w:t>
      </w:r>
      <w:proofErr w:type="gramStart"/>
      <w:r w:rsidRPr="000C3EBB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0C3EBB">
        <w:rPr>
          <w:rFonts w:ascii="Times New Roman" w:hAnsi="Times New Roman" w:cs="Times New Roman"/>
          <w:bCs/>
          <w:sz w:val="28"/>
          <w:szCs w:val="28"/>
        </w:rPr>
        <w:t>ица</w:t>
      </w:r>
      <w:proofErr w:type="spellEnd"/>
      <w:r w:rsidRPr="000C3EB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C3EBB" w:rsidRPr="000C3EBB">
        <w:rPr>
          <w:rFonts w:ascii="Times New Roman" w:hAnsi="Times New Roman" w:cs="Times New Roman"/>
          <w:sz w:val="28"/>
          <w:szCs w:val="28"/>
        </w:rPr>
        <w:t xml:space="preserve">413 100, 00 </w:t>
      </w:r>
      <w:r w:rsidRPr="000C3EBB">
        <w:rPr>
          <w:rFonts w:ascii="Times New Roman" w:hAnsi="Times New Roman" w:cs="Times New Roman"/>
          <w:bCs/>
          <w:sz w:val="28"/>
          <w:szCs w:val="28"/>
        </w:rPr>
        <w:t>руб.</w:t>
      </w:r>
      <w:r w:rsidR="000C3EBB" w:rsidRPr="000C3EBB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0C3EBB" w:rsidRPr="000C3EBB">
        <w:rPr>
          <w:rFonts w:ascii="Times New Roman" w:hAnsi="Times New Roman" w:cs="Times New Roman"/>
          <w:sz w:val="28"/>
          <w:szCs w:val="28"/>
        </w:rPr>
        <w:t>Транстроймеханизация</w:t>
      </w:r>
      <w:proofErr w:type="spellEnd"/>
      <w:r w:rsidR="000C3EBB" w:rsidRPr="000C3EBB">
        <w:rPr>
          <w:rFonts w:ascii="Times New Roman" w:hAnsi="Times New Roman" w:cs="Times New Roman"/>
          <w:bCs/>
          <w:sz w:val="28"/>
          <w:szCs w:val="28"/>
        </w:rPr>
        <w:t>),</w:t>
      </w:r>
      <w:r w:rsidR="000C3EBB" w:rsidRPr="000C3EBB">
        <w:rPr>
          <w:rFonts w:ascii="Times New Roman" w:hAnsi="Times New Roman" w:cs="Times New Roman"/>
          <w:sz w:val="28"/>
          <w:szCs w:val="28"/>
        </w:rPr>
        <w:t xml:space="preserve"> Юр/лица (д/</w:t>
      </w:r>
      <w:proofErr w:type="spellStart"/>
      <w:r w:rsidR="000C3EBB" w:rsidRPr="000C3EBB">
        <w:rPr>
          <w:rFonts w:ascii="Times New Roman" w:hAnsi="Times New Roman" w:cs="Times New Roman"/>
          <w:sz w:val="28"/>
          <w:szCs w:val="28"/>
        </w:rPr>
        <w:t>сад,СОШ</w:t>
      </w:r>
      <w:proofErr w:type="spellEnd"/>
      <w:r w:rsidR="000C3EBB" w:rsidRPr="000C3EBB">
        <w:rPr>
          <w:rFonts w:ascii="Times New Roman" w:hAnsi="Times New Roman" w:cs="Times New Roman"/>
          <w:sz w:val="28"/>
          <w:szCs w:val="28"/>
        </w:rPr>
        <w:t>) 20 550, 00 руб.</w:t>
      </w:r>
    </w:p>
    <w:p w:rsidR="00A17933" w:rsidRPr="003C79C7" w:rsidRDefault="00A17933" w:rsidP="00A1793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C3EBB" w:rsidRPr="003C79C7" w:rsidRDefault="00A17933" w:rsidP="000C3EBB">
      <w:pPr>
        <w:rPr>
          <w:rFonts w:ascii="Times New Roman" w:hAnsi="Times New Roman" w:cs="Times New Roman"/>
          <w:sz w:val="28"/>
          <w:szCs w:val="28"/>
        </w:rPr>
      </w:pPr>
      <w:r w:rsidRPr="003C79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населения и организаций поступило оплаты в размере </w:t>
      </w:r>
      <w:r w:rsidR="000C3EBB" w:rsidRPr="003C79C7">
        <w:rPr>
          <w:rFonts w:ascii="Times New Roman" w:hAnsi="Times New Roman" w:cs="Times New Roman"/>
          <w:sz w:val="28"/>
          <w:szCs w:val="28"/>
        </w:rPr>
        <w:t xml:space="preserve">1 485 030.86 </w:t>
      </w:r>
      <w:r w:rsidRPr="003C79C7">
        <w:rPr>
          <w:rFonts w:ascii="Times New Roman" w:hAnsi="Times New Roman" w:cs="Times New Roman"/>
          <w:bCs/>
          <w:sz w:val="28"/>
          <w:szCs w:val="28"/>
        </w:rPr>
        <w:t xml:space="preserve">рублей. Где оплата населения составила </w:t>
      </w:r>
      <w:r w:rsidR="000C3EBB" w:rsidRPr="003C79C7">
        <w:rPr>
          <w:rFonts w:ascii="Times New Roman" w:hAnsi="Times New Roman" w:cs="Times New Roman"/>
          <w:sz w:val="28"/>
          <w:szCs w:val="28"/>
        </w:rPr>
        <w:t xml:space="preserve">1 051 380,85 </w:t>
      </w:r>
      <w:r w:rsidRPr="003C79C7">
        <w:rPr>
          <w:rFonts w:ascii="Times New Roman" w:hAnsi="Times New Roman" w:cs="Times New Roman"/>
          <w:bCs/>
          <w:sz w:val="28"/>
          <w:szCs w:val="28"/>
        </w:rPr>
        <w:t xml:space="preserve">руб. </w:t>
      </w:r>
      <w:proofErr w:type="spellStart"/>
      <w:r w:rsidR="000C3EBB" w:rsidRPr="003C79C7">
        <w:rPr>
          <w:rFonts w:ascii="Times New Roman" w:hAnsi="Times New Roman" w:cs="Times New Roman"/>
          <w:sz w:val="28"/>
          <w:szCs w:val="28"/>
        </w:rPr>
        <w:t>Юр</w:t>
      </w:r>
      <w:proofErr w:type="gramStart"/>
      <w:r w:rsidR="000C3EBB" w:rsidRPr="003C79C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C3EBB" w:rsidRPr="003C79C7">
        <w:rPr>
          <w:rFonts w:ascii="Times New Roman" w:hAnsi="Times New Roman" w:cs="Times New Roman"/>
          <w:sz w:val="28"/>
          <w:szCs w:val="28"/>
        </w:rPr>
        <w:t>ицо</w:t>
      </w:r>
      <w:proofErr w:type="spellEnd"/>
      <w:r w:rsidR="000C3EBB" w:rsidRPr="003C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BB" w:rsidRPr="003C79C7">
        <w:rPr>
          <w:rFonts w:ascii="Times New Roman" w:hAnsi="Times New Roman" w:cs="Times New Roman"/>
          <w:sz w:val="28"/>
          <w:szCs w:val="28"/>
        </w:rPr>
        <w:t>Транстроймеханизация</w:t>
      </w:r>
      <w:proofErr w:type="spellEnd"/>
      <w:r w:rsidR="000C3EBB" w:rsidRPr="003C79C7">
        <w:rPr>
          <w:rFonts w:ascii="Times New Roman" w:hAnsi="Times New Roman" w:cs="Times New Roman"/>
          <w:sz w:val="28"/>
          <w:szCs w:val="28"/>
        </w:rPr>
        <w:t xml:space="preserve"> </w:t>
      </w:r>
      <w:r w:rsidR="003C79C7">
        <w:rPr>
          <w:rFonts w:ascii="Times New Roman" w:hAnsi="Times New Roman" w:cs="Times New Roman"/>
          <w:sz w:val="28"/>
          <w:szCs w:val="28"/>
        </w:rPr>
        <w:t xml:space="preserve"> </w:t>
      </w:r>
      <w:r w:rsidR="000C3EBB" w:rsidRPr="003C79C7">
        <w:rPr>
          <w:rFonts w:ascii="Times New Roman" w:hAnsi="Times New Roman" w:cs="Times New Roman"/>
          <w:sz w:val="28"/>
          <w:szCs w:val="28"/>
        </w:rPr>
        <w:t xml:space="preserve">413 100, 00 </w:t>
      </w:r>
      <w:proofErr w:type="spellStart"/>
      <w:r w:rsidR="000C3EBB" w:rsidRPr="003C79C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C3EBB" w:rsidRPr="003C79C7">
        <w:rPr>
          <w:rFonts w:ascii="Times New Roman" w:hAnsi="Times New Roman" w:cs="Times New Roman"/>
          <w:sz w:val="28"/>
          <w:szCs w:val="28"/>
        </w:rPr>
        <w:t>, Юр/лица (д/</w:t>
      </w:r>
      <w:proofErr w:type="spellStart"/>
      <w:r w:rsidR="000C3EBB" w:rsidRPr="003C79C7">
        <w:rPr>
          <w:rFonts w:ascii="Times New Roman" w:hAnsi="Times New Roman" w:cs="Times New Roman"/>
          <w:sz w:val="28"/>
          <w:szCs w:val="28"/>
        </w:rPr>
        <w:t>сад,СОШ</w:t>
      </w:r>
      <w:proofErr w:type="spellEnd"/>
      <w:r w:rsidR="000C3EBB" w:rsidRPr="003C79C7">
        <w:rPr>
          <w:rFonts w:ascii="Times New Roman" w:hAnsi="Times New Roman" w:cs="Times New Roman"/>
          <w:sz w:val="28"/>
          <w:szCs w:val="28"/>
        </w:rPr>
        <w:t xml:space="preserve">) 20 550, 00 руб. </w:t>
      </w:r>
      <w:r w:rsidR="003C79C7" w:rsidRPr="00A17933">
        <w:rPr>
          <w:rFonts w:ascii="Times New Roman" w:hAnsi="Times New Roman"/>
          <w:bCs/>
          <w:sz w:val="28"/>
          <w:szCs w:val="28"/>
        </w:rPr>
        <w:t xml:space="preserve">Тем самым оплата составляет </w:t>
      </w:r>
      <w:r w:rsidR="000C3EBB" w:rsidRPr="003C79C7">
        <w:rPr>
          <w:rFonts w:ascii="Times New Roman" w:hAnsi="Times New Roman" w:cs="Times New Roman"/>
          <w:sz w:val="28"/>
          <w:szCs w:val="28"/>
        </w:rPr>
        <w:t xml:space="preserve">95,6% </w:t>
      </w:r>
      <w:r w:rsidR="003C79C7">
        <w:rPr>
          <w:rFonts w:ascii="Times New Roman" w:hAnsi="Times New Roman"/>
          <w:bCs/>
          <w:sz w:val="28"/>
          <w:szCs w:val="28"/>
        </w:rPr>
        <w:t xml:space="preserve">от суммы начислений, </w:t>
      </w:r>
      <w:r w:rsidR="000C3EBB" w:rsidRPr="003C79C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C3EBB" w:rsidRPr="003C79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C3EBB" w:rsidRPr="003C79C7">
        <w:rPr>
          <w:rFonts w:ascii="Times New Roman" w:hAnsi="Times New Roman" w:cs="Times New Roman"/>
          <w:sz w:val="28"/>
          <w:szCs w:val="28"/>
        </w:rPr>
        <w:t xml:space="preserve">: Население 88,9%; </w:t>
      </w:r>
      <w:proofErr w:type="spellStart"/>
      <w:r w:rsidR="000C3EBB" w:rsidRPr="003C79C7">
        <w:rPr>
          <w:rFonts w:ascii="Times New Roman" w:hAnsi="Times New Roman" w:cs="Times New Roman"/>
          <w:sz w:val="28"/>
          <w:szCs w:val="28"/>
        </w:rPr>
        <w:t>юр.лицо</w:t>
      </w:r>
      <w:proofErr w:type="spellEnd"/>
      <w:r w:rsidR="000C3EBB" w:rsidRPr="003C79C7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A17933" w:rsidRPr="00A17933" w:rsidRDefault="00A17933" w:rsidP="00A179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7933">
        <w:rPr>
          <w:rFonts w:ascii="Times New Roman" w:hAnsi="Times New Roman"/>
          <w:bCs/>
          <w:sz w:val="28"/>
          <w:szCs w:val="28"/>
        </w:rPr>
        <w:t>Из чего следует вывод: что за 202</w:t>
      </w:r>
      <w:r w:rsidR="000A45BD">
        <w:rPr>
          <w:rFonts w:ascii="Times New Roman" w:hAnsi="Times New Roman"/>
          <w:bCs/>
          <w:sz w:val="28"/>
          <w:szCs w:val="28"/>
        </w:rPr>
        <w:t>1</w:t>
      </w:r>
      <w:r w:rsidRPr="00A17933">
        <w:rPr>
          <w:rFonts w:ascii="Times New Roman" w:hAnsi="Times New Roman"/>
          <w:bCs/>
          <w:sz w:val="28"/>
          <w:szCs w:val="28"/>
        </w:rPr>
        <w:t xml:space="preserve"> год среди населения получающих жизненно необходимый ресурс как «питьевая вода» имеются нерадивые потребители данной услуги, которые целенаправленно игнорируют и получают услугу за счет других абонентов.</w:t>
      </w:r>
    </w:p>
    <w:p w:rsidR="00A17933" w:rsidRDefault="00A17933" w:rsidP="00A179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7933">
        <w:rPr>
          <w:rFonts w:ascii="Times New Roman" w:hAnsi="Times New Roman"/>
          <w:bCs/>
          <w:sz w:val="28"/>
          <w:szCs w:val="28"/>
        </w:rPr>
        <w:t>Общий долг населения перед Муниципальным Унитарным Предприятием «</w:t>
      </w:r>
      <w:r w:rsidR="003C79C7">
        <w:rPr>
          <w:rFonts w:ascii="Times New Roman" w:hAnsi="Times New Roman"/>
          <w:bCs/>
          <w:sz w:val="28"/>
          <w:szCs w:val="28"/>
        </w:rPr>
        <w:t>Волжанк</w:t>
      </w:r>
      <w:r w:rsidRPr="00A17933">
        <w:rPr>
          <w:rFonts w:ascii="Times New Roman" w:hAnsi="Times New Roman"/>
          <w:bCs/>
          <w:sz w:val="28"/>
          <w:szCs w:val="28"/>
        </w:rPr>
        <w:t xml:space="preserve">а» составляет </w:t>
      </w:r>
      <w:r w:rsidR="000A45BD">
        <w:rPr>
          <w:rFonts w:ascii="Times New Roman" w:hAnsi="Times New Roman"/>
          <w:bCs/>
          <w:sz w:val="28"/>
          <w:szCs w:val="28"/>
        </w:rPr>
        <w:t>–</w:t>
      </w:r>
      <w:r w:rsidRPr="00A17933">
        <w:rPr>
          <w:rFonts w:ascii="Times New Roman" w:hAnsi="Times New Roman"/>
          <w:bCs/>
          <w:sz w:val="28"/>
          <w:szCs w:val="28"/>
        </w:rPr>
        <w:t xml:space="preserve"> </w:t>
      </w:r>
      <w:r w:rsidR="000A45BD">
        <w:rPr>
          <w:rFonts w:ascii="Times New Roman" w:hAnsi="Times New Roman"/>
          <w:bCs/>
          <w:sz w:val="28"/>
          <w:szCs w:val="28"/>
        </w:rPr>
        <w:t>130 504</w:t>
      </w:r>
      <w:r w:rsidRPr="000A45BD">
        <w:rPr>
          <w:rFonts w:ascii="Times New Roman" w:hAnsi="Times New Roman"/>
          <w:bCs/>
          <w:sz w:val="28"/>
          <w:szCs w:val="28"/>
        </w:rPr>
        <w:t xml:space="preserve">  </w:t>
      </w:r>
      <w:r w:rsidRPr="00A17933">
        <w:rPr>
          <w:rFonts w:ascii="Times New Roman" w:hAnsi="Times New Roman"/>
          <w:bCs/>
          <w:sz w:val="28"/>
          <w:szCs w:val="28"/>
        </w:rPr>
        <w:t>руб., что является главной проблемой работников МУП «</w:t>
      </w:r>
      <w:r w:rsidR="003C79C7">
        <w:rPr>
          <w:rFonts w:ascii="Times New Roman" w:hAnsi="Times New Roman"/>
          <w:bCs/>
          <w:sz w:val="28"/>
          <w:szCs w:val="28"/>
        </w:rPr>
        <w:t>Волжанк</w:t>
      </w:r>
      <w:r w:rsidR="003C79C7" w:rsidRPr="00A17933">
        <w:rPr>
          <w:rFonts w:ascii="Times New Roman" w:hAnsi="Times New Roman"/>
          <w:bCs/>
          <w:sz w:val="28"/>
          <w:szCs w:val="28"/>
        </w:rPr>
        <w:t>а</w:t>
      </w:r>
      <w:r w:rsidRPr="00A17933">
        <w:rPr>
          <w:rFonts w:ascii="Times New Roman" w:hAnsi="Times New Roman"/>
          <w:bCs/>
          <w:sz w:val="28"/>
          <w:szCs w:val="28"/>
        </w:rPr>
        <w:t>».</w:t>
      </w:r>
    </w:p>
    <w:p w:rsidR="00CC417E" w:rsidRDefault="00C25B35" w:rsidP="00CC417E">
      <w:pPr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Оплата за электро энергию по водокачкам в 2021 году составила </w:t>
      </w:r>
      <w:r w:rsidRPr="00C25B35">
        <w:rPr>
          <w:rFonts w:ascii="Times New Roman" w:hAnsi="Times New Roman" w:cs="Times New Roman"/>
          <w:sz w:val="28"/>
          <w:szCs w:val="28"/>
        </w:rPr>
        <w:t xml:space="preserve">984079.11 </w:t>
      </w:r>
      <w:proofErr w:type="spellStart"/>
      <w:r w:rsidRPr="00C25B3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Исполкома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20EE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20EE1">
        <w:rPr>
          <w:rFonts w:ascii="Times New Roman" w:hAnsi="Times New Roman" w:cs="Times New Roman"/>
          <w:sz w:val="28"/>
          <w:szCs w:val="28"/>
        </w:rPr>
        <w:t xml:space="preserve"> 2020 году 682,2 т.р.</w:t>
      </w:r>
      <w:r w:rsidR="003D4DE5">
        <w:rPr>
          <w:rFonts w:ascii="Times New Roman" w:hAnsi="Times New Roman" w:cs="Times New Roman"/>
          <w:sz w:val="28"/>
          <w:szCs w:val="28"/>
        </w:rPr>
        <w:t xml:space="preserve"> Восстановлено за 2021 год- </w:t>
      </w:r>
      <w:r w:rsidR="003D4DE5" w:rsidRPr="003D4DE5">
        <w:rPr>
          <w:rFonts w:ascii="Times New Roman" w:eastAsia="Times New Roman" w:hAnsi="Times New Roman" w:cs="Times New Roman"/>
          <w:sz w:val="28"/>
          <w:szCs w:val="28"/>
          <w:lang w:eastAsia="ru-RU"/>
        </w:rPr>
        <w:t>152,8 рублей</w:t>
      </w:r>
      <w:r w:rsidR="003D4DE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Долг перед Исполкомом на сегодняшний день,</w:t>
      </w:r>
      <w:r w:rsidR="00CC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накопившийся за последние шесть лет, </w:t>
      </w:r>
      <w:r w:rsidR="003D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1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одного миллиона рублей.</w:t>
      </w:r>
    </w:p>
    <w:p w:rsidR="00A17933" w:rsidRPr="00CC417E" w:rsidRDefault="000A45BD" w:rsidP="00CC417E">
      <w:pPr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Со сменой, ресурсоснабжающей организацией, нами 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года, велась работа по перезаключению договоров на воду. Были развешаны объявления, Ват Сап информирование, и подомовой обход. К сожалению, эта работа проделана всего лишь на</w:t>
      </w:r>
      <w:r w:rsidR="00272F0C">
        <w:rPr>
          <w:rFonts w:ascii="Times New Roman" w:hAnsi="Times New Roman"/>
          <w:bCs/>
          <w:sz w:val="28"/>
          <w:szCs w:val="28"/>
        </w:rPr>
        <w:t xml:space="preserve"> 57%. Ещё раз всем, кто не перезаключил договора, хочется об этом напомнить. Нам в свою очередь, с активностью летнего сезона, необходимо так же усилить работу по перезаключению договоров, и уточнению поливочной площади, для </w:t>
      </w:r>
      <w:proofErr w:type="gramStart"/>
      <w:r w:rsidR="00272F0C">
        <w:rPr>
          <w:rFonts w:ascii="Times New Roman" w:hAnsi="Times New Roman"/>
          <w:bCs/>
          <w:sz w:val="28"/>
          <w:szCs w:val="28"/>
        </w:rPr>
        <w:t>тех</w:t>
      </w:r>
      <w:proofErr w:type="gramEnd"/>
      <w:r w:rsidR="00272F0C">
        <w:rPr>
          <w:rFonts w:ascii="Times New Roman" w:hAnsi="Times New Roman"/>
          <w:bCs/>
          <w:sz w:val="28"/>
          <w:szCs w:val="28"/>
        </w:rPr>
        <w:t xml:space="preserve"> у кого нет щитов учёта.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17933" w:rsidRPr="00A17933" w:rsidRDefault="00A17933" w:rsidP="00A17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933">
        <w:rPr>
          <w:rFonts w:ascii="Times New Roman" w:hAnsi="Times New Roman"/>
          <w:sz w:val="28"/>
          <w:szCs w:val="28"/>
        </w:rPr>
        <w:t xml:space="preserve">На сегодняшний день ведутся усиленные работы по сокращению задолженности населения перед   МУП «Шеланга».  Нами были вручены уведомления должникам, имеющим задолженность более 2000 рублей.     </w:t>
      </w:r>
      <w:r w:rsidRPr="00A17933">
        <w:rPr>
          <w:rFonts w:ascii="Times New Roman" w:hAnsi="Times New Roman"/>
          <w:bCs/>
          <w:sz w:val="28"/>
          <w:szCs w:val="28"/>
        </w:rPr>
        <w:t xml:space="preserve">Так же </w:t>
      </w:r>
      <w:r w:rsidRPr="00A17933">
        <w:rPr>
          <w:rFonts w:ascii="Times New Roman" w:hAnsi="Times New Roman"/>
          <w:sz w:val="28"/>
          <w:szCs w:val="28"/>
        </w:rPr>
        <w:t>работниками МУПа в отчетном году была донесена информация до населения о последствиях обнаружения самовольного подключения к системе водоснабжения, а также бездоговорного пользования системой водоснабжения и что по законодательству предусмотрена плата за самовольное присоединение и/или пользование центральными системами водоснабжения.</w:t>
      </w:r>
    </w:p>
    <w:p w:rsidR="00A17933" w:rsidRPr="00A17933" w:rsidRDefault="00A17933" w:rsidP="00A17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933">
        <w:rPr>
          <w:rFonts w:ascii="Times New Roman" w:hAnsi="Times New Roman"/>
          <w:sz w:val="28"/>
          <w:szCs w:val="28"/>
        </w:rPr>
        <w:t>Самовольным считается:</w:t>
      </w:r>
    </w:p>
    <w:p w:rsidR="00A17933" w:rsidRPr="00A17933" w:rsidRDefault="00A17933" w:rsidP="00A17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933">
        <w:rPr>
          <w:rFonts w:ascii="Times New Roman" w:hAnsi="Times New Roman"/>
          <w:sz w:val="28"/>
          <w:szCs w:val="28"/>
        </w:rPr>
        <w:t>-технологическое присоединение к водопроводным сетям, которое произведено без разрешительной документации и без технического надзора со стороны рессурсоснабжающей организации.</w:t>
      </w:r>
    </w:p>
    <w:p w:rsidR="00A17933" w:rsidRPr="00A17933" w:rsidRDefault="00A17933" w:rsidP="00A17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933">
        <w:rPr>
          <w:rFonts w:ascii="Times New Roman" w:hAnsi="Times New Roman"/>
          <w:sz w:val="28"/>
          <w:szCs w:val="28"/>
        </w:rPr>
        <w:t>- отсутствие договора на водопотребление.</w:t>
      </w:r>
    </w:p>
    <w:p w:rsidR="00A17933" w:rsidRPr="00A17933" w:rsidRDefault="00A17933" w:rsidP="00A17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933">
        <w:rPr>
          <w:rFonts w:ascii="Times New Roman" w:hAnsi="Times New Roman"/>
          <w:sz w:val="28"/>
          <w:szCs w:val="28"/>
        </w:rPr>
        <w:t xml:space="preserve">Поясняю: что самовольное присоединение является основанием для начисления платы за самовольное присоединение, а так же за бездоговорное пользование центральными системами водоснабжения в соответствии с п.16. </w:t>
      </w:r>
      <w:r w:rsidRPr="00A17933">
        <w:rPr>
          <w:rFonts w:ascii="Times New Roman" w:hAnsi="Times New Roman"/>
          <w:sz w:val="28"/>
          <w:szCs w:val="28"/>
        </w:rPr>
        <w:lastRenderedPageBreak/>
        <w:t>раздел 3 и п.24. раздел 4 Правил организации коммерческого учета воды, утвержденных Постановлением Правительства РФ от сентября 2013г. №776.</w:t>
      </w:r>
    </w:p>
    <w:p w:rsidR="00C25B35" w:rsidRDefault="00A17933" w:rsidP="00A17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933">
        <w:rPr>
          <w:rFonts w:ascii="Times New Roman" w:hAnsi="Times New Roman"/>
          <w:sz w:val="28"/>
          <w:szCs w:val="28"/>
        </w:rPr>
        <w:t>Плата за самовольное присоединение и/или пользование центральными системами водоснабжения применяются к выявленным незарегистрированным абонентам.</w:t>
      </w:r>
      <w:r w:rsidR="00C25B35">
        <w:rPr>
          <w:rFonts w:ascii="Times New Roman" w:hAnsi="Times New Roman"/>
          <w:sz w:val="28"/>
          <w:szCs w:val="28"/>
        </w:rPr>
        <w:t xml:space="preserve"> </w:t>
      </w:r>
    </w:p>
    <w:p w:rsidR="00EC4401" w:rsidRDefault="00C25B35" w:rsidP="00A17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велась работа по устранению утечек водопровода, замена глубинных насосов, а так же устранение заторов в системе водоснабжения. Так в июле месяце был устранён затор</w:t>
      </w:r>
      <w:r w:rsidR="00EC4401">
        <w:rPr>
          <w:rFonts w:ascii="Times New Roman" w:hAnsi="Times New Roman"/>
          <w:sz w:val="28"/>
          <w:szCs w:val="28"/>
        </w:rPr>
        <w:t xml:space="preserve">, по ул. </w:t>
      </w:r>
      <w:proofErr w:type="gramStart"/>
      <w:r w:rsidR="00EC4401">
        <w:rPr>
          <w:rFonts w:ascii="Times New Roman" w:hAnsi="Times New Roman"/>
          <w:sz w:val="28"/>
          <w:szCs w:val="28"/>
        </w:rPr>
        <w:t>Октябрьской</w:t>
      </w:r>
      <w:proofErr w:type="gramEnd"/>
      <w:r w:rsidR="00EC4401">
        <w:rPr>
          <w:rFonts w:ascii="Times New Roman" w:hAnsi="Times New Roman"/>
          <w:sz w:val="28"/>
          <w:szCs w:val="28"/>
        </w:rPr>
        <w:t>. Мы долго не могли найти причину, отсутствия напора воды. Затор в водопроводе, найти всегда сложнее, чем прорыв. Для этих работ, была привлечена отдельно организованная бригада в МУП «Волжанка», и техника МУПа.</w:t>
      </w:r>
    </w:p>
    <w:p w:rsidR="00A17933" w:rsidRPr="00A17933" w:rsidRDefault="00EC4401" w:rsidP="00A17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течении лета, нами было запланировано установить, колодцы,  </w:t>
      </w:r>
      <w:r w:rsidR="003A028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запорные арматуры, дополнительные пожарные гидранты  по ул.</w:t>
      </w:r>
      <w:r w:rsidR="00A17933" w:rsidRPr="00A17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Школьная, и ул.</w:t>
      </w:r>
      <w:r w:rsidR="00AE1E5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.Горького в 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 xml:space="preserve">еланга, и в </w:t>
      </w:r>
      <w:proofErr w:type="spellStart"/>
      <w:r>
        <w:rPr>
          <w:rFonts w:ascii="Times New Roman" w:hAnsi="Times New Roman"/>
          <w:sz w:val="28"/>
          <w:szCs w:val="28"/>
        </w:rPr>
        <w:t>н.п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Янга-Юл</w:t>
      </w:r>
      <w:proofErr w:type="gramEnd"/>
      <w:r>
        <w:rPr>
          <w:rFonts w:ascii="Times New Roman" w:hAnsi="Times New Roman"/>
          <w:sz w:val="28"/>
          <w:szCs w:val="28"/>
        </w:rPr>
        <w:t xml:space="preserve"> и Нариман. Материал закупили, но денег на осуществление работ не хватило. Работу планируем провести в 2022 году. </w:t>
      </w:r>
      <w:r w:rsidR="00AE1E57">
        <w:rPr>
          <w:rFonts w:ascii="Times New Roman" w:hAnsi="Times New Roman"/>
          <w:sz w:val="28"/>
          <w:szCs w:val="28"/>
        </w:rPr>
        <w:t xml:space="preserve">Так же на средства свободного остатка Исполкома, были закуплены четыре глубинных водяных насоса ЭЦВ 6-10-110, на сумму </w:t>
      </w:r>
      <w:r w:rsidR="00A17933" w:rsidRPr="00AE1E57">
        <w:rPr>
          <w:rFonts w:ascii="Times New Roman" w:hAnsi="Times New Roman" w:cs="Times New Roman"/>
          <w:sz w:val="28"/>
          <w:szCs w:val="28"/>
        </w:rPr>
        <w:t xml:space="preserve"> </w:t>
      </w:r>
      <w:r w:rsidR="00AE1E57" w:rsidRPr="00AE1E57">
        <w:rPr>
          <w:rFonts w:ascii="Times New Roman" w:hAnsi="Times New Roman" w:cs="Times New Roman"/>
          <w:color w:val="000000"/>
          <w:sz w:val="28"/>
          <w:szCs w:val="28"/>
        </w:rPr>
        <w:t>173,7</w:t>
      </w:r>
      <w:r w:rsidR="00AE1E57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AE1E5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AE1E57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A17933" w:rsidRPr="00A17933" w:rsidRDefault="00A17933" w:rsidP="00A179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17933" w:rsidRPr="00A17933" w:rsidRDefault="00A17933" w:rsidP="00A179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7933">
        <w:rPr>
          <w:rFonts w:ascii="Times New Roman" w:hAnsi="Times New Roman"/>
          <w:bCs/>
          <w:sz w:val="28"/>
          <w:szCs w:val="28"/>
        </w:rPr>
        <w:t>Таблица понесенных расходов МУП «</w:t>
      </w:r>
      <w:r w:rsidR="00272F0C">
        <w:rPr>
          <w:rFonts w:ascii="Times New Roman" w:hAnsi="Times New Roman"/>
          <w:bCs/>
          <w:sz w:val="28"/>
          <w:szCs w:val="28"/>
        </w:rPr>
        <w:t>Волжанк</w:t>
      </w:r>
      <w:r w:rsidR="00272F0C" w:rsidRPr="00A17933">
        <w:rPr>
          <w:rFonts w:ascii="Times New Roman" w:hAnsi="Times New Roman"/>
          <w:bCs/>
          <w:sz w:val="28"/>
          <w:szCs w:val="28"/>
        </w:rPr>
        <w:t>а</w:t>
      </w:r>
      <w:r w:rsidRPr="00A17933">
        <w:rPr>
          <w:rFonts w:ascii="Times New Roman" w:hAnsi="Times New Roman"/>
          <w:bCs/>
          <w:sz w:val="28"/>
          <w:szCs w:val="28"/>
        </w:rPr>
        <w:t>»</w:t>
      </w:r>
      <w:r w:rsidR="00272F0C">
        <w:rPr>
          <w:rFonts w:ascii="Times New Roman" w:hAnsi="Times New Roman"/>
          <w:bCs/>
          <w:sz w:val="28"/>
          <w:szCs w:val="28"/>
        </w:rPr>
        <w:t xml:space="preserve">, по </w:t>
      </w:r>
      <w:proofErr w:type="spellStart"/>
      <w:r w:rsidR="00272F0C">
        <w:rPr>
          <w:rFonts w:ascii="Times New Roman" w:hAnsi="Times New Roman"/>
          <w:bCs/>
          <w:sz w:val="28"/>
          <w:szCs w:val="28"/>
        </w:rPr>
        <w:t>Шеланговскому</w:t>
      </w:r>
      <w:proofErr w:type="spellEnd"/>
      <w:r w:rsidR="00272F0C">
        <w:rPr>
          <w:rFonts w:ascii="Times New Roman" w:hAnsi="Times New Roman"/>
          <w:bCs/>
          <w:sz w:val="28"/>
          <w:szCs w:val="28"/>
        </w:rPr>
        <w:t xml:space="preserve">  СП</w:t>
      </w:r>
      <w:r w:rsidRPr="00A17933">
        <w:rPr>
          <w:rFonts w:ascii="Times New Roman" w:hAnsi="Times New Roman"/>
          <w:bCs/>
          <w:sz w:val="28"/>
          <w:szCs w:val="28"/>
        </w:rPr>
        <w:t xml:space="preserve"> за 202</w:t>
      </w:r>
      <w:r w:rsidR="00272F0C">
        <w:rPr>
          <w:rFonts w:ascii="Times New Roman" w:hAnsi="Times New Roman"/>
          <w:bCs/>
          <w:sz w:val="28"/>
          <w:szCs w:val="28"/>
        </w:rPr>
        <w:t xml:space="preserve">1 </w:t>
      </w:r>
      <w:r w:rsidRPr="00A17933">
        <w:rPr>
          <w:rFonts w:ascii="Times New Roman" w:hAnsi="Times New Roman"/>
          <w:bCs/>
          <w:sz w:val="28"/>
          <w:szCs w:val="28"/>
        </w:rPr>
        <w:t>год</w:t>
      </w:r>
      <w:r w:rsidR="00272F0C">
        <w:rPr>
          <w:rFonts w:ascii="Times New Roman" w:hAnsi="Times New Roman"/>
          <w:bCs/>
          <w:sz w:val="28"/>
          <w:szCs w:val="28"/>
        </w:rPr>
        <w:t>.</w:t>
      </w:r>
    </w:p>
    <w:p w:rsidR="00A17933" w:rsidRPr="00A17933" w:rsidRDefault="00A17933" w:rsidP="00A179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25B35" w:rsidRPr="00AD47C9" w:rsidRDefault="00C25B35" w:rsidP="00CC417E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C9">
        <w:rPr>
          <w:rFonts w:ascii="Times New Roman" w:hAnsi="Times New Roman" w:cs="Times New Roman"/>
          <w:b/>
          <w:sz w:val="24"/>
          <w:szCs w:val="24"/>
        </w:rPr>
        <w:t xml:space="preserve">ФАКТИЧЕСКИЙ РАСХОД </w:t>
      </w:r>
      <w:r w:rsidRPr="00AD47C9">
        <w:rPr>
          <w:rFonts w:ascii="Times New Roman" w:hAnsi="Times New Roman" w:cs="Times New Roman"/>
          <w:b/>
          <w:sz w:val="28"/>
          <w:szCs w:val="28"/>
        </w:rPr>
        <w:t>составил  1 120 513,54 руб.:</w:t>
      </w:r>
    </w:p>
    <w:p w:rsidR="00C25B35" w:rsidRPr="00AD47C9" w:rsidRDefault="00C25B35" w:rsidP="00C25B35">
      <w:pPr>
        <w:ind w:hanging="709"/>
        <w:rPr>
          <w:rFonts w:ascii="Times New Roman" w:hAnsi="Times New Roman" w:cs="Times New Roman"/>
          <w:sz w:val="28"/>
          <w:szCs w:val="28"/>
        </w:rPr>
      </w:pPr>
      <w:r w:rsidRPr="00AD47C9">
        <w:rPr>
          <w:rFonts w:ascii="Times New Roman" w:hAnsi="Times New Roman" w:cs="Times New Roman"/>
          <w:sz w:val="28"/>
          <w:szCs w:val="28"/>
        </w:rPr>
        <w:t>з/плата+ взносы с ФОТ (30,2%)  329 583.32 руб. (</w:t>
      </w:r>
      <w:r w:rsidRPr="00AD47C9">
        <w:rPr>
          <w:rFonts w:ascii="Times New Roman" w:hAnsi="Times New Roman" w:cs="Times New Roman"/>
          <w:i/>
          <w:sz w:val="28"/>
          <w:szCs w:val="28"/>
        </w:rPr>
        <w:t xml:space="preserve">специалист 1 </w:t>
      </w:r>
      <w:proofErr w:type="spellStart"/>
      <w:proofErr w:type="gramStart"/>
      <w:r w:rsidRPr="00AD47C9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 w:rsidRPr="00AD47C9">
        <w:rPr>
          <w:rFonts w:ascii="Times New Roman" w:hAnsi="Times New Roman" w:cs="Times New Roman"/>
          <w:i/>
          <w:sz w:val="28"/>
          <w:szCs w:val="28"/>
        </w:rPr>
        <w:t xml:space="preserve">, 4 оператор *0,25 </w:t>
      </w:r>
      <w:proofErr w:type="spellStart"/>
      <w:r w:rsidRPr="00AD47C9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r w:rsidRPr="00AD47C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25B35" w:rsidRPr="00AD47C9" w:rsidRDefault="00C25B35" w:rsidP="00C25B35">
      <w:pPr>
        <w:ind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AD47C9">
        <w:rPr>
          <w:rFonts w:ascii="Times New Roman" w:hAnsi="Times New Roman" w:cs="Times New Roman"/>
          <w:sz w:val="28"/>
          <w:szCs w:val="28"/>
        </w:rPr>
        <w:t>Спецоценка</w:t>
      </w:r>
      <w:proofErr w:type="spellEnd"/>
      <w:r w:rsidRPr="00AD47C9">
        <w:rPr>
          <w:rFonts w:ascii="Times New Roman" w:hAnsi="Times New Roman" w:cs="Times New Roman"/>
          <w:sz w:val="28"/>
          <w:szCs w:val="28"/>
        </w:rPr>
        <w:t xml:space="preserve"> условия труда 6 500 руб. (</w:t>
      </w:r>
      <w:r w:rsidRPr="00AD47C9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gramStart"/>
      <w:r w:rsidRPr="00AD47C9">
        <w:rPr>
          <w:rFonts w:ascii="Times New Roman" w:hAnsi="Times New Roman" w:cs="Times New Roman"/>
          <w:i/>
          <w:sz w:val="28"/>
          <w:szCs w:val="28"/>
        </w:rPr>
        <w:t>спец</w:t>
      </w:r>
      <w:proofErr w:type="gramEnd"/>
      <w:r w:rsidRPr="00AD47C9">
        <w:rPr>
          <w:rFonts w:ascii="Times New Roman" w:hAnsi="Times New Roman" w:cs="Times New Roman"/>
          <w:i/>
          <w:sz w:val="28"/>
          <w:szCs w:val="28"/>
        </w:rPr>
        <w:t>.+4 оператора</w:t>
      </w:r>
      <w:r w:rsidRPr="00AD47C9">
        <w:rPr>
          <w:rFonts w:ascii="Times New Roman" w:hAnsi="Times New Roman" w:cs="Times New Roman"/>
          <w:sz w:val="28"/>
          <w:szCs w:val="28"/>
        </w:rPr>
        <w:t>)</w:t>
      </w:r>
    </w:p>
    <w:p w:rsidR="00C25B35" w:rsidRPr="00AD47C9" w:rsidRDefault="00C25B35" w:rsidP="00C25B35">
      <w:pPr>
        <w:ind w:hanging="709"/>
        <w:rPr>
          <w:rFonts w:ascii="Times New Roman" w:hAnsi="Times New Roman" w:cs="Times New Roman"/>
          <w:sz w:val="28"/>
          <w:szCs w:val="28"/>
        </w:rPr>
      </w:pPr>
      <w:r w:rsidRPr="00AD47C9">
        <w:rPr>
          <w:rFonts w:ascii="Times New Roman" w:hAnsi="Times New Roman" w:cs="Times New Roman"/>
          <w:sz w:val="28"/>
          <w:szCs w:val="28"/>
        </w:rPr>
        <w:t>объявление о ликвидации 4 109.54 руб.</w:t>
      </w:r>
    </w:p>
    <w:p w:rsidR="00C25B35" w:rsidRPr="00AD47C9" w:rsidRDefault="00C25B35" w:rsidP="00C25B35">
      <w:pPr>
        <w:ind w:hanging="709"/>
        <w:rPr>
          <w:rFonts w:ascii="Times New Roman" w:hAnsi="Times New Roman" w:cs="Times New Roman"/>
          <w:sz w:val="28"/>
          <w:szCs w:val="28"/>
        </w:rPr>
      </w:pPr>
      <w:r w:rsidRPr="00AD47C9">
        <w:rPr>
          <w:rFonts w:ascii="Times New Roman" w:hAnsi="Times New Roman" w:cs="Times New Roman"/>
          <w:sz w:val="28"/>
          <w:szCs w:val="28"/>
        </w:rPr>
        <w:t>содержание аварийной бригады  246 881.52 руб.</w:t>
      </w:r>
    </w:p>
    <w:p w:rsidR="00C25B35" w:rsidRPr="00AD47C9" w:rsidRDefault="00C25B35" w:rsidP="00C25B35">
      <w:pPr>
        <w:ind w:hanging="709"/>
        <w:rPr>
          <w:rFonts w:ascii="Times New Roman" w:hAnsi="Times New Roman" w:cs="Times New Roman"/>
          <w:sz w:val="28"/>
          <w:szCs w:val="28"/>
        </w:rPr>
      </w:pPr>
      <w:r w:rsidRPr="00AD47C9">
        <w:rPr>
          <w:rFonts w:ascii="Times New Roman" w:hAnsi="Times New Roman" w:cs="Times New Roman"/>
          <w:sz w:val="28"/>
          <w:szCs w:val="28"/>
        </w:rPr>
        <w:t>расходные материалы для скважин 147 671,59 руб.</w:t>
      </w:r>
    </w:p>
    <w:p w:rsidR="00C25B35" w:rsidRPr="00AD47C9" w:rsidRDefault="00C25B35" w:rsidP="00C25B35">
      <w:pPr>
        <w:ind w:hanging="709"/>
        <w:rPr>
          <w:rFonts w:ascii="Times New Roman" w:hAnsi="Times New Roman" w:cs="Times New Roman"/>
          <w:sz w:val="28"/>
          <w:szCs w:val="28"/>
        </w:rPr>
      </w:pPr>
      <w:r w:rsidRPr="00AD47C9">
        <w:rPr>
          <w:rFonts w:ascii="Times New Roman" w:hAnsi="Times New Roman" w:cs="Times New Roman"/>
          <w:sz w:val="28"/>
          <w:szCs w:val="28"/>
        </w:rPr>
        <w:t>налог УСН 2021г. 44100 руб.</w:t>
      </w:r>
    </w:p>
    <w:p w:rsidR="00C25B35" w:rsidRPr="00AD47C9" w:rsidRDefault="00C25B35" w:rsidP="00C25B35">
      <w:pPr>
        <w:ind w:hanging="709"/>
        <w:rPr>
          <w:rFonts w:ascii="Times New Roman" w:hAnsi="Times New Roman" w:cs="Times New Roman"/>
          <w:sz w:val="28"/>
          <w:szCs w:val="28"/>
        </w:rPr>
      </w:pPr>
      <w:r w:rsidRPr="00AD47C9">
        <w:rPr>
          <w:rFonts w:ascii="Times New Roman" w:hAnsi="Times New Roman" w:cs="Times New Roman"/>
          <w:sz w:val="28"/>
          <w:szCs w:val="28"/>
        </w:rPr>
        <w:t>услуги банка 500 руб.</w:t>
      </w:r>
    </w:p>
    <w:p w:rsidR="00C25B35" w:rsidRPr="00AD47C9" w:rsidRDefault="00C25B35" w:rsidP="00C25B35">
      <w:pPr>
        <w:ind w:hanging="709"/>
        <w:rPr>
          <w:rFonts w:ascii="Times New Roman" w:hAnsi="Times New Roman" w:cs="Times New Roman"/>
          <w:sz w:val="28"/>
          <w:szCs w:val="28"/>
        </w:rPr>
      </w:pPr>
      <w:r w:rsidRPr="00AD47C9">
        <w:rPr>
          <w:rFonts w:ascii="Times New Roman" w:hAnsi="Times New Roman" w:cs="Times New Roman"/>
          <w:sz w:val="28"/>
          <w:szCs w:val="28"/>
        </w:rPr>
        <w:t>возмещено э/энергии</w:t>
      </w:r>
      <w:r w:rsidR="003D4DE5">
        <w:rPr>
          <w:rFonts w:ascii="Times New Roman" w:hAnsi="Times New Roman" w:cs="Times New Roman"/>
          <w:sz w:val="28"/>
          <w:szCs w:val="28"/>
        </w:rPr>
        <w:t xml:space="preserve"> за водокачку</w:t>
      </w:r>
      <w:r w:rsidRPr="00AD47C9">
        <w:rPr>
          <w:rFonts w:ascii="Times New Roman" w:hAnsi="Times New Roman" w:cs="Times New Roman"/>
          <w:sz w:val="28"/>
          <w:szCs w:val="28"/>
        </w:rPr>
        <w:t xml:space="preserve"> </w:t>
      </w:r>
      <w:r w:rsidR="003D4DE5" w:rsidRPr="003D4DE5">
        <w:rPr>
          <w:rFonts w:ascii="Times New Roman" w:hAnsi="Times New Roman" w:cs="Times New Roman"/>
          <w:sz w:val="28"/>
          <w:szCs w:val="28"/>
        </w:rPr>
        <w:t>152,8</w:t>
      </w:r>
      <w:r w:rsidR="003D4DE5">
        <w:rPr>
          <w:rFonts w:ascii="Times New Roman" w:hAnsi="Times New Roman" w:cs="Times New Roman"/>
          <w:sz w:val="28"/>
          <w:szCs w:val="28"/>
        </w:rPr>
        <w:t>рублей</w:t>
      </w:r>
      <w:r w:rsidRPr="00AD47C9">
        <w:rPr>
          <w:rFonts w:ascii="Times New Roman" w:hAnsi="Times New Roman" w:cs="Times New Roman"/>
          <w:sz w:val="28"/>
          <w:szCs w:val="28"/>
        </w:rPr>
        <w:t xml:space="preserve">. </w:t>
      </w:r>
      <w:r w:rsidRPr="00AD47C9">
        <w:rPr>
          <w:rFonts w:ascii="Times New Roman" w:hAnsi="Times New Roman" w:cs="Times New Roman"/>
          <w:b/>
          <w:sz w:val="28"/>
          <w:szCs w:val="28"/>
          <w:u w:val="single"/>
        </w:rPr>
        <w:t>14,3%</w:t>
      </w:r>
      <w:r w:rsidRPr="00AD47C9">
        <w:rPr>
          <w:rFonts w:ascii="Times New Roman" w:hAnsi="Times New Roman" w:cs="Times New Roman"/>
          <w:sz w:val="28"/>
          <w:szCs w:val="28"/>
        </w:rPr>
        <w:t xml:space="preserve"> (начислено 984079.11 руб.)</w:t>
      </w:r>
    </w:p>
    <w:p w:rsidR="00C25B35" w:rsidRPr="00AD47C9" w:rsidRDefault="00C25B35" w:rsidP="00C25B35">
      <w:pPr>
        <w:ind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AD47C9">
        <w:rPr>
          <w:rFonts w:ascii="Times New Roman" w:hAnsi="Times New Roman" w:cs="Times New Roman"/>
          <w:sz w:val="28"/>
          <w:szCs w:val="28"/>
        </w:rPr>
        <w:t>усл</w:t>
      </w:r>
      <w:proofErr w:type="gramStart"/>
      <w:r w:rsidRPr="00AD47C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AD47C9">
        <w:rPr>
          <w:rFonts w:ascii="Times New Roman" w:hAnsi="Times New Roman" w:cs="Times New Roman"/>
          <w:sz w:val="28"/>
          <w:szCs w:val="28"/>
        </w:rPr>
        <w:t>кскаватора</w:t>
      </w:r>
      <w:proofErr w:type="spellEnd"/>
      <w:r w:rsidRPr="00AD47C9">
        <w:rPr>
          <w:rFonts w:ascii="Times New Roman" w:hAnsi="Times New Roman" w:cs="Times New Roman"/>
          <w:sz w:val="28"/>
          <w:szCs w:val="28"/>
        </w:rPr>
        <w:t xml:space="preserve"> 18 900 </w:t>
      </w:r>
      <w:proofErr w:type="spellStart"/>
      <w:r w:rsidRPr="00AD47C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C25B35" w:rsidRPr="00AD47C9" w:rsidRDefault="00C25B35" w:rsidP="00C25B35">
      <w:pPr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AD47C9">
        <w:rPr>
          <w:rFonts w:ascii="Times New Roman" w:hAnsi="Times New Roman" w:cs="Times New Roman"/>
          <w:sz w:val="28"/>
          <w:szCs w:val="28"/>
        </w:rPr>
        <w:t xml:space="preserve">зарезервировано на </w:t>
      </w:r>
      <w:proofErr w:type="spellStart"/>
      <w:r w:rsidRPr="00AD47C9">
        <w:rPr>
          <w:rFonts w:ascii="Times New Roman" w:hAnsi="Times New Roman" w:cs="Times New Roman"/>
          <w:sz w:val="28"/>
          <w:szCs w:val="28"/>
        </w:rPr>
        <w:t>химанализ</w:t>
      </w:r>
      <w:proofErr w:type="spellEnd"/>
      <w:r w:rsidRPr="00AD47C9">
        <w:rPr>
          <w:rFonts w:ascii="Times New Roman" w:hAnsi="Times New Roman" w:cs="Times New Roman"/>
          <w:sz w:val="28"/>
          <w:szCs w:val="28"/>
        </w:rPr>
        <w:t xml:space="preserve"> 182 000 руб</w:t>
      </w:r>
      <w:r w:rsidRPr="00AD47C9">
        <w:rPr>
          <w:rFonts w:ascii="Times New Roman" w:hAnsi="Times New Roman" w:cs="Times New Roman"/>
          <w:i/>
          <w:sz w:val="28"/>
          <w:szCs w:val="28"/>
        </w:rPr>
        <w:t>.(7 скважин</w:t>
      </w:r>
      <w:r w:rsidRPr="00AD47C9">
        <w:rPr>
          <w:rFonts w:ascii="Times New Roman" w:hAnsi="Times New Roman" w:cs="Times New Roman"/>
          <w:sz w:val="28"/>
          <w:szCs w:val="28"/>
        </w:rPr>
        <w:t>)</w:t>
      </w:r>
    </w:p>
    <w:p w:rsidR="00C25B35" w:rsidRPr="00AD47C9" w:rsidRDefault="00C25B35" w:rsidP="00C25B35">
      <w:pPr>
        <w:ind w:hanging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C25B35" w:rsidRDefault="00C25B35" w:rsidP="00C25B35">
      <w:pPr>
        <w:ind w:hanging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5B3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Финансовый результат по итогам 2021г. -479 294,22 руб</w:t>
      </w:r>
      <w:proofErr w:type="gramStart"/>
      <w:r w:rsidRPr="00C25B35">
        <w:rPr>
          <w:rFonts w:ascii="Times New Roman" w:hAnsi="Times New Roman" w:cs="Times New Roman"/>
          <w:b/>
          <w:color w:val="FF0000"/>
          <w:sz w:val="28"/>
          <w:szCs w:val="28"/>
        </w:rPr>
        <w:t>.(</w:t>
      </w:r>
      <w:proofErr w:type="gramEnd"/>
      <w:r w:rsidRPr="00C25B35">
        <w:rPr>
          <w:rFonts w:ascii="Times New Roman" w:hAnsi="Times New Roman" w:cs="Times New Roman"/>
          <w:b/>
          <w:color w:val="FF0000"/>
          <w:sz w:val="28"/>
          <w:szCs w:val="28"/>
        </w:rPr>
        <w:t>убыток)</w:t>
      </w:r>
      <w:r w:rsidR="00AE1E5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E1E57" w:rsidRPr="00AE1E57" w:rsidRDefault="00AE1E57" w:rsidP="00C25B35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A17933" w:rsidRPr="00A17933" w:rsidRDefault="00AE1E57" w:rsidP="00A179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Свои коррективы, в системе водоснабжения, так же внесла и строящаяся трасса М12.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Организация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базирующаяся на территории старого кирпичного завода Мостоотряд-90, установили на нашей территории, новую водонапорную башню, высотой более 20 метров, и ёмкостью около 50 кубов. Которая сегодня позволяет подавать удовлетворительное давление воды в многоквартирные дома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троителей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От которых на протяжении многих лет, были обращения,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неудовлетворительном напоре воды, особенно на верхних этажах.</w:t>
      </w:r>
    </w:p>
    <w:p w:rsidR="008977FD" w:rsidRPr="008977FD" w:rsidRDefault="008977FD" w:rsidP="008977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977F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КУЛЬТУРА </w:t>
      </w:r>
    </w:p>
    <w:p w:rsidR="008977FD" w:rsidRPr="008977FD" w:rsidRDefault="008977FD" w:rsidP="0089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97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Шеланговском СП имеется два сельских клуба и один дом культуры. В течении года все клубы проводят плановые мероприятия. Такие как Новый год, Масленица, Навруз, День Села, и многие другие. Также в течении года ведутся различные кружки, а также ежеквартальные встречи Совета ветеранской организации. На базе Шеланговского СДК открылись такие кружки как фитнес для возрастной группы населения .Наши работники культуры ездят с концертами в другие сельские поселения нашего района, а также принемают гостей с концертными и цирковыми программами.. </w:t>
      </w:r>
    </w:p>
    <w:p w:rsidR="008977FD" w:rsidRPr="008977FD" w:rsidRDefault="008977FD" w:rsidP="00897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</w:pPr>
      <w:r w:rsidRPr="00897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Но не все так хорошо обстоит с другими клубами нашего поселения.   Поселок Янга-Юл,  в котром на сегодняшний день более 95% жителей проживают постоянно, также нуждается в новом клубе, так как старый находится в плачевном состоянии . </w:t>
      </w:r>
    </w:p>
    <w:p w:rsidR="008977FD" w:rsidRPr="008977FD" w:rsidRDefault="008977FD" w:rsidP="008977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8977FD" w:rsidRPr="008977FD" w:rsidRDefault="008977FD" w:rsidP="008977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 и </w:t>
      </w:r>
      <w:r w:rsidRPr="008977FD">
        <w:rPr>
          <w:rFonts w:ascii="Times New Roman" w:eastAsia="Calibri" w:hAnsi="Times New Roman" w:cs="Times New Roman"/>
          <w:sz w:val="28"/>
          <w:szCs w:val="28"/>
        </w:rPr>
        <w:t>9 мая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977FD">
        <w:rPr>
          <w:rFonts w:ascii="Times New Roman" w:eastAsia="Calibri" w:hAnsi="Times New Roman" w:cs="Times New Roman"/>
          <w:sz w:val="28"/>
          <w:szCs w:val="28"/>
        </w:rPr>
        <w:t xml:space="preserve">1 года </w:t>
      </w:r>
      <w:proofErr w:type="spellStart"/>
      <w:r w:rsidRPr="008977FD">
        <w:rPr>
          <w:rFonts w:ascii="Times New Roman" w:eastAsia="Calibri" w:hAnsi="Times New Roman" w:cs="Times New Roman"/>
          <w:sz w:val="28"/>
          <w:szCs w:val="28"/>
        </w:rPr>
        <w:t>Шеланговское</w:t>
      </w:r>
      <w:proofErr w:type="spellEnd"/>
      <w:r w:rsidRPr="008977FD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 торжественно отметило 7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977FD">
        <w:rPr>
          <w:rFonts w:ascii="Times New Roman" w:eastAsia="Calibri" w:hAnsi="Times New Roman" w:cs="Times New Roman"/>
          <w:sz w:val="28"/>
          <w:szCs w:val="28"/>
        </w:rPr>
        <w:t xml:space="preserve"> годовщину  Победы в  Великой Отечественной войне 1941-1945 годов.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Митинги прошли в трёх населённых пунктах,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рек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Янга-Юл, и с.Шеланга.</w:t>
      </w:r>
      <w:r w:rsidRPr="008977F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олнующим моментом была встреча</w:t>
      </w:r>
      <w:r w:rsidRPr="008977FD">
        <w:rPr>
          <w:rFonts w:ascii="Times New Roman" w:eastAsia="Calibri" w:hAnsi="Times New Roman" w:cs="Times New Roman"/>
          <w:sz w:val="28"/>
          <w:szCs w:val="28"/>
        </w:rPr>
        <w:t xml:space="preserve">, тружеников тыла и Бессмертный полк. </w:t>
      </w:r>
    </w:p>
    <w:p w:rsidR="006C4F8E" w:rsidRDefault="008977FD" w:rsidP="006C4F8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7FD">
        <w:rPr>
          <w:rFonts w:ascii="Times New Roman" w:eastAsia="Calibri" w:hAnsi="Times New Roman" w:cs="Times New Roman"/>
          <w:sz w:val="28"/>
          <w:szCs w:val="28"/>
        </w:rPr>
        <w:t>С каждым годом их остается все меньше рядом с нами, и мы не должны забывать ни об одном из них - это необычные человеческие судьбы.</w:t>
      </w:r>
    </w:p>
    <w:p w:rsidR="008977FD" w:rsidRDefault="008977FD" w:rsidP="006C4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7FD">
        <w:rPr>
          <w:rFonts w:ascii="Times New Roman" w:eastAsia="Calibri" w:hAnsi="Times New Roman" w:cs="Times New Roman"/>
          <w:sz w:val="28"/>
          <w:szCs w:val="28"/>
        </w:rPr>
        <w:t>202</w:t>
      </w:r>
      <w:r w:rsidRPr="006C4F8E">
        <w:rPr>
          <w:rFonts w:ascii="Times New Roman" w:eastAsia="Calibri" w:hAnsi="Times New Roman" w:cs="Times New Roman"/>
          <w:sz w:val="28"/>
          <w:szCs w:val="28"/>
        </w:rPr>
        <w:t>1</w:t>
      </w:r>
      <w:r w:rsidRPr="008977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977FD">
        <w:rPr>
          <w:rFonts w:ascii="Times New Roman" w:eastAsia="Calibri" w:hAnsi="Times New Roman" w:cs="Times New Roman"/>
          <w:sz w:val="28"/>
          <w:szCs w:val="28"/>
        </w:rPr>
        <w:t>год-</w:t>
      </w:r>
      <w:r w:rsidR="006C4F8E" w:rsidRPr="006C4F8E">
        <w:rPr>
          <w:rFonts w:ascii="Times New Roman" w:eastAsia="Calibri" w:hAnsi="Times New Roman" w:cs="Times New Roman"/>
          <w:sz w:val="28"/>
          <w:szCs w:val="28"/>
        </w:rPr>
        <w:t>был</w:t>
      </w:r>
      <w:proofErr w:type="gramEnd"/>
      <w:r w:rsidR="006C4F8E" w:rsidRPr="006C4F8E">
        <w:rPr>
          <w:rFonts w:ascii="Times New Roman" w:eastAsia="Calibri" w:hAnsi="Times New Roman" w:cs="Times New Roman"/>
          <w:sz w:val="28"/>
          <w:szCs w:val="28"/>
        </w:rPr>
        <w:t xml:space="preserve"> объявлен</w:t>
      </w:r>
      <w:r w:rsidRPr="006C4F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F8E" w:rsidRPr="006C4F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годом родных языков и народного единства в Республике Татарстан</w:t>
      </w:r>
      <w:r w:rsidR="006C4F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а так 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7FD">
        <w:rPr>
          <w:rFonts w:ascii="Times New Roman" w:eastAsia="Calibri" w:hAnsi="Times New Roman" w:cs="Times New Roman"/>
          <w:sz w:val="28"/>
          <w:szCs w:val="28"/>
        </w:rPr>
        <w:t>юбилейны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6C4F8E">
        <w:rPr>
          <w:rFonts w:ascii="Times New Roman" w:eastAsia="Calibri" w:hAnsi="Times New Roman" w:cs="Times New Roman"/>
          <w:sz w:val="28"/>
          <w:szCs w:val="28"/>
        </w:rPr>
        <w:t>годом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нашего района. Нашему району исполнилось 90-лет.</w:t>
      </w:r>
      <w:r w:rsidR="006C4F8E">
        <w:rPr>
          <w:rFonts w:ascii="Times New Roman" w:eastAsia="Calibri" w:hAnsi="Times New Roman" w:cs="Times New Roman"/>
          <w:sz w:val="28"/>
          <w:szCs w:val="28"/>
        </w:rPr>
        <w:t xml:space="preserve"> В рамках этих мероприятий, в</w:t>
      </w:r>
      <w:r w:rsidRPr="008977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F8E">
        <w:rPr>
          <w:rFonts w:ascii="Times New Roman" w:hAnsi="Times New Roman" w:cs="Times New Roman"/>
          <w:sz w:val="28"/>
          <w:szCs w:val="28"/>
        </w:rPr>
        <w:t>библиотеках сельского поселения, проведен час истории  «Родной язык – наше богатство».</w:t>
      </w:r>
      <w:r w:rsidR="006C4F8E" w:rsidRPr="006C4F8E">
        <w:rPr>
          <w:rFonts w:ascii="Times New Roman" w:hAnsi="Times New Roman" w:cs="Times New Roman"/>
          <w:sz w:val="28"/>
          <w:szCs w:val="28"/>
        </w:rPr>
        <w:t xml:space="preserve"> </w:t>
      </w:r>
      <w:r w:rsidR="006C4F8E">
        <w:rPr>
          <w:rFonts w:ascii="Times New Roman" w:hAnsi="Times New Roman" w:cs="Times New Roman"/>
          <w:sz w:val="28"/>
          <w:szCs w:val="28"/>
        </w:rPr>
        <w:t>Провели беседу – диалог «Ро</w:t>
      </w:r>
      <w:r w:rsidR="00755404">
        <w:rPr>
          <w:rFonts w:ascii="Times New Roman" w:hAnsi="Times New Roman" w:cs="Times New Roman"/>
          <w:sz w:val="28"/>
          <w:szCs w:val="28"/>
        </w:rPr>
        <w:t>д</w:t>
      </w:r>
      <w:r w:rsidR="006C4F8E">
        <w:rPr>
          <w:rFonts w:ascii="Times New Roman" w:hAnsi="Times New Roman" w:cs="Times New Roman"/>
          <w:sz w:val="28"/>
          <w:szCs w:val="28"/>
        </w:rPr>
        <w:t>ной край».</w:t>
      </w:r>
    </w:p>
    <w:p w:rsidR="00A1419C" w:rsidRDefault="008A45AF" w:rsidP="006C4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празднования 90-летия Верхнеуслонского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музей,с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по 22 апреля, провел серию выставочных работ,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Шеланговском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под названием « К истокам», нашего земляка, уроженца деревни Нариман, экс прокурора Республики Татарстан,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Фахразиевича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45AF" w:rsidRDefault="008A45AF" w:rsidP="008A4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года Народного единства, 16 ноября  отмечался Международный день толерантности. Работниками Шеланговского сельского дома культуры и библиотеки, провели беседу « Мы все такие разные».</w:t>
      </w:r>
    </w:p>
    <w:p w:rsidR="008A45AF" w:rsidRDefault="008A45AF" w:rsidP="008A4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учащимися школы проведена беседа « Наш общий 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посвящённая Году родных языков и Народного единства.</w:t>
      </w:r>
    </w:p>
    <w:p w:rsidR="008977FD" w:rsidRPr="008977FD" w:rsidRDefault="008977FD" w:rsidP="002E03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7FD">
        <w:rPr>
          <w:rFonts w:ascii="Times New Roman" w:eastAsia="Calibri" w:hAnsi="Times New Roman" w:cs="Times New Roman"/>
          <w:sz w:val="28"/>
          <w:szCs w:val="28"/>
        </w:rPr>
        <w:t xml:space="preserve"> В течение всего года были отмечены юбиляры 80,85,90 летние, а так же юбиляры совместной жизни!!</w:t>
      </w:r>
    </w:p>
    <w:p w:rsidR="00A17933" w:rsidRDefault="00A17933" w:rsidP="00AF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DB2" w:rsidRPr="00A31CE5" w:rsidRDefault="00AF3DB2" w:rsidP="00AF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</w:t>
      </w:r>
    </w:p>
    <w:p w:rsidR="002E03E7" w:rsidRDefault="00AF3DB2" w:rsidP="00AF3DB2">
      <w:pPr>
        <w:pStyle w:val="a3"/>
        <w:jc w:val="both"/>
        <w:rPr>
          <w:lang w:eastAsia="ru-RU"/>
        </w:rPr>
      </w:pPr>
      <w:r w:rsidRPr="00A31CE5">
        <w:rPr>
          <w:lang w:eastAsia="ru-RU"/>
        </w:rPr>
        <w:tab/>
      </w:r>
    </w:p>
    <w:p w:rsidR="00AF3DB2" w:rsidRPr="00A31CE5" w:rsidRDefault="00AF3DB2" w:rsidP="00AF3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CE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31CE5">
        <w:rPr>
          <w:rFonts w:ascii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A31CE5">
        <w:rPr>
          <w:rFonts w:ascii="Times New Roman" w:hAnsi="Times New Roman" w:cs="Times New Roman"/>
          <w:sz w:val="28"/>
          <w:szCs w:val="28"/>
          <w:lang w:eastAsia="ru-RU"/>
        </w:rPr>
        <w:t xml:space="preserve"> ДПО имеется автомашина ЗИЛ, с ёмкостью 5 тонн. В целях</w:t>
      </w:r>
      <w:r w:rsidRPr="00A31CE5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обеспечения</w:t>
      </w:r>
      <w:r w:rsidRPr="00A31CE5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безопасности </w:t>
      </w:r>
      <w:r w:rsidRPr="00A31CE5">
        <w:rPr>
          <w:rFonts w:ascii="Times New Roman" w:hAnsi="Times New Roman" w:cs="Times New Roman"/>
          <w:sz w:val="28"/>
          <w:szCs w:val="28"/>
          <w:lang w:val="tt-RU" w:eastAsia="ru-RU"/>
        </w:rPr>
        <w:t>в сельском поселении имеются три мотопомпы</w:t>
      </w:r>
      <w:r w:rsidRPr="00A31CE5">
        <w:rPr>
          <w:rFonts w:ascii="Times New Roman" w:hAnsi="Times New Roman" w:cs="Times New Roman"/>
          <w:sz w:val="28"/>
          <w:szCs w:val="28"/>
          <w:lang w:eastAsia="ru-RU"/>
        </w:rPr>
        <w:t xml:space="preserve">, приемный  шланг и рукава. </w:t>
      </w:r>
    </w:p>
    <w:p w:rsidR="00AF3DB2" w:rsidRPr="00A31CE5" w:rsidRDefault="00AF3DB2" w:rsidP="00AF3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CE5">
        <w:rPr>
          <w:rFonts w:ascii="Times New Roman" w:hAnsi="Times New Roman" w:cs="Times New Roman"/>
          <w:sz w:val="28"/>
          <w:szCs w:val="28"/>
          <w:lang w:eastAsia="ru-RU"/>
        </w:rPr>
        <w:tab/>
        <w:t>В 20</w:t>
      </w:r>
      <w:r w:rsidR="00203F0C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A31CE5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 территории сельского поселения было зарегистрировано 12 возгораний. Весной горела трава, посадки, </w:t>
      </w:r>
      <w:r w:rsidR="00203F0C">
        <w:rPr>
          <w:rFonts w:ascii="Times New Roman" w:hAnsi="Times New Roman" w:cs="Times New Roman"/>
          <w:sz w:val="28"/>
          <w:szCs w:val="28"/>
          <w:lang w:eastAsia="ru-RU"/>
        </w:rPr>
        <w:t>места складирования мусора</w:t>
      </w:r>
      <w:r w:rsidRPr="00A31C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3DB2" w:rsidRDefault="00203F0C" w:rsidP="00AF3DB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2021 году, мы обратились с просьбой к предпринимателю</w:t>
      </w:r>
      <w:r w:rsidR="0042087E">
        <w:rPr>
          <w:rFonts w:ascii="Times New Roman" w:hAnsi="Times New Roman" w:cs="Times New Roman"/>
          <w:sz w:val="28"/>
          <w:szCs w:val="28"/>
          <w:lang w:eastAsia="ru-RU"/>
        </w:rPr>
        <w:t xml:space="preserve">, собственнику ГК « ИРБИС», </w:t>
      </w:r>
      <w:proofErr w:type="spellStart"/>
      <w:r w:rsidR="0042087E">
        <w:rPr>
          <w:rFonts w:ascii="Times New Roman" w:hAnsi="Times New Roman" w:cs="Times New Roman"/>
          <w:sz w:val="28"/>
          <w:szCs w:val="28"/>
          <w:lang w:eastAsia="ru-RU"/>
        </w:rPr>
        <w:t>Гапдельхакову</w:t>
      </w:r>
      <w:proofErr w:type="spellEnd"/>
      <w:r w:rsidR="0042087E">
        <w:rPr>
          <w:rFonts w:ascii="Times New Roman" w:hAnsi="Times New Roman" w:cs="Times New Roman"/>
          <w:sz w:val="28"/>
          <w:szCs w:val="28"/>
          <w:lang w:eastAsia="ru-RU"/>
        </w:rPr>
        <w:t xml:space="preserve"> Ринату </w:t>
      </w:r>
      <w:proofErr w:type="spellStart"/>
      <w:r w:rsidR="0042087E">
        <w:rPr>
          <w:rFonts w:ascii="Times New Roman" w:hAnsi="Times New Roman" w:cs="Times New Roman"/>
          <w:sz w:val="28"/>
          <w:szCs w:val="28"/>
          <w:lang w:eastAsia="ru-RU"/>
        </w:rPr>
        <w:t>Назиповичу</w:t>
      </w:r>
      <w:proofErr w:type="spellEnd"/>
      <w:r w:rsidR="004208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 приобретении на пожарну</w:t>
      </w:r>
      <w:r w:rsidR="0042087E">
        <w:rPr>
          <w:rFonts w:ascii="Times New Roman" w:hAnsi="Times New Roman" w:cs="Times New Roman"/>
          <w:sz w:val="28"/>
          <w:szCs w:val="28"/>
          <w:lang w:eastAsia="ru-RU"/>
        </w:rPr>
        <w:t xml:space="preserve">ю машину, дизельного двигателя.  Ринат </w:t>
      </w:r>
      <w:proofErr w:type="spellStart"/>
      <w:r w:rsidR="0042087E">
        <w:rPr>
          <w:rFonts w:ascii="Times New Roman" w:hAnsi="Times New Roman" w:cs="Times New Roman"/>
          <w:sz w:val="28"/>
          <w:szCs w:val="28"/>
          <w:lang w:eastAsia="ru-RU"/>
        </w:rPr>
        <w:t>Назипович</w:t>
      </w:r>
      <w:proofErr w:type="spellEnd"/>
      <w:r w:rsidR="0042087E">
        <w:rPr>
          <w:rFonts w:ascii="Times New Roman" w:hAnsi="Times New Roman" w:cs="Times New Roman"/>
          <w:sz w:val="28"/>
          <w:szCs w:val="28"/>
          <w:lang w:eastAsia="ru-RU"/>
        </w:rPr>
        <w:t xml:space="preserve"> приобрёл нам новый дизельный двигатель первой комплектности. Двигатель укомплектовали, установили,</w:t>
      </w:r>
      <w:r w:rsidR="00AF3DB2" w:rsidRPr="00A31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87E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AF3DB2" w:rsidRPr="00A31CE5">
        <w:rPr>
          <w:rFonts w:ascii="Times New Roman" w:hAnsi="Times New Roman" w:cs="Times New Roman"/>
          <w:sz w:val="28"/>
          <w:szCs w:val="28"/>
          <w:lang w:eastAsia="ru-RU"/>
        </w:rPr>
        <w:t>а сегодняшний день машина находится на боевом дежурстве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F3DB2" w:rsidRPr="00A31C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AF3DB2" w:rsidRPr="00A31CE5">
        <w:rPr>
          <w:rFonts w:ascii="Times New Roman" w:hAnsi="Times New Roman" w:cs="Times New Roman"/>
          <w:sz w:val="28"/>
          <w:szCs w:val="28"/>
          <w:lang w:eastAsia="ru-RU"/>
        </w:rPr>
        <w:t xml:space="preserve">Хочется так же поблагодарить всю команду ДПО нашего поселения, за безвозмездную </w:t>
      </w:r>
      <w:r w:rsidR="00AF3DB2" w:rsidRPr="0050588A">
        <w:rPr>
          <w:rFonts w:ascii="Times New Roman" w:hAnsi="Times New Roman" w:cs="Times New Roman"/>
          <w:sz w:val="28"/>
          <w:szCs w:val="28"/>
          <w:lang w:eastAsia="ru-RU"/>
        </w:rPr>
        <w:t>помощь.</w:t>
      </w:r>
      <w:r w:rsidR="004208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203F6" w:rsidRDefault="002375DD" w:rsidP="00AF3DB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2021 год, был одним из жарких, в летний период, за последние десять лет. Хочется обратиться ко всем, жителям</w:t>
      </w:r>
      <w:r w:rsidR="009A19B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давайте вспомним, как раньше наши бабушки и дедушки, были более сплочённы в  этом вопросе. У каждого дома были багры, лопаты, вёдра, и другие средства пожаротушения. Сегодня, мы имеем, более</w:t>
      </w:r>
      <w:r w:rsidR="008203F6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современные, средства защиты. Хочется обратиться, к </w:t>
      </w:r>
      <w:proofErr w:type="gramStart"/>
      <w:r w:rsidR="008203F6">
        <w:rPr>
          <w:rFonts w:ascii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="008203F6">
        <w:rPr>
          <w:rFonts w:ascii="Times New Roman" w:hAnsi="Times New Roman" w:cs="Times New Roman"/>
          <w:sz w:val="28"/>
          <w:szCs w:val="28"/>
          <w:lang w:eastAsia="ru-RU"/>
        </w:rPr>
        <w:t xml:space="preserve"> у кого есть такая возможность, приобрести не большие мотопомпы, или же ранцы для </w:t>
      </w:r>
      <w:proofErr w:type="spellStart"/>
      <w:r w:rsidR="008203F6">
        <w:rPr>
          <w:rFonts w:ascii="Times New Roman" w:hAnsi="Times New Roman" w:cs="Times New Roman"/>
          <w:sz w:val="28"/>
          <w:szCs w:val="28"/>
          <w:lang w:eastAsia="ru-RU"/>
        </w:rPr>
        <w:t>распрыскивания</w:t>
      </w:r>
      <w:proofErr w:type="spellEnd"/>
      <w:r w:rsidR="008203F6">
        <w:rPr>
          <w:rFonts w:ascii="Times New Roman" w:hAnsi="Times New Roman" w:cs="Times New Roman"/>
          <w:sz w:val="28"/>
          <w:szCs w:val="28"/>
          <w:lang w:eastAsia="ru-RU"/>
        </w:rPr>
        <w:t xml:space="preserve"> воды.  В летний период держать по возможности наполненные ёмкости. Ведь эта наша общая безопасность.</w:t>
      </w:r>
    </w:p>
    <w:p w:rsidR="000142EA" w:rsidRPr="000142EA" w:rsidRDefault="000142EA" w:rsidP="000142E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2EA">
        <w:rPr>
          <w:rFonts w:ascii="Times New Roman" w:eastAsia="Calibri" w:hAnsi="Times New Roman" w:cs="Times New Roman"/>
          <w:sz w:val="28"/>
          <w:szCs w:val="28"/>
        </w:rPr>
        <w:t xml:space="preserve">В последнее время участились возгорания в частных домах со смертельными исходами. Во избежание пожаров и сохранение человеческой жизни, МЧС рекомендует устанавливать датчики задымлённости.   </w:t>
      </w:r>
    </w:p>
    <w:p w:rsidR="000142EA" w:rsidRPr="000142EA" w:rsidRDefault="000142EA" w:rsidP="000142E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2EA">
        <w:rPr>
          <w:rFonts w:ascii="Times New Roman" w:eastAsia="Calibri" w:hAnsi="Times New Roman" w:cs="Times New Roman"/>
          <w:sz w:val="28"/>
          <w:szCs w:val="28"/>
        </w:rPr>
        <w:t>Для своевременного обнаружения возгорания в квартирах, жилых домах совместно с сотрудниками  №112 Пожарно спасательной част</w:t>
      </w:r>
      <w:r>
        <w:rPr>
          <w:rFonts w:ascii="Times New Roman" w:eastAsia="Calibri" w:hAnsi="Times New Roman" w:cs="Times New Roman"/>
          <w:sz w:val="28"/>
          <w:szCs w:val="28"/>
        </w:rPr>
        <w:t>ью</w:t>
      </w:r>
      <w:r w:rsidRPr="000142EA">
        <w:rPr>
          <w:rFonts w:ascii="Times New Roman" w:eastAsia="Calibri" w:hAnsi="Times New Roman" w:cs="Times New Roman"/>
          <w:sz w:val="28"/>
          <w:szCs w:val="28"/>
        </w:rPr>
        <w:t xml:space="preserve">   Верхний Услон</w:t>
      </w:r>
      <w:r>
        <w:rPr>
          <w:rFonts w:ascii="Times New Roman" w:eastAsia="Calibri" w:hAnsi="Times New Roman" w:cs="Times New Roman"/>
          <w:sz w:val="28"/>
          <w:szCs w:val="28"/>
        </w:rPr>
        <w:t>, за последние три года,</w:t>
      </w:r>
      <w:r w:rsidRPr="000142EA">
        <w:rPr>
          <w:rFonts w:ascii="Times New Roman" w:eastAsia="Calibri" w:hAnsi="Times New Roman" w:cs="Times New Roman"/>
          <w:sz w:val="28"/>
          <w:szCs w:val="28"/>
        </w:rPr>
        <w:t xml:space="preserve"> осуществлен обход и установлены датчики задымленности  (дымовой автономный анализатор) у одиноко проживающих граждан пожилого возраста</w:t>
      </w:r>
      <w:r w:rsidR="00AD47C9">
        <w:rPr>
          <w:rFonts w:ascii="Times New Roman" w:eastAsia="Calibri" w:hAnsi="Times New Roman" w:cs="Times New Roman"/>
          <w:sz w:val="28"/>
          <w:szCs w:val="28"/>
        </w:rPr>
        <w:t>, в 125 домах</w:t>
      </w:r>
      <w:r w:rsidRPr="000142EA">
        <w:rPr>
          <w:rFonts w:ascii="Times New Roman" w:eastAsia="Calibri" w:hAnsi="Times New Roman" w:cs="Times New Roman"/>
          <w:sz w:val="28"/>
          <w:szCs w:val="28"/>
        </w:rPr>
        <w:t xml:space="preserve">. Прибор, в </w:t>
      </w:r>
      <w:r w:rsidRPr="000142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зависимости от модели, реагирует на определенную концентрацию продуктов горения в воздухе, формирует звуковое оповещение. Они просты в монтаже – их может установить своими руками кто-нибудь из домашних. Обслуживание заключено в регулярной замене батарейки. Не меньшим достоинством прибора является его звуковой сигнал, он громкий и пронзительный, его невозможно не услышать. Недостатком являются ложные срабатывания. Они происходят при попадании в корпус сигаретного дыма, насекомых и пыли. Рекомендуем установить своим близким людям для безопасности. Цена данного датчика от </w:t>
      </w:r>
      <w:r w:rsidR="00AD47C9">
        <w:rPr>
          <w:rFonts w:ascii="Times New Roman" w:eastAsia="Calibri" w:hAnsi="Times New Roman" w:cs="Times New Roman"/>
          <w:sz w:val="28"/>
          <w:szCs w:val="28"/>
        </w:rPr>
        <w:t>350</w:t>
      </w:r>
      <w:r w:rsidRPr="000142EA">
        <w:rPr>
          <w:rFonts w:ascii="Times New Roman" w:eastAsia="Calibri" w:hAnsi="Times New Roman" w:cs="Times New Roman"/>
          <w:sz w:val="28"/>
          <w:szCs w:val="28"/>
        </w:rPr>
        <w:t xml:space="preserve"> рулей и выше. </w:t>
      </w:r>
    </w:p>
    <w:p w:rsidR="00AF3DB2" w:rsidRPr="007C3533" w:rsidRDefault="00AF3DB2" w:rsidP="00AF3DB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3533">
        <w:rPr>
          <w:rFonts w:ascii="Times New Roman" w:hAnsi="Times New Roman" w:cs="Times New Roman"/>
          <w:b/>
          <w:sz w:val="28"/>
          <w:szCs w:val="28"/>
          <w:lang w:eastAsia="ru-RU"/>
        </w:rPr>
        <w:t>Военный учет</w:t>
      </w:r>
    </w:p>
    <w:p w:rsidR="00AF3DB2" w:rsidRDefault="00AF3DB2" w:rsidP="00A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комитетом поселения также ведется работа по воинскому учету граждан. Всего на воинском учете состоит 216 человек. В 20</w:t>
      </w:r>
      <w:r w:rsidR="00A76ED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C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благополучно отслужили в рядах Российской армии и вернулись домой </w:t>
      </w:r>
      <w:r w:rsidR="00A76E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</w:t>
      </w:r>
      <w:r w:rsidRPr="007C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наших ребят – </w:t>
      </w:r>
      <w:proofErr w:type="spellStart"/>
      <w:r w:rsidR="00A76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Потягунин</w:t>
      </w:r>
      <w:proofErr w:type="spellEnd"/>
      <w:r w:rsidR="00A7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Дмитрий,</w:t>
      </w:r>
      <w:r w:rsidR="0099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Джалилов </w:t>
      </w:r>
      <w:proofErr w:type="spellStart"/>
      <w:r w:rsidR="00995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Радмир</w:t>
      </w:r>
      <w:proofErr w:type="spellEnd"/>
      <w:r w:rsidR="0099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Шатунов </w:t>
      </w:r>
      <w:proofErr w:type="spellStart"/>
      <w:r w:rsidR="00995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</w:t>
      </w:r>
      <w:proofErr w:type="spellEnd"/>
      <w:r w:rsidRPr="007C35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99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</w:t>
      </w:r>
      <w:r w:rsidRPr="007C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призывом призван</w:t>
      </w:r>
      <w:r w:rsidR="00995C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C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военную службу </w:t>
      </w:r>
      <w:r w:rsidR="00995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</w:t>
      </w:r>
      <w:r w:rsidRPr="007C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ребя</w:t>
      </w:r>
      <w:proofErr w:type="gramStart"/>
      <w:r w:rsidRPr="007C3533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7C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proofErr w:type="spellStart"/>
      <w:r w:rsidR="00995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Биккенин</w:t>
      </w:r>
      <w:proofErr w:type="spellEnd"/>
      <w:r w:rsidR="0099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5C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Халим</w:t>
      </w:r>
      <w:proofErr w:type="spellEnd"/>
      <w:r w:rsidR="0099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C4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Гумеров</w:t>
      </w:r>
      <w:proofErr w:type="spellEnd"/>
      <w:r w:rsidR="0099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Ильфат, </w:t>
      </w:r>
      <w:proofErr w:type="spellStart"/>
      <w:r w:rsidR="00995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Аббазов</w:t>
      </w:r>
      <w:proofErr w:type="spellEnd"/>
      <w:r w:rsidR="0099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Альберт, Страхов Никита</w:t>
      </w:r>
      <w:r w:rsidRPr="007C35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995C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проход</w:t>
      </w:r>
      <w:r w:rsidR="00995C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C353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службу в воинской части.. Хотелось бы выразить слова особой благодарности родителям, воспитавшим таких д</w:t>
      </w:r>
      <w:r w:rsidR="00995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остойных ребят.</w:t>
      </w:r>
    </w:p>
    <w:p w:rsidR="00995C47" w:rsidRPr="007C3533" w:rsidRDefault="00995C47" w:rsidP="00A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Уклонистами по-прежнему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числиться </w:t>
      </w:r>
      <w:r w:rsidRPr="00A76E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6E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Зарипов</w:t>
      </w:r>
      <w:proofErr w:type="spellEnd"/>
      <w:r w:rsidRPr="00A76E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Ильназ,   </w:t>
      </w:r>
      <w:proofErr w:type="gramStart"/>
      <w:r w:rsidRPr="00A76E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которы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proofErr w:type="gramEnd"/>
      <w:r w:rsidRPr="00A76E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явля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A76E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Pr="00A76E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медицинскую комиссию.</w:t>
      </w:r>
    </w:p>
    <w:p w:rsidR="00A76ED8" w:rsidRPr="00A76ED8" w:rsidRDefault="00A76ED8" w:rsidP="00995C4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6ED8">
        <w:rPr>
          <w:rFonts w:ascii="Times New Roman" w:hAnsi="Times New Roman" w:cs="Times New Roman"/>
          <w:sz w:val="28"/>
          <w:szCs w:val="28"/>
        </w:rPr>
        <w:tab/>
      </w:r>
      <w:r w:rsidRPr="00A76E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76ED8" w:rsidRPr="00A76ED8" w:rsidRDefault="00A76ED8" w:rsidP="00A76ED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6E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76ED8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Подводя итоги всему сказанному, хочется, выразить благодарность своим коллегам, руководителям учреждений и организаций сельского поселения, Совету и Исполнительному комитету района, Главам сельских поселений за слаженную работу, ведь любое начинание дела не обходится без вашей помощи.</w:t>
      </w:r>
    </w:p>
    <w:p w:rsidR="00A76ED8" w:rsidRPr="00A76ED8" w:rsidRDefault="00A76ED8" w:rsidP="00A76ED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6ED8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Главными задачами в работе администрации поселения в 202</w:t>
      </w:r>
      <w:r w:rsidR="002E03E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2</w:t>
      </w:r>
      <w:r w:rsidRPr="00A76ED8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году остается исполнение полномочий в соответствии с </w:t>
      </w:r>
      <w:r w:rsidRPr="00A7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</w:t>
      </w:r>
      <w:r w:rsidRPr="00A76ED8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«Об общих принципах организации местного самоуправления в РФ», Уставом поселения и другими федеральными правовыми актами местного самоуправления. </w:t>
      </w:r>
      <w:proofErr w:type="gramStart"/>
      <w:r w:rsidRPr="00A76ED8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Это</w:t>
      </w:r>
      <w:proofErr w:type="gramEnd"/>
      <w:r w:rsidRPr="00A76ED8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прежде всего: </w:t>
      </w:r>
    </w:p>
    <w:p w:rsidR="00A76ED8" w:rsidRPr="00A76ED8" w:rsidRDefault="00A76ED8" w:rsidP="00A76ED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6ED8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1. Работать по принятому плану и по решению текущих задач;</w:t>
      </w:r>
    </w:p>
    <w:p w:rsidR="00A76ED8" w:rsidRPr="00A76ED8" w:rsidRDefault="00A76ED8" w:rsidP="00A76ED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6ED8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2. Реализовать комплекс мер, направленных на обеспечение противопожарной безопасности поселения;</w:t>
      </w:r>
    </w:p>
    <w:p w:rsidR="00A76ED8" w:rsidRPr="00A76ED8" w:rsidRDefault="00A76ED8" w:rsidP="00A76ED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6ED8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3. Работать по исполнению бюджета поселения;</w:t>
      </w:r>
    </w:p>
    <w:p w:rsidR="00A76ED8" w:rsidRPr="00A76ED8" w:rsidRDefault="00A76ED8" w:rsidP="00A76ED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6ED8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4. Продолжить работу по улучшению</w:t>
      </w:r>
      <w:r w:rsidR="00995C4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и экономии </w:t>
      </w:r>
      <w:proofErr w:type="gramStart"/>
      <w:r w:rsidR="00995C4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электро энергии</w:t>
      </w:r>
      <w:proofErr w:type="gramEnd"/>
      <w:r w:rsidRPr="00A76ED8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уличного освещению в населённых пунктах, а именно дополнительно установить, реле времени.</w:t>
      </w:r>
    </w:p>
    <w:p w:rsidR="00A76ED8" w:rsidRDefault="00A76ED8" w:rsidP="00A76ED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6ED8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5.  На средства самообложения - продолжить работы по строительству дорог 202</w:t>
      </w:r>
      <w:r w:rsidR="00995C4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2</w:t>
      </w:r>
      <w:r w:rsidRPr="00A76ED8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года в населенных пунктах Брек и Нариман,  </w:t>
      </w:r>
      <w:r w:rsidR="00995C4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Благоустройство </w:t>
      </w:r>
      <w:r w:rsidRPr="00A76ED8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кладбища в </w:t>
      </w:r>
      <w:proofErr w:type="gramStart"/>
      <w:r w:rsidRPr="00A76ED8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К-</w:t>
      </w:r>
      <w:proofErr w:type="gramEnd"/>
      <w:r w:rsidRPr="00A76ED8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Байраке.</w:t>
      </w:r>
    </w:p>
    <w:p w:rsidR="00E96B6D" w:rsidRPr="00CC417E" w:rsidRDefault="00E96B6D" w:rsidP="00A76ED8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CC417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6. Провести работы по ремонту дороги (ЩПС) до детского садика (при условии, что нам дадут грант Совета муниципальных образований РТ)</w:t>
      </w:r>
    </w:p>
    <w:p w:rsidR="00E96B6D" w:rsidRPr="00CC417E" w:rsidRDefault="00E96B6D" w:rsidP="00A76ED8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CC417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7. Продолжить ремонт Шеланговской СОШ</w:t>
      </w:r>
    </w:p>
    <w:p w:rsidR="00A76ED8" w:rsidRPr="00A76ED8" w:rsidRDefault="00A76ED8" w:rsidP="00A76ED8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A76ED8" w:rsidRPr="00A76ED8" w:rsidRDefault="00A76ED8" w:rsidP="00A76ED8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A76ED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Доклад окончен. Спасибо за внимание.</w:t>
      </w:r>
    </w:p>
    <w:p w:rsidR="00A76ED8" w:rsidRPr="00A76ED8" w:rsidRDefault="00A76ED8" w:rsidP="00A76ED8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A76ED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Переходим к обсуждению доклада. Прошу задавать мне вопросы.</w:t>
      </w:r>
    </w:p>
    <w:p w:rsidR="00B72B9B" w:rsidRPr="00AF3DB2" w:rsidRDefault="00B72B9B" w:rsidP="00AF3DB2"/>
    <w:sectPr w:rsidR="00B72B9B" w:rsidRPr="00AF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D1" w:rsidRDefault="008055D1" w:rsidP="00A17933">
      <w:pPr>
        <w:spacing w:after="0" w:line="240" w:lineRule="auto"/>
      </w:pPr>
      <w:r>
        <w:separator/>
      </w:r>
    </w:p>
  </w:endnote>
  <w:endnote w:type="continuationSeparator" w:id="0">
    <w:p w:rsidR="008055D1" w:rsidRDefault="008055D1" w:rsidP="00A1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D1" w:rsidRDefault="008055D1" w:rsidP="00A17933">
      <w:pPr>
        <w:spacing w:after="0" w:line="240" w:lineRule="auto"/>
      </w:pPr>
      <w:r>
        <w:separator/>
      </w:r>
    </w:p>
  </w:footnote>
  <w:footnote w:type="continuationSeparator" w:id="0">
    <w:p w:rsidR="008055D1" w:rsidRDefault="008055D1" w:rsidP="00A1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1C1C"/>
    <w:multiLevelType w:val="hybridMultilevel"/>
    <w:tmpl w:val="8FE2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8A"/>
    <w:rsid w:val="00003FE5"/>
    <w:rsid w:val="0000758A"/>
    <w:rsid w:val="000137FA"/>
    <w:rsid w:val="000142EA"/>
    <w:rsid w:val="0001623A"/>
    <w:rsid w:val="00021AD9"/>
    <w:rsid w:val="00037D1C"/>
    <w:rsid w:val="000A45BD"/>
    <w:rsid w:val="000C26FE"/>
    <w:rsid w:val="000C3EBB"/>
    <w:rsid w:val="00102F7E"/>
    <w:rsid w:val="00121832"/>
    <w:rsid w:val="00153188"/>
    <w:rsid w:val="0017509D"/>
    <w:rsid w:val="001761D7"/>
    <w:rsid w:val="001C0778"/>
    <w:rsid w:val="001C596C"/>
    <w:rsid w:val="001E2614"/>
    <w:rsid w:val="001F5FDA"/>
    <w:rsid w:val="00203F0C"/>
    <w:rsid w:val="00207E86"/>
    <w:rsid w:val="002375DD"/>
    <w:rsid w:val="00265407"/>
    <w:rsid w:val="00272F0C"/>
    <w:rsid w:val="00273FEE"/>
    <w:rsid w:val="002C5504"/>
    <w:rsid w:val="002D6EE8"/>
    <w:rsid w:val="002E03E7"/>
    <w:rsid w:val="003139B3"/>
    <w:rsid w:val="00315F5D"/>
    <w:rsid w:val="00330130"/>
    <w:rsid w:val="0035053E"/>
    <w:rsid w:val="003A0281"/>
    <w:rsid w:val="003C79C7"/>
    <w:rsid w:val="003D4DE5"/>
    <w:rsid w:val="00404761"/>
    <w:rsid w:val="0042087E"/>
    <w:rsid w:val="00432676"/>
    <w:rsid w:val="0043549E"/>
    <w:rsid w:val="00443EDC"/>
    <w:rsid w:val="00460A7D"/>
    <w:rsid w:val="00463D39"/>
    <w:rsid w:val="004706EA"/>
    <w:rsid w:val="004D3AC7"/>
    <w:rsid w:val="0050658A"/>
    <w:rsid w:val="0051061F"/>
    <w:rsid w:val="0052460C"/>
    <w:rsid w:val="0053326D"/>
    <w:rsid w:val="005673AA"/>
    <w:rsid w:val="00574057"/>
    <w:rsid w:val="005838EC"/>
    <w:rsid w:val="005946F8"/>
    <w:rsid w:val="00597FC0"/>
    <w:rsid w:val="00620EE1"/>
    <w:rsid w:val="006B4A1D"/>
    <w:rsid w:val="006C4F8E"/>
    <w:rsid w:val="006D4FBE"/>
    <w:rsid w:val="006D7FBA"/>
    <w:rsid w:val="006E5157"/>
    <w:rsid w:val="006E7A3F"/>
    <w:rsid w:val="006F661E"/>
    <w:rsid w:val="00701BAF"/>
    <w:rsid w:val="00755404"/>
    <w:rsid w:val="007736CF"/>
    <w:rsid w:val="00792900"/>
    <w:rsid w:val="008055D1"/>
    <w:rsid w:val="00815E9B"/>
    <w:rsid w:val="008203F6"/>
    <w:rsid w:val="00834A3B"/>
    <w:rsid w:val="0085756E"/>
    <w:rsid w:val="00861B98"/>
    <w:rsid w:val="008725B2"/>
    <w:rsid w:val="008977FD"/>
    <w:rsid w:val="008A45AF"/>
    <w:rsid w:val="00907BEF"/>
    <w:rsid w:val="00940616"/>
    <w:rsid w:val="00995C47"/>
    <w:rsid w:val="009A19BE"/>
    <w:rsid w:val="009A707D"/>
    <w:rsid w:val="009A729A"/>
    <w:rsid w:val="009F4A59"/>
    <w:rsid w:val="00A1419C"/>
    <w:rsid w:val="00A17933"/>
    <w:rsid w:val="00A76ED8"/>
    <w:rsid w:val="00A77AFD"/>
    <w:rsid w:val="00A94F49"/>
    <w:rsid w:val="00AC5527"/>
    <w:rsid w:val="00AD47C9"/>
    <w:rsid w:val="00AE1E57"/>
    <w:rsid w:val="00AF3DB2"/>
    <w:rsid w:val="00B04D49"/>
    <w:rsid w:val="00B4173A"/>
    <w:rsid w:val="00B4614C"/>
    <w:rsid w:val="00B72B9B"/>
    <w:rsid w:val="00B8796B"/>
    <w:rsid w:val="00BA5835"/>
    <w:rsid w:val="00BD0F43"/>
    <w:rsid w:val="00C25B35"/>
    <w:rsid w:val="00CA2CE7"/>
    <w:rsid w:val="00CC417E"/>
    <w:rsid w:val="00CE53E8"/>
    <w:rsid w:val="00CE573E"/>
    <w:rsid w:val="00CE7A82"/>
    <w:rsid w:val="00D413FD"/>
    <w:rsid w:val="00DB2D7C"/>
    <w:rsid w:val="00E075E7"/>
    <w:rsid w:val="00E37420"/>
    <w:rsid w:val="00E55405"/>
    <w:rsid w:val="00E753E1"/>
    <w:rsid w:val="00E9005E"/>
    <w:rsid w:val="00E96B6D"/>
    <w:rsid w:val="00EA29A9"/>
    <w:rsid w:val="00EB3331"/>
    <w:rsid w:val="00EB4BDD"/>
    <w:rsid w:val="00EC4401"/>
    <w:rsid w:val="00F134F2"/>
    <w:rsid w:val="00F16247"/>
    <w:rsid w:val="00F33907"/>
    <w:rsid w:val="00FC2980"/>
    <w:rsid w:val="00FC7376"/>
    <w:rsid w:val="00FD120B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583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A5835"/>
  </w:style>
  <w:style w:type="table" w:styleId="a5">
    <w:name w:val="Table Grid"/>
    <w:basedOn w:val="a1"/>
    <w:uiPriority w:val="59"/>
    <w:rsid w:val="00FD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7933"/>
  </w:style>
  <w:style w:type="paragraph" w:styleId="a8">
    <w:name w:val="footer"/>
    <w:basedOn w:val="a"/>
    <w:link w:val="a9"/>
    <w:uiPriority w:val="99"/>
    <w:unhideWhenUsed/>
    <w:rsid w:val="00A1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7933"/>
  </w:style>
  <w:style w:type="character" w:customStyle="1" w:styleId="10">
    <w:name w:val="Заголовок 1 Знак"/>
    <w:basedOn w:val="a0"/>
    <w:link w:val="1"/>
    <w:uiPriority w:val="9"/>
    <w:rsid w:val="006C4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Plain Text"/>
    <w:basedOn w:val="a"/>
    <w:link w:val="ab"/>
    <w:uiPriority w:val="99"/>
    <w:semiHidden/>
    <w:unhideWhenUsed/>
    <w:rsid w:val="0000758A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00758A"/>
    <w:rPr>
      <w:rFonts w:ascii="Calibri" w:hAnsi="Calibri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D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583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A5835"/>
  </w:style>
  <w:style w:type="table" w:styleId="a5">
    <w:name w:val="Table Grid"/>
    <w:basedOn w:val="a1"/>
    <w:uiPriority w:val="59"/>
    <w:rsid w:val="00FD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7933"/>
  </w:style>
  <w:style w:type="paragraph" w:styleId="a8">
    <w:name w:val="footer"/>
    <w:basedOn w:val="a"/>
    <w:link w:val="a9"/>
    <w:uiPriority w:val="99"/>
    <w:unhideWhenUsed/>
    <w:rsid w:val="00A1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7933"/>
  </w:style>
  <w:style w:type="character" w:customStyle="1" w:styleId="10">
    <w:name w:val="Заголовок 1 Знак"/>
    <w:basedOn w:val="a0"/>
    <w:link w:val="1"/>
    <w:uiPriority w:val="9"/>
    <w:rsid w:val="006C4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Plain Text"/>
    <w:basedOn w:val="a"/>
    <w:link w:val="ab"/>
    <w:uiPriority w:val="99"/>
    <w:semiHidden/>
    <w:unhideWhenUsed/>
    <w:rsid w:val="0000758A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00758A"/>
    <w:rPr>
      <w:rFonts w:ascii="Calibri" w:hAnsi="Calibri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D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9148-4338-4854-86C5-19FC9341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19</Pages>
  <Words>6207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Shelanga</dc:creator>
  <cp:lastModifiedBy>Shelanga</cp:lastModifiedBy>
  <cp:revision>33</cp:revision>
  <cp:lastPrinted>2022-01-27T06:01:00Z</cp:lastPrinted>
  <dcterms:created xsi:type="dcterms:W3CDTF">2022-01-11T05:43:00Z</dcterms:created>
  <dcterms:modified xsi:type="dcterms:W3CDTF">2022-01-28T08:07:00Z</dcterms:modified>
</cp:coreProperties>
</file>