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260647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02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6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>
        <w:rPr>
          <w:rFonts w:ascii="Times New Roman" w:hAnsi="Times New Roman" w:cs="Times New Roman"/>
          <w:sz w:val="32"/>
          <w:szCs w:val="32"/>
        </w:rPr>
        <w:t xml:space="preserve">круглом столе по вопросу цифровой трансформации государственных и муниципальных услуг Республики Татарстан в режиме конференции </w:t>
      </w:r>
      <w:r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Pr="00260647">
        <w:rPr>
          <w:rFonts w:ascii="Times New Roman" w:hAnsi="Times New Roman" w:cs="Times New Roman"/>
          <w:sz w:val="32"/>
          <w:szCs w:val="32"/>
        </w:rPr>
        <w:t xml:space="preserve">. </w:t>
      </w:r>
      <w:bookmarkStart w:id="0" w:name="_GoBack"/>
      <w:bookmarkEnd w:id="0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4318"/>
    <w:rsid w:val="0023766D"/>
    <w:rsid w:val="00242C13"/>
    <w:rsid w:val="00260647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2016-10-13T12:28:00Z</cp:lastPrinted>
  <dcterms:created xsi:type="dcterms:W3CDTF">2018-05-31T07:24:00Z</dcterms:created>
  <dcterms:modified xsi:type="dcterms:W3CDTF">2022-02-17T09:02:00Z</dcterms:modified>
</cp:coreProperties>
</file>