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7F" w:rsidRPr="00F13A1E" w:rsidRDefault="0026747F" w:rsidP="0026747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highlight w:val="yellow"/>
        </w:rPr>
      </w:pPr>
    </w:p>
    <w:tbl>
      <w:tblPr>
        <w:tblW w:w="0" w:type="auto"/>
        <w:tblInd w:w="5211" w:type="dxa"/>
        <w:tblLook w:val="04A0"/>
      </w:tblPr>
      <w:tblGrid>
        <w:gridCol w:w="4360"/>
      </w:tblGrid>
      <w:tr w:rsidR="0026747F" w:rsidRPr="004C0785" w:rsidTr="00C0208C">
        <w:tc>
          <w:tcPr>
            <w:tcW w:w="4360" w:type="dxa"/>
          </w:tcPr>
          <w:p w:rsidR="0026747F" w:rsidRPr="004C0785" w:rsidRDefault="0026747F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4C0785">
              <w:rPr>
                <w:bCs/>
              </w:rPr>
              <w:t xml:space="preserve">Приложение № 19  к Решению Совета </w:t>
            </w:r>
          </w:p>
          <w:p w:rsidR="0026747F" w:rsidRPr="004C0785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26747F" w:rsidRPr="004C0785" w:rsidRDefault="0026747F" w:rsidP="0026747F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</w:t>
            </w:r>
            <w:proofErr w:type="gramStart"/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бюджете</w:t>
            </w:r>
            <w:proofErr w:type="gramEnd"/>
            <w:r w:rsidRPr="004C0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 Республики Татарстан на 2022 год и на плановый период 2023 и 2024 годов»</w:t>
            </w:r>
          </w:p>
          <w:p w:rsidR="0026747F" w:rsidRPr="004C0785" w:rsidRDefault="0026747F" w:rsidP="00FE011C">
            <w:pPr>
              <w:ind w:left="34" w:right="-82"/>
              <w:rPr>
                <w:bCs/>
              </w:rPr>
            </w:pPr>
            <w:r w:rsidRPr="004C0785">
              <w:rPr>
                <w:bCs/>
              </w:rPr>
              <w:t xml:space="preserve">от </w:t>
            </w:r>
            <w:r w:rsidR="00FE011C">
              <w:rPr>
                <w:bCs/>
              </w:rPr>
              <w:t>13</w:t>
            </w:r>
            <w:r w:rsidRPr="004C0785">
              <w:rPr>
                <w:bCs/>
              </w:rPr>
              <w:t xml:space="preserve">  декабря 2021г. №</w:t>
            </w:r>
            <w:r w:rsidR="00FE011C">
              <w:rPr>
                <w:bCs/>
              </w:rPr>
              <w:t xml:space="preserve"> 17-216</w:t>
            </w:r>
          </w:p>
        </w:tc>
      </w:tr>
    </w:tbl>
    <w:p w:rsidR="0026747F" w:rsidRPr="004C0785" w:rsidRDefault="0026747F" w:rsidP="0026747F">
      <w:pPr>
        <w:ind w:left="4962" w:right="-82"/>
      </w:pPr>
      <w:r w:rsidRPr="004C0785">
        <w:rPr>
          <w:bCs/>
        </w:rPr>
        <w:t xml:space="preserve">               </w:t>
      </w:r>
    </w:p>
    <w:p w:rsidR="0026747F" w:rsidRPr="004C0785" w:rsidRDefault="0026747F" w:rsidP="0026747F">
      <w:pPr>
        <w:ind w:right="-82"/>
        <w:jc w:val="center"/>
      </w:pPr>
      <w:r w:rsidRPr="004C0785">
        <w:t xml:space="preserve">Межбюджетные трансферты, </w:t>
      </w:r>
    </w:p>
    <w:p w:rsidR="0026747F" w:rsidRPr="004C0785" w:rsidRDefault="0026747F" w:rsidP="0026747F">
      <w:pPr>
        <w:ind w:right="-82"/>
        <w:jc w:val="center"/>
      </w:pPr>
      <w:proofErr w:type="gramStart"/>
      <w:r w:rsidRPr="004C0785">
        <w:t>получаемые из Республики Татарстан в 2022 году</w:t>
      </w:r>
      <w:proofErr w:type="gramEnd"/>
    </w:p>
    <w:p w:rsidR="0026747F" w:rsidRPr="004C0785" w:rsidRDefault="0026747F" w:rsidP="0026747F">
      <w:pPr>
        <w:ind w:left="4962" w:right="-82"/>
      </w:pPr>
      <w:r w:rsidRPr="004C0785">
        <w:t xml:space="preserve">                                                   ( в тыс. рублях)</w:t>
      </w:r>
    </w:p>
    <w:tbl>
      <w:tblPr>
        <w:tblW w:w="10042" w:type="dxa"/>
        <w:tblInd w:w="-34" w:type="dxa"/>
        <w:tblLayout w:type="fixed"/>
        <w:tblLook w:val="01E0"/>
      </w:tblPr>
      <w:tblGrid>
        <w:gridCol w:w="6262"/>
        <w:gridCol w:w="2527"/>
        <w:gridCol w:w="1253"/>
      </w:tblGrid>
      <w:tr w:rsidR="0026747F" w:rsidRPr="004C0785" w:rsidTr="00301DF9">
        <w:trPr>
          <w:trHeight w:val="371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Наименование показателя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Код показателя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 Сумма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Безвозмездные поступления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2 00 00000 00 0000 000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4C0785" w:rsidP="00C0208C">
            <w:pPr>
              <w:ind w:right="-82"/>
              <w:jc w:val="center"/>
            </w:pPr>
            <w:r w:rsidRPr="004C0785">
              <w:t>344 093,52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2 02 15001 05 0000 150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34 333,10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Субсидии 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26 308,70</w:t>
            </w:r>
          </w:p>
        </w:tc>
      </w:tr>
      <w:tr w:rsidR="0026747F" w:rsidRPr="00F13A1E" w:rsidTr="004C0785">
        <w:trPr>
          <w:trHeight w:val="4183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proofErr w:type="gramStart"/>
            <w:r w:rsidRPr="004C0785"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</w:t>
            </w:r>
            <w:proofErr w:type="gramEnd"/>
            <w:r w:rsidRPr="004C0785">
              <w:t xml:space="preserve"> и ухода за детьми, содержания детей в муниципальных образовательных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2 02 29999 05 0000 150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106 719,30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2 02 29999 04 0000 150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3 483,60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2 02 25304 05 0000 150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4 633,40</w:t>
            </w:r>
          </w:p>
        </w:tc>
      </w:tr>
      <w:tr w:rsidR="00032098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032098" w:rsidRDefault="00032098" w:rsidP="00C0208C">
            <w:pPr>
              <w:ind w:right="-82"/>
            </w:pPr>
            <w:r w:rsidRPr="00032098">
              <w:t xml:space="preserve">Субсидии бюджетам муниципальных районов на оказание </w:t>
            </w:r>
            <w:r w:rsidRPr="00032098">
              <w:lastRenderedPageBreak/>
              <w:t>финансовой поддержки при исполнении расходных обязательств муниципальных районов по строительству жилья, предоставляемого по договору найма жилого помещения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032098" w:rsidRDefault="00914914" w:rsidP="00C0208C">
            <w:pPr>
              <w:ind w:right="-82"/>
              <w:jc w:val="center"/>
            </w:pPr>
            <w:r>
              <w:rPr>
                <w:snapToGrid w:val="0"/>
              </w:rPr>
              <w:lastRenderedPageBreak/>
              <w:t>2 02 27576 05 0000 150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4C0785" w:rsidRDefault="00032098" w:rsidP="00C0208C">
            <w:pPr>
              <w:ind w:right="-82"/>
              <w:jc w:val="center"/>
            </w:pPr>
            <w:r w:rsidRPr="00032098">
              <w:t>12 821,80</w:t>
            </w:r>
          </w:p>
        </w:tc>
      </w:tr>
      <w:tr w:rsidR="00032098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98" w:rsidRPr="004C0785" w:rsidRDefault="00032098" w:rsidP="00C0208C">
            <w:pPr>
              <w:ind w:right="-82"/>
            </w:pPr>
            <w:r>
              <w:lastRenderedPageBreak/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4C0785" w:rsidRDefault="00032098" w:rsidP="00C0208C">
            <w:pPr>
              <w:ind w:right="-82"/>
              <w:jc w:val="center"/>
            </w:pPr>
            <w:r>
              <w:t>2 02 25576 05 0000 150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98" w:rsidRPr="004C0785" w:rsidRDefault="00032098" w:rsidP="00C0208C">
            <w:pPr>
              <w:ind w:right="-82"/>
              <w:jc w:val="center"/>
            </w:pPr>
            <w:r>
              <w:t>4 000,00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Субвенции бюджетам муниципальных районов </w:t>
            </w:r>
            <w:r w:rsidRPr="004C0785">
              <w:rPr>
                <w:bCs/>
              </w:rPr>
              <w:t>для осуществления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180,90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124 269,40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2 02 35303 05 0000 150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11 639,90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2 02 35930 05 0000 150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752,00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C91CCF" w:rsidRDefault="00C91CCF" w:rsidP="00C0208C">
            <w:pPr>
              <w:ind w:right="-82"/>
            </w:pPr>
            <w:r w:rsidRPr="00C91CCF">
              <w:rPr>
                <w:snapToGrid w:val="0"/>
              </w:rPr>
              <w:t>Субвенции бюджетам муниципальных районов для осуществления полномочий Российской Федерации на осуществление первичного воинского учета органами местного самоуправления, на территориях которых отсутствуют структурные подразделения военных комиссариатов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C91CCF" w:rsidRDefault="0026747F" w:rsidP="00C0208C">
            <w:pPr>
              <w:ind w:right="-82"/>
              <w:jc w:val="center"/>
            </w:pPr>
            <w:r w:rsidRPr="00C91CCF">
              <w:t>2 02 35118 05 0000 150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C91CCF" w:rsidRDefault="0026747F" w:rsidP="00C0208C">
            <w:pPr>
              <w:ind w:right="-82"/>
              <w:jc w:val="center"/>
            </w:pPr>
            <w:r w:rsidRPr="00C91CCF">
              <w:t>1 972,00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2 02 35120 05 0000 150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90,70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   на реализацию полномочий по осуществлению информационного  обеспечения образовательных учреждений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4 346,60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   на реализацию государственных полномочий  Республики Татарстан в области архивного дела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59,3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   на реализацию государственных полномочий  по организации и осуществлению деятельности по опеке и попечительству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1 059,20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на реализацию государственных полномочий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374,30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Субвенции бюджетам муниципальных районов на реализацию государственных полномочий  по </w:t>
            </w:r>
            <w:r w:rsidRPr="004C0785">
              <w:lastRenderedPageBreak/>
              <w:t xml:space="preserve">образованию и организации деятельности административных комиссий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lastRenderedPageBreak/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366,6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lastRenderedPageBreak/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351,2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EE002C">
            <w:pPr>
              <w:ind w:right="-82" w:hanging="132"/>
              <w:jc w:val="right"/>
            </w:pPr>
            <w:r w:rsidRPr="004C0785">
              <w:t>2 02 300 24 05 0000 150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1 470,10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351,20</w:t>
            </w:r>
          </w:p>
        </w:tc>
      </w:tr>
      <w:tr w:rsidR="0026747F" w:rsidRPr="00F13A1E" w:rsidTr="004C0785">
        <w:trPr>
          <w:trHeight w:val="1868"/>
        </w:trPr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26747F">
            <w:pPr>
              <w:pStyle w:val="21"/>
              <w:spacing w:line="240" w:lineRule="auto"/>
              <w:rPr>
                <w:bCs/>
              </w:rPr>
            </w:pPr>
            <w:r w:rsidRPr="004C0785">
              <w:rPr>
                <w:bCs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272,10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отдельных государственных полномочий </w:t>
            </w:r>
          </w:p>
          <w:p w:rsidR="0026747F" w:rsidRPr="004C0785" w:rsidRDefault="0026747F" w:rsidP="0026747F">
            <w:pPr>
              <w:pStyle w:val="ConsPlusTitle"/>
              <w:widowControl/>
              <w:jc w:val="both"/>
              <w:rPr>
                <w:bCs w:val="0"/>
                <w:sz w:val="24"/>
                <w:szCs w:val="24"/>
              </w:rPr>
            </w:pPr>
            <w:r w:rsidRPr="004C0785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770,2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Субвенция </w:t>
            </w:r>
            <w:r w:rsidRPr="004C0785">
              <w:rPr>
                <w:bCs/>
              </w:rPr>
              <w:t xml:space="preserve">на реализацию государственных полномочий по определению перечня должностных лиц, </w:t>
            </w:r>
            <w:proofErr w:type="spellStart"/>
            <w:proofErr w:type="gramStart"/>
            <w:r w:rsidRPr="004C0785">
              <w:rPr>
                <w:bCs/>
              </w:rPr>
              <w:t>уполномочен-ных</w:t>
            </w:r>
            <w:proofErr w:type="spellEnd"/>
            <w:proofErr w:type="gramEnd"/>
            <w:r w:rsidRPr="004C0785">
              <w:rPr>
                <w:bCs/>
              </w:rPr>
              <w:t xml:space="preserve"> составлять </w:t>
            </w:r>
            <w:r w:rsidRPr="004C0785">
              <w:t>протоколы об административных правонарушениях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0,52</w:t>
            </w:r>
          </w:p>
        </w:tc>
      </w:tr>
      <w:tr w:rsidR="0026747F" w:rsidRPr="004C0785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7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Субвенция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2,9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>Субвенция бюджетам муниципальных районов</w:t>
            </w:r>
            <w:r w:rsidRPr="004C0785">
              <w:rPr>
                <w:bCs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2 02 30024 05 0000 150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33,40</w:t>
            </w:r>
          </w:p>
        </w:tc>
      </w:tr>
      <w:tr w:rsidR="0026747F" w:rsidRPr="00F13A1E" w:rsidTr="004C0785"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F" w:rsidRPr="004C0785" w:rsidRDefault="0026747F" w:rsidP="00C0208C">
            <w:pPr>
              <w:ind w:right="-82"/>
            </w:pPr>
            <w:r w:rsidRPr="004C0785">
              <w:t xml:space="preserve"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4C0785">
              <w:t>возмездно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2 02 30027 05 0000 150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7F" w:rsidRPr="004C0785" w:rsidRDefault="0026747F" w:rsidP="00C0208C">
            <w:pPr>
              <w:ind w:right="-82"/>
              <w:jc w:val="center"/>
            </w:pPr>
            <w:r w:rsidRPr="004C0785">
              <w:t>5 431,10</w:t>
            </w:r>
          </w:p>
        </w:tc>
      </w:tr>
    </w:tbl>
    <w:p w:rsidR="0026747F" w:rsidRPr="0008521D" w:rsidRDefault="0026747F" w:rsidP="00D74684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085D30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5D30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0D3C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684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11C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8162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4</cp:revision>
  <cp:lastPrinted>2021-12-14T11:37:00Z</cp:lastPrinted>
  <dcterms:created xsi:type="dcterms:W3CDTF">2022-02-25T13:10:00Z</dcterms:created>
  <dcterms:modified xsi:type="dcterms:W3CDTF">2022-02-28T12:21:00Z</dcterms:modified>
</cp:coreProperties>
</file>