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145" w:rsidRPr="00681145" w:rsidRDefault="00681145" w:rsidP="00681145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145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681145">
        <w:rPr>
          <w:rFonts w:ascii="Times New Roman" w:hAnsi="Times New Roman" w:cs="Times New Roman"/>
          <w:b/>
          <w:sz w:val="28"/>
          <w:szCs w:val="28"/>
        </w:rPr>
        <w:t>.04.2022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145">
        <w:rPr>
          <w:rFonts w:ascii="Times New Roman" w:hAnsi="Times New Roman" w:cs="Times New Roman"/>
          <w:b/>
          <w:sz w:val="28"/>
          <w:szCs w:val="28"/>
        </w:rPr>
        <w:t>г.</w:t>
      </w:r>
      <w:r w:rsidRPr="00681145">
        <w:rPr>
          <w:rFonts w:ascii="Times New Roman" w:hAnsi="Times New Roman" w:cs="Times New Roman"/>
          <w:sz w:val="28"/>
          <w:szCs w:val="28"/>
        </w:rPr>
        <w:t xml:space="preserve"> </w:t>
      </w:r>
      <w:r w:rsidRPr="00681145">
        <w:rPr>
          <w:rFonts w:ascii="Times New Roman" w:eastAsia="Calibri" w:hAnsi="Times New Roman" w:cs="Times New Roman"/>
          <w:sz w:val="28"/>
          <w:szCs w:val="28"/>
        </w:rPr>
        <w:t xml:space="preserve">специалистами МКУ «Палата имущественных и земельных отношений Верхнеуслонского муниципального района Республики Татарстан» в ходе приема граждан, были проконсультировано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bookmarkStart w:id="0" w:name="_GoBack"/>
      <w:bookmarkEnd w:id="0"/>
      <w:r w:rsidRPr="00681145">
        <w:rPr>
          <w:rFonts w:ascii="Times New Roman" w:eastAsia="Calibri" w:hAnsi="Times New Roman" w:cs="Times New Roman"/>
          <w:sz w:val="28"/>
          <w:szCs w:val="28"/>
        </w:rPr>
        <w:t xml:space="preserve"> граждан, рассчитаны и выставлены счета для оплаты, за использование арендованных земельных участков. </w:t>
      </w:r>
    </w:p>
    <w:p w:rsidR="00681145" w:rsidRPr="00681145" w:rsidRDefault="00681145" w:rsidP="00681145">
      <w:pPr>
        <w:rPr>
          <w:sz w:val="28"/>
          <w:szCs w:val="28"/>
        </w:rPr>
      </w:pPr>
    </w:p>
    <w:p w:rsidR="0066190F" w:rsidRPr="00681145" w:rsidRDefault="00681145" w:rsidP="00681145">
      <w:pPr>
        <w:spacing w:after="200" w:line="276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66190F" w:rsidRPr="00681145">
        <w:rPr>
          <w:rFonts w:ascii="Times New Roman" w:eastAsia="Calibri" w:hAnsi="Times New Roman" w:cs="Times New Roman"/>
          <w:b/>
          <w:sz w:val="28"/>
          <w:szCs w:val="28"/>
        </w:rPr>
        <w:t>7.04.2022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6190F" w:rsidRPr="00681145">
        <w:rPr>
          <w:rFonts w:ascii="Times New Roman" w:eastAsia="Calibri" w:hAnsi="Times New Roman" w:cs="Times New Roman"/>
          <w:b/>
          <w:sz w:val="28"/>
          <w:szCs w:val="28"/>
        </w:rPr>
        <w:t>г.</w:t>
      </w:r>
      <w:r w:rsidR="0066190F" w:rsidRPr="00681145">
        <w:rPr>
          <w:rFonts w:ascii="Times New Roman" w:eastAsia="Calibri" w:hAnsi="Times New Roman" w:cs="Times New Roman"/>
          <w:sz w:val="28"/>
          <w:szCs w:val="28"/>
        </w:rPr>
        <w:t xml:space="preserve"> Председатель МКУ «Палата имущественных и земельных отношений Верхнеуслонского муниципального района Республики Татарстан» Любовь Потапова приняла участие </w:t>
      </w:r>
      <w:r w:rsidR="0066190F" w:rsidRPr="0068114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заседании Земельной комиссии по вопросам формирования, постановки на учет и предоставлению земельных участков на территории Верхнеуслонского муниципального района Республики Татарстан.</w:t>
      </w:r>
    </w:p>
    <w:p w:rsidR="00681145" w:rsidRPr="00681145" w:rsidRDefault="00681145">
      <w:pPr>
        <w:rPr>
          <w:sz w:val="28"/>
          <w:szCs w:val="28"/>
        </w:rPr>
      </w:pPr>
    </w:p>
    <w:p w:rsidR="00EA0A89" w:rsidRPr="00681145" w:rsidRDefault="00EA0A89" w:rsidP="00681145">
      <w:pPr>
        <w:rPr>
          <w:sz w:val="28"/>
          <w:szCs w:val="28"/>
        </w:rPr>
      </w:pPr>
    </w:p>
    <w:sectPr w:rsidR="00EA0A89" w:rsidRPr="00681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A57"/>
    <w:rsid w:val="001E1A57"/>
    <w:rsid w:val="0066190F"/>
    <w:rsid w:val="00681145"/>
    <w:rsid w:val="00EA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A7DC0"/>
  <w15:chartTrackingRefBased/>
  <w15:docId w15:val="{85C9FEB7-D1D2-4B6F-9276-326530A9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2022-04-07T13:09:00Z</dcterms:created>
  <dcterms:modified xsi:type="dcterms:W3CDTF">2022-04-07T13:13:00Z</dcterms:modified>
</cp:coreProperties>
</file>