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139"/>
        <w:gridCol w:w="5088"/>
      </w:tblGrid>
      <w:tr w:rsidR="003C7871" w:rsidRPr="00906EF5" w:rsidTr="00AA4A72">
        <w:trPr>
          <w:trHeight w:val="2086"/>
        </w:trPr>
        <w:tc>
          <w:tcPr>
            <w:tcW w:w="5387" w:type="dxa"/>
          </w:tcPr>
          <w:p w:rsidR="003C7871" w:rsidRPr="00906EF5" w:rsidRDefault="003C7871" w:rsidP="00AA4A72">
            <w:pPr>
              <w:keepNext/>
              <w:ind w:left="-567" w:firstLine="3"/>
              <w:jc w:val="center"/>
              <w:outlineLvl w:val="5"/>
              <w:rPr>
                <w:b/>
                <w:szCs w:val="20"/>
              </w:rPr>
            </w:pPr>
            <w:r w:rsidRPr="00906EF5">
              <w:rPr>
                <w:b/>
                <w:szCs w:val="20"/>
              </w:rPr>
              <w:t xml:space="preserve">         РЕСПУБЛИКА     ТАТАРСТАН</w:t>
            </w:r>
          </w:p>
          <w:p w:rsidR="003C7871" w:rsidRPr="00906EF5" w:rsidRDefault="003C7871" w:rsidP="00AA4A72">
            <w:pPr>
              <w:keepNext/>
              <w:jc w:val="center"/>
              <w:outlineLvl w:val="1"/>
              <w:rPr>
                <w:b/>
                <w:sz w:val="10"/>
              </w:rPr>
            </w:pPr>
          </w:p>
          <w:p w:rsidR="003C7871" w:rsidRPr="00906EF5" w:rsidRDefault="003C7871" w:rsidP="00AA4A72">
            <w:pPr>
              <w:rPr>
                <w:b/>
                <w:bCs/>
                <w:sz w:val="26"/>
              </w:rPr>
            </w:pPr>
            <w:r w:rsidRPr="00906EF5">
              <w:rPr>
                <w:b/>
                <w:bCs/>
                <w:sz w:val="26"/>
              </w:rPr>
              <w:t>Территориальная избирательная комиссия</w:t>
            </w:r>
          </w:p>
          <w:p w:rsidR="003C7871" w:rsidRPr="00906EF5" w:rsidRDefault="003C7871" w:rsidP="00AA4A72">
            <w:pPr>
              <w:keepNext/>
              <w:ind w:left="-567" w:firstLine="3"/>
              <w:jc w:val="center"/>
              <w:outlineLvl w:val="2"/>
              <w:rPr>
                <w:b/>
                <w:sz w:val="26"/>
                <w:szCs w:val="20"/>
              </w:rPr>
            </w:pPr>
            <w:r w:rsidRPr="00906EF5">
              <w:rPr>
                <w:b/>
                <w:sz w:val="26"/>
                <w:szCs w:val="20"/>
              </w:rPr>
              <w:t xml:space="preserve">      Верхнеуслонского</w:t>
            </w:r>
          </w:p>
          <w:p w:rsidR="003C7871" w:rsidRPr="00906EF5" w:rsidRDefault="003C7871" w:rsidP="00AA4A72">
            <w:pPr>
              <w:keepNext/>
              <w:ind w:left="-567" w:firstLine="3"/>
              <w:jc w:val="center"/>
              <w:outlineLvl w:val="2"/>
              <w:rPr>
                <w:b/>
                <w:sz w:val="26"/>
                <w:szCs w:val="20"/>
              </w:rPr>
            </w:pPr>
            <w:r w:rsidRPr="00906EF5">
              <w:rPr>
                <w:b/>
                <w:sz w:val="26"/>
                <w:szCs w:val="20"/>
              </w:rPr>
              <w:t xml:space="preserve">       муниципального района</w:t>
            </w:r>
          </w:p>
          <w:p w:rsidR="003C7871" w:rsidRPr="00906EF5" w:rsidRDefault="003C7871" w:rsidP="00AA4A72">
            <w:pPr>
              <w:jc w:val="center"/>
              <w:rPr>
                <w:sz w:val="10"/>
              </w:rPr>
            </w:pPr>
          </w:p>
          <w:p w:rsidR="003C7871" w:rsidRPr="00906EF5" w:rsidRDefault="003C7871" w:rsidP="00AA4A72">
            <w:pPr>
              <w:rPr>
                <w:sz w:val="6"/>
              </w:rPr>
            </w:pPr>
          </w:p>
          <w:p w:rsidR="003C7871" w:rsidRPr="00906EF5" w:rsidRDefault="003C7871" w:rsidP="00AA4A72">
            <w:pPr>
              <w:rPr>
                <w:sz w:val="20"/>
              </w:rPr>
            </w:pPr>
            <w:r w:rsidRPr="00906EF5">
              <w:rPr>
                <w:sz w:val="20"/>
              </w:rPr>
              <w:t xml:space="preserve">    422570,  село Верхний  Услон, ул. Чехова, д. 18</w:t>
            </w:r>
          </w:p>
          <w:p w:rsidR="003C7871" w:rsidRPr="00906EF5" w:rsidRDefault="003C7871" w:rsidP="00AA4A72">
            <w:pPr>
              <w:ind w:left="-567" w:right="-114"/>
              <w:jc w:val="center"/>
              <w:rPr>
                <w:b/>
                <w:sz w:val="20"/>
              </w:rPr>
            </w:pPr>
            <w:r w:rsidRPr="00906E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C7BC2" wp14:editId="6764AAFA">
                      <wp:simplePos x="0" y="0"/>
                      <wp:positionH relativeFrom="column">
                        <wp:posOffset>133697</wp:posOffset>
                      </wp:positionH>
                      <wp:positionV relativeFrom="paragraph">
                        <wp:posOffset>223520</wp:posOffset>
                      </wp:positionV>
                      <wp:extent cx="6858000" cy="0"/>
                      <wp:effectExtent l="0" t="0" r="19050" b="19050"/>
                      <wp:wrapNone/>
                      <wp:docPr id="124" name="Прямая соединительная линия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5pt,17.6pt" to="550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" strokeweight="1.5pt"/>
                  </w:pict>
                </mc:Fallback>
              </mc:AlternateContent>
            </w:r>
            <w:r w:rsidRPr="00906EF5">
              <w:rPr>
                <w:sz w:val="20"/>
              </w:rPr>
              <w:t>тел: (8-</w:t>
            </w:r>
            <w:r>
              <w:rPr>
                <w:sz w:val="20"/>
              </w:rPr>
              <w:t>84379) 2-12</w:t>
            </w:r>
            <w:r w:rsidRPr="00906EF5">
              <w:rPr>
                <w:sz w:val="20"/>
              </w:rPr>
              <w:t>-</w:t>
            </w:r>
            <w:r>
              <w:rPr>
                <w:sz w:val="20"/>
              </w:rPr>
              <w:t>61</w:t>
            </w:r>
          </w:p>
        </w:tc>
        <w:tc>
          <w:tcPr>
            <w:tcW w:w="1139" w:type="dxa"/>
          </w:tcPr>
          <w:p w:rsidR="003C7871" w:rsidRPr="00906EF5" w:rsidRDefault="003C7871" w:rsidP="00AA4A72">
            <w:pPr>
              <w:ind w:left="-104"/>
            </w:pPr>
          </w:p>
          <w:p w:rsidR="003C7871" w:rsidRPr="00906EF5" w:rsidRDefault="003C7871" w:rsidP="00AA4A72">
            <w:pPr>
              <w:ind w:left="-26"/>
            </w:pPr>
            <w:r w:rsidRPr="00906EF5">
              <w:rPr>
                <w:noProof/>
              </w:rPr>
              <w:drawing>
                <wp:inline distT="0" distB="0" distL="0" distR="0" wp14:anchorId="1C0016DC" wp14:editId="4A79A7D3">
                  <wp:extent cx="624205" cy="796290"/>
                  <wp:effectExtent l="0" t="0" r="4445" b="3810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3C7871" w:rsidRPr="00906EF5" w:rsidRDefault="003C7871" w:rsidP="00AA4A72">
            <w:pPr>
              <w:keepNext/>
              <w:ind w:left="-567"/>
              <w:jc w:val="center"/>
              <w:outlineLvl w:val="4"/>
              <w:rPr>
                <w:b/>
                <w:sz w:val="16"/>
                <w:szCs w:val="20"/>
              </w:rPr>
            </w:pPr>
            <w:r w:rsidRPr="00906EF5">
              <w:rPr>
                <w:b/>
                <w:szCs w:val="20"/>
              </w:rPr>
              <w:t xml:space="preserve">  ТАТАРСТАН    РЕСПУБЛИКАСЫ</w:t>
            </w:r>
          </w:p>
          <w:p w:rsidR="003C7871" w:rsidRPr="00906EF5" w:rsidRDefault="003C7871" w:rsidP="00AA4A72">
            <w:pPr>
              <w:ind w:left="-567"/>
              <w:jc w:val="center"/>
              <w:rPr>
                <w:b/>
                <w:sz w:val="10"/>
              </w:rPr>
            </w:pPr>
          </w:p>
          <w:p w:rsidR="003C7871" w:rsidRPr="00906EF5" w:rsidRDefault="003C7871" w:rsidP="00AA4A72">
            <w:pPr>
              <w:keepNext/>
              <w:ind w:left="-567"/>
              <w:jc w:val="center"/>
              <w:outlineLvl w:val="4"/>
              <w:rPr>
                <w:b/>
                <w:sz w:val="26"/>
              </w:rPr>
            </w:pPr>
            <w:proofErr w:type="spellStart"/>
            <w:r w:rsidRPr="00906EF5">
              <w:rPr>
                <w:b/>
                <w:sz w:val="26"/>
              </w:rPr>
              <w:t>Территориаль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сайлау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комиссиясе</w:t>
            </w:r>
            <w:proofErr w:type="spellEnd"/>
          </w:p>
          <w:p w:rsidR="003C7871" w:rsidRPr="00906EF5" w:rsidRDefault="003C7871" w:rsidP="00AA4A72">
            <w:pPr>
              <w:ind w:left="-567"/>
              <w:jc w:val="center"/>
              <w:rPr>
                <w:b/>
                <w:sz w:val="26"/>
              </w:rPr>
            </w:pPr>
            <w:r w:rsidRPr="00906EF5">
              <w:rPr>
                <w:b/>
                <w:sz w:val="26"/>
              </w:rPr>
              <w:t xml:space="preserve">  </w:t>
            </w:r>
            <w:proofErr w:type="spellStart"/>
            <w:r w:rsidRPr="00906EF5">
              <w:rPr>
                <w:b/>
                <w:sz w:val="26"/>
              </w:rPr>
              <w:t>Югары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Ослан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</w:p>
          <w:p w:rsidR="003C7871" w:rsidRPr="00906EF5" w:rsidRDefault="003C7871" w:rsidP="00AA4A72">
            <w:pPr>
              <w:ind w:left="-567"/>
              <w:jc w:val="center"/>
              <w:rPr>
                <w:b/>
                <w:sz w:val="26"/>
              </w:rPr>
            </w:pPr>
            <w:proofErr w:type="spellStart"/>
            <w:r w:rsidRPr="00906EF5">
              <w:rPr>
                <w:b/>
                <w:sz w:val="26"/>
              </w:rPr>
              <w:t>муниципаль</w:t>
            </w:r>
            <w:proofErr w:type="spellEnd"/>
            <w:r w:rsidRPr="00906EF5">
              <w:rPr>
                <w:b/>
                <w:sz w:val="26"/>
              </w:rPr>
              <w:t xml:space="preserve"> районы </w:t>
            </w:r>
          </w:p>
          <w:p w:rsidR="003C7871" w:rsidRPr="00906EF5" w:rsidRDefault="003C7871" w:rsidP="00AA4A72">
            <w:pPr>
              <w:rPr>
                <w:sz w:val="2"/>
              </w:rPr>
            </w:pPr>
          </w:p>
          <w:p w:rsidR="003C7871" w:rsidRPr="00906EF5" w:rsidRDefault="003C7871" w:rsidP="00AA4A72">
            <w:pPr>
              <w:rPr>
                <w:sz w:val="10"/>
                <w:szCs w:val="10"/>
              </w:rPr>
            </w:pPr>
          </w:p>
          <w:p w:rsidR="003C7871" w:rsidRPr="00906EF5" w:rsidRDefault="003C7871" w:rsidP="00AA4A72">
            <w:pPr>
              <w:rPr>
                <w:sz w:val="4"/>
              </w:rPr>
            </w:pPr>
          </w:p>
          <w:p w:rsidR="003C7871" w:rsidRPr="00906EF5" w:rsidRDefault="003C7871" w:rsidP="00AA4A72">
            <w:pPr>
              <w:ind w:left="-567"/>
              <w:jc w:val="center"/>
              <w:rPr>
                <w:sz w:val="20"/>
              </w:rPr>
            </w:pPr>
            <w:r w:rsidRPr="00906EF5">
              <w:t xml:space="preserve">         </w:t>
            </w:r>
            <w:r w:rsidRPr="00906EF5">
              <w:rPr>
                <w:sz w:val="20"/>
              </w:rPr>
              <w:t xml:space="preserve">422570,   </w:t>
            </w:r>
            <w:proofErr w:type="spellStart"/>
            <w:r w:rsidRPr="00906EF5">
              <w:rPr>
                <w:sz w:val="20"/>
              </w:rPr>
              <w:t>Югары</w:t>
            </w:r>
            <w:proofErr w:type="spellEnd"/>
            <w:r w:rsidRPr="00906EF5">
              <w:rPr>
                <w:sz w:val="20"/>
              </w:rPr>
              <w:t xml:space="preserve">   </w:t>
            </w:r>
            <w:proofErr w:type="spellStart"/>
            <w:r w:rsidRPr="00906EF5">
              <w:rPr>
                <w:sz w:val="20"/>
              </w:rPr>
              <w:t>Ослан</w:t>
            </w:r>
            <w:proofErr w:type="spellEnd"/>
            <w:r w:rsidRPr="00906EF5">
              <w:rPr>
                <w:sz w:val="20"/>
              </w:rPr>
              <w:t xml:space="preserve">   </w:t>
            </w:r>
            <w:proofErr w:type="spellStart"/>
            <w:r w:rsidRPr="00906EF5">
              <w:rPr>
                <w:sz w:val="20"/>
              </w:rPr>
              <w:t>авылы</w:t>
            </w:r>
            <w:proofErr w:type="spellEnd"/>
            <w:r w:rsidRPr="00906EF5">
              <w:rPr>
                <w:sz w:val="20"/>
              </w:rPr>
              <w:t xml:space="preserve">, Чехов </w:t>
            </w:r>
            <w:proofErr w:type="spellStart"/>
            <w:r w:rsidRPr="00906EF5">
              <w:rPr>
                <w:sz w:val="20"/>
              </w:rPr>
              <w:t>ур</w:t>
            </w:r>
            <w:proofErr w:type="spellEnd"/>
            <w:r w:rsidRPr="00906EF5">
              <w:rPr>
                <w:sz w:val="20"/>
              </w:rPr>
              <w:t xml:space="preserve">., 18 </w:t>
            </w:r>
            <w:proofErr w:type="spellStart"/>
            <w:r w:rsidRPr="00906EF5">
              <w:rPr>
                <w:sz w:val="20"/>
              </w:rPr>
              <w:t>нче</w:t>
            </w:r>
            <w:proofErr w:type="spellEnd"/>
            <w:r w:rsidRPr="00906EF5">
              <w:rPr>
                <w:sz w:val="20"/>
              </w:rPr>
              <w:t xml:space="preserve"> </w:t>
            </w:r>
            <w:proofErr w:type="spellStart"/>
            <w:r w:rsidRPr="00906EF5">
              <w:rPr>
                <w:sz w:val="20"/>
              </w:rPr>
              <w:t>йорт</w:t>
            </w:r>
            <w:proofErr w:type="spellEnd"/>
          </w:p>
          <w:p w:rsidR="003C7871" w:rsidRPr="00906EF5" w:rsidRDefault="003C7871" w:rsidP="00AA4A72">
            <w:pPr>
              <w:jc w:val="center"/>
              <w:rPr>
                <w:sz w:val="20"/>
              </w:rPr>
            </w:pPr>
            <w:r w:rsidRPr="00906EF5">
              <w:rPr>
                <w:sz w:val="20"/>
              </w:rPr>
              <w:t>тел: (8-</w:t>
            </w:r>
            <w:r>
              <w:rPr>
                <w:sz w:val="20"/>
              </w:rPr>
              <w:t>843</w:t>
            </w:r>
            <w:r w:rsidRPr="00906EF5">
              <w:rPr>
                <w:sz w:val="20"/>
              </w:rPr>
              <w:t>79)</w:t>
            </w:r>
            <w:r w:rsidRPr="00906EF5">
              <w:t xml:space="preserve"> </w:t>
            </w:r>
            <w:r>
              <w:rPr>
                <w:sz w:val="20"/>
              </w:rPr>
              <w:t>2-12</w:t>
            </w:r>
            <w:r w:rsidRPr="00906EF5">
              <w:rPr>
                <w:sz w:val="20"/>
              </w:rPr>
              <w:t>-</w:t>
            </w:r>
            <w:r>
              <w:rPr>
                <w:sz w:val="20"/>
              </w:rPr>
              <w:t>61</w:t>
            </w:r>
            <w:r w:rsidRPr="00906EF5">
              <w:t xml:space="preserve">        </w:t>
            </w:r>
          </w:p>
        </w:tc>
      </w:tr>
    </w:tbl>
    <w:p w:rsidR="003C7871" w:rsidRPr="00906EF5" w:rsidRDefault="003C7871" w:rsidP="003C7871">
      <w:pPr>
        <w:keepNext/>
        <w:outlineLvl w:val="0"/>
        <w:rPr>
          <w:b/>
          <w:bCs/>
        </w:rPr>
      </w:pPr>
      <w:r w:rsidRPr="00906EF5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83311" wp14:editId="0EDBD950">
                <wp:simplePos x="0" y="0"/>
                <wp:positionH relativeFrom="column">
                  <wp:posOffset>-367509</wp:posOffset>
                </wp:positionH>
                <wp:positionV relativeFrom="paragraph">
                  <wp:posOffset>72390</wp:posOffset>
                </wp:positionV>
                <wp:extent cx="6835140" cy="0"/>
                <wp:effectExtent l="0" t="0" r="22860" b="1905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5pt,5.7pt" to="509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"/>
            </w:pict>
          </mc:Fallback>
        </mc:AlternateContent>
      </w:r>
      <w:r w:rsidRPr="00906EF5">
        <w:rPr>
          <w:b/>
          <w:bCs/>
        </w:rPr>
        <w:t xml:space="preserve">                                                                  </w:t>
      </w:r>
    </w:p>
    <w:p w:rsidR="003C7871" w:rsidRDefault="003C7871" w:rsidP="003C7871">
      <w:pPr>
        <w:jc w:val="center"/>
        <w:rPr>
          <w:b/>
          <w:bCs/>
          <w:sz w:val="28"/>
          <w:szCs w:val="28"/>
        </w:rPr>
      </w:pPr>
    </w:p>
    <w:p w:rsidR="003C7871" w:rsidRPr="008E0D79" w:rsidRDefault="003C7871" w:rsidP="003C7871">
      <w:r w:rsidRPr="008E0D79">
        <w:t xml:space="preserve">« </w:t>
      </w:r>
      <w:r>
        <w:t xml:space="preserve">4 </w:t>
      </w:r>
      <w:r w:rsidRPr="008E0D79">
        <w:t xml:space="preserve">» </w:t>
      </w:r>
      <w:r>
        <w:t xml:space="preserve">мая </w:t>
      </w:r>
      <w:r w:rsidRPr="008E0D79">
        <w:t xml:space="preserve"> 201</w:t>
      </w:r>
      <w:r>
        <w:t>5</w:t>
      </w:r>
      <w:r w:rsidRPr="008E0D79">
        <w:t xml:space="preserve">г.                                                                             </w:t>
      </w:r>
      <w:r>
        <w:t xml:space="preserve">            </w:t>
      </w:r>
      <w:r w:rsidRPr="008E0D79">
        <w:t xml:space="preserve"> </w:t>
      </w:r>
      <w:r>
        <w:t xml:space="preserve">                                </w:t>
      </w:r>
      <w:r w:rsidRPr="008E0D79">
        <w:t xml:space="preserve"> № </w:t>
      </w:r>
      <w:r w:rsidR="00223971">
        <w:t>22</w:t>
      </w:r>
      <w:r w:rsidRPr="008E0D79">
        <w:t xml:space="preserve">   </w:t>
      </w:r>
    </w:p>
    <w:p w:rsidR="003C7871" w:rsidRPr="008E0D79" w:rsidRDefault="003C7871" w:rsidP="003C7871">
      <w:pPr>
        <w:jc w:val="center"/>
        <w:rPr>
          <w:sz w:val="28"/>
          <w:szCs w:val="28"/>
        </w:rPr>
      </w:pPr>
    </w:p>
    <w:p w:rsidR="003C7871" w:rsidRPr="002B6B84" w:rsidRDefault="003C7871" w:rsidP="003C7871">
      <w:pPr>
        <w:jc w:val="center"/>
        <w:rPr>
          <w:b/>
          <w:sz w:val="28"/>
          <w:szCs w:val="28"/>
        </w:rPr>
      </w:pPr>
      <w:r w:rsidRPr="002B6B84">
        <w:rPr>
          <w:b/>
          <w:sz w:val="28"/>
          <w:szCs w:val="28"/>
        </w:rPr>
        <w:t>РЕШЕНИЕ</w:t>
      </w:r>
    </w:p>
    <w:p w:rsidR="003C7871" w:rsidRDefault="003C7871" w:rsidP="003C7871">
      <w:pPr>
        <w:jc w:val="center"/>
        <w:rPr>
          <w:b/>
        </w:rPr>
      </w:pPr>
    </w:p>
    <w:p w:rsidR="003C7871" w:rsidRDefault="003C7871" w:rsidP="003C7871">
      <w:pPr>
        <w:tabs>
          <w:tab w:val="left" w:pos="5032"/>
        </w:tabs>
        <w:rPr>
          <w:b/>
          <w:sz w:val="28"/>
          <w:szCs w:val="28"/>
        </w:rPr>
      </w:pPr>
    </w:p>
    <w:p w:rsidR="003C7871" w:rsidRDefault="003C7871" w:rsidP="003C7871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текста избирательного бюллетеня для проведения референдума в </w:t>
      </w:r>
      <w:proofErr w:type="spellStart"/>
      <w:r>
        <w:rPr>
          <w:b/>
          <w:sz w:val="28"/>
          <w:szCs w:val="28"/>
        </w:rPr>
        <w:t>Печищинском</w:t>
      </w:r>
      <w:proofErr w:type="spellEnd"/>
      <w:r>
        <w:rPr>
          <w:b/>
          <w:sz w:val="28"/>
          <w:szCs w:val="28"/>
        </w:rPr>
        <w:t xml:space="preserve"> сельском поселении Верхнеуслонского муниципального района Республики Татарстан</w:t>
      </w:r>
    </w:p>
    <w:p w:rsidR="003C7871" w:rsidRDefault="003C7871" w:rsidP="003C7871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мая 2015г.</w:t>
      </w:r>
    </w:p>
    <w:p w:rsidR="003C7871" w:rsidRPr="008C5F3C" w:rsidRDefault="003C7871" w:rsidP="003C7871">
      <w:pPr>
        <w:jc w:val="both"/>
        <w:rPr>
          <w:b/>
          <w:sz w:val="28"/>
          <w:szCs w:val="28"/>
        </w:rPr>
      </w:pPr>
    </w:p>
    <w:p w:rsidR="003C7871" w:rsidRDefault="003C7871" w:rsidP="003C7871">
      <w:pPr>
        <w:jc w:val="both"/>
        <w:rPr>
          <w:sz w:val="28"/>
          <w:szCs w:val="28"/>
        </w:rPr>
      </w:pPr>
    </w:p>
    <w:p w:rsidR="003C7871" w:rsidRDefault="003C7871" w:rsidP="003C7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51 Закона Республики Татарстан от 24.03.2004г. №23-ЗРТ, территориальная избирательная комиссия Верхнеуслонского муниципального района </w:t>
      </w:r>
    </w:p>
    <w:p w:rsidR="003C7871" w:rsidRDefault="003C7871" w:rsidP="003C7871">
      <w:pPr>
        <w:tabs>
          <w:tab w:val="left" w:pos="5032"/>
        </w:tabs>
        <w:rPr>
          <w:b/>
          <w:sz w:val="28"/>
          <w:szCs w:val="28"/>
        </w:rPr>
      </w:pPr>
    </w:p>
    <w:p w:rsidR="003C7871" w:rsidRDefault="003C7871" w:rsidP="003C7871">
      <w:pPr>
        <w:pStyle w:val="1"/>
        <w:jc w:val="both"/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 а:</w:t>
      </w:r>
    </w:p>
    <w:p w:rsidR="003C7871" w:rsidRDefault="003C7871" w:rsidP="003C7871">
      <w:pPr>
        <w:jc w:val="both"/>
      </w:pPr>
    </w:p>
    <w:p w:rsidR="003C7871" w:rsidRDefault="003C7871" w:rsidP="003C7871">
      <w:pPr>
        <w:pStyle w:val="a4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текст избирательного бюллетеня </w:t>
      </w:r>
      <w:r w:rsidRPr="00A84C35">
        <w:rPr>
          <w:sz w:val="28"/>
          <w:szCs w:val="28"/>
        </w:rPr>
        <w:t xml:space="preserve">для голосования на </w:t>
      </w:r>
      <w:r>
        <w:rPr>
          <w:sz w:val="28"/>
          <w:szCs w:val="28"/>
        </w:rPr>
        <w:t xml:space="preserve">местном референдуме по вопросу </w:t>
      </w:r>
      <w:r w:rsidRPr="00A84C35">
        <w:rPr>
          <w:sz w:val="28"/>
          <w:szCs w:val="28"/>
        </w:rPr>
        <w:t>введения и использовани</w:t>
      </w:r>
      <w:r>
        <w:rPr>
          <w:sz w:val="28"/>
          <w:szCs w:val="28"/>
        </w:rPr>
        <w:t xml:space="preserve">я средств самообложения граждан </w:t>
      </w:r>
      <w:r w:rsidRPr="00A84C35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Печищинского</w:t>
      </w:r>
      <w:proofErr w:type="spellEnd"/>
      <w:r>
        <w:rPr>
          <w:sz w:val="28"/>
          <w:szCs w:val="28"/>
        </w:rPr>
        <w:t xml:space="preserve"> сельского поселения Верхнеуслонского</w:t>
      </w:r>
      <w:r w:rsidRPr="00A84C3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 Республики Татарстан 24</w:t>
      </w:r>
      <w:r w:rsidRPr="00A84C35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A84C35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A84C35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(прилагается). </w:t>
      </w:r>
    </w:p>
    <w:p w:rsidR="003C7871" w:rsidRDefault="003C7871" w:rsidP="003C7871">
      <w:pPr>
        <w:pStyle w:val="a4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Исполнительный комитет Печищинского сельского поселения Верхнеуслонского муниципального района Республики Татарстан. </w:t>
      </w:r>
    </w:p>
    <w:p w:rsidR="003C7871" w:rsidRDefault="003C7871" w:rsidP="003C7871"/>
    <w:p w:rsidR="003C7871" w:rsidRPr="00D028FD" w:rsidRDefault="003C7871" w:rsidP="003C7871">
      <w:pPr>
        <w:pStyle w:val="a3"/>
        <w:ind w:left="0"/>
        <w:jc w:val="both"/>
        <w:rPr>
          <w:sz w:val="28"/>
          <w:szCs w:val="28"/>
        </w:rPr>
      </w:pPr>
    </w:p>
    <w:p w:rsidR="003C7871" w:rsidRPr="00F07683" w:rsidRDefault="003C7871" w:rsidP="003C787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7871" w:rsidRPr="00263C16" w:rsidRDefault="003C7871" w:rsidP="003C7871">
      <w:r w:rsidRPr="009F2B4A">
        <w:rPr>
          <w:sz w:val="28"/>
          <w:szCs w:val="28"/>
        </w:rPr>
        <w:t xml:space="preserve">Председатель комиссии                                                          </w:t>
      </w:r>
      <w:r>
        <w:rPr>
          <w:sz w:val="28"/>
          <w:szCs w:val="28"/>
        </w:rPr>
        <w:t xml:space="preserve">             </w:t>
      </w:r>
      <w:r w:rsidRPr="009F2B4A">
        <w:rPr>
          <w:sz w:val="28"/>
          <w:szCs w:val="28"/>
        </w:rPr>
        <w:t xml:space="preserve"> С.А. Козина</w:t>
      </w:r>
    </w:p>
    <w:p w:rsidR="003C7871" w:rsidRDefault="003C7871" w:rsidP="003C7871">
      <w:pPr>
        <w:rPr>
          <w:sz w:val="28"/>
          <w:szCs w:val="28"/>
        </w:rPr>
      </w:pPr>
    </w:p>
    <w:p w:rsidR="003C7871" w:rsidRPr="009F2B4A" w:rsidRDefault="003C7871" w:rsidP="003C7871">
      <w:pPr>
        <w:rPr>
          <w:sz w:val="28"/>
          <w:szCs w:val="28"/>
        </w:rPr>
      </w:pPr>
    </w:p>
    <w:p w:rsidR="003C7871" w:rsidRDefault="003C7871" w:rsidP="003C7871">
      <w:pPr>
        <w:rPr>
          <w:sz w:val="28"/>
          <w:szCs w:val="28"/>
        </w:rPr>
      </w:pPr>
    </w:p>
    <w:p w:rsidR="003C7871" w:rsidRDefault="003C7871" w:rsidP="003C7871">
      <w:pPr>
        <w:rPr>
          <w:sz w:val="28"/>
          <w:szCs w:val="28"/>
        </w:rPr>
      </w:pPr>
    </w:p>
    <w:p w:rsidR="003C7871" w:rsidRDefault="003C7871" w:rsidP="003C7871">
      <w:pPr>
        <w:rPr>
          <w:sz w:val="28"/>
          <w:szCs w:val="28"/>
        </w:rPr>
      </w:pPr>
      <w:r w:rsidRPr="009F2B4A">
        <w:rPr>
          <w:sz w:val="28"/>
          <w:szCs w:val="28"/>
        </w:rPr>
        <w:t xml:space="preserve">Секретарь комиссии                                                       </w:t>
      </w:r>
      <w:r>
        <w:rPr>
          <w:sz w:val="28"/>
          <w:szCs w:val="28"/>
        </w:rPr>
        <w:t xml:space="preserve">             </w:t>
      </w:r>
      <w:r w:rsidRPr="009F2B4A">
        <w:rPr>
          <w:sz w:val="28"/>
          <w:szCs w:val="28"/>
        </w:rPr>
        <w:t xml:space="preserve">       Е.Ю. </w:t>
      </w:r>
      <w:proofErr w:type="spellStart"/>
      <w:r w:rsidRPr="009F2B4A">
        <w:rPr>
          <w:sz w:val="28"/>
          <w:szCs w:val="28"/>
        </w:rPr>
        <w:t>Язын</w:t>
      </w:r>
      <w:r w:rsidR="00F97C69">
        <w:rPr>
          <w:sz w:val="28"/>
          <w:szCs w:val="28"/>
        </w:rPr>
        <w:t>и</w:t>
      </w:r>
      <w:r w:rsidRPr="009F2B4A">
        <w:rPr>
          <w:sz w:val="28"/>
          <w:szCs w:val="28"/>
        </w:rPr>
        <w:t>на</w:t>
      </w:r>
      <w:proofErr w:type="spellEnd"/>
    </w:p>
    <w:p w:rsidR="00F97C69" w:rsidRDefault="00F97C69" w:rsidP="003C7871">
      <w:pPr>
        <w:rPr>
          <w:sz w:val="28"/>
          <w:szCs w:val="28"/>
        </w:rPr>
      </w:pPr>
    </w:p>
    <w:p w:rsidR="00F97C69" w:rsidRDefault="00F97C69" w:rsidP="003C7871">
      <w:pPr>
        <w:rPr>
          <w:sz w:val="28"/>
          <w:szCs w:val="28"/>
        </w:rPr>
        <w:sectPr w:rsidR="00F97C69" w:rsidSect="00010CB3">
          <w:pgSz w:w="11906" w:h="16838"/>
          <w:pgMar w:top="1134" w:right="566" w:bottom="1134" w:left="993" w:header="708" w:footer="708" w:gutter="0"/>
          <w:cols w:space="708"/>
          <w:docGrid w:linePitch="360"/>
        </w:sectPr>
      </w:pPr>
    </w:p>
    <w:p w:rsidR="00F97C69" w:rsidRDefault="00F97C69" w:rsidP="00F97C69">
      <w:pPr>
        <w:jc w:val="right"/>
      </w:pPr>
      <w:r w:rsidRPr="0004111A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28862" wp14:editId="5E271195">
                <wp:simplePos x="0" y="0"/>
                <wp:positionH relativeFrom="column">
                  <wp:posOffset>4301490</wp:posOffset>
                </wp:positionH>
                <wp:positionV relativeFrom="paragraph">
                  <wp:posOffset>-302260</wp:posOffset>
                </wp:positionV>
                <wp:extent cx="1628775" cy="1238250"/>
                <wp:effectExtent l="0" t="0" r="9525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C69" w:rsidRPr="00B252FC" w:rsidRDefault="00F97C69" w:rsidP="00F97C69">
                            <w:pPr>
                              <w:jc w:val="center"/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F97C69" w:rsidRPr="00B252FC" w:rsidRDefault="00F97C69" w:rsidP="00F97C69">
                            <w:pPr>
                              <w:spacing w:line="480" w:lineRule="auto"/>
                              <w:jc w:val="center"/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  <w:t>___________________________</w:t>
                            </w:r>
                          </w:p>
                          <w:p w:rsidR="00F97C69" w:rsidRPr="00B252FC" w:rsidRDefault="00F97C69" w:rsidP="00F97C69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(Подписи двух членов</w:t>
                            </w:r>
                            <w:r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участковой</w:t>
                            </w:r>
                            <w:proofErr w:type="gramEnd"/>
                          </w:p>
                          <w:p w:rsidR="00F97C69" w:rsidRDefault="00F97C69" w:rsidP="00F97C69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избирательной  комиссии с правом решающего голоса </w:t>
                            </w:r>
                          </w:p>
                          <w:p w:rsidR="00F97C69" w:rsidRPr="00B252FC" w:rsidRDefault="00F97C69" w:rsidP="00F97C69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и печать участковой</w:t>
                            </w:r>
                            <w:r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F97C69" w:rsidRPr="00B252FC" w:rsidRDefault="00F97C69" w:rsidP="00F97C6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избирательной  комиссии)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338.7pt;margin-top:-23.8pt;width:128.2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" stroked="f">
                <v:textbox>
                  <w:txbxContent>
                    <w:p w:rsidR="00F97C69" w:rsidRPr="00B252FC" w:rsidRDefault="00F97C69" w:rsidP="00F97C69">
                      <w:pPr>
                        <w:jc w:val="center"/>
                        <w:rPr>
                          <w:rFonts w:ascii="TLB Times" w:hAnsi="TLB Times"/>
                          <w:sz w:val="16"/>
                          <w:szCs w:val="16"/>
                        </w:rPr>
                      </w:pPr>
                      <w:r w:rsidRPr="00B252FC">
                        <w:rPr>
                          <w:rFonts w:ascii="TLB Times" w:hAnsi="TLB Times"/>
                          <w:sz w:val="16"/>
                          <w:szCs w:val="16"/>
                        </w:rPr>
                        <w:t>____________________________</w:t>
                      </w:r>
                    </w:p>
                    <w:p w:rsidR="00F97C69" w:rsidRPr="00B252FC" w:rsidRDefault="00F97C69" w:rsidP="00F97C69">
                      <w:pPr>
                        <w:spacing w:line="480" w:lineRule="auto"/>
                        <w:jc w:val="center"/>
                        <w:rPr>
                          <w:rFonts w:ascii="TLB Times" w:hAnsi="TLB Times"/>
                          <w:sz w:val="16"/>
                          <w:szCs w:val="16"/>
                        </w:rPr>
                      </w:pPr>
                      <w:r w:rsidRPr="00B252FC">
                        <w:rPr>
                          <w:rFonts w:ascii="TLB Times" w:hAnsi="TLB Times"/>
                          <w:sz w:val="16"/>
                          <w:szCs w:val="16"/>
                        </w:rPr>
                        <w:t>___________________________</w:t>
                      </w:r>
                    </w:p>
                    <w:p w:rsidR="00F97C69" w:rsidRPr="00B252FC" w:rsidRDefault="00F97C69" w:rsidP="00F97C69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proofErr w:type="gramStart"/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(Подписи двух членов</w:t>
                      </w:r>
                      <w:r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 </w:t>
                      </w: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участковой</w:t>
                      </w:r>
                      <w:proofErr w:type="gramEnd"/>
                    </w:p>
                    <w:p w:rsidR="00F97C69" w:rsidRDefault="00F97C69" w:rsidP="00F97C69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избирательной  комиссии с правом решающего голоса </w:t>
                      </w:r>
                    </w:p>
                    <w:p w:rsidR="00F97C69" w:rsidRPr="00B252FC" w:rsidRDefault="00F97C69" w:rsidP="00F97C69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и печать участковой</w:t>
                      </w:r>
                      <w:r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 </w:t>
                      </w:r>
                    </w:p>
                    <w:p w:rsidR="00F97C69" w:rsidRPr="00B252FC" w:rsidRDefault="00F97C69" w:rsidP="00F97C6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избирательной  комиссии)</w:t>
                      </w:r>
                    </w:p>
                  </w:txbxContent>
                </v:textbox>
              </v:shape>
            </w:pict>
          </mc:Fallback>
        </mc:AlternateContent>
      </w:r>
    </w:p>
    <w:p w:rsidR="00F97C69" w:rsidRDefault="00F97C69" w:rsidP="00F97C69">
      <w:pPr>
        <w:jc w:val="right"/>
      </w:pPr>
    </w:p>
    <w:p w:rsidR="00F97C69" w:rsidRDefault="00F97C69" w:rsidP="00F97C69">
      <w:pPr>
        <w:jc w:val="right"/>
      </w:pPr>
    </w:p>
    <w:tbl>
      <w:tblPr>
        <w:tblStyle w:val="a8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F97C69" w:rsidTr="007F3269">
        <w:tc>
          <w:tcPr>
            <w:tcW w:w="4785" w:type="dxa"/>
          </w:tcPr>
          <w:p w:rsidR="00F97C69" w:rsidRPr="00DB4256" w:rsidRDefault="00F97C69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БЮЛЛЕТЕНЬ</w:t>
            </w:r>
          </w:p>
          <w:p w:rsidR="00F97C69" w:rsidRPr="00DB4256" w:rsidRDefault="00F97C69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 xml:space="preserve">для голосования на местном референдуме по вопросу </w:t>
            </w:r>
          </w:p>
          <w:p w:rsidR="00F97C69" w:rsidRPr="00DB4256" w:rsidRDefault="00F97C69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введения и использования средств самообложения граждан</w:t>
            </w:r>
          </w:p>
          <w:p w:rsidR="00F97C69" w:rsidRPr="00DB4256" w:rsidRDefault="00F97C69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b/>
                <w:sz w:val="28"/>
                <w:szCs w:val="28"/>
              </w:rPr>
              <w:t>Печищинского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DB4256">
              <w:rPr>
                <w:b/>
                <w:sz w:val="28"/>
                <w:szCs w:val="28"/>
              </w:rPr>
              <w:t xml:space="preserve"> сельского поселения </w:t>
            </w:r>
          </w:p>
          <w:p w:rsidR="00F97C69" w:rsidRPr="00DB4256" w:rsidRDefault="00F97C69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Верхнеуслонского муниципального района Республики Татарстан</w:t>
            </w:r>
          </w:p>
          <w:p w:rsidR="00F97C69" w:rsidRPr="00DB4256" w:rsidRDefault="00F97C69" w:rsidP="007F32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мая</w:t>
            </w:r>
            <w:r w:rsidRPr="00DB4256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5</w:t>
            </w:r>
            <w:r w:rsidRPr="00DB4256">
              <w:rPr>
                <w:b/>
                <w:sz w:val="28"/>
                <w:szCs w:val="28"/>
              </w:rPr>
              <w:t xml:space="preserve"> года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97C69" w:rsidRPr="00DB4256" w:rsidRDefault="00F97C69" w:rsidP="007F32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0" w:type="dxa"/>
          </w:tcPr>
          <w:p w:rsidR="00F97C69" w:rsidRPr="00DB4256" w:rsidRDefault="00F97C69" w:rsidP="007F32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2015 </w:t>
            </w:r>
            <w:proofErr w:type="spellStart"/>
            <w:r>
              <w:rPr>
                <w:b/>
                <w:sz w:val="28"/>
                <w:szCs w:val="28"/>
              </w:rPr>
              <w:t>елның</w:t>
            </w:r>
            <w:proofErr w:type="spellEnd"/>
            <w:r>
              <w:rPr>
                <w:b/>
                <w:sz w:val="28"/>
                <w:szCs w:val="28"/>
              </w:rPr>
              <w:t xml:space="preserve"> 24 </w:t>
            </w:r>
            <w:proofErr w:type="spellStart"/>
            <w:r>
              <w:rPr>
                <w:b/>
                <w:sz w:val="28"/>
                <w:szCs w:val="28"/>
              </w:rPr>
              <w:t>нче</w:t>
            </w:r>
            <w:proofErr w:type="spellEnd"/>
            <w:r>
              <w:rPr>
                <w:b/>
                <w:sz w:val="28"/>
                <w:szCs w:val="28"/>
              </w:rPr>
              <w:t xml:space="preserve"> май</w:t>
            </w:r>
          </w:p>
          <w:p w:rsidR="00F97C69" w:rsidRPr="0002263C" w:rsidRDefault="00F97C69" w:rsidP="007F3269">
            <w:pPr>
              <w:jc w:val="center"/>
              <w:rPr>
                <w:b/>
                <w:sz w:val="28"/>
                <w:szCs w:val="28"/>
                <w:lang w:val="tt-RU"/>
              </w:rPr>
            </w:pPr>
            <w:proofErr w:type="spellStart"/>
            <w:r w:rsidRPr="0002263C">
              <w:rPr>
                <w:b/>
                <w:sz w:val="28"/>
                <w:szCs w:val="28"/>
              </w:rPr>
              <w:t>Югары</w:t>
            </w:r>
            <w:proofErr w:type="spellEnd"/>
            <w:r w:rsidRPr="000226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263C">
              <w:rPr>
                <w:b/>
                <w:sz w:val="28"/>
                <w:szCs w:val="28"/>
              </w:rPr>
              <w:t>Ослан</w:t>
            </w:r>
            <w:proofErr w:type="spellEnd"/>
            <w:r w:rsidRPr="0002263C">
              <w:rPr>
                <w:b/>
                <w:sz w:val="28"/>
                <w:szCs w:val="28"/>
              </w:rPr>
              <w:t xml:space="preserve"> районы </w:t>
            </w:r>
            <w:r>
              <w:rPr>
                <w:b/>
                <w:sz w:val="28"/>
                <w:szCs w:val="28"/>
              </w:rPr>
              <w:t>_____</w:t>
            </w:r>
            <w:proofErr w:type="spellStart"/>
            <w:r w:rsidRPr="0002263C">
              <w:rPr>
                <w:b/>
                <w:sz w:val="28"/>
                <w:szCs w:val="28"/>
              </w:rPr>
              <w:t>авыл</w:t>
            </w:r>
            <w:proofErr w:type="spellEnd"/>
            <w:r w:rsidRPr="0002263C">
              <w:rPr>
                <w:b/>
                <w:sz w:val="28"/>
                <w:szCs w:val="28"/>
              </w:rPr>
              <w:t xml:space="preserve"> </w:t>
            </w:r>
            <w:r w:rsidRPr="0002263C">
              <w:rPr>
                <w:b/>
                <w:sz w:val="28"/>
                <w:szCs w:val="28"/>
                <w:lang w:val="tt-RU"/>
              </w:rPr>
              <w:t>җирлеге территориясе гражданнарының үзара салым чараларын кертү һәм куллану  турындагы сораулары буенча җирле референдумда тавыш бирү</w:t>
            </w:r>
          </w:p>
          <w:p w:rsidR="00F97C69" w:rsidRPr="0002263C" w:rsidRDefault="00F97C69" w:rsidP="007F3269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02263C">
              <w:rPr>
                <w:b/>
                <w:sz w:val="28"/>
                <w:szCs w:val="28"/>
                <w:lang w:val="tt-RU"/>
              </w:rPr>
              <w:t>БЮЛЛЕТЕНЕ</w:t>
            </w:r>
          </w:p>
          <w:p w:rsidR="00F97C69" w:rsidRPr="00DB4256" w:rsidRDefault="00F97C69" w:rsidP="007F32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C69" w:rsidRPr="00F97C69" w:rsidTr="007F3269">
        <w:tc>
          <w:tcPr>
            <w:tcW w:w="4785" w:type="dxa"/>
          </w:tcPr>
          <w:p w:rsidR="00F97C69" w:rsidRPr="0002263C" w:rsidRDefault="00F97C69" w:rsidP="007F3269">
            <w:pPr>
              <w:jc w:val="both"/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РАЗЪЯСНЕНИЕ  ПОРЯДКА  ЗАПОЛНЕНИЯ  БЮЛЛЕТЕНЯ</w:t>
            </w:r>
          </w:p>
          <w:p w:rsidR="00F97C69" w:rsidRPr="0002263C" w:rsidRDefault="00F97C69" w:rsidP="007F3269">
            <w:pPr>
              <w:jc w:val="both"/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Поставьте любой знак в одном из пустых квадратов, расположенных ниже вопроса, выносимого на голосование.</w:t>
            </w:r>
          </w:p>
          <w:p w:rsidR="00F97C69" w:rsidRPr="0002263C" w:rsidRDefault="00F97C69" w:rsidP="007F3269">
            <w:pPr>
              <w:jc w:val="both"/>
              <w:rPr>
                <w:i/>
                <w:sz w:val="20"/>
                <w:szCs w:val="20"/>
              </w:rPr>
            </w:pPr>
            <w:proofErr w:type="gramStart"/>
            <w:r w:rsidRPr="0002263C">
              <w:rPr>
                <w:i/>
                <w:sz w:val="20"/>
                <w:szCs w:val="20"/>
              </w:rPr>
              <w:t>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</w:r>
            <w:proofErr w:type="gramEnd"/>
          </w:p>
          <w:p w:rsidR="00F97C69" w:rsidRPr="0002263C" w:rsidRDefault="00F97C69" w:rsidP="007F3269">
            <w:pPr>
              <w:jc w:val="both"/>
              <w:rPr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Бюллетень, не заверенный подписями двух членов участковой избирательной комиссии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  <w:tc>
          <w:tcPr>
            <w:tcW w:w="5280" w:type="dxa"/>
          </w:tcPr>
          <w:p w:rsidR="00F97C69" w:rsidRPr="0002263C" w:rsidRDefault="00F97C69" w:rsidP="007F3269">
            <w:pPr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  <w:lang w:val="tt-RU"/>
              </w:rPr>
              <w:t>САЙЛАУ БЮЛЛЕТЕНЕҢ ТУТЫРУ ТӘРТИБЕН АҢЛАТУ</w:t>
            </w:r>
          </w:p>
          <w:p w:rsidR="00F97C69" w:rsidRDefault="00F97C69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F97C69" w:rsidRPr="00DB4256" w:rsidRDefault="00F97C69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  <w:r w:rsidRPr="00DB4256">
              <w:rPr>
                <w:i/>
                <w:sz w:val="20"/>
                <w:szCs w:val="20"/>
                <w:lang w:val="tt-RU"/>
              </w:rPr>
              <w:t>Тавышка куелган сорау астында урнашкан буш шакмакларның берсенә теләсә нинди тамга куегыз.</w:t>
            </w:r>
          </w:p>
          <w:p w:rsidR="00F97C69" w:rsidRPr="00DB4256" w:rsidRDefault="00F97C69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F97C69" w:rsidRPr="00DB4256" w:rsidRDefault="00F97C69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  <w:r w:rsidRPr="00DB4256">
              <w:rPr>
                <w:i/>
                <w:sz w:val="20"/>
                <w:szCs w:val="20"/>
                <w:lang w:val="tt-RU"/>
              </w:rPr>
              <w:t>Берничә шакмакка тамгалар куелган, яисә тамгалар берсенә дә куелмаган бюллетеньнәр гамәлгә яраксыз дип санала.</w:t>
            </w:r>
          </w:p>
          <w:p w:rsidR="00F97C69" w:rsidRPr="00DB4256" w:rsidRDefault="00F97C69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F97C69" w:rsidRDefault="00F97C69" w:rsidP="007F3269">
            <w:pPr>
              <w:rPr>
                <w:i/>
                <w:sz w:val="20"/>
                <w:szCs w:val="20"/>
                <w:lang w:val="tt-RU"/>
              </w:rPr>
            </w:pPr>
          </w:p>
          <w:p w:rsidR="00F97C69" w:rsidRPr="0002263C" w:rsidRDefault="00F97C69" w:rsidP="007F3269">
            <w:pPr>
              <w:rPr>
                <w:sz w:val="20"/>
                <w:szCs w:val="20"/>
                <w:lang w:val="tt-RU"/>
              </w:rPr>
            </w:pPr>
            <w:r w:rsidRPr="0002263C">
              <w:rPr>
                <w:i/>
                <w:sz w:val="20"/>
                <w:szCs w:val="20"/>
                <w:lang w:val="tt-RU"/>
              </w:rPr>
              <w:t>Участок сайлау комиссиясенең ике әгъзасы имзасы һәм участок сайлау комиссиясенең мөһере белән расланмаган сайлау бюллетене яраксыз дип табыла һәм тавышларны санаганда исәпкә алынмый.</w:t>
            </w:r>
          </w:p>
        </w:tc>
      </w:tr>
      <w:tr w:rsidR="00F97C69" w:rsidRPr="002642FD" w:rsidTr="007F3269">
        <w:tc>
          <w:tcPr>
            <w:tcW w:w="4785" w:type="dxa"/>
          </w:tcPr>
          <w:p w:rsidR="00F97C69" w:rsidRPr="00DB4256" w:rsidRDefault="00F97C69" w:rsidP="007F3269">
            <w:pPr>
              <w:jc w:val="both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Согласны ли Вы на введение самообложения в 2015 году в сумме 300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      </w:r>
          </w:p>
          <w:p w:rsidR="00F97C69" w:rsidRPr="00DB4256" w:rsidRDefault="00F97C69" w:rsidP="007F3269">
            <w:pPr>
              <w:jc w:val="both"/>
              <w:rPr>
                <w:b/>
                <w:sz w:val="28"/>
                <w:szCs w:val="28"/>
              </w:rPr>
            </w:pPr>
            <w:r w:rsidRPr="00A609B2">
              <w:rPr>
                <w:b/>
                <w:sz w:val="28"/>
                <w:szCs w:val="28"/>
              </w:rPr>
              <w:t xml:space="preserve">- ремонт и реконструкцию центральной водопроводной сети, расположенной на территории </w:t>
            </w:r>
            <w:proofErr w:type="spellStart"/>
            <w:r w:rsidRPr="00A609B2">
              <w:rPr>
                <w:b/>
                <w:sz w:val="28"/>
                <w:szCs w:val="28"/>
              </w:rPr>
              <w:t>Печищинского</w:t>
            </w:r>
            <w:proofErr w:type="spellEnd"/>
            <w:r w:rsidRPr="00A609B2">
              <w:rPr>
                <w:b/>
                <w:sz w:val="28"/>
                <w:szCs w:val="28"/>
              </w:rPr>
              <w:t xml:space="preserve"> сельского поселения, протяженностью 750 метров на общую сумму 298350 рублей.</w:t>
            </w:r>
          </w:p>
        </w:tc>
        <w:tc>
          <w:tcPr>
            <w:tcW w:w="5280" w:type="dxa"/>
          </w:tcPr>
          <w:p w:rsidR="00F97C69" w:rsidRDefault="00F97C69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  <w:r w:rsidRPr="0002263C">
              <w:rPr>
                <w:b/>
                <w:sz w:val="28"/>
                <w:szCs w:val="28"/>
                <w:lang w:val="tt-RU"/>
              </w:rPr>
              <w:t xml:space="preserve">Сез 2015 нче елда </w:t>
            </w:r>
            <w:r>
              <w:rPr>
                <w:b/>
                <w:sz w:val="28"/>
                <w:szCs w:val="28"/>
                <w:lang w:val="tt-RU"/>
              </w:rPr>
              <w:t>____</w:t>
            </w:r>
            <w:r w:rsidRPr="0002263C">
              <w:rPr>
                <w:b/>
                <w:sz w:val="28"/>
                <w:szCs w:val="28"/>
                <w:lang w:val="tt-RU"/>
              </w:rPr>
              <w:t>авыл җирлегендә яшәүче һәм җирле референдумда катнашырга хокукы булган һәрбер кешедән 300 сум күләмендә үзара салым кертергә ризамы?</w:t>
            </w:r>
          </w:p>
          <w:p w:rsidR="00F97C69" w:rsidRDefault="00F97C69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F97C69" w:rsidRDefault="00F97C69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F97C69" w:rsidRPr="0002263C" w:rsidRDefault="00F97C69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F97C69" w:rsidRDefault="00F97C69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F97C69" w:rsidRPr="0002263C" w:rsidRDefault="00F97C69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</w:tc>
      </w:tr>
      <w:tr w:rsidR="00F97C69" w:rsidRPr="002642FD" w:rsidTr="007F3269">
        <w:tc>
          <w:tcPr>
            <w:tcW w:w="4785" w:type="dxa"/>
          </w:tcPr>
          <w:p w:rsidR="00F97C69" w:rsidRPr="0002263C" w:rsidRDefault="00F97C69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5280" w:type="dxa"/>
          </w:tcPr>
          <w:p w:rsidR="00F97C69" w:rsidRPr="0002263C" w:rsidRDefault="00F97C69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</w:tc>
      </w:tr>
    </w:tbl>
    <w:tbl>
      <w:tblPr>
        <w:tblStyle w:val="11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F97C69" w:rsidRPr="007A2A75" w:rsidTr="007F3269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F97C69" w:rsidRPr="007A2A75" w:rsidRDefault="00F97C69" w:rsidP="007F3269">
            <w:pPr>
              <w:rPr>
                <w:b/>
                <w:sz w:val="28"/>
                <w:szCs w:val="28"/>
              </w:rPr>
            </w:pPr>
            <w:r w:rsidRPr="007A2A75">
              <w:rPr>
                <w:b/>
                <w:sz w:val="28"/>
                <w:szCs w:val="28"/>
              </w:rPr>
              <w:t>ДА</w:t>
            </w:r>
          </w:p>
          <w:p w:rsidR="00F97C69" w:rsidRPr="007A2A75" w:rsidRDefault="00F97C69" w:rsidP="007F326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F97C69" w:rsidRPr="007A2A75" w:rsidRDefault="00F97C69" w:rsidP="007F326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DA763F" wp14:editId="26F6FEB1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17145</wp:posOffset>
                      </wp:positionV>
                      <wp:extent cx="323850" cy="333375"/>
                      <wp:effectExtent l="0" t="0" r="19050" b="285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208.25pt;margin-top:1.35pt;width:25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" filled="f" strokeweight="1.5pt"/>
                  </w:pict>
                </mc:Fallback>
              </mc:AlternateContent>
            </w:r>
            <w:r w:rsidRPr="007A2A75">
              <w:rPr>
                <w:sz w:val="28"/>
                <w:szCs w:val="28"/>
                <w:lang w:val="tt-RU"/>
              </w:rPr>
              <w:t>ӘЙЕ</w:t>
            </w:r>
          </w:p>
        </w:tc>
      </w:tr>
    </w:tbl>
    <w:tbl>
      <w:tblPr>
        <w:tblStyle w:val="2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F97C69" w:rsidRPr="007A2A75" w:rsidTr="007F3269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F97C69" w:rsidRPr="007A2A75" w:rsidRDefault="00F97C69" w:rsidP="007F3269">
            <w:pPr>
              <w:rPr>
                <w:b/>
                <w:sz w:val="28"/>
                <w:szCs w:val="28"/>
              </w:rPr>
            </w:pPr>
            <w:r w:rsidRPr="007A2A75">
              <w:rPr>
                <w:b/>
                <w:sz w:val="28"/>
                <w:szCs w:val="28"/>
              </w:rPr>
              <w:t>НЕТ</w:t>
            </w:r>
          </w:p>
          <w:p w:rsidR="00F97C69" w:rsidRPr="007A2A75" w:rsidRDefault="00F97C69" w:rsidP="007F3269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F97C69" w:rsidRPr="007A2A75" w:rsidRDefault="00F97C69" w:rsidP="007F326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95A1CB" wp14:editId="436CCC40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49530</wp:posOffset>
                      </wp:positionV>
                      <wp:extent cx="323850" cy="323850"/>
                      <wp:effectExtent l="0" t="0" r="19050" b="190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208.25pt;margin-top:3.9pt;width:2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" filled="f" strokeweight="1.5pt"/>
                  </w:pict>
                </mc:Fallback>
              </mc:AlternateContent>
            </w:r>
            <w:r w:rsidRPr="007A2A75">
              <w:rPr>
                <w:sz w:val="28"/>
                <w:szCs w:val="28"/>
                <w:lang w:val="tt-RU"/>
              </w:rPr>
              <w:t>ЮК</w:t>
            </w:r>
          </w:p>
        </w:tc>
      </w:tr>
    </w:tbl>
    <w:p w:rsidR="00E9212F" w:rsidRDefault="00E9212F" w:rsidP="00F97C69">
      <w:bookmarkStart w:id="0" w:name="_GoBack"/>
      <w:bookmarkEnd w:id="0"/>
    </w:p>
    <w:sectPr w:rsidR="00E9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D3"/>
    <w:rsid w:val="00223971"/>
    <w:rsid w:val="003C7871"/>
    <w:rsid w:val="00E9212F"/>
    <w:rsid w:val="00F61FD3"/>
    <w:rsid w:val="00F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7871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8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3C78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semiHidden/>
    <w:unhideWhenUsed/>
    <w:rsid w:val="003C787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3C7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78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87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97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F97C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F97C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7871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8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3C78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semiHidden/>
    <w:unhideWhenUsed/>
    <w:rsid w:val="003C787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3C7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78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87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97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F97C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F97C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4</cp:revision>
  <cp:lastPrinted>2015-05-12T09:19:00Z</cp:lastPrinted>
  <dcterms:created xsi:type="dcterms:W3CDTF">2015-05-12T07:44:00Z</dcterms:created>
  <dcterms:modified xsi:type="dcterms:W3CDTF">2015-06-05T05:44:00Z</dcterms:modified>
</cp:coreProperties>
</file>