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F7" w:rsidRDefault="003D29F7" w:rsidP="00EE1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17" w:rsidRPr="00794F66" w:rsidRDefault="00EE19D4" w:rsidP="00EE19D4">
      <w:pPr>
        <w:jc w:val="center"/>
        <w:rPr>
          <w:rFonts w:ascii="Times New Roman" w:hAnsi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Доклад Главы Вахитовского сельского поселения                                                               об итогах социально-экономического развития </w:t>
      </w:r>
      <w:r w:rsidRPr="00794F66">
        <w:rPr>
          <w:rFonts w:ascii="Times New Roman" w:hAnsi="Times New Roman"/>
          <w:sz w:val="28"/>
          <w:szCs w:val="28"/>
        </w:rPr>
        <w:t>сельского поселения</w:t>
      </w:r>
      <w:r w:rsidR="00790D92" w:rsidRPr="00794F66">
        <w:rPr>
          <w:rFonts w:ascii="Times New Roman" w:hAnsi="Times New Roman"/>
          <w:sz w:val="28"/>
          <w:szCs w:val="28"/>
        </w:rPr>
        <w:t xml:space="preserve"> за 2022</w:t>
      </w:r>
      <w:r w:rsidRPr="00794F66">
        <w:rPr>
          <w:rFonts w:ascii="Times New Roman" w:hAnsi="Times New Roman"/>
          <w:sz w:val="28"/>
          <w:szCs w:val="28"/>
        </w:rPr>
        <w:t xml:space="preserve"> год и задачах на 202</w:t>
      </w:r>
      <w:r w:rsidR="00790D92" w:rsidRPr="00794F66">
        <w:rPr>
          <w:rFonts w:ascii="Times New Roman" w:hAnsi="Times New Roman"/>
          <w:sz w:val="28"/>
          <w:szCs w:val="28"/>
        </w:rPr>
        <w:t>3</w:t>
      </w:r>
      <w:r w:rsidRPr="00794F66">
        <w:rPr>
          <w:rFonts w:ascii="Times New Roman" w:hAnsi="Times New Roman"/>
          <w:sz w:val="28"/>
          <w:szCs w:val="28"/>
        </w:rPr>
        <w:t xml:space="preserve"> год</w:t>
      </w:r>
    </w:p>
    <w:p w:rsidR="00EE19D4" w:rsidRPr="00794F66" w:rsidRDefault="00EE19D4" w:rsidP="00EE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9D4" w:rsidRDefault="00EE19D4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Уважаемые жители Вахитовского сельского </w:t>
      </w:r>
      <w:proofErr w:type="gramStart"/>
      <w:r w:rsidRPr="00794F66">
        <w:rPr>
          <w:rFonts w:ascii="Times New Roman" w:hAnsi="Times New Roman" w:cs="Times New Roman"/>
          <w:sz w:val="28"/>
          <w:szCs w:val="28"/>
        </w:rPr>
        <w:t xml:space="preserve">поселения,   </w:t>
      </w:r>
      <w:proofErr w:type="gramEnd"/>
      <w:r w:rsidRPr="00794F66">
        <w:rPr>
          <w:rFonts w:ascii="Times New Roman" w:hAnsi="Times New Roman" w:cs="Times New Roman"/>
          <w:sz w:val="28"/>
          <w:szCs w:val="28"/>
        </w:rPr>
        <w:t xml:space="preserve">                                      приглашенные и гости схода граждан! </w:t>
      </w:r>
    </w:p>
    <w:p w:rsidR="00C003B5" w:rsidRPr="00794F66" w:rsidRDefault="00C003B5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яшәүчеләр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җыенына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>!</w:t>
      </w:r>
    </w:p>
    <w:p w:rsidR="00A61031" w:rsidRPr="00794F66" w:rsidRDefault="00A61031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D4" w:rsidRPr="00794F66" w:rsidRDefault="00EE19D4" w:rsidP="00A6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об итогах 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деятельности                                          Совета и Исполнительного комитета </w:t>
      </w:r>
      <w:r w:rsidRPr="00794F66">
        <w:rPr>
          <w:rFonts w:ascii="Times New Roman" w:hAnsi="Times New Roman" w:cs="Times New Roman"/>
          <w:sz w:val="28"/>
          <w:szCs w:val="28"/>
        </w:rPr>
        <w:t>Вахитовс</w:t>
      </w:r>
      <w:r w:rsidR="00790D92" w:rsidRPr="00794F66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 w:rsidRPr="00794F66">
        <w:rPr>
          <w:rFonts w:ascii="Times New Roman" w:hAnsi="Times New Roman" w:cs="Times New Roman"/>
          <w:sz w:val="28"/>
          <w:szCs w:val="28"/>
        </w:rPr>
        <w:t xml:space="preserve"> год 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4F66">
        <w:rPr>
          <w:rFonts w:ascii="Times New Roman" w:hAnsi="Times New Roman" w:cs="Times New Roman"/>
          <w:sz w:val="28"/>
          <w:szCs w:val="28"/>
        </w:rPr>
        <w:t>и зада</w:t>
      </w:r>
      <w:r w:rsidR="00790D92" w:rsidRPr="00794F66">
        <w:rPr>
          <w:rFonts w:ascii="Times New Roman" w:hAnsi="Times New Roman" w:cs="Times New Roman"/>
          <w:sz w:val="28"/>
          <w:szCs w:val="28"/>
        </w:rPr>
        <w:t>чах на 2023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1031" w:rsidRPr="00794F66" w:rsidRDefault="00906105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Игътибарыгызга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Вахит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авыл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җирлеге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Советы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Башкарма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комитетының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елгы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эшчәнлеге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елга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бурычлары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турында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хисап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тәкъдим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итәм</w:t>
      </w:r>
      <w:proofErr w:type="spellEnd"/>
    </w:p>
    <w:p w:rsidR="00EE19D4" w:rsidRPr="00794F66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79" w:rsidRPr="00794F66" w:rsidRDefault="008867A1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DAB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2E30" w:rsidRPr="00794F66" w:rsidRDefault="00036979" w:rsidP="00A61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органов местного самоуправления входят Совет</w:t>
      </w:r>
      <w:r w:rsidR="00455FCE"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Исполнительный комитет сельского поселения.</w:t>
      </w:r>
      <w:r w:rsidR="00CF3441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4C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органы местно</w:t>
      </w:r>
      <w:r w:rsidR="00D63238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придерживаются принципа законности, публичности и открытости. </w:t>
      </w:r>
    </w:p>
    <w:p w:rsidR="00401F39" w:rsidRPr="00794F66" w:rsidRDefault="00401F39" w:rsidP="00401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Вахитовского сельского поселения находится пять населенных пунктов.  Зарегист</w:t>
      </w:r>
      <w:r w:rsidR="0029472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рировано по месту жительства 441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количество домовладений </w:t>
      </w:r>
      <w:r w:rsidR="0029472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населенных пунктов в границах муниципального образования расположены девять садоводческих некоммерческих товариществ.</w:t>
      </w:r>
    </w:p>
    <w:p w:rsidR="00B25F7F" w:rsidRPr="00794F66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84F39">
        <w:rPr>
          <w:rFonts w:ascii="Times New Roman" w:eastAsia="Times New Roman" w:hAnsi="Times New Roman"/>
          <w:sz w:val="28"/>
          <w:szCs w:val="28"/>
          <w:lang w:eastAsia="ru-RU"/>
        </w:rPr>
        <w:t>441</w:t>
      </w:r>
      <w:r w:rsidR="008867A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поселения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возрасте до 18-ти лет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</w:t>
      </w:r>
      <w:r w:rsidR="008867A1" w:rsidRPr="00794F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до 60 лет </w:t>
      </w:r>
      <w:proofErr w:type="gramStart"/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4F66" w:rsidRPr="00794F6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человека</w:t>
      </w:r>
      <w:proofErr w:type="gramEnd"/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144 жителя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в возрасте от 60 лет и старше.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60C" w:rsidRPr="00794F66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B460C" w:rsidRPr="00794F66">
        <w:rPr>
          <w:rFonts w:ascii="Times New Roman" w:eastAsia="Times New Roman" w:hAnsi="Times New Roman"/>
          <w:sz w:val="28"/>
          <w:szCs w:val="28"/>
          <w:lang w:eastAsia="ru-RU"/>
        </w:rPr>
        <w:t>личных п</w:t>
      </w:r>
      <w:r w:rsidR="00DD353D" w:rsidRPr="00794F66">
        <w:rPr>
          <w:rFonts w:ascii="Times New Roman" w:eastAsia="Times New Roman" w:hAnsi="Times New Roman"/>
          <w:sz w:val="28"/>
          <w:szCs w:val="28"/>
          <w:lang w:eastAsia="ru-RU"/>
        </w:rPr>
        <w:t>одсоб</w:t>
      </w:r>
      <w:r w:rsidR="0095092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хозяйствах жителей </w:t>
      </w:r>
      <w:r w:rsidR="00CF3441" w:rsidRPr="00794F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домохозяйств</w:t>
      </w:r>
      <w:r w:rsidR="000B460C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субсидии по возмещению затрат на содержание дойных коров, коз и козоматок старше 1 года. Общая сумма субсидий составила</w:t>
      </w:r>
      <w:r w:rsidR="008D373E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29 400</w:t>
      </w:r>
      <w:r w:rsidR="008D373E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0B0E10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Статистика за последние три года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5C48EF" w:rsidRPr="00794F66" w:rsidTr="005C48EF">
        <w:tc>
          <w:tcPr>
            <w:tcW w:w="3473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3474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74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5C48EF" w:rsidRPr="00794F66" w:rsidTr="005C48EF">
        <w:tc>
          <w:tcPr>
            <w:tcW w:w="3473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 xml:space="preserve">128 </w:t>
            </w:r>
            <w:proofErr w:type="spellStart"/>
            <w:r w:rsidRPr="00794F66">
              <w:rPr>
                <w:rFonts w:eastAsia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794F6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 xml:space="preserve">41,5 </w:t>
            </w:r>
            <w:proofErr w:type="spellStart"/>
            <w:r w:rsidRPr="00794F66">
              <w:rPr>
                <w:rFonts w:eastAsia="Times New Roman"/>
                <w:sz w:val="28"/>
                <w:szCs w:val="28"/>
                <w:lang w:eastAsia="ru-RU"/>
              </w:rPr>
              <w:t>т.р</w:t>
            </w:r>
            <w:proofErr w:type="spellEnd"/>
            <w:r w:rsidR="00FE57E3" w:rsidRPr="00794F6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4" w:type="dxa"/>
          </w:tcPr>
          <w:p w:rsidR="005C48EF" w:rsidRPr="00794F66" w:rsidRDefault="005C48EF" w:rsidP="005C48E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 xml:space="preserve">29,4 </w:t>
            </w:r>
            <w:proofErr w:type="spellStart"/>
            <w:r w:rsidRPr="00794F66">
              <w:rPr>
                <w:rFonts w:eastAsia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794F6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C48EF" w:rsidRPr="00794F66" w:rsidRDefault="005C48E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8EF" w:rsidRPr="00794F66" w:rsidRDefault="009C35C3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рассматривать тенденцию развития сельского хозяйства в личных подворьях населенных пунктов, то можно отметить что поголовье скота 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сокращается год от года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 Количество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поголовья скота и птицы з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а последние три года, по со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тоянию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588"/>
        <w:gridCol w:w="2589"/>
        <w:gridCol w:w="2589"/>
      </w:tblGrid>
      <w:tr w:rsidR="00FE57E3" w:rsidRPr="00794F66" w:rsidTr="00FE57E3">
        <w:tc>
          <w:tcPr>
            <w:tcW w:w="247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E57E3" w:rsidRPr="00794F66" w:rsidTr="00FE57E3">
        <w:tc>
          <w:tcPr>
            <w:tcW w:w="247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2647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</w:tr>
      <w:tr w:rsidR="00FE57E3" w:rsidRPr="00794F66" w:rsidTr="00FE57E3">
        <w:tc>
          <w:tcPr>
            <w:tcW w:w="247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МРС</w:t>
            </w:r>
          </w:p>
        </w:tc>
        <w:tc>
          <w:tcPr>
            <w:tcW w:w="2647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FE57E3" w:rsidRPr="00794F66" w:rsidTr="00FE57E3">
        <w:tc>
          <w:tcPr>
            <w:tcW w:w="247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47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648" w:type="dxa"/>
          </w:tcPr>
          <w:p w:rsidR="00FE57E3" w:rsidRPr="00794F66" w:rsidRDefault="00FE57E3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161</w:t>
            </w:r>
          </w:p>
        </w:tc>
      </w:tr>
    </w:tbl>
    <w:p w:rsidR="005C48EF" w:rsidRPr="00794F66" w:rsidRDefault="005C48E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CB" w:rsidRPr="00794F66" w:rsidRDefault="009C35C3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прошлый год </w:t>
      </w:r>
      <w:r w:rsidR="00DD353D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скота 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сократилось почти вдвое. 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>Связано это с тем, что с каждым годом</w:t>
      </w:r>
      <w:r w:rsidR="00FE57E3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растут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7E3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цены на корма, население стареет, затруднительно пасти скот.  </w:t>
      </w:r>
      <w:r w:rsidR="004248CB" w:rsidRPr="00794F66">
        <w:rPr>
          <w:rFonts w:ascii="Times New Roman" w:eastAsia="Times New Roman" w:hAnsi="Times New Roman"/>
          <w:sz w:val="28"/>
          <w:szCs w:val="28"/>
          <w:lang w:eastAsia="ru-RU"/>
        </w:rPr>
        <w:t>Управление сельского хозяйства и про</w:t>
      </w:r>
      <w:r w:rsidR="00F56FDD" w:rsidRPr="00794F66">
        <w:rPr>
          <w:rFonts w:ascii="Times New Roman" w:eastAsia="Times New Roman" w:hAnsi="Times New Roman"/>
          <w:sz w:val="28"/>
          <w:szCs w:val="28"/>
          <w:lang w:eastAsia="ru-RU"/>
        </w:rPr>
        <w:t>довольствия</w:t>
      </w:r>
      <w:r w:rsidR="004248CB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организует сельскохозяйственные ярмарки на рынках города Казани. Такие ярмарки дают возможность реализовать излишне произведённую продукцию частных подворий и кр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естьянско-фермерских хозяйств. </w:t>
      </w:r>
    </w:p>
    <w:p w:rsidR="00F57022" w:rsidRPr="00794F66" w:rsidRDefault="00B8375D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личный прием граждан обратились </w:t>
      </w:r>
      <w:r w:rsidR="00C65B65" w:rsidRPr="00794F6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>. В исполнительный комитет сельского поселения по</w:t>
      </w:r>
      <w:r w:rsidR="00853584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ступило </w:t>
      </w:r>
      <w:r w:rsidR="00C65B65" w:rsidRPr="00794F6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53584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обращений. </w:t>
      </w:r>
      <w:r w:rsidR="0009165A" w:rsidRPr="00794F66">
        <w:rPr>
          <w:rFonts w:ascii="Times New Roman" w:eastAsia="Times New Roman" w:hAnsi="Times New Roman"/>
          <w:sz w:val="28"/>
          <w:szCs w:val="28"/>
          <w:lang w:eastAsia="ru-RU"/>
        </w:rPr>
        <w:t>Все вопросы граждан были рассмотрены, авторам даны своевременные ответы. Тематика обращений различна. В основном это вопросы, связанные с перебоями водоснабжения, заменой ламп уличного освещения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>, благоустройство</w:t>
      </w:r>
      <w:r w:rsidR="00F57022" w:rsidRPr="00794F66">
        <w:rPr>
          <w:rFonts w:ascii="Times New Roman" w:eastAsia="Times New Roman" w:hAnsi="Times New Roman"/>
          <w:sz w:val="28"/>
          <w:szCs w:val="28"/>
          <w:lang w:eastAsia="ru-RU"/>
        </w:rPr>
        <w:t>, отлов безнадзорных животных</w:t>
      </w:r>
      <w:r w:rsidR="0009165A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земельные вопросы. </w:t>
      </w:r>
      <w:r w:rsidR="00F57022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декабря </w:t>
      </w:r>
      <w:r w:rsidR="00C65B65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прошлого года </w:t>
      </w:r>
      <w:r w:rsidR="00F57022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выездной прием граждан в п. </w:t>
      </w:r>
      <w:proofErr w:type="spellStart"/>
      <w:r w:rsidR="00F57022" w:rsidRPr="00794F66">
        <w:rPr>
          <w:rFonts w:ascii="Times New Roman" w:eastAsia="Times New Roman" w:hAnsi="Times New Roman"/>
          <w:sz w:val="28"/>
          <w:szCs w:val="28"/>
          <w:lang w:eastAsia="ru-RU"/>
        </w:rPr>
        <w:t>Бакча</w:t>
      </w:r>
      <w:proofErr w:type="spellEnd"/>
      <w:r w:rsidR="00F57022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Сарай, который проходит в последний вторник каждого месяца. </w:t>
      </w:r>
    </w:p>
    <w:p w:rsidR="006958AD" w:rsidRPr="00794F66" w:rsidRDefault="000B75C3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 </w:t>
      </w:r>
      <w:r w:rsidR="006958A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вопросом местного значения является формирование, утверждение, исполнение бюджета сельского поселения и контроль </w:t>
      </w:r>
      <w:proofErr w:type="gramStart"/>
      <w:r w:rsidR="006958A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  его</w:t>
      </w:r>
      <w:proofErr w:type="gramEnd"/>
      <w:r w:rsidR="006958A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исполнением.</w:t>
      </w:r>
    </w:p>
    <w:p w:rsidR="00563AB2" w:rsidRPr="00794F66" w:rsidRDefault="00563A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Местный бюджет формируется из налоговых и неналоговых доходов. </w:t>
      </w:r>
    </w:p>
    <w:p w:rsidR="00025D2D" w:rsidRPr="00794F66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доходной части бюджета поселения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 млн. 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5A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02A7" w:rsidRPr="00794F66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 них</w:t>
      </w:r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5D2D" w:rsidRPr="00794F66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доходы </w:t>
      </w:r>
      <w:r w:rsidR="000D4DB2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</w:t>
      </w:r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,0 </w:t>
      </w:r>
      <w:proofErr w:type="spellStart"/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млн.р</w:t>
      </w:r>
      <w:proofErr w:type="spellEnd"/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 </w:t>
      </w:r>
      <w:r w:rsidR="006955A1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% )</w:t>
      </w:r>
      <w:proofErr w:type="gramEnd"/>
    </w:p>
    <w:p w:rsidR="00025D2D" w:rsidRPr="00794F66" w:rsidRDefault="00F302A7" w:rsidP="000D4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дотации и субвенции –</w:t>
      </w:r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1,0 </w:t>
      </w:r>
      <w:proofErr w:type="spellStart"/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млн.р</w:t>
      </w:r>
      <w:proofErr w:type="spellEnd"/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D3408B" w:rsidRPr="00794F66" w:rsidRDefault="000D4D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Доходная часть бюджета поселения складывается из</w:t>
      </w:r>
      <w:r w:rsidR="00D3408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408B" w:rsidRPr="00794F66" w:rsidRDefault="00D3408B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доходы физических лиц 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7 025 984,</w:t>
      </w:r>
      <w:proofErr w:type="gramStart"/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0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 на 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219</w:t>
      </w:r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794F66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имущество </w:t>
      </w:r>
      <w:r w:rsidR="000D4D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1 882 433,17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 на </w:t>
      </w:r>
      <w:r w:rsidR="00CB2D4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116,7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794F66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самообложения граждан </w:t>
      </w:r>
      <w:r w:rsidR="00CB2D4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94 75 (исполнен на 102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794F66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ED0" w:rsidRPr="00794F66" w:rsidRDefault="000030E8" w:rsidP="001D0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в</w:t>
      </w:r>
      <w:r w:rsidR="00D3408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виды собственных доходов по сравнению с плановыми показателями 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среднем перевыполнены, это происходит за счет перевыполнения плана по Налогу на доходы физических лиц,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налогу на имущество физических и юридических лиц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Территория получила развитие за счет строительства трассы М12. В течение года появились новые налогоплательщики, это юридические лица – работодатели и землепользователи, так же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небольшой 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прирост землепользователей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лиц. За счет этого бюджет сельского поселения в части собственных доходов увеличился </w:t>
      </w:r>
      <w:r w:rsidR="00E36C5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по сравнению с 2021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годом.</w:t>
      </w:r>
    </w:p>
    <w:p w:rsidR="00F05034" w:rsidRPr="00794F66" w:rsidRDefault="006F6D93" w:rsidP="006F6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население более активно уплачивало налоги на имущество, чем в 2021 году. Если налог на имущество граждан в 2021 году был оплачен лишь на 67,8% от запланированного, то в 2022 на 98 %. </w:t>
      </w:r>
    </w:p>
    <w:p w:rsidR="004132B4" w:rsidRPr="00794F66" w:rsidRDefault="004132B4" w:rsidP="004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3CC" w:rsidRPr="00794F66" w:rsidRDefault="002C240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33C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ная часть</w:t>
      </w:r>
      <w:r w:rsidR="008133C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в 2022</w:t>
      </w:r>
      <w:r w:rsidR="00E832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E83262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составил</w:t>
      </w:r>
      <w:r w:rsidR="006F6D93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</w:t>
      </w:r>
      <w:r w:rsidR="003F2302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803B0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</w:t>
      </w:r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,9 млн.</w:t>
      </w:r>
      <w:r w:rsidR="00E83262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рублей</w:t>
      </w:r>
    </w:p>
    <w:p w:rsidR="00E83262" w:rsidRPr="00794F66" w:rsidRDefault="008133CC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E832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произведены на:</w:t>
      </w:r>
    </w:p>
    <w:p w:rsidR="00D46D1B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выплату заработной платы с учетом </w:t>
      </w:r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подоходного налога и отчислениями в </w:t>
      </w:r>
      <w:proofErr w:type="gramStart"/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фонды</w:t>
      </w:r>
      <w:r w:rsidR="002E1E0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1,6 млн.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D46D1B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r w:rsidR="004132B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клубов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библиотек – 667 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D46D1B" w:rsidRPr="00794F66" w:rsidRDefault="000654B9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электроэнергии и ремонт уличного освещения –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349 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0654B9" w:rsidRPr="00794F66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на оплату электроэнергии объектов водоснабжения</w:t>
      </w:r>
      <w:r w:rsidR="002E1E0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565 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3336F1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36F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</w:t>
      </w:r>
      <w:proofErr w:type="spellStart"/>
      <w:r w:rsidR="003336F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 w:rsidR="003336F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– 594 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3336F1" w:rsidRPr="00794F66" w:rsidRDefault="000654B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– 609 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0654B9" w:rsidRPr="00794F66" w:rsidRDefault="000654B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-на приобрете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пожарного инвентаря – 54 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0654B9" w:rsidRPr="00794F66" w:rsidRDefault="000654B9" w:rsidP="002C240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межевание земельных </w:t>
      </w:r>
      <w:proofErr w:type="gram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учас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тков  –</w:t>
      </w:r>
      <w:proofErr w:type="gramEnd"/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103,6</w:t>
      </w:r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т.р</w:t>
      </w:r>
      <w:proofErr w:type="spellEnd"/>
      <w:r w:rsidR="003D29F7" w:rsidRPr="00794F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1A2188" w:rsidRPr="00794F66" w:rsidRDefault="001A2188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строительство контейнерной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площадки для сбора ТКО – 103 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1A2188" w:rsidRDefault="001A2188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на субвенцию из местного бюджета в бюджет более высокого уровня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27 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</w:p>
    <w:p w:rsidR="00484F39" w:rsidRDefault="00484F3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39" w:rsidRDefault="00484F3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39" w:rsidRDefault="00484F3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39" w:rsidRPr="00794F66" w:rsidRDefault="00484F3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39" w:rsidRPr="00794F66" w:rsidRDefault="00E36C5D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Динамика роста доходной и расходной части </w:t>
      </w:r>
      <w:r w:rsidR="00401F3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43"/>
        <w:gridCol w:w="2544"/>
        <w:gridCol w:w="2544"/>
      </w:tblGrid>
      <w:tr w:rsidR="00207D09" w:rsidRPr="00794F66" w:rsidTr="00207D09">
        <w:tc>
          <w:tcPr>
            <w:tcW w:w="2604" w:type="dxa"/>
          </w:tcPr>
          <w:p w:rsidR="00207D09" w:rsidRPr="00794F66" w:rsidRDefault="00207D0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5" w:type="dxa"/>
          </w:tcPr>
          <w:p w:rsidR="00207D09" w:rsidRPr="00794F66" w:rsidRDefault="00207D0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606" w:type="dxa"/>
          </w:tcPr>
          <w:p w:rsidR="00207D09" w:rsidRPr="00794F66" w:rsidRDefault="00207D0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606" w:type="dxa"/>
          </w:tcPr>
          <w:p w:rsidR="00207D09" w:rsidRPr="00794F66" w:rsidRDefault="00207D0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2022</w:t>
            </w:r>
          </w:p>
        </w:tc>
      </w:tr>
      <w:tr w:rsidR="00207D09" w:rsidRPr="00794F66" w:rsidTr="00207D09">
        <w:tc>
          <w:tcPr>
            <w:tcW w:w="2604" w:type="dxa"/>
          </w:tcPr>
          <w:p w:rsidR="00207D09" w:rsidRPr="00794F66" w:rsidRDefault="00207D0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Доходная часть</w:t>
            </w:r>
          </w:p>
        </w:tc>
        <w:tc>
          <w:tcPr>
            <w:tcW w:w="2605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4 679,9</w:t>
            </w:r>
          </w:p>
        </w:tc>
        <w:tc>
          <w:tcPr>
            <w:tcW w:w="2606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5 528,3</w:t>
            </w:r>
          </w:p>
        </w:tc>
        <w:tc>
          <w:tcPr>
            <w:tcW w:w="2606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10 158,9</w:t>
            </w:r>
          </w:p>
        </w:tc>
      </w:tr>
      <w:tr w:rsidR="00207D09" w:rsidRPr="00794F66" w:rsidTr="00207D09">
        <w:tc>
          <w:tcPr>
            <w:tcW w:w="2604" w:type="dxa"/>
          </w:tcPr>
          <w:p w:rsidR="00207D09" w:rsidRPr="00794F66" w:rsidRDefault="00207D0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Расходная часть</w:t>
            </w:r>
          </w:p>
        </w:tc>
        <w:tc>
          <w:tcPr>
            <w:tcW w:w="2605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4 997,7</w:t>
            </w:r>
          </w:p>
        </w:tc>
        <w:tc>
          <w:tcPr>
            <w:tcW w:w="2606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3 523,0</w:t>
            </w:r>
          </w:p>
        </w:tc>
        <w:tc>
          <w:tcPr>
            <w:tcW w:w="2606" w:type="dxa"/>
          </w:tcPr>
          <w:p w:rsidR="00207D09" w:rsidRPr="00794F66" w:rsidRDefault="00254FE7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7 945,0</w:t>
            </w:r>
          </w:p>
        </w:tc>
      </w:tr>
    </w:tbl>
    <w:p w:rsidR="00207D09" w:rsidRPr="00794F66" w:rsidRDefault="00207D0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F1" w:rsidRPr="00794F66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0F3" w:rsidRPr="00794F66" w:rsidRDefault="003336F1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2017 года 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сельского </w:t>
      </w:r>
      <w:proofErr w:type="gramStart"/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 участвуют</w:t>
      </w:r>
      <w:proofErr w:type="gram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программе самообложения граждан. Программа самообложения привлекательна тем, что на 1 рубль жителей доплачивается 4 рубля из республиканского бюджета. За весь период участия в данной программе жителями было собрано 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842 450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составило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3 </w:t>
      </w:r>
      <w:r w:rsidR="008D3B4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млн. 369 тысяч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8F33E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3997" w:rsidRPr="00794F66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удалось сделать з</w:t>
      </w:r>
      <w:r w:rsidR="00817E4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средств самообложения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53716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2017-2022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оды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70F3" w:rsidRPr="00794F66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70F3" w:rsidRPr="00794F66" w:rsidRDefault="00817E48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территория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Pr="00794F66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537160" w:rsidRPr="00794F66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 </w:t>
      </w:r>
      <w:r w:rsidR="0053716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частичный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дорог </w:t>
      </w:r>
      <w:r w:rsidR="0053716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щебеночным покрытием </w:t>
      </w:r>
    </w:p>
    <w:p w:rsidR="007F1C75" w:rsidRPr="00794F66" w:rsidRDefault="007F1C75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 ремонт водонапорной башни</w:t>
      </w:r>
    </w:p>
    <w:p w:rsidR="00537160" w:rsidRPr="00794F66" w:rsidRDefault="00537160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проведено ограждение водонапорной башни</w:t>
      </w:r>
    </w:p>
    <w:p w:rsidR="00DF70F3" w:rsidRPr="00794F66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построен памятник участникам Великой Отечественной войны 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о 2 родника</w:t>
      </w:r>
    </w:p>
    <w:p w:rsidR="007F1C75" w:rsidRPr="00794F66" w:rsidRDefault="007F1C75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часть внутрипоселковых дорог</w:t>
      </w:r>
    </w:p>
    <w:p w:rsidR="00DF70F3" w:rsidRDefault="00DF70F3" w:rsidP="00401F3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</w:p>
    <w:p w:rsidR="00A20FBF" w:rsidRPr="00A20FBF" w:rsidRDefault="00A20FBF" w:rsidP="00A20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 глубинный насос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становлены светильники у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1C75" w:rsidRPr="00794F66" w:rsidRDefault="007F1C75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633430" w:rsidRPr="00794F66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</w:p>
    <w:p w:rsidR="00DF70F3" w:rsidRPr="00794F66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установлена труба для отвода талых вод 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430" w:rsidRPr="00794F66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система уличного освещения</w:t>
      </w:r>
    </w:p>
    <w:p w:rsidR="00537160" w:rsidRPr="00794F66" w:rsidRDefault="007F1C75" w:rsidP="009B235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благоустроен родник</w:t>
      </w:r>
    </w:p>
    <w:p w:rsidR="00633430" w:rsidRPr="00794F66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58F2" w:rsidRPr="00794F66" w:rsidRDefault="0063343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</w:t>
      </w:r>
      <w:r w:rsidR="000B519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на теме с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0B519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 и выполненных работах в отчетном периоде. На начало года с учетом льготной категории граждан был установлен план сбора средств самообложения в сумме </w:t>
      </w:r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92 000 рублей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 Сбор произведен</w:t>
      </w:r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перевыполнением</w:t>
      </w:r>
      <w:proofErr w:type="gramEnd"/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3%.</w:t>
      </w:r>
    </w:p>
    <w:p w:rsidR="005558F2" w:rsidRPr="00794F66" w:rsidRDefault="005558F2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средства самообложения выполнены следующие виды работ:</w:t>
      </w:r>
    </w:p>
    <w:p w:rsidR="007075EA" w:rsidRPr="00794F66" w:rsidRDefault="005558F2" w:rsidP="00207D0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ограждение </w:t>
      </w:r>
      <w:r w:rsidR="00E36C5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водонапорной башни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proofErr w:type="spellStart"/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B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установили 2 водоразборные колонки, закупили 1 пожарный гидрант (осталось установить 1 пожарный гидрант</w:t>
      </w:r>
      <w:r w:rsidR="00E36C5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7D09" w:rsidRPr="00794F66" w:rsidRDefault="007075EA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D5317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закончили работы по обустройству родника. </w:t>
      </w:r>
    </w:p>
    <w:p w:rsidR="00510FFF" w:rsidRPr="00794F66" w:rsidRDefault="00B010F1" w:rsidP="00C404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населенных пунктах сельского поселения </w:t>
      </w:r>
      <w:r w:rsidR="00C22EA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C203D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EA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510FF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сходы граждан</w:t>
      </w:r>
      <w:r w:rsidR="0073670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введения самообложения 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 голосов</w:t>
      </w:r>
      <w:proofErr w:type="gramEnd"/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92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сходах приняты положительные решения. </w:t>
      </w:r>
      <w:r w:rsidR="00510FF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направление полученных средств на решение вопросов местного значения по выполнению следующих работ: </w:t>
      </w:r>
    </w:p>
    <w:p w:rsidR="00510FFF" w:rsidRPr="00794F66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спортивно-игровой площадки</w:t>
      </w:r>
    </w:p>
    <w:p w:rsidR="00510FFF" w:rsidRPr="00794F66" w:rsidRDefault="00510FF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кладбища</w:t>
      </w:r>
    </w:p>
    <w:p w:rsidR="00252EE7" w:rsidRPr="00794F66" w:rsidRDefault="00510FF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памятника участникам ВОВ</w:t>
      </w:r>
    </w:p>
    <w:p w:rsidR="00C22EAF" w:rsidRPr="00794F66" w:rsidRDefault="00C22EA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 – ремонт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</w:p>
    <w:p w:rsidR="008342F2" w:rsidRPr="00794F66" w:rsidRDefault="008342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жителей произвести оплату средств самообложения в срок до 31 марта. Своевременн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</w:t>
      </w:r>
      <w:proofErr w:type="gram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своевременному и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полному объему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</w:t>
      </w:r>
      <w:proofErr w:type="spellEnd"/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</w:t>
      </w:r>
      <w:r w:rsidR="00A005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проведения намеченных работ в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погодных условий, что влияет на качество выполненных работ и сроки исполнения.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удобства жителей на портале предоставления государственных услуг Республики Татарстан созданы начисления для оплат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самообложения, это позволит 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произвести оплату «не выходя из дома». В случае возникновения трудностей при оплате через портал </w:t>
      </w:r>
      <w:proofErr w:type="spellStart"/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можете обратиться в исполнительный комитет сельского поселения. </w:t>
      </w:r>
    </w:p>
    <w:p w:rsidR="00661BB3" w:rsidRPr="00794F66" w:rsidRDefault="00661BB3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3B2" w:rsidRPr="00794F66" w:rsidRDefault="00A005B3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Сотрудники </w:t>
      </w:r>
      <w:r w:rsidR="009903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Исполнительного комитета</w:t>
      </w:r>
      <w:r w:rsidR="00025CE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903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культуры</w:t>
      </w:r>
      <w:r w:rsidR="00025CE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участвуют во всех акциях, направленных на улучшение санитарно-экол</w:t>
      </w:r>
      <w:r w:rsidR="0030495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огической обстановки территорий: это уборка мусора с придорожных полос дорог регионального значения, уборка мусора с прибрежных зон населенных пунктов, озеленение территорий. 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летний период, в рамках совместной деятельности с Центром занятости привлечены рабочие по благоустройству территории. </w:t>
      </w:r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Дню Победы заложили сквер возле памятников участникам ВОВ в д. им. М. </w:t>
      </w:r>
      <w:proofErr w:type="spellStart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селе </w:t>
      </w:r>
      <w:proofErr w:type="spellStart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Дополнен список имен на памятнике в с. </w:t>
      </w:r>
      <w:proofErr w:type="spellStart"/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информационный стенд возле административного здания, на 2023 запланирована установка ещё трех стендов в с. </w:t>
      </w:r>
      <w:proofErr w:type="spellStart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</w:t>
      </w:r>
      <w:proofErr w:type="spellStart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A471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-Сарай. Произведена замена ограждения административных зданий.</w:t>
      </w:r>
    </w:p>
    <w:p w:rsidR="00304954" w:rsidRPr="00794F66" w:rsidRDefault="00304954" w:rsidP="001B5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EE41B6">
        <w:rPr>
          <w:rFonts w:ascii="Times New Roman" w:hAnsi="Times New Roman" w:cs="Times New Roman"/>
          <w:sz w:val="28"/>
          <w:szCs w:val="28"/>
          <w:shd w:val="clear" w:color="auto" w:fill="FFFFFF"/>
        </w:rPr>
        <w:t>;;</w:t>
      </w:r>
      <w:proofErr w:type="gram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весенне-летний период путем привлечения специализированной</w:t>
      </w:r>
      <w:r w:rsidR="00D04A3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«Волжанка» были ликвидированы несанкционированные свалки: вблизи села Ташевка и деревни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ля решения проблемы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вывоза мусора с территорий СНТ, Глава сельского поселения и инициативная группа жителей села </w:t>
      </w:r>
      <w:proofErr w:type="spellStart"/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Ташевки</w:t>
      </w:r>
      <w:proofErr w:type="spellEnd"/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встречу с председателями Правлений СНТ, прилегающих к селу. По итогам встречи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Правлений обещало установить в 2023 году контейнерные площадки для сбора ТКО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00B21" w:rsidRPr="00794F66" w:rsidRDefault="003563C4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ывоз ТКО осуществля</w:t>
      </w:r>
      <w:r w:rsidR="00C522A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«Управляющей компанией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«Предприятие жилищно-коммунального хозяйства» (ООО «УК «ПЖКХ</w:t>
      </w:r>
      <w:proofErr w:type="gramStart"/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мусор вывозился в основном по графику</w:t>
      </w:r>
      <w:r w:rsidR="00DF1F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наблюдались некоторые отклонения от графика в пределах 12-ти часов.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ТКО в п. </w:t>
      </w:r>
      <w:proofErr w:type="spellStart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Сарай, д. </w:t>
      </w:r>
      <w:proofErr w:type="spellStart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контейнерных площадках, 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д. </w:t>
      </w:r>
      <w:proofErr w:type="spellStart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Вахитово</w:t>
      </w:r>
      <w:proofErr w:type="spellEnd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с. </w:t>
      </w:r>
      <w:proofErr w:type="spellStart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 </w:t>
      </w:r>
      <w:proofErr w:type="spellStart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безтарный</w:t>
      </w:r>
      <w:proofErr w:type="spellEnd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сбора ТКО. В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ывоз ТКО 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субботам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proofErr w:type="spellStart"/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установлена контейнерная площадка, которая начнет свою работу в 2023 году.</w:t>
      </w:r>
      <w:r w:rsidR="00401F3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 год запланирована установка контейнеров для сбора ТКО на ул. Набережной, возле кладбища.</w:t>
      </w:r>
    </w:p>
    <w:p w:rsidR="009920DD" w:rsidRPr="00794F66" w:rsidRDefault="0064675E" w:rsidP="00CB2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протяженность внутрипоселковых дорог сельского поселения 13 километров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 На их содержание в 2022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израсходовано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594 700 рублей.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содержание дорог складываются из: 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очистки дорог от снега, </w:t>
      </w:r>
      <w:proofErr w:type="spellStart"/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обкоса</w:t>
      </w:r>
      <w:proofErr w:type="spellEnd"/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обочин, ремонт дорожного покрытия. С</w:t>
      </w:r>
      <w:r w:rsidR="001B5A1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одержание 1 километра дороги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бюджету поселения в 2022</w:t>
      </w:r>
      <w:r w:rsidR="001B5A1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42,8 тыс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270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что н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13,3 тыс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больше чем в 2021</w:t>
      </w:r>
      <w:r w:rsidR="0011270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B5A1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Более 30 тыс. рублей израсходовано на приведение в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надлежащее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грунтовых дорог, ведущих в СНТ. На протяжении всего года велся контроль за деятельностью подрядчиков строительства трассы М12, которые после производства работ не торопились приводить наши дороги в нормативное состояние.</w:t>
      </w:r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было восстановлено дорожное покрытие в СНТ ОРБИТА и Алгоритм и дороги </w:t>
      </w:r>
      <w:proofErr w:type="spellStart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Ташё</w:t>
      </w:r>
      <w:r w:rsidR="00F8596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ка-Бакча</w:t>
      </w:r>
      <w:proofErr w:type="spellEnd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–Сарай. </w:t>
      </w:r>
    </w:p>
    <w:p w:rsidR="00894D36" w:rsidRPr="00794F66" w:rsidRDefault="006540B6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затра</w:t>
      </w:r>
      <w:r w:rsidR="006A3C0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увеличивается с каждым годом,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связано </w:t>
      </w:r>
      <w:r w:rsidR="006A3C0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 повышением</w:t>
      </w:r>
      <w:r w:rsidR="0011270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стоимости ГСМ,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тарифов на представление т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ранспортных услуг, износом дорожного полотна, а так же его порчей </w:t>
      </w:r>
      <w:proofErr w:type="gramStart"/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выпавших </w:t>
      </w:r>
      <w:r w:rsidR="009839B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осадков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839B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период.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2022 года была аномально снежная, соответственно к зимнему содержанию дорог добавилось проблем в весеннюю распутицу. 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год боремся с борщевиком в селе </w:t>
      </w:r>
      <w:proofErr w:type="spellStart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2022 году затрачено 5,2 тыс. руб. на уничтожение этого сорняка. Исполнительным </w:t>
      </w:r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комитетом подана заявка на выд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еление средств на борьбу с борщевиком на территории поселения. Дважды за текущий год производился ремонт пешеходного моста в селе </w:t>
      </w:r>
      <w:proofErr w:type="spellStart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благодаря спонсорской помощи </w:t>
      </w:r>
      <w:r w:rsidR="00C003B5" w:rsidRP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 </w:t>
      </w:r>
      <w:proofErr w:type="spellStart"/>
      <w:r w:rsidR="00C003B5" w:rsidRP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Бальсерис</w:t>
      </w:r>
      <w:proofErr w:type="spellEnd"/>
      <w:r w:rsidR="00C003B5" w:rsidRP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03B5" w:rsidRP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Артур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спонсорской помощи ООО «</w:t>
      </w:r>
      <w:proofErr w:type="spellStart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Трансспецмеханизация</w:t>
      </w:r>
      <w:proofErr w:type="spellEnd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изготовили и установили новую лестницу, ведущую на пристань села </w:t>
      </w:r>
      <w:proofErr w:type="spellStart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Произведена отсыпка щебнем заезда в деревню им. М. </w:t>
      </w:r>
      <w:proofErr w:type="spellStart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6D0E" w:rsidRPr="00794F66" w:rsidRDefault="00E81D7E" w:rsidP="00491B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установленных ламп уличного освещения в населенных пунктах 1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штук. </w:t>
      </w:r>
      <w:r w:rsidR="008B1E6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все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имеющиеся </w:t>
      </w:r>
      <w:r w:rsidR="008B1E6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светильники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подключены к узлам учета.  На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уличного освещения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израсходовано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462 500</w:t>
      </w:r>
      <w:r w:rsidR="0037027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из них 319 500 рублей на оплату электроэнергии.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одного свет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ильника бюджету поселения в 2022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2800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Сюда входит оплата электроэнергии, приобретение ламп, </w:t>
      </w:r>
      <w:r w:rsidR="00DD353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подрядчикам за ремонт уличных фонарей и замену ламп. Если считать по затратам </w:t>
      </w:r>
      <w:proofErr w:type="gramStart"/>
      <w:r w:rsidR="00DD353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  электроэнергию</w:t>
      </w:r>
      <w:proofErr w:type="gramEnd"/>
      <w:r w:rsidR="00DD353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на один светильник приходится 1936 рублей.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сегодняшний день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все фонари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работают </w:t>
      </w:r>
      <w:proofErr w:type="gramStart"/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автомати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</w:t>
      </w:r>
      <w:proofErr w:type="gramEnd"/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реле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proofErr w:type="gramEnd"/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установили  10 дополнительных светильника уличного освещения, заменили 10 ламп ДРЛ </w:t>
      </w:r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энергосберегающие.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2023 год </w:t>
      </w:r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модернизация уличного освещения: продолжить замену ламп ДРЛ на энергосберегающие, закупить и установить электронные таймеры. На сегодняшний день установлены </w:t>
      </w:r>
      <w:proofErr w:type="gramStart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фото-датчики</w:t>
      </w:r>
      <w:proofErr w:type="gramEnd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удовлетворительного качества, которые реагируют с большой задержкой. </w:t>
      </w:r>
    </w:p>
    <w:p w:rsidR="00C003B5" w:rsidRDefault="006A3C02" w:rsidP="00C00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Водоснабжение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в населен</w:t>
      </w:r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пу</w:t>
      </w:r>
      <w:r w:rsidR="00147AF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нктах сельского поселения в 2022</w:t>
      </w:r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муниципальным унитарным предприятием «</w:t>
      </w:r>
      <w:r w:rsidR="0037027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Волжанка»</w:t>
      </w:r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Посредством аварийной бригады МУП «Волжанка» был произведен ремонт водонапорной башни в п. </w:t>
      </w:r>
      <w:proofErr w:type="spellStart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-Сарай, а </w:t>
      </w:r>
      <w:proofErr w:type="gramStart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устранены мелкие аварии, возникающие в водопроводных сетях сельского поселения. </w:t>
      </w:r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сходе граждан в 2022 году был поставлен вопрос о замене водонапорной башни в п. </w:t>
      </w:r>
      <w:proofErr w:type="spellStart"/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Сарай. В 2022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Исполнительный комитет неоднократно обращался</w:t>
      </w:r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поводу капитального ремонта водонапорной башни в п. </w:t>
      </w:r>
      <w:proofErr w:type="spellStart"/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ай. В результате по ходатайству Главы района и поручению премьер-министра РТ выполнение проектно-изыскательских работ запланировано на 2024 год. </w:t>
      </w:r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д. им. М. Вахитова наблюдаются постоянные перебои с водосн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абжение в летний период, о</w:t>
      </w:r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причин является перепад на местности из-за которого идет неравномерное распределение воды по деревне. Для устранения этой п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ричины в 2022 </w:t>
      </w:r>
      <w:proofErr w:type="gramStart"/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 установлена</w:t>
      </w:r>
      <w:proofErr w:type="gramEnd"/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олнительная задвижка в водопроводной сети. В селе </w:t>
      </w:r>
      <w:proofErr w:type="spellStart"/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, на средства спонсоров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 </w:t>
      </w:r>
      <w:proofErr w:type="spellStart"/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Бальсерис</w:t>
      </w:r>
      <w:proofErr w:type="spellEnd"/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установлена новая водонапорная башня объёмом 50 кубических метров, подключение башни планируется в 2023 году.</w:t>
      </w:r>
      <w:r w:rsidR="0033163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</w:t>
      </w:r>
      <w:proofErr w:type="spellStart"/>
      <w:r w:rsidR="0033163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33163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произведена замена вводного автомата, который вышел</w:t>
      </w:r>
      <w:r w:rsidR="002A2B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строя из-</w:t>
      </w:r>
      <w:r w:rsidR="0033163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перепада напряжения в сети</w:t>
      </w:r>
      <w:r w:rsidR="007B2D3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5B6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5C7B" w:rsidRPr="00C003B5" w:rsidRDefault="00645C7B" w:rsidP="00C00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301 абонент пользуется централизованными водопроводными сетями, из них заключены договоры на обслуживание с 144 абонентами, что составляет около 48% от общего количества абонентов. За 2022 год начислено 726,8 тыс. рублей, уплачено 646,5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Недоимка составила </w:t>
      </w:r>
      <w:r w:rsidR="00C73D6D">
        <w:rPr>
          <w:rFonts w:ascii="Times New Roman" w:hAnsi="Times New Roman" w:cs="Times New Roman"/>
          <w:sz w:val="28"/>
          <w:szCs w:val="28"/>
          <w:shd w:val="clear" w:color="auto" w:fill="FFFFFF"/>
        </w:rPr>
        <w:t>80,3 тыс. рублей. Процент оплаты населением за потребленную воду составил 89%.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содержание скважин и водопроводных сетей составили 503,7 тыс. рублей. Прибыль за 2022 год составила 143 тыс. руб. </w:t>
      </w:r>
      <w:r w:rsidR="00C003B5" w:rsidRP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Исполнительным комитетом совместно с МУП «Волжанка» проведены мероприятия по уточнению количества абонентов, правильности начисления платы за пользование водой, своевременной оплаты выставленных счетов.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6DE0" w:rsidRPr="00794F66" w:rsidRDefault="00F56FDD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в деревне имени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и </w:t>
      </w:r>
      <w:r w:rsidR="00172D95" w:rsidRPr="00794F66">
        <w:rPr>
          <w:rFonts w:ascii="Times New Roman" w:hAnsi="Times New Roman" w:cs="Times New Roman"/>
          <w:sz w:val="28"/>
          <w:szCs w:val="28"/>
        </w:rPr>
        <w:t xml:space="preserve">в </w:t>
      </w:r>
      <w:r w:rsidR="00A56DE0" w:rsidRPr="00794F66">
        <w:rPr>
          <w:rFonts w:ascii="Times New Roman" w:hAnsi="Times New Roman" w:cs="Times New Roman"/>
          <w:sz w:val="28"/>
          <w:szCs w:val="28"/>
        </w:rPr>
        <w:t>сел</w:t>
      </w:r>
      <w:r w:rsidR="00172D95" w:rsidRPr="00794F66">
        <w:rPr>
          <w:rFonts w:ascii="Times New Roman" w:hAnsi="Times New Roman" w:cs="Times New Roman"/>
          <w:sz w:val="28"/>
          <w:szCs w:val="28"/>
        </w:rPr>
        <w:t>е</w:t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 Ташевка осуществля</w:t>
      </w:r>
      <w:r w:rsidR="00172D95" w:rsidRPr="00794F66">
        <w:rPr>
          <w:rFonts w:ascii="Times New Roman" w:hAnsi="Times New Roman" w:cs="Times New Roman"/>
          <w:sz w:val="28"/>
          <w:szCs w:val="28"/>
        </w:rPr>
        <w:t>ю</w:t>
      </w:r>
      <w:r w:rsidR="00A56DE0" w:rsidRPr="00794F66">
        <w:rPr>
          <w:rFonts w:ascii="Times New Roman" w:hAnsi="Times New Roman" w:cs="Times New Roman"/>
          <w:sz w:val="28"/>
          <w:szCs w:val="28"/>
        </w:rPr>
        <w:t>т фельдшерско-акушерски</w:t>
      </w:r>
      <w:r w:rsidR="00C22EAF" w:rsidRPr="00794F66">
        <w:rPr>
          <w:rFonts w:ascii="Times New Roman" w:hAnsi="Times New Roman" w:cs="Times New Roman"/>
          <w:sz w:val="28"/>
          <w:szCs w:val="28"/>
        </w:rPr>
        <w:t>м пунктом, которым</w:t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DE0" w:rsidRPr="00794F66">
        <w:rPr>
          <w:rFonts w:ascii="Times New Roman" w:hAnsi="Times New Roman" w:cs="Times New Roman"/>
          <w:sz w:val="28"/>
          <w:szCs w:val="28"/>
        </w:rPr>
        <w:t>заведует  фельдшер</w:t>
      </w:r>
      <w:proofErr w:type="gram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Байрамова Роза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Гайнелзя</w:t>
      </w:r>
      <w:r w:rsidR="00C22EAF" w:rsidRPr="00794F66">
        <w:rPr>
          <w:rFonts w:ascii="Times New Roman" w:hAnsi="Times New Roman" w:cs="Times New Roman"/>
          <w:sz w:val="28"/>
          <w:szCs w:val="28"/>
        </w:rPr>
        <w:t>н</w:t>
      </w:r>
      <w:r w:rsidR="00A56DE0" w:rsidRPr="00794F66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. Жители поселка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-Сарай находятся на медицинском обслуживании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ФАП</w:t>
      </w:r>
      <w:r w:rsidR="00172D95" w:rsidRPr="00794F66">
        <w:rPr>
          <w:rFonts w:ascii="Times New Roman" w:hAnsi="Times New Roman" w:cs="Times New Roman"/>
          <w:sz w:val="28"/>
          <w:szCs w:val="28"/>
        </w:rPr>
        <w:t>, жители деревни Ватан – Янга-Болгарским ФАП. Все так же сохраняется проблема нехватки специалистов в области здравоохранения</w:t>
      </w:r>
      <w:r w:rsidR="00410E17" w:rsidRPr="00794F66">
        <w:rPr>
          <w:rFonts w:ascii="Times New Roman" w:hAnsi="Times New Roman" w:cs="Times New Roman"/>
          <w:sz w:val="28"/>
          <w:szCs w:val="28"/>
        </w:rPr>
        <w:t>.</w:t>
      </w:r>
      <w:r w:rsidR="00A54BDA" w:rsidRPr="00794F66">
        <w:rPr>
          <w:rFonts w:ascii="Times New Roman" w:hAnsi="Times New Roman" w:cs="Times New Roman"/>
          <w:sz w:val="28"/>
          <w:szCs w:val="28"/>
        </w:rPr>
        <w:t xml:space="preserve"> </w:t>
      </w:r>
      <w:r w:rsidR="00581D45" w:rsidRPr="00794F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1D45" w:rsidRPr="00794F66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581D45" w:rsidRPr="00794F66">
        <w:rPr>
          <w:rFonts w:ascii="Times New Roman" w:hAnsi="Times New Roman" w:cs="Times New Roman"/>
          <w:sz w:val="28"/>
          <w:szCs w:val="28"/>
        </w:rPr>
        <w:t xml:space="preserve"> д. им. М. </w:t>
      </w:r>
      <w:proofErr w:type="spellStart"/>
      <w:r w:rsidR="00581D45" w:rsidRPr="00794F66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581D45" w:rsidRPr="00794F66">
        <w:rPr>
          <w:rFonts w:ascii="Times New Roman" w:hAnsi="Times New Roman" w:cs="Times New Roman"/>
          <w:sz w:val="28"/>
          <w:szCs w:val="28"/>
        </w:rPr>
        <w:t xml:space="preserve"> ведется активная работа по вакцинации, </w:t>
      </w:r>
      <w:r w:rsidR="00581D45" w:rsidRPr="00794F66">
        <w:rPr>
          <w:rFonts w:ascii="Times New Roman" w:hAnsi="Times New Roman" w:cs="Times New Roman"/>
          <w:sz w:val="28"/>
          <w:szCs w:val="28"/>
        </w:rPr>
        <w:lastRenderedPageBreak/>
        <w:t>своевременной диспансеризации прикрепленных жителей. Отделом соцзащиты осуществляется доставка</w:t>
      </w:r>
      <w:r w:rsidR="00C22EAF" w:rsidRPr="00794F6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581D45" w:rsidRPr="00794F66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C22EAF" w:rsidRPr="00794F66">
        <w:rPr>
          <w:rFonts w:ascii="Times New Roman" w:hAnsi="Times New Roman" w:cs="Times New Roman"/>
          <w:sz w:val="28"/>
          <w:szCs w:val="28"/>
        </w:rPr>
        <w:t>65 лет в район</w:t>
      </w:r>
      <w:r w:rsidR="00581D45" w:rsidRPr="00794F66">
        <w:rPr>
          <w:rFonts w:ascii="Times New Roman" w:hAnsi="Times New Roman" w:cs="Times New Roman"/>
          <w:sz w:val="28"/>
          <w:szCs w:val="28"/>
        </w:rPr>
        <w:t>ную больницу для посещения узких специалистов и прохождения обследования</w:t>
      </w:r>
      <w:r w:rsidR="00C22EAF" w:rsidRPr="00794F66">
        <w:rPr>
          <w:rFonts w:ascii="Times New Roman" w:hAnsi="Times New Roman" w:cs="Times New Roman"/>
          <w:sz w:val="28"/>
          <w:szCs w:val="28"/>
        </w:rPr>
        <w:t xml:space="preserve">. </w:t>
      </w:r>
      <w:r w:rsidR="00581D45" w:rsidRPr="00794F66">
        <w:rPr>
          <w:rFonts w:ascii="Times New Roman" w:hAnsi="Times New Roman" w:cs="Times New Roman"/>
          <w:sz w:val="28"/>
          <w:szCs w:val="28"/>
        </w:rPr>
        <w:t xml:space="preserve">Организованы мобильные бригады. </w:t>
      </w:r>
      <w:r w:rsidR="00F85964" w:rsidRPr="00794F66">
        <w:rPr>
          <w:rFonts w:ascii="Times New Roman" w:hAnsi="Times New Roman" w:cs="Times New Roman"/>
          <w:sz w:val="28"/>
          <w:szCs w:val="28"/>
        </w:rPr>
        <w:t xml:space="preserve">Исполнительным комитетом отмежеван участок под строительство нового </w:t>
      </w:r>
      <w:proofErr w:type="spellStart"/>
      <w:r w:rsidR="00F85964" w:rsidRPr="00794F6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85964" w:rsidRPr="00794F66">
        <w:rPr>
          <w:rFonts w:ascii="Times New Roman" w:hAnsi="Times New Roman" w:cs="Times New Roman"/>
          <w:sz w:val="28"/>
          <w:szCs w:val="28"/>
        </w:rPr>
        <w:t xml:space="preserve">, которое запланировано в 2024 году. </w:t>
      </w:r>
    </w:p>
    <w:p w:rsidR="00581D45" w:rsidRPr="00794F66" w:rsidRDefault="000D343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ab/>
      </w:r>
      <w:r w:rsidR="00FC278A" w:rsidRPr="00794F66">
        <w:rPr>
          <w:rFonts w:ascii="Times New Roman" w:hAnsi="Times New Roman" w:cs="Times New Roman"/>
          <w:sz w:val="28"/>
          <w:szCs w:val="28"/>
        </w:rPr>
        <w:t xml:space="preserve">В </w:t>
      </w:r>
      <w:r w:rsidR="00581D45" w:rsidRPr="00794F66">
        <w:rPr>
          <w:rFonts w:ascii="Times New Roman" w:hAnsi="Times New Roman" w:cs="Times New Roman"/>
          <w:sz w:val="28"/>
          <w:szCs w:val="28"/>
        </w:rPr>
        <w:t>четырех</w:t>
      </w:r>
      <w:r w:rsidR="00FC278A" w:rsidRPr="00794F66">
        <w:rPr>
          <w:rFonts w:ascii="Times New Roman" w:hAnsi="Times New Roman" w:cs="Times New Roman"/>
          <w:sz w:val="28"/>
          <w:szCs w:val="28"/>
        </w:rPr>
        <w:t xml:space="preserve"> населенных пунктах сельского поселения осуществляется выездное почтовое обслуживание на</w:t>
      </w:r>
      <w:r w:rsidR="00C003B5">
        <w:rPr>
          <w:rFonts w:ascii="Times New Roman" w:hAnsi="Times New Roman" w:cs="Times New Roman"/>
          <w:sz w:val="28"/>
          <w:szCs w:val="28"/>
        </w:rPr>
        <w:t xml:space="preserve">селения, в поселке </w:t>
      </w:r>
      <w:proofErr w:type="spellStart"/>
      <w:r w:rsidR="00C003B5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C003B5">
        <w:rPr>
          <w:rFonts w:ascii="Times New Roman" w:hAnsi="Times New Roman" w:cs="Times New Roman"/>
          <w:sz w:val="28"/>
          <w:szCs w:val="28"/>
        </w:rPr>
        <w:t xml:space="preserve">-Сарай </w:t>
      </w:r>
      <w:r w:rsidR="00FC278A" w:rsidRPr="00794F66">
        <w:rPr>
          <w:rFonts w:ascii="Times New Roman" w:hAnsi="Times New Roman" w:cs="Times New Roman"/>
          <w:sz w:val="28"/>
          <w:szCs w:val="28"/>
        </w:rPr>
        <w:t>работает отделение почтовой связи</w:t>
      </w:r>
      <w:r w:rsidR="00581D45" w:rsidRPr="00794F66">
        <w:rPr>
          <w:rFonts w:ascii="Times New Roman" w:hAnsi="Times New Roman" w:cs="Times New Roman"/>
          <w:sz w:val="28"/>
          <w:szCs w:val="28"/>
        </w:rPr>
        <w:t>.</w:t>
      </w:r>
    </w:p>
    <w:p w:rsidR="00870F02" w:rsidRPr="00794F66" w:rsidRDefault="00870F0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ab/>
      </w:r>
      <w:r w:rsidR="00F85964" w:rsidRPr="00794F66">
        <w:rPr>
          <w:rFonts w:ascii="Times New Roman" w:hAnsi="Times New Roman" w:cs="Times New Roman"/>
          <w:sz w:val="28"/>
          <w:szCs w:val="28"/>
        </w:rPr>
        <w:t>По сложившейся традиции</w:t>
      </w:r>
      <w:r w:rsidRPr="00794F66">
        <w:rPr>
          <w:rFonts w:ascii="Times New Roman" w:hAnsi="Times New Roman" w:cs="Times New Roman"/>
          <w:sz w:val="28"/>
          <w:szCs w:val="28"/>
        </w:rPr>
        <w:t xml:space="preserve"> Глава сельского поселения совместно с работниками культуры и представителями районной администрации поздравляли с юбилеями и золотой свадьбой жителей сельского поселения. Торжества проходили в </w:t>
      </w:r>
      <w:r w:rsidR="00F85964" w:rsidRPr="00794F66">
        <w:rPr>
          <w:rFonts w:ascii="Times New Roman" w:hAnsi="Times New Roman" w:cs="Times New Roman"/>
          <w:sz w:val="28"/>
          <w:szCs w:val="28"/>
        </w:rPr>
        <w:t xml:space="preserve">теплой </w:t>
      </w:r>
      <w:r w:rsidRPr="00794F66">
        <w:rPr>
          <w:rFonts w:ascii="Times New Roman" w:hAnsi="Times New Roman" w:cs="Times New Roman"/>
          <w:sz w:val="28"/>
          <w:szCs w:val="28"/>
        </w:rPr>
        <w:t xml:space="preserve">атмосфере с чаепитием и вручением подарков. </w:t>
      </w:r>
    </w:p>
    <w:p w:rsidR="00F85964" w:rsidRPr="00794F66" w:rsidRDefault="00182811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ab/>
        <w:t xml:space="preserve">С Днем пожилого человека поздравили односельчан Глава поселения совместно с депутатами, вручили подарки от фирмы «Август». </w:t>
      </w:r>
    </w:p>
    <w:p w:rsidR="00D63238" w:rsidRPr="00794F66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    </w:t>
      </w:r>
      <w:r w:rsidR="00A56DE0" w:rsidRPr="00794F66">
        <w:rPr>
          <w:rFonts w:ascii="Times New Roman" w:hAnsi="Times New Roman" w:cs="Times New Roman"/>
          <w:color w:val="FFFF00"/>
          <w:sz w:val="28"/>
          <w:szCs w:val="28"/>
        </w:rPr>
        <w:tab/>
      </w:r>
      <w:r w:rsidR="00AB10B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июля 2022 </w:t>
      </w:r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Вахитовского сельского поселения в деревне имени </w:t>
      </w:r>
      <w:proofErr w:type="spellStart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День села в формате национального праздника Сабан Туй. </w:t>
      </w:r>
      <w:r w:rsidR="00187DF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проходило в парке культуры и отдыха «Зеленая поляна</w:t>
      </w:r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Территория парка была благоустроена – выравнивали площадку для волейбола, отсыпали песком площадку для борьбы, обустроили сцену, скамейки для зрителей, столики для посетителей летнего кафе. Праздник проводился на средства, выделенные районом, а </w:t>
      </w:r>
      <w:proofErr w:type="gramStart"/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так-же</w:t>
      </w:r>
      <w:proofErr w:type="gramEnd"/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спонсоров. Главные призы для батыров и выступление ансамбля «Алтынай» были так же предоставлены спонсорами. Проведение праздника «День села» стало доброй традицией для Вахитовского СП, надеюсь</w:t>
      </w:r>
      <w:r w:rsidR="0060502D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в нынешнем году, и в последующие годы </w:t>
      </w:r>
      <w:r w:rsidR="0060502D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сможем проводить этот праздник.</w:t>
      </w:r>
    </w:p>
    <w:p w:rsidR="00CC0F8F" w:rsidRPr="00794F66" w:rsidRDefault="00CC0F8F" w:rsidP="00CC0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>В Вахитовском сельском поселении есть семьи мобилизованных граждан и добровольцев. Благодаря спонсорской помощи фирмы «Август» и «</w:t>
      </w:r>
      <w:proofErr w:type="spellStart"/>
      <w:r w:rsidRPr="00794F66">
        <w:rPr>
          <w:rFonts w:ascii="Times New Roman" w:hAnsi="Times New Roman" w:cs="Times New Roman"/>
          <w:sz w:val="28"/>
          <w:szCs w:val="28"/>
        </w:rPr>
        <w:t>Нефис</w:t>
      </w:r>
      <w:proofErr w:type="spellEnd"/>
      <w:r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794F66">
        <w:rPr>
          <w:rFonts w:ascii="Times New Roman" w:hAnsi="Times New Roman" w:cs="Times New Roman"/>
          <w:sz w:val="28"/>
          <w:szCs w:val="28"/>
        </w:rPr>
        <w:t xml:space="preserve">» вручены подарки к Новому году. Односельчане оказывают посильную помощь деньгами и вещами. Исполнительный комитет Вахитовского СП оказывает консультационную помощь в решении различных вопросов. </w:t>
      </w:r>
      <w:proofErr w:type="spellStart"/>
      <w:r w:rsidRPr="00794F66">
        <w:rPr>
          <w:rFonts w:ascii="Times New Roman" w:hAnsi="Times New Roman" w:cs="Times New Roman"/>
          <w:sz w:val="28"/>
          <w:szCs w:val="28"/>
        </w:rPr>
        <w:t>Матюшинской</w:t>
      </w:r>
      <w:proofErr w:type="spellEnd"/>
      <w:r w:rsidRPr="00794F66">
        <w:rPr>
          <w:rFonts w:ascii="Times New Roman" w:hAnsi="Times New Roman" w:cs="Times New Roman"/>
          <w:sz w:val="28"/>
          <w:szCs w:val="28"/>
        </w:rPr>
        <w:t xml:space="preserve"> школой собраны посылки и денежные средства для отправки воинам.</w:t>
      </w:r>
    </w:p>
    <w:p w:rsidR="00CD1FDC" w:rsidRPr="00794F66" w:rsidRDefault="00CD1FDC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из</w:t>
      </w:r>
      <w:r w:rsidR="0037027C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ложу о </w:t>
      </w:r>
      <w:r w:rsidR="00D63238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намеченных планах на 2023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63238" w:rsidRPr="00794F66" w:rsidRDefault="00D63238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Приобрести и установить 12 электронных таймеров для уличного освещения.</w:t>
      </w:r>
    </w:p>
    <w:p w:rsidR="00D63238" w:rsidRPr="00794F66" w:rsidRDefault="00D63238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работу по постановке на кадастровый учёт, оформлению в собственность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</w:p>
    <w:p w:rsidR="00D63238" w:rsidRPr="00794F66" w:rsidRDefault="002776BD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под муниципальный контроль </w:t>
      </w:r>
      <w:proofErr w:type="gram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proofErr w:type="gram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ведущую на ул. Набережную и кладбище села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BD" w:rsidRPr="00794F66" w:rsidRDefault="002776BD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</w:p>
    <w:p w:rsidR="002776BD" w:rsidRPr="00794F66" w:rsidRDefault="002776BD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ремонт дороги на улице Верхней д. им. М.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</w:p>
    <w:p w:rsidR="002776BD" w:rsidRPr="00794F66" w:rsidRDefault="002776BD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ремонт пешеходного моста в селе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</w:p>
    <w:p w:rsidR="002776BD" w:rsidRPr="00794F66" w:rsidRDefault="002F3974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инвентаризацию мест захоронений, начатую в 2022 году</w:t>
      </w:r>
    </w:p>
    <w:p w:rsidR="002F3974" w:rsidRPr="00794F66" w:rsidRDefault="002F3974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благоустройство кладбища села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«Субботника», а </w:t>
      </w:r>
      <w:proofErr w:type="gram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работы по благоустройству с привлечением подрядчиков.</w:t>
      </w:r>
    </w:p>
    <w:p w:rsidR="002F3974" w:rsidRDefault="002F3974" w:rsidP="00D6323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адресного хозяйства в нормативное состояние установить недостающие таблички с номерами домов и названием улиц.</w:t>
      </w:r>
    </w:p>
    <w:p w:rsidR="007B1DFB" w:rsidRPr="00794F66" w:rsidRDefault="007B1DFB" w:rsidP="007B1DF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инвентаризацию</w:t>
      </w:r>
      <w:r w:rsidRPr="007B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на предмет выявления объектов недвижимости без оформленных прав собственности. Органы местного самоуправления выявляют правообладателей объектов недвижимости и вносят сведения о них в </w:t>
      </w:r>
      <w:proofErr w:type="spellStart"/>
      <w:r w:rsidRPr="007B1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B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при наличие правоустанавливающих документов возможна регистрация прав через органы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B1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работа является одной из приоритетных задач.</w:t>
      </w:r>
      <w:bookmarkEnd w:id="0"/>
    </w:p>
    <w:p w:rsidR="00EE19D4" w:rsidRPr="00794F66" w:rsidRDefault="00F43059" w:rsidP="00D4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>На этом доклад окончен. Спасибо за внимание.</w:t>
      </w:r>
    </w:p>
    <w:sectPr w:rsidR="00EE19D4" w:rsidRPr="00794F66" w:rsidSect="00EE19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871"/>
    <w:multiLevelType w:val="hybridMultilevel"/>
    <w:tmpl w:val="CDE8F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433E15"/>
    <w:multiLevelType w:val="hybridMultilevel"/>
    <w:tmpl w:val="BCC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16F"/>
    <w:multiLevelType w:val="hybridMultilevel"/>
    <w:tmpl w:val="88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7A2E"/>
    <w:multiLevelType w:val="hybridMultilevel"/>
    <w:tmpl w:val="5A6E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5341"/>
    <w:multiLevelType w:val="hybridMultilevel"/>
    <w:tmpl w:val="747ADB04"/>
    <w:lvl w:ilvl="0" w:tplc="AE54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35"/>
    <w:rsid w:val="00000B21"/>
    <w:rsid w:val="000030E8"/>
    <w:rsid w:val="00025CE5"/>
    <w:rsid w:val="00025D2D"/>
    <w:rsid w:val="000266BF"/>
    <w:rsid w:val="00030BFB"/>
    <w:rsid w:val="00036979"/>
    <w:rsid w:val="000443D6"/>
    <w:rsid w:val="00061450"/>
    <w:rsid w:val="0006515E"/>
    <w:rsid w:val="000654B9"/>
    <w:rsid w:val="00074BF3"/>
    <w:rsid w:val="000807C4"/>
    <w:rsid w:val="0009165A"/>
    <w:rsid w:val="000B0E10"/>
    <w:rsid w:val="000B2C92"/>
    <w:rsid w:val="000B460C"/>
    <w:rsid w:val="000B519A"/>
    <w:rsid w:val="000B75C3"/>
    <w:rsid w:val="000D3432"/>
    <w:rsid w:val="000D4DB2"/>
    <w:rsid w:val="000E1513"/>
    <w:rsid w:val="0010035C"/>
    <w:rsid w:val="00112700"/>
    <w:rsid w:val="00113F76"/>
    <w:rsid w:val="00122EBD"/>
    <w:rsid w:val="00122EDF"/>
    <w:rsid w:val="001306A4"/>
    <w:rsid w:val="00147AF8"/>
    <w:rsid w:val="00150702"/>
    <w:rsid w:val="00151356"/>
    <w:rsid w:val="00164C65"/>
    <w:rsid w:val="00166932"/>
    <w:rsid w:val="00172D95"/>
    <w:rsid w:val="00182811"/>
    <w:rsid w:val="00187DFF"/>
    <w:rsid w:val="00193C71"/>
    <w:rsid w:val="001A2188"/>
    <w:rsid w:val="001B5A1A"/>
    <w:rsid w:val="001C3997"/>
    <w:rsid w:val="001D0ED0"/>
    <w:rsid w:val="001E655F"/>
    <w:rsid w:val="001F5787"/>
    <w:rsid w:val="001F58A3"/>
    <w:rsid w:val="001F5D0F"/>
    <w:rsid w:val="00207D09"/>
    <w:rsid w:val="0021027E"/>
    <w:rsid w:val="00223BD8"/>
    <w:rsid w:val="0023784D"/>
    <w:rsid w:val="00252EE7"/>
    <w:rsid w:val="00254FE7"/>
    <w:rsid w:val="00272354"/>
    <w:rsid w:val="002776BD"/>
    <w:rsid w:val="0029472F"/>
    <w:rsid w:val="002A2BB0"/>
    <w:rsid w:val="002A47F9"/>
    <w:rsid w:val="002C2402"/>
    <w:rsid w:val="002E1E0B"/>
    <w:rsid w:val="002F3974"/>
    <w:rsid w:val="00304954"/>
    <w:rsid w:val="0033163C"/>
    <w:rsid w:val="003336F1"/>
    <w:rsid w:val="003563C4"/>
    <w:rsid w:val="00360D4A"/>
    <w:rsid w:val="00366900"/>
    <w:rsid w:val="0037027C"/>
    <w:rsid w:val="00386F1B"/>
    <w:rsid w:val="003943FE"/>
    <w:rsid w:val="003A6E91"/>
    <w:rsid w:val="003C4AE1"/>
    <w:rsid w:val="003D29F7"/>
    <w:rsid w:val="003D3BD3"/>
    <w:rsid w:val="003F18E7"/>
    <w:rsid w:val="003F2302"/>
    <w:rsid w:val="003F27A8"/>
    <w:rsid w:val="003F5F07"/>
    <w:rsid w:val="00401F39"/>
    <w:rsid w:val="00410E17"/>
    <w:rsid w:val="004132B4"/>
    <w:rsid w:val="004248CB"/>
    <w:rsid w:val="00433E93"/>
    <w:rsid w:val="00455811"/>
    <w:rsid w:val="00455FCE"/>
    <w:rsid w:val="0047140A"/>
    <w:rsid w:val="00483FAA"/>
    <w:rsid w:val="00484F39"/>
    <w:rsid w:val="00486E85"/>
    <w:rsid w:val="00491BE8"/>
    <w:rsid w:val="004B1A16"/>
    <w:rsid w:val="004D6D0E"/>
    <w:rsid w:val="004D7A28"/>
    <w:rsid w:val="004E2E30"/>
    <w:rsid w:val="004F05EA"/>
    <w:rsid w:val="005065F0"/>
    <w:rsid w:val="00510FFF"/>
    <w:rsid w:val="005175A4"/>
    <w:rsid w:val="0052417E"/>
    <w:rsid w:val="00537160"/>
    <w:rsid w:val="00551EEE"/>
    <w:rsid w:val="00552CB6"/>
    <w:rsid w:val="005558F2"/>
    <w:rsid w:val="00563AB2"/>
    <w:rsid w:val="00581C0D"/>
    <w:rsid w:val="00581D45"/>
    <w:rsid w:val="005A0A7D"/>
    <w:rsid w:val="005B0AF6"/>
    <w:rsid w:val="005C48EF"/>
    <w:rsid w:val="005E54C6"/>
    <w:rsid w:val="006026A7"/>
    <w:rsid w:val="0060502D"/>
    <w:rsid w:val="006241A4"/>
    <w:rsid w:val="00633430"/>
    <w:rsid w:val="00645C7B"/>
    <w:rsid w:val="0064675E"/>
    <w:rsid w:val="00650E4E"/>
    <w:rsid w:val="006540B6"/>
    <w:rsid w:val="00661BB3"/>
    <w:rsid w:val="00687E1F"/>
    <w:rsid w:val="006955A1"/>
    <w:rsid w:val="006958AD"/>
    <w:rsid w:val="006974DA"/>
    <w:rsid w:val="006A3C02"/>
    <w:rsid w:val="006B572A"/>
    <w:rsid w:val="006E2478"/>
    <w:rsid w:val="006F0B9A"/>
    <w:rsid w:val="006F6D93"/>
    <w:rsid w:val="00705009"/>
    <w:rsid w:val="007075EA"/>
    <w:rsid w:val="00716C17"/>
    <w:rsid w:val="00716DA2"/>
    <w:rsid w:val="0073670A"/>
    <w:rsid w:val="007478D5"/>
    <w:rsid w:val="00756EC7"/>
    <w:rsid w:val="00765915"/>
    <w:rsid w:val="00777A6E"/>
    <w:rsid w:val="007826FF"/>
    <w:rsid w:val="00790D92"/>
    <w:rsid w:val="00794F66"/>
    <w:rsid w:val="007B1DFB"/>
    <w:rsid w:val="007B2D3F"/>
    <w:rsid w:val="007B7F97"/>
    <w:rsid w:val="007C0328"/>
    <w:rsid w:val="007C7736"/>
    <w:rsid w:val="007F08C0"/>
    <w:rsid w:val="007F1C75"/>
    <w:rsid w:val="007F3E87"/>
    <w:rsid w:val="00810514"/>
    <w:rsid w:val="008133CC"/>
    <w:rsid w:val="00817E48"/>
    <w:rsid w:val="00830032"/>
    <w:rsid w:val="008342F2"/>
    <w:rsid w:val="00853584"/>
    <w:rsid w:val="00866728"/>
    <w:rsid w:val="00870F02"/>
    <w:rsid w:val="00882BE7"/>
    <w:rsid w:val="008867A1"/>
    <w:rsid w:val="00887BD0"/>
    <w:rsid w:val="00887FA5"/>
    <w:rsid w:val="00894D36"/>
    <w:rsid w:val="008A4472"/>
    <w:rsid w:val="008B1E67"/>
    <w:rsid w:val="008D373E"/>
    <w:rsid w:val="008D3B4B"/>
    <w:rsid w:val="008D4007"/>
    <w:rsid w:val="008D4A54"/>
    <w:rsid w:val="008F33E9"/>
    <w:rsid w:val="008F7521"/>
    <w:rsid w:val="00901F34"/>
    <w:rsid w:val="00906105"/>
    <w:rsid w:val="009136DA"/>
    <w:rsid w:val="0091745C"/>
    <w:rsid w:val="00926F1E"/>
    <w:rsid w:val="00950921"/>
    <w:rsid w:val="009839BD"/>
    <w:rsid w:val="009903B2"/>
    <w:rsid w:val="009920DD"/>
    <w:rsid w:val="009B235A"/>
    <w:rsid w:val="009C2BB5"/>
    <w:rsid w:val="009C35C3"/>
    <w:rsid w:val="009D6EE2"/>
    <w:rsid w:val="009E63E8"/>
    <w:rsid w:val="00A005B3"/>
    <w:rsid w:val="00A1267A"/>
    <w:rsid w:val="00A17F1C"/>
    <w:rsid w:val="00A20FBF"/>
    <w:rsid w:val="00A471F2"/>
    <w:rsid w:val="00A54BDA"/>
    <w:rsid w:val="00A54F68"/>
    <w:rsid w:val="00A56DE0"/>
    <w:rsid w:val="00A61031"/>
    <w:rsid w:val="00A63165"/>
    <w:rsid w:val="00A705A9"/>
    <w:rsid w:val="00A87547"/>
    <w:rsid w:val="00A95F4C"/>
    <w:rsid w:val="00AA7A35"/>
    <w:rsid w:val="00AB10BF"/>
    <w:rsid w:val="00AF07A1"/>
    <w:rsid w:val="00B00DAB"/>
    <w:rsid w:val="00B010F1"/>
    <w:rsid w:val="00B02952"/>
    <w:rsid w:val="00B25F7F"/>
    <w:rsid w:val="00B63A90"/>
    <w:rsid w:val="00B770B9"/>
    <w:rsid w:val="00B803B0"/>
    <w:rsid w:val="00B8375D"/>
    <w:rsid w:val="00B86961"/>
    <w:rsid w:val="00BB4AF0"/>
    <w:rsid w:val="00BC106B"/>
    <w:rsid w:val="00BC1BDF"/>
    <w:rsid w:val="00BE07AD"/>
    <w:rsid w:val="00C003B5"/>
    <w:rsid w:val="00C203D9"/>
    <w:rsid w:val="00C22EAF"/>
    <w:rsid w:val="00C4041C"/>
    <w:rsid w:val="00C522AF"/>
    <w:rsid w:val="00C65B65"/>
    <w:rsid w:val="00C73D6D"/>
    <w:rsid w:val="00C75CDB"/>
    <w:rsid w:val="00C84572"/>
    <w:rsid w:val="00CA4E8E"/>
    <w:rsid w:val="00CB2B89"/>
    <w:rsid w:val="00CB2D4E"/>
    <w:rsid w:val="00CC0F8F"/>
    <w:rsid w:val="00CD1FDC"/>
    <w:rsid w:val="00CF3441"/>
    <w:rsid w:val="00D04A3B"/>
    <w:rsid w:val="00D1136F"/>
    <w:rsid w:val="00D12BB9"/>
    <w:rsid w:val="00D221A9"/>
    <w:rsid w:val="00D3408B"/>
    <w:rsid w:val="00D37B8E"/>
    <w:rsid w:val="00D4123F"/>
    <w:rsid w:val="00D43C62"/>
    <w:rsid w:val="00D46D1B"/>
    <w:rsid w:val="00D53174"/>
    <w:rsid w:val="00D63238"/>
    <w:rsid w:val="00D73C80"/>
    <w:rsid w:val="00D76782"/>
    <w:rsid w:val="00D76FC6"/>
    <w:rsid w:val="00D861A2"/>
    <w:rsid w:val="00D90585"/>
    <w:rsid w:val="00DA28D3"/>
    <w:rsid w:val="00DD353D"/>
    <w:rsid w:val="00DE723F"/>
    <w:rsid w:val="00DF1FE6"/>
    <w:rsid w:val="00DF34E7"/>
    <w:rsid w:val="00DF70F3"/>
    <w:rsid w:val="00E05B6F"/>
    <w:rsid w:val="00E114AC"/>
    <w:rsid w:val="00E36C5D"/>
    <w:rsid w:val="00E37C16"/>
    <w:rsid w:val="00E60810"/>
    <w:rsid w:val="00E81D7E"/>
    <w:rsid w:val="00E83262"/>
    <w:rsid w:val="00E868FA"/>
    <w:rsid w:val="00EA0ACC"/>
    <w:rsid w:val="00EA7391"/>
    <w:rsid w:val="00EB43B7"/>
    <w:rsid w:val="00EB7809"/>
    <w:rsid w:val="00ED3B2E"/>
    <w:rsid w:val="00EE19D4"/>
    <w:rsid w:val="00EE41B6"/>
    <w:rsid w:val="00F05034"/>
    <w:rsid w:val="00F07383"/>
    <w:rsid w:val="00F1196E"/>
    <w:rsid w:val="00F302A7"/>
    <w:rsid w:val="00F43059"/>
    <w:rsid w:val="00F45C0E"/>
    <w:rsid w:val="00F56FDD"/>
    <w:rsid w:val="00F57022"/>
    <w:rsid w:val="00F84AE2"/>
    <w:rsid w:val="00F85964"/>
    <w:rsid w:val="00FC278A"/>
    <w:rsid w:val="00FD25DE"/>
    <w:rsid w:val="00FE57E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5B9F"/>
  <w15:docId w15:val="{3A30EE74-D97A-4907-AED0-19B3F2B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2273-EBD1-490A-9812-7989D9F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Vahitovo</dc:creator>
  <cp:lastModifiedBy>Admin</cp:lastModifiedBy>
  <cp:revision>6</cp:revision>
  <cp:lastPrinted>2023-01-20T10:02:00Z</cp:lastPrinted>
  <dcterms:created xsi:type="dcterms:W3CDTF">2023-01-18T09:53:00Z</dcterms:created>
  <dcterms:modified xsi:type="dcterms:W3CDTF">2023-01-20T10:23:00Z</dcterms:modified>
</cp:coreProperties>
</file>