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7E" w:rsidRPr="009A717E" w:rsidRDefault="009A717E" w:rsidP="009A717E">
      <w:pPr>
        <w:tabs>
          <w:tab w:val="left" w:pos="6804"/>
        </w:tabs>
        <w:ind w:firstLine="6379"/>
        <w:jc w:val="left"/>
        <w:rPr>
          <w:rFonts w:ascii="Arial" w:eastAsia="Times New Roman" w:hAnsi="Arial" w:cs="Arial"/>
          <w:szCs w:val="24"/>
          <w:lang w:eastAsia="ru-RU"/>
        </w:rPr>
      </w:pPr>
      <w:r w:rsidRPr="009A717E">
        <w:rPr>
          <w:rFonts w:ascii="Arial" w:eastAsia="Times New Roman" w:hAnsi="Arial" w:cs="Arial"/>
          <w:szCs w:val="24"/>
          <w:lang w:eastAsia="ru-RU"/>
        </w:rPr>
        <w:t>Приложение № 2</w:t>
      </w:r>
    </w:p>
    <w:p w:rsidR="009A717E" w:rsidRPr="009A717E" w:rsidRDefault="009A717E" w:rsidP="009A717E">
      <w:pPr>
        <w:spacing w:line="276" w:lineRule="auto"/>
        <w:ind w:firstLine="6379"/>
        <w:jc w:val="left"/>
        <w:rPr>
          <w:rFonts w:ascii="Arial" w:eastAsia="Times New Roman" w:hAnsi="Arial" w:cs="Arial"/>
          <w:szCs w:val="24"/>
          <w:lang w:eastAsia="ru-RU"/>
        </w:rPr>
      </w:pPr>
      <w:r w:rsidRPr="009A717E">
        <w:rPr>
          <w:rFonts w:ascii="Arial" w:eastAsia="Times New Roman" w:hAnsi="Arial" w:cs="Arial"/>
          <w:szCs w:val="24"/>
          <w:lang w:eastAsia="ru-RU"/>
        </w:rPr>
        <w:t xml:space="preserve">Утверждено </w:t>
      </w:r>
    </w:p>
    <w:p w:rsidR="009A717E" w:rsidRPr="009A717E" w:rsidRDefault="009A717E" w:rsidP="009A717E">
      <w:pPr>
        <w:spacing w:line="276" w:lineRule="auto"/>
        <w:ind w:firstLine="6379"/>
        <w:jc w:val="left"/>
        <w:rPr>
          <w:rFonts w:ascii="Arial" w:eastAsia="Times New Roman" w:hAnsi="Arial" w:cs="Arial"/>
          <w:szCs w:val="24"/>
          <w:lang w:eastAsia="ru-RU"/>
        </w:rPr>
      </w:pPr>
      <w:r w:rsidRPr="009A717E">
        <w:rPr>
          <w:rFonts w:ascii="Arial" w:eastAsia="Times New Roman" w:hAnsi="Arial" w:cs="Arial"/>
          <w:szCs w:val="24"/>
          <w:lang w:eastAsia="ru-RU"/>
        </w:rPr>
        <w:t xml:space="preserve">постановлением </w:t>
      </w:r>
    </w:p>
    <w:p w:rsidR="009A717E" w:rsidRPr="009A717E" w:rsidRDefault="009A717E" w:rsidP="009A717E">
      <w:pPr>
        <w:spacing w:line="276" w:lineRule="auto"/>
        <w:ind w:firstLine="6379"/>
        <w:jc w:val="left"/>
        <w:rPr>
          <w:rFonts w:ascii="Arial" w:eastAsia="Times New Roman" w:hAnsi="Arial" w:cs="Arial"/>
          <w:szCs w:val="24"/>
          <w:lang w:eastAsia="ru-RU"/>
        </w:rPr>
      </w:pPr>
      <w:r w:rsidRPr="009A717E">
        <w:rPr>
          <w:rFonts w:ascii="Arial" w:eastAsia="Times New Roman" w:hAnsi="Arial" w:cs="Arial"/>
          <w:szCs w:val="24"/>
          <w:lang w:eastAsia="ru-RU"/>
        </w:rPr>
        <w:t xml:space="preserve">Исполнительного комитета </w:t>
      </w:r>
    </w:p>
    <w:p w:rsidR="009A717E" w:rsidRPr="009A717E" w:rsidRDefault="009A717E" w:rsidP="009A717E">
      <w:pPr>
        <w:spacing w:line="276" w:lineRule="auto"/>
        <w:ind w:firstLine="6379"/>
        <w:jc w:val="left"/>
        <w:rPr>
          <w:rFonts w:ascii="Arial" w:eastAsia="Times New Roman" w:hAnsi="Arial" w:cs="Arial"/>
          <w:szCs w:val="24"/>
          <w:lang w:eastAsia="ru-RU"/>
        </w:rPr>
      </w:pPr>
      <w:r w:rsidRPr="009A717E">
        <w:rPr>
          <w:rFonts w:ascii="Arial" w:eastAsia="Times New Roman" w:hAnsi="Arial" w:cs="Arial"/>
          <w:szCs w:val="24"/>
          <w:lang w:eastAsia="ru-RU"/>
        </w:rPr>
        <w:t xml:space="preserve">Верхнеуслонского </w:t>
      </w:r>
    </w:p>
    <w:p w:rsidR="009A717E" w:rsidRPr="009A717E" w:rsidRDefault="009A717E" w:rsidP="009A717E">
      <w:pPr>
        <w:spacing w:line="276" w:lineRule="auto"/>
        <w:ind w:firstLine="6379"/>
        <w:jc w:val="left"/>
        <w:rPr>
          <w:rFonts w:ascii="Arial" w:eastAsia="Times New Roman" w:hAnsi="Arial" w:cs="Arial"/>
          <w:szCs w:val="24"/>
          <w:lang w:eastAsia="ru-RU"/>
        </w:rPr>
      </w:pPr>
      <w:r w:rsidRPr="009A717E">
        <w:rPr>
          <w:rFonts w:ascii="Arial" w:eastAsia="Times New Roman" w:hAnsi="Arial" w:cs="Arial"/>
          <w:szCs w:val="24"/>
          <w:lang w:eastAsia="ru-RU"/>
        </w:rPr>
        <w:t xml:space="preserve">муниципального района </w:t>
      </w:r>
    </w:p>
    <w:p w:rsidR="009A717E" w:rsidRPr="009A717E" w:rsidRDefault="009A717E" w:rsidP="009A717E">
      <w:pPr>
        <w:spacing w:line="276" w:lineRule="auto"/>
        <w:ind w:firstLine="6379"/>
        <w:jc w:val="left"/>
        <w:rPr>
          <w:rFonts w:ascii="Arial" w:eastAsia="Calibri" w:hAnsi="Arial" w:cs="Arial"/>
          <w:szCs w:val="24"/>
        </w:rPr>
      </w:pPr>
      <w:r w:rsidRPr="009A717E">
        <w:rPr>
          <w:rFonts w:ascii="Arial" w:eastAsia="Times New Roman" w:hAnsi="Arial" w:cs="Arial"/>
          <w:szCs w:val="24"/>
          <w:lang w:eastAsia="ru-RU"/>
        </w:rPr>
        <w:t xml:space="preserve">от ________2022г. №______ </w:t>
      </w:r>
    </w:p>
    <w:p w:rsidR="009A717E" w:rsidRPr="009A717E" w:rsidRDefault="009A717E" w:rsidP="009A717E">
      <w:pPr>
        <w:widowControl w:val="0"/>
        <w:autoSpaceDE w:val="0"/>
        <w:autoSpaceDN w:val="0"/>
        <w:rPr>
          <w:rFonts w:ascii="Arial" w:eastAsia="Times New Roman" w:hAnsi="Arial" w:cs="Arial"/>
          <w:b/>
          <w:szCs w:val="24"/>
          <w:lang w:eastAsia="ru-RU"/>
        </w:rPr>
      </w:pPr>
    </w:p>
    <w:p w:rsidR="009A717E" w:rsidRPr="009A717E" w:rsidRDefault="009A717E" w:rsidP="009A717E">
      <w:pPr>
        <w:widowControl w:val="0"/>
        <w:autoSpaceDE w:val="0"/>
        <w:autoSpaceDN w:val="0"/>
        <w:contextualSpacing/>
        <w:rPr>
          <w:rFonts w:ascii="Arial" w:eastAsia="Times New Roman" w:hAnsi="Arial" w:cs="Arial"/>
          <w:b/>
          <w:szCs w:val="24"/>
          <w:lang w:eastAsia="ru-RU"/>
        </w:rPr>
      </w:pPr>
      <w:r w:rsidRPr="009A717E">
        <w:rPr>
          <w:rFonts w:ascii="Arial" w:eastAsia="Times New Roman" w:hAnsi="Arial" w:cs="Arial"/>
          <w:b/>
          <w:szCs w:val="24"/>
          <w:lang w:eastAsia="ru-RU"/>
        </w:rPr>
        <w:t>Положение</w:t>
      </w:r>
    </w:p>
    <w:p w:rsidR="009A717E" w:rsidRPr="009A717E" w:rsidRDefault="009A717E" w:rsidP="009A717E">
      <w:pPr>
        <w:widowControl w:val="0"/>
        <w:autoSpaceDE w:val="0"/>
        <w:autoSpaceDN w:val="0"/>
        <w:contextualSpacing/>
        <w:rPr>
          <w:rFonts w:ascii="Arial" w:eastAsia="Times New Roman" w:hAnsi="Arial" w:cs="Arial"/>
          <w:b/>
          <w:szCs w:val="24"/>
          <w:lang w:eastAsia="ru-RU"/>
        </w:rPr>
      </w:pPr>
      <w:r w:rsidRPr="009A717E">
        <w:rPr>
          <w:rFonts w:ascii="Arial" w:eastAsia="Times New Roman" w:hAnsi="Arial" w:cs="Arial"/>
          <w:b/>
          <w:szCs w:val="24"/>
          <w:lang w:eastAsia="ru-RU"/>
        </w:rPr>
        <w:t xml:space="preserve">об условиях оплаты труда работников организаций </w:t>
      </w:r>
    </w:p>
    <w:p w:rsidR="009A717E" w:rsidRPr="009A717E" w:rsidRDefault="009A717E" w:rsidP="009A717E">
      <w:pPr>
        <w:widowControl w:val="0"/>
        <w:autoSpaceDE w:val="0"/>
        <w:autoSpaceDN w:val="0"/>
        <w:contextualSpacing/>
        <w:rPr>
          <w:rFonts w:ascii="Arial" w:eastAsia="Times New Roman" w:hAnsi="Arial" w:cs="Arial"/>
          <w:b/>
          <w:szCs w:val="24"/>
          <w:lang w:eastAsia="ru-RU"/>
        </w:rPr>
      </w:pPr>
      <w:r w:rsidRPr="009A717E">
        <w:rPr>
          <w:rFonts w:ascii="Arial" w:eastAsia="Times New Roman" w:hAnsi="Arial" w:cs="Arial"/>
          <w:b/>
          <w:szCs w:val="24"/>
          <w:lang w:eastAsia="ru-RU"/>
        </w:rPr>
        <w:t xml:space="preserve">дополнительного образования в сфере культуры Верхнеуслонского муниципального района </w:t>
      </w:r>
    </w:p>
    <w:p w:rsidR="009A717E" w:rsidRPr="009A717E" w:rsidRDefault="009A717E" w:rsidP="009A717E">
      <w:pPr>
        <w:widowControl w:val="0"/>
        <w:autoSpaceDE w:val="0"/>
        <w:autoSpaceDN w:val="0"/>
        <w:contextualSpacing/>
        <w:rPr>
          <w:rFonts w:ascii="Arial" w:eastAsia="Times New Roman" w:hAnsi="Arial" w:cs="Arial"/>
          <w:b/>
          <w:szCs w:val="24"/>
          <w:lang w:eastAsia="ru-RU"/>
        </w:rPr>
      </w:pPr>
    </w:p>
    <w:p w:rsidR="009A717E" w:rsidRPr="009A717E" w:rsidRDefault="009A717E" w:rsidP="009A717E">
      <w:pPr>
        <w:widowControl w:val="0"/>
        <w:autoSpaceDE w:val="0"/>
        <w:autoSpaceDN w:val="0"/>
        <w:jc w:val="both"/>
        <w:rPr>
          <w:rFonts w:ascii="Arial" w:eastAsia="Times New Roman" w:hAnsi="Arial" w:cs="Arial"/>
          <w:b/>
          <w:szCs w:val="24"/>
          <w:lang w:eastAsia="ru-RU"/>
        </w:rPr>
      </w:pP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val="en-US" w:eastAsia="ru-RU"/>
        </w:rPr>
        <w:t>I</w:t>
      </w:r>
      <w:r w:rsidRPr="009A717E">
        <w:rPr>
          <w:rFonts w:ascii="Arial" w:eastAsia="Times New Roman" w:hAnsi="Arial" w:cs="Arial"/>
          <w:szCs w:val="24"/>
          <w:lang w:eastAsia="ru-RU"/>
        </w:rPr>
        <w:t>. Общие положения</w:t>
      </w:r>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1. Настоящее Положение об условиях оплаты труда работников в образовательных организациях дополнительного образования Верхнеуслонского муниципального района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 В </w:t>
      </w:r>
      <w:proofErr w:type="gramStart"/>
      <w:r w:rsidRPr="009A717E">
        <w:rPr>
          <w:rFonts w:ascii="Arial" w:eastAsia="Times New Roman" w:hAnsi="Arial" w:cs="Arial"/>
          <w:szCs w:val="24"/>
          <w:lang w:eastAsia="ru-RU"/>
        </w:rPr>
        <w:t>настоящем</w:t>
      </w:r>
      <w:proofErr w:type="gramEnd"/>
      <w:r w:rsidRPr="009A717E">
        <w:rPr>
          <w:rFonts w:ascii="Arial" w:eastAsia="Times New Roman" w:hAnsi="Arial" w:cs="Arial"/>
          <w:szCs w:val="24"/>
          <w:lang w:eastAsia="ru-RU"/>
        </w:rPr>
        <w:t xml:space="preserve"> Положении используются следующие понятия и определения: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иными нормативными правовыми актами Российской Федерации и Республики Татарстан;</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базовый оклад – оклад, ставка заработной платы работника организации,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должностной оклад – фиксированный </w:t>
      </w:r>
      <w:proofErr w:type="gramStart"/>
      <w:r w:rsidRPr="009A717E">
        <w:rPr>
          <w:rFonts w:ascii="Arial" w:eastAsia="Times New Roman" w:hAnsi="Arial" w:cs="Arial"/>
          <w:szCs w:val="24"/>
          <w:lang w:eastAsia="ru-RU"/>
        </w:rPr>
        <w:t>размер оплаты труда</w:t>
      </w:r>
      <w:proofErr w:type="gramEnd"/>
      <w:r w:rsidRPr="009A717E">
        <w:rPr>
          <w:rFonts w:ascii="Arial" w:eastAsia="Times New Roman" w:hAnsi="Arial" w:cs="Arial"/>
          <w:szCs w:val="24"/>
          <w:lang w:eastAsia="ru-RU"/>
        </w:rPr>
        <w:t xml:space="preserve">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стимулирующего характера – доплаты и надбавки стимулирующего характера, премии и иные поощрительные выплаты.</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в организациях дополнительного образования Верхнеуслонского муниципального района  Республики Татарстан (далее – организация дополнительного образования) определяется исходя </w:t>
      </w:r>
      <w:proofErr w:type="gramStart"/>
      <w:r w:rsidRPr="009A717E">
        <w:rPr>
          <w:rFonts w:ascii="Arial" w:eastAsia="Times New Roman" w:hAnsi="Arial" w:cs="Arial"/>
          <w:szCs w:val="24"/>
          <w:lang w:eastAsia="ru-RU"/>
        </w:rPr>
        <w:t>из</w:t>
      </w:r>
      <w:proofErr w:type="gramEnd"/>
      <w:r w:rsidRPr="009A717E">
        <w:rPr>
          <w:rFonts w:ascii="Arial" w:eastAsia="Times New Roman" w:hAnsi="Arial" w:cs="Arial"/>
          <w:szCs w:val="24"/>
          <w:lang w:eastAsia="ru-RU"/>
        </w:rPr>
        <w:t xml:space="preserve">: </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lastRenderedPageBreak/>
        <w:t>должностных окладов;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 стимулирующего характера;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 компенсационного характера.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4. </w:t>
      </w:r>
      <w:proofErr w:type="gramStart"/>
      <w:r w:rsidRPr="009A717E">
        <w:rPr>
          <w:rFonts w:ascii="Arial" w:eastAsia="Times New Roman" w:hAnsi="Arial" w:cs="Arial"/>
          <w:szCs w:val="24"/>
          <w:lang w:eastAsia="ru-RU"/>
        </w:rPr>
        <w:t>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w:t>
      </w:r>
      <w:proofErr w:type="gramEnd"/>
      <w:r w:rsidRPr="009A717E">
        <w:rPr>
          <w:rFonts w:ascii="Arial" w:eastAsia="Times New Roman" w:hAnsi="Arial" w:cs="Arial"/>
          <w:szCs w:val="24"/>
          <w:lang w:eastAsia="ru-RU"/>
        </w:rPr>
        <w:t xml:space="preserve"> ним сохраняется средняя заработная плата, изменения размера оплаты его труда осуществляются по </w:t>
      </w:r>
      <w:proofErr w:type="gramStart"/>
      <w:r w:rsidRPr="009A717E">
        <w:rPr>
          <w:rFonts w:ascii="Arial" w:eastAsia="Times New Roman" w:hAnsi="Arial" w:cs="Arial"/>
          <w:szCs w:val="24"/>
          <w:lang w:eastAsia="ru-RU"/>
        </w:rPr>
        <w:t>окончании</w:t>
      </w:r>
      <w:proofErr w:type="gramEnd"/>
      <w:r w:rsidRPr="009A717E">
        <w:rPr>
          <w:rFonts w:ascii="Arial" w:eastAsia="Times New Roman" w:hAnsi="Arial" w:cs="Arial"/>
          <w:szCs w:val="24"/>
          <w:lang w:eastAsia="ru-RU"/>
        </w:rPr>
        <w:t xml:space="preserve"> указанных периодов.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5. Руководители организаций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проверяют документы об образовании, стаже педагогической работы (работы по специальности, в определенной должности) и по другим основаниям, в соответствии с которыми определяются размеры ставок заработной платы (должностных окладов) педагогических работников;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ежегодно составляют и утверждают на работников организаций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тарификационные списки;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несут ответственность за своевременное и правильное определение размеров заработной платы работников организаций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6. Учредители организаций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ежегодно утверждают должностные оклады руководителям организаций дополнительного образования на начало учебного года;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осуществляют оценку эффективности деятельности руководителей организаций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на основании которой устанавливают им стимулирующие выплаты.</w:t>
      </w:r>
    </w:p>
    <w:p w:rsidR="001C5B9B" w:rsidRDefault="001C5B9B" w:rsidP="009A717E">
      <w:pPr>
        <w:widowControl w:val="0"/>
        <w:autoSpaceDE w:val="0"/>
        <w:autoSpaceDN w:val="0"/>
        <w:ind w:firstLine="709"/>
        <w:jc w:val="both"/>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Pr="001C5B9B" w:rsidRDefault="001C5B9B" w:rsidP="001C5B9B">
      <w:pPr>
        <w:rPr>
          <w:rFonts w:ascii="Arial" w:eastAsia="Times New Roman" w:hAnsi="Arial" w:cs="Arial"/>
          <w:szCs w:val="24"/>
          <w:lang w:eastAsia="ru-RU"/>
        </w:rPr>
      </w:pPr>
    </w:p>
    <w:p w:rsidR="001C5B9B" w:rsidRDefault="001C5B9B" w:rsidP="001C5B9B">
      <w:pPr>
        <w:rPr>
          <w:rFonts w:ascii="Arial" w:eastAsia="Times New Roman" w:hAnsi="Arial" w:cs="Arial"/>
          <w:szCs w:val="24"/>
          <w:lang w:eastAsia="ru-RU"/>
        </w:rPr>
      </w:pPr>
    </w:p>
    <w:p w:rsidR="001C5B9B" w:rsidRDefault="001C5B9B" w:rsidP="001C5B9B">
      <w:pPr>
        <w:tabs>
          <w:tab w:val="left" w:pos="5459"/>
        </w:tabs>
        <w:jc w:val="left"/>
        <w:rPr>
          <w:rFonts w:ascii="Arial" w:eastAsia="Times New Roman" w:hAnsi="Arial" w:cs="Arial"/>
          <w:szCs w:val="24"/>
          <w:lang w:eastAsia="ru-RU"/>
        </w:rPr>
      </w:pPr>
      <w:r>
        <w:rPr>
          <w:rFonts w:ascii="Arial" w:eastAsia="Times New Roman" w:hAnsi="Arial" w:cs="Arial"/>
          <w:szCs w:val="24"/>
          <w:lang w:eastAsia="ru-RU"/>
        </w:rPr>
        <w:tab/>
      </w:r>
    </w:p>
    <w:p w:rsidR="001C5B9B" w:rsidRDefault="001C5B9B" w:rsidP="001C5B9B">
      <w:pPr>
        <w:rPr>
          <w:rFonts w:ascii="Arial" w:eastAsia="Times New Roman" w:hAnsi="Arial" w:cs="Arial"/>
          <w:szCs w:val="24"/>
          <w:lang w:eastAsia="ru-RU"/>
        </w:rPr>
      </w:pPr>
    </w:p>
    <w:p w:rsidR="009A717E" w:rsidRPr="001C5B9B" w:rsidRDefault="009A717E" w:rsidP="001C5B9B">
      <w:pPr>
        <w:rPr>
          <w:rFonts w:ascii="Arial" w:eastAsia="Times New Roman" w:hAnsi="Arial" w:cs="Arial"/>
          <w:szCs w:val="24"/>
          <w:lang w:eastAsia="ru-RU"/>
        </w:rPr>
        <w:sectPr w:rsidR="009A717E" w:rsidRPr="001C5B9B" w:rsidSect="004844F3">
          <w:headerReference w:type="default" r:id="rId8"/>
          <w:footerReference w:type="default" r:id="rId9"/>
          <w:headerReference w:type="first" r:id="rId10"/>
          <w:footerReference w:type="first" r:id="rId11"/>
          <w:pgSz w:w="11905" w:h="16838"/>
          <w:pgMar w:top="567" w:right="1134" w:bottom="1134" w:left="1134" w:header="567" w:footer="0" w:gutter="0"/>
          <w:pgNumType w:start="18"/>
          <w:cols w:space="720"/>
          <w:titlePg/>
          <w:docGrid w:linePitch="326"/>
        </w:sectPr>
      </w:pPr>
      <w:bookmarkStart w:id="0" w:name="_GoBack"/>
      <w:bookmarkEnd w:id="0"/>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A717E" w:rsidP="009A717E">
      <w:pPr>
        <w:tabs>
          <w:tab w:val="left" w:pos="10065"/>
        </w:tabs>
        <w:autoSpaceDE w:val="0"/>
        <w:autoSpaceDN w:val="0"/>
        <w:adjustRightInd w:val="0"/>
        <w:ind w:right="-456"/>
        <w:contextualSpacing/>
        <w:outlineLvl w:val="0"/>
        <w:rPr>
          <w:rFonts w:ascii="Arial" w:eastAsia="Calibri" w:hAnsi="Arial" w:cs="Arial"/>
          <w:szCs w:val="24"/>
        </w:rPr>
      </w:pPr>
      <w:r w:rsidRPr="009A717E">
        <w:rPr>
          <w:rFonts w:ascii="Arial" w:eastAsia="Calibri" w:hAnsi="Arial" w:cs="Arial"/>
          <w:szCs w:val="24"/>
          <w:lang w:val="en-US"/>
        </w:rPr>
        <w:t>II</w:t>
      </w:r>
      <w:r w:rsidRPr="009A717E">
        <w:rPr>
          <w:rFonts w:ascii="Arial" w:eastAsia="Calibri" w:hAnsi="Arial" w:cs="Arial"/>
          <w:szCs w:val="24"/>
        </w:rPr>
        <w:t>. Определение базовых окладов заработной платы работников в организациях дополнительного образования</w:t>
      </w:r>
    </w:p>
    <w:p w:rsidR="009A717E" w:rsidRPr="009A717E" w:rsidRDefault="009A717E" w:rsidP="009A717E">
      <w:pPr>
        <w:tabs>
          <w:tab w:val="left" w:pos="10065"/>
        </w:tabs>
        <w:autoSpaceDE w:val="0"/>
        <w:autoSpaceDN w:val="0"/>
        <w:adjustRightInd w:val="0"/>
        <w:contextualSpacing/>
        <w:outlineLvl w:val="0"/>
        <w:rPr>
          <w:rFonts w:ascii="Arial" w:eastAsia="Calibri" w:hAnsi="Arial" w:cs="Arial"/>
          <w:szCs w:val="24"/>
        </w:rPr>
      </w:pPr>
    </w:p>
    <w:p w:rsidR="009A717E" w:rsidRPr="009A717E" w:rsidRDefault="009A717E" w:rsidP="009A717E">
      <w:pPr>
        <w:tabs>
          <w:tab w:val="left" w:pos="10065"/>
        </w:tabs>
        <w:autoSpaceDE w:val="0"/>
        <w:autoSpaceDN w:val="0"/>
        <w:adjustRightInd w:val="0"/>
        <w:ind w:right="-456" w:firstLine="709"/>
        <w:contextualSpacing/>
        <w:jc w:val="both"/>
        <w:rPr>
          <w:rFonts w:ascii="Arial" w:eastAsia="Calibri" w:hAnsi="Arial" w:cs="Arial"/>
          <w:szCs w:val="24"/>
        </w:rPr>
      </w:pPr>
      <w:r w:rsidRPr="009A717E">
        <w:rPr>
          <w:rFonts w:ascii="Arial" w:eastAsia="Calibri" w:hAnsi="Arial" w:cs="Arial"/>
          <w:szCs w:val="24"/>
        </w:rPr>
        <w:t xml:space="preserve">1. Базовые оклады заработной платы работников образования в организациях </w:t>
      </w:r>
      <w:proofErr w:type="gramStart"/>
      <w:r w:rsidRPr="009A717E">
        <w:rPr>
          <w:rFonts w:ascii="Arial" w:eastAsia="Calibri" w:hAnsi="Arial" w:cs="Arial"/>
          <w:szCs w:val="24"/>
        </w:rPr>
        <w:t>дополнительного</w:t>
      </w:r>
      <w:proofErr w:type="gramEnd"/>
      <w:r w:rsidRPr="009A717E">
        <w:rPr>
          <w:rFonts w:ascii="Arial" w:eastAsia="Calibri" w:hAnsi="Arial" w:cs="Arial"/>
          <w:szCs w:val="24"/>
        </w:rPr>
        <w:t xml:space="preserve"> образования устанавливаются в следующих размерах:</w:t>
      </w:r>
    </w:p>
    <w:p w:rsidR="009A717E" w:rsidRPr="009A717E" w:rsidRDefault="009A717E" w:rsidP="009A717E">
      <w:pPr>
        <w:tabs>
          <w:tab w:val="left" w:pos="10065"/>
        </w:tabs>
        <w:autoSpaceDE w:val="0"/>
        <w:autoSpaceDN w:val="0"/>
        <w:adjustRightInd w:val="0"/>
        <w:ind w:firstLine="709"/>
        <w:contextualSpacing/>
        <w:jc w:val="both"/>
        <w:rPr>
          <w:rFonts w:ascii="Arial" w:eastAsia="Calibri" w:hAnsi="Arial" w:cs="Arial"/>
          <w:szCs w:val="24"/>
        </w:rPr>
      </w:pPr>
    </w:p>
    <w:tbl>
      <w:tblPr>
        <w:tblStyle w:val="a8"/>
        <w:tblW w:w="15026" w:type="dxa"/>
        <w:tblInd w:w="-5" w:type="dxa"/>
        <w:tblLayout w:type="fixed"/>
        <w:tblLook w:val="04A0" w:firstRow="1" w:lastRow="0" w:firstColumn="1" w:lastColumn="0" w:noHBand="0" w:noVBand="1"/>
      </w:tblPr>
      <w:tblGrid>
        <w:gridCol w:w="2268"/>
        <w:gridCol w:w="4253"/>
        <w:gridCol w:w="1701"/>
        <w:gridCol w:w="3685"/>
        <w:gridCol w:w="3119"/>
      </w:tblGrid>
      <w:tr w:rsidR="009A717E" w:rsidRPr="009A717E" w:rsidTr="009A717E">
        <w:trPr>
          <w:trHeight w:val="557"/>
        </w:trPr>
        <w:tc>
          <w:tcPr>
            <w:tcW w:w="2268" w:type="dxa"/>
            <w:vMerge w:val="restart"/>
            <w:tcBorders>
              <w:bottom w:val="nil"/>
            </w:tcBorders>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Квалификационный уровень</w:t>
            </w:r>
          </w:p>
        </w:tc>
        <w:tc>
          <w:tcPr>
            <w:tcW w:w="4253" w:type="dxa"/>
            <w:vMerge w:val="restart"/>
            <w:tcBorders>
              <w:bottom w:val="nil"/>
            </w:tcBorders>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Наименование должности</w:t>
            </w:r>
          </w:p>
        </w:tc>
        <w:tc>
          <w:tcPr>
            <w:tcW w:w="8505" w:type="dxa"/>
            <w:gridSpan w:val="3"/>
            <w:tcBorders>
              <w:bottom w:val="nil"/>
            </w:tcBorders>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Размер базового оклада в месяц, рублей</w:t>
            </w:r>
          </w:p>
        </w:tc>
      </w:tr>
      <w:tr w:rsidR="009A717E" w:rsidRPr="009A717E" w:rsidTr="009A717E">
        <w:trPr>
          <w:trHeight w:val="2576"/>
        </w:trPr>
        <w:tc>
          <w:tcPr>
            <w:tcW w:w="2268" w:type="dxa"/>
            <w:vMerge/>
            <w:tcBorders>
              <w:bottom w:val="nil"/>
            </w:tcBorders>
          </w:tcPr>
          <w:p w:rsidR="009A717E" w:rsidRPr="009A717E" w:rsidRDefault="009A717E" w:rsidP="009A717E">
            <w:pPr>
              <w:widowControl w:val="0"/>
              <w:autoSpaceDE w:val="0"/>
              <w:autoSpaceDN w:val="0"/>
              <w:rPr>
                <w:rFonts w:ascii="Arial" w:eastAsia="Times New Roman" w:hAnsi="Arial" w:cs="Arial"/>
                <w:szCs w:val="24"/>
              </w:rPr>
            </w:pPr>
          </w:p>
        </w:tc>
        <w:tc>
          <w:tcPr>
            <w:tcW w:w="4253" w:type="dxa"/>
            <w:vMerge/>
            <w:tcBorders>
              <w:bottom w:val="nil"/>
            </w:tcBorders>
          </w:tcPr>
          <w:p w:rsidR="009A717E" w:rsidRPr="009A717E" w:rsidRDefault="009A717E" w:rsidP="009A717E">
            <w:pPr>
              <w:widowControl w:val="0"/>
              <w:autoSpaceDE w:val="0"/>
              <w:autoSpaceDN w:val="0"/>
              <w:rPr>
                <w:rFonts w:ascii="Arial" w:eastAsia="Times New Roman" w:hAnsi="Arial" w:cs="Arial"/>
                <w:szCs w:val="24"/>
              </w:rPr>
            </w:pPr>
          </w:p>
        </w:tc>
        <w:tc>
          <w:tcPr>
            <w:tcW w:w="1701" w:type="dxa"/>
            <w:tcBorders>
              <w:bottom w:val="nil"/>
            </w:tcBorders>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основное общее образование, среднее общее образование</w:t>
            </w:r>
          </w:p>
        </w:tc>
        <w:tc>
          <w:tcPr>
            <w:tcW w:w="3685" w:type="dxa"/>
            <w:tcBorders>
              <w:bottom w:val="nil"/>
            </w:tcBorders>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119" w:type="dxa"/>
            <w:tcBorders>
              <w:bottom w:val="nil"/>
            </w:tcBorders>
          </w:tcPr>
          <w:p w:rsidR="009A717E" w:rsidRPr="009A717E" w:rsidRDefault="009A717E" w:rsidP="009A717E">
            <w:pPr>
              <w:widowControl w:val="0"/>
              <w:autoSpaceDE w:val="0"/>
              <w:autoSpaceDN w:val="0"/>
              <w:rPr>
                <w:rFonts w:ascii="Arial" w:eastAsia="Times New Roman" w:hAnsi="Arial" w:cs="Arial"/>
                <w:szCs w:val="24"/>
              </w:rPr>
            </w:pPr>
            <w:proofErr w:type="gramStart"/>
            <w:r w:rsidRPr="009A717E">
              <w:rPr>
                <w:rFonts w:ascii="Arial" w:eastAsia="Times New Roman" w:hAnsi="Arial" w:cs="Arial"/>
                <w:szCs w:val="24"/>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roofErr w:type="gramEnd"/>
          </w:p>
        </w:tc>
      </w:tr>
    </w:tbl>
    <w:p w:rsidR="009A717E" w:rsidRPr="009A717E" w:rsidRDefault="009A717E" w:rsidP="009A717E">
      <w:pPr>
        <w:tabs>
          <w:tab w:val="left" w:pos="10065"/>
        </w:tabs>
        <w:autoSpaceDE w:val="0"/>
        <w:autoSpaceDN w:val="0"/>
        <w:adjustRightInd w:val="0"/>
        <w:ind w:firstLine="709"/>
        <w:contextualSpacing/>
        <w:rPr>
          <w:rFonts w:ascii="Arial" w:eastAsia="Calibri" w:hAnsi="Arial" w:cs="Arial"/>
          <w:szCs w:val="24"/>
        </w:rPr>
      </w:pPr>
    </w:p>
    <w:tbl>
      <w:tblPr>
        <w:tblStyle w:val="a8"/>
        <w:tblW w:w="15026" w:type="dxa"/>
        <w:tblInd w:w="-5" w:type="dxa"/>
        <w:tblLayout w:type="fixed"/>
        <w:tblLook w:val="04A0" w:firstRow="1" w:lastRow="0" w:firstColumn="1" w:lastColumn="0" w:noHBand="0" w:noVBand="1"/>
      </w:tblPr>
      <w:tblGrid>
        <w:gridCol w:w="2268"/>
        <w:gridCol w:w="4253"/>
        <w:gridCol w:w="1701"/>
        <w:gridCol w:w="3685"/>
        <w:gridCol w:w="3119"/>
      </w:tblGrid>
      <w:tr w:rsidR="009A717E" w:rsidRPr="009A717E" w:rsidTr="009A717E">
        <w:trPr>
          <w:trHeight w:val="295"/>
          <w:tblHeader/>
        </w:trPr>
        <w:tc>
          <w:tcPr>
            <w:tcW w:w="2268" w:type="dxa"/>
          </w:tcPr>
          <w:p w:rsidR="009A717E" w:rsidRPr="009A717E" w:rsidRDefault="009A717E" w:rsidP="009A717E">
            <w:pPr>
              <w:widowControl w:val="0"/>
              <w:autoSpaceDE w:val="0"/>
              <w:autoSpaceDN w:val="0"/>
              <w:jc w:val="center"/>
              <w:rPr>
                <w:rFonts w:ascii="Arial" w:eastAsia="Times New Roman" w:hAnsi="Arial" w:cs="Arial"/>
                <w:szCs w:val="24"/>
              </w:rPr>
            </w:pPr>
            <w:bookmarkStart w:id="1" w:name="P146"/>
            <w:bookmarkEnd w:id="1"/>
            <w:r w:rsidRPr="009A717E">
              <w:rPr>
                <w:rFonts w:ascii="Arial" w:eastAsia="Times New Roman" w:hAnsi="Arial" w:cs="Arial"/>
                <w:szCs w:val="24"/>
              </w:rPr>
              <w:t>1</w:t>
            </w:r>
          </w:p>
        </w:tc>
        <w:tc>
          <w:tcPr>
            <w:tcW w:w="4253" w:type="dxa"/>
          </w:tcPr>
          <w:p w:rsidR="009A717E" w:rsidRPr="009A717E" w:rsidRDefault="009A717E" w:rsidP="009A717E">
            <w:pPr>
              <w:widowControl w:val="0"/>
              <w:autoSpaceDE w:val="0"/>
              <w:autoSpaceDN w:val="0"/>
              <w:jc w:val="center"/>
              <w:rPr>
                <w:rFonts w:ascii="Arial" w:eastAsia="Times New Roman" w:hAnsi="Arial" w:cs="Arial"/>
                <w:szCs w:val="24"/>
              </w:rPr>
            </w:pPr>
            <w:r w:rsidRPr="009A717E">
              <w:rPr>
                <w:rFonts w:ascii="Arial" w:eastAsia="Times New Roman" w:hAnsi="Arial" w:cs="Arial"/>
                <w:szCs w:val="24"/>
              </w:rPr>
              <w:t>2</w:t>
            </w:r>
          </w:p>
        </w:tc>
        <w:tc>
          <w:tcPr>
            <w:tcW w:w="1701" w:type="dxa"/>
          </w:tcPr>
          <w:p w:rsidR="009A717E" w:rsidRPr="009A717E" w:rsidRDefault="009A717E" w:rsidP="009A717E">
            <w:pPr>
              <w:widowControl w:val="0"/>
              <w:autoSpaceDE w:val="0"/>
              <w:autoSpaceDN w:val="0"/>
              <w:jc w:val="center"/>
              <w:rPr>
                <w:rFonts w:ascii="Arial" w:eastAsia="Times New Roman" w:hAnsi="Arial" w:cs="Arial"/>
                <w:szCs w:val="24"/>
              </w:rPr>
            </w:pPr>
            <w:r w:rsidRPr="009A717E">
              <w:rPr>
                <w:rFonts w:ascii="Arial" w:eastAsia="Times New Roman" w:hAnsi="Arial" w:cs="Arial"/>
                <w:szCs w:val="24"/>
              </w:rPr>
              <w:t>3</w:t>
            </w:r>
          </w:p>
        </w:tc>
        <w:tc>
          <w:tcPr>
            <w:tcW w:w="3685" w:type="dxa"/>
          </w:tcPr>
          <w:p w:rsidR="009A717E" w:rsidRPr="009A717E" w:rsidRDefault="009A717E" w:rsidP="009A717E">
            <w:pPr>
              <w:widowControl w:val="0"/>
              <w:autoSpaceDE w:val="0"/>
              <w:autoSpaceDN w:val="0"/>
              <w:jc w:val="center"/>
              <w:rPr>
                <w:rFonts w:ascii="Arial" w:eastAsia="Times New Roman" w:hAnsi="Arial" w:cs="Arial"/>
                <w:szCs w:val="24"/>
              </w:rPr>
            </w:pPr>
            <w:r w:rsidRPr="009A717E">
              <w:rPr>
                <w:rFonts w:ascii="Arial" w:eastAsia="Times New Roman" w:hAnsi="Arial" w:cs="Arial"/>
                <w:szCs w:val="24"/>
              </w:rPr>
              <w:t>4</w:t>
            </w:r>
          </w:p>
        </w:tc>
        <w:tc>
          <w:tcPr>
            <w:tcW w:w="3119" w:type="dxa"/>
          </w:tcPr>
          <w:p w:rsidR="009A717E" w:rsidRPr="009A717E" w:rsidRDefault="009A717E" w:rsidP="009A717E">
            <w:pPr>
              <w:widowControl w:val="0"/>
              <w:autoSpaceDE w:val="0"/>
              <w:autoSpaceDN w:val="0"/>
              <w:jc w:val="center"/>
              <w:rPr>
                <w:rFonts w:ascii="Arial" w:eastAsia="Times New Roman" w:hAnsi="Arial" w:cs="Arial"/>
                <w:szCs w:val="24"/>
              </w:rPr>
            </w:pPr>
            <w:r w:rsidRPr="009A717E">
              <w:rPr>
                <w:rFonts w:ascii="Arial" w:eastAsia="Times New Roman" w:hAnsi="Arial" w:cs="Arial"/>
                <w:szCs w:val="24"/>
              </w:rPr>
              <w:t>5</w:t>
            </w:r>
          </w:p>
        </w:tc>
      </w:tr>
      <w:tr w:rsidR="009A717E" w:rsidRPr="009A717E" w:rsidTr="009A717E">
        <w:trPr>
          <w:trHeight w:val="295"/>
        </w:trPr>
        <w:tc>
          <w:tcPr>
            <w:tcW w:w="15026" w:type="dxa"/>
            <w:gridSpan w:val="5"/>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Профессионально-квалификационная группа учебно-вспомогательного персонала первого уровня</w:t>
            </w:r>
          </w:p>
        </w:tc>
      </w:tr>
      <w:tr w:rsidR="009A717E" w:rsidRPr="009A717E" w:rsidTr="009A717E">
        <w:trPr>
          <w:trHeight w:val="557"/>
        </w:trPr>
        <w:tc>
          <w:tcPr>
            <w:tcW w:w="2268"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Первый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Секретарь учебной части</w:t>
            </w:r>
          </w:p>
        </w:tc>
        <w:tc>
          <w:tcPr>
            <w:tcW w:w="1701" w:type="dxa"/>
          </w:tcPr>
          <w:p w:rsidR="009A717E" w:rsidRPr="009A717E" w:rsidRDefault="009A717E" w:rsidP="009A717E">
            <w:pPr>
              <w:widowControl w:val="0"/>
              <w:autoSpaceDE w:val="0"/>
              <w:autoSpaceDN w:val="0"/>
              <w:rPr>
                <w:rFonts w:ascii="Arial" w:eastAsia="Times New Roman" w:hAnsi="Arial" w:cs="Arial"/>
                <w:szCs w:val="24"/>
              </w:rPr>
            </w:pPr>
            <w:r>
              <w:rPr>
                <w:rFonts w:ascii="Arial" w:eastAsia="Times New Roman" w:hAnsi="Arial" w:cs="Arial"/>
                <w:szCs w:val="24"/>
              </w:rPr>
              <w:t>15279</w:t>
            </w:r>
          </w:p>
        </w:tc>
        <w:tc>
          <w:tcPr>
            <w:tcW w:w="3685" w:type="dxa"/>
          </w:tcPr>
          <w:p w:rsidR="009A717E" w:rsidRPr="009A717E" w:rsidRDefault="009A717E" w:rsidP="009A717E">
            <w:pPr>
              <w:widowControl w:val="0"/>
              <w:autoSpaceDE w:val="0"/>
              <w:autoSpaceDN w:val="0"/>
              <w:rPr>
                <w:rFonts w:ascii="Arial" w:eastAsia="Times New Roman" w:hAnsi="Arial" w:cs="Arial"/>
                <w:szCs w:val="24"/>
              </w:rPr>
            </w:pPr>
            <w:r>
              <w:rPr>
                <w:rFonts w:ascii="Arial" w:eastAsia="Times New Roman" w:hAnsi="Arial" w:cs="Arial"/>
                <w:szCs w:val="24"/>
              </w:rPr>
              <w:t>15552</w:t>
            </w:r>
          </w:p>
        </w:tc>
        <w:tc>
          <w:tcPr>
            <w:tcW w:w="3119"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r>
      <w:tr w:rsidR="009A717E" w:rsidRPr="009A717E" w:rsidTr="009A717E">
        <w:trPr>
          <w:trHeight w:val="557"/>
        </w:trPr>
        <w:tc>
          <w:tcPr>
            <w:tcW w:w="15026" w:type="dxa"/>
            <w:gridSpan w:val="5"/>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Профессионально-квалификационная группа должностей педагогических работников</w:t>
            </w:r>
          </w:p>
        </w:tc>
      </w:tr>
      <w:tr w:rsidR="009A717E" w:rsidRPr="009A717E" w:rsidTr="009A717E">
        <w:trPr>
          <w:trHeight w:val="345"/>
        </w:trPr>
        <w:tc>
          <w:tcPr>
            <w:tcW w:w="2268" w:type="dxa"/>
            <w:vMerge w:val="restart"/>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Первый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Инструктор по труду</w:t>
            </w:r>
          </w:p>
        </w:tc>
        <w:tc>
          <w:tcPr>
            <w:tcW w:w="1701"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6142</w:t>
            </w:r>
          </w:p>
        </w:tc>
        <w:tc>
          <w:tcPr>
            <w:tcW w:w="3119"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8362</w:t>
            </w:r>
          </w:p>
        </w:tc>
      </w:tr>
      <w:tr w:rsidR="009A717E" w:rsidRPr="009A717E" w:rsidTr="009A717E">
        <w:trPr>
          <w:trHeight w:val="557"/>
        </w:trPr>
        <w:tc>
          <w:tcPr>
            <w:tcW w:w="2268" w:type="dxa"/>
            <w:vMerge/>
          </w:tcPr>
          <w:p w:rsidR="009A717E" w:rsidRPr="009A717E" w:rsidRDefault="009A717E" w:rsidP="009A717E">
            <w:pPr>
              <w:widowControl w:val="0"/>
              <w:autoSpaceDE w:val="0"/>
              <w:autoSpaceDN w:val="0"/>
              <w:jc w:val="both"/>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Инструктор по физической культуре</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331"/>
        </w:trPr>
        <w:tc>
          <w:tcPr>
            <w:tcW w:w="2268" w:type="dxa"/>
            <w:vMerge/>
          </w:tcPr>
          <w:p w:rsidR="009A717E" w:rsidRPr="009A717E" w:rsidRDefault="009A717E" w:rsidP="009A717E">
            <w:pPr>
              <w:widowControl w:val="0"/>
              <w:autoSpaceDE w:val="0"/>
              <w:autoSpaceDN w:val="0"/>
              <w:jc w:val="both"/>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Музыкальный руководитель</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280"/>
        </w:trPr>
        <w:tc>
          <w:tcPr>
            <w:tcW w:w="2268" w:type="dxa"/>
            <w:vMerge w:val="restart"/>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Второй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 xml:space="preserve">Тренер-преподаватель </w:t>
            </w:r>
          </w:p>
        </w:tc>
        <w:tc>
          <w:tcPr>
            <w:tcW w:w="1701"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6149</w:t>
            </w:r>
          </w:p>
        </w:tc>
        <w:tc>
          <w:tcPr>
            <w:tcW w:w="3119"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8382</w:t>
            </w:r>
          </w:p>
        </w:tc>
      </w:tr>
      <w:tr w:rsidR="009A717E" w:rsidRPr="009A717E" w:rsidTr="009A717E">
        <w:trPr>
          <w:trHeight w:val="271"/>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Концертмейстер</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557"/>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 xml:space="preserve">Педагог </w:t>
            </w:r>
            <w:proofErr w:type="gramStart"/>
            <w:r w:rsidRPr="009A717E">
              <w:rPr>
                <w:rFonts w:ascii="Arial" w:eastAsia="Times New Roman" w:hAnsi="Arial" w:cs="Arial"/>
                <w:szCs w:val="24"/>
              </w:rPr>
              <w:t>дополнительного</w:t>
            </w:r>
            <w:proofErr w:type="gramEnd"/>
            <w:r w:rsidRPr="009A717E">
              <w:rPr>
                <w:rFonts w:ascii="Arial" w:eastAsia="Times New Roman" w:hAnsi="Arial" w:cs="Arial"/>
                <w:szCs w:val="24"/>
              </w:rPr>
              <w:t xml:space="preserve"> образования</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362"/>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Педагог-организатор</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362"/>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Социальный педагог</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411"/>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Инструктор-методист</w:t>
            </w:r>
          </w:p>
        </w:tc>
        <w:tc>
          <w:tcPr>
            <w:tcW w:w="1701"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119" w:type="dxa"/>
          </w:tcPr>
          <w:p w:rsidR="009A717E" w:rsidRPr="009A717E" w:rsidRDefault="009A717E" w:rsidP="009A717E">
            <w:pPr>
              <w:widowControl w:val="0"/>
              <w:autoSpaceDE w:val="0"/>
              <w:autoSpaceDN w:val="0"/>
              <w:rPr>
                <w:rFonts w:ascii="Arial" w:eastAsia="Times New Roman" w:hAnsi="Arial" w:cs="Arial"/>
                <w:szCs w:val="24"/>
              </w:rPr>
            </w:pPr>
            <w:r>
              <w:rPr>
                <w:rFonts w:ascii="Arial" w:eastAsia="Times New Roman" w:hAnsi="Arial" w:cs="Arial"/>
                <w:szCs w:val="24"/>
              </w:rPr>
              <w:t>18382</w:t>
            </w:r>
          </w:p>
        </w:tc>
      </w:tr>
      <w:tr w:rsidR="009A717E" w:rsidRPr="009A717E" w:rsidTr="009A717E">
        <w:trPr>
          <w:trHeight w:val="564"/>
        </w:trPr>
        <w:tc>
          <w:tcPr>
            <w:tcW w:w="2268" w:type="dxa"/>
            <w:vMerge w:val="restart"/>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Третий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Мастер производственного обучения</w:t>
            </w:r>
          </w:p>
        </w:tc>
        <w:tc>
          <w:tcPr>
            <w:tcW w:w="1701"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6155</w:t>
            </w:r>
          </w:p>
        </w:tc>
        <w:tc>
          <w:tcPr>
            <w:tcW w:w="3119"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8394</w:t>
            </w:r>
          </w:p>
        </w:tc>
      </w:tr>
      <w:tr w:rsidR="009A717E" w:rsidRPr="009A717E" w:rsidTr="009A717E">
        <w:trPr>
          <w:trHeight w:val="326"/>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Педагог-психолог</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415"/>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Методист</w:t>
            </w:r>
          </w:p>
        </w:tc>
        <w:tc>
          <w:tcPr>
            <w:tcW w:w="1701"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119"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8394</w:t>
            </w:r>
          </w:p>
        </w:tc>
      </w:tr>
      <w:tr w:rsidR="009A717E" w:rsidRPr="009A717E" w:rsidTr="009A717E">
        <w:trPr>
          <w:trHeight w:val="557"/>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 xml:space="preserve">Старший педагог </w:t>
            </w:r>
            <w:proofErr w:type="gramStart"/>
            <w:r w:rsidRPr="009A717E">
              <w:rPr>
                <w:rFonts w:ascii="Arial" w:eastAsia="Times New Roman" w:hAnsi="Arial" w:cs="Arial"/>
                <w:szCs w:val="24"/>
              </w:rPr>
              <w:t>дополнительного</w:t>
            </w:r>
            <w:proofErr w:type="gramEnd"/>
            <w:r w:rsidRPr="009A717E">
              <w:rPr>
                <w:rFonts w:ascii="Arial" w:eastAsia="Times New Roman" w:hAnsi="Arial" w:cs="Arial"/>
                <w:szCs w:val="24"/>
              </w:rPr>
              <w:t xml:space="preserve"> образования</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345"/>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Старший тренер-преподаватель</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266"/>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Старший инструктор-методист</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557"/>
        </w:trPr>
        <w:tc>
          <w:tcPr>
            <w:tcW w:w="2268" w:type="dxa"/>
            <w:vMerge w:val="restart"/>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Четвертый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Преподаватель (кроме должности преподавателя, отнесенного к профессорско-преподавательскому составу)</w:t>
            </w:r>
          </w:p>
        </w:tc>
        <w:tc>
          <w:tcPr>
            <w:tcW w:w="1701"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6157</w:t>
            </w:r>
          </w:p>
        </w:tc>
        <w:tc>
          <w:tcPr>
            <w:tcW w:w="3119"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8398</w:t>
            </w:r>
          </w:p>
        </w:tc>
      </w:tr>
      <w:tr w:rsidR="009A717E" w:rsidRPr="009A717E" w:rsidTr="009A717E">
        <w:trPr>
          <w:trHeight w:val="557"/>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Руководитель физического воспитания</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398"/>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Старший методист</w:t>
            </w:r>
          </w:p>
        </w:tc>
        <w:tc>
          <w:tcPr>
            <w:tcW w:w="1701"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119" w:type="dxa"/>
            <w:vMerge w:val="restart"/>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8398</w:t>
            </w:r>
          </w:p>
        </w:tc>
      </w:tr>
      <w:tr w:rsidR="009A717E" w:rsidRPr="009A717E" w:rsidTr="009A717E">
        <w:trPr>
          <w:trHeight w:val="557"/>
        </w:trPr>
        <w:tc>
          <w:tcPr>
            <w:tcW w:w="2268" w:type="dxa"/>
            <w:vMerge/>
          </w:tcPr>
          <w:p w:rsidR="009A717E" w:rsidRPr="009A717E" w:rsidRDefault="009A717E" w:rsidP="009A717E">
            <w:pPr>
              <w:widowControl w:val="0"/>
              <w:autoSpaceDE w:val="0"/>
              <w:autoSpaceDN w:val="0"/>
              <w:rPr>
                <w:rFonts w:ascii="Arial" w:eastAsia="Times New Roman" w:hAnsi="Arial" w:cs="Arial"/>
                <w:szCs w:val="24"/>
              </w:rPr>
            </w:pP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proofErr w:type="spellStart"/>
            <w:r w:rsidRPr="009A717E">
              <w:rPr>
                <w:rFonts w:ascii="Arial" w:eastAsia="Times New Roman" w:hAnsi="Arial" w:cs="Arial"/>
                <w:szCs w:val="24"/>
              </w:rPr>
              <w:t>Тьютор</w:t>
            </w:r>
            <w:proofErr w:type="spellEnd"/>
            <w:r w:rsidRPr="009A717E">
              <w:rPr>
                <w:rFonts w:ascii="Arial" w:eastAsia="Times New Roman" w:hAnsi="Arial" w:cs="Arial"/>
                <w:szCs w:val="24"/>
              </w:rPr>
              <w:t xml:space="preserve"> (за исключением </w:t>
            </w:r>
            <w:proofErr w:type="spellStart"/>
            <w:r w:rsidRPr="009A717E">
              <w:rPr>
                <w:rFonts w:ascii="Arial" w:eastAsia="Times New Roman" w:hAnsi="Arial" w:cs="Arial"/>
                <w:szCs w:val="24"/>
              </w:rPr>
              <w:t>тьютора</w:t>
            </w:r>
            <w:proofErr w:type="spellEnd"/>
            <w:r w:rsidRPr="009A717E">
              <w:rPr>
                <w:rFonts w:ascii="Arial" w:eastAsia="Times New Roman" w:hAnsi="Arial" w:cs="Arial"/>
                <w:szCs w:val="24"/>
              </w:rPr>
              <w:t xml:space="preserve">, </w:t>
            </w:r>
            <w:proofErr w:type="gramStart"/>
            <w:r w:rsidRPr="009A717E">
              <w:rPr>
                <w:rFonts w:ascii="Arial" w:eastAsia="Times New Roman" w:hAnsi="Arial" w:cs="Arial"/>
                <w:szCs w:val="24"/>
              </w:rPr>
              <w:t>занятого</w:t>
            </w:r>
            <w:proofErr w:type="gramEnd"/>
            <w:r w:rsidRPr="009A717E">
              <w:rPr>
                <w:rFonts w:ascii="Arial" w:eastAsia="Times New Roman" w:hAnsi="Arial" w:cs="Arial"/>
                <w:szCs w:val="24"/>
              </w:rPr>
              <w:t xml:space="preserve"> в сфере высшего и дополнительного профессионального образования)</w:t>
            </w:r>
          </w:p>
        </w:tc>
        <w:tc>
          <w:tcPr>
            <w:tcW w:w="1701" w:type="dxa"/>
            <w:vMerge/>
          </w:tcPr>
          <w:p w:rsidR="009A717E" w:rsidRPr="009A717E" w:rsidRDefault="009A717E" w:rsidP="009A717E">
            <w:pPr>
              <w:widowControl w:val="0"/>
              <w:autoSpaceDE w:val="0"/>
              <w:autoSpaceDN w:val="0"/>
              <w:rPr>
                <w:rFonts w:ascii="Arial" w:eastAsia="Times New Roman" w:hAnsi="Arial" w:cs="Arial"/>
                <w:szCs w:val="24"/>
              </w:rPr>
            </w:pPr>
          </w:p>
        </w:tc>
        <w:tc>
          <w:tcPr>
            <w:tcW w:w="3685" w:type="dxa"/>
            <w:vMerge/>
          </w:tcPr>
          <w:p w:rsidR="009A717E" w:rsidRPr="009A717E" w:rsidRDefault="009A717E" w:rsidP="009A717E">
            <w:pPr>
              <w:widowControl w:val="0"/>
              <w:autoSpaceDE w:val="0"/>
              <w:autoSpaceDN w:val="0"/>
              <w:rPr>
                <w:rFonts w:ascii="Arial" w:eastAsia="Times New Roman" w:hAnsi="Arial" w:cs="Arial"/>
                <w:szCs w:val="24"/>
              </w:rPr>
            </w:pPr>
          </w:p>
        </w:tc>
        <w:tc>
          <w:tcPr>
            <w:tcW w:w="3119" w:type="dxa"/>
            <w:vMerge/>
          </w:tcPr>
          <w:p w:rsidR="009A717E" w:rsidRPr="009A717E" w:rsidRDefault="009A717E" w:rsidP="009A717E">
            <w:pPr>
              <w:widowControl w:val="0"/>
              <w:autoSpaceDE w:val="0"/>
              <w:autoSpaceDN w:val="0"/>
              <w:rPr>
                <w:rFonts w:ascii="Arial" w:eastAsia="Times New Roman" w:hAnsi="Arial" w:cs="Arial"/>
                <w:szCs w:val="24"/>
              </w:rPr>
            </w:pPr>
          </w:p>
        </w:tc>
      </w:tr>
      <w:tr w:rsidR="009A717E" w:rsidRPr="009A717E" w:rsidTr="009A717E">
        <w:trPr>
          <w:trHeight w:val="557"/>
        </w:trPr>
        <w:tc>
          <w:tcPr>
            <w:tcW w:w="15026" w:type="dxa"/>
            <w:gridSpan w:val="5"/>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Профессионально-квалификационная группа должностей руководителей структурных подразделений</w:t>
            </w:r>
          </w:p>
        </w:tc>
      </w:tr>
      <w:tr w:rsidR="009A717E" w:rsidRPr="009A717E" w:rsidTr="009A717E">
        <w:trPr>
          <w:trHeight w:val="557"/>
        </w:trPr>
        <w:tc>
          <w:tcPr>
            <w:tcW w:w="2268"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Первый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proofErr w:type="gramStart"/>
            <w:r w:rsidRPr="009A717E">
              <w:rPr>
                <w:rFonts w:ascii="Arial" w:eastAsia="Times New Roman" w:hAnsi="Arial" w:cs="Arial"/>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roofErr w:type="gramEnd"/>
          </w:p>
        </w:tc>
        <w:tc>
          <w:tcPr>
            <w:tcW w:w="1701"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119"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8463</w:t>
            </w:r>
          </w:p>
        </w:tc>
      </w:tr>
      <w:tr w:rsidR="009A717E" w:rsidRPr="009A717E" w:rsidTr="009A717E">
        <w:trPr>
          <w:trHeight w:val="557"/>
        </w:trPr>
        <w:tc>
          <w:tcPr>
            <w:tcW w:w="2268"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lastRenderedPageBreak/>
              <w:t>Второй квалификационный уровень</w:t>
            </w:r>
          </w:p>
        </w:tc>
        <w:tc>
          <w:tcPr>
            <w:tcW w:w="4253" w:type="dxa"/>
          </w:tcPr>
          <w:p w:rsidR="009A717E" w:rsidRPr="009A717E" w:rsidRDefault="009A717E" w:rsidP="009A717E">
            <w:pPr>
              <w:widowControl w:val="0"/>
              <w:autoSpaceDE w:val="0"/>
              <w:autoSpaceDN w:val="0"/>
              <w:jc w:val="both"/>
              <w:rPr>
                <w:rFonts w:ascii="Arial" w:eastAsia="Times New Roman" w:hAnsi="Arial" w:cs="Arial"/>
                <w:szCs w:val="24"/>
              </w:rPr>
            </w:pPr>
            <w:r w:rsidRPr="009A717E">
              <w:rPr>
                <w:rFonts w:ascii="Arial" w:eastAsia="Times New Roman" w:hAnsi="Arial" w:cs="Arial"/>
                <w:szCs w:val="24"/>
              </w:rPr>
              <w:t xml:space="preserve">Заведующий (начальник) обособленным структурным подразделением, реализующим образовательную программу и образовательную программу </w:t>
            </w:r>
            <w:proofErr w:type="gramStart"/>
            <w:r w:rsidRPr="009A717E">
              <w:rPr>
                <w:rFonts w:ascii="Arial" w:eastAsia="Times New Roman" w:hAnsi="Arial" w:cs="Arial"/>
                <w:szCs w:val="24"/>
              </w:rPr>
              <w:t>дополнительного</w:t>
            </w:r>
            <w:proofErr w:type="gramEnd"/>
            <w:r w:rsidRPr="009A717E">
              <w:rPr>
                <w:rFonts w:ascii="Arial" w:eastAsia="Times New Roman" w:hAnsi="Arial" w:cs="Arial"/>
                <w:szCs w:val="24"/>
              </w:rPr>
              <w:t xml:space="preserve"> образования детей</w:t>
            </w:r>
          </w:p>
        </w:tc>
        <w:tc>
          <w:tcPr>
            <w:tcW w:w="1701"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685"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w:t>
            </w:r>
          </w:p>
        </w:tc>
        <w:tc>
          <w:tcPr>
            <w:tcW w:w="3119" w:type="dxa"/>
          </w:tcPr>
          <w:p w:rsidR="009A717E" w:rsidRPr="009A717E" w:rsidRDefault="009A717E" w:rsidP="009A717E">
            <w:pPr>
              <w:widowControl w:val="0"/>
              <w:autoSpaceDE w:val="0"/>
              <w:autoSpaceDN w:val="0"/>
              <w:rPr>
                <w:rFonts w:ascii="Arial" w:eastAsia="Times New Roman" w:hAnsi="Arial" w:cs="Arial"/>
                <w:szCs w:val="24"/>
              </w:rPr>
            </w:pPr>
            <w:r w:rsidRPr="009A717E">
              <w:rPr>
                <w:rFonts w:ascii="Arial" w:eastAsia="Times New Roman" w:hAnsi="Arial" w:cs="Arial"/>
                <w:szCs w:val="24"/>
              </w:rPr>
              <w:t>1</w:t>
            </w:r>
            <w:r>
              <w:rPr>
                <w:rFonts w:ascii="Arial" w:eastAsia="Times New Roman" w:hAnsi="Arial" w:cs="Arial"/>
                <w:szCs w:val="24"/>
              </w:rPr>
              <w:t>8526</w:t>
            </w:r>
          </w:p>
        </w:tc>
      </w:tr>
    </w:tbl>
    <w:p w:rsidR="009A717E" w:rsidRPr="009A717E" w:rsidRDefault="009A717E" w:rsidP="009A717E">
      <w:pPr>
        <w:tabs>
          <w:tab w:val="left" w:pos="10065"/>
        </w:tabs>
        <w:autoSpaceDE w:val="0"/>
        <w:autoSpaceDN w:val="0"/>
        <w:adjustRightInd w:val="0"/>
        <w:ind w:firstLine="709"/>
        <w:contextualSpacing/>
        <w:jc w:val="both"/>
        <w:rPr>
          <w:rFonts w:ascii="Arial" w:eastAsia="Calibri" w:hAnsi="Arial" w:cs="Arial"/>
          <w:szCs w:val="24"/>
        </w:rPr>
      </w:pPr>
    </w:p>
    <w:p w:rsidR="009A717E" w:rsidRPr="009A717E" w:rsidRDefault="009A717E" w:rsidP="009A717E">
      <w:pPr>
        <w:tabs>
          <w:tab w:val="left" w:pos="10065"/>
        </w:tabs>
        <w:autoSpaceDE w:val="0"/>
        <w:autoSpaceDN w:val="0"/>
        <w:adjustRightInd w:val="0"/>
        <w:ind w:right="-598" w:firstLine="567"/>
        <w:contextualSpacing/>
        <w:jc w:val="both"/>
        <w:rPr>
          <w:rFonts w:ascii="Arial" w:eastAsia="Calibri" w:hAnsi="Arial" w:cs="Arial"/>
          <w:szCs w:val="24"/>
        </w:rPr>
      </w:pPr>
      <w:r w:rsidRPr="009A717E">
        <w:rPr>
          <w:rFonts w:ascii="Arial" w:eastAsia="Calibri" w:hAnsi="Arial" w:cs="Arial"/>
          <w:szCs w:val="24"/>
        </w:rPr>
        <w:t xml:space="preserve">2. Базовые оклады работников профессиональных квалификационных групп должностей работников культуры в образовательных организациях </w:t>
      </w:r>
      <w:proofErr w:type="gramStart"/>
      <w:r w:rsidRPr="009A717E">
        <w:rPr>
          <w:rFonts w:ascii="Arial" w:eastAsia="Calibri" w:hAnsi="Arial" w:cs="Arial"/>
          <w:szCs w:val="24"/>
        </w:rPr>
        <w:t>дополнительного</w:t>
      </w:r>
      <w:proofErr w:type="gramEnd"/>
      <w:r w:rsidRPr="009A717E">
        <w:rPr>
          <w:rFonts w:ascii="Arial" w:eastAsia="Calibri" w:hAnsi="Arial" w:cs="Arial"/>
          <w:szCs w:val="24"/>
        </w:rPr>
        <w:t xml:space="preserve"> образования устанавливаются в следующих размерах:</w:t>
      </w:r>
    </w:p>
    <w:p w:rsidR="009A717E" w:rsidRPr="009A717E" w:rsidRDefault="009A717E" w:rsidP="009A717E">
      <w:pPr>
        <w:tabs>
          <w:tab w:val="left" w:pos="10065"/>
        </w:tabs>
        <w:autoSpaceDE w:val="0"/>
        <w:autoSpaceDN w:val="0"/>
        <w:adjustRightInd w:val="0"/>
        <w:ind w:firstLine="567"/>
        <w:contextualSpacing/>
        <w:jc w:val="both"/>
        <w:rPr>
          <w:rFonts w:ascii="Arial" w:eastAsia="Calibri" w:hAnsi="Arial" w:cs="Arial"/>
          <w:szCs w:val="24"/>
        </w:rPr>
      </w:pPr>
    </w:p>
    <w:tbl>
      <w:tblPr>
        <w:tblStyle w:val="a8"/>
        <w:tblW w:w="15163" w:type="dxa"/>
        <w:tblLook w:val="04A0" w:firstRow="1" w:lastRow="0" w:firstColumn="1" w:lastColumn="0" w:noHBand="0" w:noVBand="1"/>
      </w:tblPr>
      <w:tblGrid>
        <w:gridCol w:w="5098"/>
        <w:gridCol w:w="2393"/>
        <w:gridCol w:w="3844"/>
        <w:gridCol w:w="3828"/>
      </w:tblGrid>
      <w:tr w:rsidR="009A717E" w:rsidRPr="009A717E" w:rsidTr="009A717E">
        <w:tc>
          <w:tcPr>
            <w:tcW w:w="5098" w:type="dxa"/>
            <w:vMerge w:val="restart"/>
            <w:tcBorders>
              <w:bottom w:val="nil"/>
            </w:tcBorders>
          </w:tcPr>
          <w:p w:rsidR="009A717E" w:rsidRPr="009A717E" w:rsidRDefault="009A717E" w:rsidP="009A717E">
            <w:pPr>
              <w:tabs>
                <w:tab w:val="left" w:pos="10065"/>
              </w:tabs>
              <w:autoSpaceDE w:val="0"/>
              <w:autoSpaceDN w:val="0"/>
              <w:adjustRightInd w:val="0"/>
              <w:spacing w:after="200" w:line="276" w:lineRule="auto"/>
              <w:contextualSpacing/>
              <w:rPr>
                <w:rFonts w:ascii="Arial" w:hAnsi="Arial" w:cs="Arial"/>
                <w:szCs w:val="24"/>
              </w:rPr>
            </w:pPr>
            <w:r w:rsidRPr="009A717E">
              <w:rPr>
                <w:rFonts w:ascii="Arial" w:hAnsi="Arial" w:cs="Arial"/>
                <w:szCs w:val="24"/>
              </w:rPr>
              <w:t>Наименование должности</w:t>
            </w:r>
          </w:p>
        </w:tc>
        <w:tc>
          <w:tcPr>
            <w:tcW w:w="10065" w:type="dxa"/>
            <w:gridSpan w:val="3"/>
            <w:tcBorders>
              <w:bottom w:val="nil"/>
            </w:tcBorders>
          </w:tcPr>
          <w:p w:rsidR="009A717E" w:rsidRPr="009A717E" w:rsidRDefault="009A717E" w:rsidP="009A717E">
            <w:pPr>
              <w:tabs>
                <w:tab w:val="left" w:pos="10065"/>
              </w:tabs>
              <w:autoSpaceDE w:val="0"/>
              <w:autoSpaceDN w:val="0"/>
              <w:adjustRightInd w:val="0"/>
              <w:spacing w:after="200" w:line="276" w:lineRule="auto"/>
              <w:contextualSpacing/>
              <w:rPr>
                <w:rFonts w:ascii="Arial" w:hAnsi="Arial" w:cs="Arial"/>
                <w:szCs w:val="24"/>
              </w:rPr>
            </w:pPr>
            <w:r w:rsidRPr="009A717E">
              <w:rPr>
                <w:rFonts w:ascii="Arial" w:hAnsi="Arial" w:cs="Arial"/>
                <w:szCs w:val="24"/>
              </w:rPr>
              <w:t>Размер базового оклада в месяц, рублей</w:t>
            </w:r>
          </w:p>
        </w:tc>
      </w:tr>
      <w:tr w:rsidR="009A717E" w:rsidRPr="009A717E" w:rsidTr="009A717E">
        <w:tc>
          <w:tcPr>
            <w:tcW w:w="5098" w:type="dxa"/>
            <w:vMerge/>
            <w:tcBorders>
              <w:bottom w:val="nil"/>
            </w:tcBorders>
          </w:tcPr>
          <w:p w:rsidR="009A717E" w:rsidRPr="009A717E" w:rsidRDefault="009A717E" w:rsidP="009A717E">
            <w:pPr>
              <w:tabs>
                <w:tab w:val="left" w:pos="10065"/>
              </w:tabs>
              <w:autoSpaceDE w:val="0"/>
              <w:autoSpaceDN w:val="0"/>
              <w:adjustRightInd w:val="0"/>
              <w:spacing w:after="200" w:line="276" w:lineRule="auto"/>
              <w:contextualSpacing/>
              <w:rPr>
                <w:rFonts w:ascii="Arial" w:hAnsi="Arial" w:cs="Arial"/>
                <w:szCs w:val="24"/>
              </w:rPr>
            </w:pPr>
          </w:p>
        </w:tc>
        <w:tc>
          <w:tcPr>
            <w:tcW w:w="2393" w:type="dxa"/>
            <w:tcBorders>
              <w:bottom w:val="nil"/>
            </w:tcBorders>
          </w:tcPr>
          <w:p w:rsidR="009A717E" w:rsidRPr="009A717E" w:rsidRDefault="009A717E" w:rsidP="009A717E">
            <w:pPr>
              <w:tabs>
                <w:tab w:val="left" w:pos="10065"/>
              </w:tabs>
              <w:autoSpaceDE w:val="0"/>
              <w:autoSpaceDN w:val="0"/>
              <w:adjustRightInd w:val="0"/>
              <w:spacing w:after="200" w:line="276" w:lineRule="auto"/>
              <w:contextualSpacing/>
              <w:rPr>
                <w:rFonts w:ascii="Arial" w:hAnsi="Arial" w:cs="Arial"/>
                <w:szCs w:val="24"/>
              </w:rPr>
            </w:pPr>
            <w:r w:rsidRPr="009A717E">
              <w:rPr>
                <w:rFonts w:ascii="Arial" w:hAnsi="Arial" w:cs="Arial"/>
                <w:szCs w:val="24"/>
                <w:lang w:eastAsia="ru-RU"/>
              </w:rPr>
              <w:t>основное общее образование, среднее общее образование</w:t>
            </w:r>
          </w:p>
        </w:tc>
        <w:tc>
          <w:tcPr>
            <w:tcW w:w="3844" w:type="dxa"/>
            <w:tcBorders>
              <w:bottom w:val="nil"/>
            </w:tcBorders>
          </w:tcPr>
          <w:p w:rsidR="009A717E" w:rsidRPr="009A717E" w:rsidRDefault="009A717E" w:rsidP="009A717E">
            <w:pPr>
              <w:tabs>
                <w:tab w:val="left" w:pos="10065"/>
              </w:tabs>
              <w:autoSpaceDE w:val="0"/>
              <w:autoSpaceDN w:val="0"/>
              <w:adjustRightInd w:val="0"/>
              <w:spacing w:after="200" w:line="276" w:lineRule="auto"/>
              <w:contextualSpacing/>
              <w:rPr>
                <w:rFonts w:ascii="Arial" w:hAnsi="Arial" w:cs="Arial"/>
                <w:szCs w:val="24"/>
              </w:rPr>
            </w:pPr>
            <w:r w:rsidRPr="009A717E">
              <w:rPr>
                <w:rFonts w:ascii="Arial" w:hAnsi="Arial" w:cs="Arial"/>
                <w:szCs w:val="24"/>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828" w:type="dxa"/>
            <w:tcBorders>
              <w:bottom w:val="nil"/>
            </w:tcBorders>
          </w:tcPr>
          <w:p w:rsidR="009A717E" w:rsidRPr="009A717E" w:rsidRDefault="009A717E" w:rsidP="009A717E">
            <w:pPr>
              <w:tabs>
                <w:tab w:val="left" w:pos="10065"/>
              </w:tabs>
              <w:autoSpaceDE w:val="0"/>
              <w:autoSpaceDN w:val="0"/>
              <w:adjustRightInd w:val="0"/>
              <w:spacing w:after="200" w:line="276" w:lineRule="auto"/>
              <w:contextualSpacing/>
              <w:rPr>
                <w:rFonts w:ascii="Arial" w:hAnsi="Arial" w:cs="Arial"/>
                <w:szCs w:val="24"/>
              </w:rPr>
            </w:pPr>
            <w:proofErr w:type="gramStart"/>
            <w:r w:rsidRPr="009A717E">
              <w:rPr>
                <w:rFonts w:ascii="Arial" w:hAnsi="Arial" w:cs="Arial"/>
                <w:szCs w:val="24"/>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roofErr w:type="gramEnd"/>
          </w:p>
        </w:tc>
      </w:tr>
    </w:tbl>
    <w:p w:rsidR="009A717E" w:rsidRPr="009A717E" w:rsidRDefault="009A717E" w:rsidP="009A717E">
      <w:pPr>
        <w:tabs>
          <w:tab w:val="left" w:pos="10065"/>
        </w:tabs>
        <w:autoSpaceDE w:val="0"/>
        <w:autoSpaceDN w:val="0"/>
        <w:adjustRightInd w:val="0"/>
        <w:spacing w:line="24" w:lineRule="auto"/>
        <w:contextualSpacing/>
        <w:jc w:val="both"/>
        <w:rPr>
          <w:rFonts w:ascii="Arial" w:eastAsia="Calibri" w:hAnsi="Arial" w:cs="Arial"/>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2410"/>
        <w:gridCol w:w="3827"/>
        <w:gridCol w:w="3828"/>
      </w:tblGrid>
      <w:tr w:rsidR="009A717E" w:rsidRPr="009A717E" w:rsidTr="009A717E">
        <w:trPr>
          <w:tblHeader/>
        </w:trPr>
        <w:tc>
          <w:tcPr>
            <w:tcW w:w="5098" w:type="dxa"/>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p>
        </w:tc>
        <w:tc>
          <w:tcPr>
            <w:tcW w:w="2410" w:type="dxa"/>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2</w:t>
            </w:r>
          </w:p>
        </w:tc>
        <w:tc>
          <w:tcPr>
            <w:tcW w:w="3827" w:type="dxa"/>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3</w:t>
            </w:r>
          </w:p>
        </w:tc>
        <w:tc>
          <w:tcPr>
            <w:tcW w:w="3828" w:type="dxa"/>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4</w:t>
            </w:r>
          </w:p>
        </w:tc>
      </w:tr>
      <w:tr w:rsidR="009A717E" w:rsidRPr="009A717E" w:rsidTr="009A717E">
        <w:tc>
          <w:tcPr>
            <w:tcW w:w="15163" w:type="dxa"/>
            <w:gridSpan w:val="4"/>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 xml:space="preserve">Профессиональная квалификационная группа «Должности работников культуры, искусства и кинематографии </w:t>
            </w:r>
          </w:p>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среднего звена»</w:t>
            </w:r>
          </w:p>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spacing w:line="228" w:lineRule="auto"/>
              <w:contextualSpacing/>
              <w:jc w:val="left"/>
              <w:rPr>
                <w:rFonts w:ascii="Arial" w:eastAsia="Calibri" w:hAnsi="Arial" w:cs="Arial"/>
                <w:szCs w:val="24"/>
              </w:rPr>
            </w:pPr>
            <w:r w:rsidRPr="009A717E">
              <w:rPr>
                <w:rFonts w:ascii="Arial" w:eastAsia="Calibri" w:hAnsi="Arial" w:cs="Arial"/>
                <w:szCs w:val="24"/>
              </w:rPr>
              <w:t>Аккомпаниатор</w:t>
            </w:r>
          </w:p>
        </w:tc>
        <w:tc>
          <w:tcPr>
            <w:tcW w:w="2410"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6388</w:t>
            </w:r>
          </w:p>
        </w:tc>
        <w:tc>
          <w:tcPr>
            <w:tcW w:w="3827"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6899</w:t>
            </w:r>
          </w:p>
        </w:tc>
        <w:tc>
          <w:tcPr>
            <w:tcW w:w="3828"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7199</w:t>
            </w: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spacing w:line="228" w:lineRule="auto"/>
              <w:contextualSpacing/>
              <w:jc w:val="left"/>
              <w:rPr>
                <w:rFonts w:ascii="Arial" w:eastAsia="Calibri" w:hAnsi="Arial" w:cs="Arial"/>
                <w:szCs w:val="24"/>
              </w:rPr>
            </w:pPr>
            <w:r w:rsidRPr="009A717E">
              <w:rPr>
                <w:rFonts w:ascii="Arial" w:eastAsia="Calibri" w:hAnsi="Arial" w:cs="Arial"/>
                <w:szCs w:val="24"/>
              </w:rPr>
              <w:t>Заведующий костюмерной</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lang w:val="en-US"/>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lang w:val="en-US"/>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lang w:val="en-US"/>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spacing w:line="228" w:lineRule="auto"/>
              <w:contextualSpacing/>
              <w:jc w:val="left"/>
              <w:rPr>
                <w:rFonts w:ascii="Arial" w:eastAsia="Calibri" w:hAnsi="Arial" w:cs="Arial"/>
                <w:szCs w:val="24"/>
              </w:rPr>
            </w:pPr>
            <w:proofErr w:type="spellStart"/>
            <w:r w:rsidRPr="009A717E">
              <w:rPr>
                <w:rFonts w:ascii="Arial" w:eastAsia="Calibri" w:hAnsi="Arial" w:cs="Arial"/>
                <w:szCs w:val="24"/>
              </w:rPr>
              <w:t>Культорганизатор</w:t>
            </w:r>
            <w:proofErr w:type="spellEnd"/>
          </w:p>
          <w:p w:rsidR="009A717E" w:rsidRPr="009A717E" w:rsidRDefault="009A717E" w:rsidP="009A717E">
            <w:pPr>
              <w:tabs>
                <w:tab w:val="left" w:pos="10065"/>
              </w:tabs>
              <w:autoSpaceDE w:val="0"/>
              <w:autoSpaceDN w:val="0"/>
              <w:adjustRightInd w:val="0"/>
              <w:spacing w:line="228" w:lineRule="auto"/>
              <w:contextualSpacing/>
              <w:jc w:val="left"/>
              <w:rPr>
                <w:rFonts w:ascii="Arial" w:eastAsia="Calibri" w:hAnsi="Arial" w:cs="Arial"/>
                <w:szCs w:val="24"/>
              </w:rPr>
            </w:pP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lang w:val="en-US"/>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lang w:val="en-US"/>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lang w:val="en-US"/>
              </w:rPr>
            </w:pPr>
          </w:p>
        </w:tc>
      </w:tr>
      <w:tr w:rsidR="009A717E" w:rsidRPr="009A717E" w:rsidTr="009A717E">
        <w:tc>
          <w:tcPr>
            <w:tcW w:w="15163" w:type="dxa"/>
            <w:gridSpan w:val="4"/>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 xml:space="preserve">Профессиональная квалификационная группа «Должности работников культуры, искусства и кинематографии </w:t>
            </w:r>
          </w:p>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ведущего звена»</w:t>
            </w: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Библиограф</w:t>
            </w:r>
          </w:p>
        </w:tc>
        <w:tc>
          <w:tcPr>
            <w:tcW w:w="2410"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6388</w:t>
            </w:r>
          </w:p>
        </w:tc>
        <w:tc>
          <w:tcPr>
            <w:tcW w:w="3827"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7399</w:t>
            </w:r>
          </w:p>
        </w:tc>
        <w:tc>
          <w:tcPr>
            <w:tcW w:w="3828"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9899</w:t>
            </w:r>
          </w:p>
        </w:tc>
      </w:tr>
      <w:tr w:rsidR="009A717E" w:rsidRPr="009A717E" w:rsidTr="009A717E">
        <w:trPr>
          <w:trHeight w:val="337"/>
        </w:trPr>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Библиотекарь</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Ведущий библиотекарь</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Звукооператор</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Хранитель фондов</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lastRenderedPageBreak/>
              <w:t>Художник-скульптор</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Художник-постановщик</w:t>
            </w:r>
          </w:p>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15163" w:type="dxa"/>
            <w:gridSpan w:val="4"/>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Профессиональная квалификационная группа «Должности руководящего состава учреждений культуры,</w:t>
            </w:r>
          </w:p>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искусства и кинематографии»</w:t>
            </w: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left"/>
              <w:rPr>
                <w:rFonts w:ascii="Arial" w:eastAsia="Calibri" w:hAnsi="Arial" w:cs="Arial"/>
                <w:szCs w:val="24"/>
              </w:rPr>
            </w:pPr>
            <w:r w:rsidRPr="009A717E">
              <w:rPr>
                <w:rFonts w:ascii="Arial" w:eastAsia="Calibri" w:hAnsi="Arial" w:cs="Arial"/>
                <w:szCs w:val="24"/>
              </w:rPr>
              <w:t>Заведующий отделом (сектором) музея</w:t>
            </w:r>
          </w:p>
        </w:tc>
        <w:tc>
          <w:tcPr>
            <w:tcW w:w="2410"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w:t>
            </w:r>
          </w:p>
        </w:tc>
        <w:tc>
          <w:tcPr>
            <w:tcW w:w="3827"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sidRPr="009A717E">
              <w:rPr>
                <w:rFonts w:ascii="Arial" w:eastAsia="Calibri" w:hAnsi="Arial" w:cs="Arial"/>
                <w:szCs w:val="24"/>
              </w:rPr>
              <w:t>1</w:t>
            </w:r>
            <w:r>
              <w:rPr>
                <w:rFonts w:ascii="Arial" w:eastAsia="Calibri" w:hAnsi="Arial" w:cs="Arial"/>
                <w:szCs w:val="24"/>
              </w:rPr>
              <w:t>8599</w:t>
            </w:r>
          </w:p>
        </w:tc>
        <w:tc>
          <w:tcPr>
            <w:tcW w:w="3828" w:type="dxa"/>
            <w:vMerge w:val="restart"/>
            <w:shd w:val="clear" w:color="auto" w:fill="auto"/>
          </w:tcPr>
          <w:p w:rsidR="009A717E" w:rsidRPr="009A717E" w:rsidRDefault="009A717E" w:rsidP="009A717E">
            <w:pPr>
              <w:tabs>
                <w:tab w:val="left" w:pos="10065"/>
              </w:tabs>
              <w:autoSpaceDE w:val="0"/>
              <w:autoSpaceDN w:val="0"/>
              <w:adjustRightInd w:val="0"/>
              <w:contextualSpacing/>
              <w:rPr>
                <w:rFonts w:ascii="Arial" w:eastAsia="Calibri" w:hAnsi="Arial" w:cs="Arial"/>
                <w:szCs w:val="24"/>
              </w:rPr>
            </w:pPr>
            <w:r>
              <w:rPr>
                <w:rFonts w:ascii="Arial" w:eastAsia="Calibri" w:hAnsi="Arial" w:cs="Arial"/>
                <w:szCs w:val="24"/>
              </w:rPr>
              <w:t>21199</w:t>
            </w: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left"/>
              <w:rPr>
                <w:rFonts w:ascii="Arial" w:eastAsia="Calibri" w:hAnsi="Arial" w:cs="Arial"/>
                <w:szCs w:val="24"/>
              </w:rPr>
            </w:pPr>
            <w:r w:rsidRPr="009A717E">
              <w:rPr>
                <w:rFonts w:ascii="Arial" w:eastAsia="Calibri" w:hAnsi="Arial" w:cs="Arial"/>
                <w:szCs w:val="24"/>
              </w:rPr>
              <w:t>Заведующий отделом (сектором) библиотеки</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Заведующий отделением (пунктом) по прокату кин</w:t>
            </w:r>
            <w:proofErr w:type="gramStart"/>
            <w:r w:rsidRPr="009A717E">
              <w:rPr>
                <w:rFonts w:ascii="Arial" w:eastAsia="Calibri" w:hAnsi="Arial" w:cs="Arial"/>
                <w:szCs w:val="24"/>
              </w:rPr>
              <w:t>о-</w:t>
            </w:r>
            <w:proofErr w:type="gramEnd"/>
            <w:r w:rsidRPr="009A717E">
              <w:rPr>
                <w:rFonts w:ascii="Arial" w:eastAsia="Calibri" w:hAnsi="Arial" w:cs="Arial"/>
                <w:szCs w:val="24"/>
              </w:rPr>
              <w:t xml:space="preserve"> и видеофильмов</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Звукорежиссер</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Режиссер-постановщик</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r w:rsidR="009A717E" w:rsidRPr="009A717E" w:rsidTr="009A717E">
        <w:tc>
          <w:tcPr>
            <w:tcW w:w="5098" w:type="dxa"/>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r w:rsidRPr="009A717E">
              <w:rPr>
                <w:rFonts w:ascii="Arial" w:eastAsia="Calibri" w:hAnsi="Arial" w:cs="Arial"/>
                <w:szCs w:val="24"/>
              </w:rPr>
              <w:t>Художественный руководитель</w:t>
            </w:r>
          </w:p>
        </w:tc>
        <w:tc>
          <w:tcPr>
            <w:tcW w:w="2410"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7"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c>
          <w:tcPr>
            <w:tcW w:w="3828" w:type="dxa"/>
            <w:vMerge/>
            <w:shd w:val="clear" w:color="auto" w:fill="auto"/>
          </w:tcPr>
          <w:p w:rsidR="009A717E" w:rsidRPr="009A717E" w:rsidRDefault="009A717E" w:rsidP="009A717E">
            <w:pPr>
              <w:tabs>
                <w:tab w:val="left" w:pos="10065"/>
              </w:tabs>
              <w:autoSpaceDE w:val="0"/>
              <w:autoSpaceDN w:val="0"/>
              <w:adjustRightInd w:val="0"/>
              <w:contextualSpacing/>
              <w:jc w:val="both"/>
              <w:rPr>
                <w:rFonts w:ascii="Arial" w:eastAsia="Calibri" w:hAnsi="Arial" w:cs="Arial"/>
                <w:szCs w:val="24"/>
              </w:rPr>
            </w:pPr>
          </w:p>
        </w:tc>
      </w:tr>
    </w:tbl>
    <w:p w:rsidR="009A717E" w:rsidRPr="009A717E" w:rsidRDefault="009A717E" w:rsidP="009A717E">
      <w:pPr>
        <w:tabs>
          <w:tab w:val="left" w:pos="10065"/>
        </w:tabs>
        <w:autoSpaceDE w:val="0"/>
        <w:autoSpaceDN w:val="0"/>
        <w:adjustRightInd w:val="0"/>
        <w:ind w:firstLine="567"/>
        <w:contextualSpacing/>
        <w:jc w:val="both"/>
        <w:rPr>
          <w:rFonts w:ascii="Arial" w:eastAsia="Calibri" w:hAnsi="Arial" w:cs="Arial"/>
          <w:szCs w:val="24"/>
        </w:rPr>
      </w:pPr>
    </w:p>
    <w:p w:rsidR="009A717E" w:rsidRPr="009A717E" w:rsidRDefault="009A717E" w:rsidP="009A717E">
      <w:pPr>
        <w:tabs>
          <w:tab w:val="left" w:pos="10065"/>
        </w:tabs>
        <w:autoSpaceDE w:val="0"/>
        <w:autoSpaceDN w:val="0"/>
        <w:adjustRightInd w:val="0"/>
        <w:ind w:firstLine="567"/>
        <w:contextualSpacing/>
        <w:jc w:val="both"/>
        <w:rPr>
          <w:rFonts w:ascii="Arial" w:eastAsia="Calibri" w:hAnsi="Arial" w:cs="Arial"/>
          <w:szCs w:val="24"/>
        </w:rPr>
      </w:pPr>
    </w:p>
    <w:p w:rsidR="009A717E" w:rsidRPr="009A717E" w:rsidRDefault="009A717E" w:rsidP="009A717E">
      <w:pPr>
        <w:tabs>
          <w:tab w:val="left" w:pos="10065"/>
        </w:tabs>
        <w:autoSpaceDE w:val="0"/>
        <w:autoSpaceDN w:val="0"/>
        <w:adjustRightInd w:val="0"/>
        <w:ind w:firstLine="567"/>
        <w:contextualSpacing/>
        <w:rPr>
          <w:rFonts w:ascii="Arial" w:eastAsia="Calibri" w:hAnsi="Arial" w:cs="Arial"/>
          <w:szCs w:val="24"/>
        </w:rPr>
        <w:sectPr w:rsidR="009A717E" w:rsidRPr="009A717E" w:rsidSect="009A717E">
          <w:pgSz w:w="16838" w:h="11905" w:orient="landscape"/>
          <w:pgMar w:top="1092" w:right="1134" w:bottom="426" w:left="1134" w:header="567" w:footer="0" w:gutter="0"/>
          <w:cols w:space="720"/>
        </w:sectPr>
      </w:pPr>
    </w:p>
    <w:p w:rsidR="009A717E" w:rsidRPr="009A717E" w:rsidRDefault="009A717E" w:rsidP="009A717E">
      <w:pPr>
        <w:widowControl w:val="0"/>
        <w:autoSpaceDE w:val="0"/>
        <w:autoSpaceDN w:val="0"/>
        <w:outlineLvl w:val="1"/>
        <w:rPr>
          <w:rFonts w:ascii="Arial" w:eastAsia="Times New Roman" w:hAnsi="Arial" w:cs="Arial"/>
          <w:szCs w:val="24"/>
          <w:lang w:eastAsia="ru-RU"/>
        </w:rPr>
      </w:pPr>
      <w:bookmarkStart w:id="2" w:name="P361"/>
      <w:bookmarkEnd w:id="2"/>
      <w:r w:rsidRPr="009A717E">
        <w:rPr>
          <w:rFonts w:ascii="Arial" w:eastAsia="Times New Roman" w:hAnsi="Arial" w:cs="Arial"/>
          <w:szCs w:val="24"/>
          <w:lang w:val="en-US" w:eastAsia="ru-RU"/>
        </w:rPr>
        <w:lastRenderedPageBreak/>
        <w:t>III</w:t>
      </w:r>
      <w:r w:rsidRPr="009A717E">
        <w:rPr>
          <w:rFonts w:ascii="Arial" w:eastAsia="Times New Roman" w:hAnsi="Arial" w:cs="Arial"/>
          <w:szCs w:val="24"/>
          <w:lang w:eastAsia="ru-RU"/>
        </w:rPr>
        <w:t xml:space="preserve">. Норма часов за базовую ставку заработной платы (базовый оклад) </w:t>
      </w: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eastAsia="ru-RU"/>
        </w:rPr>
        <w:t xml:space="preserve">работников организаций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p w:rsidR="009A717E" w:rsidRPr="009A717E" w:rsidRDefault="009A717E" w:rsidP="009A717E">
      <w:pPr>
        <w:widowControl w:val="0"/>
        <w:autoSpaceDE w:val="0"/>
        <w:autoSpaceDN w:val="0"/>
        <w:rPr>
          <w:rFonts w:ascii="Arial" w:eastAsia="Times New Roman" w:hAnsi="Arial" w:cs="Arial"/>
          <w:szCs w:val="24"/>
          <w:lang w:eastAsia="ru-RU"/>
        </w:rPr>
      </w:pPr>
    </w:p>
    <w:p w:rsidR="009A717E" w:rsidRPr="009A717E" w:rsidRDefault="009A717E" w:rsidP="009A717E">
      <w:pPr>
        <w:widowControl w:val="0"/>
        <w:numPr>
          <w:ilvl w:val="0"/>
          <w:numId w:val="23"/>
        </w:numPr>
        <w:tabs>
          <w:tab w:val="left" w:pos="0"/>
          <w:tab w:val="left" w:pos="1134"/>
        </w:tabs>
        <w:autoSpaceDE w:val="0"/>
        <w:autoSpaceDN w:val="0"/>
        <w:spacing w:after="200" w:line="276" w:lineRule="auto"/>
        <w:ind w:firstLine="54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 xml:space="preserve">Продолжительность рабочего времени (нормы часов педагогической работы за ставку заработной платы) определена </w:t>
      </w:r>
      <w:hyperlink r:id="rId12" w:history="1">
        <w:r w:rsidRPr="009A717E">
          <w:rPr>
            <w:rFonts w:ascii="Arial" w:eastAsia="Times New Roman" w:hAnsi="Arial" w:cs="Arial"/>
            <w:szCs w:val="24"/>
            <w:lang w:eastAsia="ru-RU"/>
          </w:rPr>
          <w:t>приказом</w:t>
        </w:r>
      </w:hyperlink>
      <w:r w:rsidRPr="009A717E">
        <w:rPr>
          <w:rFonts w:ascii="Arial" w:eastAsia="Times New Roman" w:hAnsi="Arial" w:cs="Arial"/>
          <w:szCs w:val="24"/>
          <w:lang w:eastAsia="ru-RU"/>
        </w:rPr>
        <w:t xml:space="preserve">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9A717E" w:rsidRPr="009A717E" w:rsidRDefault="009A717E" w:rsidP="009A717E">
      <w:pPr>
        <w:widowControl w:val="0"/>
        <w:tabs>
          <w:tab w:val="left" w:pos="851"/>
          <w:tab w:val="left" w:pos="1134"/>
        </w:tabs>
        <w:autoSpaceDE w:val="0"/>
        <w:autoSpaceDN w:val="0"/>
        <w:ind w:firstLine="54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Продолжительность рабочего времени (норма часов педагогической работы за базовый оклад) для педагогических работников организаций дополнительного образования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roofErr w:type="gramEnd"/>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2. Продолжительность рабочего времени (нормы часов работы за ставку заработной платы) работников культуры определяется Трудовым кодексом Российской Федерации.</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3. Отдельным категориям работников продолжительность рабочего времени (нормы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val="en-US" w:eastAsia="ru-RU"/>
        </w:rPr>
        <w:t>IV</w:t>
      </w:r>
      <w:r w:rsidRPr="009A717E">
        <w:rPr>
          <w:rFonts w:ascii="Arial" w:eastAsia="Times New Roman" w:hAnsi="Arial" w:cs="Arial"/>
          <w:szCs w:val="24"/>
          <w:lang w:eastAsia="ru-RU"/>
        </w:rPr>
        <w:t>. Нормативное количество услуг за час базовой ставки заработной платы</w:t>
      </w: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eastAsia="ru-RU"/>
        </w:rPr>
        <w:t xml:space="preserve">(базового оклада), оказываемых работниками организаций </w:t>
      </w: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eastAsia="ru-RU"/>
        </w:rPr>
        <w:t>дополнительного образования</w:t>
      </w:r>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 Нормативное количество услуг за час базовой ставки заработной платы (базового оклада), оказываемых работниками образования организаций дополнительного образования, составляет:</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 xml:space="preserve">1.1. Педагогам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за исключением детско-юношеских спортивных школ и детских школ искусств:</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15 человек – на первом году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12 человек – на втором году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10 человек – на третьем и последующих годах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 xml:space="preserve">1.2. Педагогам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концертмейстерам в организациях дополнительного образования детей художественно-эстетической направленности:</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для музыкальных школ (музыкальных отделений школ искусств):</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 человек – на индивидуальных занятиях;</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10 человек – на групповых занятиях при семилетнем сроке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6 человек – на групповых занятиях при пятилетнем сроке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40 человек – на сводных занятиях при семилетнем сроке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18 человек – на сводных занятиях при пятилетнем сроке обучения;</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 xml:space="preserve">10 человек – для художественных школ (отделений школы искусств), отделений </w:t>
      </w:r>
      <w:proofErr w:type="spellStart"/>
      <w:r w:rsidRPr="009A717E">
        <w:rPr>
          <w:rFonts w:ascii="Arial" w:eastAsia="Times New Roman" w:hAnsi="Arial" w:cs="Arial"/>
          <w:szCs w:val="24"/>
          <w:lang w:eastAsia="ru-RU"/>
        </w:rPr>
        <w:t>общеэстетического</w:t>
      </w:r>
      <w:proofErr w:type="spellEnd"/>
      <w:r w:rsidRPr="009A717E">
        <w:rPr>
          <w:rFonts w:ascii="Arial" w:eastAsia="Times New Roman" w:hAnsi="Arial" w:cs="Arial"/>
          <w:szCs w:val="24"/>
          <w:lang w:eastAsia="ru-RU"/>
        </w:rPr>
        <w:t xml:space="preserve"> образования школы искусств;</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8 человек – для отделений раннего эстетического образования школы искусств;</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для фольклорных отделений школы искусств:</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 человек – на индивидуальных занятиях;</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lastRenderedPageBreak/>
        <w:t>6 человек – на занятиях по фольклорной хореографии;</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10 человек – на групповых занятиях;</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20 человек – на сводных занятиях;</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для хореографических школ (хореографических отделений школы искусств), отделений театрального искусства школы искусств:</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 человек – на индивидуальных занятиях;</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5 человек – на занятиях по предметам специализации;</w:t>
      </w:r>
    </w:p>
    <w:p w:rsidR="009A717E" w:rsidRPr="009A717E" w:rsidRDefault="009A717E" w:rsidP="009A717E">
      <w:pPr>
        <w:widowControl w:val="0"/>
        <w:autoSpaceDE w:val="0"/>
        <w:autoSpaceDN w:val="0"/>
        <w:ind w:firstLine="540"/>
        <w:jc w:val="both"/>
        <w:rPr>
          <w:rFonts w:ascii="Arial" w:eastAsia="Times New Roman" w:hAnsi="Arial" w:cs="Arial"/>
          <w:szCs w:val="24"/>
          <w:lang w:eastAsia="ru-RU"/>
        </w:rPr>
      </w:pPr>
      <w:r w:rsidRPr="009A717E">
        <w:rPr>
          <w:rFonts w:ascii="Arial" w:eastAsia="Times New Roman" w:hAnsi="Arial" w:cs="Arial"/>
          <w:szCs w:val="24"/>
          <w:lang w:eastAsia="ru-RU"/>
        </w:rPr>
        <w:t>10 человек – на групповых занятиях.</w:t>
      </w:r>
    </w:p>
    <w:p w:rsidR="009A717E" w:rsidRPr="009A717E" w:rsidRDefault="009A717E" w:rsidP="009A717E">
      <w:pPr>
        <w:rPr>
          <w:rFonts w:ascii="Arial" w:eastAsia="Calibri" w:hAnsi="Arial" w:cs="Arial"/>
          <w:szCs w:val="24"/>
        </w:rPr>
      </w:pPr>
    </w:p>
    <w:p w:rsidR="009A717E" w:rsidRPr="009A717E" w:rsidRDefault="009A717E" w:rsidP="009A717E">
      <w:pPr>
        <w:rPr>
          <w:rFonts w:ascii="Arial" w:eastAsia="Times New Roman" w:hAnsi="Arial" w:cs="Arial"/>
          <w:szCs w:val="24"/>
          <w:lang w:eastAsia="ru-RU"/>
        </w:rPr>
      </w:pPr>
      <w:r w:rsidRPr="009A717E">
        <w:rPr>
          <w:rFonts w:ascii="Arial" w:eastAsia="Calibri" w:hAnsi="Arial" w:cs="Arial"/>
          <w:szCs w:val="24"/>
          <w:lang w:val="en-US"/>
        </w:rPr>
        <w:t>V</w:t>
      </w:r>
      <w:r w:rsidRPr="009A717E">
        <w:rPr>
          <w:rFonts w:ascii="Arial" w:eastAsia="Calibri" w:hAnsi="Arial" w:cs="Arial"/>
          <w:szCs w:val="24"/>
        </w:rPr>
        <w:t xml:space="preserve">. </w:t>
      </w:r>
      <w:r w:rsidRPr="009A717E">
        <w:rPr>
          <w:rFonts w:ascii="Arial" w:eastAsia="Times New Roman" w:hAnsi="Arial" w:cs="Arial"/>
          <w:szCs w:val="24"/>
          <w:lang w:eastAsia="ru-RU"/>
        </w:rPr>
        <w:t xml:space="preserve">Порядок формирования должностных окладов работников </w:t>
      </w:r>
    </w:p>
    <w:p w:rsidR="009A717E" w:rsidRPr="009A717E" w:rsidRDefault="009A717E" w:rsidP="009A717E">
      <w:pPr>
        <w:rPr>
          <w:rFonts w:ascii="Arial" w:eastAsia="Times New Roman" w:hAnsi="Arial" w:cs="Arial"/>
          <w:szCs w:val="24"/>
          <w:lang w:eastAsia="ru-RU"/>
        </w:rPr>
      </w:pPr>
      <w:r w:rsidRPr="009A717E">
        <w:rPr>
          <w:rFonts w:ascii="Arial" w:eastAsia="Times New Roman" w:hAnsi="Arial" w:cs="Arial"/>
          <w:szCs w:val="24"/>
          <w:lang w:eastAsia="ru-RU"/>
        </w:rPr>
        <w:t xml:space="preserve">в организациях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p w:rsidR="009A717E" w:rsidRPr="009A717E" w:rsidRDefault="009A717E" w:rsidP="009A717E">
      <w:pPr>
        <w:widowControl w:val="0"/>
        <w:autoSpaceDE w:val="0"/>
        <w:autoSpaceDN w:val="0"/>
        <w:outlineLvl w:val="1"/>
        <w:rPr>
          <w:rFonts w:ascii="Arial" w:eastAsia="Times New Roman" w:hAnsi="Arial" w:cs="Arial"/>
          <w:szCs w:val="24"/>
          <w:lang w:eastAsia="ru-RU"/>
        </w:rPr>
      </w:pPr>
    </w:p>
    <w:p w:rsidR="009A717E" w:rsidRPr="009A717E" w:rsidRDefault="009A717E" w:rsidP="009A717E">
      <w:pPr>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1. Должностной оклад педагогических работников в организациях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(кроме </w:t>
      </w:r>
      <w:r w:rsidRPr="009A717E">
        <w:rPr>
          <w:rFonts w:ascii="Arial" w:eastAsia="Calibri" w:hAnsi="Arial" w:cs="Arial"/>
          <w:szCs w:val="24"/>
        </w:rPr>
        <w:t xml:space="preserve">тренеров-преподавателей (в том числе старших)), </w:t>
      </w:r>
      <w:r w:rsidRPr="009A717E">
        <w:rPr>
          <w:rFonts w:ascii="Arial" w:eastAsia="Times New Roman" w:hAnsi="Arial" w:cs="Arial"/>
          <w:szCs w:val="24"/>
          <w:lang w:eastAsia="ru-RU"/>
        </w:rPr>
        <w:t>рассчитывается по формуле:</w:t>
      </w:r>
    </w:p>
    <w:p w:rsidR="009A717E" w:rsidRPr="009A717E" w:rsidRDefault="0091302F" w:rsidP="009A717E">
      <w:pPr>
        <w:ind w:firstLine="709"/>
        <w:jc w:val="both"/>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b</m:t>
              </m:r>
            </m:sub>
          </m:sSub>
          <m:r>
            <w:rPr>
              <w:rFonts w:ascii="Cambria Math" w:eastAsia="Times New Roman" w:hAnsi="Cambria Math" w:cs="Arial"/>
              <w:szCs w:val="24"/>
              <w:lang w:eastAsia="ru-RU"/>
            </w:rPr>
            <m:t>×</m:t>
          </m:r>
          <m:f>
            <m:fPr>
              <m:ctrlPr>
                <w:rPr>
                  <w:rFonts w:ascii="Cambria Math" w:eastAsia="Times New Roman" w:hAnsi="Cambria Math" w:cs="Arial"/>
                  <w:i/>
                  <w:szCs w:val="24"/>
                  <w:lang w:eastAsia="ru-RU"/>
                </w:rPr>
              </m:ctrlPr>
            </m:fPr>
            <m:num>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H</m:t>
                  </m:r>
                </m:e>
                <m:sub>
                  <m:r>
                    <w:rPr>
                      <w:rFonts w:ascii="Cambria Math" w:eastAsia="Times New Roman" w:hAnsi="Cambria Math" w:cs="Arial"/>
                      <w:szCs w:val="24"/>
                      <w:lang w:eastAsia="ru-RU"/>
                    </w:rPr>
                    <m:t>f</m:t>
                  </m:r>
                </m:sub>
              </m:sSub>
            </m:num>
            <m:den>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H</m:t>
                  </m:r>
                </m:e>
                <m:sub>
                  <m:r>
                    <w:rPr>
                      <w:rFonts w:ascii="Cambria Math" w:eastAsia="Times New Roman" w:hAnsi="Cambria Math" w:cs="Arial"/>
                      <w:szCs w:val="24"/>
                      <w:lang w:eastAsia="ru-RU"/>
                    </w:rPr>
                    <m:t>N</m:t>
                  </m:r>
                </m:sub>
              </m:sSub>
            </m:den>
          </m:f>
          <m:r>
            <w:rPr>
              <w:rFonts w:ascii="Cambria Math" w:eastAsia="Times New Roman" w:hAnsi="Cambria Math" w:cs="Arial"/>
              <w:szCs w:val="24"/>
              <w:lang w:eastAsia="ru-RU"/>
            </w:rPr>
            <m:t>+P</m:t>
          </m:r>
          <m:r>
            <m:rPr>
              <m:sty m:val="p"/>
            </m:rP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oMath>
      <w:r w:rsidR="009A717E" w:rsidRPr="009A717E">
        <w:rPr>
          <w:rFonts w:ascii="Arial" w:eastAsia="Times New Roman" w:hAnsi="Arial" w:cs="Arial"/>
          <w:szCs w:val="24"/>
          <w:lang w:eastAsia="ru-RU"/>
        </w:rPr>
        <w:t xml:space="preserve"> – должностной оклад педагогических работников;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i/>
          <w:szCs w:val="24"/>
          <w:lang w:eastAsia="ru-RU"/>
        </w:rPr>
        <w:t>О</w:t>
      </w:r>
      <w:r w:rsidRPr="009A717E">
        <w:rPr>
          <w:rFonts w:ascii="Arial" w:eastAsia="Times New Roman" w:hAnsi="Arial" w:cs="Arial"/>
          <w:i/>
          <w:szCs w:val="24"/>
          <w:vertAlign w:val="subscript"/>
          <w:lang w:val="en-US" w:eastAsia="ru-RU"/>
        </w:rPr>
        <w:t>b</w:t>
      </w:r>
      <w:r w:rsidRPr="009A717E">
        <w:rPr>
          <w:rFonts w:ascii="Arial" w:eastAsia="Times New Roman" w:hAnsi="Arial" w:cs="Arial"/>
          <w:i/>
          <w:szCs w:val="24"/>
          <w:vertAlign w:val="subscript"/>
          <w:lang w:eastAsia="ru-RU"/>
        </w:rPr>
        <w:t xml:space="preserve">  </w:t>
      </w:r>
      <w:r w:rsidRPr="009A717E">
        <w:rPr>
          <w:rFonts w:ascii="Arial" w:eastAsia="Times New Roman" w:hAnsi="Arial" w:cs="Arial"/>
          <w:szCs w:val="24"/>
          <w:lang w:eastAsia="ru-RU"/>
        </w:rPr>
        <w:t xml:space="preserve">– размер базового оклада педагогических работников, принимаемый в </w:t>
      </w:r>
      <w:proofErr w:type="gramStart"/>
      <w:r w:rsidRPr="009A717E">
        <w:rPr>
          <w:rFonts w:ascii="Arial" w:eastAsia="Times New Roman" w:hAnsi="Arial" w:cs="Arial"/>
          <w:szCs w:val="24"/>
          <w:lang w:eastAsia="ru-RU"/>
        </w:rPr>
        <w:t>соответствии</w:t>
      </w:r>
      <w:proofErr w:type="gramEnd"/>
      <w:r w:rsidRPr="009A717E">
        <w:rPr>
          <w:rFonts w:ascii="Arial" w:eastAsia="Times New Roman" w:hAnsi="Arial" w:cs="Arial"/>
          <w:szCs w:val="24"/>
          <w:lang w:eastAsia="ru-RU"/>
        </w:rPr>
        <w:t xml:space="preserve"> с разделом </w:t>
      </w:r>
      <w:r w:rsidRPr="009A717E">
        <w:rPr>
          <w:rFonts w:ascii="Arial" w:eastAsia="Times New Roman" w:hAnsi="Arial" w:cs="Arial"/>
          <w:szCs w:val="24"/>
          <w:lang w:val="en-US" w:eastAsia="ru-RU"/>
        </w:rPr>
        <w:t>II</w:t>
      </w:r>
      <w:r w:rsidRPr="009A717E">
        <w:rPr>
          <w:rFonts w:ascii="Arial" w:eastAsia="Times New Roman" w:hAnsi="Arial" w:cs="Arial"/>
          <w:szCs w:val="24"/>
          <w:lang w:eastAsia="ru-RU"/>
        </w:rPr>
        <w:t xml:space="preserve"> настоящего Положения;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spellStart"/>
      <w:proofErr w:type="gramStart"/>
      <w:r w:rsidRPr="009A717E">
        <w:rPr>
          <w:rFonts w:ascii="Arial" w:eastAsia="Times New Roman" w:hAnsi="Arial" w:cs="Arial"/>
          <w:i/>
          <w:szCs w:val="24"/>
          <w:lang w:val="en-US" w:eastAsia="ru-RU"/>
        </w:rPr>
        <w:t>H</w:t>
      </w:r>
      <w:r w:rsidRPr="009A717E">
        <w:rPr>
          <w:rFonts w:ascii="Arial" w:eastAsia="Times New Roman" w:hAnsi="Arial" w:cs="Arial"/>
          <w:i/>
          <w:szCs w:val="24"/>
          <w:vertAlign w:val="subscript"/>
          <w:lang w:val="en-US" w:eastAsia="ru-RU"/>
        </w:rPr>
        <w:t>f</w:t>
      </w:r>
      <w:proofErr w:type="spellEnd"/>
      <w:r w:rsidRPr="009A717E">
        <w:rPr>
          <w:rFonts w:ascii="Arial" w:eastAsia="Times New Roman" w:hAnsi="Arial" w:cs="Arial"/>
          <w:szCs w:val="24"/>
          <w:lang w:eastAsia="ru-RU"/>
        </w:rPr>
        <w:t xml:space="preserve">  –</w:t>
      </w:r>
      <w:proofErr w:type="gramEnd"/>
      <w:r w:rsidRPr="009A717E">
        <w:rPr>
          <w:rFonts w:ascii="Arial" w:eastAsia="Times New Roman" w:hAnsi="Arial" w:cs="Arial"/>
          <w:szCs w:val="24"/>
          <w:lang w:eastAsia="ru-RU"/>
        </w:rPr>
        <w:t xml:space="preserve"> фактическое количество отработанных часов педагогических работников в организациях дополнительного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i/>
          <w:szCs w:val="24"/>
          <w:lang w:val="en-US" w:eastAsia="ru-RU"/>
        </w:rPr>
        <w:t>H</w:t>
      </w:r>
      <w:r w:rsidRPr="009A717E">
        <w:rPr>
          <w:rFonts w:ascii="Arial" w:eastAsia="Times New Roman" w:hAnsi="Arial" w:cs="Arial"/>
          <w:i/>
          <w:szCs w:val="24"/>
          <w:vertAlign w:val="subscript"/>
          <w:lang w:val="en-US" w:eastAsia="ru-RU"/>
        </w:rPr>
        <w:t>N</w:t>
      </w:r>
      <w:r w:rsidRPr="009A717E">
        <w:rPr>
          <w:rFonts w:ascii="Arial" w:eastAsia="Times New Roman" w:hAnsi="Arial" w:cs="Arial"/>
          <w:szCs w:val="24"/>
          <w:lang w:eastAsia="ru-RU"/>
        </w:rPr>
        <w:t xml:space="preserve"> – норма часов за базовую ставку заработной платы педагогических работников в организациях дополнительного образования, установленная разделом </w:t>
      </w:r>
      <w:r w:rsidRPr="009A717E">
        <w:rPr>
          <w:rFonts w:ascii="Arial" w:eastAsia="Times New Roman" w:hAnsi="Arial" w:cs="Arial"/>
          <w:szCs w:val="24"/>
          <w:lang w:val="en-US" w:eastAsia="ru-RU"/>
        </w:rPr>
        <w:t>IV</w:t>
      </w:r>
      <w:r w:rsidRPr="009A717E">
        <w:rPr>
          <w:rFonts w:ascii="Arial" w:eastAsia="Times New Roman" w:hAnsi="Arial" w:cs="Arial"/>
          <w:szCs w:val="24"/>
          <w:lang w:eastAsia="ru-RU"/>
        </w:rPr>
        <w:t xml:space="preserve"> настоящего Положения;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i/>
          <w:szCs w:val="24"/>
          <w:lang w:val="en-US" w:eastAsia="ru-RU"/>
        </w:rPr>
        <w:t>P</w:t>
      </w:r>
      <w:r w:rsidRPr="009A717E">
        <w:rPr>
          <w:rFonts w:ascii="Arial" w:eastAsia="Times New Roman" w:hAnsi="Arial" w:cs="Arial"/>
          <w:szCs w:val="24"/>
          <w:lang w:eastAsia="ru-RU"/>
        </w:rPr>
        <w:t xml:space="preserve"> – </w:t>
      </w:r>
      <w:proofErr w:type="gramStart"/>
      <w:r w:rsidRPr="009A717E">
        <w:rPr>
          <w:rFonts w:ascii="Arial" w:eastAsia="Times New Roman" w:hAnsi="Arial" w:cs="Arial"/>
          <w:szCs w:val="24"/>
          <w:lang w:eastAsia="ru-RU"/>
        </w:rPr>
        <w:t>компенсация</w:t>
      </w:r>
      <w:proofErr w:type="gramEnd"/>
      <w:r w:rsidRPr="009A717E">
        <w:rPr>
          <w:rFonts w:ascii="Arial" w:eastAsia="Times New Roman" w:hAnsi="Arial" w:cs="Arial"/>
          <w:szCs w:val="24"/>
          <w:lang w:eastAsia="ru-RU"/>
        </w:rPr>
        <w:t xml:space="preserve">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 Должностной оклад работников образования (за исключением педагогических работников, оклад которых определен пунктами 1 раздела </w:t>
      </w:r>
      <w:r w:rsidRPr="009A717E">
        <w:rPr>
          <w:rFonts w:ascii="Arial" w:eastAsia="Times New Roman" w:hAnsi="Arial" w:cs="Arial"/>
          <w:szCs w:val="24"/>
          <w:lang w:val="en-US" w:eastAsia="ru-RU"/>
        </w:rPr>
        <w:t>V</w:t>
      </w:r>
      <w:r w:rsidRPr="009A717E">
        <w:rPr>
          <w:rFonts w:ascii="Arial" w:eastAsia="Times New Roman" w:hAnsi="Arial" w:cs="Arial"/>
          <w:szCs w:val="24"/>
          <w:lang w:eastAsia="ru-RU"/>
        </w:rPr>
        <w:t xml:space="preserve"> настоящего Положения), работников культуры  в организациях дополнительного образования рассчитывается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tabs>
          <w:tab w:val="left" w:pos="10065"/>
        </w:tabs>
        <w:autoSpaceDE w:val="0"/>
        <w:autoSpaceDN w:val="0"/>
        <w:ind w:firstLine="709"/>
        <w:contextualSpacing/>
        <w:rPr>
          <w:rFonts w:ascii="Arial" w:eastAsia="Times New Roman" w:hAnsi="Arial" w:cs="Arial"/>
          <w:i/>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b</m:t>
              </m:r>
            </m:sub>
          </m:sSub>
          <m:r>
            <w:rPr>
              <w:rFonts w:ascii="Cambria Math" w:eastAsia="Times New Roman" w:hAnsi="Cambria Math" w:cs="Arial"/>
              <w:szCs w:val="24"/>
              <w:lang w:eastAsia="ru-RU"/>
            </w:rPr>
            <m:t>×S,</m:t>
          </m:r>
        </m:oMath>
      </m:oMathPara>
    </w:p>
    <w:p w:rsidR="009A717E" w:rsidRPr="009A717E" w:rsidRDefault="009A717E" w:rsidP="009A717E">
      <w:pPr>
        <w:widowControl w:val="0"/>
        <w:tabs>
          <w:tab w:val="left" w:pos="10065"/>
        </w:tabs>
        <w:autoSpaceDE w:val="0"/>
        <w:autoSpaceDN w:val="0"/>
        <w:ind w:firstLine="709"/>
        <w:contextualSpacing/>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outlineLvl w:val="1"/>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A717E" w:rsidP="009A717E">
      <w:pPr>
        <w:widowControl w:val="0"/>
        <w:autoSpaceDE w:val="0"/>
        <w:autoSpaceDN w:val="0"/>
        <w:ind w:firstLine="709"/>
        <w:jc w:val="both"/>
        <w:outlineLvl w:val="1"/>
        <w:rPr>
          <w:rFonts w:ascii="Arial" w:eastAsia="Times New Roman" w:hAnsi="Arial" w:cs="Arial"/>
          <w:szCs w:val="24"/>
          <w:lang w:eastAsia="ru-RU"/>
        </w:rPr>
      </w:pPr>
      <w:proofErr w:type="gramStart"/>
      <w:r w:rsidRPr="009A717E">
        <w:rPr>
          <w:rFonts w:ascii="Arial" w:eastAsia="Times New Roman" w:hAnsi="Arial" w:cs="Arial"/>
          <w:i/>
          <w:szCs w:val="24"/>
          <w:lang w:val="en-US" w:eastAsia="ru-RU"/>
        </w:rPr>
        <w:t>O</w:t>
      </w:r>
      <w:r w:rsidRPr="009A717E">
        <w:rPr>
          <w:rFonts w:ascii="Arial" w:eastAsia="Times New Roman" w:hAnsi="Arial" w:cs="Arial"/>
          <w:i/>
          <w:szCs w:val="24"/>
          <w:vertAlign w:val="subscript"/>
          <w:lang w:val="en-US" w:eastAsia="ru-RU"/>
        </w:rPr>
        <w:t>d</w:t>
      </w:r>
      <w:proofErr w:type="gramEnd"/>
      <w:r w:rsidRPr="009A717E">
        <w:rPr>
          <w:rFonts w:ascii="Arial" w:eastAsia="Times New Roman" w:hAnsi="Arial" w:cs="Arial"/>
          <w:szCs w:val="24"/>
          <w:lang w:eastAsia="ru-RU"/>
        </w:rPr>
        <w:t xml:space="preserve"> – должностной оклад работников в организациях дополнительного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i/>
          <w:szCs w:val="24"/>
          <w:lang w:eastAsia="ru-RU"/>
        </w:rPr>
        <w:t>О</w:t>
      </w:r>
      <w:r w:rsidRPr="009A717E">
        <w:rPr>
          <w:rFonts w:ascii="Arial" w:eastAsia="Times New Roman" w:hAnsi="Arial" w:cs="Arial"/>
          <w:i/>
          <w:szCs w:val="24"/>
          <w:vertAlign w:val="subscript"/>
          <w:lang w:val="en-US" w:eastAsia="ru-RU"/>
        </w:rPr>
        <w:t>b</w:t>
      </w:r>
      <w:r w:rsidRPr="009A717E">
        <w:rPr>
          <w:rFonts w:ascii="Arial" w:eastAsia="Times New Roman" w:hAnsi="Arial" w:cs="Arial"/>
          <w:i/>
          <w:szCs w:val="24"/>
          <w:vertAlign w:val="subscript"/>
          <w:lang w:eastAsia="ru-RU"/>
        </w:rPr>
        <w:t xml:space="preserve"> </w:t>
      </w:r>
      <w:r w:rsidRPr="009A717E">
        <w:rPr>
          <w:rFonts w:ascii="Arial" w:eastAsia="Times New Roman" w:hAnsi="Arial" w:cs="Arial"/>
          <w:szCs w:val="24"/>
          <w:lang w:eastAsia="ru-RU"/>
        </w:rPr>
        <w:t xml:space="preserve">– размер базового оклада работников образования, принимаемый в </w:t>
      </w:r>
      <w:proofErr w:type="gramStart"/>
      <w:r w:rsidRPr="009A717E">
        <w:rPr>
          <w:rFonts w:ascii="Arial" w:eastAsia="Times New Roman" w:hAnsi="Arial" w:cs="Arial"/>
          <w:szCs w:val="24"/>
          <w:lang w:eastAsia="ru-RU"/>
        </w:rPr>
        <w:t>соответствии</w:t>
      </w:r>
      <w:proofErr w:type="gramEnd"/>
      <w:r w:rsidRPr="009A717E">
        <w:rPr>
          <w:rFonts w:ascii="Arial" w:eastAsia="Times New Roman" w:hAnsi="Arial" w:cs="Arial"/>
          <w:szCs w:val="24"/>
          <w:lang w:eastAsia="ru-RU"/>
        </w:rPr>
        <w:t xml:space="preserve"> с разделом </w:t>
      </w:r>
      <w:r w:rsidRPr="009A717E">
        <w:rPr>
          <w:rFonts w:ascii="Arial" w:eastAsia="Times New Roman" w:hAnsi="Arial" w:cs="Arial"/>
          <w:szCs w:val="24"/>
          <w:lang w:val="en-US" w:eastAsia="ru-RU"/>
        </w:rPr>
        <w:t>II</w:t>
      </w:r>
      <w:r w:rsidRPr="009A717E">
        <w:rPr>
          <w:rFonts w:ascii="Arial" w:eastAsia="Times New Roman" w:hAnsi="Arial" w:cs="Arial"/>
          <w:szCs w:val="24"/>
          <w:lang w:eastAsia="ru-RU"/>
        </w:rPr>
        <w:t xml:space="preserve"> настоящего Положения;</w:t>
      </w:r>
    </w:p>
    <w:p w:rsidR="009A717E" w:rsidRPr="009A717E" w:rsidRDefault="009A717E" w:rsidP="009A717E">
      <w:pPr>
        <w:widowControl w:val="0"/>
        <w:autoSpaceDE w:val="0"/>
        <w:autoSpaceDN w:val="0"/>
        <w:ind w:firstLine="709"/>
        <w:jc w:val="both"/>
        <w:outlineLvl w:val="1"/>
        <w:rPr>
          <w:rFonts w:ascii="Arial" w:eastAsia="Times New Roman" w:hAnsi="Arial" w:cs="Arial"/>
          <w:szCs w:val="24"/>
          <w:lang w:eastAsia="ru-RU"/>
        </w:rPr>
      </w:pPr>
      <w:r w:rsidRPr="009A717E">
        <w:rPr>
          <w:rFonts w:ascii="Arial" w:eastAsia="Times New Roman" w:hAnsi="Arial" w:cs="Arial"/>
          <w:i/>
          <w:szCs w:val="24"/>
          <w:lang w:val="en-US" w:eastAsia="ru-RU"/>
        </w:rPr>
        <w:t>S</w:t>
      </w:r>
      <w:r w:rsidRPr="009A717E">
        <w:rPr>
          <w:rFonts w:ascii="Arial" w:eastAsia="Times New Roman" w:hAnsi="Arial" w:cs="Arial"/>
          <w:szCs w:val="24"/>
          <w:lang w:eastAsia="ru-RU"/>
        </w:rPr>
        <w:t xml:space="preserve"> – </w:t>
      </w:r>
      <w:proofErr w:type="gramStart"/>
      <w:r w:rsidRPr="009A717E">
        <w:rPr>
          <w:rFonts w:ascii="Arial" w:eastAsia="Times New Roman" w:hAnsi="Arial" w:cs="Arial"/>
          <w:szCs w:val="24"/>
          <w:lang w:eastAsia="ru-RU"/>
        </w:rPr>
        <w:t>фактически</w:t>
      </w:r>
      <w:proofErr w:type="gramEnd"/>
      <w:r w:rsidRPr="009A717E">
        <w:rPr>
          <w:rFonts w:ascii="Arial" w:eastAsia="Times New Roman" w:hAnsi="Arial" w:cs="Arial"/>
          <w:szCs w:val="24"/>
          <w:lang w:eastAsia="ru-RU"/>
        </w:rPr>
        <w:t xml:space="preserve"> отработанное время (ставка).</w:t>
      </w:r>
    </w:p>
    <w:p w:rsidR="009A717E" w:rsidRPr="009A717E" w:rsidRDefault="009A717E" w:rsidP="009A717E">
      <w:pPr>
        <w:widowControl w:val="0"/>
        <w:autoSpaceDE w:val="0"/>
        <w:autoSpaceDN w:val="0"/>
        <w:outlineLvl w:val="1"/>
        <w:rPr>
          <w:rFonts w:ascii="Arial" w:eastAsia="Times New Roman" w:hAnsi="Arial" w:cs="Arial"/>
          <w:szCs w:val="24"/>
          <w:lang w:eastAsia="ru-RU"/>
        </w:rPr>
      </w:pP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val="en-US" w:eastAsia="ru-RU"/>
        </w:rPr>
        <w:t>VI</w:t>
      </w:r>
      <w:r w:rsidRPr="009A717E">
        <w:rPr>
          <w:rFonts w:ascii="Arial" w:eastAsia="Times New Roman" w:hAnsi="Arial" w:cs="Arial"/>
          <w:szCs w:val="24"/>
          <w:lang w:eastAsia="ru-RU"/>
        </w:rPr>
        <w:t>. Выплаты стимулирующего характера</w:t>
      </w:r>
    </w:p>
    <w:p w:rsidR="009A717E" w:rsidRPr="009A717E" w:rsidRDefault="009A717E" w:rsidP="009A717E">
      <w:pPr>
        <w:widowControl w:val="0"/>
        <w:autoSpaceDE w:val="0"/>
        <w:autoSpaceDN w:val="0"/>
        <w:outlineLvl w:val="1"/>
        <w:rPr>
          <w:rFonts w:ascii="Arial" w:eastAsia="Times New Roman" w:hAnsi="Arial" w:cs="Arial"/>
          <w:szCs w:val="24"/>
          <w:lang w:eastAsia="ru-RU"/>
        </w:rPr>
      </w:pPr>
    </w:p>
    <w:p w:rsidR="009A717E" w:rsidRPr="00657FAF" w:rsidRDefault="009A717E" w:rsidP="00657FAF">
      <w:pPr>
        <w:pStyle w:val="a9"/>
        <w:widowControl w:val="0"/>
        <w:numPr>
          <w:ilvl w:val="0"/>
          <w:numId w:val="28"/>
        </w:numPr>
        <w:autoSpaceDE w:val="0"/>
        <w:autoSpaceDN w:val="0"/>
        <w:jc w:val="both"/>
        <w:rPr>
          <w:rFonts w:ascii="Arial" w:hAnsi="Arial" w:cs="Arial"/>
        </w:rPr>
      </w:pPr>
      <w:r w:rsidRPr="00657FAF">
        <w:rPr>
          <w:rFonts w:ascii="Arial" w:hAnsi="Arial" w:cs="Arial"/>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1.1. Выплаты стимулирующего характера включают в себя: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за специфику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за наличие почетных званий, государственных наград;</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r w:rsidRPr="009A717E">
        <w:rPr>
          <w:rFonts w:ascii="Arial" w:eastAsia="Calibri" w:hAnsi="Arial" w:cs="Arial"/>
          <w:szCs w:val="24"/>
          <w:lang w:eastAsia="ru-RU"/>
        </w:rPr>
        <w:lastRenderedPageBreak/>
        <w:t>выплаты за интенсивность труда;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за стаж работы по профилю;</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за квалификационную категорию;</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премиальные и иные поощрительные выплаты; </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за качество выполняемых работ.</w:t>
      </w:r>
    </w:p>
    <w:p w:rsidR="009A717E" w:rsidRPr="009A717E" w:rsidRDefault="009A717E" w:rsidP="009A717E">
      <w:pPr>
        <w:autoSpaceDE w:val="0"/>
        <w:autoSpaceDN w:val="0"/>
        <w:adjustRightInd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 Размеры и порядок установления выплат стимулирующего характера работникам образования 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дополнительного образования.</w:t>
      </w:r>
    </w:p>
    <w:p w:rsidR="009A717E" w:rsidRPr="009A717E" w:rsidRDefault="009A717E" w:rsidP="009A717E">
      <w:pPr>
        <w:autoSpaceDE w:val="0"/>
        <w:autoSpaceDN w:val="0"/>
        <w:adjustRightInd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2.1. Выплаты за квалификационную категорию </w:t>
      </w:r>
      <w:proofErr w:type="gramStart"/>
      <w:r w:rsidRPr="009A717E">
        <w:rPr>
          <w:rFonts w:ascii="Arial" w:eastAsia="Times New Roman" w:hAnsi="Arial" w:cs="Arial"/>
          <w:szCs w:val="24"/>
          <w:lang w:eastAsia="ru-RU"/>
        </w:rPr>
        <w:t>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w:t>
      </w:r>
      <w:proofErr w:type="gramEnd"/>
      <w:r w:rsidRPr="009A717E">
        <w:rPr>
          <w:rFonts w:ascii="Arial" w:eastAsia="Times New Roman" w:hAnsi="Arial" w:cs="Arial"/>
          <w:szCs w:val="24"/>
          <w:lang w:eastAsia="ru-RU"/>
        </w:rPr>
        <w:t xml:space="preserve"> по формуле:</w:t>
      </w:r>
    </w:p>
    <w:p w:rsidR="009A717E" w:rsidRPr="009A717E" w:rsidRDefault="009A717E" w:rsidP="009A717E">
      <w:pPr>
        <w:widowControl w:val="0"/>
        <w:autoSpaceDE w:val="0"/>
        <w:autoSpaceDN w:val="0"/>
        <w:ind w:firstLine="709"/>
        <w:rPr>
          <w:rFonts w:ascii="Arial" w:eastAsia="Times New Roman" w:hAnsi="Arial" w:cs="Arial"/>
          <w:szCs w:val="24"/>
          <w:lang w:eastAsia="ru-RU"/>
        </w:rPr>
      </w:pPr>
    </w:p>
    <w:p w:rsidR="009A717E" w:rsidRPr="009A717E" w:rsidRDefault="0091302F" w:rsidP="009A717E">
      <w:pPr>
        <w:widowControl w:val="0"/>
        <w:autoSpaceDE w:val="0"/>
        <w:autoSpaceDN w:val="0"/>
        <w:ind w:firstLine="709"/>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kk</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kk</m:t>
              </m:r>
            </m:sub>
          </m:sSub>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kk</m:t>
            </m:r>
          </m:sub>
        </m:sSub>
      </m:oMath>
      <w:r w:rsidR="009A717E" w:rsidRPr="009A717E">
        <w:rPr>
          <w:rFonts w:ascii="Arial" w:eastAsia="Times New Roman" w:hAnsi="Arial" w:cs="Arial"/>
          <w:szCs w:val="24"/>
          <w:lang w:eastAsia="ru-RU"/>
        </w:rPr>
        <w:t xml:space="preserve"> </w:t>
      </w:r>
      <w:r w:rsidR="009A717E" w:rsidRPr="009A717E">
        <w:rPr>
          <w:rFonts w:ascii="Arial" w:eastAsia="Calibri" w:hAnsi="Arial" w:cs="Arial"/>
          <w:szCs w:val="24"/>
        </w:rPr>
        <w:t>–</w:t>
      </w:r>
      <w:r w:rsidR="009A717E" w:rsidRPr="009A717E">
        <w:rPr>
          <w:rFonts w:ascii="Arial" w:eastAsia="Times New Roman" w:hAnsi="Arial" w:cs="Arial"/>
          <w:szCs w:val="24"/>
          <w:lang w:eastAsia="ru-RU"/>
        </w:rPr>
        <w:t xml:space="preserve"> выплата за квалификационную категорию;</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d</m:t>
            </m:r>
          </m:sub>
        </m:sSub>
        <m:r>
          <w:rPr>
            <w:rFonts w:ascii="Cambria Math" w:eastAsia="Calibri" w:hAnsi="Cambria Math" w:cs="Arial"/>
            <w:szCs w:val="24"/>
          </w:rPr>
          <m:t xml:space="preserve"> </m:t>
        </m:r>
      </m:oMath>
      <w:r w:rsidR="009A717E" w:rsidRPr="009A717E">
        <w:rPr>
          <w:rFonts w:ascii="Arial" w:eastAsia="Calibri" w:hAnsi="Arial" w:cs="Arial"/>
          <w:szCs w:val="24"/>
        </w:rPr>
        <w:t>–</w:t>
      </w:r>
      <w:r w:rsidR="009A717E" w:rsidRPr="009A717E">
        <w:rPr>
          <w:rFonts w:ascii="Arial" w:eastAsia="Times New Roman" w:hAnsi="Arial" w:cs="Arial"/>
          <w:szCs w:val="24"/>
          <w:lang w:eastAsia="ru-RU"/>
        </w:rPr>
        <w:t xml:space="preserve"> должностной оклад работников в организациях </w:t>
      </w:r>
      <w:proofErr w:type="gramStart"/>
      <w:r w:rsidR="009A717E" w:rsidRPr="009A717E">
        <w:rPr>
          <w:rFonts w:ascii="Arial" w:eastAsia="Times New Roman" w:hAnsi="Arial" w:cs="Arial"/>
          <w:szCs w:val="24"/>
          <w:lang w:eastAsia="ru-RU"/>
        </w:rPr>
        <w:t>дополнительного</w:t>
      </w:r>
      <w:proofErr w:type="gramEnd"/>
      <w:r w:rsidR="009A717E" w:rsidRPr="009A717E">
        <w:rPr>
          <w:rFonts w:ascii="Arial" w:eastAsia="Times New Roman" w:hAnsi="Arial" w:cs="Arial"/>
          <w:szCs w:val="24"/>
          <w:lang w:eastAsia="ru-RU"/>
        </w:rPr>
        <w:t xml:space="preserve"> образования;</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kk</m:t>
            </m:r>
          </m:sub>
        </m:sSub>
      </m:oMath>
      <w:r w:rsidR="009A717E" w:rsidRPr="009A717E">
        <w:rPr>
          <w:rFonts w:ascii="Arial" w:eastAsia="Times New Roman" w:hAnsi="Arial" w:cs="Arial"/>
          <w:szCs w:val="24"/>
          <w:lang w:eastAsia="ru-RU"/>
        </w:rPr>
        <w:t xml:space="preserve"> </w:t>
      </w:r>
      <w:r w:rsidR="009A717E" w:rsidRPr="009A717E">
        <w:rPr>
          <w:rFonts w:ascii="Arial" w:eastAsia="Calibri" w:hAnsi="Arial" w:cs="Arial"/>
          <w:szCs w:val="24"/>
        </w:rPr>
        <w:t>–</w:t>
      </w:r>
      <w:r w:rsidR="009A717E" w:rsidRPr="009A717E">
        <w:rPr>
          <w:rFonts w:ascii="Arial" w:eastAsia="Times New Roman" w:hAnsi="Arial" w:cs="Arial"/>
          <w:szCs w:val="24"/>
          <w:lang w:eastAsia="ru-RU"/>
        </w:rPr>
        <w:t xml:space="preserve"> размер надбавки за квалификационную категорию, который приведен в таблице 1.</w:t>
      </w: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1</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67"/>
        <w:rPr>
          <w:rFonts w:ascii="Arial" w:eastAsia="Times New Roman" w:hAnsi="Arial" w:cs="Arial"/>
          <w:szCs w:val="24"/>
          <w:lang w:eastAsia="ru-RU"/>
        </w:rPr>
      </w:pPr>
      <w:r w:rsidRPr="009A717E">
        <w:rPr>
          <w:rFonts w:ascii="Arial" w:eastAsia="Times New Roman" w:hAnsi="Arial" w:cs="Arial"/>
          <w:szCs w:val="24"/>
          <w:lang w:eastAsia="ru-RU"/>
        </w:rPr>
        <w:t>Размеры надбавок за квалификационную категорию работникам образования</w:t>
      </w:r>
    </w:p>
    <w:p w:rsidR="009A717E" w:rsidRPr="009A717E" w:rsidRDefault="009A717E" w:rsidP="009A717E">
      <w:pPr>
        <w:widowControl w:val="0"/>
        <w:autoSpaceDE w:val="0"/>
        <w:autoSpaceDN w:val="0"/>
        <w:ind w:firstLine="567"/>
        <w:rPr>
          <w:rFonts w:ascii="Arial" w:eastAsia="Times New Roman" w:hAnsi="Arial" w:cs="Arial"/>
          <w:szCs w:val="24"/>
          <w:lang w:eastAsia="ru-RU"/>
        </w:rPr>
      </w:pPr>
    </w:p>
    <w:tbl>
      <w:tblPr>
        <w:tblW w:w="1020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9A717E" w:rsidRPr="009A717E" w:rsidTr="009A717E">
        <w:tc>
          <w:tcPr>
            <w:tcW w:w="226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Квалификационный уровень</w:t>
            </w:r>
          </w:p>
        </w:tc>
        <w:tc>
          <w:tcPr>
            <w:tcW w:w="5811"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Квалификационная категория</w:t>
            </w:r>
          </w:p>
        </w:tc>
        <w:tc>
          <w:tcPr>
            <w:tcW w:w="2126"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Размер надбавки,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процентов</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9A717E" w:rsidRPr="009A717E" w:rsidTr="009A717E">
        <w:tc>
          <w:tcPr>
            <w:tcW w:w="10205" w:type="dxa"/>
            <w:gridSpan w:val="3"/>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 xml:space="preserve">Профессионально-квалификационная группа должностей </w:t>
            </w:r>
          </w:p>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педагогических работников</w:t>
            </w:r>
          </w:p>
        </w:tc>
      </w:tr>
      <w:tr w:rsidR="009A717E" w:rsidRPr="009A717E" w:rsidTr="009A717E">
        <w:tc>
          <w:tcPr>
            <w:tcW w:w="2268" w:type="dxa"/>
            <w:vMerge w:val="restart"/>
          </w:tcPr>
          <w:p w:rsidR="009A717E" w:rsidRPr="009A717E" w:rsidRDefault="009A717E" w:rsidP="009A717E">
            <w:pPr>
              <w:ind w:hanging="62"/>
              <w:rPr>
                <w:rFonts w:ascii="Arial" w:eastAsia="Times New Roman" w:hAnsi="Arial" w:cs="Arial"/>
                <w:szCs w:val="24"/>
                <w:lang w:eastAsia="ru-RU"/>
              </w:rPr>
            </w:pPr>
            <w:r w:rsidRPr="009A717E">
              <w:rPr>
                <w:rFonts w:ascii="Arial" w:eastAsia="Times New Roman" w:hAnsi="Arial" w:cs="Arial"/>
                <w:szCs w:val="24"/>
                <w:lang w:eastAsia="ru-RU"/>
              </w:rPr>
              <w:t>Первый</w:t>
            </w: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11,0</w:t>
            </w:r>
          </w:p>
        </w:tc>
      </w:tr>
      <w:tr w:rsidR="009A717E" w:rsidRPr="009A717E" w:rsidTr="009A717E">
        <w:tc>
          <w:tcPr>
            <w:tcW w:w="2268" w:type="dxa"/>
            <w:vMerge/>
          </w:tcPr>
          <w:p w:rsidR="009A717E" w:rsidRPr="009A717E" w:rsidRDefault="009A717E" w:rsidP="009A717E">
            <w:pPr>
              <w:ind w:hanging="62"/>
              <w:rPr>
                <w:rFonts w:ascii="Arial" w:eastAsia="Times New Roman" w:hAnsi="Arial" w:cs="Arial"/>
                <w:szCs w:val="24"/>
                <w:lang w:eastAsia="ru-RU"/>
              </w:rPr>
            </w:pP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13,0</w:t>
            </w:r>
          </w:p>
        </w:tc>
      </w:tr>
      <w:tr w:rsidR="009A717E" w:rsidRPr="009A717E" w:rsidTr="009A717E">
        <w:tc>
          <w:tcPr>
            <w:tcW w:w="2268" w:type="dxa"/>
            <w:vMerge w:val="restart"/>
          </w:tcPr>
          <w:p w:rsidR="009A717E" w:rsidRPr="009A717E" w:rsidRDefault="009A717E" w:rsidP="009A717E">
            <w:pPr>
              <w:ind w:hanging="62"/>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11,0</w:t>
            </w:r>
          </w:p>
        </w:tc>
      </w:tr>
      <w:tr w:rsidR="009A717E" w:rsidRPr="009A717E" w:rsidTr="009A717E">
        <w:tc>
          <w:tcPr>
            <w:tcW w:w="2268" w:type="dxa"/>
            <w:vMerge/>
          </w:tcPr>
          <w:p w:rsidR="009A717E" w:rsidRPr="009A717E" w:rsidRDefault="009A717E" w:rsidP="009A717E">
            <w:pPr>
              <w:ind w:hanging="62"/>
              <w:rPr>
                <w:rFonts w:ascii="Arial" w:eastAsia="Times New Roman" w:hAnsi="Arial" w:cs="Arial"/>
                <w:szCs w:val="24"/>
                <w:lang w:eastAsia="ru-RU"/>
              </w:rPr>
            </w:pP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13,0</w:t>
            </w:r>
          </w:p>
        </w:tc>
      </w:tr>
      <w:tr w:rsidR="009A717E" w:rsidRPr="009A717E" w:rsidTr="009A717E">
        <w:tc>
          <w:tcPr>
            <w:tcW w:w="2268" w:type="dxa"/>
            <w:vMerge w:val="restart"/>
          </w:tcPr>
          <w:p w:rsidR="009A717E" w:rsidRPr="009A717E" w:rsidRDefault="009A717E" w:rsidP="009A717E">
            <w:pPr>
              <w:ind w:hanging="62"/>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12,0</w:t>
            </w:r>
          </w:p>
        </w:tc>
      </w:tr>
      <w:tr w:rsidR="009A717E" w:rsidRPr="009A717E" w:rsidTr="009A717E">
        <w:tc>
          <w:tcPr>
            <w:tcW w:w="2268" w:type="dxa"/>
            <w:vMerge/>
          </w:tcPr>
          <w:p w:rsidR="009A717E" w:rsidRPr="009A717E" w:rsidRDefault="009A717E" w:rsidP="009A717E">
            <w:pPr>
              <w:ind w:hanging="62"/>
              <w:rPr>
                <w:rFonts w:ascii="Arial" w:eastAsia="Times New Roman" w:hAnsi="Arial" w:cs="Arial"/>
                <w:szCs w:val="24"/>
                <w:lang w:eastAsia="ru-RU"/>
              </w:rPr>
            </w:pP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15,5</w:t>
            </w:r>
          </w:p>
        </w:tc>
      </w:tr>
      <w:tr w:rsidR="009A717E" w:rsidRPr="009A717E" w:rsidTr="009A717E">
        <w:tc>
          <w:tcPr>
            <w:tcW w:w="2268" w:type="dxa"/>
            <w:vMerge w:val="restart"/>
          </w:tcPr>
          <w:p w:rsidR="009A717E" w:rsidRPr="009A717E" w:rsidRDefault="009A717E" w:rsidP="009A717E">
            <w:pPr>
              <w:ind w:hanging="62"/>
              <w:rPr>
                <w:rFonts w:ascii="Arial" w:eastAsia="Times New Roman" w:hAnsi="Arial" w:cs="Arial"/>
                <w:szCs w:val="24"/>
                <w:lang w:eastAsia="ru-RU"/>
              </w:rPr>
            </w:pPr>
            <w:r w:rsidRPr="009A717E">
              <w:rPr>
                <w:rFonts w:ascii="Arial" w:eastAsia="Times New Roman" w:hAnsi="Arial" w:cs="Arial"/>
                <w:szCs w:val="24"/>
                <w:lang w:eastAsia="ru-RU"/>
              </w:rPr>
              <w:t>Четвертый</w:t>
            </w: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13,0</w:t>
            </w:r>
          </w:p>
        </w:tc>
      </w:tr>
      <w:tr w:rsidR="009A717E" w:rsidRPr="009A717E" w:rsidTr="009A717E">
        <w:tc>
          <w:tcPr>
            <w:tcW w:w="2268" w:type="dxa"/>
            <w:vMerge/>
          </w:tcPr>
          <w:p w:rsidR="009A717E" w:rsidRPr="009A717E" w:rsidRDefault="009A717E" w:rsidP="009A717E">
            <w:pPr>
              <w:ind w:hanging="62"/>
              <w:rPr>
                <w:rFonts w:ascii="Arial" w:eastAsia="Times New Roman" w:hAnsi="Arial" w:cs="Arial"/>
                <w:szCs w:val="24"/>
                <w:lang w:eastAsia="ru-RU"/>
              </w:rPr>
            </w:pP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2126"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18,0</w:t>
            </w:r>
          </w:p>
        </w:tc>
      </w:tr>
      <w:tr w:rsidR="009A717E" w:rsidRPr="009A717E" w:rsidTr="009A717E">
        <w:tc>
          <w:tcPr>
            <w:tcW w:w="10205" w:type="dxa"/>
            <w:gridSpan w:val="3"/>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Профессионально-квалификационная группа должностей руководителей структурных подразделений</w:t>
            </w:r>
          </w:p>
        </w:tc>
      </w:tr>
      <w:tr w:rsidR="009A717E" w:rsidRPr="009A717E" w:rsidTr="009A717E">
        <w:tc>
          <w:tcPr>
            <w:tcW w:w="2268" w:type="dxa"/>
            <w:vMerge w:val="restart"/>
          </w:tcPr>
          <w:p w:rsidR="009A717E" w:rsidRPr="009A717E" w:rsidRDefault="009A717E" w:rsidP="009A717E">
            <w:pPr>
              <w:rPr>
                <w:rFonts w:ascii="Arial" w:eastAsia="Times New Roman" w:hAnsi="Arial" w:cs="Arial"/>
                <w:szCs w:val="24"/>
                <w:lang w:val="en-US" w:eastAsia="ru-RU"/>
              </w:rPr>
            </w:pPr>
            <w:r w:rsidRPr="009A717E">
              <w:rPr>
                <w:rFonts w:ascii="Arial" w:eastAsia="Times New Roman" w:hAnsi="Arial" w:cs="Arial"/>
                <w:szCs w:val="24"/>
                <w:lang w:eastAsia="ru-RU"/>
              </w:rPr>
              <w:t>Первый</w:t>
            </w: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2126"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13,0</w:t>
            </w:r>
          </w:p>
        </w:tc>
      </w:tr>
      <w:tr w:rsidR="009A717E" w:rsidRPr="009A717E" w:rsidTr="009A717E">
        <w:tc>
          <w:tcPr>
            <w:tcW w:w="2268" w:type="dxa"/>
            <w:vMerge/>
          </w:tcPr>
          <w:p w:rsidR="009A717E" w:rsidRPr="009A717E" w:rsidRDefault="009A717E" w:rsidP="009A717E">
            <w:pPr>
              <w:rPr>
                <w:rFonts w:ascii="Arial" w:eastAsia="Times New Roman" w:hAnsi="Arial" w:cs="Arial"/>
                <w:szCs w:val="24"/>
                <w:lang w:eastAsia="ru-RU"/>
              </w:rPr>
            </w:pP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2126"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18,0</w:t>
            </w:r>
          </w:p>
        </w:tc>
      </w:tr>
      <w:tr w:rsidR="009A717E" w:rsidRPr="009A717E" w:rsidTr="009A717E">
        <w:tc>
          <w:tcPr>
            <w:tcW w:w="2268" w:type="dxa"/>
            <w:vMerge w:val="restart"/>
          </w:tcPr>
          <w:p w:rsidR="009A717E" w:rsidRPr="009A717E" w:rsidRDefault="009A717E" w:rsidP="009A717E">
            <w:pPr>
              <w:rPr>
                <w:rFonts w:ascii="Arial" w:eastAsia="Times New Roman" w:hAnsi="Arial" w:cs="Arial"/>
                <w:szCs w:val="24"/>
                <w:lang w:val="en-US" w:eastAsia="ru-RU"/>
              </w:rPr>
            </w:pPr>
            <w:r w:rsidRPr="009A717E">
              <w:rPr>
                <w:rFonts w:ascii="Arial" w:eastAsia="Times New Roman" w:hAnsi="Arial" w:cs="Arial"/>
                <w:szCs w:val="24"/>
                <w:lang w:eastAsia="ru-RU"/>
              </w:rPr>
              <w:t>Второй</w:t>
            </w: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2126"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13,0</w:t>
            </w:r>
          </w:p>
        </w:tc>
      </w:tr>
      <w:tr w:rsidR="009A717E" w:rsidRPr="009A717E" w:rsidTr="009A717E">
        <w:tc>
          <w:tcPr>
            <w:tcW w:w="2268" w:type="dxa"/>
            <w:vMerge/>
          </w:tcPr>
          <w:p w:rsidR="009A717E" w:rsidRPr="009A717E" w:rsidRDefault="009A717E" w:rsidP="009A717E">
            <w:pPr>
              <w:rPr>
                <w:rFonts w:ascii="Arial" w:eastAsia="Times New Roman" w:hAnsi="Arial" w:cs="Arial"/>
                <w:szCs w:val="24"/>
                <w:lang w:eastAsia="ru-RU"/>
              </w:rPr>
            </w:pPr>
          </w:p>
        </w:tc>
        <w:tc>
          <w:tcPr>
            <w:tcW w:w="5811"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2126"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18,0</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firstLine="709"/>
        <w:rPr>
          <w:rFonts w:ascii="Arial" w:eastAsia="Times New Roman" w:hAnsi="Arial" w:cs="Arial"/>
          <w:i/>
          <w:szCs w:val="24"/>
          <w:lang w:val="en-US" w:eastAsia="ru-RU"/>
        </w:rPr>
      </w:pPr>
      <m:oMathPara>
        <m:oMathParaPr>
          <m:jc m:val="center"/>
        </m:oMathParaPr>
        <m:oMath>
          <m:sSub>
            <m:sSubPr>
              <m:ctrlPr>
                <w:rPr>
                  <w:rFonts w:ascii="Cambria Math" w:eastAsia="Calibri" w:hAnsi="Cambria Math" w:cs="Arial"/>
                  <w:i/>
                  <w:szCs w:val="24"/>
                </w:rPr>
              </m:ctrlPr>
            </m:sSubPr>
            <m:e>
              <m:r>
                <w:rPr>
                  <w:rFonts w:ascii="Cambria Math" w:eastAsia="Calibri" w:hAnsi="Cambria Math" w:cs="Arial"/>
                  <w:szCs w:val="24"/>
                </w:rPr>
                <m:t>B</m:t>
              </m:r>
            </m:e>
            <m:sub>
              <m:r>
                <w:rPr>
                  <w:rFonts w:ascii="Cambria Math" w:eastAsia="Calibri" w:hAnsi="Cambria Math" w:cs="Arial"/>
                  <w:szCs w:val="24"/>
                </w:rPr>
                <m:t>pz</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d</m:t>
              </m:r>
            </m:sub>
          </m:sSub>
          <m:r>
            <w:rPr>
              <w:rFonts w:ascii="Cambria Math" w:eastAsia="Calibri" w:hAnsi="Cambria Math" w:cs="Arial"/>
              <w:szCs w:val="24"/>
            </w:rPr>
            <m:t xml:space="preserve"> </m:t>
          </m:r>
          <m:r>
            <w:rPr>
              <w:rFonts w:ascii="Cambria Math" w:eastAsia="Times New Roman" w:hAnsi="Cambria Math" w:cs="Arial"/>
              <w:szCs w:val="24"/>
              <w:lang w:eastAsia="ru-RU"/>
            </w:rPr>
            <m:t>×</m:t>
          </m:r>
          <m:sSub>
            <m:sSubPr>
              <m:ctrlPr>
                <w:rPr>
                  <w:rFonts w:ascii="Cambria Math" w:eastAsia="Calibri" w:hAnsi="Cambria Math" w:cs="Arial"/>
                  <w:i/>
                  <w:szCs w:val="24"/>
                </w:rPr>
              </m:ctrlPr>
            </m:sSubPr>
            <m:e>
              <m:r>
                <w:rPr>
                  <w:rFonts w:ascii="Cambria Math" w:eastAsia="Calibri" w:hAnsi="Cambria Math" w:cs="Arial"/>
                  <w:szCs w:val="24"/>
                </w:rPr>
                <m:t>D</m:t>
              </m:r>
            </m:e>
            <m:sub>
              <m:r>
                <w:rPr>
                  <w:rFonts w:ascii="Cambria Math" w:eastAsia="Calibri" w:hAnsi="Cambria Math" w:cs="Arial"/>
                  <w:szCs w:val="24"/>
                </w:rPr>
                <m:t>pz</m:t>
              </m:r>
              <m:r>
                <m:rPr>
                  <m:sty m:val="p"/>
                </m:rPr>
                <w:rPr>
                  <w:rFonts w:ascii="Cambria Math" w:eastAsia="Times New Roman" w:hAnsi="Cambria Math" w:cs="Arial"/>
                  <w:szCs w:val="24"/>
                  <w:lang w:eastAsia="ru-RU"/>
                </w:rPr>
                <m:t>,</m:t>
              </m:r>
            </m:sub>
          </m:sSub>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Calibri" w:hAnsi="Cambria Math" w:cs="Arial"/>
                <w:i/>
                <w:szCs w:val="24"/>
              </w:rPr>
            </m:ctrlPr>
          </m:sSubPr>
          <m:e>
            <m:r>
              <w:rPr>
                <w:rFonts w:ascii="Cambria Math" w:eastAsia="Calibri" w:hAnsi="Cambria Math" w:cs="Arial"/>
                <w:szCs w:val="24"/>
              </w:rPr>
              <m:t>B</m:t>
            </m:r>
          </m:e>
          <m:sub>
            <m:r>
              <w:rPr>
                <w:rFonts w:ascii="Cambria Math" w:eastAsia="Calibri" w:hAnsi="Cambria Math" w:cs="Arial"/>
                <w:szCs w:val="24"/>
              </w:rPr>
              <m:t>pz</m:t>
            </m:r>
          </m:sub>
        </m:sSub>
      </m:oMath>
      <w:r w:rsidR="009A717E" w:rsidRPr="009A717E">
        <w:rPr>
          <w:rFonts w:ascii="Arial" w:eastAsia="Times New Roman" w:hAnsi="Arial" w:cs="Arial"/>
          <w:szCs w:val="24"/>
          <w:lang w:eastAsia="ru-RU"/>
        </w:rPr>
        <w:t xml:space="preserve"> – выплата за наличие государственных наград;</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d</m:t>
            </m:r>
          </m:sub>
        </m:sSub>
      </m:oMath>
      <w:r w:rsidR="009A717E" w:rsidRPr="009A717E">
        <w:rPr>
          <w:rFonts w:ascii="Arial" w:eastAsia="Times New Roman" w:hAnsi="Arial" w:cs="Arial"/>
          <w:szCs w:val="24"/>
          <w:lang w:eastAsia="ru-RU"/>
        </w:rPr>
        <w:t xml:space="preserve"> – должностной оклад работников в организациях </w:t>
      </w:r>
      <w:proofErr w:type="gramStart"/>
      <w:r w:rsidR="009A717E" w:rsidRPr="009A717E">
        <w:rPr>
          <w:rFonts w:ascii="Arial" w:eastAsia="Times New Roman" w:hAnsi="Arial" w:cs="Arial"/>
          <w:szCs w:val="24"/>
          <w:lang w:eastAsia="ru-RU"/>
        </w:rPr>
        <w:t>дополнительного</w:t>
      </w:r>
      <w:proofErr w:type="gramEnd"/>
      <w:r w:rsidR="009A717E" w:rsidRPr="009A717E">
        <w:rPr>
          <w:rFonts w:ascii="Arial" w:eastAsia="Times New Roman" w:hAnsi="Arial" w:cs="Arial"/>
          <w:szCs w:val="24"/>
          <w:lang w:eastAsia="ru-RU"/>
        </w:rPr>
        <w:t xml:space="preserve"> образования;</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Calibri" w:hAnsi="Cambria Math" w:cs="Arial"/>
                <w:i/>
                <w:szCs w:val="24"/>
              </w:rPr>
            </m:ctrlPr>
          </m:sSubPr>
          <m:e>
            <m:r>
              <w:rPr>
                <w:rFonts w:ascii="Cambria Math" w:eastAsia="Calibri" w:hAnsi="Cambria Math" w:cs="Arial"/>
                <w:szCs w:val="24"/>
              </w:rPr>
              <m:t>D</m:t>
            </m:r>
          </m:e>
          <m:sub>
            <m:r>
              <w:rPr>
                <w:rFonts w:ascii="Cambria Math" w:eastAsia="Calibri" w:hAnsi="Cambria Math" w:cs="Arial"/>
                <w:szCs w:val="24"/>
              </w:rPr>
              <m:t>pz</m:t>
            </m:r>
          </m:sub>
        </m:sSub>
      </m:oMath>
      <w:r w:rsidR="009A717E" w:rsidRPr="009A717E">
        <w:rPr>
          <w:rFonts w:ascii="Arial" w:eastAsia="Times New Roman" w:hAnsi="Arial" w:cs="Arial"/>
          <w:szCs w:val="24"/>
          <w:lang w:eastAsia="ru-RU"/>
        </w:rPr>
        <w:t xml:space="preserve"> – размер надбавки за наличие государственных наград.</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Размер надбавки за наличие отраслевых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образования и науки Российской Федерации (министра образования Российской Федерации) в соответствии с </w:t>
      </w:r>
      <w:hyperlink r:id="rId13" w:history="1">
        <w:r w:rsidRPr="009A717E">
          <w:rPr>
            <w:rFonts w:ascii="Arial" w:eastAsia="Times New Roman" w:hAnsi="Arial" w:cs="Arial"/>
            <w:szCs w:val="24"/>
            <w:lang w:eastAsia="ru-RU"/>
          </w:rPr>
          <w:t>Порядком</w:t>
        </w:r>
      </w:hyperlink>
      <w:r w:rsidRPr="009A717E">
        <w:rPr>
          <w:rFonts w:ascii="Arial" w:eastAsia="Times New Roman" w:hAnsi="Arial" w:cs="Arial"/>
          <w:szCs w:val="24"/>
          <w:lang w:eastAsia="ru-RU"/>
        </w:rPr>
        <w:t xml:space="preserve"> награждения ведомственными наградами Министерства образования и науки Российской Федерации (Министерства образования Российской Федерации).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Размер надбавки за наличие нагрудного знака Республики Татарстан «За заслуги в </w:t>
      </w:r>
      <w:proofErr w:type="gramStart"/>
      <w:r w:rsidRPr="009A717E">
        <w:rPr>
          <w:rFonts w:ascii="Arial" w:eastAsia="Times New Roman" w:hAnsi="Arial" w:cs="Arial"/>
          <w:szCs w:val="24"/>
          <w:lang w:eastAsia="ru-RU"/>
        </w:rPr>
        <w:t>образовании</w:t>
      </w:r>
      <w:proofErr w:type="gramEnd"/>
      <w:r w:rsidRPr="009A717E">
        <w:rPr>
          <w:rFonts w:ascii="Arial" w:eastAsia="Times New Roman" w:hAnsi="Arial" w:cs="Arial"/>
          <w:szCs w:val="24"/>
          <w:lang w:eastAsia="ru-RU"/>
        </w:rPr>
        <w:t xml:space="preserve">» составляет 2 процента. Надбавка за наличие нагрудного знака Республики Татарстан «За заслуги в </w:t>
      </w:r>
      <w:proofErr w:type="gramStart"/>
      <w:r w:rsidRPr="009A717E">
        <w:rPr>
          <w:rFonts w:ascii="Arial" w:eastAsia="Times New Roman" w:hAnsi="Arial" w:cs="Arial"/>
          <w:szCs w:val="24"/>
          <w:lang w:eastAsia="ru-RU"/>
        </w:rPr>
        <w:t>образовании</w:t>
      </w:r>
      <w:proofErr w:type="gramEnd"/>
      <w:r w:rsidRPr="009A717E">
        <w:rPr>
          <w:rFonts w:ascii="Arial" w:eastAsia="Times New Roman" w:hAnsi="Arial" w:cs="Arial"/>
          <w:szCs w:val="24"/>
          <w:lang w:eastAsia="ru-RU"/>
        </w:rPr>
        <w:t>» устанавливается на основании приказа министра образования и науки Республики Татарстан (министра образования Республики Татарстан).</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Перечень государственных и ведомственных наград, за наличие которых работникам образования предоставляются соответствующие выплаты, приведен в </w:t>
      </w:r>
      <w:r w:rsidRPr="009A717E">
        <w:rPr>
          <w:rFonts w:ascii="Arial" w:eastAsia="Times New Roman" w:hAnsi="Arial" w:cs="Arial"/>
          <w:szCs w:val="24"/>
          <w:lang w:eastAsia="ru-RU"/>
        </w:rPr>
        <w:br/>
        <w:t>таблице 1 приложения к настоящему Положению.</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2.2. 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w:t>
      </w:r>
      <w:proofErr w:type="gramStart"/>
      <w:r w:rsidRPr="009A717E">
        <w:rPr>
          <w:rFonts w:ascii="Arial" w:eastAsia="Times New Roman" w:hAnsi="Arial" w:cs="Arial"/>
          <w:szCs w:val="24"/>
          <w:lang w:eastAsia="ru-RU"/>
        </w:rPr>
        <w:t>более государственные</w:t>
      </w:r>
      <w:proofErr w:type="gramEnd"/>
      <w:r w:rsidRPr="009A717E">
        <w:rPr>
          <w:rFonts w:ascii="Arial" w:eastAsia="Times New Roman" w:hAnsi="Arial" w:cs="Arial"/>
          <w:szCs w:val="24"/>
          <w:lang w:eastAsia="ru-RU"/>
        </w:rPr>
        <w:t xml:space="preserve"> награды, выплата за их </w:t>
      </w:r>
      <w:r w:rsidRPr="009A717E">
        <w:rPr>
          <w:rFonts w:ascii="Arial" w:eastAsia="Times New Roman" w:hAnsi="Arial" w:cs="Arial"/>
          <w:szCs w:val="24"/>
          <w:lang w:eastAsia="ru-RU"/>
        </w:rPr>
        <w:lastRenderedPageBreak/>
        <w:t>наличие устанавливается по одной из государственных наград по выбору работника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2.3. Выплаты за стаж работы по профилю устанавливаются по группам по стажу в </w:t>
      </w:r>
      <w:proofErr w:type="gramStart"/>
      <w:r w:rsidRPr="009A717E">
        <w:rPr>
          <w:rFonts w:ascii="Arial" w:eastAsia="Times New Roman" w:hAnsi="Arial" w:cs="Arial"/>
          <w:szCs w:val="24"/>
          <w:lang w:eastAsia="ru-RU"/>
        </w:rPr>
        <w:t>разрезе</w:t>
      </w:r>
      <w:proofErr w:type="gramEnd"/>
      <w:r w:rsidRPr="009A717E">
        <w:rPr>
          <w:rFonts w:ascii="Arial" w:eastAsia="Times New Roman" w:hAnsi="Arial" w:cs="Arial"/>
          <w:szCs w:val="24"/>
          <w:lang w:eastAsia="ru-RU"/>
        </w:rPr>
        <w:t xml:space="preserve">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firstLine="709"/>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s</m:t>
              </m:r>
            </m:sub>
          </m:sSub>
          <m:r>
            <w:rPr>
              <w:rFonts w:ascii="Cambria Math" w:eastAsia="Times New Roman" w:hAnsi="Cambria Math" w:cs="Arial"/>
              <w:szCs w:val="24"/>
              <w:lang w:eastAsia="ru-RU"/>
            </w:rPr>
            <m:t>=</m:t>
          </m:r>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s</m:t>
              </m:r>
            </m:sub>
          </m:sSub>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s</m:t>
            </m:r>
          </m:sub>
        </m:sSub>
      </m:oMath>
      <w:r w:rsidR="009A717E" w:rsidRPr="009A717E">
        <w:rPr>
          <w:rFonts w:ascii="Arial" w:eastAsia="Times New Roman" w:hAnsi="Arial" w:cs="Arial"/>
          <w:szCs w:val="24"/>
          <w:lang w:eastAsia="ru-RU"/>
        </w:rPr>
        <w:t xml:space="preserve"> – выплата за стаж работы по профилю;</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d</m:t>
            </m:r>
          </m:sub>
        </m:sSub>
      </m:oMath>
      <w:r w:rsidR="009A717E" w:rsidRPr="009A717E">
        <w:rPr>
          <w:rFonts w:ascii="Arial" w:eastAsia="Times New Roman" w:hAnsi="Arial" w:cs="Arial"/>
          <w:szCs w:val="24"/>
          <w:lang w:eastAsia="ru-RU"/>
        </w:rPr>
        <w:t xml:space="preserve"> – должностной оклад работников в организациях </w:t>
      </w:r>
      <w:proofErr w:type="gramStart"/>
      <w:r w:rsidR="009A717E" w:rsidRPr="009A717E">
        <w:rPr>
          <w:rFonts w:ascii="Arial" w:eastAsia="Times New Roman" w:hAnsi="Arial" w:cs="Arial"/>
          <w:szCs w:val="24"/>
          <w:lang w:eastAsia="ru-RU"/>
        </w:rPr>
        <w:t>дополнительного</w:t>
      </w:r>
      <w:proofErr w:type="gramEnd"/>
      <w:r w:rsidR="009A717E" w:rsidRPr="009A717E">
        <w:rPr>
          <w:rFonts w:ascii="Arial" w:eastAsia="Times New Roman" w:hAnsi="Arial" w:cs="Arial"/>
          <w:szCs w:val="24"/>
          <w:lang w:eastAsia="ru-RU"/>
        </w:rPr>
        <w:t xml:space="preserve"> образования;</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s</m:t>
            </m:r>
          </m:sub>
        </m:sSub>
        <m:r>
          <w:rPr>
            <w:rFonts w:ascii="Cambria Math" w:eastAsia="Times New Roman" w:hAnsi="Cambria Math" w:cs="Arial"/>
            <w:szCs w:val="24"/>
            <w:lang w:eastAsia="ru-RU"/>
          </w:rPr>
          <m:t xml:space="preserve"> </m:t>
        </m:r>
      </m:oMath>
      <w:r w:rsidR="009A717E" w:rsidRPr="009A717E">
        <w:rPr>
          <w:rFonts w:ascii="Arial" w:eastAsia="Times New Roman" w:hAnsi="Arial" w:cs="Arial"/>
          <w:szCs w:val="24"/>
          <w:lang w:eastAsia="ru-RU"/>
        </w:rPr>
        <w:t xml:space="preserve"> – размер надбавки за стаж работы по профилю, который приведен в</w:t>
      </w:r>
      <w:r w:rsidR="009A717E" w:rsidRPr="009A717E">
        <w:rPr>
          <w:rFonts w:ascii="Arial" w:eastAsia="Times New Roman" w:hAnsi="Arial" w:cs="Arial"/>
          <w:szCs w:val="24"/>
          <w:lang w:eastAsia="ru-RU"/>
        </w:rPr>
        <w:br/>
        <w:t>таблице 2.</w:t>
      </w: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2</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67"/>
        <w:rPr>
          <w:rFonts w:ascii="Arial" w:eastAsia="Times New Roman" w:hAnsi="Arial" w:cs="Arial"/>
          <w:szCs w:val="24"/>
          <w:lang w:eastAsia="ru-RU"/>
        </w:rPr>
      </w:pPr>
      <w:r w:rsidRPr="009A717E">
        <w:rPr>
          <w:rFonts w:ascii="Arial" w:eastAsia="Times New Roman" w:hAnsi="Arial" w:cs="Arial"/>
          <w:szCs w:val="24"/>
          <w:lang w:eastAsia="ru-RU"/>
        </w:rPr>
        <w:t>Размеры надбавок за стаж работы по профилю</w:t>
      </w:r>
    </w:p>
    <w:p w:rsidR="009A717E" w:rsidRPr="009A717E" w:rsidRDefault="009A717E" w:rsidP="009A717E">
      <w:pPr>
        <w:widowControl w:val="0"/>
        <w:autoSpaceDE w:val="0"/>
        <w:autoSpaceDN w:val="0"/>
        <w:ind w:firstLine="567"/>
        <w:rPr>
          <w:rFonts w:ascii="Arial" w:eastAsia="Times New Roman" w:hAnsi="Arial" w:cs="Arial"/>
          <w:szCs w:val="24"/>
          <w:lang w:eastAsia="ru-RU"/>
        </w:rPr>
      </w:pPr>
    </w:p>
    <w:tbl>
      <w:tblPr>
        <w:tblW w:w="1034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9A717E" w:rsidRPr="009A717E" w:rsidTr="009A717E">
        <w:tc>
          <w:tcPr>
            <w:tcW w:w="382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профессионально-квалификационной группы</w:t>
            </w:r>
          </w:p>
        </w:tc>
        <w:tc>
          <w:tcPr>
            <w:tcW w:w="206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Квалификационный уровень</w:t>
            </w: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Группа</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по стажу</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Размер надбавки, процентов</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9A717E" w:rsidRPr="009A717E" w:rsidTr="009A717E">
        <w:trPr>
          <w:tblHeader/>
        </w:trPr>
        <w:tc>
          <w:tcPr>
            <w:tcW w:w="382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206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w:t>
            </w:r>
          </w:p>
        </w:tc>
      </w:tr>
      <w:tr w:rsidR="009A717E" w:rsidRPr="009A717E" w:rsidTr="009A717E">
        <w:tc>
          <w:tcPr>
            <w:tcW w:w="3828" w:type="dxa"/>
            <w:vMerge w:val="restar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Должности учебно-вспомогательного персонала второго уровня</w:t>
            </w:r>
          </w:p>
        </w:tc>
        <w:tc>
          <w:tcPr>
            <w:tcW w:w="2064" w:type="dxa"/>
            <w:vMerge w:val="restar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 – второй</w:t>
            </w: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4 до 10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2,0</w:t>
            </w:r>
          </w:p>
        </w:tc>
      </w:tr>
      <w:tr w:rsidR="009A717E" w:rsidRPr="009A717E" w:rsidTr="009A717E">
        <w:tc>
          <w:tcPr>
            <w:tcW w:w="3828" w:type="dxa"/>
            <w:vMerge/>
          </w:tcPr>
          <w:p w:rsidR="009A717E" w:rsidRPr="009A717E" w:rsidRDefault="009A717E" w:rsidP="009A717E">
            <w:pPr>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10 до 15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3,0</w:t>
            </w:r>
          </w:p>
        </w:tc>
      </w:tr>
      <w:tr w:rsidR="009A717E" w:rsidRPr="009A717E" w:rsidTr="009A717E">
        <w:tc>
          <w:tcPr>
            <w:tcW w:w="3828" w:type="dxa"/>
            <w:vMerge/>
          </w:tcPr>
          <w:p w:rsidR="009A717E" w:rsidRPr="009A717E" w:rsidRDefault="009A717E" w:rsidP="009A717E">
            <w:pPr>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свыше 15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4,0</w:t>
            </w:r>
          </w:p>
        </w:tc>
      </w:tr>
      <w:tr w:rsidR="009A717E" w:rsidRPr="009A717E" w:rsidTr="009A717E">
        <w:tc>
          <w:tcPr>
            <w:tcW w:w="3828" w:type="dxa"/>
            <w:vMerge w:val="restar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Должности педагогических работников</w:t>
            </w:r>
          </w:p>
        </w:tc>
        <w:tc>
          <w:tcPr>
            <w:tcW w:w="2064" w:type="dxa"/>
            <w:vMerge w:val="restar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 – четвертый</w:t>
            </w: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2 до 6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3,0</w:t>
            </w:r>
          </w:p>
        </w:tc>
      </w:tr>
      <w:tr w:rsidR="009A717E" w:rsidRPr="009A717E" w:rsidTr="009A717E">
        <w:tc>
          <w:tcPr>
            <w:tcW w:w="3828" w:type="dxa"/>
            <w:vMerge/>
          </w:tcPr>
          <w:p w:rsidR="009A717E" w:rsidRPr="009A717E" w:rsidRDefault="009A717E" w:rsidP="009A717E">
            <w:pPr>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6 до 10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3828" w:type="dxa"/>
            <w:vMerge/>
          </w:tcPr>
          <w:p w:rsidR="009A717E" w:rsidRPr="009A717E" w:rsidRDefault="009A717E" w:rsidP="009A717E">
            <w:pPr>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10 до 15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828" w:type="dxa"/>
            <w:vMerge/>
          </w:tcPr>
          <w:p w:rsidR="009A717E" w:rsidRPr="009A717E" w:rsidRDefault="009A717E" w:rsidP="009A717E">
            <w:pPr>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свыше 15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w:t>
            </w:r>
            <w:r w:rsidRPr="009A717E">
              <w:rPr>
                <w:rFonts w:ascii="Arial" w:eastAsia="Times New Roman" w:hAnsi="Arial" w:cs="Arial"/>
                <w:szCs w:val="24"/>
                <w:lang w:val="en-US" w:eastAsia="ru-RU"/>
              </w:rPr>
              <w:t>,</w:t>
            </w:r>
            <w:r w:rsidRPr="009A717E">
              <w:rPr>
                <w:rFonts w:ascii="Arial" w:eastAsia="Times New Roman" w:hAnsi="Arial" w:cs="Arial"/>
                <w:szCs w:val="24"/>
                <w:lang w:eastAsia="ru-RU"/>
              </w:rPr>
              <w:t>5</w:t>
            </w:r>
          </w:p>
        </w:tc>
      </w:tr>
      <w:tr w:rsidR="009A717E" w:rsidRPr="009A717E" w:rsidTr="009A717E">
        <w:tc>
          <w:tcPr>
            <w:tcW w:w="3828" w:type="dxa"/>
            <w:vMerge w:val="restar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Должности руководителей структурных подразделений</w:t>
            </w:r>
          </w:p>
        </w:tc>
        <w:tc>
          <w:tcPr>
            <w:tcW w:w="2064" w:type="dxa"/>
            <w:vMerge w:val="restar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 – второй</w:t>
            </w: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2 до 6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3,0</w:t>
            </w:r>
          </w:p>
        </w:tc>
      </w:tr>
      <w:tr w:rsidR="009A717E" w:rsidRPr="009A717E" w:rsidTr="009A717E">
        <w:tc>
          <w:tcPr>
            <w:tcW w:w="3828" w:type="dxa"/>
            <w:vMerge/>
          </w:tcPr>
          <w:p w:rsidR="009A717E" w:rsidRPr="009A717E" w:rsidRDefault="009A717E" w:rsidP="009A717E">
            <w:pPr>
              <w:ind w:firstLine="567"/>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6 до 10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3828" w:type="dxa"/>
            <w:vMerge/>
          </w:tcPr>
          <w:p w:rsidR="009A717E" w:rsidRPr="009A717E" w:rsidRDefault="009A717E" w:rsidP="009A717E">
            <w:pPr>
              <w:ind w:firstLine="567"/>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10 до 15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828" w:type="dxa"/>
            <w:vMerge/>
          </w:tcPr>
          <w:p w:rsidR="009A717E" w:rsidRPr="009A717E" w:rsidRDefault="009A717E" w:rsidP="009A717E">
            <w:pPr>
              <w:ind w:firstLine="567"/>
              <w:jc w:val="left"/>
              <w:rPr>
                <w:rFonts w:ascii="Arial" w:eastAsia="Times New Roman" w:hAnsi="Arial" w:cs="Arial"/>
                <w:szCs w:val="24"/>
                <w:lang w:eastAsia="ru-RU"/>
              </w:rPr>
            </w:pPr>
          </w:p>
        </w:tc>
        <w:tc>
          <w:tcPr>
            <w:tcW w:w="2064" w:type="dxa"/>
            <w:vMerge/>
          </w:tcPr>
          <w:p w:rsidR="009A717E" w:rsidRPr="009A717E" w:rsidRDefault="009A717E" w:rsidP="009A717E">
            <w:pPr>
              <w:jc w:val="left"/>
              <w:rPr>
                <w:rFonts w:ascii="Arial" w:eastAsia="Times New Roman" w:hAnsi="Arial" w:cs="Arial"/>
                <w:szCs w:val="24"/>
                <w:lang w:eastAsia="ru-RU"/>
              </w:rPr>
            </w:pPr>
          </w:p>
        </w:tc>
        <w:tc>
          <w:tcPr>
            <w:tcW w:w="1984"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свыше 15 лет</w:t>
            </w:r>
          </w:p>
        </w:tc>
        <w:tc>
          <w:tcPr>
            <w:tcW w:w="2472"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w:t>
            </w:r>
            <w:r w:rsidRPr="009A717E">
              <w:rPr>
                <w:rFonts w:ascii="Arial" w:eastAsia="Times New Roman" w:hAnsi="Arial" w:cs="Arial"/>
                <w:szCs w:val="24"/>
                <w:lang w:val="en-US" w:eastAsia="ru-RU"/>
              </w:rPr>
              <w:t>,</w:t>
            </w:r>
            <w:r w:rsidRPr="009A717E">
              <w:rPr>
                <w:rFonts w:ascii="Arial" w:eastAsia="Times New Roman" w:hAnsi="Arial" w:cs="Arial"/>
                <w:szCs w:val="24"/>
                <w:lang w:eastAsia="ru-RU"/>
              </w:rPr>
              <w:t>5</w:t>
            </w:r>
          </w:p>
        </w:tc>
      </w:tr>
    </w:tbl>
    <w:p w:rsidR="009A717E" w:rsidRPr="009A717E" w:rsidRDefault="009A717E" w:rsidP="009A717E">
      <w:pPr>
        <w:ind w:firstLine="709"/>
        <w:jc w:val="both"/>
        <w:rPr>
          <w:rFonts w:ascii="Arial" w:eastAsia="Times New Roman" w:hAnsi="Arial" w:cs="Arial"/>
          <w:szCs w:val="24"/>
          <w:lang w:eastAsia="ru-RU"/>
        </w:rPr>
      </w:pPr>
    </w:p>
    <w:p w:rsidR="009A717E" w:rsidRPr="009A717E" w:rsidRDefault="009A717E" w:rsidP="009A717E">
      <w:pPr>
        <w:ind w:firstLine="709"/>
        <w:jc w:val="both"/>
        <w:rPr>
          <w:rFonts w:ascii="Arial" w:eastAsia="Times New Roman" w:hAnsi="Arial" w:cs="Arial"/>
          <w:szCs w:val="24"/>
          <w:lang w:eastAsia="ru-RU"/>
        </w:rPr>
      </w:pPr>
      <w:r w:rsidRPr="009A717E">
        <w:rPr>
          <w:rFonts w:ascii="Arial" w:eastAsia="Times New Roman" w:hAnsi="Arial" w:cs="Arial"/>
          <w:szCs w:val="24"/>
          <w:lang w:eastAsia="ru-RU"/>
        </w:rPr>
        <w:t>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2.5. В стаж педагогической работы засчитывается педагогическая, </w:t>
      </w:r>
      <w:r w:rsidRPr="009A717E">
        <w:rPr>
          <w:rFonts w:ascii="Arial" w:eastAsia="Times New Roman" w:hAnsi="Arial" w:cs="Arial"/>
          <w:szCs w:val="24"/>
          <w:lang w:eastAsia="ru-RU"/>
        </w:rPr>
        <w:lastRenderedPageBreak/>
        <w:t xml:space="preserve">руководящая и методическая работа в образовательных и других организациях согласно </w:t>
      </w:r>
      <w:r w:rsidRPr="009A717E">
        <w:rPr>
          <w:rFonts w:ascii="Arial" w:eastAsia="Times New Roman" w:hAnsi="Arial" w:cs="Arial"/>
          <w:szCs w:val="24"/>
          <w:lang w:eastAsia="ru-RU"/>
        </w:rPr>
        <w:br/>
      </w:r>
      <w:hyperlink w:anchor="P1249" w:history="1">
        <w:r w:rsidRPr="009A717E">
          <w:rPr>
            <w:rFonts w:ascii="Arial" w:eastAsia="Times New Roman" w:hAnsi="Arial" w:cs="Arial"/>
            <w:szCs w:val="24"/>
            <w:lang w:eastAsia="ru-RU"/>
          </w:rPr>
          <w:t>таблице 3</w:t>
        </w:r>
      </w:hyperlink>
      <w:r w:rsidRPr="009A717E">
        <w:rPr>
          <w:rFonts w:ascii="Arial" w:eastAsia="Times New Roman" w:hAnsi="Arial" w:cs="Arial"/>
          <w:szCs w:val="24"/>
          <w:lang w:eastAsia="ru-RU"/>
        </w:rPr>
        <w:t>.</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3</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67"/>
        <w:rPr>
          <w:rFonts w:ascii="Arial" w:eastAsia="Times New Roman" w:hAnsi="Arial" w:cs="Arial"/>
          <w:szCs w:val="24"/>
          <w:lang w:eastAsia="ru-RU"/>
        </w:rPr>
      </w:pPr>
      <w:r w:rsidRPr="009A717E">
        <w:rPr>
          <w:rFonts w:ascii="Arial" w:eastAsia="Times New Roman" w:hAnsi="Arial" w:cs="Arial"/>
          <w:szCs w:val="24"/>
          <w:lang w:eastAsia="ru-RU"/>
        </w:rPr>
        <w:t xml:space="preserve">Перечень учреждений, организаций и должностей, время работы в которых </w:t>
      </w:r>
    </w:p>
    <w:p w:rsidR="009A717E" w:rsidRPr="009A717E" w:rsidRDefault="009A717E" w:rsidP="009A717E">
      <w:pPr>
        <w:widowControl w:val="0"/>
        <w:autoSpaceDE w:val="0"/>
        <w:autoSpaceDN w:val="0"/>
        <w:ind w:firstLine="567"/>
        <w:rPr>
          <w:rFonts w:ascii="Arial" w:eastAsia="Times New Roman" w:hAnsi="Arial" w:cs="Arial"/>
          <w:szCs w:val="24"/>
          <w:lang w:eastAsia="ru-RU"/>
        </w:rPr>
      </w:pPr>
      <w:r w:rsidRPr="009A717E">
        <w:rPr>
          <w:rFonts w:ascii="Arial" w:eastAsia="Times New Roman" w:hAnsi="Arial" w:cs="Arial"/>
          <w:szCs w:val="24"/>
          <w:lang w:eastAsia="ru-RU"/>
        </w:rPr>
        <w:t>засчитывается в педагогический стаж работников образования</w:t>
      </w:r>
    </w:p>
    <w:p w:rsidR="009A717E" w:rsidRPr="009A717E" w:rsidRDefault="009A717E" w:rsidP="009A717E">
      <w:pPr>
        <w:widowControl w:val="0"/>
        <w:autoSpaceDE w:val="0"/>
        <w:autoSpaceDN w:val="0"/>
        <w:ind w:firstLine="567"/>
        <w:rPr>
          <w:rFonts w:ascii="Arial" w:eastAsia="Times New Roman" w:hAnsi="Arial" w:cs="Arial"/>
          <w:szCs w:val="24"/>
          <w:lang w:eastAsia="ru-RU"/>
        </w:rPr>
      </w:pPr>
    </w:p>
    <w:tbl>
      <w:tblPr>
        <w:tblW w:w="500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32"/>
        <w:gridCol w:w="6141"/>
      </w:tblGrid>
      <w:tr w:rsidR="009A717E" w:rsidRPr="009A717E" w:rsidTr="009A717E">
        <w:tc>
          <w:tcPr>
            <w:tcW w:w="1858"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w:t>
            </w:r>
            <w:r w:rsidRPr="009A717E">
              <w:rPr>
                <w:rFonts w:ascii="Arial" w:eastAsia="Times New Roman" w:hAnsi="Arial" w:cs="Arial"/>
                <w:szCs w:val="24"/>
                <w:lang w:val="en-US" w:eastAsia="ru-RU"/>
              </w:rPr>
              <w:t xml:space="preserve"> </w:t>
            </w:r>
            <w:r w:rsidRPr="009A717E">
              <w:rPr>
                <w:rFonts w:ascii="Arial" w:eastAsia="Times New Roman" w:hAnsi="Arial" w:cs="Arial"/>
                <w:szCs w:val="24"/>
                <w:lang w:eastAsia="ru-RU"/>
              </w:rPr>
              <w:t>учреждения и организации</w:t>
            </w:r>
          </w:p>
        </w:tc>
        <w:tc>
          <w:tcPr>
            <w:tcW w:w="314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должности</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32"/>
        <w:gridCol w:w="6141"/>
      </w:tblGrid>
      <w:tr w:rsidR="009A717E" w:rsidRPr="009A717E" w:rsidTr="009A717E">
        <w:trPr>
          <w:trHeight w:val="303"/>
          <w:tblHeader/>
        </w:trPr>
        <w:tc>
          <w:tcPr>
            <w:tcW w:w="1858" w:type="pct"/>
            <w:tcBorders>
              <w:bottom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3142" w:type="pct"/>
            <w:tcBorders>
              <w:bottom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r>
      <w:tr w:rsidR="009A717E" w:rsidRPr="009A717E" w:rsidTr="009A717E">
        <w:tc>
          <w:tcPr>
            <w:tcW w:w="1858" w:type="pct"/>
            <w:tcBorders>
              <w:bottom w:val="nil"/>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Образовательные организации (в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tc>
        <w:tc>
          <w:tcPr>
            <w:tcW w:w="3142" w:type="pct"/>
            <w:vMerge w:val="restart"/>
            <w:tcBorders>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9A717E">
              <w:rPr>
                <w:rFonts w:ascii="Arial" w:eastAsia="Times New Roman" w:hAnsi="Arial" w:cs="Arial"/>
                <w:szCs w:val="24"/>
                <w:lang w:eastAsia="ru-RU"/>
              </w:rPr>
              <w:t xml:space="preserve">, </w:t>
            </w:r>
            <w:proofErr w:type="gramStart"/>
            <w:r w:rsidRPr="009A717E">
              <w:rPr>
                <w:rFonts w:ascii="Arial" w:eastAsia="Times New Roman" w:hAnsi="Arial" w:cs="Arial"/>
                <w:szCs w:val="24"/>
                <w:lang w:eastAsia="ru-RU"/>
              </w:rPr>
              <w:t>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w:t>
            </w:r>
            <w:proofErr w:type="gramEnd"/>
            <w:r w:rsidRPr="009A717E">
              <w:rPr>
                <w:rFonts w:ascii="Arial" w:eastAsia="Times New Roman" w:hAnsi="Arial" w:cs="Arial"/>
                <w:szCs w:val="24"/>
                <w:lang w:eastAsia="ru-RU"/>
              </w:rPr>
              <w:t xml:space="preserve">, </w:t>
            </w:r>
            <w:proofErr w:type="gramStart"/>
            <w:r w:rsidRPr="009A717E">
              <w:rPr>
                <w:rFonts w:ascii="Arial" w:eastAsia="Times New Roman" w:hAnsi="Arial" w:cs="Arial"/>
                <w:szCs w:val="24"/>
                <w:lang w:eastAsia="ru-RU"/>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w:t>
            </w:r>
            <w:r w:rsidRPr="009A717E">
              <w:rPr>
                <w:rFonts w:ascii="Arial" w:eastAsia="Times New Roman" w:hAnsi="Arial" w:cs="Arial"/>
                <w:szCs w:val="24"/>
                <w:lang w:eastAsia="ru-RU"/>
              </w:rPr>
              <w:lastRenderedPageBreak/>
              <w:t xml:space="preserve">дежурные по режиму, аккомпаниаторы, </w:t>
            </w:r>
            <w:r w:rsidRPr="009A717E">
              <w:rPr>
                <w:rFonts w:ascii="Arial" w:eastAsia="Times New Roman" w:hAnsi="Arial" w:cs="Arial"/>
                <w:szCs w:val="24"/>
                <w:lang w:eastAsia="ru-RU"/>
              </w:rPr>
              <w:br/>
            </w:r>
            <w:proofErr w:type="spellStart"/>
            <w:r w:rsidRPr="009A717E">
              <w:rPr>
                <w:rFonts w:ascii="Arial" w:eastAsia="Times New Roman" w:hAnsi="Arial" w:cs="Arial"/>
                <w:szCs w:val="24"/>
                <w:lang w:eastAsia="ru-RU"/>
              </w:rPr>
              <w:t>культорганизаторы</w:t>
            </w:r>
            <w:proofErr w:type="spellEnd"/>
            <w:r w:rsidRPr="009A717E">
              <w:rPr>
                <w:rFonts w:ascii="Arial" w:eastAsia="Times New Roman" w:hAnsi="Arial" w:cs="Arial"/>
                <w:szCs w:val="24"/>
                <w:lang w:eastAsia="ru-RU"/>
              </w:rPr>
              <w:t>, экскурсоводы; профессорско-преподавательский состав</w:t>
            </w:r>
            <w:proofErr w:type="gramEnd"/>
          </w:p>
        </w:tc>
      </w:tr>
      <w:tr w:rsidR="009A717E" w:rsidRPr="009A717E" w:rsidTr="009A717E">
        <w:tblPrEx>
          <w:tblBorders>
            <w:insideH w:val="nil"/>
          </w:tblBorders>
        </w:tblPrEx>
        <w:tc>
          <w:tcPr>
            <w:tcW w:w="1858" w:type="pct"/>
            <w:tcBorders>
              <w:top w:val="nil"/>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3142" w:type="pct"/>
            <w:vMerge/>
            <w:tcBorders>
              <w:bottom w:val="single" w:sz="4" w:space="0" w:color="auto"/>
            </w:tcBorders>
          </w:tcPr>
          <w:p w:rsidR="009A717E" w:rsidRPr="009A717E" w:rsidRDefault="009A717E" w:rsidP="009A717E">
            <w:pPr>
              <w:jc w:val="left"/>
              <w:rPr>
                <w:rFonts w:ascii="Arial" w:eastAsia="Times New Roman" w:hAnsi="Arial" w:cs="Arial"/>
                <w:szCs w:val="24"/>
                <w:lang w:eastAsia="ru-RU"/>
              </w:rPr>
            </w:pPr>
          </w:p>
        </w:tc>
      </w:tr>
      <w:tr w:rsidR="009A717E" w:rsidRPr="009A717E" w:rsidTr="009A717E">
        <w:tblPrEx>
          <w:tblBorders>
            <w:insideH w:val="nil"/>
          </w:tblBorders>
        </w:tblPrEx>
        <w:tc>
          <w:tcPr>
            <w:tcW w:w="1858"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lastRenderedPageBreak/>
              <w:t>Методические (учебно-методические) организации всех наименований (независимо от ведомственной подчиненности)</w:t>
            </w:r>
          </w:p>
        </w:tc>
        <w:tc>
          <w:tcPr>
            <w:tcW w:w="3142"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9A717E" w:rsidRPr="009A717E" w:rsidTr="009A717E">
        <w:tblPrEx>
          <w:tblBorders>
            <w:insideH w:val="nil"/>
          </w:tblBorders>
        </w:tblPrEx>
        <w:tc>
          <w:tcPr>
            <w:tcW w:w="1858" w:type="pct"/>
            <w:tcBorders>
              <w:top w:val="single" w:sz="4" w:space="0" w:color="auto"/>
              <w:bottom w:val="nil"/>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Органы управления образованием и органы (структурные подразделения), осуществляющие руководство образовательными организациями</w:t>
            </w:r>
          </w:p>
        </w:tc>
        <w:tc>
          <w:tcPr>
            <w:tcW w:w="3142" w:type="pct"/>
            <w:tcBorders>
              <w:top w:val="single" w:sz="4" w:space="0" w:color="auto"/>
              <w:bottom w:val="nil"/>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9A717E" w:rsidRPr="009A717E" w:rsidTr="009A717E">
        <w:tc>
          <w:tcPr>
            <w:tcW w:w="1858" w:type="pct"/>
            <w:tcBorders>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p w:rsidR="009A717E" w:rsidRPr="009A717E" w:rsidRDefault="009A717E" w:rsidP="009A717E">
            <w:pPr>
              <w:widowControl w:val="0"/>
              <w:autoSpaceDE w:val="0"/>
              <w:autoSpaceDN w:val="0"/>
              <w:jc w:val="both"/>
              <w:rPr>
                <w:rFonts w:ascii="Arial" w:eastAsia="Times New Roman" w:hAnsi="Arial" w:cs="Arial"/>
                <w:szCs w:val="24"/>
                <w:lang w:eastAsia="ru-RU"/>
              </w:rPr>
            </w:pPr>
          </w:p>
        </w:tc>
        <w:tc>
          <w:tcPr>
            <w:tcW w:w="3142" w:type="pct"/>
            <w:tcBorders>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9A717E" w:rsidRPr="009A717E" w:rsidTr="009A717E">
        <w:tblPrEx>
          <w:tblBorders>
            <w:insideH w:val="nil"/>
          </w:tblBorders>
        </w:tblPrEx>
        <w:tc>
          <w:tcPr>
            <w:tcW w:w="1858"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Образовательные организации РОСТО (ДОСААФ) и гражданской авиации</w:t>
            </w:r>
          </w:p>
        </w:tc>
        <w:tc>
          <w:tcPr>
            <w:tcW w:w="3142"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9A717E" w:rsidRPr="009A717E" w:rsidTr="009A717E">
        <w:tblPrEx>
          <w:tblBorders>
            <w:insideH w:val="nil"/>
          </w:tblBorders>
        </w:tblPrEx>
        <w:tc>
          <w:tcPr>
            <w:tcW w:w="1858"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3142"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 специалисты по работе с детьми и подростками, заведующие детскими отделами, секторами</w:t>
            </w:r>
            <w:proofErr w:type="gramEnd"/>
          </w:p>
        </w:tc>
      </w:tr>
      <w:tr w:rsidR="009A717E" w:rsidRPr="009A717E" w:rsidTr="009A717E">
        <w:tblPrEx>
          <w:tblBorders>
            <w:insideH w:val="nil"/>
          </w:tblBorders>
        </w:tblPrEx>
        <w:tc>
          <w:tcPr>
            <w:tcW w:w="1858"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Исправительные колонии, воспитательные колонии, следственные изоляторы и тюрьмы, лечебно-</w:t>
            </w:r>
            <w:r w:rsidRPr="009A717E">
              <w:rPr>
                <w:rFonts w:ascii="Arial" w:eastAsia="Times New Roman" w:hAnsi="Arial" w:cs="Arial"/>
                <w:szCs w:val="24"/>
                <w:lang w:eastAsia="ru-RU"/>
              </w:rPr>
              <w:lastRenderedPageBreak/>
              <w:t>исправительные организации</w:t>
            </w:r>
          </w:p>
        </w:tc>
        <w:tc>
          <w:tcPr>
            <w:tcW w:w="3142" w:type="pct"/>
            <w:tcBorders>
              <w:top w:val="single" w:sz="4" w:space="0" w:color="auto"/>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lastRenderedPageBreak/>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w:t>
            </w:r>
            <w:r w:rsidRPr="009A717E">
              <w:rPr>
                <w:rFonts w:ascii="Arial" w:eastAsia="Times New Roman" w:hAnsi="Arial" w:cs="Arial"/>
                <w:szCs w:val="24"/>
                <w:lang w:eastAsia="ru-RU"/>
              </w:rPr>
              <w:lastRenderedPageBreak/>
              <w:t>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r w:rsidR="009A717E" w:rsidRPr="009A717E" w:rsidTr="009A717E">
        <w:tblPrEx>
          <w:tblBorders>
            <w:insideH w:val="nil"/>
          </w:tblBorders>
        </w:tblPrEx>
        <w:tc>
          <w:tcPr>
            <w:tcW w:w="5000" w:type="pct"/>
            <w:gridSpan w:val="2"/>
            <w:tcBorders>
              <w:top w:val="single" w:sz="4" w:space="0" w:color="auto"/>
              <w:bottom w:val="single" w:sz="4" w:space="0" w:color="auto"/>
            </w:tcBorders>
          </w:tcPr>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Примечание:</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В стаж педагогической работы включаются:</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 xml:space="preserve">время работы в </w:t>
            </w:r>
            <w:proofErr w:type="gramStart"/>
            <w:r w:rsidRPr="009A717E">
              <w:rPr>
                <w:rFonts w:ascii="Arial" w:eastAsia="Times New Roman" w:hAnsi="Arial" w:cs="Arial"/>
                <w:szCs w:val="24"/>
                <w:lang w:eastAsia="ru-RU"/>
              </w:rPr>
              <w:t>качестве</w:t>
            </w:r>
            <w:proofErr w:type="gramEnd"/>
            <w:r w:rsidRPr="009A717E">
              <w:rPr>
                <w:rFonts w:ascii="Arial" w:eastAsia="Times New Roman" w:hAnsi="Arial" w:cs="Arial"/>
                <w:szCs w:val="24"/>
                <w:lang w:eastAsia="ru-RU"/>
              </w:rPr>
              <w:t xml:space="preserve">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педагогическим работникам в стаж педагогической работы засчитывается без всяких условий и ограничений:</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время работы в должности заведующего фильмотекой и методиста фильмотеки;</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r w:rsidRPr="009A717E">
              <w:rPr>
                <w:rFonts w:ascii="Arial" w:eastAsia="Times New Roman" w:hAnsi="Arial" w:cs="Arial"/>
                <w:szCs w:val="24"/>
                <w:lang w:eastAsia="ru-RU"/>
              </w:rPr>
              <w:t xml:space="preserve">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w:t>
            </w:r>
            <w:proofErr w:type="gramStart"/>
            <w:r w:rsidRPr="009A717E">
              <w:rPr>
                <w:rFonts w:ascii="Arial" w:eastAsia="Times New Roman" w:hAnsi="Arial" w:cs="Arial"/>
                <w:szCs w:val="24"/>
                <w:lang w:eastAsia="ru-RU"/>
              </w:rPr>
              <w:t>предшествовала и за ними непосредственно следовала</w:t>
            </w:r>
            <w:proofErr w:type="gramEnd"/>
            <w:r w:rsidRPr="009A717E">
              <w:rPr>
                <w:rFonts w:ascii="Arial" w:eastAsia="Times New Roman" w:hAnsi="Arial" w:cs="Arial"/>
                <w:szCs w:val="24"/>
                <w:lang w:eastAsia="ru-RU"/>
              </w:rPr>
              <w:t xml:space="preserve"> педагогическая деятельность:</w:t>
            </w:r>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roofErr w:type="gramEnd"/>
          </w:p>
          <w:p w:rsidR="009A717E" w:rsidRPr="009A717E" w:rsidRDefault="009A717E" w:rsidP="009A717E">
            <w:pPr>
              <w:widowControl w:val="0"/>
              <w:autoSpaceDE w:val="0"/>
              <w:autoSpaceDN w:val="0"/>
              <w:ind w:firstLine="364"/>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9A717E">
              <w:rPr>
                <w:rFonts w:ascii="Arial" w:eastAsia="Times New Roman" w:hAnsi="Arial" w:cs="Arial"/>
                <w:szCs w:val="24"/>
                <w:lang w:eastAsia="ru-RU"/>
              </w:rPr>
              <w:t>профтехобразования</w:t>
            </w:r>
            <w:proofErr w:type="spellEnd"/>
            <w:r w:rsidRPr="009A717E">
              <w:rPr>
                <w:rFonts w:ascii="Arial" w:eastAsia="Times New Roman" w:hAnsi="Arial" w:cs="Arial"/>
                <w:szCs w:val="24"/>
                <w:lang w:eastAsia="ru-RU"/>
              </w:rPr>
              <w:t>);</w:t>
            </w:r>
            <w:proofErr w:type="gramEnd"/>
            <w:r w:rsidRPr="009A717E">
              <w:rPr>
                <w:rFonts w:ascii="Arial" w:eastAsia="Times New Roman" w:hAnsi="Arial" w:cs="Arial"/>
                <w:szCs w:val="24"/>
                <w:lang w:eastAsia="ru-RU"/>
              </w:rPr>
              <w:t xml:space="preserve"> </w:t>
            </w:r>
            <w:proofErr w:type="gramStart"/>
            <w:r w:rsidRPr="009A717E">
              <w:rPr>
                <w:rFonts w:ascii="Arial" w:eastAsia="Times New Roman" w:hAnsi="Arial" w:cs="Arial"/>
                <w:szCs w:val="24"/>
                <w:lang w:eastAsia="ru-RU"/>
              </w:rPr>
              <w:t>комиссиях</w:t>
            </w:r>
            <w:proofErr w:type="gramEnd"/>
            <w:r w:rsidRPr="009A717E">
              <w:rPr>
                <w:rFonts w:ascii="Arial" w:eastAsia="Times New Roman" w:hAnsi="Arial" w:cs="Arial"/>
                <w:szCs w:val="24"/>
                <w:lang w:eastAsia="ru-RU"/>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2.6. </w:t>
      </w:r>
      <w:proofErr w:type="gramStart"/>
      <w:r w:rsidRPr="009A717E">
        <w:rPr>
          <w:rFonts w:ascii="Arial" w:eastAsia="Times New Roman" w:hAnsi="Arial" w:cs="Arial"/>
          <w:szCs w:val="24"/>
          <w:lang w:eastAsia="ru-RU"/>
        </w:rPr>
        <w:t>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lastRenderedPageBreak/>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2.7. </w:t>
      </w:r>
      <w:proofErr w:type="gramStart"/>
      <w:r w:rsidRPr="009A717E">
        <w:rPr>
          <w:rFonts w:ascii="Arial" w:eastAsia="Times New Roman" w:hAnsi="Arial" w:cs="Arial"/>
          <w:szCs w:val="24"/>
          <w:lang w:eastAsia="ru-RU"/>
        </w:rPr>
        <w:t>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При этом в педагогический стаж засчитываются только те месяцы, в течение которых выполнялась педагогическая работа.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2.8.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 Размеры и порядок установления выплат стимулирующего характера работникам культуры 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дополнительного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3.1. Выплаты за квалификационную категорию предоставляются работникам, занятым по специальностям, предусматривающим в </w:t>
      </w:r>
      <w:proofErr w:type="gramStart"/>
      <w:r w:rsidRPr="009A717E">
        <w:rPr>
          <w:rFonts w:ascii="Arial" w:eastAsia="Times New Roman" w:hAnsi="Arial" w:cs="Arial"/>
          <w:szCs w:val="24"/>
          <w:lang w:eastAsia="ru-RU"/>
        </w:rPr>
        <w:t>соответствии</w:t>
      </w:r>
      <w:proofErr w:type="gramEnd"/>
      <w:r w:rsidRPr="009A717E">
        <w:rPr>
          <w:rFonts w:ascii="Arial" w:eastAsia="Times New Roman" w:hAnsi="Arial" w:cs="Arial"/>
          <w:szCs w:val="24"/>
          <w:lang w:eastAsia="ru-RU"/>
        </w:rPr>
        <w:t xml:space="preserve">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9A717E" w:rsidRPr="009A717E" w:rsidRDefault="009A717E" w:rsidP="009A717E">
      <w:pPr>
        <w:widowControl w:val="0"/>
        <w:tabs>
          <w:tab w:val="left" w:pos="7335"/>
        </w:tabs>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tabs>
          <w:tab w:val="left" w:pos="7335"/>
        </w:tabs>
        <w:autoSpaceDE w:val="0"/>
        <w:autoSpaceDN w:val="0"/>
        <w:ind w:firstLine="709"/>
        <w:jc w:val="both"/>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kk</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kk</m:t>
              </m:r>
            </m:sub>
          </m:sSub>
          <m:r>
            <w:rPr>
              <w:rFonts w:ascii="Cambria Math" w:eastAsia="Times New Roman" w:hAnsi="Cambria Math" w:cs="Arial"/>
              <w:szCs w:val="24"/>
              <w:lang w:eastAsia="ru-RU"/>
            </w:rPr>
            <m:t>,</m:t>
          </m:r>
        </m:oMath>
      </m:oMathPara>
    </w:p>
    <w:p w:rsidR="009A717E" w:rsidRPr="009A717E" w:rsidRDefault="009A717E" w:rsidP="009A717E">
      <w:pPr>
        <w:widowControl w:val="0"/>
        <w:tabs>
          <w:tab w:val="left" w:pos="7335"/>
        </w:tabs>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kk</m:t>
            </m:r>
          </m:sub>
        </m:sSub>
      </m:oMath>
      <w:r w:rsidR="009A717E" w:rsidRPr="009A717E">
        <w:rPr>
          <w:rFonts w:ascii="Arial" w:eastAsia="Times New Roman" w:hAnsi="Arial" w:cs="Arial"/>
          <w:szCs w:val="24"/>
          <w:lang w:eastAsia="ru-RU"/>
        </w:rPr>
        <w:t xml:space="preserve"> – выплата за квалификационную категорию;</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oMath>
      <w:r w:rsidR="009A717E" w:rsidRPr="009A717E">
        <w:rPr>
          <w:rFonts w:ascii="Arial" w:eastAsia="Times New Roman" w:hAnsi="Arial" w:cs="Arial"/>
          <w:szCs w:val="24"/>
          <w:lang w:eastAsia="ru-RU"/>
        </w:rPr>
        <w:t xml:space="preserve"> – должностной оклад работников в организациях </w:t>
      </w:r>
      <w:proofErr w:type="gramStart"/>
      <w:r w:rsidR="009A717E" w:rsidRPr="009A717E">
        <w:rPr>
          <w:rFonts w:ascii="Arial" w:eastAsia="Times New Roman" w:hAnsi="Arial" w:cs="Arial"/>
          <w:szCs w:val="24"/>
          <w:lang w:eastAsia="ru-RU"/>
        </w:rPr>
        <w:t>дополнительного</w:t>
      </w:r>
      <w:proofErr w:type="gramEnd"/>
      <w:r w:rsidR="009A717E" w:rsidRPr="009A717E">
        <w:rPr>
          <w:rFonts w:ascii="Arial" w:eastAsia="Times New Roman" w:hAnsi="Arial" w:cs="Arial"/>
          <w:szCs w:val="24"/>
          <w:lang w:eastAsia="ru-RU"/>
        </w:rPr>
        <w:t xml:space="preserve"> образования;</w:t>
      </w:r>
    </w:p>
    <w:p w:rsidR="009A717E" w:rsidRPr="009A717E" w:rsidRDefault="0091302F" w:rsidP="009A717E">
      <w:pPr>
        <w:widowControl w:val="0"/>
        <w:autoSpaceDE w:val="0"/>
        <w:autoSpaceDN w:val="0"/>
        <w:spacing w:after="12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kk</m:t>
            </m:r>
          </m:sub>
        </m:sSub>
      </m:oMath>
      <w:r w:rsidR="009A717E" w:rsidRPr="009A717E">
        <w:rPr>
          <w:rFonts w:ascii="Arial" w:eastAsia="Times New Roman" w:hAnsi="Arial" w:cs="Arial"/>
          <w:szCs w:val="24"/>
          <w:lang w:eastAsia="ru-RU"/>
        </w:rPr>
        <w:t xml:space="preserve"> – размер надбавки за квалификационную категорию, который приведен в таблице 4.</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4</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567"/>
        <w:rPr>
          <w:rFonts w:ascii="Arial" w:eastAsia="Times New Roman" w:hAnsi="Arial" w:cs="Arial"/>
          <w:szCs w:val="24"/>
          <w:lang w:eastAsia="ru-RU"/>
        </w:rPr>
      </w:pPr>
      <w:bookmarkStart w:id="3" w:name="P2818"/>
      <w:bookmarkEnd w:id="3"/>
      <w:r w:rsidRPr="009A717E">
        <w:rPr>
          <w:rFonts w:ascii="Arial" w:eastAsia="Times New Roman" w:hAnsi="Arial" w:cs="Arial"/>
          <w:szCs w:val="24"/>
          <w:lang w:eastAsia="ru-RU"/>
        </w:rPr>
        <w:t>Размеры надбавок за квалификационную категорию</w:t>
      </w:r>
    </w:p>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4961"/>
      </w:tblGrid>
      <w:tr w:rsidR="009A717E" w:rsidRPr="009A717E" w:rsidTr="009A717E">
        <w:trPr>
          <w:tblHeader/>
        </w:trPr>
        <w:tc>
          <w:tcPr>
            <w:tcW w:w="5245"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Квалификационная категория</w:t>
            </w:r>
          </w:p>
        </w:tc>
        <w:tc>
          <w:tcPr>
            <w:tcW w:w="4961"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Размер надбавки, процентов</w:t>
            </w:r>
          </w:p>
        </w:tc>
      </w:tr>
      <w:tr w:rsidR="009A717E" w:rsidRPr="009A717E" w:rsidTr="009A717E">
        <w:tc>
          <w:tcPr>
            <w:tcW w:w="10206" w:type="dxa"/>
            <w:gridSpan w:val="2"/>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Профессиональная квалификационная группа «Должности работников культуры, искусства и кинематографии ведущего звена»</w:t>
            </w:r>
          </w:p>
        </w:tc>
      </w:tr>
      <w:tr w:rsidR="009A717E" w:rsidRPr="009A717E" w:rsidTr="009A717E">
        <w:tc>
          <w:tcPr>
            <w:tcW w:w="524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Первая квалификационная категория</w:t>
            </w:r>
          </w:p>
        </w:tc>
        <w:tc>
          <w:tcPr>
            <w:tcW w:w="4961"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524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Высшая квалификационная категория</w:t>
            </w:r>
          </w:p>
        </w:tc>
        <w:tc>
          <w:tcPr>
            <w:tcW w:w="4961" w:type="dxa"/>
          </w:tcPr>
          <w:p w:rsidR="009A717E" w:rsidRPr="009A717E" w:rsidRDefault="009A717E" w:rsidP="009A717E">
            <w:pPr>
              <w:widowControl w:val="0"/>
              <w:autoSpaceDE w:val="0"/>
              <w:autoSpaceDN w:val="0"/>
              <w:ind w:hanging="62"/>
              <w:rPr>
                <w:rFonts w:ascii="Arial" w:eastAsia="Times New Roman" w:hAnsi="Arial" w:cs="Arial"/>
                <w:szCs w:val="24"/>
                <w:lang w:eastAsia="ru-RU"/>
              </w:rPr>
            </w:pPr>
            <w:r w:rsidRPr="009A717E">
              <w:rPr>
                <w:rFonts w:ascii="Arial" w:eastAsia="Times New Roman" w:hAnsi="Arial" w:cs="Arial"/>
                <w:szCs w:val="24"/>
                <w:lang w:eastAsia="ru-RU"/>
              </w:rPr>
              <w:t>8,0</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3.2. Выплаты за наличие государственных наград предоставляются </w:t>
      </w:r>
      <w:r w:rsidRPr="009A717E">
        <w:rPr>
          <w:rFonts w:ascii="Arial" w:eastAsia="Times New Roman" w:hAnsi="Arial" w:cs="Arial"/>
          <w:szCs w:val="24"/>
          <w:lang w:eastAsia="ru-RU"/>
        </w:rPr>
        <w:lastRenderedPageBreak/>
        <w:t>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left="567" w:firstLine="709"/>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val="en-US" w:eastAsia="ru-RU"/>
                </w:rPr>
                <m:t>B</m:t>
              </m:r>
            </m:e>
            <m:sub>
              <m:r>
                <w:rPr>
                  <w:rFonts w:ascii="Cambria Math" w:eastAsia="Times New Roman" w:hAnsi="Cambria Math" w:cs="Arial"/>
                  <w:szCs w:val="24"/>
                  <w:lang w:eastAsia="ru-RU"/>
                </w:rPr>
                <m:t>pz</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pz</m:t>
              </m:r>
            </m:sub>
          </m:sSub>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spacing w:after="12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val="en-US" w:eastAsia="ru-RU"/>
              </w:rPr>
              <m:t>B</m:t>
            </m:r>
          </m:e>
          <m:sub>
            <m:r>
              <w:rPr>
                <w:rFonts w:ascii="Cambria Math" w:eastAsia="Times New Roman" w:hAnsi="Cambria Math" w:cs="Arial"/>
                <w:szCs w:val="24"/>
                <w:lang w:eastAsia="ru-RU"/>
              </w:rPr>
              <m:t>pz</m:t>
            </m:r>
          </m:sub>
        </m:sSub>
      </m:oMath>
      <w:r w:rsidR="009A717E" w:rsidRPr="009A717E">
        <w:rPr>
          <w:rFonts w:ascii="Arial" w:eastAsia="Times New Roman" w:hAnsi="Arial" w:cs="Arial"/>
          <w:szCs w:val="24"/>
          <w:lang w:eastAsia="ru-RU"/>
        </w:rPr>
        <w:t xml:space="preserve">  – выплата за наличие почетных званий, государственных наград;</w:t>
      </w:r>
    </w:p>
    <w:p w:rsidR="009A717E" w:rsidRPr="009A717E" w:rsidRDefault="0091302F" w:rsidP="009A717E">
      <w:pPr>
        <w:widowControl w:val="0"/>
        <w:autoSpaceDE w:val="0"/>
        <w:autoSpaceDN w:val="0"/>
        <w:spacing w:after="12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oMath>
      <w:r w:rsidR="009A717E" w:rsidRPr="009A717E">
        <w:rPr>
          <w:rFonts w:ascii="Arial" w:eastAsia="Times New Roman" w:hAnsi="Arial" w:cs="Arial"/>
          <w:szCs w:val="24"/>
          <w:lang w:eastAsia="ru-RU"/>
        </w:rPr>
        <w:t xml:space="preserve"> – должностной оклад работников в организациях </w:t>
      </w:r>
      <w:proofErr w:type="gramStart"/>
      <w:r w:rsidR="009A717E" w:rsidRPr="009A717E">
        <w:rPr>
          <w:rFonts w:ascii="Arial" w:eastAsia="Times New Roman" w:hAnsi="Arial" w:cs="Arial"/>
          <w:szCs w:val="24"/>
          <w:lang w:eastAsia="ru-RU"/>
        </w:rPr>
        <w:t>дополнительного</w:t>
      </w:r>
      <w:proofErr w:type="gramEnd"/>
      <w:r w:rsidR="009A717E" w:rsidRPr="009A717E">
        <w:rPr>
          <w:rFonts w:ascii="Arial" w:eastAsia="Times New Roman" w:hAnsi="Arial" w:cs="Arial"/>
          <w:szCs w:val="24"/>
          <w:lang w:eastAsia="ru-RU"/>
        </w:rPr>
        <w:t xml:space="preserve"> образования;</w:t>
      </w:r>
    </w:p>
    <w:p w:rsidR="009A717E" w:rsidRPr="009A717E" w:rsidRDefault="0091302F" w:rsidP="009A717E">
      <w:pPr>
        <w:widowControl w:val="0"/>
        <w:autoSpaceDE w:val="0"/>
        <w:autoSpaceDN w:val="0"/>
        <w:spacing w:after="12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pz</m:t>
            </m:r>
          </m:sub>
        </m:sSub>
      </m:oMath>
      <w:r w:rsidR="009A717E" w:rsidRPr="009A717E">
        <w:rPr>
          <w:rFonts w:ascii="Arial" w:eastAsia="Times New Roman" w:hAnsi="Arial" w:cs="Arial"/>
          <w:szCs w:val="24"/>
          <w:lang w:eastAsia="ru-RU"/>
        </w:rPr>
        <w:t xml:space="preserve"> – размер надбавки за наличие государственных наград.</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Размер надбавки за наличие государственных наград Республики Татарстан, автономных республик в </w:t>
      </w:r>
      <w:proofErr w:type="gramStart"/>
      <w:r w:rsidRPr="009A717E">
        <w:rPr>
          <w:rFonts w:ascii="Arial" w:eastAsia="Times New Roman" w:hAnsi="Arial" w:cs="Arial"/>
          <w:szCs w:val="24"/>
          <w:lang w:eastAsia="ru-RU"/>
        </w:rPr>
        <w:t>составе</w:t>
      </w:r>
      <w:proofErr w:type="gramEnd"/>
      <w:r w:rsidRPr="009A717E">
        <w:rPr>
          <w:rFonts w:ascii="Arial" w:eastAsia="Times New Roman" w:hAnsi="Arial" w:cs="Arial"/>
          <w:szCs w:val="24"/>
          <w:lang w:eastAsia="ru-RU"/>
        </w:rPr>
        <w:t xml:space="preserve"> Союза Советских Социалистических Республик составляет 6 процентов.</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w:hyperlink w:anchor="P3101" w:history="1">
        <w:r w:rsidR="009A717E" w:rsidRPr="009A717E">
          <w:rPr>
            <w:rFonts w:ascii="Arial" w:eastAsia="Times New Roman" w:hAnsi="Arial" w:cs="Arial"/>
            <w:szCs w:val="24"/>
            <w:lang w:eastAsia="ru-RU"/>
          </w:rPr>
          <w:t>Перечень</w:t>
        </w:r>
      </w:hyperlink>
      <w:r w:rsidR="009A717E" w:rsidRPr="009A717E">
        <w:rPr>
          <w:rFonts w:ascii="Arial" w:eastAsia="Times New Roman" w:hAnsi="Arial" w:cs="Arial"/>
          <w:szCs w:val="24"/>
          <w:lang w:eastAsia="ru-RU"/>
        </w:rP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таблице 2 приложения к настоящему Положению.</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3.3. Установление размеров выплат за наличие государственных наград производится со дня их присвоения. Работникам, имеющим две и </w:t>
      </w:r>
      <w:proofErr w:type="gramStart"/>
      <w:r w:rsidRPr="009A717E">
        <w:rPr>
          <w:rFonts w:ascii="Arial" w:eastAsia="Times New Roman" w:hAnsi="Arial" w:cs="Arial"/>
          <w:szCs w:val="24"/>
          <w:lang w:eastAsia="ru-RU"/>
        </w:rPr>
        <w:t>более государственные</w:t>
      </w:r>
      <w:proofErr w:type="gramEnd"/>
      <w:r w:rsidRPr="009A717E">
        <w:rPr>
          <w:rFonts w:ascii="Arial" w:eastAsia="Times New Roman" w:hAnsi="Arial" w:cs="Arial"/>
          <w:szCs w:val="24"/>
          <w:lang w:eastAsia="ru-RU"/>
        </w:rPr>
        <w:t xml:space="preserve"> награды, выплата за их наличие устанавливается по одной из государственных наград по выбору работника.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3.4.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профилю с учетом </w:t>
      </w:r>
      <w:proofErr w:type="gramStart"/>
      <w:r w:rsidRPr="009A717E">
        <w:rPr>
          <w:rFonts w:ascii="Arial" w:eastAsia="Times New Roman" w:hAnsi="Arial" w:cs="Arial"/>
          <w:szCs w:val="24"/>
          <w:lang w:eastAsia="ru-RU"/>
        </w:rPr>
        <w:t>выполнения индикаторов оценки эффективности деятельности сотрудников</w:t>
      </w:r>
      <w:proofErr w:type="gramEnd"/>
      <w:r w:rsidRPr="009A717E">
        <w:rPr>
          <w:rFonts w:ascii="Arial" w:eastAsia="Times New Roman" w:hAnsi="Arial" w:cs="Arial"/>
          <w:szCs w:val="24"/>
          <w:lang w:eastAsia="ru-RU"/>
        </w:rPr>
        <w:t xml:space="preserve"> и рассчитываются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left="567" w:firstLine="709"/>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s</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 xml:space="preserve">s </m:t>
              </m:r>
            </m:sub>
          </m:sSub>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tabs>
          <w:tab w:val="left" w:pos="6082"/>
        </w:tabs>
        <w:autoSpaceDE w:val="0"/>
        <w:autoSpaceDN w:val="0"/>
        <w:spacing w:after="12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B</m:t>
            </m:r>
          </m:e>
          <m:sub>
            <m:r>
              <w:rPr>
                <w:rFonts w:ascii="Cambria Math" w:eastAsia="Times New Roman" w:hAnsi="Cambria Math" w:cs="Arial"/>
                <w:szCs w:val="24"/>
                <w:lang w:eastAsia="ru-RU"/>
              </w:rPr>
              <m:t>s</m:t>
            </m:r>
          </m:sub>
        </m:sSub>
      </m:oMath>
      <w:r w:rsidR="009A717E" w:rsidRPr="009A717E">
        <w:rPr>
          <w:rFonts w:ascii="Arial" w:eastAsia="Times New Roman" w:hAnsi="Arial" w:cs="Arial"/>
          <w:szCs w:val="24"/>
          <w:lang w:eastAsia="ru-RU"/>
        </w:rPr>
        <w:t xml:space="preserve"> – выплата за стаж работы по профилю;</w:t>
      </w:r>
    </w:p>
    <w:p w:rsidR="009A717E" w:rsidRPr="009A717E" w:rsidRDefault="0091302F" w:rsidP="009A717E">
      <w:pPr>
        <w:widowControl w:val="0"/>
        <w:autoSpaceDE w:val="0"/>
        <w:autoSpaceDN w:val="0"/>
        <w:spacing w:after="12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O</m:t>
            </m:r>
          </m:e>
          <m:sub>
            <m:r>
              <w:rPr>
                <w:rFonts w:ascii="Cambria Math" w:eastAsia="Times New Roman" w:hAnsi="Cambria Math" w:cs="Arial"/>
                <w:szCs w:val="24"/>
                <w:lang w:eastAsia="ru-RU"/>
              </w:rPr>
              <m:t>d</m:t>
            </m:r>
          </m:sub>
        </m:sSub>
      </m:oMath>
      <w:r w:rsidR="009A717E" w:rsidRPr="009A717E">
        <w:rPr>
          <w:rFonts w:ascii="Arial" w:eastAsia="Times New Roman" w:hAnsi="Arial" w:cs="Arial"/>
          <w:szCs w:val="24"/>
          <w:lang w:eastAsia="ru-RU"/>
        </w:rPr>
        <w:t xml:space="preserve"> – </w:t>
      </w:r>
      <w:r w:rsidR="009A717E" w:rsidRPr="009A717E">
        <w:rPr>
          <w:rFonts w:ascii="Arial" w:eastAsia="Calibri" w:hAnsi="Arial" w:cs="Arial"/>
          <w:szCs w:val="24"/>
        </w:rPr>
        <w:t xml:space="preserve">должностной оклад работников в организациях </w:t>
      </w:r>
      <w:proofErr w:type="gramStart"/>
      <w:r w:rsidR="009A717E" w:rsidRPr="009A717E">
        <w:rPr>
          <w:rFonts w:ascii="Arial" w:eastAsia="Calibri" w:hAnsi="Arial" w:cs="Arial"/>
          <w:szCs w:val="24"/>
        </w:rPr>
        <w:t>дополнительного</w:t>
      </w:r>
      <w:proofErr w:type="gramEnd"/>
      <w:r w:rsidR="009A717E" w:rsidRPr="009A717E">
        <w:rPr>
          <w:rFonts w:ascii="Arial" w:eastAsia="Calibri" w:hAnsi="Arial" w:cs="Arial"/>
          <w:szCs w:val="24"/>
        </w:rPr>
        <w:t xml:space="preserve"> образования</w:t>
      </w:r>
      <w:r w:rsidR="009A717E" w:rsidRPr="009A717E">
        <w:rPr>
          <w:rFonts w:ascii="Arial" w:eastAsia="Times New Roman" w:hAnsi="Arial" w:cs="Arial"/>
          <w:szCs w:val="24"/>
          <w:lang w:eastAsia="ru-RU"/>
        </w:rPr>
        <w:t>;</w:t>
      </w:r>
    </w:p>
    <w:p w:rsidR="009A717E" w:rsidRPr="009A717E" w:rsidRDefault="0091302F" w:rsidP="009A717E">
      <w:pPr>
        <w:widowControl w:val="0"/>
        <w:autoSpaceDE w:val="0"/>
        <w:autoSpaceDN w:val="0"/>
        <w:spacing w:after="120"/>
        <w:ind w:firstLine="709"/>
        <w:jc w:val="both"/>
        <w:rPr>
          <w:rFonts w:ascii="Arial" w:eastAsia="Calibri" w:hAnsi="Arial" w:cs="Arial"/>
          <w:szCs w:val="24"/>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 xml:space="preserve">s </m:t>
            </m:r>
          </m:sub>
        </m:sSub>
      </m:oMath>
      <w:r w:rsidR="009A717E" w:rsidRPr="009A717E">
        <w:rPr>
          <w:rFonts w:ascii="Arial" w:eastAsia="Times New Roman" w:hAnsi="Arial" w:cs="Arial"/>
          <w:szCs w:val="24"/>
          <w:lang w:eastAsia="ru-RU"/>
        </w:rPr>
        <w:t xml:space="preserve"> – размер </w:t>
      </w:r>
      <w:r w:rsidR="009A717E" w:rsidRPr="009A717E">
        <w:rPr>
          <w:rFonts w:ascii="Arial" w:eastAsia="Calibri" w:hAnsi="Arial" w:cs="Arial"/>
          <w:szCs w:val="24"/>
        </w:rPr>
        <w:t>надбавки за стаж работы по профилю</w:t>
      </w:r>
      <w:r w:rsidR="009A717E" w:rsidRPr="009A717E">
        <w:rPr>
          <w:rFonts w:ascii="Arial" w:eastAsia="Times New Roman" w:hAnsi="Arial" w:cs="Arial"/>
          <w:szCs w:val="24"/>
          <w:lang w:eastAsia="ru-RU"/>
        </w:rPr>
        <w:t xml:space="preserve">, который приведен в </w:t>
      </w:r>
      <w:r w:rsidR="009A717E" w:rsidRPr="009A717E">
        <w:rPr>
          <w:rFonts w:ascii="Arial" w:eastAsia="Times New Roman" w:hAnsi="Arial" w:cs="Arial"/>
          <w:szCs w:val="24"/>
          <w:lang w:eastAsia="ru-RU"/>
        </w:rPr>
        <w:br/>
        <w:t>таблице 5.</w:t>
      </w: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ind w:firstLine="567"/>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5</w:t>
      </w:r>
    </w:p>
    <w:p w:rsidR="009A717E" w:rsidRPr="009A717E" w:rsidRDefault="009A717E" w:rsidP="009A717E">
      <w:pPr>
        <w:widowControl w:val="0"/>
        <w:autoSpaceDE w:val="0"/>
        <w:autoSpaceDN w:val="0"/>
        <w:rPr>
          <w:rFonts w:ascii="Arial" w:eastAsia="Times New Roman" w:hAnsi="Arial" w:cs="Arial"/>
          <w:szCs w:val="24"/>
          <w:lang w:eastAsia="ru-RU"/>
        </w:rPr>
      </w:pPr>
      <w:bookmarkStart w:id="4" w:name="P2913"/>
      <w:bookmarkEnd w:id="4"/>
      <w:r w:rsidRPr="009A717E">
        <w:rPr>
          <w:rFonts w:ascii="Arial" w:eastAsia="Times New Roman" w:hAnsi="Arial" w:cs="Arial"/>
          <w:szCs w:val="24"/>
          <w:lang w:eastAsia="ru-RU"/>
        </w:rPr>
        <w:t>Размеры надбавок за стаж работы по профилю</w:t>
      </w:r>
    </w:p>
    <w:p w:rsidR="009A717E" w:rsidRPr="009A717E" w:rsidRDefault="009A717E" w:rsidP="009A717E">
      <w:pPr>
        <w:widowControl w:val="0"/>
        <w:autoSpaceDE w:val="0"/>
        <w:autoSpaceDN w:val="0"/>
        <w:ind w:firstLine="567"/>
        <w:rPr>
          <w:rFonts w:ascii="Arial" w:eastAsia="Times New Roman" w:hAnsi="Arial" w:cs="Arial"/>
          <w:szCs w:val="24"/>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82"/>
        <w:gridCol w:w="2122"/>
        <w:gridCol w:w="2757"/>
      </w:tblGrid>
      <w:tr w:rsidR="009A717E" w:rsidRPr="009A717E" w:rsidTr="009A717E">
        <w:tc>
          <w:tcPr>
            <w:tcW w:w="2501"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профессионально-квалификационной группы</w:t>
            </w: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Группа по стажу</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Размер надбавки,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процентов</w:t>
            </w:r>
          </w:p>
        </w:tc>
      </w:tr>
      <w:tr w:rsidR="009A717E" w:rsidRPr="009A717E" w:rsidTr="009A717E">
        <w:tc>
          <w:tcPr>
            <w:tcW w:w="2501"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82"/>
        <w:gridCol w:w="2122"/>
        <w:gridCol w:w="2757"/>
      </w:tblGrid>
      <w:tr w:rsidR="009A717E" w:rsidRPr="009A717E" w:rsidTr="009A717E">
        <w:tc>
          <w:tcPr>
            <w:tcW w:w="2501" w:type="pct"/>
            <w:vMerge w:val="restar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 xml:space="preserve">Профессионально-квалификационная </w:t>
            </w:r>
            <w:r w:rsidRPr="009A717E">
              <w:rPr>
                <w:rFonts w:ascii="Arial" w:eastAsia="Times New Roman" w:hAnsi="Arial" w:cs="Arial"/>
                <w:szCs w:val="24"/>
                <w:lang w:eastAsia="ru-RU"/>
              </w:rPr>
              <w:lastRenderedPageBreak/>
              <w:t>группа должностей работников культуры, искусства и кинематографии среднего звена</w:t>
            </w: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от 3 до 6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1,0</w:t>
            </w:r>
          </w:p>
        </w:tc>
      </w:tr>
      <w:tr w:rsidR="009A717E" w:rsidRPr="009A717E" w:rsidTr="009A717E">
        <w:tc>
          <w:tcPr>
            <w:tcW w:w="2501" w:type="pct"/>
            <w:vMerge/>
          </w:tcPr>
          <w:p w:rsidR="009A717E" w:rsidRPr="009A717E" w:rsidRDefault="009A717E" w:rsidP="009A717E">
            <w:pPr>
              <w:jc w:val="both"/>
              <w:rPr>
                <w:rFonts w:ascii="Arial" w:eastAsia="Calibri" w:hAnsi="Arial" w:cs="Arial"/>
                <w:szCs w:val="24"/>
              </w:rPr>
            </w:pP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6 до 10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1,5</w:t>
            </w:r>
          </w:p>
        </w:tc>
      </w:tr>
      <w:tr w:rsidR="009A717E" w:rsidRPr="009A717E" w:rsidTr="009A717E">
        <w:tc>
          <w:tcPr>
            <w:tcW w:w="2501" w:type="pct"/>
            <w:vMerge/>
          </w:tcPr>
          <w:p w:rsidR="009A717E" w:rsidRPr="009A717E" w:rsidRDefault="009A717E" w:rsidP="009A717E">
            <w:pPr>
              <w:jc w:val="both"/>
              <w:rPr>
                <w:rFonts w:ascii="Arial" w:eastAsia="Calibri" w:hAnsi="Arial" w:cs="Arial"/>
                <w:szCs w:val="24"/>
              </w:rPr>
            </w:pP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10 до 15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2,0</w:t>
            </w:r>
          </w:p>
        </w:tc>
      </w:tr>
      <w:tr w:rsidR="009A717E" w:rsidRPr="009A717E" w:rsidTr="009A717E">
        <w:tc>
          <w:tcPr>
            <w:tcW w:w="2501" w:type="pct"/>
            <w:vMerge/>
          </w:tcPr>
          <w:p w:rsidR="009A717E" w:rsidRPr="009A717E" w:rsidRDefault="009A717E" w:rsidP="009A717E">
            <w:pPr>
              <w:jc w:val="both"/>
              <w:rPr>
                <w:rFonts w:ascii="Arial" w:eastAsia="Calibri" w:hAnsi="Arial" w:cs="Arial"/>
                <w:szCs w:val="24"/>
              </w:rPr>
            </w:pP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свыше 15 лет</w:t>
            </w:r>
          </w:p>
          <w:p w:rsidR="009A717E" w:rsidRPr="009A717E" w:rsidRDefault="009A717E" w:rsidP="009A717E">
            <w:pPr>
              <w:widowControl w:val="0"/>
              <w:autoSpaceDE w:val="0"/>
              <w:autoSpaceDN w:val="0"/>
              <w:rPr>
                <w:rFonts w:ascii="Arial" w:eastAsia="Times New Roman" w:hAnsi="Arial" w:cs="Arial"/>
                <w:szCs w:val="24"/>
                <w:lang w:eastAsia="ru-RU"/>
              </w:rPr>
            </w:pP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2,5</w:t>
            </w:r>
          </w:p>
        </w:tc>
      </w:tr>
      <w:tr w:rsidR="009A717E" w:rsidRPr="009A717E" w:rsidTr="009A717E">
        <w:tc>
          <w:tcPr>
            <w:tcW w:w="2501" w:type="pct"/>
          </w:tcPr>
          <w:p w:rsidR="009A717E" w:rsidRPr="009A717E" w:rsidRDefault="009A717E" w:rsidP="009A717E">
            <w:pPr>
              <w:rPr>
                <w:rFonts w:ascii="Arial" w:eastAsia="Calibri" w:hAnsi="Arial" w:cs="Arial"/>
                <w:szCs w:val="24"/>
              </w:rPr>
            </w:pPr>
            <w:r w:rsidRPr="009A717E">
              <w:rPr>
                <w:rFonts w:ascii="Arial" w:eastAsia="Calibri" w:hAnsi="Arial" w:cs="Arial"/>
                <w:szCs w:val="24"/>
              </w:rPr>
              <w:t>1</w:t>
            </w: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w:t>
            </w:r>
          </w:p>
        </w:tc>
      </w:tr>
      <w:tr w:rsidR="009A717E" w:rsidRPr="009A717E" w:rsidTr="009A717E">
        <w:tc>
          <w:tcPr>
            <w:tcW w:w="2501" w:type="pct"/>
            <w:vMerge w:val="restar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Профессионально-квалификационная группа должностей работников культуры, искусства и кинематографии ведущего звена</w:t>
            </w: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3 до 6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1,0</w:t>
            </w:r>
          </w:p>
        </w:tc>
      </w:tr>
      <w:tr w:rsidR="009A717E" w:rsidRPr="009A717E" w:rsidTr="009A717E">
        <w:tc>
          <w:tcPr>
            <w:tcW w:w="2501" w:type="pct"/>
            <w:vMerge/>
          </w:tcPr>
          <w:p w:rsidR="009A717E" w:rsidRPr="009A717E" w:rsidRDefault="009A717E" w:rsidP="009A717E">
            <w:pPr>
              <w:jc w:val="left"/>
              <w:rPr>
                <w:rFonts w:ascii="Arial" w:eastAsia="Calibri" w:hAnsi="Arial" w:cs="Arial"/>
                <w:szCs w:val="24"/>
              </w:rPr>
            </w:pP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6 до 10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2,5</w:t>
            </w:r>
          </w:p>
        </w:tc>
      </w:tr>
      <w:tr w:rsidR="009A717E" w:rsidRPr="009A717E" w:rsidTr="009A717E">
        <w:tc>
          <w:tcPr>
            <w:tcW w:w="2501" w:type="pct"/>
            <w:vMerge/>
          </w:tcPr>
          <w:p w:rsidR="009A717E" w:rsidRPr="009A717E" w:rsidRDefault="009A717E" w:rsidP="009A717E">
            <w:pPr>
              <w:jc w:val="left"/>
              <w:rPr>
                <w:rFonts w:ascii="Arial" w:eastAsia="Calibri" w:hAnsi="Arial" w:cs="Arial"/>
                <w:szCs w:val="24"/>
              </w:rPr>
            </w:pP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от 10 до 15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3,5</w:t>
            </w:r>
          </w:p>
        </w:tc>
      </w:tr>
      <w:tr w:rsidR="009A717E" w:rsidRPr="009A717E" w:rsidTr="009A717E">
        <w:tc>
          <w:tcPr>
            <w:tcW w:w="2501" w:type="pct"/>
            <w:vMerge/>
          </w:tcPr>
          <w:p w:rsidR="009A717E" w:rsidRPr="009A717E" w:rsidRDefault="009A717E" w:rsidP="009A717E">
            <w:pPr>
              <w:jc w:val="left"/>
              <w:rPr>
                <w:rFonts w:ascii="Arial" w:eastAsia="Calibri" w:hAnsi="Arial" w:cs="Arial"/>
                <w:szCs w:val="24"/>
              </w:rPr>
            </w:pPr>
          </w:p>
        </w:tc>
        <w:tc>
          <w:tcPr>
            <w:tcW w:w="1087"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свыше 15 лет</w:t>
            </w:r>
          </w:p>
        </w:tc>
        <w:tc>
          <w:tcPr>
            <w:tcW w:w="1412"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4,0</w:t>
            </w:r>
          </w:p>
        </w:tc>
      </w:tr>
    </w:tbl>
    <w:p w:rsidR="009A717E" w:rsidRPr="009A717E" w:rsidRDefault="009A717E" w:rsidP="009A717E">
      <w:pPr>
        <w:widowControl w:val="0"/>
        <w:autoSpaceDE w:val="0"/>
        <w:autoSpaceDN w:val="0"/>
        <w:ind w:firstLine="567"/>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3.5.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9A717E" w:rsidRPr="009A717E" w:rsidRDefault="009A717E" w:rsidP="009A717E">
      <w:pPr>
        <w:autoSpaceDE w:val="0"/>
        <w:autoSpaceDN w:val="0"/>
        <w:adjustRightInd w:val="0"/>
        <w:ind w:firstLine="709"/>
        <w:jc w:val="both"/>
        <w:rPr>
          <w:rFonts w:ascii="Arial" w:eastAsia="Calibri" w:hAnsi="Arial" w:cs="Arial"/>
          <w:szCs w:val="24"/>
        </w:rPr>
      </w:pPr>
      <w:r w:rsidRPr="009A717E">
        <w:rPr>
          <w:rFonts w:ascii="Arial" w:eastAsia="Times New Roman" w:hAnsi="Arial" w:cs="Arial"/>
          <w:szCs w:val="24"/>
          <w:lang w:eastAsia="ru-RU"/>
        </w:rPr>
        <w:t>4.</w:t>
      </w:r>
      <w:r w:rsidRPr="009A717E">
        <w:rPr>
          <w:rFonts w:ascii="Arial" w:eastAsia="Calibri" w:hAnsi="Arial" w:cs="Arial"/>
          <w:szCs w:val="24"/>
        </w:rPr>
        <w:t xml:space="preserve"> </w:t>
      </w:r>
      <w:proofErr w:type="gramStart"/>
      <w:r w:rsidRPr="009A717E">
        <w:rPr>
          <w:rFonts w:ascii="Arial" w:eastAsia="Calibri" w:hAnsi="Arial" w:cs="Arial"/>
          <w:szCs w:val="24"/>
        </w:rPr>
        <w:t xml:space="preserve">Премиальные и иные поощрительные выплаты устанавливаются </w:t>
      </w:r>
      <w:r w:rsidRPr="009A717E">
        <w:rPr>
          <w:rFonts w:ascii="Arial" w:eastAsia="Calibri" w:hAnsi="Arial" w:cs="Arial"/>
          <w:szCs w:val="24"/>
          <w:lang w:eastAsia="ru-RU"/>
        </w:rPr>
        <w:t>работникам дополнительного образования по основному месту работы и основной деятельности  (за исключением работников, занимающих должности учителей и преподавателей) единовременно</w:t>
      </w:r>
      <w:r w:rsidRPr="009A717E">
        <w:rPr>
          <w:rFonts w:ascii="Arial" w:eastAsia="Calibri" w:hAnsi="Arial" w:cs="Arial"/>
          <w:szCs w:val="24"/>
        </w:rPr>
        <w:t xml:space="preserve">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актами и коллективными договорами организации.</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4.1.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4.2.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работникам по основному месту работы и основной должности (за исключением работников, занимающих должности преподавателей).</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4.3. </w:t>
      </w:r>
      <w:proofErr w:type="gramStart"/>
      <w:r w:rsidRPr="009A717E">
        <w:rPr>
          <w:rFonts w:ascii="Arial" w:eastAsia="Times New Roman" w:hAnsi="Arial" w:cs="Arial"/>
          <w:szCs w:val="24"/>
          <w:lang w:eastAsia="ru-RU"/>
        </w:rPr>
        <w:t>В целях повышения эффективности деятельности работников образовательных организаций дополнительного образования и сохранения достигнутого уровня целевых показателей, установленных Указом Президента Российской Федерации от 1 июня 2012 года N 761 "О Национальной стратегии действий в интересах детей на 2012-2017 годы", работникам, входящим в профессионально-квалификационную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w:t>
      </w:r>
      <w:proofErr w:type="gramEnd"/>
      <w:r w:rsidRPr="009A717E">
        <w:rPr>
          <w:rFonts w:ascii="Arial" w:eastAsia="Times New Roman" w:hAnsi="Arial" w:cs="Arial"/>
          <w:szCs w:val="24"/>
          <w:lang w:eastAsia="ru-RU"/>
        </w:rPr>
        <w:t xml:space="preserve">. Порядок, условия и конкретный размер выплаты в указанных </w:t>
      </w:r>
      <w:proofErr w:type="gramStart"/>
      <w:r w:rsidRPr="009A717E">
        <w:rPr>
          <w:rFonts w:ascii="Arial" w:eastAsia="Times New Roman" w:hAnsi="Arial" w:cs="Arial"/>
          <w:szCs w:val="24"/>
          <w:lang w:eastAsia="ru-RU"/>
        </w:rPr>
        <w:t>целях</w:t>
      </w:r>
      <w:proofErr w:type="gramEnd"/>
      <w:r w:rsidRPr="009A717E">
        <w:rPr>
          <w:rFonts w:ascii="Arial" w:eastAsia="Times New Roman" w:hAnsi="Arial" w:cs="Arial"/>
          <w:szCs w:val="24"/>
          <w:lang w:eastAsia="ru-RU"/>
        </w:rPr>
        <w:t xml:space="preserve"> устанавливаются локальными нормативными актами образовательной организации дополнительного образования.</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r w:rsidRPr="009A717E">
        <w:rPr>
          <w:rFonts w:ascii="Arial" w:eastAsia="Times New Roman" w:hAnsi="Arial" w:cs="Arial"/>
          <w:szCs w:val="24"/>
          <w:lang w:eastAsia="ru-RU"/>
        </w:rPr>
        <w:t xml:space="preserve">5. </w:t>
      </w:r>
      <w:r w:rsidRPr="009A717E">
        <w:rPr>
          <w:rFonts w:ascii="Arial" w:eastAsia="Calibri" w:hAnsi="Arial" w:cs="Arial"/>
          <w:szCs w:val="24"/>
          <w:lang w:eastAsia="ru-RU"/>
        </w:rPr>
        <w:t xml:space="preserve">Выплаты за качество выполняемых работ устанавливаются </w:t>
      </w:r>
      <w:r w:rsidRPr="009A717E">
        <w:rPr>
          <w:rFonts w:ascii="Arial" w:eastAsia="Calibri" w:hAnsi="Arial" w:cs="Arial"/>
          <w:szCs w:val="24"/>
        </w:rPr>
        <w:t xml:space="preserve">работникам образования, работникам культуры </w:t>
      </w:r>
      <w:r w:rsidRPr="009A717E">
        <w:rPr>
          <w:rFonts w:ascii="Arial" w:eastAsia="Times New Roman" w:hAnsi="Arial" w:cs="Arial"/>
          <w:szCs w:val="24"/>
          <w:lang w:eastAsia="ru-RU"/>
        </w:rPr>
        <w:t xml:space="preserve">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дополнительного образования</w:t>
      </w:r>
      <w:r w:rsidRPr="009A717E">
        <w:rPr>
          <w:rFonts w:ascii="Arial" w:eastAsia="Calibri" w:hAnsi="Arial" w:cs="Arial"/>
          <w:szCs w:val="24"/>
          <w:lang w:eastAsia="ru-RU"/>
        </w:rPr>
        <w:t xml:space="preserve"> 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w:t>
      </w:r>
      <w:r w:rsidRPr="009A717E">
        <w:rPr>
          <w:rFonts w:ascii="Arial" w:eastAsia="Calibri" w:hAnsi="Arial" w:cs="Arial"/>
          <w:szCs w:val="24"/>
          <w:lang w:eastAsia="ru-RU"/>
        </w:rPr>
        <w:lastRenderedPageBreak/>
        <w:t xml:space="preserve">за качество выполняемых работ, является достижение пороговых </w:t>
      </w:r>
      <w:proofErr w:type="gramStart"/>
      <w:r w:rsidRPr="009A717E">
        <w:rPr>
          <w:rFonts w:ascii="Arial" w:eastAsia="Calibri" w:hAnsi="Arial" w:cs="Arial"/>
          <w:szCs w:val="24"/>
          <w:lang w:eastAsia="ru-RU"/>
        </w:rPr>
        <w:t>значений критериев оценки эффективности деятельности работников организаций</w:t>
      </w:r>
      <w:proofErr w:type="gramEnd"/>
      <w:r w:rsidRPr="009A717E">
        <w:rPr>
          <w:rFonts w:ascii="Arial" w:eastAsia="Calibri" w:hAnsi="Arial" w:cs="Arial"/>
          <w:szCs w:val="24"/>
          <w:lang w:eastAsia="ru-RU"/>
        </w:rPr>
        <w:t>.</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r w:rsidRPr="009A717E">
        <w:rPr>
          <w:rFonts w:ascii="Arial" w:eastAsia="Calibri" w:hAnsi="Arial" w:cs="Arial"/>
          <w:szCs w:val="24"/>
          <w:lang w:eastAsia="ru-RU"/>
        </w:rPr>
        <w:t xml:space="preserve">5.1. Критерии оценки эффективности деятельности работников </w:t>
      </w:r>
      <w:r w:rsidRPr="009A717E">
        <w:rPr>
          <w:rFonts w:ascii="Arial" w:eastAsia="Times New Roman" w:hAnsi="Arial" w:cs="Arial"/>
          <w:szCs w:val="24"/>
          <w:lang w:eastAsia="ru-RU"/>
        </w:rPr>
        <w:t>в организациях дополнительного образования</w:t>
      </w:r>
      <w:r w:rsidRPr="009A717E">
        <w:rPr>
          <w:rFonts w:ascii="Arial" w:eastAsia="Calibri" w:hAnsi="Arial" w:cs="Arial"/>
          <w:szCs w:val="24"/>
          <w:lang w:eastAsia="ru-RU"/>
        </w:rPr>
        <w:t xml:space="preserve">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w:t>
      </w:r>
      <w:proofErr w:type="gramStart"/>
      <w:r w:rsidRPr="009A717E">
        <w:rPr>
          <w:rFonts w:ascii="Arial" w:eastAsia="Calibri" w:hAnsi="Arial" w:cs="Arial"/>
          <w:szCs w:val="24"/>
          <w:lang w:eastAsia="ru-RU"/>
        </w:rPr>
        <w:t>критериев оценки эффективности деятельности работников</w:t>
      </w:r>
      <w:proofErr w:type="gramEnd"/>
      <w:r w:rsidRPr="009A717E">
        <w:rPr>
          <w:rFonts w:ascii="Arial" w:eastAsia="Calibri" w:hAnsi="Arial" w:cs="Arial"/>
          <w:szCs w:val="24"/>
          <w:lang w:eastAsia="ru-RU"/>
        </w:rPr>
        <w:t xml:space="preserve"> </w:t>
      </w:r>
      <w:r w:rsidRPr="009A717E">
        <w:rPr>
          <w:rFonts w:ascii="Arial" w:eastAsia="Times New Roman" w:hAnsi="Arial" w:cs="Arial"/>
          <w:szCs w:val="24"/>
          <w:lang w:eastAsia="ru-RU"/>
        </w:rPr>
        <w:t>в организациях</w:t>
      </w:r>
      <w:r w:rsidRPr="009A717E">
        <w:rPr>
          <w:rFonts w:ascii="Arial" w:eastAsia="Calibri" w:hAnsi="Arial" w:cs="Arial"/>
          <w:szCs w:val="24"/>
          <w:lang w:eastAsia="ru-RU"/>
        </w:rPr>
        <w:t xml:space="preserve"> </w:t>
      </w:r>
      <w:r w:rsidRPr="009A717E">
        <w:rPr>
          <w:rFonts w:ascii="Arial" w:eastAsia="Calibri" w:hAnsi="Arial" w:cs="Arial"/>
          <w:szCs w:val="24"/>
        </w:rPr>
        <w:t>дополнительного образования</w:t>
      </w:r>
      <w:r w:rsidRPr="009A717E">
        <w:rPr>
          <w:rFonts w:ascii="Arial" w:eastAsia="Calibri" w:hAnsi="Arial" w:cs="Arial"/>
          <w:szCs w:val="24"/>
          <w:lang w:eastAsia="ru-RU"/>
        </w:rPr>
        <w:t xml:space="preserve"> и условия осуществления выплат определяются ежегодно на основании задач, поставленных перед организацией.</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r w:rsidRPr="009A717E">
        <w:rPr>
          <w:rFonts w:ascii="Arial" w:eastAsia="Calibri" w:hAnsi="Arial" w:cs="Arial"/>
          <w:szCs w:val="24"/>
          <w:lang w:eastAsia="ru-RU"/>
        </w:rPr>
        <w:t>5.2.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5.3. Выплаты за качество выполняемых работ рассчитываются по формуле:</w:t>
      </w:r>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1302F" w:rsidP="009A717E">
      <w:pPr>
        <w:widowControl w:val="0"/>
        <w:autoSpaceDE w:val="0"/>
        <w:autoSpaceDN w:val="0"/>
        <w:ind w:left="567" w:hanging="567"/>
        <w:jc w:val="both"/>
        <w:rPr>
          <w:rFonts w:ascii="Arial" w:eastAsia="Times New Roman" w:hAnsi="Arial" w:cs="Arial"/>
          <w:i/>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val="en-US" w:eastAsia="ru-RU"/>
                </w:rPr>
                <m:t>B</m:t>
              </m:r>
            </m:e>
            <m:sub>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j</m:t>
                  </m:r>
                </m:sub>
              </m:sSub>
            </m:sub>
          </m:sSub>
          <m:r>
            <w:rPr>
              <w:rFonts w:ascii="Cambria Math" w:eastAsia="Times New Roman" w:hAnsi="Cambria Math" w:cs="Arial"/>
              <w:szCs w:val="24"/>
              <w:lang w:val="en-US" w:eastAsia="ru-RU"/>
            </w:rPr>
            <m:t>=</m:t>
          </m:r>
          <m:f>
            <m:fPr>
              <m:ctrlPr>
                <w:rPr>
                  <w:rFonts w:ascii="Cambria Math" w:eastAsia="Times New Roman" w:hAnsi="Cambria Math" w:cs="Arial"/>
                  <w:i/>
                  <w:szCs w:val="24"/>
                  <w:lang w:val="en-US" w:eastAsia="ru-RU"/>
                </w:rPr>
              </m:ctrlPr>
            </m:fPr>
            <m:num>
              <m:sSub>
                <m:sSubPr>
                  <m:ctrlPr>
                    <w:rPr>
                      <w:rFonts w:ascii="Cambria Math" w:eastAsia="Times New Roman" w:hAnsi="Cambria Math" w:cs="Arial"/>
                      <w:i/>
                      <w:szCs w:val="24"/>
                      <w:lang w:val="en-US" w:eastAsia="ru-RU"/>
                    </w:rPr>
                  </m:ctrlPr>
                </m:sSubPr>
                <m:e>
                  <m:r>
                    <w:rPr>
                      <w:rFonts w:ascii="Cambria Math" w:eastAsia="Times New Roman" w:hAnsi="Cambria Math" w:cs="Arial"/>
                      <w:szCs w:val="24"/>
                      <w:lang w:val="en-US" w:eastAsia="ru-RU"/>
                    </w:rPr>
                    <m:t>FOT</m:t>
                  </m:r>
                </m:e>
                <m:sub>
                  <m:r>
                    <w:rPr>
                      <w:rFonts w:ascii="Cambria Math" w:eastAsia="Times New Roman" w:hAnsi="Cambria Math" w:cs="Arial"/>
                      <w:szCs w:val="24"/>
                      <w:lang w:val="en-US" w:eastAsia="ru-RU"/>
                    </w:rPr>
                    <m:t>k</m:t>
                  </m:r>
                </m:sub>
              </m:sSub>
            </m:num>
            <m:den>
              <m:nary>
                <m:naryPr>
                  <m:chr m:val="∑"/>
                  <m:limLoc m:val="undOvr"/>
                  <m:ctrlPr>
                    <w:rPr>
                      <w:rFonts w:ascii="Cambria Math" w:eastAsia="Times New Roman" w:hAnsi="Cambria Math" w:cs="Arial"/>
                      <w:i/>
                      <w:szCs w:val="24"/>
                      <w:lang w:eastAsia="ru-RU"/>
                    </w:rPr>
                  </m:ctrlPr>
                </m:naryPr>
                <m:sub>
                  <m:r>
                    <w:rPr>
                      <w:rFonts w:ascii="Cambria Math" w:eastAsia="Times New Roman" w:hAnsi="Cambria Math" w:cs="Arial"/>
                      <w:szCs w:val="24"/>
                      <w:lang w:eastAsia="ru-RU"/>
                    </w:rPr>
                    <m:t>i=1</m:t>
                  </m:r>
                </m:sub>
                <m:sup>
                  <m:r>
                    <w:rPr>
                      <w:rFonts w:ascii="Cambria Math" w:eastAsia="Times New Roman" w:hAnsi="Cambria Math" w:cs="Arial"/>
                      <w:szCs w:val="24"/>
                      <w:lang w:eastAsia="ru-RU"/>
                    </w:rPr>
                    <m:t>n</m:t>
                  </m:r>
                </m:sup>
                <m:e>
                  <m:nary>
                    <m:naryPr>
                      <m:chr m:val="∑"/>
                      <m:limLoc m:val="undOvr"/>
                      <m:ctrlPr>
                        <w:rPr>
                          <w:rFonts w:ascii="Cambria Math" w:eastAsia="Times New Roman" w:hAnsi="Cambria Math" w:cs="Arial"/>
                          <w:i/>
                          <w:szCs w:val="24"/>
                          <w:lang w:eastAsia="ru-RU"/>
                        </w:rPr>
                      </m:ctrlPr>
                    </m:naryPr>
                    <m:sub>
                      <m:r>
                        <w:rPr>
                          <w:rFonts w:ascii="Cambria Math" w:eastAsia="Times New Roman" w:hAnsi="Cambria Math" w:cs="Arial"/>
                          <w:szCs w:val="24"/>
                          <w:lang w:eastAsia="ru-RU"/>
                        </w:rPr>
                        <m:t>j=1</m:t>
                      </m:r>
                    </m:sub>
                    <m:sup>
                      <m:r>
                        <w:rPr>
                          <w:rFonts w:ascii="Cambria Math" w:eastAsia="Times New Roman" w:hAnsi="Cambria Math" w:cs="Arial"/>
                          <w:szCs w:val="24"/>
                          <w:lang w:eastAsia="ru-RU"/>
                        </w:rPr>
                        <m:t>m</m:t>
                      </m:r>
                    </m:sup>
                    <m:e>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(I</m:t>
                          </m:r>
                        </m:e>
                        <m:sub>
                          <m:r>
                            <w:rPr>
                              <w:rFonts w:ascii="Cambria Math" w:eastAsia="Times New Roman" w:hAnsi="Cambria Math" w:cs="Arial"/>
                              <w:szCs w:val="24"/>
                              <w:lang w:eastAsia="ru-RU"/>
                            </w:rPr>
                            <m:t>ij</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e>
                  </m:nary>
                </m:e>
              </m:nary>
            </m:den>
          </m:f>
          <m:r>
            <w:rPr>
              <w:rFonts w:ascii="Cambria Math" w:eastAsia="Times New Roman" w:hAnsi="Cambria Math" w:cs="Arial"/>
              <w:szCs w:val="24"/>
              <w:lang w:val="en-US" w:eastAsia="ru-RU"/>
            </w:rPr>
            <m:t>×</m:t>
          </m:r>
          <m:nary>
            <m:naryPr>
              <m:chr m:val="∑"/>
              <m:limLoc m:val="undOvr"/>
              <m:ctrlPr>
                <w:rPr>
                  <w:rFonts w:ascii="Cambria Math" w:eastAsia="Times New Roman" w:hAnsi="Cambria Math" w:cs="Arial"/>
                  <w:i/>
                  <w:szCs w:val="24"/>
                  <w:lang w:eastAsia="ru-RU"/>
                </w:rPr>
              </m:ctrlPr>
            </m:naryPr>
            <m:sub>
              <m:r>
                <w:rPr>
                  <w:rFonts w:ascii="Cambria Math" w:eastAsia="Times New Roman" w:hAnsi="Cambria Math" w:cs="Arial"/>
                  <w:szCs w:val="24"/>
                  <w:lang w:eastAsia="ru-RU"/>
                </w:rPr>
                <m:t>i=1</m:t>
              </m:r>
            </m:sub>
            <m:sup>
              <m:r>
                <w:rPr>
                  <w:rFonts w:ascii="Cambria Math" w:eastAsia="Times New Roman" w:hAnsi="Cambria Math" w:cs="Arial"/>
                  <w:szCs w:val="24"/>
                  <w:lang w:eastAsia="ru-RU"/>
                </w:rPr>
                <m:t>n</m:t>
              </m:r>
            </m:sup>
            <m:e>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(I</m:t>
                  </m:r>
                </m:e>
                <m:sub>
                  <m:r>
                    <w:rPr>
                      <w:rFonts w:ascii="Cambria Math" w:eastAsia="Times New Roman" w:hAnsi="Cambria Math" w:cs="Arial"/>
                      <w:szCs w:val="24"/>
                      <w:lang w:eastAsia="ru-RU"/>
                    </w:rPr>
                    <m:t>ij</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e>
          </m:nary>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B</m:t>
            </m:r>
          </m:e>
          <m:sub>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j</m:t>
                </m:r>
              </m:sub>
            </m:sSub>
          </m:sub>
        </m:sSub>
      </m:oMath>
      <w:r w:rsidR="009A717E" w:rsidRPr="009A717E">
        <w:rPr>
          <w:rFonts w:ascii="Arial" w:eastAsia="Times New Roman" w:hAnsi="Arial" w:cs="Arial"/>
          <w:szCs w:val="24"/>
          <w:lang w:eastAsia="ru-RU"/>
        </w:rPr>
        <w:t xml:space="preserve"> – выплаты за качество выполняемых работ;</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FOT</m:t>
            </m:r>
          </m:e>
          <m:sub>
            <m:r>
              <w:rPr>
                <w:rFonts w:ascii="Cambria Math" w:eastAsia="Times New Roman" w:hAnsi="Cambria Math" w:cs="Arial"/>
                <w:szCs w:val="24"/>
                <w:lang w:eastAsia="ru-RU"/>
              </w:rPr>
              <m:t>k</m:t>
            </m:r>
          </m:sub>
        </m:sSub>
      </m:oMath>
      <w:r w:rsidR="009A717E" w:rsidRPr="009A717E">
        <w:rPr>
          <w:rFonts w:ascii="Arial" w:eastAsia="Times New Roman" w:hAnsi="Arial" w:cs="Arial"/>
          <w:szCs w:val="24"/>
          <w:lang w:eastAsia="ru-RU"/>
        </w:rPr>
        <w:t xml:space="preserve"> – фонд оплаты труда, предусмотренный на выплаты за качество выполняемых работ;</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I</m:t>
            </m:r>
          </m:e>
          <m:sub>
            <m:r>
              <w:rPr>
                <w:rFonts w:ascii="Cambria Math" w:eastAsia="Times New Roman" w:hAnsi="Cambria Math" w:cs="Arial"/>
                <w:szCs w:val="24"/>
                <w:lang w:eastAsia="ru-RU"/>
              </w:rPr>
              <m:t>ij</m:t>
            </m:r>
          </m:sub>
        </m:sSub>
      </m:oMath>
      <w:r w:rsidR="009A717E" w:rsidRPr="009A717E">
        <w:rPr>
          <w:rFonts w:ascii="Arial" w:eastAsia="Times New Roman" w:hAnsi="Arial" w:cs="Arial"/>
          <w:szCs w:val="24"/>
          <w:lang w:eastAsia="ru-RU"/>
        </w:rPr>
        <w:t xml:space="preserve"> – </w:t>
      </w:r>
      <w:proofErr w:type="spellStart"/>
      <w:r w:rsidR="009A717E" w:rsidRPr="009A717E">
        <w:rPr>
          <w:rFonts w:ascii="Arial" w:eastAsia="Times New Roman" w:hAnsi="Arial" w:cs="Arial"/>
          <w:szCs w:val="24"/>
          <w:lang w:eastAsia="ru-RU"/>
        </w:rPr>
        <w:t>отнормированный</w:t>
      </w:r>
      <w:proofErr w:type="spellEnd"/>
      <w:r w:rsidR="009A717E" w:rsidRPr="009A717E">
        <w:rPr>
          <w:rFonts w:ascii="Arial" w:eastAsia="Times New Roman" w:hAnsi="Arial" w:cs="Arial"/>
          <w:szCs w:val="24"/>
          <w:lang w:eastAsia="ru-RU"/>
        </w:rPr>
        <w:t xml:space="preserve"> i-й критерий оценки эффективности деятельности по </w:t>
      </w:r>
      <w:r w:rsidR="009A717E" w:rsidRPr="009A717E">
        <w:rPr>
          <w:rFonts w:ascii="Arial" w:eastAsia="Times New Roman" w:hAnsi="Arial" w:cs="Arial"/>
          <w:szCs w:val="24"/>
          <w:lang w:eastAsia="ru-RU"/>
        </w:rPr>
        <w:br/>
        <w:t>j-</w:t>
      </w:r>
      <w:proofErr w:type="spellStart"/>
      <w:r w:rsidR="009A717E" w:rsidRPr="009A717E">
        <w:rPr>
          <w:rFonts w:ascii="Arial" w:eastAsia="Times New Roman" w:hAnsi="Arial" w:cs="Arial"/>
          <w:szCs w:val="24"/>
          <w:lang w:eastAsia="ru-RU"/>
        </w:rPr>
        <w:t>му</w:t>
      </w:r>
      <w:proofErr w:type="spellEnd"/>
      <w:r w:rsidR="009A717E" w:rsidRPr="009A717E">
        <w:rPr>
          <w:rFonts w:ascii="Arial" w:eastAsia="Times New Roman" w:hAnsi="Arial" w:cs="Arial"/>
          <w:szCs w:val="24"/>
          <w:lang w:eastAsia="ru-RU"/>
        </w:rPr>
        <w:t xml:space="preserve"> работнику;</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относительный весовой коэффициент i-го критерия оценки эффективности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i/>
          <w:szCs w:val="24"/>
          <w:lang w:eastAsia="ru-RU"/>
        </w:rPr>
        <w:t xml:space="preserve">n </w:t>
      </w:r>
      <w:r w:rsidRPr="009A717E">
        <w:rPr>
          <w:rFonts w:ascii="Arial" w:eastAsia="Times New Roman" w:hAnsi="Arial" w:cs="Arial"/>
          <w:szCs w:val="24"/>
          <w:lang w:eastAsia="ru-RU"/>
        </w:rPr>
        <w:t>– количество критериев оценки эффективности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i/>
          <w:szCs w:val="24"/>
          <w:lang w:eastAsia="ru-RU"/>
        </w:rPr>
        <w:t>m</w:t>
      </w:r>
      <w:r w:rsidRPr="009A717E">
        <w:rPr>
          <w:rFonts w:ascii="Arial" w:eastAsia="Times New Roman" w:hAnsi="Arial" w:cs="Arial"/>
          <w:szCs w:val="24"/>
          <w:lang w:eastAsia="ru-RU"/>
        </w:rPr>
        <w:t xml:space="preserve"> – численность работников в организациях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w:hyperlink r:id="rId14" w:history="1">
        <w:r w:rsidR="009A717E" w:rsidRPr="009A717E">
          <w:rPr>
            <w:rFonts w:ascii="Arial" w:eastAsia="Times New Roman" w:hAnsi="Arial" w:cs="Arial"/>
            <w:szCs w:val="24"/>
            <w:lang w:eastAsia="ru-RU"/>
          </w:rPr>
          <w:t>5.</w:t>
        </w:r>
      </w:hyperlink>
      <w:r w:rsidR="009A717E" w:rsidRPr="009A717E">
        <w:rPr>
          <w:rFonts w:ascii="Arial" w:eastAsia="Times New Roman" w:hAnsi="Arial" w:cs="Arial"/>
          <w:szCs w:val="24"/>
          <w:lang w:eastAsia="ru-RU"/>
        </w:rPr>
        <w:t xml:space="preserve">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w:t>
      </w:r>
      <w:proofErr w:type="gramStart"/>
      <w:r w:rsidR="009A717E" w:rsidRPr="009A717E">
        <w:rPr>
          <w:rFonts w:ascii="Arial" w:eastAsia="Times New Roman" w:hAnsi="Arial" w:cs="Arial"/>
          <w:szCs w:val="24"/>
          <w:lang w:eastAsia="ru-RU"/>
        </w:rPr>
        <w:t>выборе</w:t>
      </w:r>
      <w:proofErr w:type="gramEnd"/>
      <w:r w:rsidR="009A717E" w:rsidRPr="009A717E">
        <w:rPr>
          <w:rFonts w:ascii="Arial" w:eastAsia="Times New Roman" w:hAnsi="Arial" w:cs="Arial"/>
          <w:szCs w:val="24"/>
          <w:lang w:eastAsia="ru-RU"/>
        </w:rPr>
        <w:t xml:space="preserve"> диапазона значений критерия эффективности деятельности (наилучшее и наихудшее), одно из которых соответствует нулевому значению </w:t>
      </w:r>
      <w:proofErr w:type="spellStart"/>
      <w:r w:rsidR="009A717E" w:rsidRPr="009A717E">
        <w:rPr>
          <w:rFonts w:ascii="Arial" w:eastAsia="Times New Roman" w:hAnsi="Arial" w:cs="Arial"/>
          <w:szCs w:val="24"/>
          <w:lang w:eastAsia="ru-RU"/>
        </w:rPr>
        <w:t>отнормированного</w:t>
      </w:r>
      <w:proofErr w:type="spellEnd"/>
      <w:r w:rsidR="009A717E" w:rsidRPr="009A717E">
        <w:rPr>
          <w:rFonts w:ascii="Arial" w:eastAsia="Times New Roman" w:hAnsi="Arial" w:cs="Arial"/>
          <w:szCs w:val="24"/>
          <w:lang w:eastAsia="ru-RU"/>
        </w:rPr>
        <w:t xml:space="preserve"> критерия, другое – единичному. При нахождении фактического значения критерия эффективности в пределах </w:t>
      </w:r>
      <w:proofErr w:type="gramStart"/>
      <w:r w:rsidR="009A717E" w:rsidRPr="009A717E">
        <w:rPr>
          <w:rFonts w:ascii="Arial" w:eastAsia="Times New Roman" w:hAnsi="Arial" w:cs="Arial"/>
          <w:szCs w:val="24"/>
          <w:lang w:eastAsia="ru-RU"/>
        </w:rPr>
        <w:t>диапазона значений критерия эффективности деятельности</w:t>
      </w:r>
      <w:proofErr w:type="gramEnd"/>
      <w:r w:rsidR="009A717E" w:rsidRPr="009A717E">
        <w:rPr>
          <w:rFonts w:ascii="Arial" w:eastAsia="Times New Roman" w:hAnsi="Arial" w:cs="Arial"/>
          <w:szCs w:val="24"/>
          <w:lang w:eastAsia="ru-RU"/>
        </w:rPr>
        <w:t xml:space="preserve"> </w:t>
      </w:r>
      <w:proofErr w:type="spellStart"/>
      <w:r w:rsidR="009A717E" w:rsidRPr="009A717E">
        <w:rPr>
          <w:rFonts w:ascii="Arial" w:eastAsia="Times New Roman" w:hAnsi="Arial" w:cs="Arial"/>
          <w:szCs w:val="24"/>
          <w:lang w:eastAsia="ru-RU"/>
        </w:rPr>
        <w:t>отнормированный</w:t>
      </w:r>
      <w:proofErr w:type="spellEnd"/>
      <w:r w:rsidR="009A717E" w:rsidRPr="009A717E">
        <w:rPr>
          <w:rFonts w:ascii="Arial" w:eastAsia="Times New Roman" w:hAnsi="Arial" w:cs="Arial"/>
          <w:szCs w:val="24"/>
          <w:lang w:eastAsia="ru-RU"/>
        </w:rPr>
        <w:t xml:space="preserve">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w:t>
      </w:r>
      <w:proofErr w:type="spellStart"/>
      <w:r w:rsidR="009A717E" w:rsidRPr="009A717E">
        <w:rPr>
          <w:rFonts w:ascii="Arial" w:eastAsia="Times New Roman" w:hAnsi="Arial" w:cs="Arial"/>
          <w:szCs w:val="24"/>
          <w:lang w:eastAsia="ru-RU"/>
        </w:rPr>
        <w:t>отнормированного</w:t>
      </w:r>
      <w:proofErr w:type="spellEnd"/>
      <w:r w:rsidR="009A717E" w:rsidRPr="009A717E">
        <w:rPr>
          <w:rFonts w:ascii="Arial" w:eastAsia="Times New Roman" w:hAnsi="Arial" w:cs="Arial"/>
          <w:szCs w:val="24"/>
          <w:lang w:eastAsia="ru-RU"/>
        </w:rPr>
        <w:t xml:space="preserve"> критерия принимается </w:t>
      </w:r>
      <w:proofErr w:type="gramStart"/>
      <w:r w:rsidR="009A717E" w:rsidRPr="009A717E">
        <w:rPr>
          <w:rFonts w:ascii="Arial" w:eastAsia="Times New Roman" w:hAnsi="Arial" w:cs="Arial"/>
          <w:szCs w:val="24"/>
          <w:lang w:eastAsia="ru-RU"/>
        </w:rPr>
        <w:t>равным</w:t>
      </w:r>
      <w:proofErr w:type="gramEnd"/>
      <w:r w:rsidR="009A717E" w:rsidRPr="009A717E">
        <w:rPr>
          <w:rFonts w:ascii="Arial" w:eastAsia="Times New Roman" w:hAnsi="Arial" w:cs="Arial"/>
          <w:szCs w:val="24"/>
          <w:lang w:eastAsia="ru-RU"/>
        </w:rPr>
        <w:t xml:space="preserve"> нулю, при выше наилучшего – единице.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5.5. Зависимость значения </w:t>
      </w:r>
      <w:proofErr w:type="spellStart"/>
      <w:r w:rsidRPr="009A717E">
        <w:rPr>
          <w:rFonts w:ascii="Arial" w:eastAsia="Times New Roman" w:hAnsi="Arial" w:cs="Arial"/>
          <w:szCs w:val="24"/>
          <w:lang w:eastAsia="ru-RU"/>
        </w:rPr>
        <w:t>отнормированного</w:t>
      </w:r>
      <w:proofErr w:type="spellEnd"/>
      <w:r w:rsidRPr="009A717E">
        <w:rPr>
          <w:rFonts w:ascii="Arial" w:eastAsia="Times New Roman" w:hAnsi="Arial" w:cs="Arial"/>
          <w:szCs w:val="24"/>
          <w:lang w:eastAsia="ru-RU"/>
        </w:rPr>
        <w:t xml:space="preserve">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5.6. </w:t>
      </w:r>
      <w:proofErr w:type="spellStart"/>
      <w:r w:rsidRPr="009A717E">
        <w:rPr>
          <w:rFonts w:ascii="Arial" w:eastAsia="Times New Roman" w:hAnsi="Arial" w:cs="Arial"/>
          <w:szCs w:val="24"/>
          <w:lang w:eastAsia="ru-RU"/>
        </w:rPr>
        <w:t>Отнормированный</w:t>
      </w:r>
      <w:proofErr w:type="spellEnd"/>
      <w:r w:rsidRPr="009A717E">
        <w:rPr>
          <w:rFonts w:ascii="Arial" w:eastAsia="Times New Roman" w:hAnsi="Arial" w:cs="Arial"/>
          <w:szCs w:val="24"/>
          <w:lang w:eastAsia="ru-RU"/>
        </w:rPr>
        <w:t xml:space="preserve"> критерий при прямой зависимости его значения от значения критерия рассчитывается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I</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f>
            <m:fPr>
              <m:ctrlPr>
                <w:rPr>
                  <w:rFonts w:ascii="Cambria Math" w:eastAsia="Times New Roman" w:hAnsi="Cambria Math" w:cs="Arial"/>
                  <w:i/>
                  <w:szCs w:val="24"/>
                  <w:lang w:eastAsia="ru-RU"/>
                </w:rPr>
              </m:ctrlPr>
            </m:fPr>
            <m:num>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FI</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L</m:t>
                  </m:r>
                </m:e>
                <m:sub>
                  <m:r>
                    <w:rPr>
                      <w:rFonts w:ascii="Cambria Math" w:eastAsia="Times New Roman" w:hAnsi="Cambria Math" w:cs="Arial"/>
                      <w:szCs w:val="24"/>
                      <w:lang w:eastAsia="ru-RU"/>
                    </w:rPr>
                    <m:t>i</m:t>
                  </m:r>
                </m:sub>
              </m:sSub>
            </m:num>
            <m:den>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M</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L</m:t>
                  </m:r>
                </m:e>
                <m:sub>
                  <m:r>
                    <w:rPr>
                      <w:rFonts w:ascii="Cambria Math" w:eastAsia="Times New Roman" w:hAnsi="Cambria Math" w:cs="Arial"/>
                      <w:szCs w:val="24"/>
                      <w:lang w:eastAsia="ru-RU"/>
                    </w:rPr>
                    <m:t>i</m:t>
                  </m:r>
                </m:sub>
              </m:sSub>
            </m:den>
          </m:f>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FI</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фактическое значение критерия эффективности деятельности;</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M</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наилучшее значение критерия эффективности деятельности;</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szCs w:val="24"/>
                <w:lang w:eastAsia="ru-RU"/>
              </w:rPr>
            </m:ctrlPr>
          </m:sSubPr>
          <m:e>
            <m:r>
              <w:rPr>
                <w:rFonts w:ascii="Cambria Math" w:eastAsia="Times New Roman" w:hAnsi="Cambria Math" w:cs="Arial"/>
                <w:szCs w:val="24"/>
                <w:lang w:eastAsia="ru-RU"/>
              </w:rPr>
              <m:t>L</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наихудшее значение критерия эффективности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5.7. </w:t>
      </w:r>
      <w:proofErr w:type="spellStart"/>
      <w:r w:rsidRPr="009A717E">
        <w:rPr>
          <w:rFonts w:ascii="Arial" w:eastAsia="Times New Roman" w:hAnsi="Arial" w:cs="Arial"/>
          <w:szCs w:val="24"/>
          <w:lang w:eastAsia="ru-RU"/>
        </w:rPr>
        <w:t>Отнормированный</w:t>
      </w:r>
      <w:proofErr w:type="spellEnd"/>
      <w:r w:rsidRPr="009A717E">
        <w:rPr>
          <w:rFonts w:ascii="Arial" w:eastAsia="Times New Roman" w:hAnsi="Arial" w:cs="Arial"/>
          <w:szCs w:val="24"/>
          <w:lang w:eastAsia="ru-RU"/>
        </w:rPr>
        <w:t xml:space="preserve"> критерий эффективности деятельности при обратной </w:t>
      </w:r>
      <w:r w:rsidRPr="009A717E">
        <w:rPr>
          <w:rFonts w:ascii="Arial" w:eastAsia="Times New Roman" w:hAnsi="Arial" w:cs="Arial"/>
          <w:szCs w:val="24"/>
          <w:lang w:eastAsia="ru-RU"/>
        </w:rPr>
        <w:lastRenderedPageBreak/>
        <w:t>зависимости его значения от значения критерия рассчитывается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I</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f>
            <m:fPr>
              <m:ctrlPr>
                <w:rPr>
                  <w:rFonts w:ascii="Cambria Math" w:eastAsia="Times New Roman" w:hAnsi="Cambria Math" w:cs="Arial"/>
                  <w:i/>
                  <w:szCs w:val="24"/>
                  <w:lang w:eastAsia="ru-RU"/>
                </w:rPr>
              </m:ctrlPr>
            </m:fPr>
            <m:num>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FI</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L</m:t>
                  </m:r>
                </m:e>
                <m:sub>
                  <m:r>
                    <w:rPr>
                      <w:rFonts w:ascii="Cambria Math" w:eastAsia="Times New Roman" w:hAnsi="Cambria Math" w:cs="Arial"/>
                      <w:szCs w:val="24"/>
                      <w:lang w:eastAsia="ru-RU"/>
                    </w:rPr>
                    <m:t>i</m:t>
                  </m:r>
                </m:sub>
              </m:sSub>
            </m:num>
            <m:den>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L</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M</m:t>
                  </m:r>
                </m:e>
                <m:sub>
                  <m:r>
                    <w:rPr>
                      <w:rFonts w:ascii="Cambria Math" w:eastAsia="Times New Roman" w:hAnsi="Cambria Math" w:cs="Arial"/>
                      <w:szCs w:val="24"/>
                      <w:lang w:eastAsia="ru-RU"/>
                    </w:rPr>
                    <m:t>i</m:t>
                  </m:r>
                </m:sub>
              </m:sSub>
            </m:den>
          </m:f>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FI</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фактическое значение критерия эффективности деятельности;</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M</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наилучшее значение критерия эффективности деятельности;</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L</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наихудшее значение критерия эффективности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5.8.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9A717E" w:rsidRPr="009A717E" w:rsidRDefault="0091302F" w:rsidP="009A717E">
      <w:pPr>
        <w:widowControl w:val="0"/>
        <w:autoSpaceDE w:val="0"/>
        <w:autoSpaceDN w:val="0"/>
        <w:ind w:firstLine="709"/>
        <w:rPr>
          <w:rFonts w:ascii="Arial" w:eastAsia="Times New Roman" w:hAnsi="Arial" w:cs="Arial"/>
          <w:i/>
          <w:szCs w:val="24"/>
          <w:lang w:eastAsia="ru-RU"/>
        </w:rPr>
      </w:pPr>
      <m:oMathPara>
        <m:oMathParaPr>
          <m:jc m:val="center"/>
        </m:oMathPara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i</m:t>
              </m:r>
            </m:sub>
          </m:sSub>
          <m:r>
            <w:rPr>
              <w:rFonts w:ascii="Cambria Math" w:eastAsia="Times New Roman" w:hAnsi="Cambria Math" w:cs="Arial"/>
              <w:szCs w:val="24"/>
              <w:lang w:eastAsia="ru-RU"/>
            </w:rPr>
            <m:t>=</m:t>
          </m:r>
          <m:f>
            <m:fPr>
              <m:ctrlPr>
                <w:rPr>
                  <w:rFonts w:ascii="Cambria Math" w:eastAsia="Times New Roman" w:hAnsi="Cambria Math" w:cs="Arial"/>
                  <w:i/>
                  <w:szCs w:val="24"/>
                  <w:lang w:eastAsia="ru-RU"/>
                </w:rPr>
              </m:ctrlPr>
            </m:fPr>
            <m:num>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VK</m:t>
                  </m:r>
                </m:e>
                <m:sub>
                  <m:r>
                    <w:rPr>
                      <w:rFonts w:ascii="Cambria Math" w:eastAsia="Times New Roman" w:hAnsi="Cambria Math" w:cs="Arial"/>
                      <w:szCs w:val="24"/>
                      <w:lang w:eastAsia="ru-RU"/>
                    </w:rPr>
                    <m:t>i</m:t>
                  </m:r>
                </m:sub>
              </m:sSub>
            </m:num>
            <m:den>
              <m:nary>
                <m:naryPr>
                  <m:chr m:val="∑"/>
                  <m:limLoc m:val="undOvr"/>
                  <m:ctrlPr>
                    <w:rPr>
                      <w:rFonts w:ascii="Cambria Math" w:eastAsia="Times New Roman" w:hAnsi="Cambria Math" w:cs="Arial"/>
                      <w:i/>
                      <w:szCs w:val="24"/>
                      <w:lang w:eastAsia="ru-RU"/>
                    </w:rPr>
                  </m:ctrlPr>
                </m:naryPr>
                <m:sub>
                  <m:r>
                    <w:rPr>
                      <w:rFonts w:ascii="Cambria Math" w:eastAsia="Times New Roman" w:hAnsi="Cambria Math" w:cs="Arial"/>
                      <w:szCs w:val="24"/>
                      <w:lang w:eastAsia="ru-RU"/>
                    </w:rPr>
                    <m:t>i=1</m:t>
                  </m:r>
                </m:sub>
                <m:sup>
                  <m:r>
                    <w:rPr>
                      <w:rFonts w:ascii="Cambria Math" w:eastAsia="Times New Roman" w:hAnsi="Cambria Math" w:cs="Arial"/>
                      <w:szCs w:val="24"/>
                      <w:lang w:eastAsia="ru-RU"/>
                    </w:rPr>
                    <m:t>n</m:t>
                  </m:r>
                </m:sup>
                <m:e>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VK</m:t>
                      </m:r>
                    </m:e>
                    <m:sub>
                      <m:r>
                        <w:rPr>
                          <w:rFonts w:ascii="Cambria Math" w:eastAsia="Times New Roman" w:hAnsi="Cambria Math" w:cs="Arial"/>
                          <w:szCs w:val="24"/>
                          <w:lang w:eastAsia="ru-RU"/>
                        </w:rPr>
                        <m:t>i</m:t>
                      </m:r>
                    </m:sub>
                  </m:sSub>
                </m:e>
              </m:nary>
            </m:den>
          </m:f>
          <m:r>
            <w:rPr>
              <w:rFonts w:ascii="Cambria Math" w:eastAsia="Times New Roman" w:hAnsi="Cambria Math" w:cs="Arial"/>
              <w:szCs w:val="24"/>
              <w:lang w:eastAsia="ru-RU"/>
            </w:rPr>
            <m:t xml:space="preserve"> ,</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K</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относительный весовой коэффициент i-</w:t>
      </w:r>
      <w:proofErr w:type="spellStart"/>
      <w:r w:rsidR="009A717E" w:rsidRPr="009A717E">
        <w:rPr>
          <w:rFonts w:ascii="Arial" w:eastAsia="Times New Roman" w:hAnsi="Arial" w:cs="Arial"/>
          <w:szCs w:val="24"/>
          <w:lang w:eastAsia="ru-RU"/>
        </w:rPr>
        <w:t>го</w:t>
      </w:r>
      <w:proofErr w:type="spellEnd"/>
      <w:r w:rsidR="009A717E" w:rsidRPr="009A717E">
        <w:rPr>
          <w:rFonts w:ascii="Arial" w:eastAsia="Times New Roman" w:hAnsi="Arial" w:cs="Arial"/>
          <w:szCs w:val="24"/>
          <w:lang w:eastAsia="ru-RU"/>
        </w:rPr>
        <w:t xml:space="preserve"> критерия оценки эффективности деятельности;</w:t>
      </w:r>
    </w:p>
    <w:p w:rsidR="009A717E" w:rsidRPr="009A717E" w:rsidRDefault="0091302F" w:rsidP="009A717E">
      <w:pPr>
        <w:widowControl w:val="0"/>
        <w:autoSpaceDE w:val="0"/>
        <w:autoSpaceDN w:val="0"/>
        <w:ind w:firstLine="709"/>
        <w:jc w:val="both"/>
        <w:rPr>
          <w:rFonts w:ascii="Arial" w:eastAsia="Times New Roman" w:hAnsi="Arial" w:cs="Arial"/>
          <w:szCs w:val="24"/>
          <w:lang w:eastAsia="ru-RU"/>
        </w:rPr>
      </w:pPr>
      <m:oMath>
        <m:sSub>
          <m:sSubPr>
            <m:ctrlPr>
              <w:rPr>
                <w:rFonts w:ascii="Cambria Math" w:eastAsia="Times New Roman" w:hAnsi="Cambria Math" w:cs="Arial"/>
                <w:i/>
                <w:szCs w:val="24"/>
                <w:lang w:eastAsia="ru-RU"/>
              </w:rPr>
            </m:ctrlPr>
          </m:sSubPr>
          <m:e>
            <m:r>
              <w:rPr>
                <w:rFonts w:ascii="Cambria Math" w:eastAsia="Times New Roman" w:hAnsi="Cambria Math" w:cs="Arial"/>
                <w:szCs w:val="24"/>
                <w:lang w:eastAsia="ru-RU"/>
              </w:rPr>
              <m:t>VK</m:t>
            </m:r>
          </m:e>
          <m:sub>
            <m:r>
              <w:rPr>
                <w:rFonts w:ascii="Cambria Math" w:eastAsia="Times New Roman" w:hAnsi="Cambria Math" w:cs="Arial"/>
                <w:szCs w:val="24"/>
                <w:lang w:eastAsia="ru-RU"/>
              </w:rPr>
              <m:t>i</m:t>
            </m:r>
          </m:sub>
        </m:sSub>
      </m:oMath>
      <w:r w:rsidR="009A717E" w:rsidRPr="009A717E">
        <w:rPr>
          <w:rFonts w:ascii="Arial" w:eastAsia="Times New Roman" w:hAnsi="Arial" w:cs="Arial"/>
          <w:szCs w:val="24"/>
          <w:lang w:eastAsia="ru-RU"/>
        </w:rPr>
        <w:t xml:space="preserve"> – весовой коэффициент i-го критерия оценки эффективности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5.9. Предельный совокупный </w:t>
      </w:r>
      <w:hyperlink r:id="rId15" w:anchor="P1394" w:history="1">
        <w:r w:rsidRPr="009A717E">
          <w:rPr>
            <w:rFonts w:ascii="Arial" w:eastAsia="Times New Roman" w:hAnsi="Arial" w:cs="Arial"/>
            <w:szCs w:val="24"/>
            <w:lang w:eastAsia="ru-RU"/>
          </w:rPr>
          <w:t>размер</w:t>
        </w:r>
      </w:hyperlink>
      <w:r w:rsidRPr="009A717E">
        <w:rPr>
          <w:rFonts w:ascii="Arial" w:eastAsia="Times New Roman" w:hAnsi="Arial" w:cs="Arial"/>
          <w:szCs w:val="24"/>
          <w:lang w:eastAsia="ru-RU"/>
        </w:rPr>
        <w:t xml:space="preserve"> весовых коэффициентов по критериям эффективности деятельности </w:t>
      </w:r>
      <w:r w:rsidRPr="009A717E">
        <w:rPr>
          <w:rFonts w:ascii="Arial" w:eastAsia="Calibri" w:hAnsi="Arial" w:cs="Arial"/>
          <w:szCs w:val="24"/>
        </w:rPr>
        <w:t>работников</w:t>
      </w:r>
      <w:r w:rsidRPr="009A717E">
        <w:rPr>
          <w:rFonts w:ascii="Arial" w:eastAsia="Times New Roman" w:hAnsi="Arial" w:cs="Arial"/>
          <w:szCs w:val="24"/>
          <w:lang w:eastAsia="ru-RU"/>
        </w:rPr>
        <w:t xml:space="preserve"> представлен в таблицах 6-7.</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right"/>
        <w:outlineLvl w:val="2"/>
        <w:rPr>
          <w:rFonts w:ascii="Arial" w:eastAsia="Times New Roman" w:hAnsi="Arial" w:cs="Arial"/>
          <w:szCs w:val="24"/>
          <w:lang w:eastAsia="ru-RU"/>
        </w:rPr>
      </w:pPr>
      <w:r w:rsidRPr="009A717E">
        <w:rPr>
          <w:rFonts w:ascii="Arial" w:eastAsia="Times New Roman" w:hAnsi="Arial" w:cs="Arial"/>
          <w:szCs w:val="24"/>
          <w:lang w:eastAsia="ru-RU"/>
        </w:rPr>
        <w:t xml:space="preserve">Таблица </w:t>
      </w:r>
      <w:hyperlink r:id="rId16" w:history="1">
        <w:r w:rsidRPr="009A717E">
          <w:rPr>
            <w:rFonts w:ascii="Arial" w:eastAsia="Times New Roman" w:hAnsi="Arial" w:cs="Arial"/>
            <w:szCs w:val="24"/>
            <w:lang w:eastAsia="ru-RU"/>
          </w:rPr>
          <w:t>6</w:t>
        </w:r>
      </w:hyperlink>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rPr>
          <w:rFonts w:ascii="Arial" w:eastAsia="Times New Roman" w:hAnsi="Arial" w:cs="Arial"/>
          <w:szCs w:val="24"/>
          <w:lang w:eastAsia="ru-RU"/>
        </w:rPr>
      </w:pPr>
      <w:bookmarkStart w:id="5" w:name="P1394"/>
      <w:bookmarkEnd w:id="5"/>
      <w:r w:rsidRPr="009A717E">
        <w:rPr>
          <w:rFonts w:ascii="Arial" w:eastAsia="Times New Roman" w:hAnsi="Arial" w:cs="Arial"/>
          <w:szCs w:val="24"/>
          <w:lang w:eastAsia="ru-RU"/>
        </w:rPr>
        <w:t xml:space="preserve">Предельный совокупный размер весовых коэффициентов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по критериям эффективности деятельности работников образования</w:t>
      </w:r>
    </w:p>
    <w:tbl>
      <w:tblPr>
        <w:tblW w:w="5043"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4"/>
        <w:gridCol w:w="4096"/>
        <w:gridCol w:w="2723"/>
        <w:gridCol w:w="2312"/>
      </w:tblGrid>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w:t>
            </w:r>
          </w:p>
          <w:p w:rsidR="009A717E" w:rsidRPr="009A717E" w:rsidRDefault="009A717E" w:rsidP="009A717E">
            <w:pPr>
              <w:widowControl w:val="0"/>
              <w:autoSpaceDE w:val="0"/>
              <w:autoSpaceDN w:val="0"/>
              <w:rPr>
                <w:rFonts w:ascii="Arial" w:eastAsia="Times New Roman" w:hAnsi="Arial" w:cs="Arial"/>
                <w:szCs w:val="24"/>
                <w:lang w:eastAsia="ru-RU"/>
              </w:rPr>
            </w:pPr>
            <w:proofErr w:type="gramStart"/>
            <w:r w:rsidRPr="009A717E">
              <w:rPr>
                <w:rFonts w:ascii="Arial" w:eastAsia="Times New Roman" w:hAnsi="Arial" w:cs="Arial"/>
                <w:szCs w:val="24"/>
                <w:lang w:eastAsia="ru-RU"/>
              </w:rPr>
              <w:t>п</w:t>
            </w:r>
            <w:proofErr w:type="gramEnd"/>
            <w:r w:rsidRPr="009A717E">
              <w:rPr>
                <w:rFonts w:ascii="Arial" w:eastAsia="Times New Roman" w:hAnsi="Arial" w:cs="Arial"/>
                <w:szCs w:val="24"/>
                <w:lang w:eastAsia="ru-RU"/>
              </w:rPr>
              <w:t>/п</w:t>
            </w:r>
          </w:p>
        </w:tc>
        <w:tc>
          <w:tcPr>
            <w:tcW w:w="2080"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должности</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Квалификационный уровень</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Предельный совокупный размер весовых коэффициентов</w:t>
            </w:r>
          </w:p>
        </w:tc>
      </w:tr>
    </w:tbl>
    <w:p w:rsidR="009A717E" w:rsidRPr="009A717E" w:rsidRDefault="009A717E" w:rsidP="009A717E">
      <w:pPr>
        <w:widowControl w:val="0"/>
        <w:autoSpaceDE w:val="0"/>
        <w:autoSpaceDN w:val="0"/>
        <w:jc w:val="both"/>
        <w:rPr>
          <w:rFonts w:ascii="Arial" w:eastAsia="Times New Roman" w:hAnsi="Arial" w:cs="Arial"/>
          <w:szCs w:val="24"/>
          <w:lang w:eastAsia="ru-RU"/>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4"/>
        <w:gridCol w:w="4096"/>
        <w:gridCol w:w="2723"/>
        <w:gridCol w:w="2312"/>
      </w:tblGrid>
      <w:tr w:rsidR="009A717E" w:rsidRPr="009A717E" w:rsidTr="009A717E">
        <w:trPr>
          <w:tblHeader/>
        </w:trPr>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2080"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w:t>
            </w:r>
          </w:p>
        </w:tc>
      </w:tr>
      <w:tr w:rsidR="009A717E" w:rsidRPr="009A717E" w:rsidTr="009A717E">
        <w:tc>
          <w:tcPr>
            <w:tcW w:w="5000" w:type="pct"/>
            <w:gridSpan w:val="4"/>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1. Профессионально-квалификационная группа учебно-вспомогательного персонала первого уровня</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w:t>
            </w:r>
          </w:p>
        </w:tc>
        <w:tc>
          <w:tcPr>
            <w:tcW w:w="2080"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Секретарь учебной части</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w:t>
            </w:r>
          </w:p>
        </w:tc>
      </w:tr>
      <w:tr w:rsidR="009A717E" w:rsidRPr="009A717E" w:rsidTr="009A717E">
        <w:tc>
          <w:tcPr>
            <w:tcW w:w="5000" w:type="pct"/>
            <w:gridSpan w:val="4"/>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2. Профессионально-квалификационная группа должностей </w:t>
            </w:r>
          </w:p>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педагогических работников</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.1.</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Инструктор по труду</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.2.</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Инструктор по физической культуре</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.3.</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Музыкальный руководитель</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.4.</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Старший вожатый</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первый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.5.</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Инструктор-методист</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lastRenderedPageBreak/>
              <w:t>2</w:t>
            </w:r>
            <w:r w:rsidRPr="009A717E">
              <w:rPr>
                <w:rFonts w:ascii="Arial" w:eastAsia="Times New Roman" w:hAnsi="Arial" w:cs="Arial"/>
                <w:szCs w:val="24"/>
                <w:lang w:eastAsia="ru-RU"/>
              </w:rPr>
              <w:t>.6.</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Концертмейстер</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.7.</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 xml:space="preserve">Педагог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.8.</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Педагог-организатор</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.9.</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Социальный педагог</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363" w:type="pct"/>
            <w:tcBorders>
              <w:bottom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.10.</w:t>
            </w:r>
          </w:p>
        </w:tc>
        <w:tc>
          <w:tcPr>
            <w:tcW w:w="2080" w:type="pct"/>
            <w:tcBorders>
              <w:bottom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Тренер-преподаватель</w:t>
            </w:r>
          </w:p>
        </w:tc>
        <w:tc>
          <w:tcPr>
            <w:tcW w:w="1383" w:type="pct"/>
            <w:tcBorders>
              <w:bottom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Borders>
              <w:bottom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363" w:type="pct"/>
            <w:tcBorders>
              <w:top w:val="single" w:sz="4" w:space="0" w:color="auto"/>
            </w:tcBorders>
          </w:tcPr>
          <w:p w:rsidR="009A717E" w:rsidRPr="009A717E" w:rsidRDefault="0091302F" w:rsidP="009A717E">
            <w:pPr>
              <w:widowControl w:val="0"/>
              <w:autoSpaceDE w:val="0"/>
              <w:autoSpaceDN w:val="0"/>
              <w:rPr>
                <w:rFonts w:ascii="Arial" w:eastAsia="Times New Roman" w:hAnsi="Arial" w:cs="Arial"/>
                <w:szCs w:val="24"/>
                <w:lang w:eastAsia="ru-RU"/>
              </w:rPr>
            </w:pPr>
            <w:hyperlink r:id="rId17"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.11</w:t>
              </w:r>
            </w:hyperlink>
            <w:r w:rsidR="009A717E" w:rsidRPr="009A717E">
              <w:rPr>
                <w:rFonts w:ascii="Arial" w:eastAsia="Times New Roman" w:hAnsi="Arial" w:cs="Arial"/>
                <w:szCs w:val="24"/>
                <w:lang w:eastAsia="ru-RU"/>
              </w:rPr>
              <w:t>.</w:t>
            </w:r>
          </w:p>
        </w:tc>
        <w:tc>
          <w:tcPr>
            <w:tcW w:w="2080" w:type="pct"/>
            <w:tcBorders>
              <w:top w:val="single" w:sz="4" w:space="0" w:color="auto"/>
            </w:tcBorders>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Воспитатель</w:t>
            </w:r>
          </w:p>
        </w:tc>
        <w:tc>
          <w:tcPr>
            <w:tcW w:w="1383" w:type="pct"/>
            <w:tcBorders>
              <w:top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1174" w:type="pct"/>
            <w:tcBorders>
              <w:top w:val="single" w:sz="4" w:space="0" w:color="auto"/>
            </w:tcBorders>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63" w:type="pct"/>
          </w:tcPr>
          <w:p w:rsidR="009A717E" w:rsidRPr="009A717E" w:rsidRDefault="0091302F" w:rsidP="009A717E">
            <w:pPr>
              <w:widowControl w:val="0"/>
              <w:autoSpaceDE w:val="0"/>
              <w:autoSpaceDN w:val="0"/>
              <w:rPr>
                <w:rFonts w:ascii="Arial" w:eastAsia="Times New Roman" w:hAnsi="Arial" w:cs="Arial"/>
                <w:szCs w:val="24"/>
                <w:lang w:eastAsia="ru-RU"/>
              </w:rPr>
            </w:pPr>
            <w:hyperlink r:id="rId18"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.12</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Методист</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63" w:type="pct"/>
          </w:tcPr>
          <w:p w:rsidR="009A717E" w:rsidRPr="009A717E" w:rsidRDefault="0091302F" w:rsidP="009A717E">
            <w:pPr>
              <w:widowControl w:val="0"/>
              <w:autoSpaceDE w:val="0"/>
              <w:autoSpaceDN w:val="0"/>
              <w:rPr>
                <w:rFonts w:ascii="Arial" w:eastAsia="Times New Roman" w:hAnsi="Arial" w:cs="Arial"/>
                <w:szCs w:val="24"/>
                <w:lang w:eastAsia="ru-RU"/>
              </w:rPr>
            </w:pPr>
            <w:hyperlink r:id="rId19"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.13</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Педагог-психолог</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0"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.14</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Старший инструктор-методист</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1"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.15</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 xml:space="preserve">Старший педагог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2"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.16</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Старший тренер-преподаватель</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третий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3"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.17</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Преподаватель (кроме должностей преподавателей, отнесенных к профессорско-</w:t>
            </w:r>
            <w:proofErr w:type="spellStart"/>
            <w:r w:rsidRPr="009A717E">
              <w:rPr>
                <w:rFonts w:ascii="Arial" w:eastAsia="Times New Roman" w:hAnsi="Arial" w:cs="Arial"/>
                <w:szCs w:val="24"/>
                <w:lang w:eastAsia="ru-RU"/>
              </w:rPr>
              <w:t>преподавательско</w:t>
            </w:r>
            <w:proofErr w:type="spellEnd"/>
            <w:r w:rsidRPr="009A717E">
              <w:rPr>
                <w:rFonts w:ascii="Arial" w:eastAsia="Times New Roman" w:hAnsi="Arial" w:cs="Arial"/>
                <w:szCs w:val="24"/>
                <w:lang w:eastAsia="ru-RU"/>
              </w:rPr>
              <w:t>-му составу)</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четвертый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60</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4"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.18</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Руководитель физического воспитания</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четвертый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60</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5"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.19</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Старший воспитатель</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четвертый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60</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6"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.20</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Старший методист</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четвертый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60</w:t>
            </w:r>
          </w:p>
        </w:tc>
      </w:tr>
      <w:tr w:rsidR="009A717E" w:rsidRPr="009A717E" w:rsidTr="009A717E">
        <w:tc>
          <w:tcPr>
            <w:tcW w:w="363" w:type="pct"/>
          </w:tcPr>
          <w:p w:rsidR="009A717E" w:rsidRPr="009A717E" w:rsidRDefault="0091302F" w:rsidP="009A717E">
            <w:pPr>
              <w:widowControl w:val="0"/>
              <w:autoSpaceDE w:val="0"/>
              <w:autoSpaceDN w:val="0"/>
              <w:jc w:val="right"/>
              <w:rPr>
                <w:rFonts w:ascii="Arial" w:eastAsia="Times New Roman" w:hAnsi="Arial" w:cs="Arial"/>
                <w:szCs w:val="24"/>
                <w:lang w:eastAsia="ru-RU"/>
              </w:rPr>
            </w:pPr>
            <w:hyperlink r:id="rId27" w:history="1">
              <w:r w:rsidR="009A717E" w:rsidRPr="009A717E">
                <w:rPr>
                  <w:rFonts w:ascii="Arial" w:eastAsia="Times New Roman" w:hAnsi="Arial" w:cs="Arial"/>
                  <w:szCs w:val="24"/>
                  <w:lang w:val="en-US" w:eastAsia="ru-RU"/>
                </w:rPr>
                <w:t>2</w:t>
              </w:r>
              <w:r w:rsidR="009A717E" w:rsidRPr="009A717E">
                <w:rPr>
                  <w:rFonts w:ascii="Arial" w:eastAsia="Times New Roman" w:hAnsi="Arial" w:cs="Arial"/>
                  <w:szCs w:val="24"/>
                  <w:lang w:eastAsia="ru-RU"/>
                </w:rPr>
                <w:t>.21</w:t>
              </w:r>
            </w:hyperlink>
            <w:r w:rsidR="009A717E" w:rsidRPr="009A717E">
              <w:rPr>
                <w:rFonts w:ascii="Arial" w:eastAsia="Times New Roman" w:hAnsi="Arial" w:cs="Arial"/>
                <w:szCs w:val="24"/>
                <w:lang w:eastAsia="ru-RU"/>
              </w:rPr>
              <w:t>.</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spellStart"/>
            <w:r w:rsidRPr="009A717E">
              <w:rPr>
                <w:rFonts w:ascii="Arial" w:eastAsia="Times New Roman" w:hAnsi="Arial" w:cs="Arial"/>
                <w:szCs w:val="24"/>
                <w:lang w:eastAsia="ru-RU"/>
              </w:rPr>
              <w:t>Тьютор</w:t>
            </w:r>
            <w:proofErr w:type="spellEnd"/>
            <w:r w:rsidRPr="009A717E">
              <w:rPr>
                <w:rFonts w:ascii="Arial" w:eastAsia="Times New Roman" w:hAnsi="Arial" w:cs="Arial"/>
                <w:szCs w:val="24"/>
                <w:lang w:eastAsia="ru-RU"/>
              </w:rPr>
              <w:t xml:space="preserve"> (за исключением </w:t>
            </w:r>
            <w:proofErr w:type="spellStart"/>
            <w:r w:rsidRPr="009A717E">
              <w:rPr>
                <w:rFonts w:ascii="Arial" w:eastAsia="Times New Roman" w:hAnsi="Arial" w:cs="Arial"/>
                <w:szCs w:val="24"/>
                <w:lang w:eastAsia="ru-RU"/>
              </w:rPr>
              <w:t>тьюторов</w:t>
            </w:r>
            <w:proofErr w:type="spellEnd"/>
            <w:r w:rsidRPr="009A717E">
              <w:rPr>
                <w:rFonts w:ascii="Arial" w:eastAsia="Times New Roman" w:hAnsi="Arial" w:cs="Arial"/>
                <w:szCs w:val="24"/>
                <w:lang w:eastAsia="ru-RU"/>
              </w:rPr>
              <w:t xml:space="preserve">, </w:t>
            </w:r>
            <w:proofErr w:type="gramStart"/>
            <w:r w:rsidRPr="009A717E">
              <w:rPr>
                <w:rFonts w:ascii="Arial" w:eastAsia="Times New Roman" w:hAnsi="Arial" w:cs="Arial"/>
                <w:szCs w:val="24"/>
                <w:lang w:eastAsia="ru-RU"/>
              </w:rPr>
              <w:t>занятых</w:t>
            </w:r>
            <w:proofErr w:type="gramEnd"/>
            <w:r w:rsidRPr="009A717E">
              <w:rPr>
                <w:rFonts w:ascii="Arial" w:eastAsia="Times New Roman" w:hAnsi="Arial" w:cs="Arial"/>
                <w:szCs w:val="24"/>
                <w:lang w:eastAsia="ru-RU"/>
              </w:rPr>
              <w:t xml:space="preserve"> в сфере высшего и дополнительного профессионального образования)</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четвертый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60</w:t>
            </w:r>
          </w:p>
        </w:tc>
      </w:tr>
      <w:tr w:rsidR="009A717E" w:rsidRPr="009A717E" w:rsidTr="009A717E">
        <w:tc>
          <w:tcPr>
            <w:tcW w:w="5000" w:type="pct"/>
            <w:gridSpan w:val="4"/>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3. Профессионально-квалификационная группа должностей руководителей </w:t>
            </w:r>
          </w:p>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структурных подразделений</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3</w:t>
            </w:r>
            <w:r w:rsidRPr="009A717E">
              <w:rPr>
                <w:rFonts w:ascii="Arial" w:eastAsia="Times New Roman" w:hAnsi="Arial" w:cs="Arial"/>
                <w:szCs w:val="24"/>
                <w:lang w:eastAsia="ru-RU"/>
              </w:rPr>
              <w:t>.1.</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w:t>
            </w:r>
            <w:r w:rsidRPr="009A717E">
              <w:rPr>
                <w:rFonts w:ascii="Arial" w:eastAsia="Times New Roman" w:hAnsi="Arial" w:cs="Arial"/>
                <w:szCs w:val="24"/>
                <w:lang w:eastAsia="ru-RU"/>
              </w:rPr>
              <w:lastRenderedPageBreak/>
              <w:t>дополнительного образования детей (кроме должностей руководителей структурных подразделений, отнесенных ко второму квалификационному уровню)</w:t>
            </w:r>
            <w:proofErr w:type="gramEnd"/>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первый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65</w:t>
            </w:r>
          </w:p>
        </w:tc>
      </w:tr>
      <w:tr w:rsidR="009A717E" w:rsidRPr="009A717E" w:rsidTr="009A717E">
        <w:tc>
          <w:tcPr>
            <w:tcW w:w="36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lastRenderedPageBreak/>
              <w:t>3</w:t>
            </w:r>
            <w:r w:rsidRPr="009A717E">
              <w:rPr>
                <w:rFonts w:ascii="Arial" w:eastAsia="Times New Roman" w:hAnsi="Arial" w:cs="Arial"/>
                <w:szCs w:val="24"/>
                <w:lang w:eastAsia="ru-RU"/>
              </w:rPr>
              <w:t>.2.</w:t>
            </w:r>
          </w:p>
        </w:tc>
        <w:tc>
          <w:tcPr>
            <w:tcW w:w="2080"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детей</w:t>
            </w:r>
          </w:p>
        </w:tc>
        <w:tc>
          <w:tcPr>
            <w:tcW w:w="1383"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второй</w:t>
            </w:r>
          </w:p>
        </w:tc>
        <w:tc>
          <w:tcPr>
            <w:tcW w:w="117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70</w:t>
            </w:r>
          </w:p>
        </w:tc>
      </w:tr>
    </w:tbl>
    <w:p w:rsidR="009A717E" w:rsidRPr="009A717E" w:rsidRDefault="009A717E" w:rsidP="009A717E">
      <w:pPr>
        <w:widowControl w:val="0"/>
        <w:autoSpaceDE w:val="0"/>
        <w:autoSpaceDN w:val="0"/>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7</w:t>
      </w:r>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A717E" w:rsidP="009A717E">
      <w:pPr>
        <w:widowControl w:val="0"/>
        <w:autoSpaceDE w:val="0"/>
        <w:autoSpaceDN w:val="0"/>
        <w:rPr>
          <w:rFonts w:ascii="Arial" w:eastAsia="Times New Roman" w:hAnsi="Arial" w:cs="Arial"/>
          <w:szCs w:val="24"/>
          <w:lang w:eastAsia="ru-RU"/>
        </w:rPr>
      </w:pPr>
      <w:bookmarkStart w:id="6" w:name="P2976"/>
      <w:bookmarkEnd w:id="6"/>
      <w:r w:rsidRPr="009A717E">
        <w:rPr>
          <w:rFonts w:ascii="Arial" w:eastAsia="Times New Roman" w:hAnsi="Arial" w:cs="Arial"/>
          <w:szCs w:val="24"/>
          <w:lang w:eastAsia="ru-RU"/>
        </w:rPr>
        <w:t>Предельный совокупный размер весовых коэффициентов по критериям</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эффективности деятельности работников культуры</w:t>
      </w:r>
    </w:p>
    <w:p w:rsidR="009A717E" w:rsidRPr="009A717E" w:rsidRDefault="009A717E" w:rsidP="009A717E">
      <w:pPr>
        <w:widowControl w:val="0"/>
        <w:autoSpaceDE w:val="0"/>
        <w:autoSpaceDN w:val="0"/>
        <w:jc w:val="both"/>
        <w:rPr>
          <w:rFonts w:ascii="Arial" w:eastAsia="Times New Roman" w:hAnsi="Arial" w:cs="Arial"/>
          <w:szCs w:val="24"/>
          <w:lang w:eastAsia="ru-RU"/>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0"/>
        <w:gridCol w:w="6839"/>
        <w:gridCol w:w="2237"/>
      </w:tblGrid>
      <w:tr w:rsidR="009A717E" w:rsidRPr="009A717E" w:rsidTr="009A717E">
        <w:trPr>
          <w:tblHeader/>
        </w:trPr>
        <w:tc>
          <w:tcPr>
            <w:tcW w:w="709"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w:t>
            </w:r>
          </w:p>
          <w:p w:rsidR="009A717E" w:rsidRPr="009A717E" w:rsidRDefault="009A717E" w:rsidP="009A717E">
            <w:pPr>
              <w:widowControl w:val="0"/>
              <w:autoSpaceDE w:val="0"/>
              <w:autoSpaceDN w:val="0"/>
              <w:rPr>
                <w:rFonts w:ascii="Arial" w:eastAsia="Times New Roman" w:hAnsi="Arial" w:cs="Arial"/>
                <w:szCs w:val="24"/>
                <w:lang w:eastAsia="ru-RU"/>
              </w:rPr>
            </w:pPr>
            <w:proofErr w:type="gramStart"/>
            <w:r w:rsidRPr="009A717E">
              <w:rPr>
                <w:rFonts w:ascii="Arial" w:eastAsia="Times New Roman" w:hAnsi="Arial" w:cs="Arial"/>
                <w:szCs w:val="24"/>
                <w:lang w:eastAsia="ru-RU"/>
              </w:rPr>
              <w:t>п</w:t>
            </w:r>
            <w:proofErr w:type="gramEnd"/>
            <w:r w:rsidRPr="009A717E">
              <w:rPr>
                <w:rFonts w:ascii="Arial" w:eastAsia="Times New Roman" w:hAnsi="Arial" w:cs="Arial"/>
                <w:szCs w:val="24"/>
                <w:lang w:eastAsia="ru-RU"/>
              </w:rPr>
              <w:t>/п</w:t>
            </w:r>
          </w:p>
        </w:tc>
        <w:tc>
          <w:tcPr>
            <w:tcW w:w="7229"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должности</w:t>
            </w:r>
          </w:p>
        </w:tc>
        <w:tc>
          <w:tcPr>
            <w:tcW w:w="2261"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Предельный совокупный размер весовых коэффициентов</w:t>
            </w:r>
          </w:p>
        </w:tc>
      </w:tr>
    </w:tbl>
    <w:p w:rsidR="009A717E" w:rsidRPr="009A717E" w:rsidRDefault="009A717E" w:rsidP="009A717E">
      <w:pPr>
        <w:jc w:val="left"/>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3"/>
        <w:gridCol w:w="6918"/>
        <w:gridCol w:w="2145"/>
      </w:tblGrid>
      <w:tr w:rsidR="009A717E" w:rsidRPr="009A717E" w:rsidTr="009A717E">
        <w:trPr>
          <w:tblHeader/>
        </w:trPr>
        <w:tc>
          <w:tcPr>
            <w:tcW w:w="715"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7226"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w:t>
            </w:r>
          </w:p>
        </w:tc>
      </w:tr>
      <w:tr w:rsidR="009A717E" w:rsidRPr="009A717E" w:rsidTr="009A717E">
        <w:tc>
          <w:tcPr>
            <w:tcW w:w="10199" w:type="dxa"/>
            <w:gridSpan w:val="3"/>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1. Профессионально-квалификационная группа должностей работников культуры, искусства и кинематографии среднего звена</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1.1.</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Заведующий костюмерной</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35</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1.2.</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Аккомпаниатор</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35</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1.3.</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proofErr w:type="spellStart"/>
            <w:r w:rsidRPr="009A717E">
              <w:rPr>
                <w:rFonts w:ascii="Arial" w:eastAsia="Times New Roman" w:hAnsi="Arial" w:cs="Arial"/>
                <w:szCs w:val="24"/>
                <w:lang w:eastAsia="ru-RU"/>
              </w:rPr>
              <w:t>Культорганизатор</w:t>
            </w:r>
            <w:proofErr w:type="spellEnd"/>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35</w:t>
            </w:r>
          </w:p>
        </w:tc>
      </w:tr>
      <w:tr w:rsidR="009A717E" w:rsidRPr="009A717E" w:rsidTr="009A717E">
        <w:tc>
          <w:tcPr>
            <w:tcW w:w="10199" w:type="dxa"/>
            <w:gridSpan w:val="3"/>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2. Профессионально-квалификационная группа должностей работников культуры ведущего звена</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2.1.</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Библиотекарь</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40</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2.2.</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Ведущий библиотекарь</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42</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2.3.</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Главный библиотекарь</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2.4.</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Аккомпаниатор-концертмейстер</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40</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2.5.</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Звукооператор</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40</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2.6.</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Художник-декоратор</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r>
      <w:tr w:rsidR="009A717E" w:rsidRPr="009A717E" w:rsidTr="009A717E">
        <w:tc>
          <w:tcPr>
            <w:tcW w:w="10199" w:type="dxa"/>
            <w:gridSpan w:val="3"/>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lastRenderedPageBreak/>
              <w:t>3. Профессиональная квалификационная группа должностей руководящего состава учреждений культуры</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3.1.</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Заведующий отделом (сектором) музея</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3.2.</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Заведующий отделом (сектором) библиотеки</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50</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3.3.</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Режиссер (дирижер, балетмейстер, хормейстер)</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3.4.</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Балетмейстер-постановщик</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r w:rsidR="009A717E" w:rsidRPr="009A717E" w:rsidTr="009A717E">
        <w:tc>
          <w:tcPr>
            <w:tcW w:w="715"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3.5.</w:t>
            </w:r>
          </w:p>
        </w:tc>
        <w:tc>
          <w:tcPr>
            <w:tcW w:w="7226" w:type="dxa"/>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Художественный руководитель</w:t>
            </w:r>
          </w:p>
        </w:tc>
        <w:tc>
          <w:tcPr>
            <w:tcW w:w="2258" w:type="dxa"/>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r>
    </w:tbl>
    <w:p w:rsidR="009A717E" w:rsidRPr="009A717E" w:rsidRDefault="009A717E" w:rsidP="009A717E">
      <w:pPr>
        <w:widowControl w:val="0"/>
        <w:autoSpaceDE w:val="0"/>
        <w:autoSpaceDN w:val="0"/>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2"/>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5.10. Типовые критерии эффективности деятельности организации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культуры Республики Татарстан.</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r w:rsidRPr="009A717E">
        <w:rPr>
          <w:rFonts w:ascii="Arial" w:eastAsia="Times New Roman" w:hAnsi="Arial" w:cs="Arial"/>
          <w:szCs w:val="24"/>
          <w:lang w:eastAsia="ru-RU"/>
        </w:rPr>
        <w:t xml:space="preserve">5.11. </w:t>
      </w:r>
      <w:r w:rsidRPr="009A717E">
        <w:rPr>
          <w:rFonts w:ascii="Arial" w:eastAsia="Calibri" w:hAnsi="Arial" w:cs="Arial"/>
          <w:szCs w:val="24"/>
          <w:lang w:eastAsia="ru-RU"/>
        </w:rPr>
        <w:t xml:space="preserve">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дополнительного образования</w:t>
      </w:r>
      <w:r w:rsidRPr="009A717E">
        <w:rPr>
          <w:rFonts w:ascii="Arial" w:eastAsia="Calibri" w:hAnsi="Arial" w:cs="Arial"/>
          <w:szCs w:val="24"/>
          <w:lang w:eastAsia="ru-RU"/>
        </w:rPr>
        <w:t xml:space="preserve"> формируется фонд выплат стимулирующего характера за качество выполняемых работ, объем которого рассчитывается по формуле:</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p>
    <w:p w:rsidR="009A717E" w:rsidRPr="009A717E" w:rsidRDefault="0091302F" w:rsidP="009A717E">
      <w:pPr>
        <w:autoSpaceDE w:val="0"/>
        <w:autoSpaceDN w:val="0"/>
        <w:adjustRightInd w:val="0"/>
        <w:jc w:val="both"/>
        <w:rPr>
          <w:rFonts w:ascii="Arial" w:eastAsia="Calibri" w:hAnsi="Arial" w:cs="Arial"/>
          <w:szCs w:val="24"/>
          <w:lang w:eastAsia="ru-RU"/>
        </w:rPr>
      </w:pPr>
      <m:oMathPara>
        <m:oMathParaPr>
          <m:jc m:val="center"/>
        </m:oMathParaPr>
        <m:oMath>
          <m:sSub>
            <m:sSubPr>
              <m:ctrlPr>
                <w:rPr>
                  <w:rFonts w:ascii="Cambria Math" w:eastAsia="Calibri" w:hAnsi="Cambria Math" w:cs="Arial"/>
                  <w:szCs w:val="24"/>
                </w:rPr>
              </m:ctrlPr>
            </m:sSubPr>
            <m:e>
              <m:r>
                <w:rPr>
                  <w:rFonts w:ascii="Cambria Math" w:eastAsia="Calibri" w:hAnsi="Cambria Math" w:cs="Arial"/>
                  <w:szCs w:val="24"/>
                  <w:lang w:val="en-US" w:eastAsia="ru-RU"/>
                </w:rPr>
                <m:t>FOT</m:t>
              </m:r>
            </m:e>
            <m:sub>
              <m:r>
                <w:rPr>
                  <w:rFonts w:ascii="Cambria Math" w:eastAsia="Calibri" w:hAnsi="Cambria Math" w:cs="Arial"/>
                  <w:szCs w:val="24"/>
                  <w:lang w:eastAsia="ru-RU"/>
                </w:rPr>
                <m:t>k</m:t>
              </m:r>
            </m:sub>
          </m:sSub>
          <m:r>
            <m:rPr>
              <m:sty m:val="p"/>
            </m:rPr>
            <w:rPr>
              <w:rFonts w:ascii="Cambria Math" w:eastAsia="Calibri" w:hAnsi="Cambria Math" w:cs="Arial"/>
              <w:szCs w:val="24"/>
              <w:lang w:eastAsia="ru-RU"/>
            </w:rPr>
            <m:t>=</m:t>
          </m:r>
          <m:sSub>
            <m:sSubPr>
              <m:ctrlPr>
                <w:rPr>
                  <w:rFonts w:ascii="Cambria Math" w:eastAsia="Calibri" w:hAnsi="Cambria Math" w:cs="Arial"/>
                  <w:szCs w:val="24"/>
                </w:rPr>
              </m:ctrlPr>
            </m:sSubPr>
            <m:e>
              <m:r>
                <w:rPr>
                  <w:rFonts w:ascii="Cambria Math" w:eastAsia="Calibri" w:hAnsi="Cambria Math" w:cs="Arial"/>
                  <w:szCs w:val="24"/>
                  <w:lang w:eastAsia="ru-RU"/>
                </w:rPr>
                <m:t>FOT</m:t>
              </m:r>
            </m:e>
            <m:sub>
              <m:r>
                <w:rPr>
                  <w:rFonts w:ascii="Cambria Math" w:eastAsia="Calibri" w:hAnsi="Cambria Math" w:cs="Arial"/>
                  <w:szCs w:val="24"/>
                  <w:lang w:eastAsia="ru-RU"/>
                </w:rPr>
                <m:t>do</m:t>
              </m:r>
            </m:sub>
          </m:sSub>
          <m:r>
            <w:rPr>
              <w:rFonts w:ascii="Cambria Math" w:eastAsia="Calibri" w:hAnsi="Cambria Math" w:cs="Arial"/>
              <w:szCs w:val="24"/>
              <w:lang w:eastAsia="ru-RU"/>
            </w:rPr>
            <m:t>×</m:t>
          </m:r>
          <m:sSub>
            <m:sSubPr>
              <m:ctrlPr>
                <w:rPr>
                  <w:rFonts w:ascii="Cambria Math" w:eastAsia="Calibri" w:hAnsi="Cambria Math" w:cs="Arial"/>
                  <w:szCs w:val="24"/>
                </w:rPr>
              </m:ctrlPr>
            </m:sSubPr>
            <m:e>
              <m:r>
                <w:rPr>
                  <w:rFonts w:ascii="Cambria Math" w:eastAsia="Calibri" w:hAnsi="Cambria Math" w:cs="Arial"/>
                  <w:szCs w:val="24"/>
                  <w:lang w:eastAsia="ru-RU"/>
                </w:rPr>
                <m:t>D</m:t>
              </m:r>
            </m:e>
            <m:sub>
              <m:r>
                <w:rPr>
                  <w:rFonts w:ascii="Cambria Math" w:eastAsia="Calibri" w:hAnsi="Cambria Math" w:cs="Arial"/>
                  <w:szCs w:val="24"/>
                  <w:lang w:eastAsia="ru-RU"/>
                </w:rPr>
                <m:t>k</m:t>
              </m:r>
            </m:sub>
          </m:sSub>
          <m:r>
            <m:rPr>
              <m:sty m:val="p"/>
            </m:rPr>
            <w:rPr>
              <w:rFonts w:ascii="Cambria Math" w:eastAsia="Calibri" w:hAnsi="Cambria Math" w:cs="Arial"/>
              <w:szCs w:val="24"/>
              <w:lang w:eastAsia="ru-RU"/>
            </w:rPr>
            <m:t>,</m:t>
          </m:r>
        </m:oMath>
      </m:oMathPara>
    </w:p>
    <w:p w:rsidR="009A717E" w:rsidRPr="009A717E" w:rsidRDefault="009A717E" w:rsidP="009A717E">
      <w:pPr>
        <w:autoSpaceDE w:val="0"/>
        <w:autoSpaceDN w:val="0"/>
        <w:adjustRightInd w:val="0"/>
        <w:rPr>
          <w:rFonts w:ascii="Arial" w:eastAsia="Calibri" w:hAnsi="Arial" w:cs="Arial"/>
          <w:szCs w:val="24"/>
          <w:lang w:eastAsia="ru-RU"/>
        </w:rPr>
      </w:pPr>
    </w:p>
    <w:p w:rsidR="009A717E" w:rsidRPr="009A717E" w:rsidRDefault="009A717E" w:rsidP="009A717E">
      <w:pPr>
        <w:autoSpaceDE w:val="0"/>
        <w:autoSpaceDN w:val="0"/>
        <w:adjustRightInd w:val="0"/>
        <w:spacing w:after="120"/>
        <w:ind w:firstLine="709"/>
        <w:jc w:val="both"/>
        <w:rPr>
          <w:rFonts w:ascii="Arial" w:eastAsia="Calibri" w:hAnsi="Arial" w:cs="Arial"/>
          <w:szCs w:val="24"/>
          <w:lang w:eastAsia="ru-RU"/>
        </w:rPr>
      </w:pPr>
      <w:r w:rsidRPr="009A717E">
        <w:rPr>
          <w:rFonts w:ascii="Arial" w:eastAsia="Calibri" w:hAnsi="Arial" w:cs="Arial"/>
          <w:szCs w:val="24"/>
          <w:lang w:eastAsia="ru-RU"/>
        </w:rPr>
        <w:t>где:</w:t>
      </w:r>
      <m:oMath>
        <m:r>
          <w:rPr>
            <w:rFonts w:ascii="Cambria Math" w:eastAsia="Calibri" w:hAnsi="Cambria Math" w:cs="Arial"/>
            <w:szCs w:val="24"/>
            <w:lang w:eastAsia="ru-RU"/>
          </w:rPr>
          <m:t xml:space="preserve"> </m:t>
        </m:r>
      </m:oMath>
    </w:p>
    <w:p w:rsidR="009A717E" w:rsidRPr="009A717E" w:rsidRDefault="0091302F" w:rsidP="009A717E">
      <w:pPr>
        <w:autoSpaceDE w:val="0"/>
        <w:autoSpaceDN w:val="0"/>
        <w:adjustRightInd w:val="0"/>
        <w:spacing w:after="120"/>
        <w:ind w:firstLine="709"/>
        <w:jc w:val="both"/>
        <w:rPr>
          <w:rFonts w:ascii="Arial" w:eastAsia="Calibri" w:hAnsi="Arial" w:cs="Arial"/>
          <w:szCs w:val="24"/>
          <w:lang w:eastAsia="ru-RU"/>
        </w:rPr>
      </w:pPr>
      <m:oMath>
        <m:sSub>
          <m:sSubPr>
            <m:ctrlPr>
              <w:rPr>
                <w:rFonts w:ascii="Cambria Math" w:eastAsia="Calibri" w:hAnsi="Cambria Math" w:cs="Arial"/>
                <w:szCs w:val="24"/>
              </w:rPr>
            </m:ctrlPr>
          </m:sSubPr>
          <m:e>
            <m:r>
              <w:rPr>
                <w:rFonts w:ascii="Cambria Math" w:eastAsia="Calibri" w:hAnsi="Cambria Math" w:cs="Arial"/>
                <w:szCs w:val="24"/>
                <w:lang w:val="en-US" w:eastAsia="ru-RU"/>
              </w:rPr>
              <m:t>FOT</m:t>
            </m:r>
          </m:e>
          <m:sub>
            <m:r>
              <w:rPr>
                <w:rFonts w:ascii="Cambria Math" w:eastAsia="Calibri" w:hAnsi="Cambria Math" w:cs="Arial"/>
                <w:szCs w:val="24"/>
                <w:lang w:eastAsia="ru-RU"/>
              </w:rPr>
              <m:t>k</m:t>
            </m:r>
          </m:sub>
        </m:sSub>
        <m:r>
          <w:rPr>
            <w:rFonts w:ascii="Cambria Math" w:eastAsia="Calibri" w:hAnsi="Cambria Math" w:cs="Arial"/>
            <w:szCs w:val="24"/>
            <w:lang w:eastAsia="ru-RU"/>
          </w:rPr>
          <m:t xml:space="preserve"> </m:t>
        </m:r>
      </m:oMath>
      <w:r w:rsidR="009A717E" w:rsidRPr="009A717E">
        <w:rPr>
          <w:rFonts w:ascii="Arial" w:eastAsia="Calibri" w:hAnsi="Arial" w:cs="Arial"/>
          <w:szCs w:val="24"/>
          <w:lang w:eastAsia="ru-RU"/>
        </w:rPr>
        <w:t xml:space="preserve"> – фонд оплаты труда, предусмотренный на выплаты за качество выполняемых работ;</w:t>
      </w:r>
    </w:p>
    <w:p w:rsidR="009A717E" w:rsidRPr="009A717E" w:rsidRDefault="0091302F" w:rsidP="009A717E">
      <w:pPr>
        <w:autoSpaceDE w:val="0"/>
        <w:autoSpaceDN w:val="0"/>
        <w:adjustRightInd w:val="0"/>
        <w:ind w:firstLine="709"/>
        <w:jc w:val="both"/>
        <w:rPr>
          <w:rFonts w:ascii="Arial" w:eastAsia="Calibri" w:hAnsi="Arial" w:cs="Arial"/>
          <w:szCs w:val="24"/>
          <w:lang w:eastAsia="ru-RU"/>
        </w:rPr>
      </w:pPr>
      <m:oMath>
        <m:sSub>
          <m:sSubPr>
            <m:ctrlPr>
              <w:rPr>
                <w:rFonts w:ascii="Cambria Math" w:eastAsia="Calibri" w:hAnsi="Cambria Math" w:cs="Arial"/>
                <w:szCs w:val="24"/>
              </w:rPr>
            </m:ctrlPr>
          </m:sSubPr>
          <m:e>
            <m:r>
              <w:rPr>
                <w:rFonts w:ascii="Cambria Math" w:eastAsia="Calibri" w:hAnsi="Cambria Math" w:cs="Arial"/>
                <w:szCs w:val="24"/>
                <w:lang w:eastAsia="ru-RU"/>
              </w:rPr>
              <m:t>FOT</m:t>
            </m:r>
          </m:e>
          <m:sub>
            <m:r>
              <w:rPr>
                <w:rFonts w:ascii="Cambria Math" w:eastAsia="Calibri" w:hAnsi="Cambria Math" w:cs="Arial"/>
                <w:szCs w:val="24"/>
                <w:lang w:eastAsia="ru-RU"/>
              </w:rPr>
              <m:t>do</m:t>
            </m:r>
          </m:sub>
        </m:sSub>
        <m:r>
          <w:rPr>
            <w:rFonts w:ascii="Cambria Math" w:eastAsia="Calibri" w:hAnsi="Cambria Math" w:cs="Arial"/>
            <w:szCs w:val="24"/>
            <w:lang w:eastAsia="ru-RU"/>
          </w:rPr>
          <m:t xml:space="preserve"> </m:t>
        </m:r>
      </m:oMath>
      <w:r w:rsidR="009A717E" w:rsidRPr="009A717E">
        <w:rPr>
          <w:rFonts w:ascii="Arial" w:eastAsia="Calibri" w:hAnsi="Arial" w:cs="Arial"/>
          <w:szCs w:val="24"/>
          <w:lang w:eastAsia="ru-RU"/>
        </w:rPr>
        <w:t xml:space="preserve">– фонд оплаты труда работников </w:t>
      </w:r>
      <w:r w:rsidR="009A717E" w:rsidRPr="009A717E">
        <w:rPr>
          <w:rFonts w:ascii="Arial" w:eastAsia="Calibri" w:hAnsi="Arial" w:cs="Arial"/>
          <w:szCs w:val="24"/>
        </w:rPr>
        <w:t>организаций</w:t>
      </w:r>
      <w:r w:rsidR="009A717E" w:rsidRPr="009A717E">
        <w:rPr>
          <w:rFonts w:ascii="Arial" w:eastAsia="Times New Roman" w:hAnsi="Arial" w:cs="Arial"/>
          <w:szCs w:val="24"/>
          <w:lang w:eastAsia="ru-RU"/>
        </w:rPr>
        <w:t xml:space="preserve"> дополнительного образования</w:t>
      </w:r>
      <w:r w:rsidR="009A717E" w:rsidRPr="009A717E">
        <w:rPr>
          <w:rFonts w:ascii="Arial" w:eastAsia="Calibri" w:hAnsi="Arial" w:cs="Arial"/>
          <w:szCs w:val="24"/>
          <w:lang w:eastAsia="ru-RU"/>
        </w:rPr>
        <w:t xml:space="preserve"> по должностным окладам (окладам, ставкам заработной платы) работников по основному месту работы;</w:t>
      </w:r>
    </w:p>
    <w:p w:rsidR="009A717E" w:rsidRPr="009A717E" w:rsidRDefault="0091302F" w:rsidP="009A717E">
      <w:pPr>
        <w:autoSpaceDE w:val="0"/>
        <w:autoSpaceDN w:val="0"/>
        <w:adjustRightInd w:val="0"/>
        <w:ind w:firstLine="709"/>
        <w:jc w:val="both"/>
        <w:rPr>
          <w:rFonts w:ascii="Arial" w:eastAsia="Calibri" w:hAnsi="Arial" w:cs="Arial"/>
          <w:szCs w:val="24"/>
          <w:lang w:eastAsia="ru-RU"/>
        </w:rPr>
      </w:pPr>
      <m:oMath>
        <m:sSub>
          <m:sSubPr>
            <m:ctrlPr>
              <w:rPr>
                <w:rFonts w:ascii="Cambria Math" w:eastAsia="Calibri" w:hAnsi="Cambria Math" w:cs="Arial"/>
                <w:szCs w:val="24"/>
              </w:rPr>
            </m:ctrlPr>
          </m:sSubPr>
          <m:e>
            <m:r>
              <w:rPr>
                <w:rFonts w:ascii="Cambria Math" w:eastAsia="Calibri" w:hAnsi="Cambria Math" w:cs="Arial"/>
                <w:szCs w:val="24"/>
                <w:lang w:eastAsia="ru-RU"/>
              </w:rPr>
              <m:t>D</m:t>
            </m:r>
          </m:e>
          <m:sub>
            <m:r>
              <w:rPr>
                <w:rFonts w:ascii="Cambria Math" w:eastAsia="Calibri" w:hAnsi="Cambria Math" w:cs="Arial"/>
                <w:szCs w:val="24"/>
                <w:lang w:eastAsia="ru-RU"/>
              </w:rPr>
              <m:t>k</m:t>
            </m:r>
          </m:sub>
        </m:sSub>
      </m:oMath>
      <w:r w:rsidR="009A717E" w:rsidRPr="009A717E">
        <w:rPr>
          <w:rFonts w:ascii="Arial" w:eastAsia="Calibri" w:hAnsi="Arial" w:cs="Arial"/>
          <w:szCs w:val="24"/>
          <w:lang w:eastAsia="ru-RU"/>
        </w:rPr>
        <w:t xml:space="preserve"> – доля фонда оплаты труда на выплаты стимулирующего характера за качество выполняемых работ.</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r w:rsidRPr="009A717E">
        <w:rPr>
          <w:rFonts w:ascii="Arial" w:eastAsia="Calibri" w:hAnsi="Arial" w:cs="Arial"/>
          <w:szCs w:val="24"/>
          <w:lang w:eastAsia="ru-RU"/>
        </w:rPr>
        <w:t xml:space="preserve">Рекомендуемый размер фонда оплаты труда на выплаты стимулирующего характера за качество выполняемых работ принимается в размере 15 процентов </w:t>
      </w:r>
      <w:proofErr w:type="gramStart"/>
      <w:r w:rsidRPr="009A717E">
        <w:rPr>
          <w:rFonts w:ascii="Arial" w:eastAsia="Calibri" w:hAnsi="Arial" w:cs="Arial"/>
          <w:szCs w:val="24"/>
          <w:lang w:eastAsia="ru-RU"/>
        </w:rPr>
        <w:t xml:space="preserve">фонда оплаты труда работников организаций </w:t>
      </w:r>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w:t>
      </w:r>
      <w:r w:rsidRPr="009A717E">
        <w:rPr>
          <w:rFonts w:ascii="Arial" w:eastAsia="Calibri" w:hAnsi="Arial" w:cs="Arial"/>
          <w:szCs w:val="24"/>
          <w:lang w:eastAsia="ru-RU"/>
        </w:rPr>
        <w:t xml:space="preserve"> по должностным окладам (окладам, ставкам заработной платы) работников по основному месту работы.</w:t>
      </w:r>
    </w:p>
    <w:p w:rsidR="009A717E" w:rsidRPr="009A717E" w:rsidRDefault="009A717E" w:rsidP="009A717E">
      <w:pPr>
        <w:autoSpaceDE w:val="0"/>
        <w:autoSpaceDN w:val="0"/>
        <w:adjustRightInd w:val="0"/>
        <w:ind w:firstLine="709"/>
        <w:jc w:val="both"/>
        <w:rPr>
          <w:rFonts w:ascii="Arial" w:eastAsia="Calibri" w:hAnsi="Arial" w:cs="Arial"/>
          <w:szCs w:val="24"/>
          <w:lang w:eastAsia="ru-RU"/>
        </w:rPr>
      </w:pPr>
    </w:p>
    <w:p w:rsidR="009A717E" w:rsidRPr="009A717E" w:rsidRDefault="009A717E" w:rsidP="009A717E">
      <w:pPr>
        <w:widowControl w:val="0"/>
        <w:autoSpaceDE w:val="0"/>
        <w:autoSpaceDN w:val="0"/>
        <w:ind w:firstLine="709"/>
        <w:outlineLvl w:val="1"/>
        <w:rPr>
          <w:rFonts w:ascii="Arial" w:eastAsia="Times New Roman" w:hAnsi="Arial" w:cs="Arial"/>
          <w:szCs w:val="24"/>
          <w:lang w:eastAsia="ru-RU"/>
        </w:rPr>
      </w:pPr>
      <w:bookmarkStart w:id="7" w:name="P2177"/>
      <w:bookmarkEnd w:id="7"/>
      <w:r w:rsidRPr="009A717E">
        <w:rPr>
          <w:rFonts w:ascii="Arial" w:eastAsia="Times New Roman" w:hAnsi="Arial" w:cs="Arial"/>
          <w:szCs w:val="24"/>
          <w:lang w:val="en-US" w:eastAsia="ru-RU"/>
        </w:rPr>
        <w:t>VII</w:t>
      </w:r>
      <w:r w:rsidRPr="009A717E">
        <w:rPr>
          <w:rFonts w:ascii="Arial" w:eastAsia="Times New Roman" w:hAnsi="Arial" w:cs="Arial"/>
          <w:szCs w:val="24"/>
          <w:lang w:eastAsia="ru-RU"/>
        </w:rPr>
        <w:t>. Выплаты компенсационного характера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1. К выплатам компенсационного характера 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относятся: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специалистам за работу в сельской местности;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выплаты работникам, занятым на работах с вредными и (или) опасными условиями труда;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 </w:t>
      </w:r>
      <w:proofErr w:type="gramStart"/>
      <w:r w:rsidRPr="009A717E">
        <w:rPr>
          <w:rFonts w:ascii="Arial" w:eastAsia="Times New Roman" w:hAnsi="Arial" w:cs="Arial"/>
          <w:szCs w:val="24"/>
          <w:lang w:eastAsia="ru-RU"/>
        </w:rPr>
        <w:t xml:space="preserve">Выплаты компенсационного характера, размеры и условия их осуществления устанавливаются коллективными договорами, локальными </w:t>
      </w:r>
      <w:r w:rsidRPr="009A717E">
        <w:rPr>
          <w:rFonts w:ascii="Arial" w:eastAsia="Times New Roman" w:hAnsi="Arial" w:cs="Arial"/>
          <w:szCs w:val="24"/>
          <w:lang w:eastAsia="ru-RU"/>
        </w:rPr>
        <w:lastRenderedPageBreak/>
        <w:t>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roofErr w:type="gramEnd"/>
    </w:p>
    <w:p w:rsidR="009A717E" w:rsidRPr="009A717E" w:rsidRDefault="009A717E" w:rsidP="009A717E">
      <w:pPr>
        <w:autoSpaceDE w:val="0"/>
        <w:autoSpaceDN w:val="0"/>
        <w:adjustRightInd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3. Выплаты специалистам за работу в сельской местности предоставляются работникам</w:t>
      </w:r>
      <w:r w:rsidRPr="009A717E">
        <w:rPr>
          <w:rFonts w:ascii="Arial" w:eastAsia="Calibri" w:hAnsi="Arial" w:cs="Arial"/>
          <w:szCs w:val="24"/>
        </w:rPr>
        <w:t xml:space="preserve"> образования, </w:t>
      </w:r>
      <w:r w:rsidRPr="009A717E">
        <w:rPr>
          <w:rFonts w:ascii="Arial" w:eastAsia="Times New Roman" w:hAnsi="Arial" w:cs="Arial"/>
          <w:szCs w:val="24"/>
          <w:lang w:eastAsia="ru-RU"/>
        </w:rPr>
        <w:t>входящим в профессиональные квалификационные группы должностей педагогических работников и руководителей структурных подразделений,</w:t>
      </w:r>
      <w:r w:rsidRPr="009A717E">
        <w:rPr>
          <w:rFonts w:ascii="Arial" w:eastAsia="Calibri" w:hAnsi="Arial" w:cs="Arial"/>
          <w:szCs w:val="24"/>
        </w:rPr>
        <w:t xml:space="preserve"> работникам культуры, </w:t>
      </w:r>
      <w:r w:rsidRPr="009A717E">
        <w:rPr>
          <w:rFonts w:ascii="Arial" w:eastAsia="Calibri" w:hAnsi="Arial" w:cs="Arial"/>
          <w:szCs w:val="24"/>
          <w:lang w:eastAsia="ru-RU"/>
        </w:rPr>
        <w:t>входящим в профессиональные квалификационные группы работников культуры, искусства и кинематографии среднего, ведущего звена и руководящего состава</w:t>
      </w:r>
      <w:r w:rsidRPr="009A717E">
        <w:rPr>
          <w:rFonts w:ascii="Arial" w:eastAsia="Times New Roman" w:hAnsi="Arial" w:cs="Arial"/>
          <w:szCs w:val="24"/>
          <w:lang w:eastAsia="ru-RU"/>
        </w:rPr>
        <w:t xml:space="preserve"> и рассчитываются по формуле:</w:t>
      </w:r>
    </w:p>
    <w:p w:rsidR="009A717E" w:rsidRPr="009A717E" w:rsidRDefault="009A717E" w:rsidP="009A717E">
      <w:pPr>
        <w:widowControl w:val="0"/>
        <w:autoSpaceDE w:val="0"/>
        <w:autoSpaceDN w:val="0"/>
        <w:ind w:firstLine="709"/>
        <w:rPr>
          <w:rFonts w:ascii="Arial" w:eastAsia="Times New Roman" w:hAnsi="Arial" w:cs="Arial"/>
          <w:szCs w:val="24"/>
          <w:lang w:eastAsia="ru-RU"/>
        </w:rPr>
      </w:pPr>
    </w:p>
    <w:p w:rsidR="009A717E" w:rsidRPr="009A717E" w:rsidRDefault="0091302F" w:rsidP="009A717E">
      <w:pPr>
        <w:widowControl w:val="0"/>
        <w:autoSpaceDE w:val="0"/>
        <w:autoSpaceDN w:val="0"/>
        <w:rPr>
          <w:rFonts w:ascii="Arial" w:eastAsia="Times New Roman" w:hAnsi="Arial" w:cs="Arial"/>
          <w:szCs w:val="24"/>
          <w:lang w:eastAsia="ru-RU"/>
        </w:rPr>
      </w:pPr>
      <m:oMathPara>
        <m:oMathParaPr>
          <m:jc m:val="center"/>
        </m:oMathParaPr>
        <m:oMath>
          <m:sSub>
            <m:sSubPr>
              <m:ctrlPr>
                <w:rPr>
                  <w:rFonts w:ascii="Cambria Math" w:eastAsia="Times New Roman" w:hAnsi="Cambria Math" w:cs="Arial"/>
                  <w:i/>
                  <w:szCs w:val="24"/>
                </w:rPr>
              </m:ctrlPr>
            </m:sSubPr>
            <m:e>
              <m:r>
                <w:rPr>
                  <w:rFonts w:ascii="Cambria Math" w:eastAsia="Times New Roman" w:hAnsi="Cambria Math" w:cs="Arial"/>
                  <w:szCs w:val="24"/>
                  <w:lang w:val="en-US" w:eastAsia="ru-RU"/>
                </w:rPr>
                <m:t>B</m:t>
              </m:r>
            </m:e>
            <m:sub>
              <m:r>
                <w:rPr>
                  <w:rFonts w:ascii="Cambria Math" w:eastAsia="Times New Roman" w:hAnsi="Cambria Math" w:cs="Arial"/>
                  <w:szCs w:val="24"/>
                  <w:lang w:eastAsia="ru-RU"/>
                </w:rPr>
                <m:t>sm</m:t>
              </m:r>
            </m:sub>
          </m:sSub>
          <m:r>
            <w:rPr>
              <w:rFonts w:ascii="Cambria Math" w:eastAsia="Times New Roman" w:hAnsi="Cambria Math" w:cs="Arial"/>
              <w:szCs w:val="24"/>
              <w:lang w:eastAsia="ru-RU"/>
            </w:rPr>
            <m:t>=</m:t>
          </m:r>
          <m:sSub>
            <m:sSubPr>
              <m:ctrlPr>
                <w:rPr>
                  <w:rFonts w:ascii="Cambria Math" w:eastAsia="Times New Roman" w:hAnsi="Cambria Math" w:cs="Arial"/>
                  <w:i/>
                  <w:szCs w:val="24"/>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sm</m:t>
              </m:r>
            </m:sub>
          </m:sSub>
          <m:r>
            <w:rPr>
              <w:rFonts w:ascii="Cambria Math" w:eastAsia="Times New Roman" w:hAnsi="Cambria Math" w:cs="Arial"/>
              <w:szCs w:val="24"/>
              <w:lang w:eastAsia="ru-RU"/>
            </w:rPr>
            <m:t>×</m:t>
          </m:r>
          <m:r>
            <w:rPr>
              <w:rFonts w:ascii="Cambria Math" w:eastAsia="Times New Roman" w:hAnsi="Cambria Math" w:cs="Arial"/>
              <w:szCs w:val="24"/>
            </w:rPr>
            <m:t>S</m:t>
          </m:r>
          <m:r>
            <w:rPr>
              <w:rFonts w:ascii="Cambria Math" w:eastAsia="Times New Roman" w:hAnsi="Cambria Math" w:cs="Arial"/>
              <w:szCs w:val="24"/>
              <w:lang w:eastAsia="ru-RU"/>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widowControl w:val="0"/>
        <w:tabs>
          <w:tab w:val="left" w:pos="10065"/>
        </w:tabs>
        <w:autoSpaceDE w:val="0"/>
        <w:autoSpaceDN w:val="0"/>
        <w:ind w:firstLine="709"/>
        <w:contextualSpacing/>
        <w:jc w:val="both"/>
        <w:rPr>
          <w:rFonts w:ascii="Arial" w:eastAsia="Times New Roman" w:hAnsi="Arial" w:cs="Arial"/>
          <w:szCs w:val="24"/>
          <w:lang w:eastAsia="ru-RU"/>
        </w:rPr>
      </w:pPr>
      <m:oMath>
        <m:sSub>
          <m:sSubPr>
            <m:ctrlPr>
              <w:rPr>
                <w:rFonts w:ascii="Cambria Math" w:eastAsia="Times New Roman" w:hAnsi="Cambria Math" w:cs="Arial"/>
                <w:i/>
                <w:szCs w:val="24"/>
              </w:rPr>
            </m:ctrlPr>
          </m:sSubPr>
          <m:e>
            <m:r>
              <w:rPr>
                <w:rFonts w:ascii="Cambria Math" w:eastAsia="Times New Roman" w:hAnsi="Cambria Math" w:cs="Arial"/>
                <w:szCs w:val="24"/>
                <w:lang w:val="en-US" w:eastAsia="ru-RU"/>
              </w:rPr>
              <m:t>B</m:t>
            </m:r>
          </m:e>
          <m:sub>
            <m:r>
              <w:rPr>
                <w:rFonts w:ascii="Cambria Math" w:eastAsia="Times New Roman" w:hAnsi="Cambria Math" w:cs="Arial"/>
                <w:szCs w:val="24"/>
                <w:lang w:eastAsia="ru-RU"/>
              </w:rPr>
              <m:t>sm</m:t>
            </m:r>
          </m:sub>
        </m:sSub>
      </m:oMath>
      <w:r w:rsidR="009A717E" w:rsidRPr="009A717E">
        <w:rPr>
          <w:rFonts w:ascii="Arial" w:eastAsia="Times New Roman" w:hAnsi="Arial" w:cs="Arial"/>
          <w:szCs w:val="24"/>
          <w:lang w:eastAsia="ru-RU"/>
        </w:rPr>
        <w:t xml:space="preserve"> – выплаты за работу в сельской местности;</w:t>
      </w:r>
    </w:p>
    <w:p w:rsidR="009A717E" w:rsidRPr="009A717E" w:rsidRDefault="0091302F" w:rsidP="009A717E">
      <w:pPr>
        <w:widowControl w:val="0"/>
        <w:tabs>
          <w:tab w:val="left" w:pos="10065"/>
        </w:tabs>
        <w:autoSpaceDE w:val="0"/>
        <w:autoSpaceDN w:val="0"/>
        <w:ind w:firstLine="709"/>
        <w:contextualSpacing/>
        <w:jc w:val="both"/>
        <w:rPr>
          <w:rFonts w:ascii="Arial" w:eastAsia="Times New Roman" w:hAnsi="Arial" w:cs="Arial"/>
          <w:szCs w:val="24"/>
          <w:lang w:eastAsia="ru-RU"/>
        </w:rPr>
      </w:pPr>
      <m:oMath>
        <m:sSub>
          <m:sSubPr>
            <m:ctrlPr>
              <w:rPr>
                <w:rFonts w:ascii="Cambria Math" w:eastAsia="Times New Roman" w:hAnsi="Cambria Math" w:cs="Arial"/>
                <w:i/>
                <w:szCs w:val="24"/>
              </w:rPr>
            </m:ctrlPr>
          </m:sSubPr>
          <m:e>
            <m:r>
              <w:rPr>
                <w:rFonts w:ascii="Cambria Math" w:eastAsia="Times New Roman" w:hAnsi="Cambria Math" w:cs="Arial"/>
                <w:szCs w:val="24"/>
                <w:lang w:eastAsia="ru-RU"/>
              </w:rPr>
              <m:t>D</m:t>
            </m:r>
          </m:e>
          <m:sub>
            <m:r>
              <w:rPr>
                <w:rFonts w:ascii="Cambria Math" w:eastAsia="Times New Roman" w:hAnsi="Cambria Math" w:cs="Arial"/>
                <w:szCs w:val="24"/>
                <w:lang w:eastAsia="ru-RU"/>
              </w:rPr>
              <m:t>sm</m:t>
            </m:r>
          </m:sub>
        </m:sSub>
      </m:oMath>
      <w:r w:rsidR="009A717E" w:rsidRPr="009A717E">
        <w:rPr>
          <w:rFonts w:ascii="Arial" w:eastAsia="Times New Roman" w:hAnsi="Arial" w:cs="Arial"/>
          <w:szCs w:val="24"/>
          <w:lang w:eastAsia="ru-RU"/>
        </w:rPr>
        <w:t>– размер выплаты за работу в сельской местности, равный 1 388 рублям;</w:t>
      </w:r>
    </w:p>
    <w:p w:rsidR="009A717E" w:rsidRPr="009A717E" w:rsidRDefault="009A717E" w:rsidP="009A717E">
      <w:pPr>
        <w:widowControl w:val="0"/>
        <w:tabs>
          <w:tab w:val="left" w:pos="10065"/>
        </w:tabs>
        <w:autoSpaceDE w:val="0"/>
        <w:autoSpaceDN w:val="0"/>
        <w:ind w:firstLine="709"/>
        <w:contextualSpacing/>
        <w:jc w:val="both"/>
        <w:rPr>
          <w:rFonts w:ascii="Arial" w:eastAsia="Times New Roman" w:hAnsi="Arial" w:cs="Arial"/>
          <w:szCs w:val="24"/>
          <w:lang w:eastAsia="ru-RU"/>
        </w:rPr>
      </w:pPr>
      <m:oMath>
        <m:r>
          <w:rPr>
            <w:rFonts w:ascii="Cambria Math" w:eastAsia="Times New Roman" w:hAnsi="Cambria Math" w:cs="Arial"/>
            <w:szCs w:val="24"/>
            <w:lang w:eastAsia="ru-RU"/>
          </w:rPr>
          <m:t>S</m:t>
        </m:r>
      </m:oMath>
      <w:r w:rsidRPr="009A717E">
        <w:rPr>
          <w:rFonts w:ascii="Arial" w:eastAsia="Times New Roman" w:hAnsi="Arial" w:cs="Arial"/>
          <w:szCs w:val="24"/>
          <w:lang w:eastAsia="ru-RU"/>
        </w:rPr>
        <w:t xml:space="preserve"> – фактически отработанное время (ставка). </w:t>
      </w:r>
    </w:p>
    <w:p w:rsidR="009A717E" w:rsidRPr="009A717E" w:rsidRDefault="009A717E" w:rsidP="009A717E">
      <w:pPr>
        <w:spacing w:after="200" w:line="276" w:lineRule="auto"/>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4. </w:t>
      </w:r>
      <w:proofErr w:type="gramStart"/>
      <w:r w:rsidRPr="009A717E">
        <w:rPr>
          <w:rFonts w:ascii="Arial" w:eastAsia="Times New Roman" w:hAnsi="Arial" w:cs="Arial"/>
          <w:szCs w:val="24"/>
          <w:lang w:eastAsia="ru-RU"/>
        </w:rPr>
        <w:t>Выплаты компенсационного характера работникам, занятым на работах с вредными и (или) опасными условиями труда, а также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roofErr w:type="gramEnd"/>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p>
    <w:p w:rsidR="009A717E" w:rsidRPr="009A717E" w:rsidRDefault="009A717E" w:rsidP="009A717E">
      <w:pPr>
        <w:widowControl w:val="0"/>
        <w:autoSpaceDE w:val="0"/>
        <w:autoSpaceDN w:val="0"/>
        <w:adjustRightInd w:val="0"/>
        <w:ind w:firstLine="698"/>
        <w:rPr>
          <w:rFonts w:ascii="Arial" w:eastAsia="Times New Roman" w:hAnsi="Arial" w:cs="Arial"/>
          <w:szCs w:val="24"/>
          <w:lang w:eastAsia="ru-RU"/>
        </w:rPr>
      </w:pPr>
      <w:r w:rsidRPr="009A717E">
        <w:rPr>
          <w:rFonts w:ascii="Arial" w:eastAsia="Times New Roman" w:hAnsi="Arial" w:cs="Arial"/>
          <w:noProof/>
          <w:szCs w:val="24"/>
          <w:lang w:eastAsia="ru-RU"/>
        </w:rPr>
        <w:drawing>
          <wp:inline distT="0" distB="0" distL="0" distR="0" wp14:anchorId="1EF7EB6F" wp14:editId="280FBFD1">
            <wp:extent cx="19621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9A717E">
        <w:rPr>
          <w:rFonts w:ascii="Arial" w:eastAsia="Times New Roman" w:hAnsi="Arial" w:cs="Arial"/>
          <w:szCs w:val="24"/>
          <w:lang w:eastAsia="ru-RU"/>
        </w:rPr>
        <w:t>,</w:t>
      </w: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noProof/>
          <w:szCs w:val="24"/>
          <w:lang w:eastAsia="ru-RU"/>
        </w:rPr>
        <w:drawing>
          <wp:inline distT="0" distB="0" distL="0" distR="0" wp14:anchorId="2D61104E" wp14:editId="7FBB4E08">
            <wp:extent cx="25717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9A717E">
        <w:rPr>
          <w:rFonts w:ascii="Arial" w:eastAsia="Times New Roman" w:hAnsi="Arial" w:cs="Arial"/>
          <w:szCs w:val="24"/>
          <w:lang w:eastAsia="ru-RU"/>
        </w:rPr>
        <w:t xml:space="preserve"> - выплата компенсационного характера;</w:t>
      </w: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noProof/>
          <w:szCs w:val="24"/>
          <w:lang w:eastAsia="ru-RU"/>
        </w:rPr>
        <w:drawing>
          <wp:inline distT="0" distB="0" distL="0" distR="0" wp14:anchorId="518590EB" wp14:editId="0C1565A2">
            <wp:extent cx="21907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9A717E">
        <w:rPr>
          <w:rFonts w:ascii="Arial" w:eastAsia="Times New Roman" w:hAnsi="Arial" w:cs="Arial"/>
          <w:szCs w:val="24"/>
          <w:lang w:eastAsia="ru-RU"/>
        </w:rPr>
        <w:t xml:space="preserve"> - размер базового оклада работников организаций дополнительного образования, принимаемый в </w:t>
      </w:r>
      <w:proofErr w:type="gramStart"/>
      <w:r w:rsidRPr="009A717E">
        <w:rPr>
          <w:rFonts w:ascii="Arial" w:eastAsia="Times New Roman" w:hAnsi="Arial" w:cs="Arial"/>
          <w:szCs w:val="24"/>
          <w:lang w:eastAsia="ru-RU"/>
        </w:rPr>
        <w:t>соответствии</w:t>
      </w:r>
      <w:proofErr w:type="gramEnd"/>
      <w:r w:rsidRPr="009A717E">
        <w:rPr>
          <w:rFonts w:ascii="Arial" w:eastAsia="Times New Roman" w:hAnsi="Arial" w:cs="Arial"/>
          <w:szCs w:val="24"/>
          <w:lang w:eastAsia="ru-RU"/>
        </w:rPr>
        <w:t xml:space="preserve"> с </w:t>
      </w:r>
      <w:hyperlink w:anchor="sub_302" w:history="1">
        <w:r w:rsidRPr="009A717E">
          <w:rPr>
            <w:rFonts w:ascii="Arial" w:eastAsia="Times New Roman" w:hAnsi="Arial" w:cs="Arial"/>
            <w:szCs w:val="24"/>
            <w:lang w:eastAsia="ru-RU"/>
          </w:rPr>
          <w:t>разделом II</w:t>
        </w:r>
      </w:hyperlink>
      <w:r w:rsidRPr="009A717E">
        <w:rPr>
          <w:rFonts w:ascii="Arial" w:eastAsia="Times New Roman" w:hAnsi="Arial" w:cs="Arial"/>
          <w:szCs w:val="24"/>
          <w:lang w:eastAsia="ru-RU"/>
        </w:rPr>
        <w:t xml:space="preserve"> настоящего Положения;</w:t>
      </w: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noProof/>
          <w:szCs w:val="24"/>
          <w:lang w:eastAsia="ru-RU"/>
        </w:rPr>
        <w:drawing>
          <wp:inline distT="0" distB="0" distL="0" distR="0" wp14:anchorId="1AE725D3" wp14:editId="30A2CD9F">
            <wp:extent cx="27622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9A717E">
        <w:rPr>
          <w:rFonts w:ascii="Arial" w:eastAsia="Times New Roman" w:hAnsi="Arial" w:cs="Arial"/>
          <w:szCs w:val="24"/>
          <w:lang w:eastAsia="ru-RU"/>
        </w:rPr>
        <w:t xml:space="preserve"> - фактически отработанное время, по которому законодательством предусмотрена выплата компенсационного характера;</w:t>
      </w: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noProof/>
          <w:szCs w:val="24"/>
          <w:lang w:eastAsia="ru-RU"/>
        </w:rPr>
        <w:drawing>
          <wp:inline distT="0" distB="0" distL="0" distR="0" wp14:anchorId="38D0077A" wp14:editId="1FBBAFB6">
            <wp:extent cx="27622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9A717E">
        <w:rPr>
          <w:rFonts w:ascii="Arial" w:eastAsia="Times New Roman" w:hAnsi="Arial" w:cs="Arial"/>
          <w:szCs w:val="24"/>
          <w:lang w:eastAsia="ru-RU"/>
        </w:rPr>
        <w:t xml:space="preserve"> </w:t>
      </w:r>
      <w:proofErr w:type="gramStart"/>
      <w:r w:rsidRPr="009A717E">
        <w:rPr>
          <w:rFonts w:ascii="Arial" w:eastAsia="Times New Roman" w:hAnsi="Arial" w:cs="Arial"/>
          <w:szCs w:val="24"/>
          <w:lang w:eastAsia="ru-RU"/>
        </w:rPr>
        <w:t xml:space="preserve">- норма часов за базовый оклад (ставку заработной платы) работников организаций дополнительного образования, установленная </w:t>
      </w:r>
      <w:hyperlink w:anchor="sub_303" w:history="1">
        <w:r w:rsidRPr="009A717E">
          <w:rPr>
            <w:rFonts w:ascii="Arial" w:eastAsia="Times New Roman" w:hAnsi="Arial" w:cs="Arial"/>
            <w:szCs w:val="24"/>
            <w:lang w:eastAsia="ru-RU"/>
          </w:rPr>
          <w:t>разделом III</w:t>
        </w:r>
      </w:hyperlink>
      <w:r w:rsidRPr="009A717E">
        <w:rPr>
          <w:rFonts w:ascii="Arial" w:eastAsia="Times New Roman" w:hAnsi="Arial" w:cs="Arial"/>
          <w:szCs w:val="24"/>
          <w:lang w:eastAsia="ru-RU"/>
        </w:rPr>
        <w:t xml:space="preserve"> настоящего Положения;</w:t>
      </w:r>
      <w:proofErr w:type="gramEnd"/>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szCs w:val="24"/>
          <w:lang w:eastAsia="ru-RU"/>
        </w:rPr>
        <w:t xml:space="preserve">P - компенсация на обеспечение книгоиздательской продукцией и периодическими изданиями в </w:t>
      </w:r>
      <w:proofErr w:type="gramStart"/>
      <w:r w:rsidRPr="009A717E">
        <w:rPr>
          <w:rFonts w:ascii="Arial" w:eastAsia="Times New Roman" w:hAnsi="Arial" w:cs="Arial"/>
          <w:szCs w:val="24"/>
          <w:lang w:eastAsia="ru-RU"/>
        </w:rPr>
        <w:t>размере</w:t>
      </w:r>
      <w:proofErr w:type="gramEnd"/>
      <w:r w:rsidRPr="009A717E">
        <w:rPr>
          <w:rFonts w:ascii="Arial" w:eastAsia="Times New Roman" w:hAnsi="Arial" w:cs="Arial"/>
          <w:szCs w:val="24"/>
          <w:lang w:eastAsia="ru-RU"/>
        </w:rPr>
        <w:t xml:space="preserve">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9A717E" w:rsidRPr="009A717E" w:rsidRDefault="009A717E" w:rsidP="009A717E">
      <w:pPr>
        <w:widowControl w:val="0"/>
        <w:autoSpaceDE w:val="0"/>
        <w:autoSpaceDN w:val="0"/>
        <w:adjustRightInd w:val="0"/>
        <w:ind w:firstLine="720"/>
        <w:jc w:val="both"/>
        <w:rPr>
          <w:rFonts w:ascii="Arial" w:eastAsia="Times New Roman" w:hAnsi="Arial" w:cs="Arial"/>
          <w:szCs w:val="24"/>
          <w:lang w:eastAsia="ru-RU"/>
        </w:rPr>
      </w:pPr>
      <w:r w:rsidRPr="009A717E">
        <w:rPr>
          <w:rFonts w:ascii="Arial" w:eastAsia="Times New Roman" w:hAnsi="Arial" w:cs="Arial"/>
          <w:noProof/>
          <w:szCs w:val="24"/>
          <w:lang w:eastAsia="ru-RU"/>
        </w:rPr>
        <w:drawing>
          <wp:inline distT="0" distB="0" distL="0" distR="0" wp14:anchorId="290D4C5F" wp14:editId="7E37A6A9">
            <wp:extent cx="27622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9A717E">
        <w:rPr>
          <w:rFonts w:ascii="Arial" w:eastAsia="Times New Roman" w:hAnsi="Arial" w:cs="Arial"/>
          <w:szCs w:val="24"/>
          <w:lang w:eastAsia="ru-RU"/>
        </w:rPr>
        <w:t xml:space="preserve"> - размер надбавки за выплату компенсационного характера, определяемый в </w:t>
      </w:r>
      <w:proofErr w:type="gramStart"/>
      <w:r w:rsidRPr="009A717E">
        <w:rPr>
          <w:rFonts w:ascii="Arial" w:eastAsia="Times New Roman" w:hAnsi="Arial" w:cs="Arial"/>
          <w:szCs w:val="24"/>
          <w:lang w:eastAsia="ru-RU"/>
        </w:rPr>
        <w:t>соответствии</w:t>
      </w:r>
      <w:proofErr w:type="gramEnd"/>
      <w:r w:rsidRPr="009A717E">
        <w:rPr>
          <w:rFonts w:ascii="Arial" w:eastAsia="Times New Roman" w:hAnsi="Arial" w:cs="Arial"/>
          <w:szCs w:val="24"/>
          <w:lang w:eastAsia="ru-RU"/>
        </w:rPr>
        <w:t xml:space="preserve"> с </w:t>
      </w:r>
      <w:hyperlink r:id="rId34" w:history="1">
        <w:r w:rsidRPr="009A717E">
          <w:rPr>
            <w:rFonts w:ascii="Arial" w:eastAsia="Times New Roman" w:hAnsi="Arial" w:cs="Arial"/>
            <w:szCs w:val="24"/>
            <w:lang w:eastAsia="ru-RU"/>
          </w:rPr>
          <w:t>Трудовым кодексом</w:t>
        </w:r>
      </w:hyperlink>
      <w:r w:rsidRPr="009A717E">
        <w:rPr>
          <w:rFonts w:ascii="Arial" w:eastAsia="Times New Roman" w:hAnsi="Arial" w:cs="Arial"/>
          <w:szCs w:val="24"/>
          <w:lang w:eastAsia="ru-RU"/>
        </w:rPr>
        <w:t xml:space="preserve"> Российской Федерации.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5. </w:t>
      </w:r>
      <w:proofErr w:type="gramStart"/>
      <w:r w:rsidRPr="009A717E">
        <w:rPr>
          <w:rFonts w:ascii="Arial" w:eastAsia="Times New Roman" w:hAnsi="Arial" w:cs="Arial"/>
          <w:szCs w:val="24"/>
          <w:lang w:eastAsia="ru-RU"/>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w:t>
      </w:r>
      <w:r w:rsidRPr="009A717E">
        <w:rPr>
          <w:rFonts w:ascii="Arial" w:eastAsia="Times New Roman" w:hAnsi="Arial" w:cs="Arial"/>
          <w:szCs w:val="24"/>
          <w:lang w:eastAsia="ru-RU"/>
        </w:rPr>
        <w:lastRenderedPageBreak/>
        <w:t>работой в нормальных условиях, но не ниже размеров, установленных законами и иными</w:t>
      </w:r>
      <w:proofErr w:type="gramEnd"/>
      <w:r w:rsidRPr="009A717E">
        <w:rPr>
          <w:rFonts w:ascii="Arial" w:eastAsia="Times New Roman" w:hAnsi="Arial" w:cs="Arial"/>
          <w:szCs w:val="24"/>
          <w:lang w:eastAsia="ru-RU"/>
        </w:rPr>
        <w:t xml:space="preserve"> нормативными правовыми актами.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w:t>
      </w:r>
      <w:proofErr w:type="gramEnd"/>
      <w:r w:rsidRPr="009A717E">
        <w:rPr>
          <w:rFonts w:ascii="Arial" w:eastAsia="Times New Roman" w:hAnsi="Arial" w:cs="Arial"/>
          <w:szCs w:val="24"/>
          <w:lang w:eastAsia="ru-RU"/>
        </w:rPr>
        <w:t xml:space="preserve"> не </w:t>
      </w:r>
      <w:proofErr w:type="gramStart"/>
      <w:r w:rsidRPr="009A717E">
        <w:rPr>
          <w:rFonts w:ascii="Arial" w:eastAsia="Times New Roman" w:hAnsi="Arial" w:cs="Arial"/>
          <w:szCs w:val="24"/>
          <w:lang w:eastAsia="ru-RU"/>
        </w:rPr>
        <w:t>менее двойной</w:t>
      </w:r>
      <w:proofErr w:type="gramEnd"/>
      <w:r w:rsidRPr="009A717E">
        <w:rPr>
          <w:rFonts w:ascii="Arial" w:eastAsia="Times New Roman" w:hAnsi="Arial" w:cs="Arial"/>
          <w:szCs w:val="24"/>
          <w:lang w:eastAsia="ru-RU"/>
        </w:rPr>
        <w:t xml:space="preserve"> часовой или дневной ставки сверх базового оклада, если работа производилась сверх месячной нормы.</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6. По желанию работника, работавшего в выходной или нерабочий праздничный день, ему может быть предоставлен другой день отдыха. В </w:t>
      </w:r>
      <w:proofErr w:type="gramStart"/>
      <w:r w:rsidRPr="009A717E">
        <w:rPr>
          <w:rFonts w:ascii="Arial" w:eastAsia="Times New Roman" w:hAnsi="Arial" w:cs="Arial"/>
          <w:szCs w:val="24"/>
          <w:lang w:eastAsia="ru-RU"/>
        </w:rPr>
        <w:t>этом</w:t>
      </w:r>
      <w:proofErr w:type="gramEnd"/>
      <w:r w:rsidRPr="009A717E">
        <w:rPr>
          <w:rFonts w:ascii="Arial" w:eastAsia="Times New Roman" w:hAnsi="Arial" w:cs="Arial"/>
          <w:szCs w:val="24"/>
          <w:lang w:eastAsia="ru-RU"/>
        </w:rPr>
        <w:t xml:space="preserve"> случае работа в нерабочий праздничный день оплачивается в одинарном размере, а день отдыха оплате не подлежит.</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7. 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 базового (должностного) оклада.</w:t>
      </w:r>
    </w:p>
    <w:p w:rsidR="009A717E" w:rsidRPr="009A717E" w:rsidRDefault="009A717E" w:rsidP="009A717E">
      <w:pPr>
        <w:widowControl w:val="0"/>
        <w:tabs>
          <w:tab w:val="left" w:pos="10065"/>
        </w:tabs>
        <w:autoSpaceDE w:val="0"/>
        <w:autoSpaceDN w:val="0"/>
        <w:ind w:firstLine="709"/>
        <w:outlineLvl w:val="1"/>
        <w:rPr>
          <w:rFonts w:ascii="Arial" w:eastAsia="Times New Roman" w:hAnsi="Arial" w:cs="Arial"/>
          <w:strike/>
          <w:szCs w:val="24"/>
          <w:lang w:eastAsia="ru-RU"/>
        </w:rPr>
      </w:pPr>
    </w:p>
    <w:p w:rsidR="009A717E" w:rsidRPr="009A717E" w:rsidRDefault="009A717E" w:rsidP="009A717E">
      <w:pPr>
        <w:widowControl w:val="0"/>
        <w:autoSpaceDE w:val="0"/>
        <w:autoSpaceDN w:val="0"/>
        <w:outlineLvl w:val="1"/>
        <w:rPr>
          <w:rFonts w:ascii="Arial" w:eastAsia="Times New Roman" w:hAnsi="Arial" w:cs="Arial"/>
          <w:szCs w:val="24"/>
          <w:lang w:eastAsia="ru-RU"/>
        </w:rPr>
      </w:pPr>
      <w:r w:rsidRPr="009A717E">
        <w:rPr>
          <w:rFonts w:ascii="Arial" w:eastAsia="Times New Roman" w:hAnsi="Arial" w:cs="Arial"/>
          <w:szCs w:val="24"/>
          <w:lang w:val="en-US" w:eastAsia="ru-RU"/>
        </w:rPr>
        <w:t>VIII</w:t>
      </w:r>
      <w:r w:rsidRPr="009A717E">
        <w:rPr>
          <w:rFonts w:ascii="Arial" w:eastAsia="Times New Roman" w:hAnsi="Arial" w:cs="Arial"/>
          <w:szCs w:val="24"/>
          <w:lang w:eastAsia="ru-RU"/>
        </w:rPr>
        <w:t>. Порядок определения заработной платы</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руководителя организации, заместителя руководителя организации,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главного бухгалтера</w:t>
      </w:r>
    </w:p>
    <w:p w:rsidR="009A717E" w:rsidRPr="009A717E" w:rsidRDefault="009A717E" w:rsidP="009A717E">
      <w:pPr>
        <w:widowControl w:val="0"/>
        <w:autoSpaceDE w:val="0"/>
        <w:autoSpaceDN w:val="0"/>
        <w:ind w:firstLine="709"/>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 Должностной оклад руководителя организации дополнительного образования </w:t>
      </w:r>
      <w:proofErr w:type="gramStart"/>
      <w:r w:rsidRPr="009A717E">
        <w:rPr>
          <w:rFonts w:ascii="Arial" w:eastAsia="Times New Roman" w:hAnsi="Arial" w:cs="Arial"/>
          <w:szCs w:val="24"/>
          <w:lang w:eastAsia="ru-RU"/>
        </w:rPr>
        <w:t>устанавливается учредителем один раз в год на начало учебного года в зависимости от группы по оплате труда и рассчитывается</w:t>
      </w:r>
      <w:proofErr w:type="gramEnd"/>
      <w:r w:rsidRPr="009A717E">
        <w:rPr>
          <w:rFonts w:ascii="Arial" w:eastAsia="Times New Roman" w:hAnsi="Arial" w:cs="Arial"/>
          <w:szCs w:val="24"/>
          <w:lang w:eastAsia="ru-RU"/>
        </w:rPr>
        <w:t xml:space="preserve"> по формуле:</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
    <w:p w:rsidR="009A717E" w:rsidRPr="009A717E" w:rsidRDefault="0091302F" w:rsidP="009A717E">
      <w:pPr>
        <w:autoSpaceDE w:val="0"/>
        <w:autoSpaceDN w:val="0"/>
        <w:adjustRightInd w:val="0"/>
        <w:spacing w:after="120"/>
        <w:ind w:left="567" w:firstLine="709"/>
        <w:jc w:val="both"/>
        <w:rPr>
          <w:rFonts w:ascii="Arial" w:eastAsia="Calibri" w:hAnsi="Arial" w:cs="Arial"/>
          <w:szCs w:val="24"/>
        </w:rPr>
      </w:pPr>
      <m:oMathPara>
        <m:oMathParaPr>
          <m:jc m:val="center"/>
        </m:oMathParaPr>
        <m:oMath>
          <m:sSub>
            <m:sSubPr>
              <m:ctrlPr>
                <w:rPr>
                  <w:rFonts w:ascii="Cambria Math" w:eastAsia="Calibri" w:hAnsi="Cambria Math" w:cs="Arial"/>
                  <w:i/>
                  <w:szCs w:val="24"/>
                  <w:lang w:val="en-US"/>
                </w:rPr>
              </m:ctrlPr>
            </m:sSubPr>
            <m:e>
              <m:r>
                <w:rPr>
                  <w:rFonts w:ascii="Cambria Math" w:eastAsia="Calibri" w:hAnsi="Cambria Math" w:cs="Arial"/>
                  <w:szCs w:val="24"/>
                  <w:lang w:val="en-US"/>
                </w:rPr>
                <m:t>O</m:t>
              </m:r>
            </m:e>
            <m:sub>
              <m:r>
                <w:rPr>
                  <w:rFonts w:ascii="Cambria Math" w:eastAsia="Calibri" w:hAnsi="Cambria Math" w:cs="Arial"/>
                  <w:szCs w:val="24"/>
                  <w:lang w:val="en-US"/>
                </w:rPr>
                <m:t>d</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b</m:t>
              </m:r>
            </m:sub>
          </m:sSub>
          <m:r>
            <w:rPr>
              <w:rFonts w:ascii="Cambria Math" w:eastAsia="Calibri" w:hAnsi="Cambria Math" w:cs="Arial"/>
              <w:szCs w:val="24"/>
            </w:rPr>
            <m:t>×</m:t>
          </m:r>
          <m:r>
            <w:rPr>
              <w:rFonts w:ascii="Cambria Math" w:eastAsia="Calibri" w:hAnsi="Cambria Math" w:cs="Arial"/>
              <w:szCs w:val="24"/>
              <w:lang w:val="en-US"/>
            </w:rPr>
            <m:t>S</m:t>
          </m:r>
          <m:r>
            <w:rPr>
              <w:rFonts w:ascii="Cambria Math" w:eastAsia="Calibri" w:hAnsi="Cambria Math" w:cs="Arial"/>
              <w:szCs w:val="24"/>
            </w:rPr>
            <m:t>,</m:t>
          </m:r>
        </m:oMath>
      </m:oMathPara>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где:</w:t>
      </w:r>
    </w:p>
    <w:p w:rsidR="009A717E" w:rsidRPr="009A717E" w:rsidRDefault="0091302F" w:rsidP="009A717E">
      <w:pPr>
        <w:autoSpaceDE w:val="0"/>
        <w:autoSpaceDN w:val="0"/>
        <w:adjustRightInd w:val="0"/>
        <w:ind w:firstLine="709"/>
        <w:jc w:val="both"/>
        <w:rPr>
          <w:rFonts w:ascii="Arial" w:eastAsia="Calibri" w:hAnsi="Arial" w:cs="Arial"/>
          <w:szCs w:val="24"/>
        </w:rPr>
      </w:pPr>
      <m:oMath>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d</m:t>
            </m:r>
          </m:sub>
        </m:sSub>
        <m:r>
          <w:rPr>
            <w:rFonts w:ascii="Cambria Math" w:eastAsia="Calibri" w:hAnsi="Cambria Math" w:cs="Arial"/>
            <w:szCs w:val="24"/>
          </w:rPr>
          <m:t xml:space="preserve"> </m:t>
        </m:r>
      </m:oMath>
      <w:r w:rsidR="009A717E" w:rsidRPr="009A717E">
        <w:rPr>
          <w:rFonts w:ascii="Arial" w:eastAsia="Calibri" w:hAnsi="Arial" w:cs="Arial"/>
          <w:szCs w:val="24"/>
        </w:rPr>
        <w:t>– должностной оклад руководителя организации дополнительного образования;</w:t>
      </w:r>
    </w:p>
    <w:p w:rsidR="009A717E" w:rsidRPr="009A717E" w:rsidRDefault="0091302F" w:rsidP="009A717E">
      <w:pPr>
        <w:autoSpaceDE w:val="0"/>
        <w:autoSpaceDN w:val="0"/>
        <w:adjustRightInd w:val="0"/>
        <w:ind w:firstLine="709"/>
        <w:jc w:val="both"/>
        <w:rPr>
          <w:rFonts w:ascii="Arial" w:eastAsia="Calibri" w:hAnsi="Arial" w:cs="Arial"/>
          <w:szCs w:val="24"/>
        </w:rPr>
      </w:pPr>
      <m:oMath>
        <m:sSub>
          <m:sSubPr>
            <m:ctrlPr>
              <w:rPr>
                <w:rFonts w:ascii="Cambria Math" w:eastAsia="Calibri" w:hAnsi="Cambria Math" w:cs="Arial"/>
                <w:i/>
                <w:szCs w:val="24"/>
              </w:rPr>
            </m:ctrlPr>
          </m:sSubPr>
          <m:e>
            <m:r>
              <w:rPr>
                <w:rFonts w:ascii="Cambria Math" w:eastAsia="Calibri" w:hAnsi="Cambria Math" w:cs="Arial"/>
                <w:szCs w:val="24"/>
              </w:rPr>
              <m:t>O</m:t>
            </m:r>
          </m:e>
          <m:sub>
            <m:r>
              <w:rPr>
                <w:rFonts w:ascii="Cambria Math" w:eastAsia="Calibri" w:hAnsi="Cambria Math" w:cs="Arial"/>
                <w:szCs w:val="24"/>
              </w:rPr>
              <m:t>b</m:t>
            </m:r>
          </m:sub>
        </m:sSub>
      </m:oMath>
      <w:r w:rsidR="009A717E" w:rsidRPr="009A717E">
        <w:rPr>
          <w:rFonts w:ascii="Arial" w:eastAsia="Calibri" w:hAnsi="Arial" w:cs="Arial"/>
          <w:szCs w:val="24"/>
        </w:rPr>
        <w:t xml:space="preserve"> – размер базового оклада руководителя;</w:t>
      </w:r>
    </w:p>
    <w:p w:rsidR="009A717E" w:rsidRPr="009A717E" w:rsidRDefault="009A717E" w:rsidP="009A717E">
      <w:pPr>
        <w:autoSpaceDE w:val="0"/>
        <w:autoSpaceDN w:val="0"/>
        <w:adjustRightInd w:val="0"/>
        <w:ind w:firstLine="709"/>
        <w:jc w:val="both"/>
        <w:rPr>
          <w:rFonts w:ascii="Arial" w:eastAsia="Calibri" w:hAnsi="Arial" w:cs="Arial"/>
          <w:szCs w:val="24"/>
        </w:rPr>
      </w:pPr>
      <w:r w:rsidRPr="009A717E">
        <w:rPr>
          <w:rFonts w:ascii="Arial" w:eastAsia="Calibri" w:hAnsi="Arial" w:cs="Arial"/>
          <w:i/>
          <w:szCs w:val="24"/>
        </w:rPr>
        <w:t>S</w:t>
      </w:r>
      <w:r w:rsidRPr="009A717E">
        <w:rPr>
          <w:rFonts w:ascii="Arial" w:eastAsia="Calibri" w:hAnsi="Arial" w:cs="Arial"/>
          <w:szCs w:val="24"/>
        </w:rPr>
        <w:t xml:space="preserve"> – фактически отработанное время (ставка).</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Группа по оплате труда руководителя в организациях дополнительного образования определяется в зависимости от количества численности обучающихся.</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 Должностные оклады заместителей руководителей и главных бухгалтеров в организациях </w:t>
      </w:r>
      <w:proofErr w:type="gramStart"/>
      <w:r w:rsidRPr="009A717E">
        <w:rPr>
          <w:rFonts w:ascii="Arial" w:eastAsia="Times New Roman" w:hAnsi="Arial" w:cs="Arial"/>
          <w:szCs w:val="24"/>
          <w:lang w:eastAsia="ru-RU"/>
        </w:rPr>
        <w:t>дополнительного</w:t>
      </w:r>
      <w:proofErr w:type="gramEnd"/>
      <w:r w:rsidRPr="009A717E">
        <w:rPr>
          <w:rFonts w:ascii="Arial" w:eastAsia="Times New Roman" w:hAnsi="Arial" w:cs="Arial"/>
          <w:szCs w:val="24"/>
          <w:lang w:eastAsia="ru-RU"/>
        </w:rPr>
        <w:t xml:space="preserve"> образования устанавливаются на 20 – 30 процентов ниже должностных окладов руководителей этих организаций.</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4. </w:t>
      </w:r>
      <w:proofErr w:type="gramStart"/>
      <w:r w:rsidRPr="009A717E">
        <w:rPr>
          <w:rFonts w:ascii="Arial" w:eastAsia="Times New Roman" w:hAnsi="Arial" w:cs="Arial"/>
          <w:szCs w:val="24"/>
          <w:lang w:eastAsia="ru-RU"/>
        </w:rPr>
        <w:t>Группа по оплате труда руководителей, размеры базового и должностного окладов руководителей представлены в таблице 8.</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5. Выплаты стимулирующего характера за качество выполняемых работ руководителю образовательной организации дополнительного образования устанавливаются учредителем образовательной организации дополнительного образования с учетом результатов деятельности, определенных на основании критериев эффективности деятельности.</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Выплаты стимулирующего характера руководителю 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дополнительного образования представлены в таблице 8.</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Выплаты стимулирующего характера руководителю организации </w:t>
      </w:r>
      <w:r w:rsidRPr="009A717E">
        <w:rPr>
          <w:rFonts w:ascii="Arial" w:eastAsia="Times New Roman" w:hAnsi="Arial" w:cs="Arial"/>
          <w:szCs w:val="24"/>
          <w:lang w:eastAsia="ru-RU"/>
        </w:rPr>
        <w:lastRenderedPageBreak/>
        <w:t xml:space="preserve">дополнительного образования могут осуществляться ежемесячно, по итогам работы за год, за выполнение важных и особо важных заданий. </w:t>
      </w:r>
    </w:p>
    <w:p w:rsidR="009A717E" w:rsidRPr="009A717E" w:rsidRDefault="009A717E" w:rsidP="009A717E">
      <w:pPr>
        <w:widowControl w:val="0"/>
        <w:autoSpaceDE w:val="0"/>
        <w:autoSpaceDN w:val="0"/>
        <w:spacing w:after="20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6. </w:t>
      </w:r>
      <w:proofErr w:type="gramStart"/>
      <w:r w:rsidRPr="009A717E">
        <w:rPr>
          <w:rFonts w:ascii="Arial" w:eastAsia="Times New Roman" w:hAnsi="Arial" w:cs="Arial"/>
          <w:szCs w:val="24"/>
          <w:lang w:eastAsia="ru-RU"/>
        </w:rPr>
        <w:t>Выплаты стимулирующего характера за качество выполняемых работ заместителям руководителя, главному бухгалтеру в организациях дополнительного образования устанавливаются руководителем образовательной организации дополнительного образования с учетом результатов их деятельности, определенных на основании критериев эффективности их деятельности, установленных локальными нормативными актами.</w:t>
      </w:r>
      <w:proofErr w:type="gramEnd"/>
      <w:r w:rsidRPr="009A717E">
        <w:rPr>
          <w:rFonts w:ascii="Arial" w:eastAsia="Times New Roman" w:hAnsi="Arial" w:cs="Arial"/>
          <w:szCs w:val="24"/>
          <w:lang w:eastAsia="ru-RU"/>
        </w:rPr>
        <w:t xml:space="preserve">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руководителя образовательной организации дополнительного образования.</w:t>
      </w:r>
    </w:p>
    <w:p w:rsidR="009A717E" w:rsidRPr="009A717E" w:rsidRDefault="009A717E" w:rsidP="009A717E">
      <w:pPr>
        <w:widowControl w:val="0"/>
        <w:autoSpaceDE w:val="0"/>
        <w:autoSpaceDN w:val="0"/>
        <w:spacing w:after="200"/>
        <w:jc w:val="right"/>
        <w:outlineLvl w:val="2"/>
        <w:rPr>
          <w:rFonts w:ascii="Arial" w:eastAsia="Times New Roman" w:hAnsi="Arial" w:cs="Arial"/>
          <w:szCs w:val="24"/>
          <w:lang w:eastAsia="ru-RU"/>
        </w:rPr>
      </w:pPr>
      <w:r w:rsidRPr="009A717E">
        <w:rPr>
          <w:rFonts w:ascii="Arial" w:eastAsia="Times New Roman" w:hAnsi="Arial" w:cs="Arial"/>
          <w:szCs w:val="24"/>
          <w:lang w:eastAsia="ru-RU"/>
        </w:rPr>
        <w:t>Таблица 8</w:t>
      </w:r>
    </w:p>
    <w:p w:rsidR="009A717E" w:rsidRPr="009A717E" w:rsidRDefault="009A717E" w:rsidP="009A717E">
      <w:pPr>
        <w:widowControl w:val="0"/>
        <w:autoSpaceDE w:val="0"/>
        <w:autoSpaceDN w:val="0"/>
        <w:outlineLvl w:val="2"/>
        <w:rPr>
          <w:rFonts w:ascii="Arial" w:hAnsi="Arial" w:cs="Arial"/>
          <w:szCs w:val="24"/>
        </w:rPr>
      </w:pPr>
      <w:r w:rsidRPr="009A717E">
        <w:rPr>
          <w:rFonts w:ascii="Arial" w:hAnsi="Arial" w:cs="Arial"/>
          <w:szCs w:val="24"/>
        </w:rPr>
        <w:t xml:space="preserve">Размеры базовых окладов и выплат стимулирующего характера </w:t>
      </w:r>
    </w:p>
    <w:p w:rsidR="009A717E" w:rsidRPr="009A717E" w:rsidRDefault="009A717E" w:rsidP="009A717E">
      <w:pPr>
        <w:widowControl w:val="0"/>
        <w:autoSpaceDE w:val="0"/>
        <w:autoSpaceDN w:val="0"/>
        <w:outlineLvl w:val="2"/>
        <w:rPr>
          <w:rFonts w:ascii="Arial" w:hAnsi="Arial" w:cs="Arial"/>
          <w:szCs w:val="24"/>
        </w:rPr>
      </w:pPr>
      <w:r w:rsidRPr="009A717E">
        <w:rPr>
          <w:rFonts w:ascii="Arial" w:hAnsi="Arial" w:cs="Arial"/>
          <w:szCs w:val="24"/>
        </w:rPr>
        <w:t xml:space="preserve">руководителей организаций </w:t>
      </w:r>
      <w:proofErr w:type="gramStart"/>
      <w:r w:rsidRPr="009A717E">
        <w:rPr>
          <w:rFonts w:ascii="Arial" w:hAnsi="Arial" w:cs="Arial"/>
          <w:szCs w:val="24"/>
        </w:rPr>
        <w:t>дополнительного</w:t>
      </w:r>
      <w:proofErr w:type="gramEnd"/>
      <w:r w:rsidRPr="009A717E">
        <w:rPr>
          <w:rFonts w:ascii="Arial" w:hAnsi="Arial" w:cs="Arial"/>
          <w:szCs w:val="24"/>
        </w:rPr>
        <w:t xml:space="preserve"> образования</w:t>
      </w:r>
    </w:p>
    <w:p w:rsidR="009A717E" w:rsidRPr="009A717E" w:rsidRDefault="009A717E" w:rsidP="009A717E">
      <w:pPr>
        <w:widowControl w:val="0"/>
        <w:autoSpaceDE w:val="0"/>
        <w:autoSpaceDN w:val="0"/>
        <w:outlineLvl w:val="2"/>
        <w:rPr>
          <w:rFonts w:ascii="Arial" w:eastAsia="Times New Roman" w:hAnsi="Arial" w:cs="Arial"/>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79"/>
        <w:gridCol w:w="3461"/>
        <w:gridCol w:w="2022"/>
        <w:gridCol w:w="2295"/>
      </w:tblGrid>
      <w:tr w:rsidR="009A717E" w:rsidRPr="009A717E" w:rsidTr="009A717E">
        <w:trPr>
          <w:trHeight w:val="1667"/>
        </w:trPr>
        <w:tc>
          <w:tcPr>
            <w:tcW w:w="973" w:type="pct"/>
            <w:shd w:val="clear" w:color="auto" w:fill="auto"/>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Группа по оплате труда руководителя</w:t>
            </w:r>
          </w:p>
        </w:tc>
        <w:tc>
          <w:tcPr>
            <w:tcW w:w="1792" w:type="pct"/>
            <w:shd w:val="clear" w:color="auto" w:fill="auto"/>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 xml:space="preserve">Значение объемного показателя (численность обучающихся по состоянию на начало учебного года в </w:t>
            </w:r>
            <w:proofErr w:type="gramStart"/>
            <w:r w:rsidRPr="009A717E">
              <w:rPr>
                <w:rFonts w:ascii="Arial" w:eastAsia="Calibri" w:hAnsi="Arial" w:cs="Arial"/>
                <w:szCs w:val="24"/>
              </w:rPr>
              <w:t>соответствии</w:t>
            </w:r>
            <w:proofErr w:type="gramEnd"/>
            <w:r w:rsidRPr="009A717E">
              <w:rPr>
                <w:rFonts w:ascii="Arial" w:eastAsia="Calibri" w:hAnsi="Arial" w:cs="Arial"/>
                <w:szCs w:val="24"/>
              </w:rPr>
              <w:t xml:space="preserve"> с государственным заданием), человек*</w:t>
            </w:r>
          </w:p>
        </w:tc>
        <w:tc>
          <w:tcPr>
            <w:tcW w:w="1047"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Базовый оклад, рублей</w:t>
            </w:r>
          </w:p>
        </w:tc>
        <w:tc>
          <w:tcPr>
            <w:tcW w:w="1188"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Выплаты стимулирующего характера, рублей</w:t>
            </w:r>
          </w:p>
        </w:tc>
      </w:tr>
      <w:tr w:rsidR="009A717E" w:rsidRPr="009A717E" w:rsidTr="009A717E">
        <w:trPr>
          <w:trHeight w:val="460"/>
        </w:trPr>
        <w:tc>
          <w:tcPr>
            <w:tcW w:w="973"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bookmarkStart w:id="8" w:name="P1632"/>
            <w:bookmarkEnd w:id="8"/>
            <w:r w:rsidRPr="009A717E">
              <w:rPr>
                <w:rFonts w:ascii="Arial" w:eastAsia="Calibri" w:hAnsi="Arial" w:cs="Arial"/>
                <w:szCs w:val="24"/>
              </w:rPr>
              <w:t>1</w:t>
            </w:r>
          </w:p>
        </w:tc>
        <w:tc>
          <w:tcPr>
            <w:tcW w:w="1792"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1</w:t>
            </w:r>
            <w:r w:rsidR="009A717E" w:rsidRPr="009A717E">
              <w:rPr>
                <w:rFonts w:ascii="Arial" w:eastAsia="Calibri" w:hAnsi="Arial" w:cs="Arial"/>
                <w:szCs w:val="24"/>
              </w:rPr>
              <w:t xml:space="preserve"> – 200</w:t>
            </w:r>
          </w:p>
        </w:tc>
        <w:tc>
          <w:tcPr>
            <w:tcW w:w="1047"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25</w:t>
            </w:r>
            <w:r w:rsidR="009A717E" w:rsidRPr="009A717E">
              <w:rPr>
                <w:rFonts w:ascii="Arial" w:eastAsia="Calibri" w:hAnsi="Arial" w:cs="Arial"/>
                <w:szCs w:val="24"/>
              </w:rPr>
              <w:t>000</w:t>
            </w:r>
          </w:p>
        </w:tc>
        <w:tc>
          <w:tcPr>
            <w:tcW w:w="1188"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2</w:t>
            </w:r>
            <w:r w:rsidR="009A717E" w:rsidRPr="009A717E">
              <w:rPr>
                <w:rFonts w:ascii="Arial" w:eastAsia="Calibri" w:hAnsi="Arial" w:cs="Arial"/>
                <w:szCs w:val="24"/>
              </w:rPr>
              <w:t xml:space="preserve"> 000</w:t>
            </w:r>
          </w:p>
        </w:tc>
      </w:tr>
      <w:tr w:rsidR="009A717E" w:rsidRPr="009A717E" w:rsidTr="009A717E">
        <w:trPr>
          <w:trHeight w:val="460"/>
        </w:trPr>
        <w:tc>
          <w:tcPr>
            <w:tcW w:w="973"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2</w:t>
            </w:r>
          </w:p>
        </w:tc>
        <w:tc>
          <w:tcPr>
            <w:tcW w:w="1792"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201 – 400</w:t>
            </w:r>
          </w:p>
        </w:tc>
        <w:tc>
          <w:tcPr>
            <w:tcW w:w="1047"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27</w:t>
            </w:r>
            <w:r w:rsidR="009A717E" w:rsidRPr="009A717E">
              <w:rPr>
                <w:rFonts w:ascii="Arial" w:eastAsia="Calibri" w:hAnsi="Arial" w:cs="Arial"/>
                <w:szCs w:val="24"/>
              </w:rPr>
              <w:t>000</w:t>
            </w:r>
          </w:p>
        </w:tc>
        <w:tc>
          <w:tcPr>
            <w:tcW w:w="1188"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3</w:t>
            </w:r>
            <w:r w:rsidR="009A717E" w:rsidRPr="009A717E">
              <w:rPr>
                <w:rFonts w:ascii="Arial" w:eastAsia="Calibri" w:hAnsi="Arial" w:cs="Arial"/>
                <w:szCs w:val="24"/>
              </w:rPr>
              <w:t xml:space="preserve"> 000</w:t>
            </w:r>
          </w:p>
        </w:tc>
      </w:tr>
      <w:tr w:rsidR="009A717E" w:rsidRPr="009A717E" w:rsidTr="009A717E">
        <w:trPr>
          <w:trHeight w:val="460"/>
        </w:trPr>
        <w:tc>
          <w:tcPr>
            <w:tcW w:w="973"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3</w:t>
            </w:r>
          </w:p>
        </w:tc>
        <w:tc>
          <w:tcPr>
            <w:tcW w:w="1792"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401 – 700</w:t>
            </w:r>
          </w:p>
        </w:tc>
        <w:tc>
          <w:tcPr>
            <w:tcW w:w="1047"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31</w:t>
            </w:r>
            <w:r w:rsidR="009A717E" w:rsidRPr="009A717E">
              <w:rPr>
                <w:rFonts w:ascii="Arial" w:eastAsia="Calibri" w:hAnsi="Arial" w:cs="Arial"/>
                <w:szCs w:val="24"/>
              </w:rPr>
              <w:t>000</w:t>
            </w:r>
          </w:p>
        </w:tc>
        <w:tc>
          <w:tcPr>
            <w:tcW w:w="1188"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3</w:t>
            </w:r>
            <w:r w:rsidR="009A717E" w:rsidRPr="009A717E">
              <w:rPr>
                <w:rFonts w:ascii="Arial" w:eastAsia="Calibri" w:hAnsi="Arial" w:cs="Arial"/>
                <w:szCs w:val="24"/>
              </w:rPr>
              <w:t xml:space="preserve"> 000</w:t>
            </w:r>
          </w:p>
        </w:tc>
      </w:tr>
      <w:tr w:rsidR="009A717E" w:rsidRPr="009A717E" w:rsidTr="009A717E">
        <w:trPr>
          <w:trHeight w:val="460"/>
        </w:trPr>
        <w:tc>
          <w:tcPr>
            <w:tcW w:w="973"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4</w:t>
            </w:r>
          </w:p>
        </w:tc>
        <w:tc>
          <w:tcPr>
            <w:tcW w:w="1792"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701 – 1 200</w:t>
            </w:r>
          </w:p>
        </w:tc>
        <w:tc>
          <w:tcPr>
            <w:tcW w:w="1047"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32</w:t>
            </w:r>
            <w:r w:rsidR="009A717E" w:rsidRPr="009A717E">
              <w:rPr>
                <w:rFonts w:ascii="Arial" w:eastAsia="Calibri" w:hAnsi="Arial" w:cs="Arial"/>
                <w:szCs w:val="24"/>
              </w:rPr>
              <w:t>000</w:t>
            </w:r>
          </w:p>
        </w:tc>
        <w:tc>
          <w:tcPr>
            <w:tcW w:w="1188"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4</w:t>
            </w:r>
            <w:r w:rsidR="009A717E" w:rsidRPr="009A717E">
              <w:rPr>
                <w:rFonts w:ascii="Arial" w:eastAsia="Calibri" w:hAnsi="Arial" w:cs="Arial"/>
                <w:szCs w:val="24"/>
              </w:rPr>
              <w:t xml:space="preserve"> 000</w:t>
            </w:r>
          </w:p>
        </w:tc>
      </w:tr>
      <w:tr w:rsidR="009A717E" w:rsidRPr="009A717E" w:rsidTr="009A717E">
        <w:trPr>
          <w:trHeight w:val="460"/>
        </w:trPr>
        <w:tc>
          <w:tcPr>
            <w:tcW w:w="973"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5</w:t>
            </w:r>
          </w:p>
        </w:tc>
        <w:tc>
          <w:tcPr>
            <w:tcW w:w="1792"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1 201 – 1 800</w:t>
            </w:r>
          </w:p>
        </w:tc>
        <w:tc>
          <w:tcPr>
            <w:tcW w:w="1047"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35</w:t>
            </w:r>
            <w:r w:rsidR="009A717E" w:rsidRPr="009A717E">
              <w:rPr>
                <w:rFonts w:ascii="Arial" w:eastAsia="Calibri" w:hAnsi="Arial" w:cs="Arial"/>
                <w:szCs w:val="24"/>
              </w:rPr>
              <w:t>000</w:t>
            </w:r>
          </w:p>
        </w:tc>
        <w:tc>
          <w:tcPr>
            <w:tcW w:w="1188"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5</w:t>
            </w:r>
            <w:r w:rsidR="009A717E" w:rsidRPr="009A717E">
              <w:rPr>
                <w:rFonts w:ascii="Arial" w:eastAsia="Calibri" w:hAnsi="Arial" w:cs="Arial"/>
                <w:szCs w:val="24"/>
              </w:rPr>
              <w:t xml:space="preserve"> 000</w:t>
            </w:r>
          </w:p>
        </w:tc>
      </w:tr>
      <w:tr w:rsidR="009A717E" w:rsidRPr="009A717E" w:rsidTr="009A717E">
        <w:trPr>
          <w:trHeight w:val="460"/>
        </w:trPr>
        <w:tc>
          <w:tcPr>
            <w:tcW w:w="973"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6</w:t>
            </w:r>
          </w:p>
        </w:tc>
        <w:tc>
          <w:tcPr>
            <w:tcW w:w="1792" w:type="pct"/>
            <w:shd w:val="clear" w:color="auto" w:fill="auto"/>
            <w:tcMar>
              <w:top w:w="15" w:type="dxa"/>
              <w:left w:w="15" w:type="dxa"/>
              <w:bottom w:w="0" w:type="dxa"/>
              <w:right w:w="15" w:type="dxa"/>
            </w:tcMar>
            <w:hideMark/>
          </w:tcPr>
          <w:p w:rsidR="009A717E" w:rsidRPr="009A717E" w:rsidRDefault="009A717E" w:rsidP="009A717E">
            <w:pPr>
              <w:spacing w:after="200" w:line="276" w:lineRule="auto"/>
              <w:jc w:val="left"/>
              <w:rPr>
                <w:rFonts w:ascii="Arial" w:eastAsia="Calibri" w:hAnsi="Arial" w:cs="Arial"/>
                <w:szCs w:val="24"/>
              </w:rPr>
            </w:pPr>
            <w:r w:rsidRPr="009A717E">
              <w:rPr>
                <w:rFonts w:ascii="Arial" w:eastAsia="Calibri" w:hAnsi="Arial" w:cs="Arial"/>
                <w:szCs w:val="24"/>
              </w:rPr>
              <w:t>1 801 и выше</w:t>
            </w:r>
          </w:p>
        </w:tc>
        <w:tc>
          <w:tcPr>
            <w:tcW w:w="1047"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37</w:t>
            </w:r>
            <w:r w:rsidR="009A717E" w:rsidRPr="009A717E">
              <w:rPr>
                <w:rFonts w:ascii="Arial" w:eastAsia="Calibri" w:hAnsi="Arial" w:cs="Arial"/>
                <w:szCs w:val="24"/>
              </w:rPr>
              <w:t>000</w:t>
            </w:r>
          </w:p>
        </w:tc>
        <w:tc>
          <w:tcPr>
            <w:tcW w:w="1188" w:type="pct"/>
            <w:shd w:val="clear" w:color="auto" w:fill="auto"/>
            <w:tcMar>
              <w:top w:w="15" w:type="dxa"/>
              <w:left w:w="15" w:type="dxa"/>
              <w:bottom w:w="0" w:type="dxa"/>
              <w:right w:w="15" w:type="dxa"/>
            </w:tcMar>
            <w:hideMark/>
          </w:tcPr>
          <w:p w:rsidR="009A717E" w:rsidRPr="009A717E" w:rsidRDefault="00660012" w:rsidP="009A717E">
            <w:pPr>
              <w:spacing w:after="200" w:line="276" w:lineRule="auto"/>
              <w:jc w:val="left"/>
              <w:rPr>
                <w:rFonts w:ascii="Arial" w:eastAsia="Calibri" w:hAnsi="Arial" w:cs="Arial"/>
                <w:szCs w:val="24"/>
              </w:rPr>
            </w:pPr>
            <w:r>
              <w:rPr>
                <w:rFonts w:ascii="Arial" w:eastAsia="Calibri" w:hAnsi="Arial" w:cs="Arial"/>
                <w:szCs w:val="24"/>
              </w:rPr>
              <w:t>6</w:t>
            </w:r>
            <w:r w:rsidR="009A717E" w:rsidRPr="009A717E">
              <w:rPr>
                <w:rFonts w:ascii="Arial" w:eastAsia="Calibri" w:hAnsi="Arial" w:cs="Arial"/>
                <w:szCs w:val="24"/>
              </w:rPr>
              <w:t xml:space="preserve"> 000</w:t>
            </w:r>
          </w:p>
        </w:tc>
      </w:tr>
      <w:tr w:rsidR="009A717E" w:rsidRPr="009A717E" w:rsidTr="009A717E">
        <w:trPr>
          <w:trHeight w:val="460"/>
        </w:trPr>
        <w:tc>
          <w:tcPr>
            <w:tcW w:w="5000" w:type="pct"/>
            <w:gridSpan w:val="4"/>
            <w:shd w:val="clear" w:color="auto" w:fill="auto"/>
            <w:tcMar>
              <w:top w:w="15" w:type="dxa"/>
              <w:left w:w="15" w:type="dxa"/>
              <w:bottom w:w="0" w:type="dxa"/>
              <w:right w:w="15" w:type="dxa"/>
            </w:tcMar>
          </w:tcPr>
          <w:p w:rsidR="009A717E" w:rsidRPr="009A717E" w:rsidRDefault="009A717E" w:rsidP="009A717E">
            <w:pPr>
              <w:spacing w:after="200" w:line="276" w:lineRule="auto"/>
              <w:jc w:val="left"/>
              <w:rPr>
                <w:rFonts w:ascii="Arial" w:eastAsia="Calibri" w:hAnsi="Arial" w:cs="Arial"/>
                <w:szCs w:val="24"/>
              </w:rPr>
            </w:pPr>
            <w:proofErr w:type="gramStart"/>
            <w:r w:rsidRPr="009A717E">
              <w:rPr>
                <w:rFonts w:ascii="Arial" w:eastAsia="Calibri" w:hAnsi="Arial" w:cs="Arial"/>
                <w:szCs w:val="24"/>
              </w:rPr>
              <w:t>* Контингент учащихся организации дополнительного образования, осуществляющих деятельность в области адаптивной физической культуры и спорта (детско-юношеская спортивно-адаптивная школа), учитывается с коэффициентом 3.</w:t>
            </w:r>
            <w:proofErr w:type="gramEnd"/>
          </w:p>
        </w:tc>
      </w:tr>
    </w:tbl>
    <w:p w:rsidR="009A717E" w:rsidRPr="009A717E" w:rsidRDefault="009A717E" w:rsidP="009A717E">
      <w:pPr>
        <w:widowControl w:val="0"/>
        <w:tabs>
          <w:tab w:val="left" w:pos="10065"/>
        </w:tabs>
        <w:autoSpaceDE w:val="0"/>
        <w:autoSpaceDN w:val="0"/>
        <w:jc w:val="both"/>
        <w:rPr>
          <w:rFonts w:ascii="Arial" w:eastAsia="Times New Roman" w:hAnsi="Arial" w:cs="Arial"/>
          <w:strike/>
          <w:szCs w:val="24"/>
          <w:lang w:eastAsia="ru-RU"/>
        </w:rPr>
      </w:pPr>
    </w:p>
    <w:p w:rsidR="009A717E" w:rsidRPr="009A717E" w:rsidRDefault="009A717E" w:rsidP="009A717E">
      <w:pPr>
        <w:widowControl w:val="0"/>
        <w:autoSpaceDE w:val="0"/>
        <w:autoSpaceDN w:val="0"/>
        <w:ind w:firstLine="709"/>
        <w:jc w:val="both"/>
        <w:rPr>
          <w:rFonts w:ascii="Arial" w:hAnsi="Arial" w:cs="Arial"/>
          <w:szCs w:val="24"/>
        </w:rPr>
      </w:pPr>
      <w:r w:rsidRPr="009A717E">
        <w:rPr>
          <w:rFonts w:ascii="Arial" w:eastAsia="Times New Roman" w:hAnsi="Arial" w:cs="Arial"/>
          <w:szCs w:val="24"/>
          <w:lang w:eastAsia="ru-RU"/>
        </w:rPr>
        <w:t xml:space="preserve">7. </w:t>
      </w:r>
      <w:r w:rsidRPr="009A717E">
        <w:rPr>
          <w:rFonts w:ascii="Arial" w:hAnsi="Arial" w:cs="Arial"/>
          <w:szCs w:val="24"/>
        </w:rPr>
        <w:t xml:space="preserve">Типовые критерии эффективности деятельности руководителей, заместителей руководителей, главных бухгалтеров </w:t>
      </w:r>
      <w:r w:rsidRPr="009A717E">
        <w:rPr>
          <w:rFonts w:ascii="Arial" w:eastAsia="Times New Roman" w:hAnsi="Arial" w:cs="Arial"/>
          <w:szCs w:val="24"/>
          <w:lang w:eastAsia="ru-RU"/>
        </w:rPr>
        <w:t>организации дополнительного образования</w:t>
      </w:r>
      <w:r w:rsidRPr="009A717E">
        <w:rPr>
          <w:rFonts w:ascii="Arial" w:hAnsi="Arial" w:cs="Arial"/>
          <w:szCs w:val="24"/>
        </w:rPr>
        <w:t xml:space="preserve"> и их весовые коэффициенты утверждаются отраслевыми министерствами Республики Татарстан, в ведении которых находятся </w:t>
      </w:r>
      <w:r w:rsidRPr="009A717E">
        <w:rPr>
          <w:rFonts w:ascii="Arial" w:eastAsia="Times New Roman" w:hAnsi="Arial" w:cs="Arial"/>
          <w:szCs w:val="24"/>
          <w:lang w:eastAsia="ru-RU"/>
        </w:rPr>
        <w:t>организации дополнительного образования</w:t>
      </w:r>
      <w:r w:rsidRPr="009A717E">
        <w:rPr>
          <w:rFonts w:ascii="Arial" w:hAnsi="Arial" w:cs="Arial"/>
          <w:szCs w:val="24"/>
        </w:rPr>
        <w:t>.</w:t>
      </w:r>
    </w:p>
    <w:p w:rsidR="009A717E" w:rsidRPr="009A717E" w:rsidRDefault="009A717E" w:rsidP="009A717E">
      <w:pPr>
        <w:autoSpaceDE w:val="0"/>
        <w:autoSpaceDN w:val="0"/>
        <w:adjustRightInd w:val="0"/>
        <w:ind w:firstLine="709"/>
        <w:jc w:val="both"/>
        <w:rPr>
          <w:rFonts w:ascii="Arial" w:eastAsia="Calibri" w:hAnsi="Arial" w:cs="Arial"/>
          <w:szCs w:val="24"/>
        </w:rPr>
      </w:pPr>
      <w:r w:rsidRPr="009A717E">
        <w:rPr>
          <w:rFonts w:ascii="Arial" w:eastAsia="Calibri" w:hAnsi="Arial" w:cs="Arial"/>
          <w:szCs w:val="24"/>
        </w:rPr>
        <w:t>8. Выплаты за качество выполняемых работ рассчитываются по формуле:</w:t>
      </w:r>
    </w:p>
    <w:p w:rsidR="009A717E" w:rsidRPr="009A717E" w:rsidRDefault="009A717E" w:rsidP="009A717E">
      <w:pPr>
        <w:autoSpaceDE w:val="0"/>
        <w:autoSpaceDN w:val="0"/>
        <w:adjustRightInd w:val="0"/>
        <w:ind w:firstLine="709"/>
        <w:jc w:val="both"/>
        <w:rPr>
          <w:rFonts w:ascii="Arial" w:eastAsia="Calibri" w:hAnsi="Arial" w:cs="Arial"/>
          <w:szCs w:val="24"/>
        </w:rPr>
      </w:pPr>
    </w:p>
    <w:p w:rsidR="009A717E" w:rsidRPr="009A717E" w:rsidRDefault="0091302F" w:rsidP="009A717E">
      <w:pPr>
        <w:autoSpaceDE w:val="0"/>
        <w:autoSpaceDN w:val="0"/>
        <w:adjustRightInd w:val="0"/>
        <w:ind w:left="567"/>
        <w:jc w:val="both"/>
        <w:rPr>
          <w:rFonts w:ascii="Arial" w:eastAsia="Calibri" w:hAnsi="Arial" w:cs="Arial"/>
          <w:szCs w:val="24"/>
        </w:rPr>
      </w:pPr>
      <m:oMathPara>
        <m:oMathParaPr>
          <m:jc m:val="center"/>
        </m:oMathParaPr>
        <m:oMath>
          <m:sSub>
            <m:sSubPr>
              <m:ctrlPr>
                <w:rPr>
                  <w:rFonts w:ascii="Cambria Math" w:eastAsia="Calibri" w:hAnsi="Cambria Math" w:cs="Arial"/>
                  <w:i/>
                  <w:szCs w:val="24"/>
                  <w:lang w:val="en-US"/>
                </w:rPr>
              </m:ctrlPr>
            </m:sSubPr>
            <m:e>
              <m:r>
                <w:rPr>
                  <w:rFonts w:ascii="Cambria Math" w:eastAsia="Calibri" w:hAnsi="Cambria Math" w:cs="Arial"/>
                  <w:szCs w:val="24"/>
                  <w:lang w:val="en-US"/>
                </w:rPr>
                <m:t>B</m:t>
              </m:r>
            </m:e>
            <m:sub>
              <m:r>
                <w:rPr>
                  <w:rFonts w:ascii="Cambria Math" w:eastAsia="Calibri" w:hAnsi="Cambria Math" w:cs="Arial"/>
                  <w:szCs w:val="24"/>
                  <w:lang w:val="en-US"/>
                </w:rPr>
                <m:t>k</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B</m:t>
              </m:r>
            </m:e>
            <m:sub>
              <m:r>
                <w:rPr>
                  <w:rFonts w:ascii="Cambria Math" w:eastAsia="Calibri" w:hAnsi="Cambria Math" w:cs="Arial"/>
                  <w:szCs w:val="24"/>
                </w:rPr>
                <m:t>C</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K</m:t>
              </m:r>
            </m:e>
            <m:sub>
              <m:r>
                <w:rPr>
                  <w:rFonts w:ascii="Cambria Math" w:eastAsia="Calibri" w:hAnsi="Cambria Math" w:cs="Arial"/>
                  <w:szCs w:val="24"/>
                </w:rPr>
                <m:t>VK</m:t>
              </m:r>
            </m:sub>
          </m:sSub>
          <m:r>
            <w:rPr>
              <w:rFonts w:ascii="Cambria Math" w:eastAsia="Calibri" w:hAnsi="Cambria Math" w:cs="Arial"/>
              <w:szCs w:val="24"/>
            </w:rPr>
            <m:t>,</m:t>
          </m:r>
        </m:oMath>
      </m:oMathPara>
    </w:p>
    <w:p w:rsidR="009A717E" w:rsidRPr="009A717E" w:rsidRDefault="009A717E" w:rsidP="009A717E">
      <w:pPr>
        <w:autoSpaceDE w:val="0"/>
        <w:autoSpaceDN w:val="0"/>
        <w:adjustRightInd w:val="0"/>
        <w:ind w:firstLine="709"/>
        <w:jc w:val="both"/>
        <w:rPr>
          <w:rFonts w:ascii="Arial" w:eastAsia="Calibri" w:hAnsi="Arial" w:cs="Arial"/>
          <w:szCs w:val="24"/>
        </w:rPr>
      </w:pPr>
    </w:p>
    <w:p w:rsidR="009A717E" w:rsidRPr="009A717E" w:rsidRDefault="009A717E" w:rsidP="009A717E">
      <w:pPr>
        <w:autoSpaceDE w:val="0"/>
        <w:autoSpaceDN w:val="0"/>
        <w:adjustRightInd w:val="0"/>
        <w:ind w:firstLine="709"/>
        <w:jc w:val="both"/>
        <w:rPr>
          <w:rFonts w:ascii="Arial" w:eastAsia="Calibri" w:hAnsi="Arial" w:cs="Arial"/>
          <w:szCs w:val="24"/>
        </w:rPr>
      </w:pPr>
      <w:r w:rsidRPr="009A717E">
        <w:rPr>
          <w:rFonts w:ascii="Arial" w:eastAsia="Calibri" w:hAnsi="Arial" w:cs="Arial"/>
          <w:szCs w:val="24"/>
        </w:rPr>
        <w:t>где:</w:t>
      </w:r>
    </w:p>
    <w:p w:rsidR="009A717E" w:rsidRPr="009A717E" w:rsidRDefault="0091302F" w:rsidP="009A717E">
      <w:pPr>
        <w:autoSpaceDE w:val="0"/>
        <w:autoSpaceDN w:val="0"/>
        <w:adjustRightInd w:val="0"/>
        <w:ind w:firstLine="709"/>
        <w:jc w:val="both"/>
        <w:rPr>
          <w:rFonts w:ascii="Arial" w:eastAsia="Calibri" w:hAnsi="Arial" w:cs="Arial"/>
          <w:szCs w:val="24"/>
        </w:rPr>
      </w:pPr>
      <m:oMath>
        <m:sSub>
          <m:sSubPr>
            <m:ctrlPr>
              <w:rPr>
                <w:rFonts w:ascii="Cambria Math" w:eastAsia="Calibri" w:hAnsi="Cambria Math" w:cs="Arial"/>
                <w:i/>
                <w:szCs w:val="24"/>
              </w:rPr>
            </m:ctrlPr>
          </m:sSubPr>
          <m:e>
            <m:r>
              <w:rPr>
                <w:rFonts w:ascii="Cambria Math" w:eastAsia="Calibri" w:hAnsi="Cambria Math" w:cs="Arial"/>
                <w:szCs w:val="24"/>
                <w:lang w:val="en-US"/>
              </w:rPr>
              <m:t>B</m:t>
            </m:r>
          </m:e>
          <m:sub>
            <m:r>
              <w:rPr>
                <w:rFonts w:ascii="Cambria Math" w:eastAsia="Calibri" w:hAnsi="Cambria Math" w:cs="Arial"/>
                <w:szCs w:val="24"/>
                <w:lang w:val="en-US"/>
              </w:rPr>
              <m:t>k</m:t>
            </m:r>
          </m:sub>
        </m:sSub>
      </m:oMath>
      <w:r w:rsidR="009A717E" w:rsidRPr="009A717E">
        <w:rPr>
          <w:rFonts w:ascii="Arial" w:eastAsia="Calibri" w:hAnsi="Arial" w:cs="Arial"/>
          <w:szCs w:val="24"/>
        </w:rPr>
        <w:t xml:space="preserve"> – выплата стимулирующего характера за качество выполняемых работ с учетом результатов их деятельности;</w:t>
      </w:r>
    </w:p>
    <w:p w:rsidR="009A717E" w:rsidRPr="009A717E" w:rsidRDefault="0091302F" w:rsidP="009A717E">
      <w:pPr>
        <w:autoSpaceDE w:val="0"/>
        <w:autoSpaceDN w:val="0"/>
        <w:adjustRightInd w:val="0"/>
        <w:ind w:firstLine="709"/>
        <w:jc w:val="both"/>
        <w:rPr>
          <w:rFonts w:ascii="Arial" w:eastAsia="Calibri" w:hAnsi="Arial" w:cs="Arial"/>
          <w:szCs w:val="24"/>
        </w:rPr>
      </w:pPr>
      <m:oMath>
        <m:sSub>
          <m:sSubPr>
            <m:ctrlPr>
              <w:rPr>
                <w:rFonts w:ascii="Cambria Math" w:eastAsia="Calibri" w:hAnsi="Cambria Math" w:cs="Arial"/>
                <w:i/>
                <w:szCs w:val="24"/>
              </w:rPr>
            </m:ctrlPr>
          </m:sSubPr>
          <m:e>
            <m:r>
              <w:rPr>
                <w:rFonts w:ascii="Cambria Math" w:eastAsia="Calibri" w:hAnsi="Cambria Math" w:cs="Arial"/>
                <w:szCs w:val="24"/>
              </w:rPr>
              <m:t>B</m:t>
            </m:r>
          </m:e>
          <m:sub>
            <m:r>
              <w:rPr>
                <w:rFonts w:ascii="Cambria Math" w:eastAsia="Calibri" w:hAnsi="Cambria Math" w:cs="Arial"/>
                <w:szCs w:val="24"/>
              </w:rPr>
              <m:t>C</m:t>
            </m:r>
          </m:sub>
        </m:sSub>
      </m:oMath>
      <w:r w:rsidR="009A717E" w:rsidRPr="009A717E">
        <w:rPr>
          <w:rFonts w:ascii="Arial" w:eastAsia="Calibri" w:hAnsi="Arial" w:cs="Arial"/>
          <w:szCs w:val="24"/>
        </w:rPr>
        <w:t xml:space="preserve"> – размер выплат стимулирующего характера, который приведен в </w:t>
      </w:r>
      <w:r w:rsidR="009A717E" w:rsidRPr="009A717E">
        <w:rPr>
          <w:rFonts w:ascii="Arial" w:eastAsia="Calibri" w:hAnsi="Arial" w:cs="Arial"/>
          <w:szCs w:val="24"/>
        </w:rPr>
        <w:br/>
        <w:t>таблице 8;</w:t>
      </w:r>
    </w:p>
    <w:p w:rsidR="009A717E" w:rsidRPr="009A717E" w:rsidRDefault="0091302F" w:rsidP="009A717E">
      <w:pPr>
        <w:autoSpaceDE w:val="0"/>
        <w:autoSpaceDN w:val="0"/>
        <w:adjustRightInd w:val="0"/>
        <w:ind w:firstLine="709"/>
        <w:jc w:val="both"/>
        <w:rPr>
          <w:rFonts w:ascii="Arial" w:eastAsia="Calibri" w:hAnsi="Arial" w:cs="Arial"/>
          <w:szCs w:val="24"/>
        </w:rPr>
      </w:pPr>
      <m:oMath>
        <m:sSub>
          <m:sSubPr>
            <m:ctrlPr>
              <w:rPr>
                <w:rFonts w:ascii="Cambria Math" w:eastAsia="Calibri" w:hAnsi="Cambria Math" w:cs="Arial"/>
                <w:i/>
                <w:szCs w:val="24"/>
              </w:rPr>
            </m:ctrlPr>
          </m:sSubPr>
          <m:e>
            <m:r>
              <w:rPr>
                <w:rFonts w:ascii="Cambria Math" w:eastAsia="Calibri" w:hAnsi="Cambria Math" w:cs="Arial"/>
                <w:szCs w:val="24"/>
              </w:rPr>
              <m:t>K</m:t>
            </m:r>
          </m:e>
          <m:sub>
            <m:r>
              <w:rPr>
                <w:rFonts w:ascii="Cambria Math" w:eastAsia="Calibri" w:hAnsi="Cambria Math" w:cs="Arial"/>
                <w:szCs w:val="24"/>
              </w:rPr>
              <m:t>VK</m:t>
            </m:r>
          </m:sub>
        </m:sSub>
      </m:oMath>
      <w:r w:rsidR="009A717E" w:rsidRPr="009A717E">
        <w:rPr>
          <w:rFonts w:ascii="Arial" w:eastAsia="Calibri" w:hAnsi="Arial" w:cs="Arial"/>
          <w:szCs w:val="24"/>
        </w:rPr>
        <w:t xml:space="preserve"> – коэффициент выполнения критериев качества.</w:t>
      </w:r>
    </w:p>
    <w:p w:rsidR="009A717E" w:rsidRPr="009A717E" w:rsidRDefault="009A717E" w:rsidP="009A717E">
      <w:pPr>
        <w:autoSpaceDE w:val="0"/>
        <w:autoSpaceDN w:val="0"/>
        <w:adjustRightInd w:val="0"/>
        <w:ind w:firstLine="709"/>
        <w:jc w:val="both"/>
        <w:rPr>
          <w:rFonts w:ascii="Arial" w:eastAsia="Calibri" w:hAnsi="Arial" w:cs="Arial"/>
          <w:szCs w:val="24"/>
        </w:rPr>
      </w:pPr>
    </w:p>
    <w:p w:rsidR="009A717E" w:rsidRPr="009A717E" w:rsidRDefault="009A717E" w:rsidP="009A717E">
      <w:pPr>
        <w:widowControl w:val="0"/>
        <w:autoSpaceDE w:val="0"/>
        <w:autoSpaceDN w:val="0"/>
        <w:ind w:firstLine="709"/>
        <w:outlineLvl w:val="1"/>
        <w:rPr>
          <w:rFonts w:ascii="Arial" w:eastAsia="Times New Roman" w:hAnsi="Arial" w:cs="Arial"/>
          <w:szCs w:val="24"/>
          <w:lang w:eastAsia="ru-RU"/>
        </w:rPr>
      </w:pPr>
      <w:r w:rsidRPr="009A717E">
        <w:rPr>
          <w:rFonts w:ascii="Arial" w:eastAsia="Times New Roman" w:hAnsi="Arial" w:cs="Arial"/>
          <w:szCs w:val="24"/>
          <w:lang w:val="en-US" w:eastAsia="ru-RU"/>
        </w:rPr>
        <w:t>IX</w:t>
      </w:r>
      <w:r w:rsidRPr="009A717E">
        <w:rPr>
          <w:rFonts w:ascii="Arial" w:eastAsia="Times New Roman" w:hAnsi="Arial" w:cs="Arial"/>
          <w:szCs w:val="24"/>
          <w:lang w:eastAsia="ru-RU"/>
        </w:rPr>
        <w:t xml:space="preserve">. Порядок формирования фонда оплаты труда в организациях </w:t>
      </w:r>
    </w:p>
    <w:p w:rsidR="009A717E" w:rsidRPr="009A717E" w:rsidRDefault="009A717E" w:rsidP="009A717E">
      <w:pPr>
        <w:widowControl w:val="0"/>
        <w:autoSpaceDE w:val="0"/>
        <w:autoSpaceDN w:val="0"/>
        <w:ind w:firstLine="709"/>
        <w:outlineLvl w:val="1"/>
        <w:rPr>
          <w:rFonts w:ascii="Arial" w:eastAsia="Times New Roman" w:hAnsi="Arial" w:cs="Arial"/>
          <w:szCs w:val="24"/>
          <w:lang w:eastAsia="ru-RU"/>
        </w:rPr>
      </w:pPr>
      <w:r w:rsidRPr="009A717E">
        <w:rPr>
          <w:rFonts w:ascii="Arial" w:eastAsia="Times New Roman" w:hAnsi="Arial" w:cs="Arial"/>
          <w:szCs w:val="24"/>
          <w:lang w:eastAsia="ru-RU"/>
        </w:rPr>
        <w:t>дополнительного образования</w:t>
      </w:r>
    </w:p>
    <w:p w:rsidR="009A717E" w:rsidRPr="009A717E" w:rsidRDefault="009A717E" w:rsidP="009A717E">
      <w:pPr>
        <w:widowControl w:val="0"/>
        <w:autoSpaceDE w:val="0"/>
        <w:autoSpaceDN w:val="0"/>
        <w:ind w:firstLine="709"/>
        <w:rPr>
          <w:rFonts w:ascii="Arial" w:eastAsia="Times New Roman" w:hAnsi="Arial" w:cs="Arial"/>
          <w:szCs w:val="24"/>
          <w:lang w:eastAsia="ru-RU"/>
        </w:rPr>
      </w:pP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1. Формирование фонда оплаты труда в </w:t>
      </w:r>
      <w:proofErr w:type="gramStart"/>
      <w:r w:rsidRPr="009A717E">
        <w:rPr>
          <w:rFonts w:ascii="Arial" w:eastAsia="Times New Roman" w:hAnsi="Arial" w:cs="Arial"/>
          <w:szCs w:val="24"/>
          <w:lang w:eastAsia="ru-RU"/>
        </w:rPr>
        <w:t>организациях</w:t>
      </w:r>
      <w:proofErr w:type="gramEnd"/>
      <w:r w:rsidRPr="009A717E">
        <w:rPr>
          <w:rFonts w:ascii="Arial" w:eastAsia="Times New Roman" w:hAnsi="Arial" w:cs="Arial"/>
          <w:szCs w:val="24"/>
          <w:lang w:eastAsia="ru-RU"/>
        </w:rPr>
        <w:t xml:space="preserve"> дополнительного образования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нормативом финансовых затрат, количеством потребителей и услуг, и отражается в плане финансово-хозяйственной деятельности в организациях дополнительного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2. </w:t>
      </w:r>
      <w:proofErr w:type="gramStart"/>
      <w:r w:rsidRPr="009A717E">
        <w:rPr>
          <w:rFonts w:ascii="Arial" w:eastAsia="Times New Roman" w:hAnsi="Arial" w:cs="Arial"/>
          <w:szCs w:val="24"/>
          <w:lang w:eastAsia="ru-RU"/>
        </w:rPr>
        <w:t>Начисления должностных окладов, выплат компенсационного и стимулирующего характера, установленных настоящим Положением, осуществляются работникам образовательной организации дополнительного образования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образовательной организации дополнительного образования на оплату труда на текущий финансовый год.</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3. </w:t>
      </w:r>
      <w:proofErr w:type="gramStart"/>
      <w:r w:rsidRPr="009A717E">
        <w:rPr>
          <w:rFonts w:ascii="Arial" w:eastAsia="Times New Roman" w:hAnsi="Arial" w:cs="Arial"/>
          <w:szCs w:val="24"/>
          <w:lang w:eastAsia="ru-RU"/>
        </w:rPr>
        <w:t>Экономия фонда оплаты труда, сложившаяся в ходе исполнения плана финансово-хозяйственной деятельности образовательных организаций дополнительного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образовательной организации дополнительного образования, принятыми с учетом норм настоящего Положения.</w:t>
      </w:r>
      <w:proofErr w:type="gramEnd"/>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При наличии экономии фонда оплаты труда поощрительные выплаты производятся работникам той профессионально-квалификационной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proofErr w:type="gramStart"/>
      <w:r w:rsidRPr="009A717E">
        <w:rPr>
          <w:rFonts w:ascii="Arial" w:eastAsia="Times New Roman" w:hAnsi="Arial" w:cs="Arial"/>
          <w:szCs w:val="24"/>
          <w:lang w:eastAsia="ru-RU"/>
        </w:rPr>
        <w:t>Размер поощрительной выплаты, произведенной за счет экономии фонда оплаты труда за соответствующий период работнику образовательной организации дополнительного образования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w:t>
      </w:r>
      <w:proofErr w:type="gramEnd"/>
      <w:r w:rsidRPr="009A717E">
        <w:rPr>
          <w:rFonts w:ascii="Arial" w:eastAsia="Times New Roman" w:hAnsi="Arial" w:cs="Arial"/>
          <w:szCs w:val="24"/>
          <w:lang w:eastAsia="ru-RU"/>
        </w:rPr>
        <w:t xml:space="preserve"> (за исключением работников, занимающих профессионально-квалификационные группы должностей педагогических работников, руководителя образовательной организации дополнительного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 xml:space="preserve">Размер поощрительной выплаты за счет экономии фонда оплаты труда руководителю образовательной организации дополнительного образования определяется учредителем образовательной организации дополнительного </w:t>
      </w:r>
      <w:r w:rsidRPr="009A717E">
        <w:rPr>
          <w:rFonts w:ascii="Arial" w:eastAsia="Times New Roman" w:hAnsi="Arial" w:cs="Arial"/>
          <w:szCs w:val="24"/>
          <w:lang w:eastAsia="ru-RU"/>
        </w:rPr>
        <w:lastRenderedPageBreak/>
        <w:t>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pPr>
      <w:r w:rsidRPr="009A717E">
        <w:rPr>
          <w:rFonts w:ascii="Arial" w:eastAsia="Times New Roman" w:hAnsi="Arial" w:cs="Arial"/>
          <w:szCs w:val="24"/>
          <w:lang w:eastAsia="ru-RU"/>
        </w:rPr>
        <w:t>Ответственность за использование экономии фонда оплаты труда, образовавшейся в ходе исполнения плана финансово-хозяйственной деятельности образовательной организации дополнительного образования за счет всех источников финансового обеспечения, включая доходы, полученные от оказания платных услуг, возлагается на руководителя образовательной организации дополнительного образования.</w:t>
      </w:r>
    </w:p>
    <w:p w:rsidR="009A717E" w:rsidRPr="009A717E" w:rsidRDefault="009A717E" w:rsidP="009A717E">
      <w:pPr>
        <w:widowControl w:val="0"/>
        <w:autoSpaceDE w:val="0"/>
        <w:autoSpaceDN w:val="0"/>
        <w:ind w:firstLine="709"/>
        <w:jc w:val="both"/>
        <w:rPr>
          <w:rFonts w:ascii="Arial" w:eastAsia="Times New Roman" w:hAnsi="Arial" w:cs="Arial"/>
          <w:szCs w:val="24"/>
          <w:lang w:eastAsia="ru-RU"/>
        </w:rPr>
        <w:sectPr w:rsidR="009A717E" w:rsidRPr="009A717E" w:rsidSect="009A717E">
          <w:pgSz w:w="11905" w:h="16838"/>
          <w:pgMar w:top="1134" w:right="1134" w:bottom="1021" w:left="1134" w:header="425" w:footer="0" w:gutter="0"/>
          <w:cols w:space="720"/>
          <w:docGrid w:linePitch="299"/>
        </w:sectPr>
      </w:pPr>
    </w:p>
    <w:p w:rsidR="009A717E" w:rsidRPr="009A717E" w:rsidRDefault="009A717E" w:rsidP="009A717E">
      <w:pPr>
        <w:widowControl w:val="0"/>
        <w:tabs>
          <w:tab w:val="left" w:pos="7088"/>
          <w:tab w:val="left" w:pos="10065"/>
        </w:tabs>
        <w:autoSpaceDE w:val="0"/>
        <w:autoSpaceDN w:val="0"/>
        <w:spacing w:line="228" w:lineRule="auto"/>
        <w:ind w:left="5670"/>
        <w:contextualSpacing/>
        <w:jc w:val="both"/>
        <w:outlineLvl w:val="1"/>
        <w:rPr>
          <w:rFonts w:ascii="Arial" w:eastAsia="Times New Roman" w:hAnsi="Arial" w:cs="Arial"/>
          <w:szCs w:val="24"/>
          <w:lang w:eastAsia="ru-RU"/>
        </w:rPr>
      </w:pPr>
      <w:r w:rsidRPr="009A717E">
        <w:rPr>
          <w:rFonts w:ascii="Arial" w:eastAsia="Times New Roman" w:hAnsi="Arial" w:cs="Arial"/>
          <w:szCs w:val="24"/>
          <w:lang w:eastAsia="ru-RU"/>
        </w:rPr>
        <w:lastRenderedPageBreak/>
        <w:t xml:space="preserve">Приложение </w:t>
      </w:r>
    </w:p>
    <w:p w:rsidR="009A717E" w:rsidRPr="009A717E" w:rsidRDefault="009A717E" w:rsidP="009A717E">
      <w:pPr>
        <w:widowControl w:val="0"/>
        <w:autoSpaceDE w:val="0"/>
        <w:autoSpaceDN w:val="0"/>
        <w:ind w:left="5670"/>
        <w:jc w:val="both"/>
        <w:rPr>
          <w:rFonts w:ascii="Arial" w:eastAsia="Times New Roman" w:hAnsi="Arial" w:cs="Arial"/>
          <w:szCs w:val="24"/>
          <w:lang w:eastAsia="ru-RU"/>
        </w:rPr>
      </w:pPr>
      <w:r w:rsidRPr="009A717E">
        <w:rPr>
          <w:rFonts w:ascii="Arial" w:eastAsia="Times New Roman" w:hAnsi="Arial" w:cs="Arial"/>
          <w:szCs w:val="24"/>
          <w:lang w:eastAsia="ru-RU"/>
        </w:rPr>
        <w:t>к Положению об условиях оплаты труда работников организаций дополнительного образования в сфере культуры Верхнеуслонского муниципального района Республики Татарстан</w:t>
      </w:r>
    </w:p>
    <w:p w:rsidR="009A717E" w:rsidRPr="009A717E" w:rsidRDefault="009A717E" w:rsidP="009A717E">
      <w:pPr>
        <w:widowControl w:val="0"/>
        <w:tabs>
          <w:tab w:val="left" w:pos="10065"/>
        </w:tabs>
        <w:autoSpaceDE w:val="0"/>
        <w:autoSpaceDN w:val="0"/>
        <w:spacing w:line="228" w:lineRule="auto"/>
        <w:contextualSpacing/>
        <w:jc w:val="right"/>
        <w:rPr>
          <w:rFonts w:ascii="Arial" w:eastAsia="Times New Roman" w:hAnsi="Arial" w:cs="Arial"/>
          <w:szCs w:val="24"/>
          <w:lang w:eastAsia="ru-RU"/>
        </w:rPr>
      </w:pPr>
    </w:p>
    <w:p w:rsidR="009A717E" w:rsidRPr="009A717E" w:rsidRDefault="009A717E" w:rsidP="009A717E">
      <w:pPr>
        <w:widowControl w:val="0"/>
        <w:tabs>
          <w:tab w:val="left" w:pos="10065"/>
        </w:tabs>
        <w:autoSpaceDE w:val="0"/>
        <w:autoSpaceDN w:val="0"/>
        <w:spacing w:line="228" w:lineRule="auto"/>
        <w:contextualSpacing/>
        <w:jc w:val="right"/>
        <w:rPr>
          <w:rFonts w:ascii="Arial" w:eastAsia="Times New Roman" w:hAnsi="Arial" w:cs="Arial"/>
          <w:szCs w:val="24"/>
          <w:lang w:eastAsia="ru-RU"/>
        </w:rPr>
      </w:pPr>
    </w:p>
    <w:p w:rsidR="009A717E" w:rsidRPr="009A717E" w:rsidRDefault="009A717E" w:rsidP="009A717E">
      <w:pPr>
        <w:widowControl w:val="0"/>
        <w:tabs>
          <w:tab w:val="left" w:pos="10065"/>
        </w:tabs>
        <w:autoSpaceDE w:val="0"/>
        <w:autoSpaceDN w:val="0"/>
        <w:spacing w:line="228" w:lineRule="auto"/>
        <w:contextualSpacing/>
        <w:jc w:val="right"/>
        <w:rPr>
          <w:rFonts w:ascii="Arial" w:eastAsia="Times New Roman" w:hAnsi="Arial" w:cs="Arial"/>
          <w:szCs w:val="24"/>
          <w:lang w:eastAsia="ru-RU"/>
        </w:rPr>
      </w:pPr>
      <w:r w:rsidRPr="009A717E">
        <w:rPr>
          <w:rFonts w:ascii="Arial" w:eastAsia="Times New Roman" w:hAnsi="Arial" w:cs="Arial"/>
          <w:szCs w:val="24"/>
          <w:lang w:eastAsia="ru-RU"/>
        </w:rPr>
        <w:t>Таблица 1</w:t>
      </w:r>
    </w:p>
    <w:p w:rsidR="009A717E" w:rsidRPr="009A717E" w:rsidRDefault="009A717E" w:rsidP="009A717E">
      <w:pPr>
        <w:widowControl w:val="0"/>
        <w:tabs>
          <w:tab w:val="left" w:pos="10065"/>
        </w:tabs>
        <w:autoSpaceDE w:val="0"/>
        <w:autoSpaceDN w:val="0"/>
        <w:spacing w:line="228" w:lineRule="auto"/>
        <w:contextualSpacing/>
        <w:jc w:val="right"/>
        <w:rPr>
          <w:rFonts w:ascii="Arial" w:eastAsia="Times New Roman" w:hAnsi="Arial" w:cs="Arial"/>
          <w:szCs w:val="24"/>
          <w:lang w:eastAsia="ru-RU"/>
        </w:rPr>
      </w:pP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Перечень государственных и ведомственных наград, за наличие которых предоставляются соответствующие выплаты работникам образования</w:t>
      </w:r>
    </w:p>
    <w:p w:rsidR="009A717E" w:rsidRPr="009A717E" w:rsidRDefault="009A717E" w:rsidP="009A717E">
      <w:pPr>
        <w:widowControl w:val="0"/>
        <w:autoSpaceDE w:val="0"/>
        <w:autoSpaceDN w:val="0"/>
        <w:rPr>
          <w:rFonts w:ascii="Arial" w:eastAsia="Times New Roman" w:hAnsi="Arial" w:cs="Arial"/>
          <w:b/>
          <w:szCs w:val="24"/>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6"/>
        <w:gridCol w:w="9946"/>
      </w:tblGrid>
      <w:tr w:rsidR="009A717E" w:rsidRPr="009A717E" w:rsidTr="009A717E">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 </w:t>
            </w:r>
            <w:proofErr w:type="gramStart"/>
            <w:r w:rsidRPr="009A717E">
              <w:rPr>
                <w:rFonts w:ascii="Arial" w:eastAsia="Times New Roman" w:hAnsi="Arial" w:cs="Arial"/>
                <w:szCs w:val="24"/>
                <w:lang w:eastAsia="ru-RU"/>
              </w:rPr>
              <w:t>п</w:t>
            </w:r>
            <w:proofErr w:type="gramEnd"/>
            <w:r w:rsidRPr="009A717E">
              <w:rPr>
                <w:rFonts w:ascii="Arial" w:eastAsia="Times New Roman" w:hAnsi="Arial" w:cs="Arial"/>
                <w:szCs w:val="24"/>
                <w:lang w:eastAsia="ru-RU"/>
              </w:rPr>
              <w:t>/п</w:t>
            </w:r>
          </w:p>
        </w:tc>
        <w:tc>
          <w:tcPr>
            <w:tcW w:w="466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государственной награды</w:t>
            </w:r>
          </w:p>
        </w:tc>
      </w:tr>
      <w:tr w:rsidR="009A717E" w:rsidRPr="009A717E" w:rsidTr="009A717E">
        <w:tblPrEx>
          <w:tblBorders>
            <w:bottom w:val="single" w:sz="4" w:space="0" w:color="auto"/>
          </w:tblBorders>
        </w:tblPrEx>
        <w:trPr>
          <w:tblHeader/>
        </w:trPr>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4664"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Государственные награды Российской Федерации, Республики Татарстан, Союза Советских Социалистических Республик, союзных и автономных республик</w:t>
            </w:r>
          </w:p>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 xml:space="preserve">в </w:t>
            </w:r>
            <w:proofErr w:type="gramStart"/>
            <w:r w:rsidRPr="009A717E">
              <w:rPr>
                <w:rFonts w:ascii="Arial" w:eastAsia="Times New Roman" w:hAnsi="Arial" w:cs="Arial"/>
                <w:szCs w:val="24"/>
                <w:lang w:eastAsia="ru-RU"/>
              </w:rPr>
              <w:t>составе</w:t>
            </w:r>
            <w:proofErr w:type="gramEnd"/>
            <w:r w:rsidRPr="009A717E">
              <w:rPr>
                <w:rFonts w:ascii="Arial" w:eastAsia="Times New Roman" w:hAnsi="Arial" w:cs="Arial"/>
                <w:szCs w:val="24"/>
                <w:lang w:eastAsia="ru-RU"/>
              </w:rPr>
              <w:t xml:space="preserve"> Союза Советских Социалистических Республик</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1. Почетные звания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учитель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учитель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высшей школы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1.5.</w:t>
            </w:r>
          </w:p>
        </w:tc>
        <w:tc>
          <w:tcPr>
            <w:tcW w:w="4664"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Заслуженный мастер производственного обучения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1.6.</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физической культуры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1.7.</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1.8.</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художник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1.9.</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экономист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1.10.</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мастер спорта России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тренер России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мастер спорта России международного класса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Мастер спорта России международного класса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Мастер спорта России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Гроссмейстер России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1.1</w:t>
            </w:r>
            <w:r w:rsidRPr="009A717E">
              <w:rPr>
                <w:rFonts w:ascii="Arial" w:eastAsia="Times New Roman" w:hAnsi="Arial" w:cs="Arial"/>
                <w:szCs w:val="24"/>
                <w:lang w:val="en-US" w:eastAsia="ru-RU"/>
              </w:rPr>
              <w:t>6</w:t>
            </w:r>
            <w:r w:rsidRPr="009A717E">
              <w:rPr>
                <w:rFonts w:ascii="Arial" w:eastAsia="Times New Roman" w:hAnsi="Arial" w:cs="Arial"/>
                <w:szCs w:val="24"/>
                <w:lang w:eastAsia="ru-RU"/>
              </w:rPr>
              <w:t>.</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Почетный спортивный судья России</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2. Почетные звания Союза Советских Социалистических Республик</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учитель СССР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val="en-US" w:eastAsia="ru-RU"/>
              </w:rPr>
              <w:t>2</w:t>
            </w:r>
            <w:r w:rsidRPr="009A717E">
              <w:rPr>
                <w:rFonts w:ascii="Arial" w:eastAsia="Times New Roman" w:hAnsi="Arial" w:cs="Arial"/>
                <w:szCs w:val="24"/>
                <w:lang w:eastAsia="ru-RU"/>
              </w:rPr>
              <w:t>.2.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мастер спорта СССР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тренер СССР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Мастер спорта СССР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Мастер спорта СССР международного класса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2.6.</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тренер РСФСР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2.7.</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Гроссмейстер СССР</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3. Почетные звания союзных республик в </w:t>
            </w:r>
            <w:proofErr w:type="gramStart"/>
            <w:r w:rsidRPr="009A717E">
              <w:rPr>
                <w:rFonts w:ascii="Arial" w:eastAsia="Times New Roman" w:hAnsi="Arial" w:cs="Arial"/>
                <w:szCs w:val="24"/>
                <w:lang w:eastAsia="ru-RU"/>
              </w:rPr>
              <w:t>составе</w:t>
            </w:r>
            <w:proofErr w:type="gramEnd"/>
          </w:p>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Союза Советских Социалистических Республик</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физкультуры и спорта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спорта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деятель </w:t>
            </w:r>
            <w:proofErr w:type="gramStart"/>
            <w:r w:rsidRPr="009A717E">
              <w:rPr>
                <w:rFonts w:ascii="Arial" w:eastAsia="Times New Roman" w:hAnsi="Arial" w:cs="Arial"/>
                <w:szCs w:val="24"/>
                <w:lang w:eastAsia="ru-RU"/>
              </w:rPr>
              <w:t>физической</w:t>
            </w:r>
            <w:proofErr w:type="gramEnd"/>
            <w:r w:rsidRPr="009A717E">
              <w:rPr>
                <w:rFonts w:ascii="Arial" w:eastAsia="Times New Roman" w:hAnsi="Arial" w:cs="Arial"/>
                <w:szCs w:val="24"/>
                <w:lang w:eastAsia="ru-RU"/>
              </w:rPr>
              <w:t xml:space="preserve"> культуры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работник </w:t>
            </w:r>
            <w:proofErr w:type="gramStart"/>
            <w:r w:rsidRPr="009A717E">
              <w:rPr>
                <w:rFonts w:ascii="Arial" w:eastAsia="Times New Roman" w:hAnsi="Arial" w:cs="Arial"/>
                <w:szCs w:val="24"/>
                <w:lang w:eastAsia="ru-RU"/>
              </w:rPr>
              <w:t>физической</w:t>
            </w:r>
            <w:proofErr w:type="gramEnd"/>
            <w:r w:rsidRPr="009A717E">
              <w:rPr>
                <w:rFonts w:ascii="Arial" w:eastAsia="Times New Roman" w:hAnsi="Arial" w:cs="Arial"/>
                <w:szCs w:val="24"/>
                <w:lang w:eastAsia="ru-RU"/>
              </w:rPr>
              <w:t xml:space="preserve"> культуры и спорта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тренер РСФСР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3.6.</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учитель школы РСФСР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3.7.</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учитель </w:t>
            </w:r>
            <w:proofErr w:type="gramStart"/>
            <w:r w:rsidRPr="009A717E">
              <w:rPr>
                <w:rFonts w:ascii="Arial" w:eastAsia="Times New Roman" w:hAnsi="Arial" w:cs="Arial"/>
                <w:szCs w:val="24"/>
                <w:lang w:eastAsia="ru-RU"/>
              </w:rPr>
              <w:t>профессионально-технического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3.8.</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мастер </w:t>
            </w:r>
            <w:proofErr w:type="gramStart"/>
            <w:r w:rsidRPr="009A717E">
              <w:rPr>
                <w:rFonts w:ascii="Arial" w:eastAsia="Times New Roman" w:hAnsi="Arial" w:cs="Arial"/>
                <w:szCs w:val="24"/>
                <w:lang w:eastAsia="ru-RU"/>
              </w:rPr>
              <w:t>профессионально-технического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3.9.</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работник </w:t>
            </w:r>
            <w:proofErr w:type="gramStart"/>
            <w:r w:rsidRPr="009A717E">
              <w:rPr>
                <w:rFonts w:ascii="Arial" w:eastAsia="Times New Roman" w:hAnsi="Arial" w:cs="Arial"/>
                <w:szCs w:val="24"/>
                <w:lang w:eastAsia="ru-RU"/>
              </w:rPr>
              <w:t>профессионально-технического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3.10.</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преподаватель</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высшей школы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работник </w:t>
            </w:r>
            <w:proofErr w:type="gramStart"/>
            <w:r w:rsidRPr="009A717E">
              <w:rPr>
                <w:rFonts w:ascii="Arial" w:eastAsia="Times New Roman" w:hAnsi="Arial" w:cs="Arial"/>
                <w:szCs w:val="24"/>
                <w:lang w:eastAsia="ru-RU"/>
              </w:rPr>
              <w:t>народного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высшей школы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и техники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4. Почетные звания автономных республик </w:t>
            </w:r>
          </w:p>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в </w:t>
            </w:r>
            <w:proofErr w:type="gramStart"/>
            <w:r w:rsidRPr="009A717E">
              <w:rPr>
                <w:rFonts w:ascii="Arial" w:eastAsia="Times New Roman" w:hAnsi="Arial" w:cs="Arial"/>
                <w:szCs w:val="24"/>
                <w:lang w:eastAsia="ru-RU"/>
              </w:rPr>
              <w:t>составе</w:t>
            </w:r>
            <w:proofErr w:type="gramEnd"/>
            <w:r w:rsidRPr="009A717E">
              <w:rPr>
                <w:rFonts w:ascii="Arial" w:eastAsia="Times New Roman" w:hAnsi="Arial" w:cs="Arial"/>
                <w:szCs w:val="24"/>
                <w:lang w:eastAsia="ru-RU"/>
              </w:rPr>
              <w:t xml:space="preserve"> Союза Советских Социалистических Республик</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физкультуры и спорта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4.2.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работник </w:t>
            </w:r>
            <w:proofErr w:type="gramStart"/>
            <w:r w:rsidRPr="009A717E">
              <w:rPr>
                <w:rFonts w:ascii="Arial" w:eastAsia="Times New Roman" w:hAnsi="Arial" w:cs="Arial"/>
                <w:szCs w:val="24"/>
                <w:lang w:eastAsia="ru-RU"/>
              </w:rPr>
              <w:t>физической</w:t>
            </w:r>
            <w:proofErr w:type="gramEnd"/>
            <w:r w:rsidRPr="009A717E">
              <w:rPr>
                <w:rFonts w:ascii="Arial" w:eastAsia="Times New Roman" w:hAnsi="Arial" w:cs="Arial"/>
                <w:szCs w:val="24"/>
                <w:lang w:eastAsia="ru-RU"/>
              </w:rPr>
              <w:t xml:space="preserve"> культуры и спорта</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школы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учитель школы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учитель </w:t>
            </w:r>
            <w:proofErr w:type="gramStart"/>
            <w:r w:rsidRPr="009A717E">
              <w:rPr>
                <w:rFonts w:ascii="Arial" w:eastAsia="Times New Roman" w:hAnsi="Arial" w:cs="Arial"/>
                <w:szCs w:val="24"/>
                <w:lang w:eastAsia="ru-RU"/>
              </w:rPr>
              <w:t>профессионально-технического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4.6.</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мастер </w:t>
            </w:r>
            <w:proofErr w:type="gramStart"/>
            <w:r w:rsidRPr="009A717E">
              <w:rPr>
                <w:rFonts w:ascii="Arial" w:eastAsia="Times New Roman" w:hAnsi="Arial" w:cs="Arial"/>
                <w:szCs w:val="24"/>
                <w:lang w:eastAsia="ru-RU"/>
              </w:rPr>
              <w:t>профессионально-технического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4.7.</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работник </w:t>
            </w:r>
            <w:proofErr w:type="gramStart"/>
            <w:r w:rsidRPr="009A717E">
              <w:rPr>
                <w:rFonts w:ascii="Arial" w:eastAsia="Times New Roman" w:hAnsi="Arial" w:cs="Arial"/>
                <w:szCs w:val="24"/>
                <w:lang w:eastAsia="ru-RU"/>
              </w:rPr>
              <w:t>профессионально-технического</w:t>
            </w:r>
            <w:proofErr w:type="gramEnd"/>
            <w:r w:rsidRPr="009A717E">
              <w:rPr>
                <w:rFonts w:ascii="Arial" w:eastAsia="Times New Roman" w:hAnsi="Arial" w:cs="Arial"/>
                <w:szCs w:val="24"/>
                <w:lang w:eastAsia="ru-RU"/>
              </w:rPr>
              <w:t xml:space="preserve"> образования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4.8.</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высшей школы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4.9.</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и культуры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4.10.</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и техники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тренер</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5. Почетные звания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учитель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учитель школы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учитель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высшей школы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5.6.</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Заслуженный работник </w:t>
            </w:r>
            <w:proofErr w:type="gramStart"/>
            <w:r w:rsidRPr="009A717E">
              <w:rPr>
                <w:rFonts w:ascii="Arial" w:eastAsia="Times New Roman" w:hAnsi="Arial" w:cs="Arial"/>
                <w:szCs w:val="24"/>
                <w:lang w:eastAsia="ru-RU"/>
              </w:rPr>
              <w:t>физической</w:t>
            </w:r>
            <w:proofErr w:type="gramEnd"/>
            <w:r w:rsidRPr="009A717E">
              <w:rPr>
                <w:rFonts w:ascii="Arial" w:eastAsia="Times New Roman" w:hAnsi="Arial" w:cs="Arial"/>
                <w:szCs w:val="24"/>
                <w:lang w:eastAsia="ru-RU"/>
              </w:rPr>
              <w:t xml:space="preserve"> культуры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5.7.</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5.8.</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экономист Республики Татарстан</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5.9.</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тренер Республики Татарстан</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 xml:space="preserve">Ведомственные (отраслевые) награды Российской Федерации, Республики </w:t>
            </w:r>
          </w:p>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 xml:space="preserve">Татарстан, Союза Советских Социалистических Республик, Российской Советской Федеративной Социалистической Республики </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1. </w:t>
            </w:r>
            <w:proofErr w:type="gramStart"/>
            <w:r w:rsidRPr="009A717E">
              <w:rPr>
                <w:rFonts w:ascii="Arial" w:eastAsia="Times New Roman" w:hAnsi="Arial" w:cs="Arial"/>
                <w:szCs w:val="24"/>
                <w:lang w:eastAsia="ru-RU"/>
              </w:rPr>
              <w:t xml:space="preserve">Министерство образования и науки Российской Федерации (Министерство </w:t>
            </w:r>
            <w:proofErr w:type="gramEnd"/>
          </w:p>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образования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Почетный работник общего образования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1.2.</w:t>
            </w:r>
          </w:p>
        </w:tc>
        <w:tc>
          <w:tcPr>
            <w:tcW w:w="4664"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 xml:space="preserve">Почетный работник </w:t>
            </w:r>
            <w:proofErr w:type="gramStart"/>
            <w:r w:rsidRPr="009A717E">
              <w:rPr>
                <w:rFonts w:ascii="Arial" w:eastAsia="Times New Roman" w:hAnsi="Arial" w:cs="Arial"/>
                <w:szCs w:val="24"/>
                <w:lang w:eastAsia="ru-RU"/>
              </w:rPr>
              <w:t>начального</w:t>
            </w:r>
            <w:proofErr w:type="gramEnd"/>
            <w:r w:rsidRPr="009A717E">
              <w:rPr>
                <w:rFonts w:ascii="Arial" w:eastAsia="Times New Roman" w:hAnsi="Arial" w:cs="Arial"/>
                <w:szCs w:val="24"/>
                <w:lang w:eastAsia="ru-RU"/>
              </w:rPr>
              <w:t xml:space="preserve"> профессионального образования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1.3.</w:t>
            </w:r>
          </w:p>
        </w:tc>
        <w:tc>
          <w:tcPr>
            <w:tcW w:w="4664" w:type="pct"/>
          </w:tcPr>
          <w:p w:rsidR="009A717E" w:rsidRPr="009A717E" w:rsidRDefault="009A717E" w:rsidP="009A717E">
            <w:pPr>
              <w:widowControl w:val="0"/>
              <w:autoSpaceDE w:val="0"/>
              <w:autoSpaceDN w:val="0"/>
              <w:jc w:val="both"/>
              <w:rPr>
                <w:rFonts w:ascii="Arial" w:eastAsia="Times New Roman" w:hAnsi="Arial" w:cs="Arial"/>
                <w:szCs w:val="24"/>
                <w:lang w:eastAsia="ru-RU"/>
              </w:rPr>
            </w:pPr>
            <w:r w:rsidRPr="009A717E">
              <w:rPr>
                <w:rFonts w:ascii="Arial" w:eastAsia="Times New Roman" w:hAnsi="Arial" w:cs="Arial"/>
                <w:szCs w:val="24"/>
                <w:lang w:eastAsia="ru-RU"/>
              </w:rPr>
              <w:t>Почетный работник среднего профессионального образования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Почетный работник </w:t>
            </w:r>
            <w:proofErr w:type="gramStart"/>
            <w:r w:rsidRPr="009A717E">
              <w:rPr>
                <w:rFonts w:ascii="Arial" w:eastAsia="Times New Roman" w:hAnsi="Arial" w:cs="Arial"/>
                <w:szCs w:val="24"/>
                <w:lang w:eastAsia="ru-RU"/>
              </w:rPr>
              <w:t>высшего</w:t>
            </w:r>
            <w:proofErr w:type="gramEnd"/>
            <w:r w:rsidRPr="009A717E">
              <w:rPr>
                <w:rFonts w:ascii="Arial" w:eastAsia="Times New Roman" w:hAnsi="Arial" w:cs="Arial"/>
                <w:szCs w:val="24"/>
                <w:lang w:eastAsia="ru-RU"/>
              </w:rPr>
              <w:t xml:space="preserve"> профессионального образования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Почетный работник науки и техники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1.6.</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Почетный работник сферы молодежной политики Российской Федерации</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1.7.</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 развитие научно-исследовательской работы студентов</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1.8.</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Почетный работник физической культуры и спорта Российской Федерации</w:t>
            </w:r>
          </w:p>
        </w:tc>
      </w:tr>
      <w:tr w:rsidR="009A717E" w:rsidRPr="009A717E" w:rsidTr="009A717E">
        <w:tblPrEx>
          <w:tblBorders>
            <w:bottom w:val="single" w:sz="4" w:space="0" w:color="auto"/>
          </w:tblBorders>
        </w:tblPrEx>
        <w:tc>
          <w:tcPr>
            <w:tcW w:w="5000" w:type="pct"/>
            <w:gridSpan w:val="2"/>
          </w:tcPr>
          <w:p w:rsidR="009A717E" w:rsidRPr="009A717E" w:rsidRDefault="009A717E" w:rsidP="009A717E">
            <w:pPr>
              <w:widowControl w:val="0"/>
              <w:autoSpaceDE w:val="0"/>
              <w:autoSpaceDN w:val="0"/>
              <w:outlineLvl w:val="3"/>
              <w:rPr>
                <w:rFonts w:ascii="Arial" w:eastAsia="Times New Roman" w:hAnsi="Arial" w:cs="Arial"/>
                <w:szCs w:val="24"/>
                <w:lang w:eastAsia="ru-RU"/>
              </w:rPr>
            </w:pPr>
            <w:r w:rsidRPr="009A717E">
              <w:rPr>
                <w:rFonts w:ascii="Arial" w:eastAsia="Times New Roman" w:hAnsi="Arial" w:cs="Arial"/>
                <w:szCs w:val="24"/>
                <w:lang w:eastAsia="ru-RU"/>
              </w:rPr>
              <w:t xml:space="preserve">2. Министерство </w:t>
            </w:r>
            <w:proofErr w:type="gramStart"/>
            <w:r w:rsidRPr="009A717E">
              <w:rPr>
                <w:rFonts w:ascii="Arial" w:eastAsia="Times New Roman" w:hAnsi="Arial" w:cs="Arial"/>
                <w:szCs w:val="24"/>
                <w:lang w:eastAsia="ru-RU"/>
              </w:rPr>
              <w:t>народного</w:t>
            </w:r>
            <w:proofErr w:type="gramEnd"/>
            <w:r w:rsidRPr="009A717E">
              <w:rPr>
                <w:rFonts w:ascii="Arial" w:eastAsia="Times New Roman" w:hAnsi="Arial" w:cs="Arial"/>
                <w:szCs w:val="24"/>
                <w:lang w:eastAsia="ru-RU"/>
              </w:rPr>
              <w:t xml:space="preserve"> образования,</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Министерство просвещения СССР (РСФСР)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2.1.</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Значок «Отличник просвещения СССР»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2.2.</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Значок «Отличник народного просвещения»</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2.3.</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Значок «Отличник </w:t>
            </w:r>
            <w:proofErr w:type="spellStart"/>
            <w:r w:rsidRPr="009A717E">
              <w:rPr>
                <w:rFonts w:ascii="Arial" w:eastAsia="Times New Roman" w:hAnsi="Arial" w:cs="Arial"/>
                <w:szCs w:val="24"/>
                <w:lang w:eastAsia="ru-RU"/>
              </w:rPr>
              <w:t>профтехобразования</w:t>
            </w:r>
            <w:proofErr w:type="spellEnd"/>
            <w:r w:rsidRPr="009A717E">
              <w:rPr>
                <w:rFonts w:ascii="Arial" w:eastAsia="Times New Roman" w:hAnsi="Arial" w:cs="Arial"/>
                <w:szCs w:val="24"/>
                <w:lang w:eastAsia="ru-RU"/>
              </w:rPr>
              <w:t xml:space="preserve"> СССР»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2.4.</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Значок «Отличник </w:t>
            </w:r>
            <w:proofErr w:type="spellStart"/>
            <w:r w:rsidRPr="009A717E">
              <w:rPr>
                <w:rFonts w:ascii="Arial" w:eastAsia="Times New Roman" w:hAnsi="Arial" w:cs="Arial"/>
                <w:szCs w:val="24"/>
                <w:lang w:eastAsia="ru-RU"/>
              </w:rPr>
              <w:t>профтехобразования</w:t>
            </w:r>
            <w:proofErr w:type="spellEnd"/>
            <w:r w:rsidRPr="009A717E">
              <w:rPr>
                <w:rFonts w:ascii="Arial" w:eastAsia="Times New Roman" w:hAnsi="Arial" w:cs="Arial"/>
                <w:szCs w:val="24"/>
                <w:lang w:eastAsia="ru-RU"/>
              </w:rPr>
              <w:t xml:space="preserve"> РСФСР»</w:t>
            </w:r>
          </w:p>
        </w:tc>
      </w:tr>
      <w:tr w:rsidR="009A717E" w:rsidRPr="009A717E" w:rsidTr="009A717E">
        <w:tblPrEx>
          <w:tblBorders>
            <w:bottom w:val="single" w:sz="4" w:space="0" w:color="auto"/>
          </w:tblBorders>
        </w:tblPrEx>
        <w:tc>
          <w:tcPr>
            <w:tcW w:w="336"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2.5.</w:t>
            </w:r>
          </w:p>
        </w:tc>
        <w:tc>
          <w:tcPr>
            <w:tcW w:w="4664"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 xml:space="preserve">Значок «Отличник </w:t>
            </w:r>
            <w:proofErr w:type="gramStart"/>
            <w:r w:rsidRPr="009A717E">
              <w:rPr>
                <w:rFonts w:ascii="Arial" w:eastAsia="Times New Roman" w:hAnsi="Arial" w:cs="Arial"/>
                <w:szCs w:val="24"/>
                <w:lang w:eastAsia="ru-RU"/>
              </w:rPr>
              <w:t>физической</w:t>
            </w:r>
            <w:proofErr w:type="gramEnd"/>
            <w:r w:rsidRPr="009A717E">
              <w:rPr>
                <w:rFonts w:ascii="Arial" w:eastAsia="Times New Roman" w:hAnsi="Arial" w:cs="Arial"/>
                <w:szCs w:val="24"/>
                <w:lang w:eastAsia="ru-RU"/>
              </w:rPr>
              <w:t xml:space="preserve"> культуры и спорта»</w:t>
            </w:r>
          </w:p>
        </w:tc>
      </w:tr>
    </w:tbl>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r w:rsidRPr="009A717E">
        <w:rPr>
          <w:rFonts w:ascii="Arial" w:eastAsia="Times New Roman" w:hAnsi="Arial" w:cs="Arial"/>
          <w:szCs w:val="24"/>
          <w:lang w:eastAsia="ru-RU"/>
        </w:rPr>
        <w:t>Таблица 2</w:t>
      </w:r>
    </w:p>
    <w:p w:rsidR="009A717E" w:rsidRPr="009A717E" w:rsidRDefault="009A717E" w:rsidP="009A717E">
      <w:pPr>
        <w:widowControl w:val="0"/>
        <w:autoSpaceDE w:val="0"/>
        <w:autoSpaceDN w:val="0"/>
        <w:jc w:val="both"/>
        <w:rPr>
          <w:rFonts w:ascii="Arial" w:eastAsia="Times New Roman" w:hAnsi="Arial" w:cs="Arial"/>
          <w:szCs w:val="24"/>
          <w:lang w:eastAsia="ru-RU"/>
        </w:rPr>
      </w:pPr>
    </w:p>
    <w:p w:rsidR="009A717E" w:rsidRPr="009A717E" w:rsidRDefault="009A717E" w:rsidP="009A717E">
      <w:pPr>
        <w:widowControl w:val="0"/>
        <w:autoSpaceDE w:val="0"/>
        <w:autoSpaceDN w:val="0"/>
        <w:rPr>
          <w:rFonts w:ascii="Arial" w:eastAsia="Times New Roman" w:hAnsi="Arial" w:cs="Arial"/>
          <w:szCs w:val="24"/>
          <w:lang w:eastAsia="ru-RU"/>
        </w:rPr>
      </w:pPr>
      <w:bookmarkStart w:id="9" w:name="P3101"/>
      <w:bookmarkEnd w:id="9"/>
      <w:r w:rsidRPr="009A717E">
        <w:rPr>
          <w:rFonts w:ascii="Arial" w:eastAsia="Times New Roman" w:hAnsi="Arial" w:cs="Arial"/>
          <w:szCs w:val="24"/>
          <w:lang w:eastAsia="ru-RU"/>
        </w:rPr>
        <w:t xml:space="preserve">Перечень государственных наград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Российской Федерации, Республики Татарстан, Союза </w:t>
      </w:r>
      <w:proofErr w:type="gramStart"/>
      <w:r w:rsidRPr="009A717E">
        <w:rPr>
          <w:rFonts w:ascii="Arial" w:eastAsia="Times New Roman" w:hAnsi="Arial" w:cs="Arial"/>
          <w:szCs w:val="24"/>
          <w:lang w:eastAsia="ru-RU"/>
        </w:rPr>
        <w:t>Советских</w:t>
      </w:r>
      <w:proofErr w:type="gramEnd"/>
      <w:r w:rsidRPr="009A717E">
        <w:rPr>
          <w:rFonts w:ascii="Arial" w:eastAsia="Times New Roman" w:hAnsi="Arial" w:cs="Arial"/>
          <w:szCs w:val="24"/>
          <w:lang w:eastAsia="ru-RU"/>
        </w:rPr>
        <w:t xml:space="preserve">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Социалистических Республик, союзных и автономных республик в </w:t>
      </w:r>
      <w:proofErr w:type="gramStart"/>
      <w:r w:rsidRPr="009A717E">
        <w:rPr>
          <w:rFonts w:ascii="Arial" w:eastAsia="Times New Roman" w:hAnsi="Arial" w:cs="Arial"/>
          <w:szCs w:val="24"/>
          <w:lang w:eastAsia="ru-RU"/>
        </w:rPr>
        <w:t>составе</w:t>
      </w:r>
      <w:proofErr w:type="gramEnd"/>
      <w:r w:rsidRPr="009A717E">
        <w:rPr>
          <w:rFonts w:ascii="Arial" w:eastAsia="Times New Roman" w:hAnsi="Arial" w:cs="Arial"/>
          <w:szCs w:val="24"/>
          <w:lang w:eastAsia="ru-RU"/>
        </w:rPr>
        <w:t xml:space="preserve">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 xml:space="preserve">Союза Советских Социалистических Республик, за наличие которых </w:t>
      </w:r>
    </w:p>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предоставляются выплаты стимулирующего характера работникам культуры</w:t>
      </w:r>
    </w:p>
    <w:p w:rsidR="009A717E" w:rsidRPr="009A717E" w:rsidRDefault="009A717E" w:rsidP="009A717E">
      <w:pPr>
        <w:widowControl w:val="0"/>
        <w:autoSpaceDE w:val="0"/>
        <w:autoSpaceDN w:val="0"/>
        <w:jc w:val="both"/>
        <w:rPr>
          <w:rFonts w:ascii="Arial" w:eastAsia="Times New Roman" w:hAnsi="Arial" w:cs="Arial"/>
          <w:szCs w:val="24"/>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3"/>
        <w:gridCol w:w="9129"/>
      </w:tblGrid>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w:t>
            </w:r>
          </w:p>
          <w:p w:rsidR="009A717E" w:rsidRPr="009A717E" w:rsidRDefault="009A717E" w:rsidP="009A717E">
            <w:pPr>
              <w:widowControl w:val="0"/>
              <w:autoSpaceDE w:val="0"/>
              <w:autoSpaceDN w:val="0"/>
              <w:rPr>
                <w:rFonts w:ascii="Arial" w:eastAsia="Times New Roman" w:hAnsi="Arial" w:cs="Arial"/>
                <w:szCs w:val="24"/>
                <w:lang w:eastAsia="ru-RU"/>
              </w:rPr>
            </w:pPr>
            <w:proofErr w:type="gramStart"/>
            <w:r w:rsidRPr="009A717E">
              <w:rPr>
                <w:rFonts w:ascii="Arial" w:eastAsia="Times New Roman" w:hAnsi="Arial" w:cs="Arial"/>
                <w:szCs w:val="24"/>
                <w:lang w:eastAsia="ru-RU"/>
              </w:rPr>
              <w:t>п</w:t>
            </w:r>
            <w:proofErr w:type="gramEnd"/>
            <w:r w:rsidRPr="009A717E">
              <w:rPr>
                <w:rFonts w:ascii="Arial" w:eastAsia="Times New Roman" w:hAnsi="Arial" w:cs="Arial"/>
                <w:szCs w:val="24"/>
                <w:lang w:eastAsia="ru-RU"/>
              </w:rPr>
              <w:t>/п</w:t>
            </w:r>
          </w:p>
        </w:tc>
        <w:tc>
          <w:tcPr>
            <w:tcW w:w="4281"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Наименование государственной награды</w:t>
            </w:r>
          </w:p>
        </w:tc>
      </w:tr>
    </w:tbl>
    <w:p w:rsidR="009A717E" w:rsidRPr="009A717E" w:rsidRDefault="009A717E" w:rsidP="009A717E">
      <w:pPr>
        <w:jc w:val="left"/>
        <w:rPr>
          <w:rFonts w:ascii="Arial" w:eastAsia="Calibri" w:hAnsi="Arial" w:cs="Arial"/>
          <w:szCs w:val="24"/>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3"/>
        <w:gridCol w:w="9129"/>
      </w:tblGrid>
      <w:tr w:rsidR="009A717E" w:rsidRPr="009A717E" w:rsidTr="009A717E">
        <w:trPr>
          <w:tblHeader/>
        </w:trPr>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w:t>
            </w:r>
          </w:p>
        </w:tc>
        <w:tc>
          <w:tcPr>
            <w:tcW w:w="4281"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w:t>
            </w:r>
          </w:p>
        </w:tc>
      </w:tr>
      <w:tr w:rsidR="009A717E" w:rsidRPr="009A717E" w:rsidTr="009A717E">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1. Почетные звания Российской Федерации</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артист Российской Федерации</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художник Российской Федерации</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1.3.</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артист Российской Федерации</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1.4.</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 Российской Федерации</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1.5.</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художник Российской Федерации</w:t>
            </w:r>
          </w:p>
        </w:tc>
      </w:tr>
      <w:tr w:rsidR="009A717E" w:rsidRPr="009A717E" w:rsidTr="009A717E">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2. Почетные звания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2.1.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артист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писатель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2.3.</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поэт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2.4.</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художник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2.5.</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артист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2.6.</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искусств Республики Татарстан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2.7.</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 Республики Татарстан</w:t>
            </w:r>
          </w:p>
        </w:tc>
      </w:tr>
      <w:tr w:rsidR="009A717E" w:rsidRPr="009A717E" w:rsidTr="009A717E">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3. Почетные звания Союза Советских Социалистических Республик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артист СССР</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3.2.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художник СССР</w:t>
            </w:r>
          </w:p>
        </w:tc>
      </w:tr>
      <w:tr w:rsidR="009A717E" w:rsidRPr="009A717E" w:rsidTr="009A717E">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 xml:space="preserve">4. Почетные звания союзных республик в </w:t>
            </w:r>
            <w:proofErr w:type="gramStart"/>
            <w:r w:rsidRPr="009A717E">
              <w:rPr>
                <w:rFonts w:ascii="Arial" w:eastAsia="Times New Roman" w:hAnsi="Arial" w:cs="Arial"/>
                <w:szCs w:val="24"/>
                <w:lang w:eastAsia="ru-RU"/>
              </w:rPr>
              <w:t>составе</w:t>
            </w:r>
            <w:proofErr w:type="gramEnd"/>
            <w:r w:rsidRPr="009A717E">
              <w:rPr>
                <w:rFonts w:ascii="Arial" w:eastAsia="Times New Roman" w:hAnsi="Arial" w:cs="Arial"/>
                <w:szCs w:val="24"/>
                <w:lang w:eastAsia="ru-RU"/>
              </w:rPr>
              <w:t xml:space="preserve"> Союза Советских </w:t>
            </w:r>
          </w:p>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Социалистических Республик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пропагандист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артист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4.3.</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артист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4.4.</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искусств</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4.5.</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художник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4.6.</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художник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4.7.</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писатель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4.8.</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писатель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4.9.</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поэт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4.10.</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певец</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акын</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журналист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4.13.</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культуры</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4.14.</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культурно-просветительной работы</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4.15.</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4.16.</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библиотекарь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lastRenderedPageBreak/>
              <w:t>4.17.</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Мастер прикладного искусства</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4.18.</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мастер народного творчества</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4.19.</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w:t>
            </w:r>
          </w:p>
        </w:tc>
      </w:tr>
      <w:tr w:rsidR="009A717E" w:rsidRPr="009A717E" w:rsidTr="009A717E">
        <w:tc>
          <w:tcPr>
            <w:tcW w:w="5000" w:type="pct"/>
            <w:gridSpan w:val="2"/>
          </w:tcPr>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 xml:space="preserve">5. Почетные звания автономных республик в </w:t>
            </w:r>
            <w:proofErr w:type="gramStart"/>
            <w:r w:rsidRPr="009A717E">
              <w:rPr>
                <w:rFonts w:ascii="Arial" w:eastAsia="Times New Roman" w:hAnsi="Arial" w:cs="Arial"/>
                <w:szCs w:val="24"/>
                <w:lang w:eastAsia="ru-RU"/>
              </w:rPr>
              <w:t>составе</w:t>
            </w:r>
            <w:proofErr w:type="gramEnd"/>
            <w:r w:rsidRPr="009A717E">
              <w:rPr>
                <w:rFonts w:ascii="Arial" w:eastAsia="Times New Roman" w:hAnsi="Arial" w:cs="Arial"/>
                <w:szCs w:val="24"/>
                <w:lang w:eastAsia="ru-RU"/>
              </w:rPr>
              <w:t xml:space="preserve"> Союза Советских </w:t>
            </w:r>
          </w:p>
          <w:p w:rsidR="009A717E" w:rsidRPr="009A717E" w:rsidRDefault="009A717E" w:rsidP="009A717E">
            <w:pPr>
              <w:widowControl w:val="0"/>
              <w:autoSpaceDE w:val="0"/>
              <w:autoSpaceDN w:val="0"/>
              <w:outlineLvl w:val="2"/>
              <w:rPr>
                <w:rFonts w:ascii="Arial" w:eastAsia="Times New Roman" w:hAnsi="Arial" w:cs="Arial"/>
                <w:szCs w:val="24"/>
                <w:lang w:eastAsia="ru-RU"/>
              </w:rPr>
            </w:pPr>
            <w:r w:rsidRPr="009A717E">
              <w:rPr>
                <w:rFonts w:ascii="Arial" w:eastAsia="Times New Roman" w:hAnsi="Arial" w:cs="Arial"/>
                <w:szCs w:val="24"/>
                <w:lang w:eastAsia="ru-RU"/>
              </w:rPr>
              <w:t>Социалистических Республик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строитель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артист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5.3.</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артист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5.4.</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искусств</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5.5.</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художник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5.6.</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художник</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5.7.</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писатель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5.8.</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писатель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5.9.</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Народный поэт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5.10.</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журналист</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5.11.</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работник культуры</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5.12.</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библиотекарь</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5.13.</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и культуры</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5.14.</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 и техники</w:t>
            </w:r>
          </w:p>
        </w:tc>
      </w:tr>
      <w:tr w:rsidR="009A717E" w:rsidRPr="009A717E" w:rsidTr="009A717E">
        <w:tc>
          <w:tcPr>
            <w:tcW w:w="719" w:type="pct"/>
          </w:tcPr>
          <w:p w:rsidR="009A717E" w:rsidRPr="009A717E" w:rsidRDefault="009A717E" w:rsidP="009A717E">
            <w:pPr>
              <w:widowControl w:val="0"/>
              <w:autoSpaceDE w:val="0"/>
              <w:autoSpaceDN w:val="0"/>
              <w:rPr>
                <w:rFonts w:ascii="Arial" w:eastAsia="Times New Roman" w:hAnsi="Arial" w:cs="Arial"/>
                <w:szCs w:val="24"/>
                <w:lang w:eastAsia="ru-RU"/>
              </w:rPr>
            </w:pPr>
            <w:r w:rsidRPr="009A717E">
              <w:rPr>
                <w:rFonts w:ascii="Arial" w:eastAsia="Times New Roman" w:hAnsi="Arial" w:cs="Arial"/>
                <w:szCs w:val="24"/>
                <w:lang w:eastAsia="ru-RU"/>
              </w:rPr>
              <w:t>5.15.</w:t>
            </w:r>
          </w:p>
        </w:tc>
        <w:tc>
          <w:tcPr>
            <w:tcW w:w="4281" w:type="pct"/>
          </w:tcPr>
          <w:p w:rsidR="009A717E" w:rsidRPr="009A717E" w:rsidRDefault="009A717E" w:rsidP="009A717E">
            <w:pPr>
              <w:widowControl w:val="0"/>
              <w:autoSpaceDE w:val="0"/>
              <w:autoSpaceDN w:val="0"/>
              <w:jc w:val="left"/>
              <w:rPr>
                <w:rFonts w:ascii="Arial" w:eastAsia="Times New Roman" w:hAnsi="Arial" w:cs="Arial"/>
                <w:szCs w:val="24"/>
                <w:lang w:eastAsia="ru-RU"/>
              </w:rPr>
            </w:pPr>
            <w:r w:rsidRPr="009A717E">
              <w:rPr>
                <w:rFonts w:ascii="Arial" w:eastAsia="Times New Roman" w:hAnsi="Arial" w:cs="Arial"/>
                <w:szCs w:val="24"/>
                <w:lang w:eastAsia="ru-RU"/>
              </w:rPr>
              <w:t>Заслуженный деятель науки</w:t>
            </w:r>
          </w:p>
        </w:tc>
      </w:tr>
    </w:tbl>
    <w:p w:rsidR="009A717E" w:rsidRPr="009A717E" w:rsidRDefault="009A717E" w:rsidP="009A717E">
      <w:pPr>
        <w:autoSpaceDE w:val="0"/>
        <w:autoSpaceDN w:val="0"/>
        <w:adjustRightInd w:val="0"/>
        <w:jc w:val="both"/>
        <w:rPr>
          <w:rFonts w:ascii="Arial" w:eastAsia="Calibri" w:hAnsi="Arial" w:cs="Arial"/>
          <w:szCs w:val="24"/>
        </w:rPr>
      </w:pPr>
    </w:p>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p>
    <w:p w:rsidR="009A717E" w:rsidRPr="009A717E" w:rsidRDefault="009A717E" w:rsidP="009A717E">
      <w:pPr>
        <w:widowControl w:val="0"/>
        <w:autoSpaceDE w:val="0"/>
        <w:autoSpaceDN w:val="0"/>
        <w:jc w:val="right"/>
        <w:outlineLvl w:val="1"/>
        <w:rPr>
          <w:rFonts w:ascii="Arial" w:eastAsia="Times New Roman" w:hAnsi="Arial" w:cs="Arial"/>
          <w:szCs w:val="24"/>
          <w:lang w:eastAsia="ru-RU"/>
        </w:rPr>
      </w:pPr>
    </w:p>
    <w:p w:rsidR="009A717E" w:rsidRPr="009A717E" w:rsidRDefault="009A717E" w:rsidP="009A717E">
      <w:pPr>
        <w:widowControl w:val="0"/>
        <w:autoSpaceDE w:val="0"/>
        <w:autoSpaceDN w:val="0"/>
        <w:ind w:left="-567"/>
        <w:rPr>
          <w:rFonts w:ascii="Arial" w:eastAsia="Times New Roman" w:hAnsi="Arial" w:cs="Arial"/>
          <w:szCs w:val="24"/>
          <w:lang w:eastAsia="ru-RU"/>
        </w:rPr>
      </w:pPr>
    </w:p>
    <w:p w:rsidR="00633DAB" w:rsidRPr="009A717E" w:rsidRDefault="00633DAB" w:rsidP="009A717E">
      <w:pPr>
        <w:jc w:val="left"/>
        <w:rPr>
          <w:rFonts w:ascii="Arial" w:eastAsia="Times New Roman" w:hAnsi="Arial" w:cs="Arial"/>
          <w:szCs w:val="24"/>
          <w:lang w:eastAsia="ru-RU"/>
        </w:rPr>
      </w:pPr>
    </w:p>
    <w:sectPr w:rsidR="00633DAB" w:rsidRPr="009A717E" w:rsidSect="009A717E">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2F" w:rsidRDefault="0091302F" w:rsidP="009A717E">
      <w:r>
        <w:separator/>
      </w:r>
    </w:p>
  </w:endnote>
  <w:endnote w:type="continuationSeparator" w:id="0">
    <w:p w:rsidR="0091302F" w:rsidRDefault="0091302F" w:rsidP="009A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tar Pragma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3716"/>
      <w:docPartObj>
        <w:docPartGallery w:val="Page Numbers (Bottom of Page)"/>
        <w:docPartUnique/>
      </w:docPartObj>
    </w:sdtPr>
    <w:sdtEndPr>
      <w:rPr>
        <w:sz w:val="28"/>
        <w:szCs w:val="28"/>
      </w:rPr>
    </w:sdtEndPr>
    <w:sdtContent>
      <w:p w:rsidR="001C5B9B" w:rsidRPr="001C5B9B" w:rsidRDefault="001C5B9B">
        <w:pPr>
          <w:pStyle w:val="af0"/>
          <w:jc w:val="center"/>
          <w:rPr>
            <w:sz w:val="28"/>
            <w:szCs w:val="28"/>
          </w:rPr>
        </w:pPr>
        <w:r w:rsidRPr="001C5B9B">
          <w:rPr>
            <w:sz w:val="28"/>
            <w:szCs w:val="28"/>
          </w:rPr>
          <w:fldChar w:fldCharType="begin"/>
        </w:r>
        <w:r w:rsidRPr="001C5B9B">
          <w:rPr>
            <w:sz w:val="28"/>
            <w:szCs w:val="28"/>
          </w:rPr>
          <w:instrText>PAGE   \* MERGEFORMAT</w:instrText>
        </w:r>
        <w:r w:rsidRPr="001C5B9B">
          <w:rPr>
            <w:sz w:val="28"/>
            <w:szCs w:val="28"/>
          </w:rPr>
          <w:fldChar w:fldCharType="separate"/>
        </w:r>
        <w:r>
          <w:rPr>
            <w:noProof/>
            <w:sz w:val="28"/>
            <w:szCs w:val="28"/>
          </w:rPr>
          <w:t>20</w:t>
        </w:r>
        <w:r w:rsidRPr="001C5B9B">
          <w:rPr>
            <w:sz w:val="28"/>
            <w:szCs w:val="28"/>
          </w:rPr>
          <w:fldChar w:fldCharType="end"/>
        </w:r>
      </w:p>
    </w:sdtContent>
  </w:sdt>
  <w:p w:rsidR="001C5B9B" w:rsidRDefault="001C5B9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15884"/>
      <w:docPartObj>
        <w:docPartGallery w:val="Page Numbers (Bottom of Page)"/>
        <w:docPartUnique/>
      </w:docPartObj>
    </w:sdtPr>
    <w:sdtEndPr>
      <w:rPr>
        <w:sz w:val="28"/>
        <w:szCs w:val="28"/>
      </w:rPr>
    </w:sdtEndPr>
    <w:sdtContent>
      <w:p w:rsidR="001C5B9B" w:rsidRPr="001C5B9B" w:rsidRDefault="001C5B9B">
        <w:pPr>
          <w:pStyle w:val="af0"/>
          <w:jc w:val="center"/>
          <w:rPr>
            <w:sz w:val="28"/>
            <w:szCs w:val="28"/>
          </w:rPr>
        </w:pPr>
        <w:r w:rsidRPr="001C5B9B">
          <w:rPr>
            <w:sz w:val="28"/>
            <w:szCs w:val="28"/>
          </w:rPr>
          <w:fldChar w:fldCharType="begin"/>
        </w:r>
        <w:r w:rsidRPr="001C5B9B">
          <w:rPr>
            <w:sz w:val="28"/>
            <w:szCs w:val="28"/>
          </w:rPr>
          <w:instrText>PAGE   \* MERGEFORMAT</w:instrText>
        </w:r>
        <w:r w:rsidRPr="001C5B9B">
          <w:rPr>
            <w:sz w:val="28"/>
            <w:szCs w:val="28"/>
          </w:rPr>
          <w:fldChar w:fldCharType="separate"/>
        </w:r>
        <w:r>
          <w:rPr>
            <w:noProof/>
            <w:sz w:val="28"/>
            <w:szCs w:val="28"/>
          </w:rPr>
          <w:t>18</w:t>
        </w:r>
        <w:r w:rsidRPr="001C5B9B">
          <w:rPr>
            <w:sz w:val="28"/>
            <w:szCs w:val="28"/>
          </w:rPr>
          <w:fldChar w:fldCharType="end"/>
        </w:r>
      </w:p>
    </w:sdtContent>
  </w:sdt>
  <w:p w:rsidR="001C5B9B" w:rsidRDefault="001C5B9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2F" w:rsidRDefault="0091302F" w:rsidP="009A717E">
      <w:r>
        <w:separator/>
      </w:r>
    </w:p>
  </w:footnote>
  <w:footnote w:type="continuationSeparator" w:id="0">
    <w:p w:rsidR="0091302F" w:rsidRDefault="0091302F" w:rsidP="009A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AF" w:rsidRPr="004844F3" w:rsidRDefault="00657FAF" w:rsidP="001C5B9B">
    <w:pPr>
      <w:pStyle w:val="aa"/>
      <w:rPr>
        <w:sz w:val="28"/>
        <w:szCs w:val="28"/>
      </w:rPr>
    </w:pPr>
  </w:p>
  <w:p w:rsidR="00657FAF" w:rsidRDefault="00657FAF">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AF" w:rsidRPr="00657FAF" w:rsidRDefault="00657FAF" w:rsidP="001C5B9B">
    <w:pPr>
      <w:pStyle w:val="aa"/>
      <w:rPr>
        <w:sz w:val="28"/>
        <w:szCs w:val="28"/>
      </w:rPr>
    </w:pPr>
  </w:p>
  <w:p w:rsidR="00657FAF" w:rsidRPr="001C5B9B" w:rsidRDefault="00657FAF">
    <w:pPr>
      <w:pStyle w:val="aa"/>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B"/>
    <w:multiLevelType w:val="multilevel"/>
    <w:tmpl w:val="FCA4AFDC"/>
    <w:lvl w:ilvl="0">
      <w:start w:val="1"/>
      <w:numFmt w:val="decimal"/>
      <w:lvlText w:val="4.%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F"/>
    <w:multiLevelType w:val="multilevel"/>
    <w:tmpl w:val="A0D44F8C"/>
    <w:lvl w:ilvl="0">
      <w:start w:val="1"/>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5165AED"/>
    <w:multiLevelType w:val="multilevel"/>
    <w:tmpl w:val="464C67F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F24A8"/>
    <w:multiLevelType w:val="hybridMultilevel"/>
    <w:tmpl w:val="3E78E9E4"/>
    <w:lvl w:ilvl="0" w:tplc="0419000F">
      <w:start w:val="1"/>
      <w:numFmt w:val="decimal"/>
      <w:lvlText w:val="%1."/>
      <w:lvlJc w:val="left"/>
      <w:pPr>
        <w:ind w:left="928"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088D369E"/>
    <w:multiLevelType w:val="multilevel"/>
    <w:tmpl w:val="4AFC1000"/>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97112"/>
    <w:multiLevelType w:val="hybridMultilevel"/>
    <w:tmpl w:val="1436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A2E1E"/>
    <w:multiLevelType w:val="hybridMultilevel"/>
    <w:tmpl w:val="D250E5D8"/>
    <w:lvl w:ilvl="0" w:tplc="2ECA8A4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163FAB"/>
    <w:multiLevelType w:val="multilevel"/>
    <w:tmpl w:val="66B814C4"/>
    <w:lvl w:ilvl="0">
      <w:start w:val="1"/>
      <w:numFmt w:val="decimal"/>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6B25D30"/>
    <w:multiLevelType w:val="hybridMultilevel"/>
    <w:tmpl w:val="73482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581FAF"/>
    <w:multiLevelType w:val="multilevel"/>
    <w:tmpl w:val="66E82882"/>
    <w:lvl w:ilvl="0">
      <w:start w:val="1"/>
      <w:numFmt w:val="decimal"/>
      <w:lvlText w:val="%1."/>
      <w:lvlJc w:val="left"/>
      <w:pPr>
        <w:ind w:left="1590" w:hanging="1050"/>
      </w:pPr>
      <w:rPr>
        <w:rFonts w:hint="default"/>
      </w:rPr>
    </w:lvl>
    <w:lvl w:ilvl="1">
      <w:start w:val="3"/>
      <w:numFmt w:val="decimal"/>
      <w:isLgl/>
      <w:lvlText w:val="%1.%2."/>
      <w:lvlJc w:val="left"/>
      <w:pPr>
        <w:ind w:left="1429" w:hanging="720"/>
      </w:pPr>
      <w:rPr>
        <w:rFonts w:eastAsia="Calibri" w:hint="default"/>
        <w:color w:val="000000"/>
        <w:sz w:val="25"/>
      </w:rPr>
    </w:lvl>
    <w:lvl w:ilvl="2">
      <w:start w:val="1"/>
      <w:numFmt w:val="decimal"/>
      <w:isLgl/>
      <w:lvlText w:val="%1.%2.%3."/>
      <w:lvlJc w:val="left"/>
      <w:pPr>
        <w:ind w:left="1598" w:hanging="720"/>
      </w:pPr>
      <w:rPr>
        <w:rFonts w:eastAsia="Calibri" w:hint="default"/>
        <w:color w:val="000000"/>
        <w:sz w:val="25"/>
      </w:rPr>
    </w:lvl>
    <w:lvl w:ilvl="3">
      <w:start w:val="1"/>
      <w:numFmt w:val="decimal"/>
      <w:isLgl/>
      <w:lvlText w:val="%1.%2.%3.%4."/>
      <w:lvlJc w:val="left"/>
      <w:pPr>
        <w:ind w:left="2127" w:hanging="1080"/>
      </w:pPr>
      <w:rPr>
        <w:rFonts w:eastAsia="Calibri" w:hint="default"/>
        <w:color w:val="000000"/>
        <w:sz w:val="25"/>
      </w:rPr>
    </w:lvl>
    <w:lvl w:ilvl="4">
      <w:start w:val="1"/>
      <w:numFmt w:val="decimal"/>
      <w:isLgl/>
      <w:lvlText w:val="%1.%2.%3.%4.%5."/>
      <w:lvlJc w:val="left"/>
      <w:pPr>
        <w:ind w:left="2296" w:hanging="1080"/>
      </w:pPr>
      <w:rPr>
        <w:rFonts w:eastAsia="Calibri" w:hint="default"/>
        <w:color w:val="000000"/>
        <w:sz w:val="25"/>
      </w:rPr>
    </w:lvl>
    <w:lvl w:ilvl="5">
      <w:start w:val="1"/>
      <w:numFmt w:val="decimal"/>
      <w:isLgl/>
      <w:lvlText w:val="%1.%2.%3.%4.%5.%6."/>
      <w:lvlJc w:val="left"/>
      <w:pPr>
        <w:ind w:left="2825" w:hanging="1440"/>
      </w:pPr>
      <w:rPr>
        <w:rFonts w:eastAsia="Calibri" w:hint="default"/>
        <w:color w:val="000000"/>
        <w:sz w:val="25"/>
      </w:rPr>
    </w:lvl>
    <w:lvl w:ilvl="6">
      <w:start w:val="1"/>
      <w:numFmt w:val="decimal"/>
      <w:isLgl/>
      <w:lvlText w:val="%1.%2.%3.%4.%5.%6.%7."/>
      <w:lvlJc w:val="left"/>
      <w:pPr>
        <w:ind w:left="3354" w:hanging="1800"/>
      </w:pPr>
      <w:rPr>
        <w:rFonts w:eastAsia="Calibri" w:hint="default"/>
        <w:color w:val="000000"/>
        <w:sz w:val="25"/>
      </w:rPr>
    </w:lvl>
    <w:lvl w:ilvl="7">
      <w:start w:val="1"/>
      <w:numFmt w:val="decimal"/>
      <w:isLgl/>
      <w:lvlText w:val="%1.%2.%3.%4.%5.%6.%7.%8."/>
      <w:lvlJc w:val="left"/>
      <w:pPr>
        <w:ind w:left="3523" w:hanging="1800"/>
      </w:pPr>
      <w:rPr>
        <w:rFonts w:eastAsia="Calibri" w:hint="default"/>
        <w:color w:val="000000"/>
        <w:sz w:val="25"/>
      </w:rPr>
    </w:lvl>
    <w:lvl w:ilvl="8">
      <w:start w:val="1"/>
      <w:numFmt w:val="decimal"/>
      <w:isLgl/>
      <w:lvlText w:val="%1.%2.%3.%4.%5.%6.%7.%8.%9."/>
      <w:lvlJc w:val="left"/>
      <w:pPr>
        <w:ind w:left="4052" w:hanging="2160"/>
      </w:pPr>
      <w:rPr>
        <w:rFonts w:eastAsia="Calibri" w:hint="default"/>
        <w:color w:val="000000"/>
        <w:sz w:val="25"/>
      </w:rPr>
    </w:lvl>
  </w:abstractNum>
  <w:abstractNum w:abstractNumId="11">
    <w:nsid w:val="1AEA3F2B"/>
    <w:multiLevelType w:val="hybridMultilevel"/>
    <w:tmpl w:val="77404E52"/>
    <w:lvl w:ilvl="0" w:tplc="C5F4B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971F69"/>
    <w:multiLevelType w:val="multilevel"/>
    <w:tmpl w:val="24343D5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300AD"/>
    <w:multiLevelType w:val="multilevel"/>
    <w:tmpl w:val="B02C060C"/>
    <w:lvl w:ilvl="0">
      <w:start w:val="5"/>
      <w:numFmt w:val="upperRoman"/>
      <w:lvlText w:val="%1."/>
      <w:lvlJc w:val="left"/>
      <w:pPr>
        <w:ind w:left="1800" w:hanging="720"/>
      </w:pPr>
      <w:rPr>
        <w:rFonts w:hint="default"/>
      </w:rPr>
    </w:lvl>
    <w:lvl w:ilvl="1">
      <w:start w:val="2"/>
      <w:numFmt w:val="decimal"/>
      <w:isLgl/>
      <w:lvlText w:val="%1.%2."/>
      <w:lvlJc w:val="left"/>
      <w:pPr>
        <w:ind w:left="1843"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355" w:hanging="1275"/>
      </w:pPr>
      <w:rPr>
        <w:rFonts w:hint="default"/>
      </w:rPr>
    </w:lvl>
    <w:lvl w:ilvl="4">
      <w:start w:val="1"/>
      <w:numFmt w:val="decimal"/>
      <w:isLgl/>
      <w:lvlText w:val="%1.%2.%3.%4.%5."/>
      <w:lvlJc w:val="left"/>
      <w:pPr>
        <w:ind w:left="2355" w:hanging="127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2C1553A6"/>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D92136"/>
    <w:multiLevelType w:val="hybridMultilevel"/>
    <w:tmpl w:val="B39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99782D"/>
    <w:multiLevelType w:val="multilevel"/>
    <w:tmpl w:val="A8A0A2A2"/>
    <w:lvl w:ilvl="0">
      <w:start w:val="4"/>
      <w:numFmt w:val="decimal"/>
      <w:lvlText w:val="%1."/>
      <w:lvlJc w:val="left"/>
      <w:pPr>
        <w:ind w:left="390" w:hanging="390"/>
      </w:pPr>
      <w:rPr>
        <w:rFonts w:eastAsia="Calibri"/>
        <w:color w:val="000000"/>
        <w:sz w:val="25"/>
      </w:rPr>
    </w:lvl>
    <w:lvl w:ilvl="1">
      <w:start w:val="7"/>
      <w:numFmt w:val="decimal"/>
      <w:lvlText w:val="%1.%2."/>
      <w:lvlJc w:val="left"/>
      <w:pPr>
        <w:ind w:left="1400" w:hanging="720"/>
      </w:pPr>
      <w:rPr>
        <w:rFonts w:eastAsia="Calibri"/>
        <w:color w:val="000000"/>
        <w:sz w:val="24"/>
        <w:szCs w:val="24"/>
      </w:rPr>
    </w:lvl>
    <w:lvl w:ilvl="2">
      <w:start w:val="1"/>
      <w:numFmt w:val="decimal"/>
      <w:lvlText w:val="%1.%2.%3."/>
      <w:lvlJc w:val="left"/>
      <w:pPr>
        <w:ind w:left="2080" w:hanging="720"/>
      </w:pPr>
      <w:rPr>
        <w:rFonts w:eastAsia="Calibri"/>
        <w:color w:val="000000"/>
        <w:sz w:val="25"/>
      </w:rPr>
    </w:lvl>
    <w:lvl w:ilvl="3">
      <w:start w:val="1"/>
      <w:numFmt w:val="decimal"/>
      <w:lvlText w:val="%1.%2.%3.%4."/>
      <w:lvlJc w:val="left"/>
      <w:pPr>
        <w:ind w:left="3120" w:hanging="1080"/>
      </w:pPr>
      <w:rPr>
        <w:rFonts w:eastAsia="Calibri"/>
        <w:color w:val="000000"/>
        <w:sz w:val="25"/>
      </w:rPr>
    </w:lvl>
    <w:lvl w:ilvl="4">
      <w:start w:val="1"/>
      <w:numFmt w:val="decimal"/>
      <w:lvlText w:val="%1.%2.%3.%4.%5."/>
      <w:lvlJc w:val="left"/>
      <w:pPr>
        <w:ind w:left="3800" w:hanging="1080"/>
      </w:pPr>
      <w:rPr>
        <w:rFonts w:eastAsia="Calibri"/>
        <w:color w:val="000000"/>
        <w:sz w:val="25"/>
      </w:rPr>
    </w:lvl>
    <w:lvl w:ilvl="5">
      <w:start w:val="1"/>
      <w:numFmt w:val="decimal"/>
      <w:lvlText w:val="%1.%2.%3.%4.%5.%6."/>
      <w:lvlJc w:val="left"/>
      <w:pPr>
        <w:ind w:left="4840" w:hanging="1440"/>
      </w:pPr>
      <w:rPr>
        <w:rFonts w:eastAsia="Calibri"/>
        <w:color w:val="000000"/>
        <w:sz w:val="25"/>
      </w:rPr>
    </w:lvl>
    <w:lvl w:ilvl="6">
      <w:start w:val="1"/>
      <w:numFmt w:val="decimal"/>
      <w:lvlText w:val="%1.%2.%3.%4.%5.%6.%7."/>
      <w:lvlJc w:val="left"/>
      <w:pPr>
        <w:ind w:left="5880" w:hanging="1800"/>
      </w:pPr>
      <w:rPr>
        <w:rFonts w:eastAsia="Calibri"/>
        <w:color w:val="000000"/>
        <w:sz w:val="25"/>
      </w:rPr>
    </w:lvl>
    <w:lvl w:ilvl="7">
      <w:start w:val="1"/>
      <w:numFmt w:val="decimal"/>
      <w:lvlText w:val="%1.%2.%3.%4.%5.%6.%7.%8."/>
      <w:lvlJc w:val="left"/>
      <w:pPr>
        <w:ind w:left="6560" w:hanging="1800"/>
      </w:pPr>
      <w:rPr>
        <w:rFonts w:eastAsia="Calibri"/>
        <w:color w:val="000000"/>
        <w:sz w:val="25"/>
      </w:rPr>
    </w:lvl>
    <w:lvl w:ilvl="8">
      <w:start w:val="1"/>
      <w:numFmt w:val="decimal"/>
      <w:lvlText w:val="%1.%2.%3.%4.%5.%6.%7.%8.%9."/>
      <w:lvlJc w:val="left"/>
      <w:pPr>
        <w:ind w:left="7600" w:hanging="2160"/>
      </w:pPr>
      <w:rPr>
        <w:rFonts w:eastAsia="Calibri"/>
        <w:color w:val="000000"/>
        <w:sz w:val="25"/>
      </w:rPr>
    </w:lvl>
  </w:abstractNum>
  <w:abstractNum w:abstractNumId="17">
    <w:nsid w:val="55612074"/>
    <w:multiLevelType w:val="hybridMultilevel"/>
    <w:tmpl w:val="47D2992C"/>
    <w:lvl w:ilvl="0" w:tplc="9B00D19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21473A"/>
    <w:multiLevelType w:val="multilevel"/>
    <w:tmpl w:val="6ACC7186"/>
    <w:lvl w:ilvl="0">
      <w:start w:val="4"/>
      <w:numFmt w:val="decimal"/>
      <w:lvlText w:val="%1."/>
      <w:lvlJc w:val="left"/>
      <w:pPr>
        <w:ind w:left="390" w:hanging="390"/>
      </w:pPr>
      <w:rPr>
        <w:rFonts w:eastAsia="Calibri" w:hint="default"/>
        <w:color w:val="000000"/>
        <w:sz w:val="25"/>
      </w:rPr>
    </w:lvl>
    <w:lvl w:ilvl="1">
      <w:start w:val="1"/>
      <w:numFmt w:val="decimal"/>
      <w:lvlText w:val="%1.%2."/>
      <w:lvlJc w:val="left"/>
      <w:pPr>
        <w:ind w:left="1400" w:hanging="720"/>
      </w:pPr>
      <w:rPr>
        <w:rFonts w:eastAsia="Calibri" w:hint="default"/>
        <w:color w:val="000000"/>
        <w:sz w:val="25"/>
      </w:rPr>
    </w:lvl>
    <w:lvl w:ilvl="2">
      <w:start w:val="1"/>
      <w:numFmt w:val="decimal"/>
      <w:lvlText w:val="%1.%2.%3."/>
      <w:lvlJc w:val="left"/>
      <w:pPr>
        <w:ind w:left="2080" w:hanging="720"/>
      </w:pPr>
      <w:rPr>
        <w:rFonts w:eastAsia="Calibri" w:hint="default"/>
        <w:color w:val="000000"/>
        <w:sz w:val="25"/>
      </w:rPr>
    </w:lvl>
    <w:lvl w:ilvl="3">
      <w:start w:val="1"/>
      <w:numFmt w:val="decimal"/>
      <w:lvlText w:val="%1.%2.%3.%4."/>
      <w:lvlJc w:val="left"/>
      <w:pPr>
        <w:ind w:left="3120" w:hanging="1080"/>
      </w:pPr>
      <w:rPr>
        <w:rFonts w:eastAsia="Calibri" w:hint="default"/>
        <w:color w:val="000000"/>
        <w:sz w:val="25"/>
      </w:rPr>
    </w:lvl>
    <w:lvl w:ilvl="4">
      <w:start w:val="1"/>
      <w:numFmt w:val="decimal"/>
      <w:lvlText w:val="%1.%2.%3.%4.%5."/>
      <w:lvlJc w:val="left"/>
      <w:pPr>
        <w:ind w:left="3800" w:hanging="1080"/>
      </w:pPr>
      <w:rPr>
        <w:rFonts w:eastAsia="Calibri" w:hint="default"/>
        <w:color w:val="000000"/>
        <w:sz w:val="25"/>
      </w:rPr>
    </w:lvl>
    <w:lvl w:ilvl="5">
      <w:start w:val="1"/>
      <w:numFmt w:val="decimal"/>
      <w:lvlText w:val="%1.%2.%3.%4.%5.%6."/>
      <w:lvlJc w:val="left"/>
      <w:pPr>
        <w:ind w:left="4840" w:hanging="1440"/>
      </w:pPr>
      <w:rPr>
        <w:rFonts w:eastAsia="Calibri" w:hint="default"/>
        <w:color w:val="000000"/>
        <w:sz w:val="25"/>
      </w:rPr>
    </w:lvl>
    <w:lvl w:ilvl="6">
      <w:start w:val="1"/>
      <w:numFmt w:val="decimal"/>
      <w:lvlText w:val="%1.%2.%3.%4.%5.%6.%7."/>
      <w:lvlJc w:val="left"/>
      <w:pPr>
        <w:ind w:left="5880" w:hanging="1800"/>
      </w:pPr>
      <w:rPr>
        <w:rFonts w:eastAsia="Calibri" w:hint="default"/>
        <w:color w:val="000000"/>
        <w:sz w:val="25"/>
      </w:rPr>
    </w:lvl>
    <w:lvl w:ilvl="7">
      <w:start w:val="1"/>
      <w:numFmt w:val="decimal"/>
      <w:lvlText w:val="%1.%2.%3.%4.%5.%6.%7.%8."/>
      <w:lvlJc w:val="left"/>
      <w:pPr>
        <w:ind w:left="6560" w:hanging="1800"/>
      </w:pPr>
      <w:rPr>
        <w:rFonts w:eastAsia="Calibri" w:hint="default"/>
        <w:color w:val="000000"/>
        <w:sz w:val="25"/>
      </w:rPr>
    </w:lvl>
    <w:lvl w:ilvl="8">
      <w:start w:val="1"/>
      <w:numFmt w:val="decimal"/>
      <w:lvlText w:val="%1.%2.%3.%4.%5.%6.%7.%8.%9."/>
      <w:lvlJc w:val="left"/>
      <w:pPr>
        <w:ind w:left="7600" w:hanging="2160"/>
      </w:pPr>
      <w:rPr>
        <w:rFonts w:eastAsia="Calibri" w:hint="default"/>
        <w:color w:val="000000"/>
        <w:sz w:val="25"/>
      </w:rPr>
    </w:lvl>
  </w:abstractNum>
  <w:abstractNum w:abstractNumId="19">
    <w:nsid w:val="623D7E8A"/>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674476"/>
    <w:multiLevelType w:val="hybridMultilevel"/>
    <w:tmpl w:val="70747978"/>
    <w:lvl w:ilvl="0" w:tplc="DB0CFC16">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5816598"/>
    <w:multiLevelType w:val="multilevel"/>
    <w:tmpl w:val="E2E62C1A"/>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BA2979"/>
    <w:multiLevelType w:val="multilevel"/>
    <w:tmpl w:val="8D58EF96"/>
    <w:lvl w:ilvl="0">
      <w:start w:val="4"/>
      <w:numFmt w:val="decimal"/>
      <w:lvlText w:val="%1."/>
      <w:lvlJc w:val="left"/>
      <w:pPr>
        <w:ind w:left="390" w:hanging="390"/>
      </w:pPr>
      <w:rPr>
        <w:rFonts w:eastAsia="Calibri"/>
        <w:color w:val="000000"/>
        <w:sz w:val="25"/>
      </w:rPr>
    </w:lvl>
    <w:lvl w:ilvl="1">
      <w:start w:val="6"/>
      <w:numFmt w:val="decimal"/>
      <w:lvlText w:val="%1.%2."/>
      <w:lvlJc w:val="left"/>
      <w:pPr>
        <w:ind w:left="1429" w:hanging="720"/>
      </w:pPr>
      <w:rPr>
        <w:rFonts w:eastAsia="Calibri"/>
        <w:color w:val="000000"/>
        <w:sz w:val="25"/>
      </w:rPr>
    </w:lvl>
    <w:lvl w:ilvl="2">
      <w:start w:val="1"/>
      <w:numFmt w:val="decimal"/>
      <w:lvlText w:val="%1.%2.%3."/>
      <w:lvlJc w:val="left"/>
      <w:pPr>
        <w:ind w:left="2138" w:hanging="720"/>
      </w:pPr>
      <w:rPr>
        <w:rFonts w:eastAsia="Calibri"/>
        <w:color w:val="000000"/>
        <w:sz w:val="25"/>
      </w:rPr>
    </w:lvl>
    <w:lvl w:ilvl="3">
      <w:start w:val="1"/>
      <w:numFmt w:val="decimal"/>
      <w:lvlText w:val="%1.%2.%3.%4."/>
      <w:lvlJc w:val="left"/>
      <w:pPr>
        <w:ind w:left="3207" w:hanging="1080"/>
      </w:pPr>
      <w:rPr>
        <w:rFonts w:eastAsia="Calibri"/>
        <w:color w:val="000000"/>
        <w:sz w:val="25"/>
      </w:rPr>
    </w:lvl>
    <w:lvl w:ilvl="4">
      <w:start w:val="1"/>
      <w:numFmt w:val="decimal"/>
      <w:lvlText w:val="%1.%2.%3.%4.%5."/>
      <w:lvlJc w:val="left"/>
      <w:pPr>
        <w:ind w:left="3916" w:hanging="1080"/>
      </w:pPr>
      <w:rPr>
        <w:rFonts w:eastAsia="Calibri"/>
        <w:color w:val="000000"/>
        <w:sz w:val="25"/>
      </w:rPr>
    </w:lvl>
    <w:lvl w:ilvl="5">
      <w:start w:val="1"/>
      <w:numFmt w:val="decimal"/>
      <w:lvlText w:val="%1.%2.%3.%4.%5.%6."/>
      <w:lvlJc w:val="left"/>
      <w:pPr>
        <w:ind w:left="4985" w:hanging="1440"/>
      </w:pPr>
      <w:rPr>
        <w:rFonts w:eastAsia="Calibri"/>
        <w:color w:val="000000"/>
        <w:sz w:val="25"/>
      </w:rPr>
    </w:lvl>
    <w:lvl w:ilvl="6">
      <w:start w:val="1"/>
      <w:numFmt w:val="decimal"/>
      <w:lvlText w:val="%1.%2.%3.%4.%5.%6.%7."/>
      <w:lvlJc w:val="left"/>
      <w:pPr>
        <w:ind w:left="6054" w:hanging="1800"/>
      </w:pPr>
      <w:rPr>
        <w:rFonts w:eastAsia="Calibri"/>
        <w:color w:val="000000"/>
        <w:sz w:val="25"/>
      </w:rPr>
    </w:lvl>
    <w:lvl w:ilvl="7">
      <w:start w:val="1"/>
      <w:numFmt w:val="decimal"/>
      <w:lvlText w:val="%1.%2.%3.%4.%5.%6.%7.%8."/>
      <w:lvlJc w:val="left"/>
      <w:pPr>
        <w:ind w:left="6763" w:hanging="1800"/>
      </w:pPr>
      <w:rPr>
        <w:rFonts w:eastAsia="Calibri"/>
        <w:color w:val="000000"/>
        <w:sz w:val="25"/>
      </w:rPr>
    </w:lvl>
    <w:lvl w:ilvl="8">
      <w:start w:val="1"/>
      <w:numFmt w:val="decimal"/>
      <w:lvlText w:val="%1.%2.%3.%4.%5.%6.%7.%8.%9."/>
      <w:lvlJc w:val="left"/>
      <w:pPr>
        <w:ind w:left="7832" w:hanging="2160"/>
      </w:pPr>
      <w:rPr>
        <w:rFonts w:eastAsia="Calibri"/>
        <w:color w:val="000000"/>
        <w:sz w:val="25"/>
      </w:rPr>
    </w:lvl>
  </w:abstractNum>
  <w:abstractNum w:abstractNumId="23">
    <w:nsid w:val="6C000DD9"/>
    <w:multiLevelType w:val="hybridMultilevel"/>
    <w:tmpl w:val="B1FA39CA"/>
    <w:lvl w:ilvl="0" w:tplc="005C11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214541"/>
    <w:multiLevelType w:val="multilevel"/>
    <w:tmpl w:val="56E87528"/>
    <w:lvl w:ilvl="0">
      <w:start w:val="1"/>
      <w:numFmt w:val="decimal"/>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3146A5"/>
    <w:multiLevelType w:val="hybridMultilevel"/>
    <w:tmpl w:val="39CE1490"/>
    <w:lvl w:ilvl="0" w:tplc="2DBCE900">
      <w:start w:val="5"/>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DF74D0"/>
    <w:multiLevelType w:val="hybridMultilevel"/>
    <w:tmpl w:val="317A8C18"/>
    <w:lvl w:ilvl="0" w:tplc="39C20EF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21"/>
  </w:num>
  <w:num w:numId="6">
    <w:abstractNumId w:val="4"/>
  </w:num>
  <w:num w:numId="7">
    <w:abstractNumId w:val="6"/>
  </w:num>
  <w:num w:numId="8">
    <w:abstractNumId w:val="11"/>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
    <w:abstractNumId w:val="25"/>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9"/>
  </w:num>
  <w:num w:numId="20">
    <w:abstractNumId w:val="14"/>
  </w:num>
  <w:num w:numId="21">
    <w:abstractNumId w:val="23"/>
  </w:num>
  <w:num w:numId="22">
    <w:abstractNumId w:val="15"/>
  </w:num>
  <w:num w:numId="23">
    <w:abstractNumId w:val="20"/>
  </w:num>
  <w:num w:numId="24">
    <w:abstractNumId w:val="24"/>
  </w:num>
  <w:num w:numId="25">
    <w:abstractNumId w:val="8"/>
  </w:num>
  <w:num w:numId="26">
    <w:abstractNumId w:val="18"/>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7E"/>
    <w:rsid w:val="001C5B9B"/>
    <w:rsid w:val="002F2052"/>
    <w:rsid w:val="00480EC8"/>
    <w:rsid w:val="004844F3"/>
    <w:rsid w:val="00633DAB"/>
    <w:rsid w:val="00657FAF"/>
    <w:rsid w:val="00660012"/>
    <w:rsid w:val="0091302F"/>
    <w:rsid w:val="009A717E"/>
    <w:rsid w:val="00A2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717E"/>
    <w:pPr>
      <w:keepNext/>
      <w:outlineLvl w:val="0"/>
    </w:pPr>
    <w:rPr>
      <w:rFonts w:eastAsia="Times New Roman" w:cs="Times New Roman"/>
      <w:b/>
      <w:bCs/>
      <w:sz w:val="36"/>
      <w:szCs w:val="36"/>
      <w:lang w:eastAsia="ru-RU"/>
    </w:rPr>
  </w:style>
  <w:style w:type="paragraph" w:styleId="2">
    <w:name w:val="heading 2"/>
    <w:basedOn w:val="a"/>
    <w:next w:val="a"/>
    <w:link w:val="20"/>
    <w:uiPriority w:val="99"/>
    <w:qFormat/>
    <w:rsid w:val="009A717E"/>
    <w:pPr>
      <w:keepNext/>
      <w:outlineLvl w:val="1"/>
    </w:pPr>
    <w:rPr>
      <w:rFonts w:eastAsia="Times New Roman" w:cs="Times New Roman"/>
      <w:sz w:val="44"/>
      <w:szCs w:val="44"/>
      <w:lang w:eastAsia="ru-RU"/>
    </w:rPr>
  </w:style>
  <w:style w:type="paragraph" w:styleId="3">
    <w:name w:val="heading 3"/>
    <w:basedOn w:val="a"/>
    <w:next w:val="a"/>
    <w:link w:val="30"/>
    <w:uiPriority w:val="99"/>
    <w:qFormat/>
    <w:rsid w:val="009A717E"/>
    <w:pPr>
      <w:keepNext/>
      <w:widowControl w:val="0"/>
      <w:ind w:left="-567" w:firstLine="3"/>
      <w:outlineLvl w:val="2"/>
    </w:pPr>
    <w:rPr>
      <w:rFonts w:ascii="Tatar Pragmatica" w:eastAsia="Times New Roman" w:hAnsi="Tatar Pragmatica" w:cs="Tatar Pragmatica"/>
      <w:b/>
      <w:bCs/>
      <w:sz w:val="20"/>
      <w:szCs w:val="20"/>
      <w:lang w:eastAsia="ru-RU"/>
    </w:rPr>
  </w:style>
  <w:style w:type="paragraph" w:styleId="4">
    <w:name w:val="heading 4"/>
    <w:basedOn w:val="a"/>
    <w:next w:val="a"/>
    <w:link w:val="40"/>
    <w:uiPriority w:val="99"/>
    <w:qFormat/>
    <w:rsid w:val="009A717E"/>
    <w:pPr>
      <w:keepNext/>
      <w:spacing w:before="240" w:after="60"/>
      <w:jc w:val="left"/>
      <w:outlineLvl w:val="3"/>
    </w:pPr>
    <w:rPr>
      <w:rFonts w:eastAsia="Times New Roman" w:cs="Times New Roman"/>
      <w:b/>
      <w:bCs/>
      <w:sz w:val="28"/>
      <w:szCs w:val="28"/>
      <w:lang w:eastAsia="ru-RU"/>
    </w:rPr>
  </w:style>
  <w:style w:type="paragraph" w:styleId="5">
    <w:name w:val="heading 5"/>
    <w:basedOn w:val="a"/>
    <w:next w:val="a"/>
    <w:link w:val="50"/>
    <w:uiPriority w:val="99"/>
    <w:qFormat/>
    <w:rsid w:val="009A717E"/>
    <w:pPr>
      <w:keepNext/>
      <w:widowControl w:val="0"/>
      <w:ind w:left="-567"/>
      <w:outlineLvl w:val="4"/>
    </w:pPr>
    <w:rPr>
      <w:rFonts w:eastAsia="Times New Roman" w:cs="Times New Roman"/>
      <w:b/>
      <w:bCs/>
      <w:szCs w:val="24"/>
      <w:lang w:eastAsia="ru-RU"/>
    </w:rPr>
  </w:style>
  <w:style w:type="paragraph" w:styleId="6">
    <w:name w:val="heading 6"/>
    <w:basedOn w:val="a"/>
    <w:next w:val="a"/>
    <w:link w:val="60"/>
    <w:uiPriority w:val="99"/>
    <w:qFormat/>
    <w:rsid w:val="009A717E"/>
    <w:pPr>
      <w:keepNext/>
      <w:ind w:left="-567" w:firstLine="3"/>
      <w:outlineLvl w:val="5"/>
    </w:pPr>
    <w:rPr>
      <w:rFonts w:eastAsia="Times New Roman" w:cs="Times New Roman"/>
      <w:szCs w:val="24"/>
      <w:lang w:eastAsia="ru-RU"/>
    </w:rPr>
  </w:style>
  <w:style w:type="paragraph" w:styleId="7">
    <w:name w:val="heading 7"/>
    <w:basedOn w:val="a"/>
    <w:next w:val="a"/>
    <w:link w:val="70"/>
    <w:uiPriority w:val="99"/>
    <w:qFormat/>
    <w:rsid w:val="009A717E"/>
    <w:pPr>
      <w:spacing w:before="240" w:after="60"/>
      <w:jc w:val="left"/>
      <w:outlineLvl w:val="6"/>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17E"/>
    <w:rPr>
      <w:rFonts w:eastAsia="Times New Roman" w:cs="Times New Roman"/>
      <w:b/>
      <w:bCs/>
      <w:sz w:val="36"/>
      <w:szCs w:val="36"/>
      <w:lang w:eastAsia="ru-RU"/>
    </w:rPr>
  </w:style>
  <w:style w:type="character" w:customStyle="1" w:styleId="20">
    <w:name w:val="Заголовок 2 Знак"/>
    <w:basedOn w:val="a0"/>
    <w:link w:val="2"/>
    <w:uiPriority w:val="99"/>
    <w:rsid w:val="009A717E"/>
    <w:rPr>
      <w:rFonts w:eastAsia="Times New Roman" w:cs="Times New Roman"/>
      <w:sz w:val="44"/>
      <w:szCs w:val="44"/>
      <w:lang w:eastAsia="ru-RU"/>
    </w:rPr>
  </w:style>
  <w:style w:type="character" w:customStyle="1" w:styleId="30">
    <w:name w:val="Заголовок 3 Знак"/>
    <w:basedOn w:val="a0"/>
    <w:link w:val="3"/>
    <w:uiPriority w:val="99"/>
    <w:rsid w:val="009A717E"/>
    <w:rPr>
      <w:rFonts w:ascii="Tatar Pragmatica" w:eastAsia="Times New Roman" w:hAnsi="Tatar Pragmatica" w:cs="Tatar Pragmatica"/>
      <w:b/>
      <w:bCs/>
      <w:sz w:val="20"/>
      <w:szCs w:val="20"/>
      <w:lang w:eastAsia="ru-RU"/>
    </w:rPr>
  </w:style>
  <w:style w:type="character" w:customStyle="1" w:styleId="40">
    <w:name w:val="Заголовок 4 Знак"/>
    <w:basedOn w:val="a0"/>
    <w:link w:val="4"/>
    <w:uiPriority w:val="99"/>
    <w:rsid w:val="009A717E"/>
    <w:rPr>
      <w:rFonts w:eastAsia="Times New Roman" w:cs="Times New Roman"/>
      <w:b/>
      <w:bCs/>
      <w:sz w:val="28"/>
      <w:szCs w:val="28"/>
      <w:lang w:eastAsia="ru-RU"/>
    </w:rPr>
  </w:style>
  <w:style w:type="character" w:customStyle="1" w:styleId="50">
    <w:name w:val="Заголовок 5 Знак"/>
    <w:basedOn w:val="a0"/>
    <w:link w:val="5"/>
    <w:uiPriority w:val="99"/>
    <w:rsid w:val="009A717E"/>
    <w:rPr>
      <w:rFonts w:eastAsia="Times New Roman" w:cs="Times New Roman"/>
      <w:b/>
      <w:bCs/>
      <w:szCs w:val="24"/>
      <w:lang w:eastAsia="ru-RU"/>
    </w:rPr>
  </w:style>
  <w:style w:type="character" w:customStyle="1" w:styleId="60">
    <w:name w:val="Заголовок 6 Знак"/>
    <w:basedOn w:val="a0"/>
    <w:link w:val="6"/>
    <w:uiPriority w:val="99"/>
    <w:rsid w:val="009A717E"/>
    <w:rPr>
      <w:rFonts w:eastAsia="Times New Roman" w:cs="Times New Roman"/>
      <w:szCs w:val="24"/>
      <w:lang w:eastAsia="ru-RU"/>
    </w:rPr>
  </w:style>
  <w:style w:type="character" w:customStyle="1" w:styleId="70">
    <w:name w:val="Заголовок 7 Знак"/>
    <w:basedOn w:val="a0"/>
    <w:link w:val="7"/>
    <w:uiPriority w:val="99"/>
    <w:rsid w:val="009A717E"/>
    <w:rPr>
      <w:rFonts w:eastAsia="Times New Roman" w:cs="Times New Roman"/>
      <w:szCs w:val="24"/>
      <w:lang w:eastAsia="ru-RU"/>
    </w:rPr>
  </w:style>
  <w:style w:type="numbering" w:customStyle="1" w:styleId="11">
    <w:name w:val="Нет списка1"/>
    <w:next w:val="a2"/>
    <w:uiPriority w:val="99"/>
    <w:semiHidden/>
    <w:unhideWhenUsed/>
    <w:rsid w:val="009A717E"/>
  </w:style>
  <w:style w:type="paragraph" w:styleId="a3">
    <w:name w:val="Balloon Text"/>
    <w:basedOn w:val="a"/>
    <w:link w:val="a4"/>
    <w:uiPriority w:val="99"/>
    <w:semiHidden/>
    <w:unhideWhenUsed/>
    <w:rsid w:val="009A717E"/>
    <w:pPr>
      <w:jc w:val="left"/>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9A717E"/>
    <w:rPr>
      <w:rFonts w:ascii="Tahoma" w:eastAsia="Calibri" w:hAnsi="Tahoma" w:cs="Times New Roman"/>
      <w:sz w:val="16"/>
      <w:szCs w:val="16"/>
    </w:rPr>
  </w:style>
  <w:style w:type="paragraph" w:styleId="a5">
    <w:name w:val="Normal (Web)"/>
    <w:basedOn w:val="a"/>
    <w:uiPriority w:val="99"/>
    <w:unhideWhenUsed/>
    <w:rsid w:val="009A717E"/>
    <w:pPr>
      <w:spacing w:before="100" w:beforeAutospacing="1" w:after="100" w:afterAutospacing="1"/>
      <w:jc w:val="left"/>
    </w:pPr>
    <w:rPr>
      <w:rFonts w:eastAsia="Times New Roman" w:cs="Times New Roman"/>
      <w:szCs w:val="24"/>
      <w:lang w:eastAsia="ru-RU"/>
    </w:rPr>
  </w:style>
  <w:style w:type="character" w:styleId="a6">
    <w:name w:val="Hyperlink"/>
    <w:basedOn w:val="a0"/>
    <w:uiPriority w:val="99"/>
    <w:unhideWhenUsed/>
    <w:rsid w:val="009A717E"/>
    <w:rPr>
      <w:color w:val="0000FF"/>
      <w:u w:val="single"/>
    </w:rPr>
  </w:style>
  <w:style w:type="character" w:styleId="a7">
    <w:name w:val="Strong"/>
    <w:basedOn w:val="a0"/>
    <w:uiPriority w:val="22"/>
    <w:qFormat/>
    <w:rsid w:val="009A717E"/>
    <w:rPr>
      <w:b/>
      <w:bCs/>
    </w:rPr>
  </w:style>
  <w:style w:type="table" w:styleId="a8">
    <w:name w:val="Table Grid"/>
    <w:basedOn w:val="a1"/>
    <w:uiPriority w:val="39"/>
    <w:rsid w:val="009A717E"/>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A717E"/>
    <w:pPr>
      <w:ind w:left="720"/>
      <w:contextualSpacing/>
      <w:jc w:val="left"/>
    </w:pPr>
    <w:rPr>
      <w:rFonts w:eastAsia="Times New Roman" w:cs="Times New Roman"/>
      <w:szCs w:val="24"/>
      <w:lang w:eastAsia="ru-RU"/>
    </w:rPr>
  </w:style>
  <w:style w:type="paragraph" w:styleId="aa">
    <w:name w:val="header"/>
    <w:basedOn w:val="a"/>
    <w:link w:val="ab"/>
    <w:uiPriority w:val="99"/>
    <w:unhideWhenUsed/>
    <w:rsid w:val="009A717E"/>
    <w:pPr>
      <w:tabs>
        <w:tab w:val="center" w:pos="4677"/>
        <w:tab w:val="right" w:pos="9355"/>
      </w:tabs>
      <w:jc w:val="left"/>
    </w:pPr>
    <w:rPr>
      <w:rFonts w:eastAsia="Times New Roman" w:cs="Times New Roman"/>
      <w:szCs w:val="24"/>
      <w:lang w:eastAsia="ru-RU"/>
    </w:rPr>
  </w:style>
  <w:style w:type="character" w:customStyle="1" w:styleId="ab">
    <w:name w:val="Верхний колонтитул Знак"/>
    <w:basedOn w:val="a0"/>
    <w:link w:val="aa"/>
    <w:uiPriority w:val="99"/>
    <w:rsid w:val="009A717E"/>
    <w:rPr>
      <w:rFonts w:eastAsia="Times New Roman" w:cs="Times New Roman"/>
      <w:szCs w:val="24"/>
      <w:lang w:eastAsia="ru-RU"/>
    </w:rPr>
  </w:style>
  <w:style w:type="paragraph" w:styleId="ac">
    <w:name w:val="Body Text"/>
    <w:basedOn w:val="a"/>
    <w:link w:val="ad"/>
    <w:uiPriority w:val="99"/>
    <w:rsid w:val="009A717E"/>
    <w:pPr>
      <w:jc w:val="both"/>
    </w:pPr>
    <w:rPr>
      <w:rFonts w:eastAsia="Times New Roman" w:cs="Times New Roman"/>
      <w:sz w:val="28"/>
      <w:szCs w:val="28"/>
      <w:lang w:eastAsia="ru-RU"/>
    </w:rPr>
  </w:style>
  <w:style w:type="character" w:customStyle="1" w:styleId="ad">
    <w:name w:val="Основной текст Знак"/>
    <w:basedOn w:val="a0"/>
    <w:link w:val="ac"/>
    <w:uiPriority w:val="99"/>
    <w:rsid w:val="009A717E"/>
    <w:rPr>
      <w:rFonts w:eastAsia="Times New Roman" w:cs="Times New Roman"/>
      <w:sz w:val="28"/>
      <w:szCs w:val="28"/>
      <w:lang w:eastAsia="ru-RU"/>
    </w:rPr>
  </w:style>
  <w:style w:type="paragraph" w:styleId="21">
    <w:name w:val="Body Text 2"/>
    <w:basedOn w:val="a"/>
    <w:link w:val="22"/>
    <w:uiPriority w:val="99"/>
    <w:rsid w:val="009A717E"/>
    <w:pPr>
      <w:spacing w:after="120" w:line="480" w:lineRule="auto"/>
      <w:jc w:val="left"/>
    </w:pPr>
    <w:rPr>
      <w:rFonts w:eastAsia="Times New Roman" w:cs="Times New Roman"/>
      <w:szCs w:val="24"/>
      <w:lang w:eastAsia="ru-RU"/>
    </w:rPr>
  </w:style>
  <w:style w:type="character" w:customStyle="1" w:styleId="22">
    <w:name w:val="Основной текст 2 Знак"/>
    <w:basedOn w:val="a0"/>
    <w:link w:val="21"/>
    <w:uiPriority w:val="99"/>
    <w:rsid w:val="009A717E"/>
    <w:rPr>
      <w:rFonts w:eastAsia="Times New Roman" w:cs="Times New Roman"/>
      <w:szCs w:val="24"/>
      <w:lang w:eastAsia="ru-RU"/>
    </w:rPr>
  </w:style>
  <w:style w:type="paragraph" w:customStyle="1" w:styleId="12">
    <w:name w:val="Без интервала1"/>
    <w:uiPriority w:val="99"/>
    <w:qFormat/>
    <w:rsid w:val="009A717E"/>
    <w:pPr>
      <w:jc w:val="left"/>
    </w:pPr>
    <w:rPr>
      <w:rFonts w:ascii="Calibri" w:eastAsia="Times New Roman" w:hAnsi="Calibri" w:cs="Calibri"/>
      <w:sz w:val="22"/>
    </w:rPr>
  </w:style>
  <w:style w:type="paragraph" w:styleId="ae">
    <w:name w:val="Title"/>
    <w:basedOn w:val="a"/>
    <w:link w:val="af"/>
    <w:uiPriority w:val="99"/>
    <w:qFormat/>
    <w:rsid w:val="009A717E"/>
    <w:pPr>
      <w:widowControl w:val="0"/>
      <w:overflowPunct w:val="0"/>
      <w:autoSpaceDE w:val="0"/>
      <w:autoSpaceDN w:val="0"/>
      <w:adjustRightInd w:val="0"/>
      <w:textAlignment w:val="baseline"/>
    </w:pPr>
    <w:rPr>
      <w:rFonts w:eastAsia="Times New Roman" w:cs="Times New Roman"/>
      <w:b/>
      <w:bCs/>
      <w:sz w:val="28"/>
      <w:szCs w:val="28"/>
      <w:lang w:eastAsia="ru-RU"/>
    </w:rPr>
  </w:style>
  <w:style w:type="character" w:customStyle="1" w:styleId="af">
    <w:name w:val="Название Знак"/>
    <w:basedOn w:val="a0"/>
    <w:link w:val="ae"/>
    <w:uiPriority w:val="99"/>
    <w:rsid w:val="009A717E"/>
    <w:rPr>
      <w:rFonts w:eastAsia="Times New Roman" w:cs="Times New Roman"/>
      <w:b/>
      <w:bCs/>
      <w:sz w:val="28"/>
      <w:szCs w:val="28"/>
      <w:lang w:eastAsia="ru-RU"/>
    </w:rPr>
  </w:style>
  <w:style w:type="paragraph" w:styleId="af0">
    <w:name w:val="footer"/>
    <w:basedOn w:val="a"/>
    <w:link w:val="af1"/>
    <w:uiPriority w:val="99"/>
    <w:rsid w:val="009A717E"/>
    <w:pPr>
      <w:widowControl w:val="0"/>
      <w:tabs>
        <w:tab w:val="center" w:pos="4153"/>
        <w:tab w:val="right" w:pos="8306"/>
      </w:tabs>
      <w:overflowPunct w:val="0"/>
      <w:autoSpaceDE w:val="0"/>
      <w:autoSpaceDN w:val="0"/>
      <w:adjustRightInd w:val="0"/>
      <w:jc w:val="left"/>
      <w:textAlignment w:val="baseline"/>
    </w:pPr>
    <w:rPr>
      <w:rFonts w:eastAsia="Times New Roman" w:cs="Times New Roman"/>
      <w:sz w:val="20"/>
      <w:szCs w:val="20"/>
      <w:lang w:eastAsia="ru-RU"/>
    </w:rPr>
  </w:style>
  <w:style w:type="character" w:customStyle="1" w:styleId="af1">
    <w:name w:val="Нижний колонтитул Знак"/>
    <w:basedOn w:val="a0"/>
    <w:link w:val="af0"/>
    <w:uiPriority w:val="99"/>
    <w:rsid w:val="009A717E"/>
    <w:rPr>
      <w:rFonts w:eastAsia="Times New Roman" w:cs="Times New Roman"/>
      <w:sz w:val="20"/>
      <w:szCs w:val="20"/>
      <w:lang w:eastAsia="ru-RU"/>
    </w:rPr>
  </w:style>
  <w:style w:type="paragraph" w:customStyle="1" w:styleId="ConsPlusNormal">
    <w:name w:val="ConsPlusNormal"/>
    <w:rsid w:val="009A717E"/>
    <w:pPr>
      <w:autoSpaceDE w:val="0"/>
      <w:autoSpaceDN w:val="0"/>
      <w:adjustRightInd w:val="0"/>
      <w:ind w:firstLine="720"/>
      <w:jc w:val="left"/>
    </w:pPr>
    <w:rPr>
      <w:rFonts w:ascii="Arial" w:eastAsia="Calibri" w:hAnsi="Arial" w:cs="Arial"/>
      <w:sz w:val="20"/>
      <w:szCs w:val="20"/>
    </w:rPr>
  </w:style>
  <w:style w:type="paragraph" w:customStyle="1" w:styleId="ConsPlusTitle">
    <w:name w:val="ConsPlusTitle"/>
    <w:rsid w:val="009A717E"/>
    <w:pPr>
      <w:autoSpaceDE w:val="0"/>
      <w:autoSpaceDN w:val="0"/>
      <w:adjustRightInd w:val="0"/>
      <w:jc w:val="left"/>
    </w:pPr>
    <w:rPr>
      <w:rFonts w:ascii="Arial" w:eastAsia="Calibri" w:hAnsi="Arial" w:cs="Arial"/>
      <w:b/>
      <w:bCs/>
      <w:sz w:val="20"/>
      <w:szCs w:val="20"/>
    </w:rPr>
  </w:style>
  <w:style w:type="paragraph" w:customStyle="1" w:styleId="ConsPlusNonformat">
    <w:name w:val="ConsPlusNonformat"/>
    <w:rsid w:val="009A717E"/>
    <w:pPr>
      <w:widowControl w:val="0"/>
      <w:autoSpaceDE w:val="0"/>
      <w:autoSpaceDN w:val="0"/>
      <w:adjustRightInd w:val="0"/>
      <w:jc w:val="left"/>
    </w:pPr>
    <w:rPr>
      <w:rFonts w:ascii="Courier New" w:eastAsia="Calibri" w:hAnsi="Courier New" w:cs="Courier New"/>
      <w:sz w:val="20"/>
      <w:szCs w:val="20"/>
      <w:lang w:eastAsia="ru-RU"/>
    </w:rPr>
  </w:style>
  <w:style w:type="paragraph" w:styleId="af2">
    <w:name w:val="Subtitle"/>
    <w:basedOn w:val="a"/>
    <w:link w:val="af3"/>
    <w:qFormat/>
    <w:rsid w:val="009A717E"/>
    <w:rPr>
      <w:rFonts w:eastAsia="Times New Roman" w:cs="Times New Roman"/>
      <w:b/>
      <w:sz w:val="26"/>
      <w:szCs w:val="20"/>
      <w:lang w:eastAsia="ru-RU"/>
    </w:rPr>
  </w:style>
  <w:style w:type="character" w:customStyle="1" w:styleId="af3">
    <w:name w:val="Подзаголовок Знак"/>
    <w:basedOn w:val="a0"/>
    <w:link w:val="af2"/>
    <w:rsid w:val="009A717E"/>
    <w:rPr>
      <w:rFonts w:eastAsia="Times New Roman" w:cs="Times New Roman"/>
      <w:b/>
      <w:sz w:val="26"/>
      <w:szCs w:val="20"/>
      <w:lang w:eastAsia="ru-RU"/>
    </w:rPr>
  </w:style>
  <w:style w:type="character" w:customStyle="1" w:styleId="61">
    <w:name w:val="Основной текст (6)_"/>
    <w:link w:val="62"/>
    <w:uiPriority w:val="99"/>
    <w:locked/>
    <w:rsid w:val="009A717E"/>
    <w:rPr>
      <w:b/>
      <w:bCs/>
      <w:sz w:val="26"/>
      <w:szCs w:val="26"/>
      <w:shd w:val="clear" w:color="auto" w:fill="FFFFFF"/>
    </w:rPr>
  </w:style>
  <w:style w:type="paragraph" w:customStyle="1" w:styleId="62">
    <w:name w:val="Основной текст (6)"/>
    <w:basedOn w:val="a"/>
    <w:link w:val="61"/>
    <w:uiPriority w:val="99"/>
    <w:rsid w:val="009A717E"/>
    <w:pPr>
      <w:widowControl w:val="0"/>
      <w:shd w:val="clear" w:color="auto" w:fill="FFFFFF"/>
      <w:spacing w:after="600" w:line="312" w:lineRule="exact"/>
      <w:jc w:val="left"/>
    </w:pPr>
    <w:rPr>
      <w:b/>
      <w:bCs/>
      <w:sz w:val="26"/>
      <w:szCs w:val="26"/>
    </w:rPr>
  </w:style>
  <w:style w:type="character" w:customStyle="1" w:styleId="13">
    <w:name w:val="Основной текст Знак1"/>
    <w:uiPriority w:val="99"/>
    <w:locked/>
    <w:rsid w:val="009A717E"/>
    <w:rPr>
      <w:rFonts w:eastAsia="Calibri"/>
      <w:sz w:val="25"/>
      <w:szCs w:val="25"/>
      <w:shd w:val="clear" w:color="auto" w:fill="FFFFFF"/>
    </w:rPr>
  </w:style>
  <w:style w:type="character" w:customStyle="1" w:styleId="af4">
    <w:name w:val="Гипертекстовая ссылка"/>
    <w:uiPriority w:val="99"/>
    <w:rsid w:val="009A717E"/>
    <w:rPr>
      <w:color w:val="106BBE"/>
    </w:rPr>
  </w:style>
  <w:style w:type="paragraph" w:styleId="af5">
    <w:name w:val="No Spacing"/>
    <w:uiPriority w:val="1"/>
    <w:qFormat/>
    <w:rsid w:val="009A717E"/>
    <w:pPr>
      <w:jc w:val="left"/>
    </w:pPr>
    <w:rPr>
      <w:rFonts w:eastAsia="Calibri" w:cs="Times New Roman"/>
      <w:sz w:val="28"/>
      <w:szCs w:val="28"/>
    </w:rPr>
  </w:style>
  <w:style w:type="paragraph" w:customStyle="1" w:styleId="ConsNormal">
    <w:name w:val="ConsNormal"/>
    <w:rsid w:val="009A717E"/>
    <w:pPr>
      <w:autoSpaceDE w:val="0"/>
      <w:autoSpaceDN w:val="0"/>
      <w:adjustRightInd w:val="0"/>
      <w:ind w:right="19772" w:firstLine="720"/>
      <w:jc w:val="left"/>
    </w:pPr>
    <w:rPr>
      <w:rFonts w:eastAsia="Times New Roman" w:cs="Times New Roman"/>
      <w:szCs w:val="24"/>
      <w:lang w:eastAsia="ru-RU"/>
    </w:rPr>
  </w:style>
  <w:style w:type="table" w:customStyle="1" w:styleId="14">
    <w:name w:val="Сетка таблицы1"/>
    <w:basedOn w:val="a1"/>
    <w:uiPriority w:val="99"/>
    <w:rsid w:val="009A717E"/>
    <w:pPr>
      <w:jc w:val="left"/>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10"/>
    <w:uiPriority w:val="99"/>
    <w:locked/>
    <w:rsid w:val="009A717E"/>
    <w:rPr>
      <w:b/>
      <w:bCs/>
      <w:sz w:val="25"/>
      <w:szCs w:val="25"/>
      <w:shd w:val="clear" w:color="auto" w:fill="FFFFFF"/>
    </w:rPr>
  </w:style>
  <w:style w:type="paragraph" w:customStyle="1" w:styleId="210">
    <w:name w:val="Основной текст (2)1"/>
    <w:basedOn w:val="a"/>
    <w:link w:val="23"/>
    <w:uiPriority w:val="99"/>
    <w:rsid w:val="009A717E"/>
    <w:pPr>
      <w:widowControl w:val="0"/>
      <w:shd w:val="clear" w:color="auto" w:fill="FFFFFF"/>
      <w:spacing w:after="360" w:line="240" w:lineRule="atLeast"/>
      <w:jc w:val="left"/>
    </w:pPr>
    <w:rPr>
      <w:b/>
      <w:bCs/>
      <w:sz w:val="25"/>
      <w:szCs w:val="25"/>
    </w:rPr>
  </w:style>
  <w:style w:type="character" w:customStyle="1" w:styleId="af6">
    <w:name w:val="Подпись к таблице_"/>
    <w:basedOn w:val="a0"/>
    <w:link w:val="af7"/>
    <w:uiPriority w:val="99"/>
    <w:locked/>
    <w:rsid w:val="009A717E"/>
    <w:rPr>
      <w:shd w:val="clear" w:color="auto" w:fill="FFFFFF"/>
    </w:rPr>
  </w:style>
  <w:style w:type="paragraph" w:customStyle="1" w:styleId="af7">
    <w:name w:val="Подпись к таблице"/>
    <w:basedOn w:val="a"/>
    <w:link w:val="af6"/>
    <w:uiPriority w:val="99"/>
    <w:rsid w:val="009A717E"/>
    <w:pPr>
      <w:widowControl w:val="0"/>
      <w:shd w:val="clear" w:color="auto" w:fill="FFFFFF"/>
      <w:spacing w:line="240" w:lineRule="atLeast"/>
      <w:jc w:val="left"/>
    </w:pPr>
  </w:style>
  <w:style w:type="character" w:customStyle="1" w:styleId="CenturyGothic">
    <w:name w:val="Основной текст + Century Gothic"/>
    <w:basedOn w:val="13"/>
    <w:uiPriority w:val="99"/>
    <w:rsid w:val="009A717E"/>
    <w:rPr>
      <w:rFonts w:ascii="Century Gothic" w:eastAsia="Calibri" w:hAnsi="Century Gothic" w:cs="Century Gothic" w:hint="default"/>
      <w:noProof/>
      <w:sz w:val="25"/>
      <w:szCs w:val="25"/>
      <w:shd w:val="clear" w:color="auto" w:fill="FFFFFF"/>
    </w:rPr>
  </w:style>
  <w:style w:type="character" w:customStyle="1" w:styleId="110">
    <w:name w:val="Основной текст + 11"/>
    <w:aliases w:val="5 pt14"/>
    <w:basedOn w:val="13"/>
    <w:uiPriority w:val="99"/>
    <w:rsid w:val="009A717E"/>
    <w:rPr>
      <w:rFonts w:ascii="Times New Roman" w:eastAsia="Calibri" w:hAnsi="Times New Roman" w:cs="Times New Roman" w:hint="default"/>
      <w:noProof/>
      <w:sz w:val="23"/>
      <w:szCs w:val="23"/>
      <w:shd w:val="clear" w:color="auto" w:fill="FFFFFF"/>
    </w:rPr>
  </w:style>
  <w:style w:type="character" w:customStyle="1" w:styleId="120">
    <w:name w:val="Заголовок №1 (2)_"/>
    <w:basedOn w:val="a0"/>
    <w:link w:val="121"/>
    <w:uiPriority w:val="99"/>
    <w:locked/>
    <w:rsid w:val="009A717E"/>
    <w:rPr>
      <w:b/>
      <w:bCs/>
      <w:i/>
      <w:iCs/>
      <w:spacing w:val="20"/>
      <w:sz w:val="21"/>
      <w:szCs w:val="21"/>
      <w:shd w:val="clear" w:color="auto" w:fill="FFFFFF"/>
    </w:rPr>
  </w:style>
  <w:style w:type="paragraph" w:customStyle="1" w:styleId="121">
    <w:name w:val="Заголовок №1 (2)"/>
    <w:basedOn w:val="a"/>
    <w:link w:val="120"/>
    <w:uiPriority w:val="99"/>
    <w:rsid w:val="009A717E"/>
    <w:pPr>
      <w:widowControl w:val="0"/>
      <w:shd w:val="clear" w:color="auto" w:fill="FFFFFF"/>
      <w:spacing w:before="420" w:after="120" w:line="240" w:lineRule="atLeast"/>
      <w:jc w:val="left"/>
      <w:outlineLvl w:val="0"/>
    </w:pPr>
    <w:rPr>
      <w:b/>
      <w:bCs/>
      <w:i/>
      <w:iCs/>
      <w:spacing w:val="20"/>
      <w:sz w:val="21"/>
      <w:szCs w:val="21"/>
    </w:rPr>
  </w:style>
  <w:style w:type="character" w:customStyle="1" w:styleId="51">
    <w:name w:val="Основной текст (5)_"/>
    <w:basedOn w:val="a0"/>
    <w:link w:val="52"/>
    <w:uiPriority w:val="99"/>
    <w:locked/>
    <w:rsid w:val="009A717E"/>
    <w:rPr>
      <w:rFonts w:ascii="Century Schoolbook" w:hAnsi="Century Schoolbook" w:cs="Century Schoolbook"/>
      <w:b/>
      <w:bCs/>
      <w:i/>
      <w:iCs/>
      <w:sz w:val="25"/>
      <w:szCs w:val="25"/>
      <w:shd w:val="clear" w:color="auto" w:fill="FFFFFF"/>
      <w:lang w:val="en-US"/>
    </w:rPr>
  </w:style>
  <w:style w:type="paragraph" w:customStyle="1" w:styleId="52">
    <w:name w:val="Основной текст (5)"/>
    <w:basedOn w:val="a"/>
    <w:link w:val="51"/>
    <w:uiPriority w:val="99"/>
    <w:rsid w:val="009A717E"/>
    <w:pPr>
      <w:widowControl w:val="0"/>
      <w:shd w:val="clear" w:color="auto" w:fill="FFFFFF"/>
      <w:spacing w:before="300" w:line="240" w:lineRule="atLeast"/>
      <w:jc w:val="left"/>
    </w:pPr>
    <w:rPr>
      <w:rFonts w:ascii="Century Schoolbook" w:hAnsi="Century Schoolbook" w:cs="Century Schoolbook"/>
      <w:b/>
      <w:bCs/>
      <w:i/>
      <w:iCs/>
      <w:sz w:val="25"/>
      <w:szCs w:val="25"/>
      <w:lang w:val="en-US"/>
    </w:rPr>
  </w:style>
  <w:style w:type="character" w:customStyle="1" w:styleId="71">
    <w:name w:val="Основной текст (7)_"/>
    <w:basedOn w:val="a0"/>
    <w:link w:val="72"/>
    <w:uiPriority w:val="99"/>
    <w:locked/>
    <w:rsid w:val="009A717E"/>
    <w:rPr>
      <w:rFonts w:ascii="Century Schoolbook" w:hAnsi="Century Schoolbook" w:cs="Century Schoolbook"/>
      <w:i/>
      <w:iCs/>
      <w:sz w:val="21"/>
      <w:szCs w:val="21"/>
      <w:shd w:val="clear" w:color="auto" w:fill="FFFFFF"/>
      <w:lang w:val="en-US"/>
    </w:rPr>
  </w:style>
  <w:style w:type="paragraph" w:customStyle="1" w:styleId="72">
    <w:name w:val="Основной текст (7)"/>
    <w:basedOn w:val="a"/>
    <w:link w:val="71"/>
    <w:uiPriority w:val="99"/>
    <w:rsid w:val="009A717E"/>
    <w:pPr>
      <w:widowControl w:val="0"/>
      <w:shd w:val="clear" w:color="auto" w:fill="FFFFFF"/>
      <w:spacing w:before="300" w:after="60" w:line="240" w:lineRule="atLeast"/>
      <w:jc w:val="left"/>
    </w:pPr>
    <w:rPr>
      <w:rFonts w:ascii="Century Schoolbook" w:hAnsi="Century Schoolbook" w:cs="Century Schoolbook"/>
      <w:i/>
      <w:iCs/>
      <w:sz w:val="21"/>
      <w:szCs w:val="21"/>
      <w:lang w:val="en-US"/>
    </w:rPr>
  </w:style>
  <w:style w:type="character" w:customStyle="1" w:styleId="15">
    <w:name w:val="Заголовок №1_"/>
    <w:basedOn w:val="a0"/>
    <w:link w:val="16"/>
    <w:uiPriority w:val="99"/>
    <w:locked/>
    <w:rsid w:val="009A717E"/>
    <w:rPr>
      <w:rFonts w:ascii="Century Schoolbook" w:hAnsi="Century Schoolbook" w:cs="Century Schoolbook"/>
      <w:i/>
      <w:iCs/>
      <w:sz w:val="21"/>
      <w:szCs w:val="21"/>
      <w:shd w:val="clear" w:color="auto" w:fill="FFFFFF"/>
      <w:lang w:val="en-US"/>
    </w:rPr>
  </w:style>
  <w:style w:type="paragraph" w:customStyle="1" w:styleId="16">
    <w:name w:val="Заголовок №1"/>
    <w:basedOn w:val="a"/>
    <w:link w:val="15"/>
    <w:uiPriority w:val="99"/>
    <w:rsid w:val="009A717E"/>
    <w:pPr>
      <w:widowControl w:val="0"/>
      <w:shd w:val="clear" w:color="auto" w:fill="FFFFFF"/>
      <w:spacing w:before="360" w:after="360" w:line="240" w:lineRule="atLeast"/>
      <w:jc w:val="left"/>
      <w:outlineLvl w:val="0"/>
    </w:pPr>
    <w:rPr>
      <w:rFonts w:ascii="Century Schoolbook" w:hAnsi="Century Schoolbook" w:cs="Century Schoolbook"/>
      <w:i/>
      <w:iCs/>
      <w:sz w:val="21"/>
      <w:szCs w:val="21"/>
      <w:lang w:val="en-US"/>
    </w:rPr>
  </w:style>
  <w:style w:type="character" w:customStyle="1" w:styleId="8">
    <w:name w:val="Основной текст (8)_"/>
    <w:basedOn w:val="a0"/>
    <w:link w:val="80"/>
    <w:uiPriority w:val="99"/>
    <w:locked/>
    <w:rsid w:val="009A717E"/>
    <w:rPr>
      <w:rFonts w:ascii="Century Gothic" w:hAnsi="Century Gothic" w:cs="Century Gothic"/>
      <w:b/>
      <w:bCs/>
      <w:i/>
      <w:iCs/>
      <w:sz w:val="18"/>
      <w:szCs w:val="18"/>
      <w:shd w:val="clear" w:color="auto" w:fill="FFFFFF"/>
    </w:rPr>
  </w:style>
  <w:style w:type="paragraph" w:customStyle="1" w:styleId="80">
    <w:name w:val="Основной текст (8)"/>
    <w:basedOn w:val="a"/>
    <w:link w:val="8"/>
    <w:uiPriority w:val="99"/>
    <w:rsid w:val="009A717E"/>
    <w:pPr>
      <w:widowControl w:val="0"/>
      <w:shd w:val="clear" w:color="auto" w:fill="FFFFFF"/>
      <w:spacing w:after="120" w:line="240" w:lineRule="atLeast"/>
      <w:jc w:val="left"/>
    </w:pPr>
    <w:rPr>
      <w:rFonts w:ascii="Century Gothic" w:hAnsi="Century Gothic" w:cs="Century Gothic"/>
      <w:b/>
      <w:bCs/>
      <w:i/>
      <w:iCs/>
      <w:sz w:val="18"/>
      <w:szCs w:val="18"/>
    </w:rPr>
  </w:style>
  <w:style w:type="character" w:customStyle="1" w:styleId="Exact">
    <w:name w:val="Основной текст Exact"/>
    <w:basedOn w:val="a0"/>
    <w:uiPriority w:val="99"/>
    <w:rsid w:val="009A717E"/>
    <w:rPr>
      <w:rFonts w:ascii="Times New Roman" w:hAnsi="Times New Roman" w:cs="Times New Roman" w:hint="default"/>
      <w:strike w:val="0"/>
      <w:dstrike w:val="0"/>
      <w:spacing w:val="6"/>
      <w:sz w:val="22"/>
      <w:szCs w:val="22"/>
      <w:u w:val="none"/>
      <w:effect w:val="none"/>
    </w:rPr>
  </w:style>
  <w:style w:type="character" w:customStyle="1" w:styleId="CenturySchoolbook">
    <w:name w:val="Основной текст + Century Schoolbook"/>
    <w:aliases w:val="103,5 pt13,Курсив"/>
    <w:basedOn w:val="13"/>
    <w:uiPriority w:val="99"/>
    <w:rsid w:val="009A717E"/>
    <w:rPr>
      <w:rFonts w:ascii="Century Schoolbook" w:eastAsia="Calibri" w:hAnsi="Century Schoolbook" w:cs="Century Schoolbook" w:hint="default"/>
      <w:i/>
      <w:iCs/>
      <w:sz w:val="21"/>
      <w:szCs w:val="21"/>
      <w:shd w:val="clear" w:color="auto" w:fill="FFFFFF"/>
      <w:lang w:val="en-US" w:eastAsia="en-US"/>
    </w:rPr>
  </w:style>
  <w:style w:type="character" w:customStyle="1" w:styleId="5TimesNewRoman">
    <w:name w:val="Основной текст (5) + Times New Roman"/>
    <w:aliases w:val="14 pt,Не полужирный,Не курсив"/>
    <w:basedOn w:val="51"/>
    <w:uiPriority w:val="99"/>
    <w:rsid w:val="009A717E"/>
    <w:rPr>
      <w:rFonts w:ascii="Times New Roman" w:hAnsi="Times New Roman" w:cs="Times New Roman"/>
      <w:b w:val="0"/>
      <w:bCs w:val="0"/>
      <w:i w:val="0"/>
      <w:iCs w:val="0"/>
      <w:sz w:val="28"/>
      <w:szCs w:val="28"/>
      <w:shd w:val="clear" w:color="auto" w:fill="FFFFFF"/>
      <w:lang w:val="en-US"/>
    </w:rPr>
  </w:style>
  <w:style w:type="character" w:customStyle="1" w:styleId="7TimesNewRoman">
    <w:name w:val="Основной текст (7) + Times New Roman"/>
    <w:aliases w:val="12 pt,Не курсив13"/>
    <w:basedOn w:val="71"/>
    <w:uiPriority w:val="99"/>
    <w:rsid w:val="009A717E"/>
    <w:rPr>
      <w:rFonts w:ascii="Times New Roman" w:hAnsi="Times New Roman" w:cs="Times New Roman"/>
      <w:i w:val="0"/>
      <w:iCs w:val="0"/>
      <w:sz w:val="24"/>
      <w:szCs w:val="24"/>
      <w:shd w:val="clear" w:color="auto" w:fill="FFFFFF"/>
      <w:lang w:val="en-US"/>
    </w:rPr>
  </w:style>
  <w:style w:type="character" w:customStyle="1" w:styleId="9">
    <w:name w:val="Основной текст + 9"/>
    <w:aliases w:val="5 pt12"/>
    <w:basedOn w:val="13"/>
    <w:uiPriority w:val="99"/>
    <w:rsid w:val="009A717E"/>
    <w:rPr>
      <w:rFonts w:ascii="Times New Roman" w:eastAsia="Calibri" w:hAnsi="Times New Roman" w:cs="Times New Roman" w:hint="default"/>
      <w:sz w:val="19"/>
      <w:szCs w:val="19"/>
      <w:shd w:val="clear" w:color="auto" w:fill="FFFFFF"/>
    </w:rPr>
  </w:style>
  <w:style w:type="paragraph" w:customStyle="1" w:styleId="af8">
    <w:name w:val="Нормальный (таблица)"/>
    <w:basedOn w:val="a"/>
    <w:next w:val="a"/>
    <w:uiPriority w:val="99"/>
    <w:rsid w:val="009A717E"/>
    <w:pPr>
      <w:widowControl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9">
    <w:name w:val="Прижатый влево"/>
    <w:basedOn w:val="a"/>
    <w:next w:val="a"/>
    <w:uiPriority w:val="99"/>
    <w:rsid w:val="009A717E"/>
    <w:pPr>
      <w:widowControl w:val="0"/>
      <w:autoSpaceDE w:val="0"/>
      <w:autoSpaceDN w:val="0"/>
      <w:adjustRightInd w:val="0"/>
      <w:jc w:val="left"/>
    </w:pPr>
    <w:rPr>
      <w:rFonts w:ascii="Times New Roman CYR" w:eastAsia="Times New Roman" w:hAnsi="Times New Roman CYR" w:cs="Times New Roman CYR"/>
      <w:szCs w:val="24"/>
      <w:lang w:eastAsia="ru-RU"/>
    </w:rPr>
  </w:style>
  <w:style w:type="character" w:customStyle="1" w:styleId="afa">
    <w:name w:val="Основной текст_"/>
    <w:link w:val="41"/>
    <w:rsid w:val="009A717E"/>
    <w:rPr>
      <w:sz w:val="26"/>
      <w:szCs w:val="26"/>
      <w:shd w:val="clear" w:color="auto" w:fill="FFFFFF"/>
    </w:rPr>
  </w:style>
  <w:style w:type="paragraph" w:customStyle="1" w:styleId="41">
    <w:name w:val="Основной текст4"/>
    <w:basedOn w:val="a"/>
    <w:link w:val="afa"/>
    <w:rsid w:val="009A717E"/>
    <w:pPr>
      <w:shd w:val="clear" w:color="auto" w:fill="FFFFFF"/>
      <w:spacing w:line="313" w:lineRule="exact"/>
      <w:ind w:hanging="400"/>
      <w:jc w:val="both"/>
    </w:pPr>
    <w:rPr>
      <w:sz w:val="26"/>
      <w:szCs w:val="26"/>
    </w:rPr>
  </w:style>
  <w:style w:type="paragraph" w:customStyle="1" w:styleId="ConsPlusTitlePage">
    <w:name w:val="ConsPlusTitlePage"/>
    <w:rsid w:val="009A717E"/>
    <w:pPr>
      <w:widowControl w:val="0"/>
      <w:autoSpaceDE w:val="0"/>
      <w:autoSpaceDN w:val="0"/>
      <w:jc w:val="left"/>
    </w:pPr>
    <w:rPr>
      <w:rFonts w:ascii="Tahoma" w:eastAsia="Times New Roman" w:hAnsi="Tahoma" w:cs="Tahoma"/>
      <w:sz w:val="20"/>
      <w:szCs w:val="20"/>
      <w:lang w:eastAsia="ru-RU"/>
    </w:rPr>
  </w:style>
  <w:style w:type="character" w:styleId="afb">
    <w:name w:val="Placeholder Text"/>
    <w:uiPriority w:val="99"/>
    <w:semiHidden/>
    <w:rsid w:val="009A717E"/>
    <w:rPr>
      <w:color w:val="808080"/>
    </w:rPr>
  </w:style>
  <w:style w:type="numbering" w:customStyle="1" w:styleId="111">
    <w:name w:val="Нет списка11"/>
    <w:next w:val="a2"/>
    <w:uiPriority w:val="99"/>
    <w:semiHidden/>
    <w:unhideWhenUsed/>
    <w:rsid w:val="009A717E"/>
  </w:style>
  <w:style w:type="numbering" w:customStyle="1" w:styleId="24">
    <w:name w:val="Нет списка2"/>
    <w:next w:val="a2"/>
    <w:uiPriority w:val="99"/>
    <w:semiHidden/>
    <w:unhideWhenUsed/>
    <w:rsid w:val="009A717E"/>
  </w:style>
  <w:style w:type="paragraph" w:customStyle="1" w:styleId="msonormal0">
    <w:name w:val="msonormal"/>
    <w:basedOn w:val="a"/>
    <w:rsid w:val="009A717E"/>
    <w:pPr>
      <w:spacing w:before="100" w:beforeAutospacing="1" w:after="100" w:afterAutospacing="1"/>
      <w:jc w:val="left"/>
    </w:pPr>
    <w:rPr>
      <w:rFonts w:eastAsia="Times New Roman" w:cs="Times New Roman"/>
      <w:szCs w:val="24"/>
      <w:lang w:eastAsia="ru-RU"/>
    </w:rPr>
  </w:style>
  <w:style w:type="character" w:styleId="afc">
    <w:name w:val="FollowedHyperlink"/>
    <w:basedOn w:val="a0"/>
    <w:uiPriority w:val="99"/>
    <w:semiHidden/>
    <w:unhideWhenUsed/>
    <w:rsid w:val="009A717E"/>
    <w:rPr>
      <w:color w:val="954F72"/>
      <w:u w:val="single"/>
    </w:rPr>
  </w:style>
  <w:style w:type="paragraph" w:customStyle="1" w:styleId="xl63">
    <w:name w:val="xl63"/>
    <w:basedOn w:val="a"/>
    <w:rsid w:val="009A717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717E"/>
    <w:pPr>
      <w:keepNext/>
      <w:outlineLvl w:val="0"/>
    </w:pPr>
    <w:rPr>
      <w:rFonts w:eastAsia="Times New Roman" w:cs="Times New Roman"/>
      <w:b/>
      <w:bCs/>
      <w:sz w:val="36"/>
      <w:szCs w:val="36"/>
      <w:lang w:eastAsia="ru-RU"/>
    </w:rPr>
  </w:style>
  <w:style w:type="paragraph" w:styleId="2">
    <w:name w:val="heading 2"/>
    <w:basedOn w:val="a"/>
    <w:next w:val="a"/>
    <w:link w:val="20"/>
    <w:uiPriority w:val="99"/>
    <w:qFormat/>
    <w:rsid w:val="009A717E"/>
    <w:pPr>
      <w:keepNext/>
      <w:outlineLvl w:val="1"/>
    </w:pPr>
    <w:rPr>
      <w:rFonts w:eastAsia="Times New Roman" w:cs="Times New Roman"/>
      <w:sz w:val="44"/>
      <w:szCs w:val="44"/>
      <w:lang w:eastAsia="ru-RU"/>
    </w:rPr>
  </w:style>
  <w:style w:type="paragraph" w:styleId="3">
    <w:name w:val="heading 3"/>
    <w:basedOn w:val="a"/>
    <w:next w:val="a"/>
    <w:link w:val="30"/>
    <w:uiPriority w:val="99"/>
    <w:qFormat/>
    <w:rsid w:val="009A717E"/>
    <w:pPr>
      <w:keepNext/>
      <w:widowControl w:val="0"/>
      <w:ind w:left="-567" w:firstLine="3"/>
      <w:outlineLvl w:val="2"/>
    </w:pPr>
    <w:rPr>
      <w:rFonts w:ascii="Tatar Pragmatica" w:eastAsia="Times New Roman" w:hAnsi="Tatar Pragmatica" w:cs="Tatar Pragmatica"/>
      <w:b/>
      <w:bCs/>
      <w:sz w:val="20"/>
      <w:szCs w:val="20"/>
      <w:lang w:eastAsia="ru-RU"/>
    </w:rPr>
  </w:style>
  <w:style w:type="paragraph" w:styleId="4">
    <w:name w:val="heading 4"/>
    <w:basedOn w:val="a"/>
    <w:next w:val="a"/>
    <w:link w:val="40"/>
    <w:uiPriority w:val="99"/>
    <w:qFormat/>
    <w:rsid w:val="009A717E"/>
    <w:pPr>
      <w:keepNext/>
      <w:spacing w:before="240" w:after="60"/>
      <w:jc w:val="left"/>
      <w:outlineLvl w:val="3"/>
    </w:pPr>
    <w:rPr>
      <w:rFonts w:eastAsia="Times New Roman" w:cs="Times New Roman"/>
      <w:b/>
      <w:bCs/>
      <w:sz w:val="28"/>
      <w:szCs w:val="28"/>
      <w:lang w:eastAsia="ru-RU"/>
    </w:rPr>
  </w:style>
  <w:style w:type="paragraph" w:styleId="5">
    <w:name w:val="heading 5"/>
    <w:basedOn w:val="a"/>
    <w:next w:val="a"/>
    <w:link w:val="50"/>
    <w:uiPriority w:val="99"/>
    <w:qFormat/>
    <w:rsid w:val="009A717E"/>
    <w:pPr>
      <w:keepNext/>
      <w:widowControl w:val="0"/>
      <w:ind w:left="-567"/>
      <w:outlineLvl w:val="4"/>
    </w:pPr>
    <w:rPr>
      <w:rFonts w:eastAsia="Times New Roman" w:cs="Times New Roman"/>
      <w:b/>
      <w:bCs/>
      <w:szCs w:val="24"/>
      <w:lang w:eastAsia="ru-RU"/>
    </w:rPr>
  </w:style>
  <w:style w:type="paragraph" w:styleId="6">
    <w:name w:val="heading 6"/>
    <w:basedOn w:val="a"/>
    <w:next w:val="a"/>
    <w:link w:val="60"/>
    <w:uiPriority w:val="99"/>
    <w:qFormat/>
    <w:rsid w:val="009A717E"/>
    <w:pPr>
      <w:keepNext/>
      <w:ind w:left="-567" w:firstLine="3"/>
      <w:outlineLvl w:val="5"/>
    </w:pPr>
    <w:rPr>
      <w:rFonts w:eastAsia="Times New Roman" w:cs="Times New Roman"/>
      <w:szCs w:val="24"/>
      <w:lang w:eastAsia="ru-RU"/>
    </w:rPr>
  </w:style>
  <w:style w:type="paragraph" w:styleId="7">
    <w:name w:val="heading 7"/>
    <w:basedOn w:val="a"/>
    <w:next w:val="a"/>
    <w:link w:val="70"/>
    <w:uiPriority w:val="99"/>
    <w:qFormat/>
    <w:rsid w:val="009A717E"/>
    <w:pPr>
      <w:spacing w:before="240" w:after="60"/>
      <w:jc w:val="left"/>
      <w:outlineLvl w:val="6"/>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17E"/>
    <w:rPr>
      <w:rFonts w:eastAsia="Times New Roman" w:cs="Times New Roman"/>
      <w:b/>
      <w:bCs/>
      <w:sz w:val="36"/>
      <w:szCs w:val="36"/>
      <w:lang w:eastAsia="ru-RU"/>
    </w:rPr>
  </w:style>
  <w:style w:type="character" w:customStyle="1" w:styleId="20">
    <w:name w:val="Заголовок 2 Знак"/>
    <w:basedOn w:val="a0"/>
    <w:link w:val="2"/>
    <w:uiPriority w:val="99"/>
    <w:rsid w:val="009A717E"/>
    <w:rPr>
      <w:rFonts w:eastAsia="Times New Roman" w:cs="Times New Roman"/>
      <w:sz w:val="44"/>
      <w:szCs w:val="44"/>
      <w:lang w:eastAsia="ru-RU"/>
    </w:rPr>
  </w:style>
  <w:style w:type="character" w:customStyle="1" w:styleId="30">
    <w:name w:val="Заголовок 3 Знак"/>
    <w:basedOn w:val="a0"/>
    <w:link w:val="3"/>
    <w:uiPriority w:val="99"/>
    <w:rsid w:val="009A717E"/>
    <w:rPr>
      <w:rFonts w:ascii="Tatar Pragmatica" w:eastAsia="Times New Roman" w:hAnsi="Tatar Pragmatica" w:cs="Tatar Pragmatica"/>
      <w:b/>
      <w:bCs/>
      <w:sz w:val="20"/>
      <w:szCs w:val="20"/>
      <w:lang w:eastAsia="ru-RU"/>
    </w:rPr>
  </w:style>
  <w:style w:type="character" w:customStyle="1" w:styleId="40">
    <w:name w:val="Заголовок 4 Знак"/>
    <w:basedOn w:val="a0"/>
    <w:link w:val="4"/>
    <w:uiPriority w:val="99"/>
    <w:rsid w:val="009A717E"/>
    <w:rPr>
      <w:rFonts w:eastAsia="Times New Roman" w:cs="Times New Roman"/>
      <w:b/>
      <w:bCs/>
      <w:sz w:val="28"/>
      <w:szCs w:val="28"/>
      <w:lang w:eastAsia="ru-RU"/>
    </w:rPr>
  </w:style>
  <w:style w:type="character" w:customStyle="1" w:styleId="50">
    <w:name w:val="Заголовок 5 Знак"/>
    <w:basedOn w:val="a0"/>
    <w:link w:val="5"/>
    <w:uiPriority w:val="99"/>
    <w:rsid w:val="009A717E"/>
    <w:rPr>
      <w:rFonts w:eastAsia="Times New Roman" w:cs="Times New Roman"/>
      <w:b/>
      <w:bCs/>
      <w:szCs w:val="24"/>
      <w:lang w:eastAsia="ru-RU"/>
    </w:rPr>
  </w:style>
  <w:style w:type="character" w:customStyle="1" w:styleId="60">
    <w:name w:val="Заголовок 6 Знак"/>
    <w:basedOn w:val="a0"/>
    <w:link w:val="6"/>
    <w:uiPriority w:val="99"/>
    <w:rsid w:val="009A717E"/>
    <w:rPr>
      <w:rFonts w:eastAsia="Times New Roman" w:cs="Times New Roman"/>
      <w:szCs w:val="24"/>
      <w:lang w:eastAsia="ru-RU"/>
    </w:rPr>
  </w:style>
  <w:style w:type="character" w:customStyle="1" w:styleId="70">
    <w:name w:val="Заголовок 7 Знак"/>
    <w:basedOn w:val="a0"/>
    <w:link w:val="7"/>
    <w:uiPriority w:val="99"/>
    <w:rsid w:val="009A717E"/>
    <w:rPr>
      <w:rFonts w:eastAsia="Times New Roman" w:cs="Times New Roman"/>
      <w:szCs w:val="24"/>
      <w:lang w:eastAsia="ru-RU"/>
    </w:rPr>
  </w:style>
  <w:style w:type="numbering" w:customStyle="1" w:styleId="11">
    <w:name w:val="Нет списка1"/>
    <w:next w:val="a2"/>
    <w:uiPriority w:val="99"/>
    <w:semiHidden/>
    <w:unhideWhenUsed/>
    <w:rsid w:val="009A717E"/>
  </w:style>
  <w:style w:type="paragraph" w:styleId="a3">
    <w:name w:val="Balloon Text"/>
    <w:basedOn w:val="a"/>
    <w:link w:val="a4"/>
    <w:uiPriority w:val="99"/>
    <w:semiHidden/>
    <w:unhideWhenUsed/>
    <w:rsid w:val="009A717E"/>
    <w:pPr>
      <w:jc w:val="left"/>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9A717E"/>
    <w:rPr>
      <w:rFonts w:ascii="Tahoma" w:eastAsia="Calibri" w:hAnsi="Tahoma" w:cs="Times New Roman"/>
      <w:sz w:val="16"/>
      <w:szCs w:val="16"/>
    </w:rPr>
  </w:style>
  <w:style w:type="paragraph" w:styleId="a5">
    <w:name w:val="Normal (Web)"/>
    <w:basedOn w:val="a"/>
    <w:uiPriority w:val="99"/>
    <w:unhideWhenUsed/>
    <w:rsid w:val="009A717E"/>
    <w:pPr>
      <w:spacing w:before="100" w:beforeAutospacing="1" w:after="100" w:afterAutospacing="1"/>
      <w:jc w:val="left"/>
    </w:pPr>
    <w:rPr>
      <w:rFonts w:eastAsia="Times New Roman" w:cs="Times New Roman"/>
      <w:szCs w:val="24"/>
      <w:lang w:eastAsia="ru-RU"/>
    </w:rPr>
  </w:style>
  <w:style w:type="character" w:styleId="a6">
    <w:name w:val="Hyperlink"/>
    <w:basedOn w:val="a0"/>
    <w:uiPriority w:val="99"/>
    <w:unhideWhenUsed/>
    <w:rsid w:val="009A717E"/>
    <w:rPr>
      <w:color w:val="0000FF"/>
      <w:u w:val="single"/>
    </w:rPr>
  </w:style>
  <w:style w:type="character" w:styleId="a7">
    <w:name w:val="Strong"/>
    <w:basedOn w:val="a0"/>
    <w:uiPriority w:val="22"/>
    <w:qFormat/>
    <w:rsid w:val="009A717E"/>
    <w:rPr>
      <w:b/>
      <w:bCs/>
    </w:rPr>
  </w:style>
  <w:style w:type="table" w:styleId="a8">
    <w:name w:val="Table Grid"/>
    <w:basedOn w:val="a1"/>
    <w:uiPriority w:val="39"/>
    <w:rsid w:val="009A717E"/>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A717E"/>
    <w:pPr>
      <w:ind w:left="720"/>
      <w:contextualSpacing/>
      <w:jc w:val="left"/>
    </w:pPr>
    <w:rPr>
      <w:rFonts w:eastAsia="Times New Roman" w:cs="Times New Roman"/>
      <w:szCs w:val="24"/>
      <w:lang w:eastAsia="ru-RU"/>
    </w:rPr>
  </w:style>
  <w:style w:type="paragraph" w:styleId="aa">
    <w:name w:val="header"/>
    <w:basedOn w:val="a"/>
    <w:link w:val="ab"/>
    <w:uiPriority w:val="99"/>
    <w:unhideWhenUsed/>
    <w:rsid w:val="009A717E"/>
    <w:pPr>
      <w:tabs>
        <w:tab w:val="center" w:pos="4677"/>
        <w:tab w:val="right" w:pos="9355"/>
      </w:tabs>
      <w:jc w:val="left"/>
    </w:pPr>
    <w:rPr>
      <w:rFonts w:eastAsia="Times New Roman" w:cs="Times New Roman"/>
      <w:szCs w:val="24"/>
      <w:lang w:eastAsia="ru-RU"/>
    </w:rPr>
  </w:style>
  <w:style w:type="character" w:customStyle="1" w:styleId="ab">
    <w:name w:val="Верхний колонтитул Знак"/>
    <w:basedOn w:val="a0"/>
    <w:link w:val="aa"/>
    <w:uiPriority w:val="99"/>
    <w:rsid w:val="009A717E"/>
    <w:rPr>
      <w:rFonts w:eastAsia="Times New Roman" w:cs="Times New Roman"/>
      <w:szCs w:val="24"/>
      <w:lang w:eastAsia="ru-RU"/>
    </w:rPr>
  </w:style>
  <w:style w:type="paragraph" w:styleId="ac">
    <w:name w:val="Body Text"/>
    <w:basedOn w:val="a"/>
    <w:link w:val="ad"/>
    <w:uiPriority w:val="99"/>
    <w:rsid w:val="009A717E"/>
    <w:pPr>
      <w:jc w:val="both"/>
    </w:pPr>
    <w:rPr>
      <w:rFonts w:eastAsia="Times New Roman" w:cs="Times New Roman"/>
      <w:sz w:val="28"/>
      <w:szCs w:val="28"/>
      <w:lang w:eastAsia="ru-RU"/>
    </w:rPr>
  </w:style>
  <w:style w:type="character" w:customStyle="1" w:styleId="ad">
    <w:name w:val="Основной текст Знак"/>
    <w:basedOn w:val="a0"/>
    <w:link w:val="ac"/>
    <w:uiPriority w:val="99"/>
    <w:rsid w:val="009A717E"/>
    <w:rPr>
      <w:rFonts w:eastAsia="Times New Roman" w:cs="Times New Roman"/>
      <w:sz w:val="28"/>
      <w:szCs w:val="28"/>
      <w:lang w:eastAsia="ru-RU"/>
    </w:rPr>
  </w:style>
  <w:style w:type="paragraph" w:styleId="21">
    <w:name w:val="Body Text 2"/>
    <w:basedOn w:val="a"/>
    <w:link w:val="22"/>
    <w:uiPriority w:val="99"/>
    <w:rsid w:val="009A717E"/>
    <w:pPr>
      <w:spacing w:after="120" w:line="480" w:lineRule="auto"/>
      <w:jc w:val="left"/>
    </w:pPr>
    <w:rPr>
      <w:rFonts w:eastAsia="Times New Roman" w:cs="Times New Roman"/>
      <w:szCs w:val="24"/>
      <w:lang w:eastAsia="ru-RU"/>
    </w:rPr>
  </w:style>
  <w:style w:type="character" w:customStyle="1" w:styleId="22">
    <w:name w:val="Основной текст 2 Знак"/>
    <w:basedOn w:val="a0"/>
    <w:link w:val="21"/>
    <w:uiPriority w:val="99"/>
    <w:rsid w:val="009A717E"/>
    <w:rPr>
      <w:rFonts w:eastAsia="Times New Roman" w:cs="Times New Roman"/>
      <w:szCs w:val="24"/>
      <w:lang w:eastAsia="ru-RU"/>
    </w:rPr>
  </w:style>
  <w:style w:type="paragraph" w:customStyle="1" w:styleId="12">
    <w:name w:val="Без интервала1"/>
    <w:uiPriority w:val="99"/>
    <w:qFormat/>
    <w:rsid w:val="009A717E"/>
    <w:pPr>
      <w:jc w:val="left"/>
    </w:pPr>
    <w:rPr>
      <w:rFonts w:ascii="Calibri" w:eastAsia="Times New Roman" w:hAnsi="Calibri" w:cs="Calibri"/>
      <w:sz w:val="22"/>
    </w:rPr>
  </w:style>
  <w:style w:type="paragraph" w:styleId="ae">
    <w:name w:val="Title"/>
    <w:basedOn w:val="a"/>
    <w:link w:val="af"/>
    <w:uiPriority w:val="99"/>
    <w:qFormat/>
    <w:rsid w:val="009A717E"/>
    <w:pPr>
      <w:widowControl w:val="0"/>
      <w:overflowPunct w:val="0"/>
      <w:autoSpaceDE w:val="0"/>
      <w:autoSpaceDN w:val="0"/>
      <w:adjustRightInd w:val="0"/>
      <w:textAlignment w:val="baseline"/>
    </w:pPr>
    <w:rPr>
      <w:rFonts w:eastAsia="Times New Roman" w:cs="Times New Roman"/>
      <w:b/>
      <w:bCs/>
      <w:sz w:val="28"/>
      <w:szCs w:val="28"/>
      <w:lang w:eastAsia="ru-RU"/>
    </w:rPr>
  </w:style>
  <w:style w:type="character" w:customStyle="1" w:styleId="af">
    <w:name w:val="Название Знак"/>
    <w:basedOn w:val="a0"/>
    <w:link w:val="ae"/>
    <w:uiPriority w:val="99"/>
    <w:rsid w:val="009A717E"/>
    <w:rPr>
      <w:rFonts w:eastAsia="Times New Roman" w:cs="Times New Roman"/>
      <w:b/>
      <w:bCs/>
      <w:sz w:val="28"/>
      <w:szCs w:val="28"/>
      <w:lang w:eastAsia="ru-RU"/>
    </w:rPr>
  </w:style>
  <w:style w:type="paragraph" w:styleId="af0">
    <w:name w:val="footer"/>
    <w:basedOn w:val="a"/>
    <w:link w:val="af1"/>
    <w:uiPriority w:val="99"/>
    <w:rsid w:val="009A717E"/>
    <w:pPr>
      <w:widowControl w:val="0"/>
      <w:tabs>
        <w:tab w:val="center" w:pos="4153"/>
        <w:tab w:val="right" w:pos="8306"/>
      </w:tabs>
      <w:overflowPunct w:val="0"/>
      <w:autoSpaceDE w:val="0"/>
      <w:autoSpaceDN w:val="0"/>
      <w:adjustRightInd w:val="0"/>
      <w:jc w:val="left"/>
      <w:textAlignment w:val="baseline"/>
    </w:pPr>
    <w:rPr>
      <w:rFonts w:eastAsia="Times New Roman" w:cs="Times New Roman"/>
      <w:sz w:val="20"/>
      <w:szCs w:val="20"/>
      <w:lang w:eastAsia="ru-RU"/>
    </w:rPr>
  </w:style>
  <w:style w:type="character" w:customStyle="1" w:styleId="af1">
    <w:name w:val="Нижний колонтитул Знак"/>
    <w:basedOn w:val="a0"/>
    <w:link w:val="af0"/>
    <w:uiPriority w:val="99"/>
    <w:rsid w:val="009A717E"/>
    <w:rPr>
      <w:rFonts w:eastAsia="Times New Roman" w:cs="Times New Roman"/>
      <w:sz w:val="20"/>
      <w:szCs w:val="20"/>
      <w:lang w:eastAsia="ru-RU"/>
    </w:rPr>
  </w:style>
  <w:style w:type="paragraph" w:customStyle="1" w:styleId="ConsPlusNormal">
    <w:name w:val="ConsPlusNormal"/>
    <w:rsid w:val="009A717E"/>
    <w:pPr>
      <w:autoSpaceDE w:val="0"/>
      <w:autoSpaceDN w:val="0"/>
      <w:adjustRightInd w:val="0"/>
      <w:ind w:firstLine="720"/>
      <w:jc w:val="left"/>
    </w:pPr>
    <w:rPr>
      <w:rFonts w:ascii="Arial" w:eastAsia="Calibri" w:hAnsi="Arial" w:cs="Arial"/>
      <w:sz w:val="20"/>
      <w:szCs w:val="20"/>
    </w:rPr>
  </w:style>
  <w:style w:type="paragraph" w:customStyle="1" w:styleId="ConsPlusTitle">
    <w:name w:val="ConsPlusTitle"/>
    <w:rsid w:val="009A717E"/>
    <w:pPr>
      <w:autoSpaceDE w:val="0"/>
      <w:autoSpaceDN w:val="0"/>
      <w:adjustRightInd w:val="0"/>
      <w:jc w:val="left"/>
    </w:pPr>
    <w:rPr>
      <w:rFonts w:ascii="Arial" w:eastAsia="Calibri" w:hAnsi="Arial" w:cs="Arial"/>
      <w:b/>
      <w:bCs/>
      <w:sz w:val="20"/>
      <w:szCs w:val="20"/>
    </w:rPr>
  </w:style>
  <w:style w:type="paragraph" w:customStyle="1" w:styleId="ConsPlusNonformat">
    <w:name w:val="ConsPlusNonformat"/>
    <w:rsid w:val="009A717E"/>
    <w:pPr>
      <w:widowControl w:val="0"/>
      <w:autoSpaceDE w:val="0"/>
      <w:autoSpaceDN w:val="0"/>
      <w:adjustRightInd w:val="0"/>
      <w:jc w:val="left"/>
    </w:pPr>
    <w:rPr>
      <w:rFonts w:ascii="Courier New" w:eastAsia="Calibri" w:hAnsi="Courier New" w:cs="Courier New"/>
      <w:sz w:val="20"/>
      <w:szCs w:val="20"/>
      <w:lang w:eastAsia="ru-RU"/>
    </w:rPr>
  </w:style>
  <w:style w:type="paragraph" w:styleId="af2">
    <w:name w:val="Subtitle"/>
    <w:basedOn w:val="a"/>
    <w:link w:val="af3"/>
    <w:qFormat/>
    <w:rsid w:val="009A717E"/>
    <w:rPr>
      <w:rFonts w:eastAsia="Times New Roman" w:cs="Times New Roman"/>
      <w:b/>
      <w:sz w:val="26"/>
      <w:szCs w:val="20"/>
      <w:lang w:eastAsia="ru-RU"/>
    </w:rPr>
  </w:style>
  <w:style w:type="character" w:customStyle="1" w:styleId="af3">
    <w:name w:val="Подзаголовок Знак"/>
    <w:basedOn w:val="a0"/>
    <w:link w:val="af2"/>
    <w:rsid w:val="009A717E"/>
    <w:rPr>
      <w:rFonts w:eastAsia="Times New Roman" w:cs="Times New Roman"/>
      <w:b/>
      <w:sz w:val="26"/>
      <w:szCs w:val="20"/>
      <w:lang w:eastAsia="ru-RU"/>
    </w:rPr>
  </w:style>
  <w:style w:type="character" w:customStyle="1" w:styleId="61">
    <w:name w:val="Основной текст (6)_"/>
    <w:link w:val="62"/>
    <w:uiPriority w:val="99"/>
    <w:locked/>
    <w:rsid w:val="009A717E"/>
    <w:rPr>
      <w:b/>
      <w:bCs/>
      <w:sz w:val="26"/>
      <w:szCs w:val="26"/>
      <w:shd w:val="clear" w:color="auto" w:fill="FFFFFF"/>
    </w:rPr>
  </w:style>
  <w:style w:type="paragraph" w:customStyle="1" w:styleId="62">
    <w:name w:val="Основной текст (6)"/>
    <w:basedOn w:val="a"/>
    <w:link w:val="61"/>
    <w:uiPriority w:val="99"/>
    <w:rsid w:val="009A717E"/>
    <w:pPr>
      <w:widowControl w:val="0"/>
      <w:shd w:val="clear" w:color="auto" w:fill="FFFFFF"/>
      <w:spacing w:after="600" w:line="312" w:lineRule="exact"/>
      <w:jc w:val="left"/>
    </w:pPr>
    <w:rPr>
      <w:b/>
      <w:bCs/>
      <w:sz w:val="26"/>
      <w:szCs w:val="26"/>
    </w:rPr>
  </w:style>
  <w:style w:type="character" w:customStyle="1" w:styleId="13">
    <w:name w:val="Основной текст Знак1"/>
    <w:uiPriority w:val="99"/>
    <w:locked/>
    <w:rsid w:val="009A717E"/>
    <w:rPr>
      <w:rFonts w:eastAsia="Calibri"/>
      <w:sz w:val="25"/>
      <w:szCs w:val="25"/>
      <w:shd w:val="clear" w:color="auto" w:fill="FFFFFF"/>
    </w:rPr>
  </w:style>
  <w:style w:type="character" w:customStyle="1" w:styleId="af4">
    <w:name w:val="Гипертекстовая ссылка"/>
    <w:uiPriority w:val="99"/>
    <w:rsid w:val="009A717E"/>
    <w:rPr>
      <w:color w:val="106BBE"/>
    </w:rPr>
  </w:style>
  <w:style w:type="paragraph" w:styleId="af5">
    <w:name w:val="No Spacing"/>
    <w:uiPriority w:val="1"/>
    <w:qFormat/>
    <w:rsid w:val="009A717E"/>
    <w:pPr>
      <w:jc w:val="left"/>
    </w:pPr>
    <w:rPr>
      <w:rFonts w:eastAsia="Calibri" w:cs="Times New Roman"/>
      <w:sz w:val="28"/>
      <w:szCs w:val="28"/>
    </w:rPr>
  </w:style>
  <w:style w:type="paragraph" w:customStyle="1" w:styleId="ConsNormal">
    <w:name w:val="ConsNormal"/>
    <w:rsid w:val="009A717E"/>
    <w:pPr>
      <w:autoSpaceDE w:val="0"/>
      <w:autoSpaceDN w:val="0"/>
      <w:adjustRightInd w:val="0"/>
      <w:ind w:right="19772" w:firstLine="720"/>
      <w:jc w:val="left"/>
    </w:pPr>
    <w:rPr>
      <w:rFonts w:eastAsia="Times New Roman" w:cs="Times New Roman"/>
      <w:szCs w:val="24"/>
      <w:lang w:eastAsia="ru-RU"/>
    </w:rPr>
  </w:style>
  <w:style w:type="table" w:customStyle="1" w:styleId="14">
    <w:name w:val="Сетка таблицы1"/>
    <w:basedOn w:val="a1"/>
    <w:uiPriority w:val="99"/>
    <w:rsid w:val="009A717E"/>
    <w:pPr>
      <w:jc w:val="left"/>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10"/>
    <w:uiPriority w:val="99"/>
    <w:locked/>
    <w:rsid w:val="009A717E"/>
    <w:rPr>
      <w:b/>
      <w:bCs/>
      <w:sz w:val="25"/>
      <w:szCs w:val="25"/>
      <w:shd w:val="clear" w:color="auto" w:fill="FFFFFF"/>
    </w:rPr>
  </w:style>
  <w:style w:type="paragraph" w:customStyle="1" w:styleId="210">
    <w:name w:val="Основной текст (2)1"/>
    <w:basedOn w:val="a"/>
    <w:link w:val="23"/>
    <w:uiPriority w:val="99"/>
    <w:rsid w:val="009A717E"/>
    <w:pPr>
      <w:widowControl w:val="0"/>
      <w:shd w:val="clear" w:color="auto" w:fill="FFFFFF"/>
      <w:spacing w:after="360" w:line="240" w:lineRule="atLeast"/>
      <w:jc w:val="left"/>
    </w:pPr>
    <w:rPr>
      <w:b/>
      <w:bCs/>
      <w:sz w:val="25"/>
      <w:szCs w:val="25"/>
    </w:rPr>
  </w:style>
  <w:style w:type="character" w:customStyle="1" w:styleId="af6">
    <w:name w:val="Подпись к таблице_"/>
    <w:basedOn w:val="a0"/>
    <w:link w:val="af7"/>
    <w:uiPriority w:val="99"/>
    <w:locked/>
    <w:rsid w:val="009A717E"/>
    <w:rPr>
      <w:shd w:val="clear" w:color="auto" w:fill="FFFFFF"/>
    </w:rPr>
  </w:style>
  <w:style w:type="paragraph" w:customStyle="1" w:styleId="af7">
    <w:name w:val="Подпись к таблице"/>
    <w:basedOn w:val="a"/>
    <w:link w:val="af6"/>
    <w:uiPriority w:val="99"/>
    <w:rsid w:val="009A717E"/>
    <w:pPr>
      <w:widowControl w:val="0"/>
      <w:shd w:val="clear" w:color="auto" w:fill="FFFFFF"/>
      <w:spacing w:line="240" w:lineRule="atLeast"/>
      <w:jc w:val="left"/>
    </w:pPr>
  </w:style>
  <w:style w:type="character" w:customStyle="1" w:styleId="CenturyGothic">
    <w:name w:val="Основной текст + Century Gothic"/>
    <w:basedOn w:val="13"/>
    <w:uiPriority w:val="99"/>
    <w:rsid w:val="009A717E"/>
    <w:rPr>
      <w:rFonts w:ascii="Century Gothic" w:eastAsia="Calibri" w:hAnsi="Century Gothic" w:cs="Century Gothic" w:hint="default"/>
      <w:noProof/>
      <w:sz w:val="25"/>
      <w:szCs w:val="25"/>
      <w:shd w:val="clear" w:color="auto" w:fill="FFFFFF"/>
    </w:rPr>
  </w:style>
  <w:style w:type="character" w:customStyle="1" w:styleId="110">
    <w:name w:val="Основной текст + 11"/>
    <w:aliases w:val="5 pt14"/>
    <w:basedOn w:val="13"/>
    <w:uiPriority w:val="99"/>
    <w:rsid w:val="009A717E"/>
    <w:rPr>
      <w:rFonts w:ascii="Times New Roman" w:eastAsia="Calibri" w:hAnsi="Times New Roman" w:cs="Times New Roman" w:hint="default"/>
      <w:noProof/>
      <w:sz w:val="23"/>
      <w:szCs w:val="23"/>
      <w:shd w:val="clear" w:color="auto" w:fill="FFFFFF"/>
    </w:rPr>
  </w:style>
  <w:style w:type="character" w:customStyle="1" w:styleId="120">
    <w:name w:val="Заголовок №1 (2)_"/>
    <w:basedOn w:val="a0"/>
    <w:link w:val="121"/>
    <w:uiPriority w:val="99"/>
    <w:locked/>
    <w:rsid w:val="009A717E"/>
    <w:rPr>
      <w:b/>
      <w:bCs/>
      <w:i/>
      <w:iCs/>
      <w:spacing w:val="20"/>
      <w:sz w:val="21"/>
      <w:szCs w:val="21"/>
      <w:shd w:val="clear" w:color="auto" w:fill="FFFFFF"/>
    </w:rPr>
  </w:style>
  <w:style w:type="paragraph" w:customStyle="1" w:styleId="121">
    <w:name w:val="Заголовок №1 (2)"/>
    <w:basedOn w:val="a"/>
    <w:link w:val="120"/>
    <w:uiPriority w:val="99"/>
    <w:rsid w:val="009A717E"/>
    <w:pPr>
      <w:widowControl w:val="0"/>
      <w:shd w:val="clear" w:color="auto" w:fill="FFFFFF"/>
      <w:spacing w:before="420" w:after="120" w:line="240" w:lineRule="atLeast"/>
      <w:jc w:val="left"/>
      <w:outlineLvl w:val="0"/>
    </w:pPr>
    <w:rPr>
      <w:b/>
      <w:bCs/>
      <w:i/>
      <w:iCs/>
      <w:spacing w:val="20"/>
      <w:sz w:val="21"/>
      <w:szCs w:val="21"/>
    </w:rPr>
  </w:style>
  <w:style w:type="character" w:customStyle="1" w:styleId="51">
    <w:name w:val="Основной текст (5)_"/>
    <w:basedOn w:val="a0"/>
    <w:link w:val="52"/>
    <w:uiPriority w:val="99"/>
    <w:locked/>
    <w:rsid w:val="009A717E"/>
    <w:rPr>
      <w:rFonts w:ascii="Century Schoolbook" w:hAnsi="Century Schoolbook" w:cs="Century Schoolbook"/>
      <w:b/>
      <w:bCs/>
      <w:i/>
      <w:iCs/>
      <w:sz w:val="25"/>
      <w:szCs w:val="25"/>
      <w:shd w:val="clear" w:color="auto" w:fill="FFFFFF"/>
      <w:lang w:val="en-US"/>
    </w:rPr>
  </w:style>
  <w:style w:type="paragraph" w:customStyle="1" w:styleId="52">
    <w:name w:val="Основной текст (5)"/>
    <w:basedOn w:val="a"/>
    <w:link w:val="51"/>
    <w:uiPriority w:val="99"/>
    <w:rsid w:val="009A717E"/>
    <w:pPr>
      <w:widowControl w:val="0"/>
      <w:shd w:val="clear" w:color="auto" w:fill="FFFFFF"/>
      <w:spacing w:before="300" w:line="240" w:lineRule="atLeast"/>
      <w:jc w:val="left"/>
    </w:pPr>
    <w:rPr>
      <w:rFonts w:ascii="Century Schoolbook" w:hAnsi="Century Schoolbook" w:cs="Century Schoolbook"/>
      <w:b/>
      <w:bCs/>
      <w:i/>
      <w:iCs/>
      <w:sz w:val="25"/>
      <w:szCs w:val="25"/>
      <w:lang w:val="en-US"/>
    </w:rPr>
  </w:style>
  <w:style w:type="character" w:customStyle="1" w:styleId="71">
    <w:name w:val="Основной текст (7)_"/>
    <w:basedOn w:val="a0"/>
    <w:link w:val="72"/>
    <w:uiPriority w:val="99"/>
    <w:locked/>
    <w:rsid w:val="009A717E"/>
    <w:rPr>
      <w:rFonts w:ascii="Century Schoolbook" w:hAnsi="Century Schoolbook" w:cs="Century Schoolbook"/>
      <w:i/>
      <w:iCs/>
      <w:sz w:val="21"/>
      <w:szCs w:val="21"/>
      <w:shd w:val="clear" w:color="auto" w:fill="FFFFFF"/>
      <w:lang w:val="en-US"/>
    </w:rPr>
  </w:style>
  <w:style w:type="paragraph" w:customStyle="1" w:styleId="72">
    <w:name w:val="Основной текст (7)"/>
    <w:basedOn w:val="a"/>
    <w:link w:val="71"/>
    <w:uiPriority w:val="99"/>
    <w:rsid w:val="009A717E"/>
    <w:pPr>
      <w:widowControl w:val="0"/>
      <w:shd w:val="clear" w:color="auto" w:fill="FFFFFF"/>
      <w:spacing w:before="300" w:after="60" w:line="240" w:lineRule="atLeast"/>
      <w:jc w:val="left"/>
    </w:pPr>
    <w:rPr>
      <w:rFonts w:ascii="Century Schoolbook" w:hAnsi="Century Schoolbook" w:cs="Century Schoolbook"/>
      <w:i/>
      <w:iCs/>
      <w:sz w:val="21"/>
      <w:szCs w:val="21"/>
      <w:lang w:val="en-US"/>
    </w:rPr>
  </w:style>
  <w:style w:type="character" w:customStyle="1" w:styleId="15">
    <w:name w:val="Заголовок №1_"/>
    <w:basedOn w:val="a0"/>
    <w:link w:val="16"/>
    <w:uiPriority w:val="99"/>
    <w:locked/>
    <w:rsid w:val="009A717E"/>
    <w:rPr>
      <w:rFonts w:ascii="Century Schoolbook" w:hAnsi="Century Schoolbook" w:cs="Century Schoolbook"/>
      <w:i/>
      <w:iCs/>
      <w:sz w:val="21"/>
      <w:szCs w:val="21"/>
      <w:shd w:val="clear" w:color="auto" w:fill="FFFFFF"/>
      <w:lang w:val="en-US"/>
    </w:rPr>
  </w:style>
  <w:style w:type="paragraph" w:customStyle="1" w:styleId="16">
    <w:name w:val="Заголовок №1"/>
    <w:basedOn w:val="a"/>
    <w:link w:val="15"/>
    <w:uiPriority w:val="99"/>
    <w:rsid w:val="009A717E"/>
    <w:pPr>
      <w:widowControl w:val="0"/>
      <w:shd w:val="clear" w:color="auto" w:fill="FFFFFF"/>
      <w:spacing w:before="360" w:after="360" w:line="240" w:lineRule="atLeast"/>
      <w:jc w:val="left"/>
      <w:outlineLvl w:val="0"/>
    </w:pPr>
    <w:rPr>
      <w:rFonts w:ascii="Century Schoolbook" w:hAnsi="Century Schoolbook" w:cs="Century Schoolbook"/>
      <w:i/>
      <w:iCs/>
      <w:sz w:val="21"/>
      <w:szCs w:val="21"/>
      <w:lang w:val="en-US"/>
    </w:rPr>
  </w:style>
  <w:style w:type="character" w:customStyle="1" w:styleId="8">
    <w:name w:val="Основной текст (8)_"/>
    <w:basedOn w:val="a0"/>
    <w:link w:val="80"/>
    <w:uiPriority w:val="99"/>
    <w:locked/>
    <w:rsid w:val="009A717E"/>
    <w:rPr>
      <w:rFonts w:ascii="Century Gothic" w:hAnsi="Century Gothic" w:cs="Century Gothic"/>
      <w:b/>
      <w:bCs/>
      <w:i/>
      <w:iCs/>
      <w:sz w:val="18"/>
      <w:szCs w:val="18"/>
      <w:shd w:val="clear" w:color="auto" w:fill="FFFFFF"/>
    </w:rPr>
  </w:style>
  <w:style w:type="paragraph" w:customStyle="1" w:styleId="80">
    <w:name w:val="Основной текст (8)"/>
    <w:basedOn w:val="a"/>
    <w:link w:val="8"/>
    <w:uiPriority w:val="99"/>
    <w:rsid w:val="009A717E"/>
    <w:pPr>
      <w:widowControl w:val="0"/>
      <w:shd w:val="clear" w:color="auto" w:fill="FFFFFF"/>
      <w:spacing w:after="120" w:line="240" w:lineRule="atLeast"/>
      <w:jc w:val="left"/>
    </w:pPr>
    <w:rPr>
      <w:rFonts w:ascii="Century Gothic" w:hAnsi="Century Gothic" w:cs="Century Gothic"/>
      <w:b/>
      <w:bCs/>
      <w:i/>
      <w:iCs/>
      <w:sz w:val="18"/>
      <w:szCs w:val="18"/>
    </w:rPr>
  </w:style>
  <w:style w:type="character" w:customStyle="1" w:styleId="Exact">
    <w:name w:val="Основной текст Exact"/>
    <w:basedOn w:val="a0"/>
    <w:uiPriority w:val="99"/>
    <w:rsid w:val="009A717E"/>
    <w:rPr>
      <w:rFonts w:ascii="Times New Roman" w:hAnsi="Times New Roman" w:cs="Times New Roman" w:hint="default"/>
      <w:strike w:val="0"/>
      <w:dstrike w:val="0"/>
      <w:spacing w:val="6"/>
      <w:sz w:val="22"/>
      <w:szCs w:val="22"/>
      <w:u w:val="none"/>
      <w:effect w:val="none"/>
    </w:rPr>
  </w:style>
  <w:style w:type="character" w:customStyle="1" w:styleId="CenturySchoolbook">
    <w:name w:val="Основной текст + Century Schoolbook"/>
    <w:aliases w:val="103,5 pt13,Курсив"/>
    <w:basedOn w:val="13"/>
    <w:uiPriority w:val="99"/>
    <w:rsid w:val="009A717E"/>
    <w:rPr>
      <w:rFonts w:ascii="Century Schoolbook" w:eastAsia="Calibri" w:hAnsi="Century Schoolbook" w:cs="Century Schoolbook" w:hint="default"/>
      <w:i/>
      <w:iCs/>
      <w:sz w:val="21"/>
      <w:szCs w:val="21"/>
      <w:shd w:val="clear" w:color="auto" w:fill="FFFFFF"/>
      <w:lang w:val="en-US" w:eastAsia="en-US"/>
    </w:rPr>
  </w:style>
  <w:style w:type="character" w:customStyle="1" w:styleId="5TimesNewRoman">
    <w:name w:val="Основной текст (5) + Times New Roman"/>
    <w:aliases w:val="14 pt,Не полужирный,Не курсив"/>
    <w:basedOn w:val="51"/>
    <w:uiPriority w:val="99"/>
    <w:rsid w:val="009A717E"/>
    <w:rPr>
      <w:rFonts w:ascii="Times New Roman" w:hAnsi="Times New Roman" w:cs="Times New Roman"/>
      <w:b w:val="0"/>
      <w:bCs w:val="0"/>
      <w:i w:val="0"/>
      <w:iCs w:val="0"/>
      <w:sz w:val="28"/>
      <w:szCs w:val="28"/>
      <w:shd w:val="clear" w:color="auto" w:fill="FFFFFF"/>
      <w:lang w:val="en-US"/>
    </w:rPr>
  </w:style>
  <w:style w:type="character" w:customStyle="1" w:styleId="7TimesNewRoman">
    <w:name w:val="Основной текст (7) + Times New Roman"/>
    <w:aliases w:val="12 pt,Не курсив13"/>
    <w:basedOn w:val="71"/>
    <w:uiPriority w:val="99"/>
    <w:rsid w:val="009A717E"/>
    <w:rPr>
      <w:rFonts w:ascii="Times New Roman" w:hAnsi="Times New Roman" w:cs="Times New Roman"/>
      <w:i w:val="0"/>
      <w:iCs w:val="0"/>
      <w:sz w:val="24"/>
      <w:szCs w:val="24"/>
      <w:shd w:val="clear" w:color="auto" w:fill="FFFFFF"/>
      <w:lang w:val="en-US"/>
    </w:rPr>
  </w:style>
  <w:style w:type="character" w:customStyle="1" w:styleId="9">
    <w:name w:val="Основной текст + 9"/>
    <w:aliases w:val="5 pt12"/>
    <w:basedOn w:val="13"/>
    <w:uiPriority w:val="99"/>
    <w:rsid w:val="009A717E"/>
    <w:rPr>
      <w:rFonts w:ascii="Times New Roman" w:eastAsia="Calibri" w:hAnsi="Times New Roman" w:cs="Times New Roman" w:hint="default"/>
      <w:sz w:val="19"/>
      <w:szCs w:val="19"/>
      <w:shd w:val="clear" w:color="auto" w:fill="FFFFFF"/>
    </w:rPr>
  </w:style>
  <w:style w:type="paragraph" w:customStyle="1" w:styleId="af8">
    <w:name w:val="Нормальный (таблица)"/>
    <w:basedOn w:val="a"/>
    <w:next w:val="a"/>
    <w:uiPriority w:val="99"/>
    <w:rsid w:val="009A717E"/>
    <w:pPr>
      <w:widowControl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9">
    <w:name w:val="Прижатый влево"/>
    <w:basedOn w:val="a"/>
    <w:next w:val="a"/>
    <w:uiPriority w:val="99"/>
    <w:rsid w:val="009A717E"/>
    <w:pPr>
      <w:widowControl w:val="0"/>
      <w:autoSpaceDE w:val="0"/>
      <w:autoSpaceDN w:val="0"/>
      <w:adjustRightInd w:val="0"/>
      <w:jc w:val="left"/>
    </w:pPr>
    <w:rPr>
      <w:rFonts w:ascii="Times New Roman CYR" w:eastAsia="Times New Roman" w:hAnsi="Times New Roman CYR" w:cs="Times New Roman CYR"/>
      <w:szCs w:val="24"/>
      <w:lang w:eastAsia="ru-RU"/>
    </w:rPr>
  </w:style>
  <w:style w:type="character" w:customStyle="1" w:styleId="afa">
    <w:name w:val="Основной текст_"/>
    <w:link w:val="41"/>
    <w:rsid w:val="009A717E"/>
    <w:rPr>
      <w:sz w:val="26"/>
      <w:szCs w:val="26"/>
      <w:shd w:val="clear" w:color="auto" w:fill="FFFFFF"/>
    </w:rPr>
  </w:style>
  <w:style w:type="paragraph" w:customStyle="1" w:styleId="41">
    <w:name w:val="Основной текст4"/>
    <w:basedOn w:val="a"/>
    <w:link w:val="afa"/>
    <w:rsid w:val="009A717E"/>
    <w:pPr>
      <w:shd w:val="clear" w:color="auto" w:fill="FFFFFF"/>
      <w:spacing w:line="313" w:lineRule="exact"/>
      <w:ind w:hanging="400"/>
      <w:jc w:val="both"/>
    </w:pPr>
    <w:rPr>
      <w:sz w:val="26"/>
      <w:szCs w:val="26"/>
    </w:rPr>
  </w:style>
  <w:style w:type="paragraph" w:customStyle="1" w:styleId="ConsPlusTitlePage">
    <w:name w:val="ConsPlusTitlePage"/>
    <w:rsid w:val="009A717E"/>
    <w:pPr>
      <w:widowControl w:val="0"/>
      <w:autoSpaceDE w:val="0"/>
      <w:autoSpaceDN w:val="0"/>
      <w:jc w:val="left"/>
    </w:pPr>
    <w:rPr>
      <w:rFonts w:ascii="Tahoma" w:eastAsia="Times New Roman" w:hAnsi="Tahoma" w:cs="Tahoma"/>
      <w:sz w:val="20"/>
      <w:szCs w:val="20"/>
      <w:lang w:eastAsia="ru-RU"/>
    </w:rPr>
  </w:style>
  <w:style w:type="character" w:styleId="afb">
    <w:name w:val="Placeholder Text"/>
    <w:uiPriority w:val="99"/>
    <w:semiHidden/>
    <w:rsid w:val="009A717E"/>
    <w:rPr>
      <w:color w:val="808080"/>
    </w:rPr>
  </w:style>
  <w:style w:type="numbering" w:customStyle="1" w:styleId="111">
    <w:name w:val="Нет списка11"/>
    <w:next w:val="a2"/>
    <w:uiPriority w:val="99"/>
    <w:semiHidden/>
    <w:unhideWhenUsed/>
    <w:rsid w:val="009A717E"/>
  </w:style>
  <w:style w:type="numbering" w:customStyle="1" w:styleId="24">
    <w:name w:val="Нет списка2"/>
    <w:next w:val="a2"/>
    <w:uiPriority w:val="99"/>
    <w:semiHidden/>
    <w:unhideWhenUsed/>
    <w:rsid w:val="009A717E"/>
  </w:style>
  <w:style w:type="paragraph" w:customStyle="1" w:styleId="msonormal0">
    <w:name w:val="msonormal"/>
    <w:basedOn w:val="a"/>
    <w:rsid w:val="009A717E"/>
    <w:pPr>
      <w:spacing w:before="100" w:beforeAutospacing="1" w:after="100" w:afterAutospacing="1"/>
      <w:jc w:val="left"/>
    </w:pPr>
    <w:rPr>
      <w:rFonts w:eastAsia="Times New Roman" w:cs="Times New Roman"/>
      <w:szCs w:val="24"/>
      <w:lang w:eastAsia="ru-RU"/>
    </w:rPr>
  </w:style>
  <w:style w:type="character" w:styleId="afc">
    <w:name w:val="FollowedHyperlink"/>
    <w:basedOn w:val="a0"/>
    <w:uiPriority w:val="99"/>
    <w:semiHidden/>
    <w:unhideWhenUsed/>
    <w:rsid w:val="009A717E"/>
    <w:rPr>
      <w:color w:val="954F72"/>
      <w:u w:val="single"/>
    </w:rPr>
  </w:style>
  <w:style w:type="paragraph" w:customStyle="1" w:styleId="xl63">
    <w:name w:val="xl63"/>
    <w:basedOn w:val="a"/>
    <w:rsid w:val="009A717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D08324B93225D5AFBB6E7274609C1CF942F5081B9D1A2F5507C9030336CD94A66577DC429657AF87BgBG" TargetMode="External"/><Relationship Id="rId18" Type="http://schemas.openxmlformats.org/officeDocument/2006/relationships/hyperlink" Target="consultantplus://offline/ref=AD08324B93225D5AFBB6F92A50659CC09D240D8ABED1ADA60E23CB6D6465D31D211824866D6879F0B820E27Fg4G" TargetMode="External"/><Relationship Id="rId26" Type="http://schemas.openxmlformats.org/officeDocument/2006/relationships/hyperlink" Target="consultantplus://offline/ref=AD08324B93225D5AFBB6F92A50659CC09D240D8ABED1ADA60E23CB6D6465D31D211824866D6879F0B820E27Fg4G" TargetMode="External"/><Relationship Id="rId3" Type="http://schemas.microsoft.com/office/2007/relationships/stylesWithEffects" Target="stylesWithEffects.xml"/><Relationship Id="rId21" Type="http://schemas.openxmlformats.org/officeDocument/2006/relationships/hyperlink" Target="consultantplus://offline/ref=AD08324B93225D5AFBB6F92A50659CC09D240D8ABED1ADA60E23CB6D6465D31D211824866D6879F0B820E27Fg4G" TargetMode="External"/><Relationship Id="rId34" Type="http://schemas.openxmlformats.org/officeDocument/2006/relationships/hyperlink" Target="http://internet.garant.ru/document/redirect/12125268/0" TargetMode="External"/><Relationship Id="rId7" Type="http://schemas.openxmlformats.org/officeDocument/2006/relationships/endnotes" Target="endnotes.xml"/><Relationship Id="rId12" Type="http://schemas.openxmlformats.org/officeDocument/2006/relationships/hyperlink" Target="consultantplus://offline/ref=AD08324B93225D5AFBB6E7274609C1CF972F5187B9D7A2F5507C90303376gCG" TargetMode="External"/><Relationship Id="rId17" Type="http://schemas.openxmlformats.org/officeDocument/2006/relationships/hyperlink" Target="consultantplus://offline/ref=AD08324B93225D5AFBB6F92A50659CC09D240D8ABED1ADA60E23CB6D6465D31D211824866D6879F0B820E27Fg4G" TargetMode="External"/><Relationship Id="rId25" Type="http://schemas.openxmlformats.org/officeDocument/2006/relationships/hyperlink" Target="consultantplus://offline/ref=AD08324B93225D5AFBB6F92A50659CC09D240D8ABED1ADA60E23CB6D6465D31D211824866D6879F0B820E27Fg4G" TargetMode="External"/><Relationship Id="rId33"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consultantplus://offline/ref=AD08324B93225D5AFBB6F92A50659CC09D240D8ABDD3ABAA0F23CB6D6465D31D211824866D6879F0B821E57Fg4G" TargetMode="External"/><Relationship Id="rId20" Type="http://schemas.openxmlformats.org/officeDocument/2006/relationships/hyperlink" Target="consultantplus://offline/ref=AD08324B93225D5AFBB6F92A50659CC09D240D8ABED1ADA60E23CB6D6465D31D211824866D6879F0B820E27Fg4G"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AD08324B93225D5AFBB6F92A50659CC09D240D8ABED1ADA60E23CB6D6465D31D211824866D6879F0B820E27Fg4G"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file:///O:\&#1055;&#1080;&#1089;&#1100;&#1084;&#1072;\2018%20&#1075;&#1086;&#1076;\&#1054;&#1082;&#1083;&#1072;&#1076;&#1085;&#1072;&#1103;%20&#1086;&#1073;&#1088;&#1072;&#1079;&#1086;&#1074;&#1072;&#1085;&#1080;&#1077;\&#1057;&#1055;&#1054;%20&#1086;&#1082;&#1083;&#1072;&#1076;&#1085;&#1072;&#1103;.docx" TargetMode="External"/><Relationship Id="rId23" Type="http://schemas.openxmlformats.org/officeDocument/2006/relationships/hyperlink" Target="consultantplus://offline/ref=AD08324B93225D5AFBB6F92A50659CC09D240D8ABED1ADA60E23CB6D6465D31D211824866D6879F0B820E27Fg4G"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AD08324B93225D5AFBB6F92A50659CC09D240D8ABED1ADA60E23CB6D6465D31D211824866D6879F0B820E27Fg4G"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D08324B93225D5AFBB6F92A50659CC09D240D8ABDD3ABAA0F23CB6D6465D31D211824866D6879F0B821E57Fg5G" TargetMode="External"/><Relationship Id="rId22" Type="http://schemas.openxmlformats.org/officeDocument/2006/relationships/hyperlink" Target="consultantplus://offline/ref=AD08324B93225D5AFBB6F92A50659CC09D240D8ABED1ADA60E23CB6D6465D31D211824866D6879F0B820E27Fg4G" TargetMode="External"/><Relationship Id="rId27" Type="http://schemas.openxmlformats.org/officeDocument/2006/relationships/hyperlink" Target="consultantplus://offline/ref=AD08324B93225D5AFBB6F92A50659CC09D240D8ABED1ADA60E23CB6D6465D31D211824866D6879F0B820E27Fg4G" TargetMode="External"/><Relationship Id="rId30" Type="http://schemas.openxmlformats.org/officeDocument/2006/relationships/image" Target="media/image3.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9475</Words>
  <Characters>54009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5</cp:revision>
  <dcterms:created xsi:type="dcterms:W3CDTF">2023-01-20T12:31:00Z</dcterms:created>
  <dcterms:modified xsi:type="dcterms:W3CDTF">2023-01-20T13:29:00Z</dcterms:modified>
</cp:coreProperties>
</file>