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6A4" w:rsidRPr="00CA0BE9" w:rsidRDefault="00BD56A4" w:rsidP="00BD56A4">
      <w:pPr>
        <w:pStyle w:val="1"/>
        <w:spacing w:line="240" w:lineRule="auto"/>
        <w:ind w:left="5103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>Приложение № 2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A0BE9">
        <w:rPr>
          <w:rFonts w:ascii="Arial" w:hAnsi="Arial" w:cs="Arial"/>
          <w:sz w:val="24"/>
          <w:szCs w:val="24"/>
        </w:rPr>
        <w:t xml:space="preserve">к  </w:t>
      </w:r>
      <w:r>
        <w:rPr>
          <w:rFonts w:ascii="Arial" w:hAnsi="Arial" w:cs="Arial"/>
          <w:sz w:val="24"/>
          <w:szCs w:val="24"/>
        </w:rPr>
        <w:t>р</w:t>
      </w:r>
      <w:r w:rsidRPr="00CA0BE9">
        <w:rPr>
          <w:rFonts w:ascii="Arial" w:hAnsi="Arial" w:cs="Arial"/>
          <w:sz w:val="24"/>
          <w:szCs w:val="24"/>
        </w:rPr>
        <w:t>ешению</w:t>
      </w:r>
      <w:proofErr w:type="gramEnd"/>
      <w:r w:rsidRPr="00CA0BE9">
        <w:rPr>
          <w:rFonts w:ascii="Arial" w:hAnsi="Arial" w:cs="Arial"/>
          <w:sz w:val="24"/>
          <w:szCs w:val="24"/>
        </w:rPr>
        <w:t xml:space="preserve"> Совета </w:t>
      </w:r>
    </w:p>
    <w:p w:rsidR="00BD56A4" w:rsidRDefault="00BD56A4" w:rsidP="00BD56A4">
      <w:pPr>
        <w:pStyle w:val="1"/>
        <w:tabs>
          <w:tab w:val="left" w:pos="5103"/>
        </w:tabs>
        <w:spacing w:line="240" w:lineRule="auto"/>
        <w:ind w:left="5103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Верхнеуслонского муниципального района от </w:t>
      </w:r>
      <w:r>
        <w:rPr>
          <w:rFonts w:ascii="Arial" w:hAnsi="Arial" w:cs="Arial"/>
          <w:sz w:val="24"/>
          <w:szCs w:val="24"/>
        </w:rPr>
        <w:t>12</w:t>
      </w:r>
      <w:r w:rsidRPr="00CA0BE9">
        <w:rPr>
          <w:rFonts w:ascii="Arial" w:hAnsi="Arial" w:cs="Arial"/>
          <w:sz w:val="24"/>
          <w:szCs w:val="24"/>
        </w:rPr>
        <w:t xml:space="preserve"> декабря 2022 г. № </w:t>
      </w:r>
      <w:r>
        <w:rPr>
          <w:rFonts w:ascii="Arial" w:hAnsi="Arial" w:cs="Arial"/>
          <w:sz w:val="24"/>
          <w:szCs w:val="24"/>
        </w:rPr>
        <w:t>28-382</w:t>
      </w:r>
      <w:r w:rsidRPr="00CA0BE9">
        <w:rPr>
          <w:rFonts w:ascii="Arial" w:hAnsi="Arial" w:cs="Arial"/>
          <w:sz w:val="24"/>
          <w:szCs w:val="24"/>
        </w:rPr>
        <w:t xml:space="preserve">  </w:t>
      </w:r>
    </w:p>
    <w:p w:rsidR="00BD56A4" w:rsidRPr="00CA0BE9" w:rsidRDefault="00BD56A4" w:rsidP="00BD56A4">
      <w:pPr>
        <w:pStyle w:val="1"/>
        <w:tabs>
          <w:tab w:val="left" w:pos="5103"/>
        </w:tabs>
        <w:spacing w:line="240" w:lineRule="auto"/>
        <w:ind w:left="5103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      </w:t>
      </w:r>
    </w:p>
    <w:p w:rsidR="00BD56A4" w:rsidRPr="00CA0BE9" w:rsidRDefault="00BD56A4" w:rsidP="00BD56A4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Источники   финансирования дефицита бюджета </w:t>
      </w:r>
    </w:p>
    <w:p w:rsidR="00BD56A4" w:rsidRPr="00CA0BE9" w:rsidRDefault="00BD56A4" w:rsidP="00BD56A4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>Верхнеуслонского муниципального района Республики Татарстан</w:t>
      </w:r>
    </w:p>
    <w:p w:rsidR="00BD56A4" w:rsidRPr="00CA0BE9" w:rsidRDefault="00BD56A4" w:rsidP="00BD56A4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  на плановый период 2024-2025 годов</w:t>
      </w:r>
    </w:p>
    <w:p w:rsidR="00BD56A4" w:rsidRPr="00CA0BE9" w:rsidRDefault="00BD56A4" w:rsidP="00BD56A4">
      <w:pPr>
        <w:pStyle w:val="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 (тыс. руб.)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1"/>
        <w:gridCol w:w="2976"/>
        <w:gridCol w:w="1560"/>
        <w:gridCol w:w="1559"/>
      </w:tblGrid>
      <w:tr w:rsidR="00BD56A4" w:rsidRPr="00CA0BE9" w:rsidTr="00BD56A4">
        <w:trPr>
          <w:trHeight w:val="476"/>
        </w:trPr>
        <w:tc>
          <w:tcPr>
            <w:tcW w:w="4141" w:type="dxa"/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BD56A4" w:rsidRPr="00CA0BE9" w:rsidTr="00BD56A4">
        <w:trPr>
          <w:cantSplit/>
          <w:trHeight w:val="300"/>
        </w:trPr>
        <w:tc>
          <w:tcPr>
            <w:tcW w:w="4141" w:type="dxa"/>
            <w:tcBorders>
              <w:left w:val="single" w:sz="4" w:space="0" w:color="auto"/>
            </w:tcBorders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2976" w:type="dxa"/>
          </w:tcPr>
          <w:p w:rsidR="00BD56A4" w:rsidRPr="00CA0BE9" w:rsidRDefault="00BD56A4" w:rsidP="00167D69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60" w:type="dxa"/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D56A4" w:rsidRPr="00CA0BE9" w:rsidRDefault="00BD56A4" w:rsidP="00167D69">
            <w:pPr>
              <w:pStyle w:val="1"/>
              <w:spacing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D56A4" w:rsidRPr="00CA0BE9" w:rsidTr="00BD56A4">
        <w:trPr>
          <w:cantSplit/>
          <w:trHeight w:val="300"/>
        </w:trPr>
        <w:tc>
          <w:tcPr>
            <w:tcW w:w="4141" w:type="dxa"/>
            <w:tcBorders>
              <w:left w:val="single" w:sz="4" w:space="0" w:color="auto"/>
            </w:tcBorders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</w:tcPr>
          <w:p w:rsidR="00BD56A4" w:rsidRPr="00CA0BE9" w:rsidRDefault="00BD56A4" w:rsidP="00167D69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60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0,00</w:t>
            </w:r>
          </w:p>
        </w:tc>
      </w:tr>
      <w:tr w:rsidR="00BD56A4" w:rsidRPr="00CA0BE9" w:rsidTr="00BD56A4">
        <w:trPr>
          <w:cantSplit/>
          <w:trHeight w:val="300"/>
        </w:trPr>
        <w:tc>
          <w:tcPr>
            <w:tcW w:w="4141" w:type="dxa"/>
            <w:tcBorders>
              <w:left w:val="single" w:sz="4" w:space="0" w:color="auto"/>
            </w:tcBorders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976" w:type="dxa"/>
          </w:tcPr>
          <w:p w:rsidR="00BD56A4" w:rsidRPr="00CA0BE9" w:rsidRDefault="00BD56A4" w:rsidP="00167D69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60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-749989,35</w:t>
            </w:r>
          </w:p>
        </w:tc>
        <w:tc>
          <w:tcPr>
            <w:tcW w:w="1559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-797117,77</w:t>
            </w:r>
          </w:p>
        </w:tc>
      </w:tr>
      <w:tr w:rsidR="00BD56A4" w:rsidRPr="00CA0BE9" w:rsidTr="00BD56A4">
        <w:trPr>
          <w:cantSplit/>
          <w:trHeight w:val="300"/>
        </w:trPr>
        <w:tc>
          <w:tcPr>
            <w:tcW w:w="4141" w:type="dxa"/>
            <w:tcBorders>
              <w:left w:val="single" w:sz="4" w:space="0" w:color="auto"/>
            </w:tcBorders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средств бюджета </w:t>
            </w:r>
          </w:p>
        </w:tc>
        <w:tc>
          <w:tcPr>
            <w:tcW w:w="2976" w:type="dxa"/>
          </w:tcPr>
          <w:p w:rsidR="00BD56A4" w:rsidRPr="00CA0BE9" w:rsidRDefault="00BD56A4" w:rsidP="00167D69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60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-749989,35</w:t>
            </w:r>
          </w:p>
        </w:tc>
        <w:tc>
          <w:tcPr>
            <w:tcW w:w="1559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-797117,77</w:t>
            </w:r>
          </w:p>
        </w:tc>
      </w:tr>
      <w:tr w:rsidR="00BD56A4" w:rsidRPr="00CA0BE9" w:rsidTr="00BD56A4">
        <w:trPr>
          <w:cantSplit/>
          <w:trHeight w:val="300"/>
        </w:trPr>
        <w:tc>
          <w:tcPr>
            <w:tcW w:w="4141" w:type="dxa"/>
            <w:tcBorders>
              <w:left w:val="single" w:sz="4" w:space="0" w:color="auto"/>
            </w:tcBorders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976" w:type="dxa"/>
          </w:tcPr>
          <w:p w:rsidR="00BD56A4" w:rsidRPr="00CA0BE9" w:rsidRDefault="00BD56A4" w:rsidP="00167D69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60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-749989,35</w:t>
            </w:r>
          </w:p>
        </w:tc>
        <w:tc>
          <w:tcPr>
            <w:tcW w:w="1559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-797117,77</w:t>
            </w:r>
          </w:p>
        </w:tc>
      </w:tr>
      <w:tr w:rsidR="00BD56A4" w:rsidRPr="00CA0BE9" w:rsidTr="00BD56A4">
        <w:trPr>
          <w:cantSplit/>
          <w:trHeight w:val="300"/>
        </w:trPr>
        <w:tc>
          <w:tcPr>
            <w:tcW w:w="4141" w:type="dxa"/>
            <w:tcBorders>
              <w:left w:val="single" w:sz="4" w:space="0" w:color="auto"/>
            </w:tcBorders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2976" w:type="dxa"/>
          </w:tcPr>
          <w:p w:rsidR="00BD56A4" w:rsidRPr="00CA0BE9" w:rsidRDefault="00BD56A4" w:rsidP="00167D69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560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-749989,35</w:t>
            </w:r>
          </w:p>
        </w:tc>
        <w:tc>
          <w:tcPr>
            <w:tcW w:w="1559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-797117,77</w:t>
            </w:r>
          </w:p>
        </w:tc>
      </w:tr>
      <w:tr w:rsidR="00BD56A4" w:rsidRPr="00CA0BE9" w:rsidTr="00BD56A4">
        <w:trPr>
          <w:cantSplit/>
          <w:trHeight w:val="300"/>
        </w:trPr>
        <w:tc>
          <w:tcPr>
            <w:tcW w:w="4141" w:type="dxa"/>
            <w:tcBorders>
              <w:left w:val="single" w:sz="4" w:space="0" w:color="auto"/>
            </w:tcBorders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976" w:type="dxa"/>
          </w:tcPr>
          <w:p w:rsidR="00BD56A4" w:rsidRPr="00CA0BE9" w:rsidRDefault="00BD56A4" w:rsidP="00167D69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60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749989,35</w:t>
            </w:r>
          </w:p>
        </w:tc>
        <w:tc>
          <w:tcPr>
            <w:tcW w:w="1559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797117,77</w:t>
            </w:r>
          </w:p>
        </w:tc>
      </w:tr>
      <w:tr w:rsidR="00BD56A4" w:rsidRPr="00CA0BE9" w:rsidTr="00BD56A4">
        <w:trPr>
          <w:cantSplit/>
          <w:trHeight w:val="300"/>
        </w:trPr>
        <w:tc>
          <w:tcPr>
            <w:tcW w:w="4141" w:type="dxa"/>
            <w:tcBorders>
              <w:left w:val="single" w:sz="4" w:space="0" w:color="auto"/>
            </w:tcBorders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средств бюджета </w:t>
            </w:r>
          </w:p>
        </w:tc>
        <w:tc>
          <w:tcPr>
            <w:tcW w:w="2976" w:type="dxa"/>
          </w:tcPr>
          <w:p w:rsidR="00BD56A4" w:rsidRPr="00CA0BE9" w:rsidRDefault="00BD56A4" w:rsidP="00167D69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60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749989,35</w:t>
            </w:r>
          </w:p>
        </w:tc>
        <w:tc>
          <w:tcPr>
            <w:tcW w:w="1559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797117,77</w:t>
            </w:r>
          </w:p>
        </w:tc>
      </w:tr>
      <w:tr w:rsidR="00BD56A4" w:rsidRPr="00CA0BE9" w:rsidTr="00BD56A4">
        <w:trPr>
          <w:cantSplit/>
          <w:trHeight w:val="300"/>
        </w:trPr>
        <w:tc>
          <w:tcPr>
            <w:tcW w:w="4141" w:type="dxa"/>
            <w:tcBorders>
              <w:left w:val="single" w:sz="4" w:space="0" w:color="auto"/>
            </w:tcBorders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2976" w:type="dxa"/>
          </w:tcPr>
          <w:p w:rsidR="00BD56A4" w:rsidRPr="00CA0BE9" w:rsidRDefault="00BD56A4" w:rsidP="00167D69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60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749989,35</w:t>
            </w:r>
          </w:p>
        </w:tc>
        <w:tc>
          <w:tcPr>
            <w:tcW w:w="1559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797117,77</w:t>
            </w:r>
          </w:p>
        </w:tc>
      </w:tr>
      <w:tr w:rsidR="00BD56A4" w:rsidRPr="00CA0BE9" w:rsidTr="00BD56A4">
        <w:trPr>
          <w:cantSplit/>
          <w:trHeight w:val="300"/>
        </w:trPr>
        <w:tc>
          <w:tcPr>
            <w:tcW w:w="4141" w:type="dxa"/>
            <w:tcBorders>
              <w:left w:val="single" w:sz="4" w:space="0" w:color="auto"/>
            </w:tcBorders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2976" w:type="dxa"/>
          </w:tcPr>
          <w:p w:rsidR="00BD56A4" w:rsidRPr="00CA0BE9" w:rsidRDefault="00BD56A4" w:rsidP="00167D69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560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749989,35</w:t>
            </w:r>
          </w:p>
        </w:tc>
        <w:tc>
          <w:tcPr>
            <w:tcW w:w="1559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797117,77</w:t>
            </w:r>
          </w:p>
        </w:tc>
      </w:tr>
      <w:tr w:rsidR="00BD56A4" w:rsidRPr="00CA0BE9" w:rsidTr="00BD56A4">
        <w:trPr>
          <w:cantSplit/>
          <w:trHeight w:val="300"/>
        </w:trPr>
        <w:tc>
          <w:tcPr>
            <w:tcW w:w="4141" w:type="dxa"/>
            <w:tcBorders>
              <w:left w:val="single" w:sz="4" w:space="0" w:color="auto"/>
            </w:tcBorders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2976" w:type="dxa"/>
          </w:tcPr>
          <w:p w:rsidR="00BD56A4" w:rsidRPr="00CA0BE9" w:rsidRDefault="00BD56A4" w:rsidP="00167D69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60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749989,35</w:t>
            </w:r>
          </w:p>
        </w:tc>
        <w:tc>
          <w:tcPr>
            <w:tcW w:w="1559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797117,77</w:t>
            </w:r>
          </w:p>
        </w:tc>
      </w:tr>
      <w:tr w:rsidR="00BD56A4" w:rsidRPr="00CA0BE9" w:rsidTr="00BD56A4">
        <w:trPr>
          <w:cantSplit/>
          <w:trHeight w:val="300"/>
        </w:trPr>
        <w:tc>
          <w:tcPr>
            <w:tcW w:w="4141" w:type="dxa"/>
            <w:tcBorders>
              <w:left w:val="single" w:sz="4" w:space="0" w:color="auto"/>
            </w:tcBorders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</w:tcPr>
          <w:p w:rsidR="00BD56A4" w:rsidRPr="00CA0BE9" w:rsidRDefault="00BD56A4" w:rsidP="00167D69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60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749989,35</w:t>
            </w:r>
          </w:p>
        </w:tc>
        <w:tc>
          <w:tcPr>
            <w:tcW w:w="1559" w:type="dxa"/>
          </w:tcPr>
          <w:p w:rsidR="00BD56A4" w:rsidRPr="00CA0BE9" w:rsidRDefault="00BD56A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797117,77</w:t>
            </w:r>
          </w:p>
        </w:tc>
      </w:tr>
      <w:tr w:rsidR="00BD56A4" w:rsidRPr="00CA0BE9" w:rsidTr="00BD56A4">
        <w:trPr>
          <w:cantSplit/>
          <w:trHeight w:val="300"/>
        </w:trPr>
        <w:tc>
          <w:tcPr>
            <w:tcW w:w="4141" w:type="dxa"/>
            <w:tcBorders>
              <w:left w:val="single" w:sz="4" w:space="0" w:color="auto"/>
            </w:tcBorders>
          </w:tcPr>
          <w:p w:rsidR="00BD56A4" w:rsidRPr="00CA0BE9" w:rsidRDefault="00BD56A4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2976" w:type="dxa"/>
          </w:tcPr>
          <w:p w:rsidR="00BD56A4" w:rsidRPr="00CA0BE9" w:rsidRDefault="00BD56A4" w:rsidP="00167D69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56A4" w:rsidRPr="00CA0BE9" w:rsidRDefault="00BD56A4" w:rsidP="00167D69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D56A4" w:rsidRPr="00CA0BE9" w:rsidRDefault="00BD56A4" w:rsidP="00167D69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D56A4" w:rsidRPr="00CA0BE9" w:rsidRDefault="00BD56A4" w:rsidP="00BD56A4">
      <w:pPr>
        <w:pStyle w:val="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C1203" w:rsidRDefault="005C1203" w:rsidP="00BD56A4">
      <w:pPr>
        <w:ind w:left="-142"/>
      </w:pPr>
      <w:bookmarkStart w:id="0" w:name="_GoBack"/>
      <w:bookmarkEnd w:id="0"/>
    </w:p>
    <w:sectPr w:rsidR="005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A4"/>
    <w:rsid w:val="005C1203"/>
    <w:rsid w:val="00B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863B1-F136-4BB9-9A46-4D76CEEA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5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BD56A4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3493-C699-490D-A5F5-820A66B3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1</cp:revision>
  <dcterms:created xsi:type="dcterms:W3CDTF">2023-02-20T14:21:00Z</dcterms:created>
  <dcterms:modified xsi:type="dcterms:W3CDTF">2023-02-20T14:22:00Z</dcterms:modified>
</cp:coreProperties>
</file>