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044B" w:rsidRPr="00397956" w:rsidRDefault="0087044B" w:rsidP="0087044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7956">
        <w:rPr>
          <w:rFonts w:ascii="Times New Roman" w:hAnsi="Times New Roman" w:cs="Times New Roman"/>
          <w:b/>
          <w:sz w:val="28"/>
          <w:szCs w:val="28"/>
        </w:rPr>
        <w:t>ИНФОРМАЦИЯ № 2</w:t>
      </w:r>
    </w:p>
    <w:p w:rsidR="0087044B" w:rsidRPr="00397956" w:rsidRDefault="0087044B" w:rsidP="008704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044B" w:rsidRPr="00397956" w:rsidRDefault="0087044B" w:rsidP="008704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956">
        <w:rPr>
          <w:rFonts w:ascii="Times New Roman" w:hAnsi="Times New Roman" w:cs="Times New Roman"/>
          <w:sz w:val="28"/>
          <w:szCs w:val="28"/>
        </w:rPr>
        <w:t>Казанской межрайонной природоохранной прокуратурой проведена проверка соблюдения законодательства в сфере обеспечения безопасности гидротехнический сооружений.</w:t>
      </w:r>
    </w:p>
    <w:p w:rsidR="0087044B" w:rsidRPr="00397956" w:rsidRDefault="0087044B" w:rsidP="008704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956">
        <w:rPr>
          <w:rFonts w:ascii="Times New Roman" w:hAnsi="Times New Roman" w:cs="Times New Roman"/>
          <w:sz w:val="28"/>
          <w:szCs w:val="28"/>
        </w:rPr>
        <w:t xml:space="preserve">Установлено, что Исполнительным комитетом </w:t>
      </w:r>
      <w:proofErr w:type="spellStart"/>
      <w:r w:rsidRPr="00397956">
        <w:rPr>
          <w:rFonts w:ascii="Times New Roman" w:hAnsi="Times New Roman" w:cs="Times New Roman"/>
          <w:sz w:val="28"/>
          <w:szCs w:val="28"/>
        </w:rPr>
        <w:t>Коноваловского</w:t>
      </w:r>
      <w:proofErr w:type="spellEnd"/>
      <w:r w:rsidRPr="00397956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397956">
        <w:rPr>
          <w:rFonts w:ascii="Times New Roman" w:hAnsi="Times New Roman" w:cs="Times New Roman"/>
          <w:sz w:val="28"/>
          <w:szCs w:val="28"/>
        </w:rPr>
        <w:t>Мензелинского</w:t>
      </w:r>
      <w:proofErr w:type="spellEnd"/>
      <w:r w:rsidRPr="00397956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в нарушение закона не обеспечено регулярное обследование гидротехнического сооружения, не произведен расчет размера вреда, который может быть причинен жизни, здоровью физических лиц, имуществу физических и юридических лиц в результате аварии.</w:t>
      </w:r>
    </w:p>
    <w:p w:rsidR="0087044B" w:rsidRPr="00397956" w:rsidRDefault="0087044B" w:rsidP="008704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956">
        <w:rPr>
          <w:rFonts w:ascii="Times New Roman" w:hAnsi="Times New Roman" w:cs="Times New Roman"/>
          <w:sz w:val="28"/>
          <w:szCs w:val="28"/>
        </w:rPr>
        <w:t>С целью устранения нарушений закона природоохранный прокурор обратился в суд.</w:t>
      </w:r>
    </w:p>
    <w:p w:rsidR="0087044B" w:rsidRPr="00397956" w:rsidRDefault="0087044B" w:rsidP="008704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97956">
        <w:rPr>
          <w:rFonts w:ascii="Times New Roman" w:hAnsi="Times New Roman" w:cs="Times New Roman"/>
          <w:sz w:val="28"/>
          <w:szCs w:val="28"/>
        </w:rPr>
        <w:t>Мензелинским</w:t>
      </w:r>
      <w:proofErr w:type="spellEnd"/>
      <w:r w:rsidRPr="00397956">
        <w:rPr>
          <w:rFonts w:ascii="Times New Roman" w:hAnsi="Times New Roman" w:cs="Times New Roman"/>
          <w:sz w:val="28"/>
          <w:szCs w:val="28"/>
        </w:rPr>
        <w:t xml:space="preserve"> районным судом Республики Татарстан требования прокурора удовлетворены в полном объеме. На орган местного самоуправления возложена обязанность по обеспечению безопасности гидротехнического сооружения.</w:t>
      </w:r>
    </w:p>
    <w:p w:rsidR="0087044B" w:rsidRPr="00397956" w:rsidRDefault="0087044B" w:rsidP="008704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956">
        <w:rPr>
          <w:rFonts w:ascii="Times New Roman" w:hAnsi="Times New Roman" w:cs="Times New Roman"/>
          <w:sz w:val="28"/>
          <w:szCs w:val="28"/>
        </w:rPr>
        <w:t>Устранение нарушений закона находится на контроле природоохранной прокуратуры.</w:t>
      </w:r>
    </w:p>
    <w:p w:rsidR="00C57FB0" w:rsidRDefault="00C57FB0">
      <w:bookmarkStart w:id="0" w:name="_GoBack"/>
      <w:bookmarkEnd w:id="0"/>
    </w:p>
    <w:sectPr w:rsidR="00C57F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2A3"/>
    <w:rsid w:val="008642A3"/>
    <w:rsid w:val="0087044B"/>
    <w:rsid w:val="00C57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CD9665-F354-4486-8B49-8F176E914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42A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IT</cp:lastModifiedBy>
  <cp:revision>2</cp:revision>
  <dcterms:created xsi:type="dcterms:W3CDTF">2023-06-01T10:53:00Z</dcterms:created>
  <dcterms:modified xsi:type="dcterms:W3CDTF">2023-06-01T10:53:00Z</dcterms:modified>
</cp:coreProperties>
</file>