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BF" w:rsidRPr="00CE4448" w:rsidRDefault="00984CBF" w:rsidP="00984CBF">
      <w:pPr>
        <w:tabs>
          <w:tab w:val="left" w:pos="13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79272" wp14:editId="72D9E7CB">
                <wp:simplePos x="0" y="0"/>
                <wp:positionH relativeFrom="column">
                  <wp:posOffset>748665</wp:posOffset>
                </wp:positionH>
                <wp:positionV relativeFrom="paragraph">
                  <wp:posOffset>1594485</wp:posOffset>
                </wp:positionV>
                <wp:extent cx="4781550" cy="309880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309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CBF" w:rsidRPr="00216A9F" w:rsidRDefault="00984CBF" w:rsidP="00984C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margin-left:58.95pt;margin-top:125.55pt;width:376.5pt;height:2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" fillcolor="window" stroked="f" strokeweight=".5pt">
                <v:fill opacity="0"/>
                <v:textbox>
                  <w:txbxContent>
                    <w:p w:rsidR="00984CBF" w:rsidRPr="00216A9F" w:rsidRDefault="00984CBF" w:rsidP="00984C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E4DEC" wp14:editId="5020197F">
                <wp:simplePos x="0" y="0"/>
                <wp:positionH relativeFrom="column">
                  <wp:posOffset>4446022</wp:posOffset>
                </wp:positionH>
                <wp:positionV relativeFrom="paragraph">
                  <wp:posOffset>1585788</wp:posOffset>
                </wp:positionV>
                <wp:extent cx="768432" cy="317832"/>
                <wp:effectExtent l="0" t="0" r="0" b="63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432" cy="31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CBF" w:rsidRPr="00086AA8" w:rsidRDefault="00984CBF" w:rsidP="00984C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350.1pt;margin-top:124.85pt;width:60.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" fillcolor="window" stroked="f" strokeweight=".5pt">
                <v:textbox>
                  <w:txbxContent>
                    <w:p w:rsidR="00984CBF" w:rsidRPr="00086AA8" w:rsidRDefault="00984CBF" w:rsidP="00984C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F0E7" wp14:editId="72ECD0F7">
                <wp:simplePos x="0" y="0"/>
                <wp:positionH relativeFrom="column">
                  <wp:posOffset>708908</wp:posOffset>
                </wp:positionH>
                <wp:positionV relativeFrom="paragraph">
                  <wp:posOffset>1593740</wp:posOffset>
                </wp:positionV>
                <wp:extent cx="4515872" cy="3101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872" cy="31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CBF" w:rsidRPr="00086AA8" w:rsidRDefault="00984CBF" w:rsidP="00984C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55.8pt;margin-top:125.5pt;width:355.6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" fillcolor="window" stroked="f" strokeweight=".5pt">
                <v:fill opacity="0"/>
                <v:textbox>
                  <w:txbxContent>
                    <w:p w:rsidR="00984CBF" w:rsidRPr="00086AA8" w:rsidRDefault="00984CBF" w:rsidP="00984C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CE444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2198819" wp14:editId="2886DE02">
            <wp:extent cx="6115685" cy="2197100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BF" w:rsidRPr="00114B0B" w:rsidRDefault="00984CBF" w:rsidP="00984C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B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114B0B">
        <w:rPr>
          <w:rFonts w:ascii="Arial" w:eastAsia="Times New Roman" w:hAnsi="Arial" w:cs="Arial"/>
          <w:b/>
          <w:sz w:val="24"/>
          <w:szCs w:val="24"/>
          <w:lang w:eastAsia="ru-RU"/>
        </w:rPr>
        <w:t>внесении</w:t>
      </w:r>
      <w:proofErr w:type="gramEnd"/>
      <w:r w:rsidRPr="00114B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изменений в Положение о Контрольно-счетной Палате  Верхнеуслонского муниципального района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CBF" w:rsidRPr="00750590" w:rsidRDefault="00984CBF" w:rsidP="00984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59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Pr="00750590">
        <w:rPr>
          <w:rFonts w:ascii="Arial" w:hAnsi="Arial" w:cs="Arial"/>
          <w:sz w:val="24"/>
          <w:szCs w:val="24"/>
        </w:rPr>
        <w:t>от 01.07.2021 N 255-ФЗ «О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</w:rPr>
        <w:t>»</w:t>
      </w:r>
      <w:proofErr w:type="gramStart"/>
      <w:r w:rsidRPr="0075059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0590">
        <w:rPr>
          <w:rFonts w:ascii="Arial" w:hAnsi="Arial" w:cs="Arial"/>
          <w:sz w:val="24"/>
          <w:szCs w:val="24"/>
        </w:rPr>
        <w:t xml:space="preserve"> </w:t>
      </w:r>
    </w:p>
    <w:p w:rsidR="00984CBF" w:rsidRPr="00025670" w:rsidRDefault="00984CBF" w:rsidP="00984C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984CBF" w:rsidRPr="00025670" w:rsidRDefault="00984CBF" w:rsidP="00984CB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>Верхнеуслонского муниципального района</w:t>
      </w:r>
    </w:p>
    <w:p w:rsidR="00984CBF" w:rsidRPr="00025670" w:rsidRDefault="00984CBF" w:rsidP="00984CB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решил:</w:t>
      </w:r>
    </w:p>
    <w:p w:rsidR="00984CBF" w:rsidRPr="00025670" w:rsidRDefault="00984CBF" w:rsidP="00101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>. Внести в Положение о Контрольно-счетной Палате  Верхнеуслонского муниципального района, утвержденное решением Совета Верхнеуслонского муниципального района от 11 июля 2011 года № 13-133  следующие изменения и дополнения:</w:t>
      </w:r>
    </w:p>
    <w:p w:rsidR="001019D3" w:rsidRDefault="00984CBF" w:rsidP="00101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Pr="007505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019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 5 статьи 7 Положения дополнить абзацем следующего содержания:</w:t>
      </w:r>
    </w:p>
    <w:p w:rsidR="001019D3" w:rsidRPr="001019D3" w:rsidRDefault="001019D3" w:rsidP="00101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019D3">
        <w:rPr>
          <w:rFonts w:ascii="Arial" w:hAnsi="Arial" w:cs="Arial"/>
          <w:sz w:val="24"/>
          <w:szCs w:val="24"/>
        </w:rPr>
        <w:t xml:space="preserve">«Председатель Контрольно-счетной Палаты </w:t>
      </w:r>
      <w:r w:rsidRPr="001019D3">
        <w:rPr>
          <w:rFonts w:ascii="Arial" w:hAnsi="Arial" w:cs="Arial"/>
          <w:sz w:val="24"/>
          <w:szCs w:val="24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1019D3">
          <w:rPr>
            <w:rFonts w:ascii="Arial" w:hAnsi="Arial" w:cs="Arial"/>
            <w:sz w:val="24"/>
            <w:szCs w:val="24"/>
          </w:rPr>
          <w:t>частями 3</w:t>
        </w:r>
      </w:hyperlink>
      <w:r w:rsidRPr="001019D3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1019D3">
          <w:rPr>
            <w:rFonts w:ascii="Arial" w:hAnsi="Arial" w:cs="Arial"/>
            <w:sz w:val="24"/>
            <w:szCs w:val="24"/>
          </w:rPr>
          <w:t>6 статьи 13</w:t>
        </w:r>
      </w:hyperlink>
      <w:r w:rsidRPr="001019D3">
        <w:rPr>
          <w:rFonts w:ascii="Arial" w:hAnsi="Arial" w:cs="Arial"/>
          <w:sz w:val="24"/>
          <w:szCs w:val="24"/>
        </w:rPr>
        <w:t xml:space="preserve"> Федерального закона</w:t>
      </w:r>
      <w:proofErr w:type="gramEnd"/>
      <w:r w:rsidRPr="001019D3">
        <w:rPr>
          <w:rFonts w:ascii="Arial" w:hAnsi="Arial" w:cs="Arial"/>
          <w:sz w:val="24"/>
          <w:szCs w:val="24"/>
        </w:rPr>
        <w:t xml:space="preserve"> от 25 декабря 2008 года N 273-ФЗ "О </w:t>
      </w:r>
      <w:proofErr w:type="gramStart"/>
      <w:r w:rsidRPr="001019D3">
        <w:rPr>
          <w:rFonts w:ascii="Arial" w:hAnsi="Arial" w:cs="Arial"/>
          <w:sz w:val="24"/>
          <w:szCs w:val="24"/>
        </w:rPr>
        <w:t>противодействии</w:t>
      </w:r>
      <w:proofErr w:type="gramEnd"/>
      <w:r w:rsidRPr="001019D3">
        <w:rPr>
          <w:rFonts w:ascii="Arial" w:hAnsi="Arial" w:cs="Arial"/>
          <w:sz w:val="24"/>
          <w:szCs w:val="24"/>
        </w:rPr>
        <w:t xml:space="preserve"> коррупции"</w:t>
      </w:r>
      <w:r w:rsidRPr="001019D3">
        <w:rPr>
          <w:rFonts w:ascii="Arial" w:hAnsi="Arial" w:cs="Arial"/>
          <w:sz w:val="24"/>
          <w:szCs w:val="24"/>
        </w:rPr>
        <w:t>»</w:t>
      </w:r>
      <w:r w:rsidRPr="001019D3">
        <w:rPr>
          <w:rFonts w:ascii="Arial" w:hAnsi="Arial" w:cs="Arial"/>
          <w:sz w:val="24"/>
          <w:szCs w:val="24"/>
        </w:rPr>
        <w:t>.</w:t>
      </w:r>
    </w:p>
    <w:p w:rsidR="00984CBF" w:rsidRPr="00025670" w:rsidRDefault="00984CBF" w:rsidP="001019D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текст Положения о Контрольно-счетной Палате  Верхнеуслонского муниципального района в новой редакции (Приложение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84CBF" w:rsidRDefault="00984CBF" w:rsidP="001019D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0256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Pr="00025670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</w:t>
      </w:r>
      <w:proofErr w:type="gramEnd"/>
      <w:r w:rsidRPr="000256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>астоящее решение на официальном портале правовой информации Республики Татарстан, а также  на официальном сайте Верхнеуслонского муниципального района.</w:t>
      </w:r>
    </w:p>
    <w:p w:rsidR="00984CBF" w:rsidRPr="00025670" w:rsidRDefault="00984CBF" w:rsidP="00101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2567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 комиссию Совета Верхнеуслонского муниципального района по законности, правопорядку и регламенту. </w:t>
      </w:r>
    </w:p>
    <w:p w:rsidR="00984CBF" w:rsidRPr="00025670" w:rsidRDefault="00984CBF" w:rsidP="001019D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CBF" w:rsidRPr="00025670" w:rsidRDefault="00984CBF" w:rsidP="00984CB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CBF" w:rsidRPr="00025670" w:rsidRDefault="00984CBF" w:rsidP="00984CBF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 Совета,</w:t>
      </w:r>
    </w:p>
    <w:p w:rsidR="00984CBF" w:rsidRPr="00025670" w:rsidRDefault="00984CBF" w:rsidP="00984CB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Верхнеуслонского </w:t>
      </w:r>
    </w:p>
    <w:p w:rsidR="00984CBF" w:rsidRPr="00025670" w:rsidRDefault="00984CBF" w:rsidP="00984CB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М.Г. </w:t>
      </w:r>
      <w:proofErr w:type="spellStart"/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984CBF" w:rsidRDefault="00984CBF" w:rsidP="00984C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4CBF" w:rsidRDefault="00984CBF" w:rsidP="00984C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110" w:type="dxa"/>
        <w:tblInd w:w="5637" w:type="dxa"/>
        <w:tblLook w:val="0000" w:firstRow="0" w:lastRow="0" w:firstColumn="0" w:lastColumn="0" w:noHBand="0" w:noVBand="0"/>
      </w:tblPr>
      <w:tblGrid>
        <w:gridCol w:w="4110"/>
      </w:tblGrid>
      <w:tr w:rsidR="00984CBF" w:rsidRPr="0045037C" w:rsidTr="00077670">
        <w:tc>
          <w:tcPr>
            <w:tcW w:w="4110" w:type="dxa"/>
          </w:tcPr>
          <w:p w:rsidR="00984CBF" w:rsidRPr="0045037C" w:rsidRDefault="00984CBF" w:rsidP="00077670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Приложение № 1</w:t>
            </w:r>
          </w:p>
          <w:p w:rsidR="00984CBF" w:rsidRPr="0045037C" w:rsidRDefault="00984CBF" w:rsidP="00077670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 Решению Совета Верхнеуслонского муниципального района</w:t>
            </w:r>
          </w:p>
          <w:p w:rsidR="00984CBF" w:rsidRPr="0045037C" w:rsidRDefault="00984CBF" w:rsidP="00077670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от «</w:t>
            </w:r>
            <w:r w:rsidR="001019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___</w:t>
            </w: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="001019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________</w:t>
            </w: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202</w:t>
            </w:r>
            <w:r w:rsidR="001019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года </w:t>
            </w:r>
          </w:p>
          <w:p w:rsidR="00984CBF" w:rsidRPr="0045037C" w:rsidRDefault="00984CBF" w:rsidP="001019D3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№ </w:t>
            </w:r>
            <w:r w:rsidR="001019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_______</w:t>
            </w:r>
          </w:p>
        </w:tc>
      </w:tr>
    </w:tbl>
    <w:p w:rsidR="00984CBF" w:rsidRPr="0045037C" w:rsidRDefault="00984CBF" w:rsidP="00984CBF">
      <w:pPr>
        <w:spacing w:before="30" w:after="30" w:line="240" w:lineRule="auto"/>
        <w:ind w:firstLine="360"/>
        <w:jc w:val="both"/>
        <w:rPr>
          <w:rFonts w:ascii="Arial" w:eastAsia="Times New Roman" w:hAnsi="Arial" w:cs="Arial"/>
          <w:b/>
          <w:color w:val="332E2D"/>
          <w:spacing w:val="2"/>
          <w:sz w:val="24"/>
          <w:szCs w:val="24"/>
          <w:lang w:eastAsia="ru-RU"/>
        </w:rPr>
      </w:pPr>
    </w:p>
    <w:p w:rsidR="00984CBF" w:rsidRPr="0045037C" w:rsidRDefault="00984CBF" w:rsidP="00984CBF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CBF" w:rsidRPr="001623AD" w:rsidRDefault="00984CBF" w:rsidP="00984CB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623AD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984CBF" w:rsidRPr="001623AD" w:rsidRDefault="00984CBF" w:rsidP="00984CBF">
      <w:pPr>
        <w:spacing w:after="0" w:line="240" w:lineRule="auto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 w:rsidRPr="001623AD">
        <w:rPr>
          <w:rFonts w:ascii="Arial" w:eastAsia="Calibri" w:hAnsi="Arial" w:cs="Arial"/>
          <w:b/>
          <w:spacing w:val="-1"/>
          <w:sz w:val="24"/>
          <w:szCs w:val="24"/>
        </w:rPr>
        <w:t>о Контрольно-счетной Палате</w:t>
      </w:r>
    </w:p>
    <w:p w:rsidR="00984CBF" w:rsidRPr="001623AD" w:rsidRDefault="00984CBF" w:rsidP="00984CBF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4"/>
          <w:szCs w:val="24"/>
        </w:rPr>
      </w:pPr>
      <w:r w:rsidRPr="001623AD">
        <w:rPr>
          <w:rFonts w:ascii="Arial" w:eastAsia="Calibri" w:hAnsi="Arial" w:cs="Arial"/>
          <w:b/>
          <w:spacing w:val="-1"/>
          <w:sz w:val="24"/>
          <w:szCs w:val="24"/>
        </w:rPr>
        <w:t>Верхнеуслонского муниципального района Республики Татарстан</w:t>
      </w:r>
    </w:p>
    <w:p w:rsidR="00984CBF" w:rsidRPr="001623AD" w:rsidRDefault="00984CBF" w:rsidP="00984CBF">
      <w:pPr>
        <w:spacing w:after="0" w:line="240" w:lineRule="auto"/>
        <w:ind w:left="-567" w:firstLine="567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Статус Контрольно-счетной Палаты</w:t>
            </w: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Верхнеуслонского муниципального района Республики Татарстан</w:t>
            </w: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</w:p>
    <w:p w:rsidR="00984CBF" w:rsidRPr="001623AD" w:rsidRDefault="00984CBF" w:rsidP="00984CB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Arial" w:eastAsia="Calibri" w:hAnsi="Arial" w:cs="Arial"/>
          <w:spacing w:val="-3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Контрольно-счетная Палата  Верхнеуслонского муниципального района Республики Татарстан (далее – Контрольно-счетная Палата) </w:t>
      </w:r>
      <w:r w:rsidRPr="001623AD">
        <w:rPr>
          <w:rFonts w:ascii="Arial" w:eastAsia="Calibri" w:hAnsi="Arial" w:cs="Arial"/>
          <w:spacing w:val="-4"/>
          <w:sz w:val="24"/>
          <w:szCs w:val="24"/>
        </w:rPr>
        <w:t>является постоянно действующим органом внешнего муниципального финансового контроля, образуется Советом Верхнеуслонского</w:t>
      </w:r>
      <w:r w:rsidRPr="001623AD">
        <w:rPr>
          <w:rFonts w:ascii="Arial" w:eastAsia="Calibri" w:hAnsi="Arial" w:cs="Arial"/>
          <w:spacing w:val="-5"/>
          <w:sz w:val="24"/>
          <w:szCs w:val="24"/>
        </w:rPr>
        <w:t xml:space="preserve"> муниципального района (далее - Совет Района) и ему подотчетна.</w:t>
      </w:r>
    </w:p>
    <w:p w:rsidR="00984CBF" w:rsidRPr="001623AD" w:rsidRDefault="00984CBF" w:rsidP="00984CBF">
      <w:pPr>
        <w:pStyle w:val="a3"/>
        <w:spacing w:after="0" w:line="240" w:lineRule="auto"/>
        <w:ind w:left="-567" w:firstLine="567"/>
        <w:jc w:val="both"/>
        <w:rPr>
          <w:rFonts w:ascii="Arial" w:eastAsia="Calibri" w:hAnsi="Arial" w:cs="Arial"/>
          <w:spacing w:val="-31"/>
          <w:sz w:val="24"/>
          <w:szCs w:val="24"/>
        </w:rPr>
      </w:pPr>
      <w:r w:rsidRPr="001623AD">
        <w:rPr>
          <w:rFonts w:ascii="Arial" w:eastAsia="Calibri" w:hAnsi="Arial" w:cs="Arial"/>
          <w:spacing w:val="-5"/>
          <w:sz w:val="24"/>
          <w:szCs w:val="24"/>
        </w:rPr>
        <w:t xml:space="preserve">Контрольно-счетная Палата является </w:t>
      </w:r>
      <w:r w:rsidRPr="001623AD">
        <w:rPr>
          <w:rFonts w:ascii="Arial" w:hAnsi="Arial" w:cs="Arial"/>
          <w:sz w:val="24"/>
          <w:szCs w:val="24"/>
        </w:rPr>
        <w:t xml:space="preserve"> муниципальным  казенным  учреждением</w:t>
      </w:r>
      <w:r w:rsidRPr="001623AD">
        <w:rPr>
          <w:rFonts w:ascii="Arial" w:eastAsia="Calibri" w:hAnsi="Arial" w:cs="Arial"/>
          <w:spacing w:val="-5"/>
          <w:sz w:val="24"/>
          <w:szCs w:val="24"/>
        </w:rPr>
        <w:t>.</w:t>
      </w:r>
    </w:p>
    <w:p w:rsidR="00984CBF" w:rsidRPr="001623AD" w:rsidRDefault="00984CBF" w:rsidP="00984CBF">
      <w:pPr>
        <w:pStyle w:val="a4"/>
        <w:numPr>
          <w:ilvl w:val="0"/>
          <w:numId w:val="1"/>
        </w:numPr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1623AD">
        <w:rPr>
          <w:rFonts w:ascii="Arial" w:hAnsi="Arial" w:cs="Arial"/>
        </w:rPr>
        <w:t>Полное наименование: Муниципальное казенное учреждение «</w:t>
      </w:r>
      <w:r w:rsidRPr="001623AD">
        <w:rPr>
          <w:rFonts w:ascii="Arial" w:eastAsia="Calibri" w:hAnsi="Arial" w:cs="Arial"/>
        </w:rPr>
        <w:t>Контрольно-счетная Палата</w:t>
      </w:r>
      <w:r w:rsidRPr="001623AD">
        <w:rPr>
          <w:rFonts w:ascii="Arial" w:hAnsi="Arial" w:cs="Arial"/>
        </w:rPr>
        <w:t xml:space="preserve"> Верхнеуслонского муниципального района Республики Татарстан».</w:t>
      </w:r>
    </w:p>
    <w:p w:rsidR="00984CBF" w:rsidRPr="001623AD" w:rsidRDefault="00984CBF" w:rsidP="00984CBF">
      <w:pPr>
        <w:pStyle w:val="a4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1623AD">
        <w:rPr>
          <w:rFonts w:ascii="Arial" w:hAnsi="Arial" w:cs="Arial"/>
        </w:rPr>
        <w:t>Сокращенное наименование: МКУ «КСП».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Контрольно-счетная Палата обладает организационной и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функциональной </w:t>
      </w:r>
      <w:proofErr w:type="gramStart"/>
      <w:r w:rsidRPr="001623AD">
        <w:rPr>
          <w:rFonts w:ascii="Arial" w:eastAsia="Calibri" w:hAnsi="Arial" w:cs="Arial"/>
          <w:spacing w:val="-1"/>
          <w:sz w:val="24"/>
          <w:szCs w:val="24"/>
        </w:rPr>
        <w:t>независимостью</w:t>
      </w:r>
      <w:proofErr w:type="gramEnd"/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 и осуществляют свою деятельность </w:t>
      </w:r>
      <w:r w:rsidRPr="001623AD">
        <w:rPr>
          <w:rFonts w:ascii="Arial" w:eastAsia="Calibri" w:hAnsi="Arial" w:cs="Arial"/>
          <w:sz w:val="24"/>
          <w:szCs w:val="24"/>
        </w:rPr>
        <w:t>самостоятельно.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6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района.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3"/>
          <w:sz w:val="24"/>
          <w:szCs w:val="24"/>
        </w:rPr>
        <w:t xml:space="preserve">5. Контрольно-счетная Палата является органом местного самоуправления, обладает правами юридического лица,  </w:t>
      </w:r>
      <w:r w:rsidRPr="001623AD">
        <w:rPr>
          <w:rFonts w:ascii="Arial" w:eastAsia="Calibri" w:hAnsi="Arial" w:cs="Arial"/>
          <w:sz w:val="24"/>
          <w:szCs w:val="24"/>
        </w:rPr>
        <w:t xml:space="preserve">имеют гербовую печать и бланки со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своим наименованием и с изображением герба Района установленного образца</w:t>
      </w:r>
      <w:r w:rsidRPr="001623AD">
        <w:rPr>
          <w:rFonts w:ascii="Arial" w:eastAsia="Calibri" w:hAnsi="Arial" w:cs="Arial"/>
          <w:sz w:val="24"/>
          <w:szCs w:val="24"/>
        </w:rPr>
        <w:t>.</w:t>
      </w:r>
    </w:p>
    <w:p w:rsidR="00984CBF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6. Контрольно-счетная Палата обладает правом правотворческой инициативы по вопросам своей деятельности.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Контрольно-счетная</w:t>
      </w:r>
      <w:proofErr w:type="gramEnd"/>
      <w:r>
        <w:rPr>
          <w:rFonts w:ascii="Arial" w:hAnsi="Arial" w:cs="Arial"/>
          <w:sz w:val="24"/>
          <w:szCs w:val="24"/>
        </w:rPr>
        <w:t xml:space="preserve"> палата 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84CBF" w:rsidRPr="001623AD" w:rsidRDefault="00984CBF" w:rsidP="00984CBF">
      <w:pPr>
        <w:spacing w:after="0" w:line="240" w:lineRule="auto"/>
        <w:ind w:left="-567" w:firstLine="567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Правовые основы деятельности Контрольно-счетной  Палаты</w:t>
            </w:r>
          </w:p>
          <w:p w:rsidR="00984CBF" w:rsidRPr="001623AD" w:rsidRDefault="00984CBF" w:rsidP="0007767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5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Контрольно-счетная Палата осуществляет свою деятельность на основе </w:t>
      </w:r>
      <w:r w:rsidRPr="001623AD">
        <w:rPr>
          <w:rFonts w:ascii="Arial" w:eastAsia="Calibri" w:hAnsi="Arial" w:cs="Arial"/>
          <w:spacing w:val="6"/>
          <w:sz w:val="24"/>
          <w:szCs w:val="24"/>
        </w:rPr>
        <w:t xml:space="preserve">Конституции Российской Федерации, федерального законодательства, </w:t>
      </w:r>
      <w:r w:rsidRPr="001623AD">
        <w:rPr>
          <w:rFonts w:ascii="Arial" w:eastAsia="Calibri" w:hAnsi="Arial" w:cs="Arial"/>
          <w:spacing w:val="5"/>
          <w:sz w:val="24"/>
          <w:szCs w:val="24"/>
        </w:rPr>
        <w:t>законов и иных нормативных правовых актов Республики Татарстан, устава Верхнеуслонского муниципального района, настоящего Положения и иных муниципальных правовых актов.</w:t>
      </w:r>
    </w:p>
    <w:p w:rsidR="00984CBF" w:rsidRPr="001623AD" w:rsidRDefault="00984CBF" w:rsidP="00984CBF">
      <w:pPr>
        <w:spacing w:after="0" w:line="240" w:lineRule="auto"/>
        <w:ind w:left="-567" w:firstLine="567"/>
        <w:rPr>
          <w:rFonts w:ascii="Arial" w:eastAsia="Calibri" w:hAnsi="Arial" w:cs="Arial"/>
          <w:sz w:val="24"/>
          <w:szCs w:val="24"/>
        </w:rPr>
      </w:pP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40D44">
        <w:rPr>
          <w:rFonts w:ascii="Arial" w:hAnsi="Arial" w:cs="Arial"/>
          <w:b/>
          <w:sz w:val="24"/>
          <w:szCs w:val="24"/>
        </w:rPr>
        <w:t>Статья 3. Принципы деятельности Контрольно-счетной Палаты.</w:t>
      </w:r>
    </w:p>
    <w:bookmarkEnd w:id="0"/>
    <w:p w:rsidR="00984CBF" w:rsidRPr="00740D44" w:rsidRDefault="00984CBF" w:rsidP="0098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84CBF" w:rsidRDefault="00984CBF" w:rsidP="00984CBF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Состав Контрольно-счетной Палаты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Контрольно-счетная Палата образуется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составе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председателя и аппарата Контрольно-счетной Палаты.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Председатель и работники аппарата  Контрольно-счетной Палаты являются лицами, замещающими муниципальные должности. 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3. Срок полномочий председателя Контрольно-счетной Палаты составляет пять  лет.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4. В состав аппарата Контрольно-счетной Палаты входят инспекторы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и иные штатные работники. На инспекторов Контрольно-счетной Палаты  </w:t>
      </w:r>
      <w:r w:rsidRPr="001623AD">
        <w:rPr>
          <w:rFonts w:ascii="Arial" w:eastAsia="Calibri" w:hAnsi="Arial" w:cs="Arial"/>
          <w:sz w:val="24"/>
          <w:szCs w:val="24"/>
        </w:rP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5. Права, обязанности и ответственность работников аппарата Контрольно-счетной Палаты определяются федеральным законодательством, </w:t>
      </w:r>
      <w:r w:rsidRPr="001623AD">
        <w:rPr>
          <w:rFonts w:ascii="Arial" w:eastAsia="Calibri" w:hAnsi="Arial" w:cs="Arial"/>
          <w:sz w:val="24"/>
          <w:szCs w:val="24"/>
        </w:rPr>
        <w:t>законодательством Российской Федерации и Республики Татарстан о муниципальной службе, настоящим Положением и регламентом Контрольно-счетной Палаты.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Штатная численность контрольно-счетной Палаты района определяется Советом района по представлению председателя контрольно-счетной Палаты 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Pr="001623AD">
        <w:rPr>
          <w:rFonts w:ascii="Arial" w:eastAsia="Calibri" w:hAnsi="Arial" w:cs="Arial"/>
          <w:sz w:val="24"/>
          <w:szCs w:val="24"/>
        </w:rPr>
        <w:t xml:space="preserve">. </w:t>
      </w:r>
    </w:p>
    <w:p w:rsidR="00984CBF" w:rsidRPr="001623AD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984CBF" w:rsidRPr="001623AD" w:rsidTr="00077670">
        <w:tc>
          <w:tcPr>
            <w:tcW w:w="1800" w:type="dxa"/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Статья   5.</w:t>
            </w:r>
          </w:p>
        </w:tc>
        <w:tc>
          <w:tcPr>
            <w:tcW w:w="6838" w:type="dxa"/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Порядок назначения на должность председателя  Контрольно-счетной Палаты</w:t>
            </w:r>
          </w:p>
        </w:tc>
      </w:tr>
    </w:tbl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</w:p>
    <w:p w:rsidR="00984CBF" w:rsidRPr="00740D44" w:rsidRDefault="00984CBF" w:rsidP="00984CBF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740D44">
        <w:rPr>
          <w:rFonts w:ascii="Arial" w:eastAsia="Calibri" w:hAnsi="Arial" w:cs="Arial"/>
          <w:spacing w:val="-1"/>
          <w:sz w:val="24"/>
          <w:szCs w:val="24"/>
        </w:rPr>
        <w:t xml:space="preserve">Председатель  Контрольно-счетной Палаты </w:t>
      </w:r>
      <w:r w:rsidRPr="00740D44">
        <w:rPr>
          <w:rFonts w:ascii="Arial" w:eastAsia="Calibri" w:hAnsi="Arial" w:cs="Arial"/>
          <w:sz w:val="24"/>
          <w:szCs w:val="24"/>
        </w:rPr>
        <w:t xml:space="preserve">назначается на </w:t>
      </w:r>
      <w:r w:rsidRPr="00740D44">
        <w:rPr>
          <w:rFonts w:ascii="Arial" w:eastAsia="Calibri" w:hAnsi="Arial" w:cs="Arial"/>
          <w:spacing w:val="-4"/>
          <w:sz w:val="24"/>
          <w:szCs w:val="24"/>
        </w:rPr>
        <w:t>должность решением Совета Района</w:t>
      </w:r>
      <w:r w:rsidRPr="00740D44">
        <w:rPr>
          <w:rFonts w:ascii="Arial" w:eastAsia="Calibri" w:hAnsi="Arial" w:cs="Arial"/>
          <w:spacing w:val="-1"/>
          <w:sz w:val="24"/>
          <w:szCs w:val="24"/>
        </w:rPr>
        <w:t>.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28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Председателю Палаты предоставляется ежегодный основной и дополнительный отпуска на основании распоряжения Главы Верхнеуслонского муниципального района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2. Предложения о кандидатурах на должность председателя Контрольно-счетной Палаты </w:t>
      </w:r>
      <w:r w:rsidRPr="001623AD">
        <w:rPr>
          <w:rFonts w:ascii="Arial" w:eastAsia="Calibri" w:hAnsi="Arial" w:cs="Arial"/>
          <w:spacing w:val="-4"/>
          <w:sz w:val="24"/>
          <w:szCs w:val="24"/>
        </w:rPr>
        <w:t>вносятся в Совет Района</w:t>
      </w:r>
      <w:r w:rsidRPr="001623AD">
        <w:rPr>
          <w:rFonts w:ascii="Arial" w:eastAsia="Calibri" w:hAnsi="Arial" w:cs="Arial"/>
          <w:sz w:val="24"/>
          <w:szCs w:val="24"/>
        </w:rPr>
        <w:t>: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1623AD">
        <w:rPr>
          <w:rFonts w:ascii="Arial" w:eastAsia="Calibri" w:hAnsi="Arial" w:cs="Arial"/>
          <w:spacing w:val="-4"/>
          <w:sz w:val="24"/>
          <w:szCs w:val="24"/>
        </w:rPr>
        <w:t xml:space="preserve">1) Главой Верхнеуслонского  муниципального района; 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9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2)депутатами Совета района -  </w:t>
      </w:r>
      <w:r w:rsidRPr="001623AD">
        <w:rPr>
          <w:rFonts w:ascii="Arial" w:eastAsia="Calibri" w:hAnsi="Arial" w:cs="Arial"/>
          <w:spacing w:val="-4"/>
          <w:sz w:val="24"/>
          <w:szCs w:val="24"/>
        </w:rPr>
        <w:t xml:space="preserve">не менее одной </w:t>
      </w:r>
      <w:r w:rsidRPr="001623AD">
        <w:rPr>
          <w:rFonts w:ascii="Arial" w:eastAsia="Calibri" w:hAnsi="Arial" w:cs="Arial"/>
          <w:sz w:val="24"/>
          <w:szCs w:val="24"/>
        </w:rPr>
        <w:t>трети от установленного числа депутатов Совета Района;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7"/>
          <w:sz w:val="24"/>
          <w:szCs w:val="24"/>
        </w:rPr>
        <w:t>3.</w:t>
      </w:r>
      <w:r w:rsidRPr="001623AD">
        <w:rPr>
          <w:rFonts w:ascii="Arial" w:eastAsia="Calibri" w:hAnsi="Arial" w:cs="Arial"/>
          <w:sz w:val="24"/>
          <w:szCs w:val="24"/>
        </w:rPr>
        <w:t xml:space="preserve"> Кандидатуры на должность председателя Контрольно-счетной Палаты представляются в  Совет Района, перечисленными в части 2 настоящей статьи, не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4. При рассмотрении кандидатур, представленных на должность председателя Контрольно-счетной Палаты, Совет Района вправе запрашивать мнение председателя Счетной  Палаты Республики Татарстан о соответствии представленных кандидатур квалификационным требованиям, установленным статьей 6 настоящего Положения.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5. Порядок рассмотрения кандидатур на должности председателя  Контрольно-счетной Палаты устанавливается регламентом Совета Района.</w:t>
      </w:r>
    </w:p>
    <w:p w:rsidR="00984CBF" w:rsidRDefault="00984CBF" w:rsidP="00984CBF">
      <w:pPr>
        <w:spacing w:after="0" w:line="24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</w:p>
    <w:p w:rsidR="00984CBF" w:rsidRDefault="00984CBF" w:rsidP="00984CBF">
      <w:pPr>
        <w:spacing w:after="0" w:line="24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Статья 6</w:t>
            </w:r>
            <w:r w:rsidRPr="001623A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Требования к кандидатурам на должности </w:t>
            </w:r>
            <w:r w:rsidRPr="001623AD">
              <w:rPr>
                <w:rFonts w:ascii="Arial" w:eastAsia="Calibri" w:hAnsi="Arial" w:cs="Arial"/>
                <w:b/>
                <w:spacing w:val="-5"/>
                <w:sz w:val="24"/>
                <w:szCs w:val="24"/>
              </w:rPr>
              <w:lastRenderedPageBreak/>
              <w:t xml:space="preserve">председателя  Контрольно-счетной Палаты 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 должность председателя контрольно-счетной Палаты района назначаются граждане Российской Федерации, соответствующие следующим квалификационным требованиям: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наличие </w:t>
      </w:r>
      <w:proofErr w:type="gramStart"/>
      <w:r>
        <w:rPr>
          <w:rFonts w:ascii="Arial" w:hAnsi="Arial" w:cs="Arial"/>
          <w:sz w:val="24"/>
          <w:szCs w:val="24"/>
        </w:rPr>
        <w:t>высшего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знание </w:t>
      </w:r>
      <w:hyperlink r:id="rId11" w:history="1">
        <w:r w:rsidRPr="003D1E11">
          <w:rPr>
            <w:rFonts w:ascii="Arial" w:hAnsi="Arial" w:cs="Arial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</w:t>
      </w:r>
      <w:proofErr w:type="gramStart"/>
      <w:r>
        <w:rPr>
          <w:rFonts w:ascii="Arial" w:hAnsi="Arial" w:cs="Arial"/>
          <w:sz w:val="24"/>
          <w:szCs w:val="24"/>
        </w:rPr>
        <w:t>контрольно-счетными</w:t>
      </w:r>
      <w:proofErr w:type="gramEnd"/>
      <w:r>
        <w:rPr>
          <w:rFonts w:ascii="Arial" w:hAnsi="Arial" w:cs="Arial"/>
          <w:sz w:val="24"/>
          <w:szCs w:val="24"/>
        </w:rPr>
        <w:t xml:space="preserve"> органами  Республики Татарстан и муниципальных образований, утвержденных Счетной палатой Российской Федерации</w:t>
      </w:r>
      <w:r w:rsidRPr="001623AD">
        <w:rPr>
          <w:rFonts w:ascii="Arial" w:eastAsia="Calibri" w:hAnsi="Arial" w:cs="Arial"/>
          <w:sz w:val="24"/>
          <w:szCs w:val="24"/>
        </w:rPr>
        <w:t>.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>2. Гражданин Российской Федерации не может быть назначен на</w:t>
      </w:r>
      <w:r w:rsidRPr="001623AD">
        <w:rPr>
          <w:rFonts w:ascii="Arial" w:eastAsia="Calibri" w:hAnsi="Arial" w:cs="Arial"/>
          <w:spacing w:val="-1"/>
          <w:sz w:val="24"/>
          <w:szCs w:val="24"/>
        </w:rPr>
        <w:br/>
        <w:t xml:space="preserve">должность председателя  Контрольно-счетной Палаты </w:t>
      </w:r>
      <w:r w:rsidRPr="001623AD">
        <w:rPr>
          <w:rFonts w:ascii="Arial" w:eastAsia="Calibri" w:hAnsi="Arial" w:cs="Arial"/>
          <w:sz w:val="24"/>
          <w:szCs w:val="24"/>
        </w:rPr>
        <w:t>в случае: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23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>1) наличия у него неснятой или непогашенной судимости;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9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1623AD">
        <w:rPr>
          <w:rFonts w:ascii="Arial" w:eastAsia="Calibri" w:hAnsi="Arial" w:cs="Arial"/>
          <w:sz w:val="24"/>
          <w:szCs w:val="24"/>
        </w:rPr>
        <w:t>решением суда, вступившим в законную силу;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9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1623AD">
        <w:rPr>
          <w:rFonts w:ascii="Arial" w:eastAsia="Calibri" w:hAnsi="Arial" w:cs="Arial"/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hAnsi="Arial" w:cs="Arial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1623AD">
        <w:rPr>
          <w:rFonts w:ascii="Arial" w:eastAsia="Calibri" w:hAnsi="Arial" w:cs="Arial"/>
          <w:sz w:val="24"/>
          <w:szCs w:val="24"/>
        </w:rPr>
        <w:t>;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8"/>
          <w:sz w:val="24"/>
          <w:szCs w:val="24"/>
        </w:rPr>
      </w:pPr>
      <w:r w:rsidRPr="001623AD">
        <w:rPr>
          <w:rFonts w:ascii="Arial" w:eastAsia="Times New Roman" w:hAnsi="Arial" w:cs="Arial"/>
          <w:sz w:val="24"/>
          <w:szCs w:val="24"/>
          <w:lang w:eastAsia="ru-RU"/>
        </w:rPr>
        <w:t>5). По основаниям, предусмотренным пунктом 3 настоящей статьи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7"/>
          <w:sz w:val="24"/>
          <w:szCs w:val="24"/>
        </w:rPr>
        <w:t>3.</w:t>
      </w:r>
      <w:r w:rsidRPr="001623AD">
        <w:rPr>
          <w:rFonts w:ascii="Arial" w:eastAsia="Calibri" w:hAnsi="Arial" w:cs="Arial"/>
          <w:sz w:val="24"/>
          <w:szCs w:val="24"/>
        </w:rPr>
        <w:tab/>
        <w:t xml:space="preserve">Председатель  Контрольно-счетной Палаты не может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состоять в близком родстве или свойстве (родители, супруги, дети, братья, сестры, а также братья, сестры, родители, дети супругов и супруги детей</w:t>
      </w:r>
      <w:proofErr w:type="gramStart"/>
      <w:r w:rsidRPr="001623AD">
        <w:rPr>
          <w:rFonts w:ascii="Arial" w:eastAsia="Calibri" w:hAnsi="Arial" w:cs="Arial"/>
          <w:spacing w:val="-1"/>
          <w:sz w:val="24"/>
          <w:szCs w:val="24"/>
        </w:rPr>
        <w:t>)с</w:t>
      </w:r>
      <w:proofErr w:type="gramEnd"/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 председателем Совета Верхнеуслонского муниципального района, с</w:t>
      </w:r>
      <w:r w:rsidRPr="001623AD">
        <w:rPr>
          <w:rFonts w:ascii="Arial" w:eastAsia="Calibri" w:hAnsi="Arial" w:cs="Arial"/>
          <w:sz w:val="24"/>
          <w:szCs w:val="24"/>
        </w:rPr>
        <w:t xml:space="preserve"> главой Верхнеуслонского муниципального района,  Руководителем Исполнительного комитета Верхнеуслонского муниципального района, руководителями судебных и правоохранительных органов, расположенных на территории Верхнеуслонского муниципального района.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spacing w:val="-3"/>
          <w:sz w:val="24"/>
          <w:szCs w:val="24"/>
        </w:rPr>
        <w:t xml:space="preserve">4. Председатель  Контрольно-счетной Палаты  </w:t>
      </w:r>
      <w:r w:rsidRPr="001623AD">
        <w:rPr>
          <w:rFonts w:ascii="Arial" w:eastAsia="Calibri" w:hAnsi="Arial" w:cs="Arial"/>
          <w:sz w:val="24"/>
          <w:szCs w:val="24"/>
        </w:rPr>
        <w:t>не     может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984CBF" w:rsidRPr="001623AD" w:rsidRDefault="00984CBF" w:rsidP="00984CBF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Председатель  Контрольно-счетной Палаты, а также лица, претендующие на замещение указанной должности, обязаны представлять сведения о своих доходах, расходах, об имуществе и обязательствах имущественного характера, а также о </w:t>
      </w:r>
      <w:r w:rsidRPr="001623AD">
        <w:rPr>
          <w:rFonts w:ascii="Arial" w:eastAsia="Calibri" w:hAnsi="Arial" w:cs="Arial"/>
          <w:sz w:val="24"/>
          <w:szCs w:val="24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Татарстан, муниципальными нормативными правовыми актами для лиц, замещающих муниципальные должности.</w:t>
      </w:r>
      <w:proofErr w:type="gramEnd"/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Статья 7</w:t>
            </w:r>
            <w:r w:rsidRPr="001623A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Гарантии статуса должностных лиц Контрольно-счетной Палаты</w:t>
            </w:r>
          </w:p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1. Председатель  и инспекторы Контрольно-счетной Палаты являются должностными лицами Контрольно-счетной Палаты.</w:t>
      </w:r>
    </w:p>
    <w:p w:rsidR="00984CBF" w:rsidRPr="00740D44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740D44">
        <w:rPr>
          <w:rFonts w:ascii="Arial" w:eastAsia="Calibri" w:hAnsi="Arial" w:cs="Arial"/>
          <w:sz w:val="24"/>
          <w:szCs w:val="24"/>
        </w:rPr>
        <w:t xml:space="preserve">2. </w:t>
      </w:r>
      <w:r w:rsidRPr="00740D44">
        <w:rPr>
          <w:rFonts w:ascii="Arial" w:hAnsi="Arial" w:cs="Arial"/>
          <w:sz w:val="24"/>
          <w:szCs w:val="24"/>
        </w:rPr>
        <w:t>Невыполнение представления или предписания контрольно-счетной Палаты  влечет за собой ответственность, установленную законодательством Российской Федерации.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5. Председатель  Контрольно-счетной Палаты досрочно освобождаются от должности на основании решения Совета Района в случае: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1) вступления в законную силу обвинительного приговора суда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отношении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них;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2) признания их недееспособным или ограниченно дееспособным вступившим в законную силу решением суда;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hAnsi="Arial" w:cs="Arial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1623AD">
        <w:rPr>
          <w:rFonts w:ascii="Arial" w:eastAsia="Calibri" w:hAnsi="Arial" w:cs="Arial"/>
          <w:sz w:val="24"/>
          <w:szCs w:val="24"/>
        </w:rPr>
        <w:t>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4) подачи письменного заявления об отставке;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Федерации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Района;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6) достижения установленного нормативным правовым актом муниципального образования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соответствии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с федеральным законом предельного возраста пребывания в должности;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7) выявления обстоятельств, предусмотренных частями 2 – 3 статьи 6 настоящего Положения;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2" w:history="1">
        <w:r w:rsidRPr="001623A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№ 273-ФЗ "О противодействии коррупции", Федеральным </w:t>
      </w:r>
      <w:hyperlink r:id="rId13" w:history="1">
        <w:r w:rsidRPr="001623A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1623A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 года № 79-ФЗ "О запрете отдельным категориям лиц открывать и иметь счета (вклады), хранить</w:t>
      </w:r>
      <w:proofErr w:type="gramEnd"/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019D3" w:rsidRPr="001623AD" w:rsidRDefault="001019D3" w:rsidP="00984C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19D3">
        <w:rPr>
          <w:rFonts w:ascii="Arial" w:hAnsi="Arial" w:cs="Arial"/>
          <w:sz w:val="24"/>
          <w:szCs w:val="24"/>
        </w:rPr>
        <w:t xml:space="preserve">Председатель Контрольно-счетной Палаты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1019D3">
        <w:rPr>
          <w:rFonts w:ascii="Arial" w:hAnsi="Arial" w:cs="Arial"/>
          <w:sz w:val="24"/>
          <w:szCs w:val="24"/>
        </w:rPr>
        <w:lastRenderedPageBreak/>
        <w:t xml:space="preserve">обязанностей признается следствием не зависящих от него обстоятельств в порядке, предусмотренном </w:t>
      </w:r>
      <w:hyperlink r:id="rId15" w:history="1">
        <w:r w:rsidRPr="001019D3">
          <w:rPr>
            <w:rFonts w:ascii="Arial" w:hAnsi="Arial" w:cs="Arial"/>
            <w:sz w:val="24"/>
            <w:szCs w:val="24"/>
          </w:rPr>
          <w:t>частями 3</w:t>
        </w:r>
      </w:hyperlink>
      <w:r w:rsidRPr="001019D3">
        <w:rPr>
          <w:rFonts w:ascii="Arial" w:hAnsi="Arial" w:cs="Arial"/>
          <w:sz w:val="24"/>
          <w:szCs w:val="24"/>
        </w:rPr>
        <w:t xml:space="preserve"> - </w:t>
      </w:r>
      <w:hyperlink r:id="rId16" w:history="1">
        <w:r w:rsidRPr="001019D3">
          <w:rPr>
            <w:rFonts w:ascii="Arial" w:hAnsi="Arial" w:cs="Arial"/>
            <w:sz w:val="24"/>
            <w:szCs w:val="24"/>
          </w:rPr>
          <w:t>6 статьи 13</w:t>
        </w:r>
      </w:hyperlink>
      <w:r w:rsidRPr="001019D3">
        <w:rPr>
          <w:rFonts w:ascii="Arial" w:hAnsi="Arial" w:cs="Arial"/>
          <w:sz w:val="24"/>
          <w:szCs w:val="24"/>
        </w:rPr>
        <w:t xml:space="preserve"> Федерального закона</w:t>
      </w:r>
      <w:proofErr w:type="gramEnd"/>
      <w:r w:rsidRPr="001019D3">
        <w:rPr>
          <w:rFonts w:ascii="Arial" w:hAnsi="Arial" w:cs="Arial"/>
          <w:sz w:val="24"/>
          <w:szCs w:val="24"/>
        </w:rPr>
        <w:t xml:space="preserve"> от 25 декабря 2008 года N 273-ФЗ "О </w:t>
      </w:r>
      <w:proofErr w:type="gramStart"/>
      <w:r w:rsidRPr="001019D3">
        <w:rPr>
          <w:rFonts w:ascii="Arial" w:hAnsi="Arial" w:cs="Arial"/>
          <w:sz w:val="24"/>
          <w:szCs w:val="24"/>
        </w:rPr>
        <w:t>противодействии</w:t>
      </w:r>
      <w:proofErr w:type="gramEnd"/>
      <w:r w:rsidRPr="001019D3">
        <w:rPr>
          <w:rFonts w:ascii="Arial" w:hAnsi="Arial" w:cs="Arial"/>
          <w:sz w:val="24"/>
          <w:szCs w:val="24"/>
        </w:rPr>
        <w:t xml:space="preserve"> коррупции"</w:t>
      </w:r>
    </w:p>
    <w:p w:rsidR="00984CBF" w:rsidRDefault="00984CBF" w:rsidP="00984CBF">
      <w:pPr>
        <w:spacing w:after="0" w:line="240" w:lineRule="auto"/>
        <w:ind w:firstLine="567"/>
        <w:rPr>
          <w:rFonts w:ascii="Arial" w:eastAsia="Calibri" w:hAnsi="Arial" w:cs="Arial"/>
          <w:spacing w:val="-11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Полномочия Контрольно-счетной Палаты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Контрольно-счетная</w:t>
      </w:r>
      <w:proofErr w:type="gramEnd"/>
      <w:r>
        <w:rPr>
          <w:rFonts w:ascii="Arial" w:hAnsi="Arial" w:cs="Arial"/>
          <w:sz w:val="24"/>
          <w:szCs w:val="24"/>
        </w:rPr>
        <w:t xml:space="preserve"> Палаты района осуществляет следующие основные полномочия: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организация и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бюджета;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7" w:history="1">
        <w:r w:rsidRPr="0095578C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экспертиза проектов муниципальных правовых актов в части, касающейся расходных обязательств,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анализ и мониторинг бюджетного процесса в муниципальном </w:t>
      </w: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района и главе района;</w:t>
      </w:r>
      <w:proofErr w:type="gramEnd"/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состоянием муниципального внутреннего и внешнего долга;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района, предусмотренных документами стратегического планирования района, в </w:t>
      </w:r>
      <w:proofErr w:type="gramStart"/>
      <w:r>
        <w:rPr>
          <w:rFonts w:ascii="Arial" w:hAnsi="Arial" w:cs="Arial"/>
          <w:sz w:val="24"/>
          <w:szCs w:val="24"/>
        </w:rPr>
        <w:t>пределах</w:t>
      </w:r>
      <w:proofErr w:type="gramEnd"/>
      <w:r>
        <w:rPr>
          <w:rFonts w:ascii="Arial" w:hAnsi="Arial" w:cs="Arial"/>
          <w:sz w:val="24"/>
          <w:szCs w:val="24"/>
        </w:rPr>
        <w:t xml:space="preserve"> компетенции контрольно-счетной Палаты района;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участие в </w:t>
      </w:r>
      <w:proofErr w:type="gramStart"/>
      <w:r>
        <w:rPr>
          <w:rFonts w:ascii="Arial" w:hAnsi="Arial" w:cs="Arial"/>
          <w:sz w:val="24"/>
          <w:szCs w:val="24"/>
        </w:rPr>
        <w:t>пределах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полномочий в мероприятиях, направленных на противодействие коррупции;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Республики Татарстан, уставом и нормативными правовыми актами Совета района».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Контрольно-счетный орган муниципального района наряду с полномочиями, предусмотренными частью 1 настоящей статьи,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законностью и эффективностью использования средств бюджета района, поступивших соответственно в бюджеты поселений, входящих в состав района,.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Внешний муниципальный финансовый контроль осуществляется контрольно-счетной Палатой:</w:t>
      </w: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984CBF" w:rsidRDefault="00984CBF" w:rsidP="00984CBF">
      <w:pPr>
        <w:spacing w:after="0" w:line="240" w:lineRule="auto"/>
        <w:ind w:left="-42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иных лиц в случаях, предусмотренных Бюджетным </w:t>
      </w:r>
      <w:hyperlink r:id="rId18" w:history="1">
        <w:r w:rsidRPr="00481F0F">
          <w:rPr>
            <w:rFonts w:ascii="Arial" w:hAnsi="Arial" w:cs="Arial"/>
            <w:sz w:val="24"/>
            <w:szCs w:val="24"/>
          </w:rPr>
          <w:t>кодексом</w:t>
        </w:r>
      </w:hyperlink>
      <w:r w:rsidRPr="00481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и другими федеральными законами.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Формы осуществления </w:t>
            </w:r>
            <w:proofErr w:type="gramStart"/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контрольно-счетными</w:t>
            </w:r>
            <w:proofErr w:type="gramEnd"/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органами внешнего  муниципального финансового контроля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8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контрольных или экспертно-аналитических мероприятий.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При проведении экспертно-аналитического мероприятия Контрольно-счетная Палата </w:t>
      </w:r>
      <w:r w:rsidRPr="001623AD">
        <w:rPr>
          <w:rFonts w:ascii="Arial" w:eastAsia="Calibri" w:hAnsi="Arial" w:cs="Arial"/>
          <w:spacing w:val="-3"/>
          <w:sz w:val="24"/>
          <w:szCs w:val="24"/>
        </w:rPr>
        <w:t>составляет отчет или заключение.</w:t>
      </w:r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Стандарты внешнего </w:t>
            </w: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</w:t>
      </w:r>
      <w:r w:rsidRPr="0095578C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80CE0">
        <w:rPr>
          <w:rFonts w:ascii="Arial" w:hAnsi="Arial" w:cs="Arial"/>
          <w:sz w:val="24"/>
          <w:szCs w:val="24"/>
        </w:rPr>
        <w:t xml:space="preserve">с </w:t>
      </w:r>
      <w:hyperlink r:id="rId19" w:history="1">
        <w:r w:rsidRPr="00880CE0">
          <w:rPr>
            <w:rFonts w:ascii="Arial" w:hAnsi="Arial" w:cs="Arial"/>
            <w:sz w:val="24"/>
            <w:szCs w:val="24"/>
          </w:rPr>
          <w:t>общими требованиями</w:t>
        </w:r>
      </w:hyperlink>
      <w:r>
        <w:rPr>
          <w:rFonts w:ascii="Arial" w:hAnsi="Arial" w:cs="Arial"/>
          <w:sz w:val="24"/>
          <w:szCs w:val="24"/>
        </w:rPr>
        <w:t>, утвержденными Счетной палатой Российской Федерации</w:t>
      </w:r>
      <w:r w:rsidRPr="001623AD">
        <w:rPr>
          <w:rFonts w:ascii="Arial" w:eastAsia="Calibri" w:hAnsi="Arial" w:cs="Arial"/>
          <w:sz w:val="24"/>
          <w:szCs w:val="24"/>
        </w:rPr>
        <w:t>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 законодательству Республики Татарстан.</w:t>
      </w:r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Планирование деятельности Контрольно-счетной Палаты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ind w:firstLine="567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1. Контрольно-счетная Палата осуществляет свою деятельность на основе </w:t>
      </w:r>
      <w:r w:rsidRPr="001623AD">
        <w:rPr>
          <w:rFonts w:ascii="Arial" w:eastAsia="Calibri" w:hAnsi="Arial" w:cs="Arial"/>
          <w:sz w:val="24"/>
          <w:szCs w:val="24"/>
        </w:rPr>
        <w:t>планов, которые разрабатываются и утверждаются ею самостоятельно.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планируемому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>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Обязательному включению в планы работы Контрольно-счетной Палаты подлежат поручения Совета Района,  предложения главы Верхнеуслонского </w:t>
      </w:r>
      <w:r w:rsidRPr="001623AD">
        <w:rPr>
          <w:rFonts w:ascii="Arial" w:eastAsia="Calibri" w:hAnsi="Arial" w:cs="Arial"/>
          <w:sz w:val="24"/>
          <w:szCs w:val="24"/>
        </w:rPr>
        <w:lastRenderedPageBreak/>
        <w:t>муниципального района, направленные в Контрольно-счетную Палату до 15 декабря года, предшествующего планируемому.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4. Предложения  Совета Района, главы Верхнеуслонского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84CBF" w:rsidRPr="001623AD" w:rsidRDefault="00984CBF" w:rsidP="00984CB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623AD">
        <w:rPr>
          <w:rFonts w:ascii="Arial" w:eastAsia="Calibri" w:hAnsi="Arial" w:cs="Arial"/>
          <w:b/>
          <w:sz w:val="24"/>
          <w:szCs w:val="24"/>
        </w:rPr>
        <w:t>Статья 12.   Регламент Контрольно-счетной Палаты</w:t>
      </w:r>
    </w:p>
    <w:p w:rsidR="00984CBF" w:rsidRPr="001623AD" w:rsidRDefault="00984CBF" w:rsidP="00984C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который утверждается распоряжением  председателя Контрольно-счетной  Палаты Верхнеуслонского муниципального района.</w:t>
      </w:r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Обязательность исполнения требований должностных лиц Контрольно-счетной Палаты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 Республики Татарстан,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Республики Татарстан.</w:t>
      </w:r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Полномочия председателя  по организации деятельности Контрольно-счетной Палаты </w:t>
            </w:r>
          </w:p>
        </w:tc>
      </w:tr>
    </w:tbl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-15"/>
          <w:sz w:val="24"/>
          <w:szCs w:val="24"/>
        </w:rPr>
        <w:t>1.</w:t>
      </w:r>
      <w:r w:rsidRPr="001623AD">
        <w:rPr>
          <w:rFonts w:ascii="Arial" w:eastAsia="Calibri" w:hAnsi="Arial" w:cs="Arial"/>
          <w:color w:val="000000"/>
          <w:sz w:val="24"/>
          <w:szCs w:val="24"/>
        </w:rPr>
        <w:tab/>
      </w: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>Председатель Контрольно-счетной Палаты: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1) осуществляет общее руководство деятельностью Контрольно-счетной Палаты;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3"/>
          <w:sz w:val="24"/>
          <w:szCs w:val="24"/>
        </w:rPr>
        <w:t>2) утверждает Регламент Контрольно-счетной Палаты;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3"/>
          <w:sz w:val="24"/>
          <w:szCs w:val="24"/>
        </w:rPr>
        <w:t>3) утверждает планы работы Контрольно-счетной Палаты и изменения к ним;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3"/>
          <w:sz w:val="24"/>
          <w:szCs w:val="24"/>
        </w:rPr>
        <w:t>4) утверждает годовой отчет о деятельности Контрольно-счетной Палаты;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8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5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21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8) представляет Совету Района и Главе Верхнеуслонского муниципального образования </w:t>
      </w: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результатах проведенных </w:t>
      </w:r>
      <w:r w:rsidRPr="001623AD">
        <w:rPr>
          <w:rFonts w:ascii="Arial" w:eastAsia="Calibri" w:hAnsi="Arial" w:cs="Arial"/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5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7"/>
          <w:sz w:val="24"/>
          <w:szCs w:val="24"/>
        </w:rPr>
        <w:lastRenderedPageBreak/>
        <w:t xml:space="preserve">9) представляет Контрольно-счетную Палату в </w:t>
      </w:r>
      <w:proofErr w:type="gramStart"/>
      <w:r w:rsidRPr="001623AD">
        <w:rPr>
          <w:rFonts w:ascii="Arial" w:eastAsia="Calibri" w:hAnsi="Arial" w:cs="Arial"/>
          <w:color w:val="000000"/>
          <w:spacing w:val="7"/>
          <w:sz w:val="24"/>
          <w:szCs w:val="24"/>
        </w:rPr>
        <w:t>отношениях</w:t>
      </w:r>
      <w:proofErr w:type="gramEnd"/>
      <w:r w:rsidRPr="001623AD">
        <w:rPr>
          <w:rFonts w:ascii="Arial" w:eastAsia="Calibri" w:hAnsi="Arial" w:cs="Arial"/>
          <w:color w:val="000000"/>
          <w:spacing w:val="7"/>
          <w:sz w:val="24"/>
          <w:szCs w:val="24"/>
        </w:rPr>
        <w:t xml:space="preserve"> с государственными органами </w:t>
      </w: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 Российской    Федерации,    государственными    органами    Республики Татарстан</w:t>
      </w:r>
      <w:r w:rsidRPr="001623AD">
        <w:rPr>
          <w:rFonts w:ascii="Arial" w:eastAsia="Calibri" w:hAnsi="Arial" w:cs="Arial"/>
          <w:color w:val="000000"/>
          <w:sz w:val="24"/>
          <w:szCs w:val="24"/>
        </w:rPr>
        <w:t xml:space="preserve">   и   органами   местного   самоуправления</w:t>
      </w:r>
      <w:r w:rsidRPr="001623AD">
        <w:rPr>
          <w:rFonts w:ascii="Arial" w:eastAsia="Calibri" w:hAnsi="Arial" w:cs="Arial"/>
          <w:color w:val="000000"/>
          <w:spacing w:val="-5"/>
          <w:sz w:val="24"/>
          <w:szCs w:val="24"/>
        </w:rPr>
        <w:t>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10) утверждает   положения о </w:t>
      </w:r>
      <w:r w:rsidRPr="001623AD">
        <w:rPr>
          <w:rFonts w:ascii="Arial" w:eastAsia="Calibri" w:hAnsi="Arial" w:cs="Arial"/>
          <w:color w:val="000000"/>
          <w:spacing w:val="-1"/>
          <w:sz w:val="24"/>
          <w:szCs w:val="24"/>
        </w:rPr>
        <w:t>структурных подразделениях и должностные регламенты работников Контрольно-счетной Палаты;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5"/>
          <w:sz w:val="24"/>
          <w:szCs w:val="24"/>
        </w:rPr>
        <w:t xml:space="preserve">11) осуществляет полномочия </w:t>
      </w:r>
      <w:r w:rsidRPr="001623AD">
        <w:rPr>
          <w:rFonts w:ascii="Arial" w:eastAsia="Calibri" w:hAnsi="Arial" w:cs="Arial"/>
          <w:color w:val="000000"/>
          <w:sz w:val="24"/>
          <w:szCs w:val="24"/>
        </w:rPr>
        <w:t xml:space="preserve">по найму </w:t>
      </w: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>и   увольнению   работников аппарата Контрольно-счетной Палаты;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984CBF" w:rsidRPr="001623AD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Права, обязанности и ответственность должностных лиц Контрольно-счетной Палаты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законодательством Российской Федерации.</w:t>
      </w:r>
      <w:proofErr w:type="gramEnd"/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 Опечатывание касс, кассовых и </w:t>
      </w:r>
      <w:r w:rsidRPr="001623AD">
        <w:rPr>
          <w:rFonts w:ascii="Arial" w:eastAsia="Calibri" w:hAnsi="Arial" w:cs="Arial"/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1623AD">
        <w:rPr>
          <w:rFonts w:ascii="Arial" w:eastAsia="Calibri" w:hAnsi="Arial" w:cs="Arial"/>
          <w:spacing w:val="-5"/>
          <w:sz w:val="24"/>
          <w:szCs w:val="24"/>
        </w:rPr>
        <w:t>актов;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1623AD">
        <w:rPr>
          <w:rFonts w:ascii="Arial" w:eastAsia="Calibri" w:hAnsi="Arial" w:cs="Arial"/>
          <w:sz w:val="24"/>
          <w:szCs w:val="24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9"/>
          <w:sz w:val="24"/>
          <w:szCs w:val="24"/>
        </w:rPr>
      </w:pPr>
      <w:proofErr w:type="gramStart"/>
      <w:r w:rsidRPr="001623AD">
        <w:rPr>
          <w:rFonts w:ascii="Arial" w:eastAsia="Calibri" w:hAnsi="Arial" w:cs="Arial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3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23AD">
        <w:rPr>
          <w:rFonts w:ascii="Arial" w:eastAsia="Calibri" w:hAnsi="Arial" w:cs="Arial"/>
          <w:sz w:val="24"/>
          <w:szCs w:val="24"/>
        </w:rPr>
        <w:t>6) в пределах своей компетенции знакомиться со всеми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 необходимыми документами, касающимися </w:t>
      </w:r>
      <w:r w:rsidRPr="001623AD">
        <w:rPr>
          <w:rFonts w:ascii="Arial" w:eastAsia="Calibri" w:hAnsi="Arial" w:cs="Arial"/>
          <w:sz w:val="24"/>
          <w:szCs w:val="24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охраняемую законом тайну;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1623AD">
        <w:rPr>
          <w:rFonts w:ascii="Arial" w:eastAsia="Calibri" w:hAnsi="Arial" w:cs="Arial"/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lastRenderedPageBreak/>
        <w:t xml:space="preserve">2.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Должностные лица Контрольно-счетной Палаты в случае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1623AD">
        <w:rPr>
          <w:rFonts w:ascii="Arial" w:eastAsia="Calibri" w:hAnsi="Arial" w:cs="Arial"/>
          <w:sz w:val="24"/>
          <w:szCs w:val="24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proofErr w:type="gramEnd"/>
    </w:p>
    <w:p w:rsidR="00984CBF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Контрольно-счетной Палаты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, установленном законом субъекта Российской Федерации.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981E4C">
        <w:rPr>
          <w:rFonts w:ascii="Arial" w:hAnsi="Arial" w:cs="Arial"/>
          <w:sz w:val="24"/>
          <w:szCs w:val="24"/>
        </w:rPr>
        <w:t>2.1. Руководители проверяемых органов и организаций обязаны обеспечивать ответственных должностных лиц контрольно-счетной Палаты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актов и отчетов.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1623AD">
        <w:rPr>
          <w:rFonts w:ascii="Arial" w:eastAsia="Calibri" w:hAnsi="Arial" w:cs="Arial"/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6. Председатель  Контрольно-счетной Палаты вправе участвовать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заседаниях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Совета Района, его комитетов, комиссий и рабочих групп, заседаниях исполнительных органов Верхнеуслонского муниципального района,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координационных и </w:t>
      </w:r>
      <w:r w:rsidRPr="001623AD">
        <w:rPr>
          <w:rFonts w:ascii="Arial" w:eastAsia="Calibri" w:hAnsi="Arial" w:cs="Arial"/>
          <w:sz w:val="24"/>
          <w:szCs w:val="24"/>
        </w:rPr>
        <w:t xml:space="preserve">совещательных органов при Главе Верхнеуслонского муниципального района. </w:t>
      </w:r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Предоставление информации Контрольно-счетной Палате</w:t>
            </w:r>
          </w:p>
        </w:tc>
      </w:tr>
    </w:tbl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Проверяемые органы и организации в установленные законом Республики Татарстан 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Порядок направления контрольно-счетными органами запросов, указанных в </w:t>
      </w:r>
      <w:hyperlink w:anchor="sub_151" w:history="1">
        <w:r w:rsidRPr="001623AD">
          <w:rPr>
            <w:rFonts w:ascii="Arial" w:eastAsia="Calibri" w:hAnsi="Arial" w:cs="Arial"/>
            <w:sz w:val="24"/>
            <w:szCs w:val="24"/>
          </w:rPr>
          <w:t>части 1</w:t>
        </w:r>
      </w:hyperlink>
      <w:r w:rsidRPr="001623AD">
        <w:rPr>
          <w:rFonts w:ascii="Arial" w:eastAsia="Calibri" w:hAnsi="Arial" w:cs="Arial"/>
          <w:sz w:val="24"/>
          <w:szCs w:val="24"/>
        </w:rPr>
        <w:t xml:space="preserve"> настоящей статьи, определяется законами Республики Татарстан или муниципальными нормативными правовыми актами и регламентами контрольно-счетных органов.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3. </w:t>
      </w:r>
      <w:proofErr w:type="gramStart"/>
      <w:r w:rsidRPr="001623AD">
        <w:rPr>
          <w:rFonts w:ascii="Arial" w:eastAsia="Calibri" w:hAnsi="Arial" w:cs="Arial"/>
          <w:spacing w:val="-2"/>
          <w:sz w:val="24"/>
          <w:szCs w:val="24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lastRenderedPageBreak/>
        <w:t xml:space="preserve">4. Правовые акты Исполнительного комитета Верхнеуслонского муниципального района о создании, преобразовании или ликвидации муниципальных учреждений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и унитарных предприятий  Верхнеуслонского муниципального района,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изменении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количества акций и долей Верхнеуслонского муниципального района  в уставных капиталах хозяйственных обществ, о заключении договоров об управлении бюджетными средствами и иными объектами собственности Верхнеуслонского муниципального района  направляются в Контрольно-счетную Палату в течение 10 рабочих дней со дня принятия.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>5.</w:t>
      </w:r>
      <w:r w:rsidRPr="001623AD">
        <w:rPr>
          <w:rFonts w:ascii="Arial" w:eastAsia="Calibri" w:hAnsi="Arial" w:cs="Arial"/>
          <w:sz w:val="24"/>
          <w:szCs w:val="24"/>
        </w:rPr>
        <w:t> Финансово-бюджетная Палата Верхнеуслонского муниципального района  направляет в Контрольно-счетную Палату бюджетную отчетность Верхнеуслонского муниципального района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, </w:t>
      </w:r>
      <w:r w:rsidRPr="001623AD">
        <w:rPr>
          <w:rFonts w:ascii="Arial" w:eastAsia="Calibri" w:hAnsi="Arial" w:cs="Arial"/>
          <w:sz w:val="24"/>
          <w:szCs w:val="24"/>
        </w:rPr>
        <w:t xml:space="preserve">утвержденную сводную бюджетную роспись, кассовый план и изменения к ним.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6. Главные администраторы бюджетных средств муниципального образования направляют в Контрольно-счетную Палату  сводную бюджетную отчетность.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7. 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984CBF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8. </w:t>
      </w:r>
      <w:proofErr w:type="gramStart"/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Непредставление или несвоевременное представление Контрольно-счетной Палате </w:t>
      </w:r>
      <w:r w:rsidRPr="001623AD">
        <w:rPr>
          <w:rFonts w:ascii="Arial" w:eastAsia="Calibri" w:hAnsi="Arial" w:cs="Arial"/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 осуществлении внешнего муниципального финансового контроля контрольно-счетной Палате 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84CBF" w:rsidRPr="001623AD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8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и предупреждению нарушений.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984CBF" w:rsidRPr="0095578C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5578C">
        <w:rPr>
          <w:rFonts w:ascii="Arial" w:hAnsi="Arial" w:cs="Arial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</w:t>
      </w:r>
      <w:r w:rsidRPr="0095578C">
        <w:rPr>
          <w:rFonts w:ascii="Arial" w:eastAsia="Calibri" w:hAnsi="Arial" w:cs="Arial"/>
          <w:spacing w:val="-2"/>
          <w:sz w:val="24"/>
          <w:szCs w:val="24"/>
        </w:rPr>
        <w:t>.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lastRenderedPageBreak/>
        <w:t xml:space="preserve">4. В случае выявления нарушений, требующих безотлагательных мер по их пресечению и предупреждению, воспрепятствования проведению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должностными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лицами Контрольно-счетной Палаты контрольных мероприятий, а также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случаях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6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6. Предписание Контрольно-счетной Палаты подписывается председателем Контрольно-счетной Палаты.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5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7. Предписание Контрольно-счетной Палаты должно быть исполнено в установленные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нем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сроки.</w:t>
      </w:r>
      <w:r w:rsidRPr="00955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1EB">
        <w:rPr>
          <w:rFonts w:ascii="Arial" w:eastAsia="Times New Roman" w:hAnsi="Arial" w:cs="Arial"/>
          <w:sz w:val="24"/>
          <w:szCs w:val="24"/>
          <w:lang w:eastAsia="ru-RU"/>
        </w:rPr>
        <w:t>Срок выполнения предписания может быть продлен по решению контрольно-счетно</w:t>
      </w:r>
      <w:r>
        <w:rPr>
          <w:rFonts w:ascii="Arial" w:eastAsia="Times New Roman" w:hAnsi="Arial" w:cs="Arial"/>
          <w:sz w:val="24"/>
          <w:szCs w:val="24"/>
          <w:lang w:eastAsia="ru-RU"/>
        </w:rPr>
        <w:t>й Палаты</w:t>
      </w:r>
      <w:r w:rsidRPr="00C121EB">
        <w:rPr>
          <w:rFonts w:ascii="Arial" w:eastAsia="Times New Roman" w:hAnsi="Arial" w:cs="Arial"/>
          <w:sz w:val="24"/>
          <w:szCs w:val="24"/>
          <w:lang w:eastAsia="ru-RU"/>
        </w:rPr>
        <w:t>, но не более одного раза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9.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В   случае,  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 незамедлительно  передает  материалы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контрольных мероприятий в правоохранительные органы.</w:t>
      </w:r>
      <w:proofErr w:type="gramEnd"/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984CBF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   прилагаются к актам и в дальнейшем являются их неотъемлемой частью.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Района. Подача заявление не приостанавливает действия предписания.</w:t>
      </w:r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Взаимодействие Контрольно-счетной Палаты с </w:t>
            </w:r>
            <w:proofErr w:type="gramStart"/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государственными</w:t>
            </w:r>
            <w:proofErr w:type="gramEnd"/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 и муниципальными органами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1623AD">
        <w:rPr>
          <w:rFonts w:ascii="Arial" w:eastAsia="Calibri" w:hAnsi="Arial" w:cs="Arial"/>
          <w:sz w:val="24"/>
          <w:szCs w:val="24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lastRenderedPageBreak/>
        <w:t>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4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2. Контрольно-счетная Палата </w:t>
      </w:r>
      <w:r w:rsidRPr="001623AD">
        <w:rPr>
          <w:rFonts w:ascii="Arial" w:eastAsia="Calibri" w:hAnsi="Arial" w:cs="Arial"/>
          <w:sz w:val="24"/>
          <w:szCs w:val="24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Республики Татарстан,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В целях координации своей деятельности Контрольно-счетная Палата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и иные органы местного самоуправления могут создавать </w:t>
      </w:r>
      <w:r w:rsidRPr="001623AD">
        <w:rPr>
          <w:rFonts w:ascii="Arial" w:eastAsia="Calibri" w:hAnsi="Arial" w:cs="Arial"/>
          <w:sz w:val="24"/>
          <w:szCs w:val="24"/>
        </w:rPr>
        <w:t xml:space="preserve">как временные, так и постоянно действующие совместные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Pr="001623AD">
        <w:rPr>
          <w:rFonts w:ascii="Arial" w:eastAsia="Calibri" w:hAnsi="Arial" w:cs="Arial"/>
          <w:sz w:val="24"/>
          <w:szCs w:val="24"/>
        </w:rPr>
        <w:t>органы.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4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со Счетной Палатой Республики Татарстан,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обращаться в Счетную Палату Республики Татарстан  по вопросам </w:t>
      </w:r>
      <w:r w:rsidRPr="001623AD">
        <w:rPr>
          <w:rFonts w:ascii="Arial" w:eastAsia="Calibri" w:hAnsi="Arial" w:cs="Arial"/>
          <w:sz w:val="24"/>
          <w:szCs w:val="24"/>
        </w:rPr>
        <w:t>осуществления С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четной Палатой Республики Татарстан</w:t>
      </w:r>
      <w:r w:rsidRPr="001623AD">
        <w:rPr>
          <w:rFonts w:ascii="Arial" w:eastAsia="Calibri" w:hAnsi="Arial" w:cs="Arial"/>
          <w:sz w:val="24"/>
          <w:szCs w:val="24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984CBF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Контрольно-счетная</w:t>
      </w:r>
      <w:proofErr w:type="gramEnd"/>
      <w:r>
        <w:rPr>
          <w:rFonts w:ascii="Arial" w:hAnsi="Arial" w:cs="Arial"/>
          <w:sz w:val="24"/>
          <w:szCs w:val="24"/>
        </w:rPr>
        <w:t xml:space="preserve"> палата района или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984CBF" w:rsidRPr="001623AD" w:rsidRDefault="00984CBF" w:rsidP="00984CBF">
      <w:pPr>
        <w:spacing w:after="0" w:line="240" w:lineRule="auto"/>
        <w:ind w:firstLine="567"/>
        <w:rPr>
          <w:rFonts w:ascii="Arial" w:eastAsia="Calibri" w:hAnsi="Arial" w:cs="Arial"/>
          <w:spacing w:val="-11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Обеспечение доступа к информации о деятельности Контрольно-счетной Палаты</w:t>
            </w:r>
          </w:p>
        </w:tc>
      </w:tr>
      <w:tr w:rsidR="00984CBF" w:rsidRPr="001623AD" w:rsidTr="0007767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1. </w:t>
      </w:r>
      <w:proofErr w:type="gramStart"/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Контрольно-счетная Палата   в   целях   обеспечения   доступа к </w:t>
      </w:r>
      <w:r w:rsidRPr="001623AD">
        <w:rPr>
          <w:rFonts w:ascii="Arial" w:eastAsia="Calibri" w:hAnsi="Arial" w:cs="Arial"/>
          <w:sz w:val="24"/>
          <w:szCs w:val="24"/>
        </w:rPr>
        <w:t xml:space="preserve">информации о своей деятельности размещает на  официальном сайте Совета Района  в информационно-телекоммуникационной сети Интернет (далее - сеть Интернет) и опубликовывает  в районной газете «Волжская новь» информацию  о проведенных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1623AD">
        <w:rPr>
          <w:rFonts w:ascii="Arial" w:eastAsia="Calibri" w:hAnsi="Arial" w:cs="Arial"/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4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 Контрольно-счетная Палата ежегодно представляет отчет о своей деятельности в Совет района. Указанный отчет опубликовывается в районной газете «Волжская новь»  и размещается в сети Интернет только после его рассмотрения Советом района.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Порядок опубликования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средствах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984CBF" w:rsidRPr="001623AD" w:rsidRDefault="00984CBF" w:rsidP="00984C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984CBF" w:rsidRPr="001623AD" w:rsidTr="0007767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Финансовое обеспечение деятельности Контрольно-счетной Палаты</w:t>
            </w:r>
          </w:p>
        </w:tc>
      </w:tr>
      <w:tr w:rsidR="00984CBF" w:rsidRPr="001623AD" w:rsidTr="0007767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984CBF" w:rsidRPr="001623AD" w:rsidRDefault="00984CBF" w:rsidP="000776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lastRenderedPageBreak/>
        <w:t xml:space="preserve">1.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возложенных на нее полномочий.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>2. Расходы на обеспечение деятельности Контрольно-счетной Палаты предусматриваются в бюджете Верхнеуслонского муниципального района отдельной строкой в соответствии с классификацией расходов бюджетов Российской Федерации.</w:t>
      </w:r>
    </w:p>
    <w:p w:rsidR="00984CBF" w:rsidRPr="001623AD" w:rsidRDefault="00984CBF" w:rsidP="00984CBF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 Совета района. </w:t>
      </w:r>
    </w:p>
    <w:p w:rsidR="00984CBF" w:rsidRPr="001623AD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984CBF" w:rsidRPr="00A7258A" w:rsidTr="00077670">
        <w:tc>
          <w:tcPr>
            <w:tcW w:w="1800" w:type="dxa"/>
          </w:tcPr>
          <w:p w:rsidR="00984CBF" w:rsidRPr="00A7258A" w:rsidRDefault="00984CBF" w:rsidP="0007767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58A">
              <w:rPr>
                <w:rFonts w:ascii="Arial" w:eastAsia="Calibri" w:hAnsi="Arial" w:cs="Arial"/>
                <w:b/>
                <w:sz w:val="24"/>
                <w:szCs w:val="24"/>
              </w:rPr>
              <w:t>Статья  22.</w:t>
            </w:r>
          </w:p>
        </w:tc>
        <w:tc>
          <w:tcPr>
            <w:tcW w:w="6658" w:type="dxa"/>
          </w:tcPr>
          <w:p w:rsidR="00984CBF" w:rsidRPr="00A7258A" w:rsidRDefault="00984CBF" w:rsidP="00077670">
            <w:pPr>
              <w:spacing w:after="0" w:line="240" w:lineRule="auto"/>
              <w:ind w:left="-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58A">
              <w:rPr>
                <w:rFonts w:ascii="Arial" w:hAnsi="Arial" w:cs="Arial"/>
                <w:b/>
                <w:bCs/>
                <w:sz w:val="24"/>
                <w:szCs w:val="24"/>
              </w:rPr>
              <w:t>Материальное</w:t>
            </w:r>
            <w:r w:rsidRPr="00A7258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социальное обеспечение </w:t>
            </w:r>
            <w:r w:rsidRPr="00A7258A">
              <w:rPr>
                <w:rFonts w:ascii="Arial" w:hAnsi="Arial" w:cs="Arial"/>
                <w:b/>
                <w:bCs/>
                <w:sz w:val="24"/>
                <w:szCs w:val="24"/>
              </w:rPr>
              <w:t>должностных лиц контрольно-счетной Палаты</w:t>
            </w:r>
          </w:p>
        </w:tc>
      </w:tr>
    </w:tbl>
    <w:p w:rsidR="00984CBF" w:rsidRPr="00A7258A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984CBF" w:rsidRDefault="00984CBF" w:rsidP="00984CBF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Председателю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</w:t>
      </w:r>
      <w:proofErr w:type="gramEnd"/>
      <w:r>
        <w:rPr>
          <w:rFonts w:ascii="Arial" w:hAnsi="Arial" w:cs="Arial"/>
          <w:sz w:val="24"/>
          <w:szCs w:val="24"/>
        </w:rPr>
        <w:t>, бытовому, транспортному и иным видам обслуживания).</w:t>
      </w:r>
    </w:p>
    <w:p w:rsidR="00984CBF" w:rsidRPr="001623AD" w:rsidRDefault="00984CBF" w:rsidP="00984CB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Меры по материальному и социальному обеспечению председателя контрольно-счетной Палаты района устанавливаются муниципальными правовыми актами 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действующим законодательством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. </w:t>
      </w:r>
    </w:p>
    <w:p w:rsidR="00984CBF" w:rsidRPr="001623AD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spacing w:val="-2"/>
          <w:sz w:val="24"/>
          <w:szCs w:val="24"/>
        </w:rPr>
      </w:pPr>
    </w:p>
    <w:p w:rsidR="00984CBF" w:rsidRPr="001623AD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984CBF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984CBF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984CBF" w:rsidRPr="001623AD" w:rsidRDefault="00984CBF" w:rsidP="00984CBF">
      <w:pPr>
        <w:spacing w:after="0" w:line="240" w:lineRule="auto"/>
        <w:ind w:left="-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984CBF" w:rsidRPr="001623AD" w:rsidRDefault="00984CBF" w:rsidP="00984CBF">
      <w:pPr>
        <w:spacing w:after="0" w:line="240" w:lineRule="auto"/>
        <w:ind w:left="-284" w:firstLine="284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  <w:r w:rsidRPr="001623AD">
        <w:rPr>
          <w:rFonts w:ascii="Arial" w:eastAsia="Calibri" w:hAnsi="Arial" w:cs="Arial"/>
          <w:b/>
          <w:spacing w:val="-2"/>
          <w:sz w:val="24"/>
          <w:szCs w:val="24"/>
        </w:rPr>
        <w:t>Председатель Совета,</w:t>
      </w:r>
    </w:p>
    <w:p w:rsidR="00984CBF" w:rsidRPr="001623AD" w:rsidRDefault="00984CBF" w:rsidP="00984CBF">
      <w:pPr>
        <w:spacing w:after="0" w:line="240" w:lineRule="auto"/>
        <w:ind w:left="-284" w:firstLine="284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  <w:r w:rsidRPr="001623AD">
        <w:rPr>
          <w:rFonts w:ascii="Arial" w:eastAsia="Calibri" w:hAnsi="Arial" w:cs="Arial"/>
          <w:b/>
          <w:spacing w:val="-2"/>
          <w:sz w:val="24"/>
          <w:szCs w:val="24"/>
        </w:rPr>
        <w:t xml:space="preserve">Глава Верхнеуслонского </w:t>
      </w:r>
    </w:p>
    <w:p w:rsidR="00984CBF" w:rsidRPr="001623AD" w:rsidRDefault="00984CBF" w:rsidP="00984CBF">
      <w:pPr>
        <w:spacing w:after="0" w:line="240" w:lineRule="auto"/>
        <w:ind w:left="-284" w:firstLine="284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  <w:r w:rsidRPr="001623AD">
        <w:rPr>
          <w:rFonts w:ascii="Arial" w:eastAsia="Calibri" w:hAnsi="Arial" w:cs="Arial"/>
          <w:b/>
          <w:spacing w:val="-2"/>
          <w:sz w:val="24"/>
          <w:szCs w:val="24"/>
        </w:rPr>
        <w:t xml:space="preserve">муниципального района                                               М.Г. </w:t>
      </w:r>
      <w:proofErr w:type="spellStart"/>
      <w:r w:rsidRPr="001623AD">
        <w:rPr>
          <w:rFonts w:ascii="Arial" w:eastAsia="Calibri" w:hAnsi="Arial" w:cs="Arial"/>
          <w:b/>
          <w:spacing w:val="-2"/>
          <w:sz w:val="24"/>
          <w:szCs w:val="24"/>
        </w:rPr>
        <w:t>Зиатдинов</w:t>
      </w:r>
      <w:proofErr w:type="spellEnd"/>
    </w:p>
    <w:p w:rsidR="00984CBF" w:rsidRDefault="00984CBF" w:rsidP="00984C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4CBF" w:rsidRDefault="00984CBF" w:rsidP="00984C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4CBF" w:rsidRDefault="00984CBF" w:rsidP="00984CBF"/>
    <w:p w:rsidR="000B12EE" w:rsidRDefault="000B12EE"/>
    <w:sectPr w:rsidR="000B12EE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1A" w:rsidRDefault="00DE6A1A" w:rsidP="001019D3">
      <w:pPr>
        <w:spacing w:after="0" w:line="240" w:lineRule="auto"/>
      </w:pPr>
      <w:r>
        <w:separator/>
      </w:r>
    </w:p>
  </w:endnote>
  <w:endnote w:type="continuationSeparator" w:id="0">
    <w:p w:rsidR="00DE6A1A" w:rsidRDefault="00DE6A1A" w:rsidP="0010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1A" w:rsidRDefault="00DE6A1A" w:rsidP="001019D3">
      <w:pPr>
        <w:spacing w:after="0" w:line="240" w:lineRule="auto"/>
      </w:pPr>
      <w:r>
        <w:separator/>
      </w:r>
    </w:p>
  </w:footnote>
  <w:footnote w:type="continuationSeparator" w:id="0">
    <w:p w:rsidR="00DE6A1A" w:rsidRDefault="00DE6A1A" w:rsidP="0010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D3" w:rsidRDefault="001019D3" w:rsidP="001019D3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43C"/>
    <w:multiLevelType w:val="hybridMultilevel"/>
    <w:tmpl w:val="5D6A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66C5"/>
    <w:multiLevelType w:val="hybridMultilevel"/>
    <w:tmpl w:val="1FA208A4"/>
    <w:lvl w:ilvl="0" w:tplc="74067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BF"/>
    <w:rsid w:val="000B12EE"/>
    <w:rsid w:val="001019D3"/>
    <w:rsid w:val="00984CBF"/>
    <w:rsid w:val="00D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C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C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9D3"/>
  </w:style>
  <w:style w:type="paragraph" w:styleId="a9">
    <w:name w:val="footer"/>
    <w:basedOn w:val="a"/>
    <w:link w:val="aa"/>
    <w:uiPriority w:val="99"/>
    <w:unhideWhenUsed/>
    <w:rsid w:val="0010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C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C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9D3"/>
  </w:style>
  <w:style w:type="paragraph" w:styleId="a9">
    <w:name w:val="footer"/>
    <w:basedOn w:val="a"/>
    <w:link w:val="aa"/>
    <w:uiPriority w:val="99"/>
    <w:unhideWhenUsed/>
    <w:rsid w:val="0010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DBDECC40DC55D97D5201B12FB419DB770EBAB85ED721DA9FBF6FDFA1AB4C05455C2A1FC84E586450A8181D32DuDp1H" TargetMode="External"/><Relationship Id="rId18" Type="http://schemas.openxmlformats.org/officeDocument/2006/relationships/hyperlink" Target="consultantplus://offline/ref=B94EFFA72BCDD3DF13DF11DA5501D6F6FFB6C177AE218FECB6DA1E0620FDFF3FEB0ECB80EE5A73E2E7D6F15BE0J0uB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DECC40DC55D97D5201B12FB419DB771E3A281EA701DA9FBF6FDFA1AB4C05455C2A1FC84E586450A8181D32DuDp1H" TargetMode="External"/><Relationship Id="rId17" Type="http://schemas.openxmlformats.org/officeDocument/2006/relationships/hyperlink" Target="consultantplus://offline/ref=B94EFFA72BCDD3DF13DF11DA5501D6F6FFB6C171AD2A8FECB6DA1E0620FDFF3FEB0ECB80EE5A73E2E7D6F15BE0J0u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DFD99B81FDD6FA29DB45473396BE5BAEA8C13079432A49D5639460ECC470164BF792086D8803CE25A8623AF78EF1354E9AF2922AkDv8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338FA0A6903C96494481EF06063306B4377339541AB74395EE390D289087CD2FE6FD6BC83DCA70F8C60A51l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DFD99B81FDD6FA29DB45473396BE5BAEA8C13079432A49D5639460ECC470164BF792086D8703CE25A8623AF78EF1354E9AF2922AkDv8M" TargetMode="External"/><Relationship Id="rId10" Type="http://schemas.openxmlformats.org/officeDocument/2006/relationships/hyperlink" Target="consultantplus://offline/ref=6EDFD99B81FDD6FA29DB45473396BE5BAEA8C13079432A49D5639460ECC470164BF792086D8803CE25A8623AF78EF1354E9AF2922AkDv8M" TargetMode="External"/><Relationship Id="rId19" Type="http://schemas.openxmlformats.org/officeDocument/2006/relationships/hyperlink" Target="consultantplus://offline/ref=2F215B8A5C27C0A20236C1CAAC26DE23CAD6AC93DE5D574E367E8E7EBCFF34711D291E32A6B675C003413C2915BC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FD99B81FDD6FA29DB45473396BE5BAEA8C13079432A49D5639460ECC470164BF792086D8703CE25A8623AF78EF1354E9AF2922AkDv8M" TargetMode="External"/><Relationship Id="rId14" Type="http://schemas.openxmlformats.org/officeDocument/2006/relationships/hyperlink" Target="consultantplus://offline/ref=CDBDECC40DC55D97D5201B12FB419DB770E3A280ED731DA9FBF6FDFA1AB4C05455C2A1FC84E586450A8181D32DuDp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2023-11-03T12:56:00Z</cp:lastPrinted>
  <dcterms:created xsi:type="dcterms:W3CDTF">2023-11-03T12:33:00Z</dcterms:created>
  <dcterms:modified xsi:type="dcterms:W3CDTF">2023-11-03T12:56:00Z</dcterms:modified>
</cp:coreProperties>
</file>