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3" w:rsidRDefault="00A94863" w:rsidP="00A9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A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A37A6">
        <w:rPr>
          <w:rFonts w:ascii="Times New Roman" w:hAnsi="Times New Roman" w:cs="Times New Roman"/>
          <w:b/>
          <w:sz w:val="28"/>
          <w:szCs w:val="28"/>
        </w:rPr>
        <w:t>.01.2024</w:t>
      </w:r>
      <w:r w:rsidRPr="004A37A6">
        <w:rPr>
          <w:rFonts w:ascii="Times New Roman" w:hAnsi="Times New Roman" w:cs="Times New Roman"/>
          <w:sz w:val="28"/>
          <w:szCs w:val="28"/>
        </w:rPr>
        <w:t xml:space="preserve"> года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совещании, проводимом Министерством Финансов Республики Татарстан, в режиме видеоконференции, по вопросам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4.08.2023 ПР-163, о проведении мероприятий по сокращению задолженности по арендной плате за имущество и земельные участки.</w:t>
      </w:r>
    </w:p>
    <w:p w:rsidR="00A94863" w:rsidRPr="002217DC" w:rsidRDefault="00A94863" w:rsidP="00A94863">
      <w:pPr>
        <w:pStyle w:val="a3"/>
        <w:suppressAutoHyphens/>
        <w:spacing w:after="0" w:line="240" w:lineRule="auto"/>
        <w:ind w:left="1068"/>
        <w:rPr>
          <w:sz w:val="28"/>
          <w:szCs w:val="28"/>
        </w:rPr>
      </w:pPr>
    </w:p>
    <w:p w:rsidR="00A94863" w:rsidRPr="00AE7D96" w:rsidRDefault="00A94863" w:rsidP="00A94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D96">
        <w:rPr>
          <w:rFonts w:ascii="Times New Roman" w:hAnsi="Times New Roman" w:cs="Times New Roman"/>
          <w:b/>
          <w:sz w:val="28"/>
          <w:szCs w:val="28"/>
        </w:rPr>
        <w:t>19.01.2024</w:t>
      </w:r>
      <w:r w:rsidRPr="00AE7D96">
        <w:rPr>
          <w:rFonts w:ascii="Times New Roman" w:hAnsi="Times New Roman" w:cs="Times New Roman"/>
          <w:sz w:val="28"/>
          <w:szCs w:val="28"/>
        </w:rPr>
        <w:t xml:space="preserve"> года состоялась видеоконференция с участием помощника Раиса Республики Татарстана </w:t>
      </w:r>
      <w:proofErr w:type="spellStart"/>
      <w:r w:rsidRPr="00AE7D96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Pr="00AE7D96">
        <w:rPr>
          <w:rFonts w:ascii="Times New Roman" w:hAnsi="Times New Roman" w:cs="Times New Roman"/>
          <w:sz w:val="28"/>
          <w:szCs w:val="28"/>
        </w:rPr>
        <w:t xml:space="preserve"> Р.Р. по вопросу выполнения Федерального Закона от 30.12.2020 № 518-ФЗ «О внесении изменений в отдельные законодательные акты Российской Федерации».</w:t>
      </w:r>
    </w:p>
    <w:p w:rsidR="00A90DE2" w:rsidRDefault="00A90DE2">
      <w:bookmarkStart w:id="0" w:name="_GoBack"/>
      <w:bookmarkEnd w:id="0"/>
    </w:p>
    <w:sectPr w:rsidR="00A9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68"/>
    <w:rsid w:val="001A6868"/>
    <w:rsid w:val="00A90DE2"/>
    <w:rsid w:val="00A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E7B7F-5BD6-4A51-B229-13576EF0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2</cp:revision>
  <dcterms:created xsi:type="dcterms:W3CDTF">2024-01-19T07:15:00Z</dcterms:created>
  <dcterms:modified xsi:type="dcterms:W3CDTF">2024-01-19T07:15:00Z</dcterms:modified>
</cp:coreProperties>
</file>