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698" w:rsidRPr="00626D86" w:rsidRDefault="004D5870" w:rsidP="00626D86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30.0</w:t>
      </w:r>
      <w:r w:rsidR="00430E7F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.2024</w:t>
      </w:r>
      <w:bookmarkStart w:id="0" w:name="_GoBack"/>
      <w:bookmarkEnd w:id="0"/>
      <w:r w:rsidR="00E03698" w:rsidRPr="00626D8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Председателем и специалистами МКУ «Палата имущественных и земельных отношений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велся прие</w:t>
      </w:r>
      <w:r w:rsidR="00430E7F">
        <w:rPr>
          <w:rFonts w:ascii="Times New Roman" w:hAnsi="Times New Roman" w:cs="Times New Roman"/>
          <w:sz w:val="32"/>
          <w:szCs w:val="32"/>
        </w:rPr>
        <w:t>м граждан. На прием обратилось 8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человек с вопросами изменения вида разрешенного испо</w:t>
      </w:r>
      <w:r w:rsidR="00430E7F">
        <w:rPr>
          <w:rFonts w:ascii="Times New Roman" w:hAnsi="Times New Roman" w:cs="Times New Roman"/>
          <w:sz w:val="32"/>
          <w:szCs w:val="32"/>
        </w:rPr>
        <w:t>льзования, заключения соглашений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 перераспред</w:t>
      </w:r>
      <w:r w:rsidR="00430E7F">
        <w:rPr>
          <w:rFonts w:ascii="Times New Roman" w:hAnsi="Times New Roman" w:cs="Times New Roman"/>
          <w:sz w:val="32"/>
          <w:szCs w:val="32"/>
        </w:rPr>
        <w:t>елении, предоставления в аренду и</w:t>
      </w:r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оформления в собственность земельных участков, расположенных на территории </w:t>
      </w:r>
      <w:proofErr w:type="spellStart"/>
      <w:r w:rsidR="00E03698" w:rsidRPr="00626D86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E03698" w:rsidRPr="00626D86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Татарстан. </w:t>
      </w:r>
    </w:p>
    <w:p w:rsidR="00D27290" w:rsidRDefault="00430E7F">
      <w:r w:rsidRPr="00430E7F">
        <w:rPr>
          <w:noProof/>
          <w:lang w:eastAsia="ru-RU"/>
        </w:rPr>
        <w:lastRenderedPageBreak/>
        <w:drawing>
          <wp:inline distT="0" distB="0" distL="0" distR="0">
            <wp:extent cx="4914900" cy="3219450"/>
            <wp:effectExtent l="0" t="0" r="0" b="0"/>
            <wp:docPr id="5" name="Рисунок 5" descr="Z:\Светлана Г\новости\Новости 13.11 - 17.11\Приемный день\WhatsApp Image 2023-11-15 at 10.40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Светлана Г\новости\Новости 13.11 - 17.11\Приемный день\WhatsApp Image 2023-11-15 at 10.40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E7F">
        <w:rPr>
          <w:noProof/>
          <w:lang w:eastAsia="ru-RU"/>
        </w:rPr>
        <w:lastRenderedPageBreak/>
        <w:drawing>
          <wp:inline distT="0" distB="0" distL="0" distR="0">
            <wp:extent cx="5667375" cy="4667250"/>
            <wp:effectExtent l="0" t="0" r="9525" b="0"/>
            <wp:docPr id="4" name="Рисунок 4" descr="Z:\Светлана Г\новости\Новости 13.11 - 17.11\Приемный день\WhatsApp Image 2023-11-15 at 10.41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ветлана Г\новости\Новости 13.11 - 17.11\Приемный день\WhatsApp Image 2023-11-15 at 10.41.0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3A9AEE">
            <wp:extent cx="4267835" cy="4011295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83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27290" w:rsidSect="00430E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31"/>
    <w:rsid w:val="001D0DD6"/>
    <w:rsid w:val="00430E7F"/>
    <w:rsid w:val="004D5870"/>
    <w:rsid w:val="00626D86"/>
    <w:rsid w:val="00D27290"/>
    <w:rsid w:val="00E03698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BF64"/>
  <w15:chartTrackingRefBased/>
  <w15:docId w15:val="{403274C0-0FC0-49D6-9A81-72FF349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2023-06-29T11:43:00Z</dcterms:created>
  <dcterms:modified xsi:type="dcterms:W3CDTF">2024-02-01T10:22:00Z</dcterms:modified>
</cp:coreProperties>
</file>