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45" w:rsidRPr="00FB3845" w:rsidRDefault="00FB3845" w:rsidP="00FB3845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FB3845" w:rsidRPr="00FB3845" w:rsidTr="00FB3845">
        <w:tc>
          <w:tcPr>
            <w:tcW w:w="4785" w:type="dxa"/>
          </w:tcPr>
          <w:p w:rsidR="00FB3845" w:rsidRPr="00FB3845" w:rsidRDefault="00084932" w:rsidP="00FB3845">
            <w:pPr>
              <w:tabs>
                <w:tab w:val="left" w:pos="3206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24"/>
                <w:szCs w:val="24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margin-left:48.15pt;margin-top:125.6pt;width:357.1pt;height:2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" stroked="f">
                  <v:fill opacity="0"/>
                  <v:textbox>
                    <w:txbxContent>
                      <w:p w:rsidR="00232044" w:rsidRDefault="00232044" w:rsidP="00FB3845"/>
                    </w:txbxContent>
                  </v:textbox>
                </v:shape>
              </w:pict>
            </w:r>
          </w:p>
        </w:tc>
        <w:tc>
          <w:tcPr>
            <w:tcW w:w="4786" w:type="dxa"/>
          </w:tcPr>
          <w:p w:rsidR="00FB3845" w:rsidRPr="00FB3845" w:rsidRDefault="00FB3845" w:rsidP="00FB38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FB3845" w:rsidRPr="00FB3845" w:rsidTr="00FB3845">
        <w:tc>
          <w:tcPr>
            <w:tcW w:w="5211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120" w:line="48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6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Приложение № 12 к Решению Совета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Верхнеуслонского муниципального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района Республики Татарстан 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«О 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бюджете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Верхнеуслонского  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муниципального района Республики   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Татарстан на 2024 год и </w:t>
            </w:r>
            <w:proofErr w:type="gramStart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</w:t>
            </w:r>
            <w:proofErr w:type="gramEnd"/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плановый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45" w:hanging="5245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период  2025- 2026 годов»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 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11 </w:t>
            </w:r>
            <w:r w:rsidRPr="00FB384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декабря 2023г. №</w:t>
            </w:r>
            <w:r w:rsidR="00C13E7C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 39-531</w:t>
            </w:r>
          </w:p>
        </w:tc>
      </w:tr>
    </w:tbl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120" w:line="48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Дотации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bCs/>
          <w:sz w:val="24"/>
          <w:szCs w:val="24"/>
          <w:lang w:eastAsia="ru-RU"/>
        </w:rPr>
        <w:t>бюджетам поселений  на выравнивание бюджетной обеспеченности поселений на плановый период 2025-2026 год</w:t>
      </w: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right="-82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FB3845">
        <w:rPr>
          <w:rFonts w:ascii="Arial" w:eastAsia="Times New Roman" w:hAnsi="Arial" w:cs="Arial"/>
          <w:sz w:val="24"/>
          <w:szCs w:val="24"/>
          <w:lang w:eastAsia="ru-RU"/>
        </w:rPr>
        <w:t>(тыс. рублей)</w:t>
      </w:r>
    </w:p>
    <w:tbl>
      <w:tblPr>
        <w:tblW w:w="0" w:type="auto"/>
        <w:tblInd w:w="-318" w:type="dxa"/>
        <w:tblLook w:val="0000"/>
      </w:tblPr>
      <w:tblGrid>
        <w:gridCol w:w="6380"/>
        <w:gridCol w:w="1559"/>
        <w:gridCol w:w="1950"/>
      </w:tblGrid>
      <w:tr w:rsidR="00FB3845" w:rsidRPr="00FB3845" w:rsidTr="00FB3845">
        <w:tc>
          <w:tcPr>
            <w:tcW w:w="6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 w:firstLine="72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поселения</w:t>
            </w:r>
          </w:p>
        </w:tc>
        <w:tc>
          <w:tcPr>
            <w:tcW w:w="35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</w:t>
            </w:r>
          </w:p>
        </w:tc>
      </w:tr>
      <w:tr w:rsidR="00FB3845" w:rsidRPr="00FB3845" w:rsidTr="00FB3845">
        <w:tc>
          <w:tcPr>
            <w:tcW w:w="6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</w:tr>
      <w:tr w:rsidR="00FB3845" w:rsidRPr="00FB3845" w:rsidTr="00FB3845">
        <w:tc>
          <w:tcPr>
            <w:tcW w:w="6380" w:type="dxa"/>
            <w:tcBorders>
              <w:top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tabs>
                <w:tab w:val="right" w:pos="4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Большемеминское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  <w:p w:rsidR="00FB3845" w:rsidRPr="00FB3845" w:rsidRDefault="00FB3845" w:rsidP="00FB3845">
            <w:pPr>
              <w:widowControl w:val="0"/>
              <w:tabs>
                <w:tab w:val="right" w:pos="439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Вахитовское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395,16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783,06</w:t>
            </w:r>
          </w:p>
        </w:tc>
        <w:tc>
          <w:tcPr>
            <w:tcW w:w="1950" w:type="dxa"/>
            <w:tcBorders>
              <w:top w:val="single" w:sz="4" w:space="0" w:color="auto"/>
            </w:tcBorders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424,35</w:t>
            </w:r>
          </w:p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633,55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Канашское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2 009,86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2 032,55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Кильдеевское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4 021,26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4 064,85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Коргузинское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2 430,53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2 449,36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tabs>
                <w:tab w:val="left" w:pos="39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Кураловское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3 382,88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3 353,15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Майданское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4 078,16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4 133,55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Макуловское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4 498,16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4 571,17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Нижнеуслонское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1 293,69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1 280,01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Новорусско-Маматкозинское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2 310,32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2 349,08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Октябрьское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7 61,65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643,65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Печищинское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2 047,59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2 052,23</w:t>
            </w:r>
          </w:p>
        </w:tc>
      </w:tr>
      <w:tr w:rsidR="00FB3845" w:rsidRPr="00FB3845" w:rsidTr="00FB3845">
        <w:trPr>
          <w:trHeight w:val="160"/>
        </w:trPr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Соболевское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1 506,09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1 515,99</w:t>
            </w:r>
          </w:p>
        </w:tc>
      </w:tr>
      <w:tr w:rsidR="00FB3845" w:rsidRPr="00FB3845" w:rsidTr="00FB3845">
        <w:trPr>
          <w:trHeight w:val="160"/>
        </w:trPr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Ямбулатовское</w:t>
            </w:r>
            <w:proofErr w:type="spellEnd"/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сельское поселение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859,78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843,55</w:t>
            </w:r>
          </w:p>
        </w:tc>
      </w:tr>
      <w:tr w:rsidR="00FB3845" w:rsidRPr="00FB3845" w:rsidTr="00FB3845">
        <w:tc>
          <w:tcPr>
            <w:tcW w:w="638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59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30 438,09</w:t>
            </w:r>
          </w:p>
        </w:tc>
        <w:tc>
          <w:tcPr>
            <w:tcW w:w="1950" w:type="dxa"/>
          </w:tcPr>
          <w:p w:rsidR="00FB3845" w:rsidRPr="00FB3845" w:rsidRDefault="00FB3845" w:rsidP="00FB38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FB384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30 364,64</w:t>
            </w:r>
          </w:p>
        </w:tc>
      </w:tr>
    </w:tbl>
    <w:p w:rsidR="00FB3845" w:rsidRPr="00FB3845" w:rsidRDefault="00FB3845" w:rsidP="00FB3845">
      <w:pPr>
        <w:spacing w:after="0" w:line="240" w:lineRule="auto"/>
        <w:ind w:right="-82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B3845" w:rsidRPr="00FB3845" w:rsidRDefault="00FB3845" w:rsidP="00FB38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 w:rsidP="00FB384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p w:rsidR="00FB3845" w:rsidRPr="00FB3845" w:rsidRDefault="00FB3845">
      <w:pPr>
        <w:rPr>
          <w:rFonts w:ascii="Arial" w:hAnsi="Arial" w:cs="Arial"/>
          <w:sz w:val="24"/>
          <w:szCs w:val="24"/>
        </w:rPr>
      </w:pPr>
    </w:p>
    <w:sectPr w:rsidR="00FB3845" w:rsidRPr="00FB3845" w:rsidSect="00F44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248" w:rsidRDefault="003B2248" w:rsidP="006B06FD">
      <w:pPr>
        <w:spacing w:after="0" w:line="240" w:lineRule="auto"/>
      </w:pPr>
      <w:r>
        <w:separator/>
      </w:r>
    </w:p>
  </w:endnote>
  <w:end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248" w:rsidRDefault="003B2248" w:rsidP="006B06FD">
      <w:pPr>
        <w:spacing w:after="0" w:line="240" w:lineRule="auto"/>
      </w:pPr>
      <w:r>
        <w:separator/>
      </w:r>
    </w:p>
  </w:footnote>
  <w:footnote w:type="continuationSeparator" w:id="1">
    <w:p w:rsidR="003B2248" w:rsidRDefault="003B2248" w:rsidP="006B0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87240"/>
    <w:multiLevelType w:val="hybridMultilevel"/>
    <w:tmpl w:val="5F34CD6C"/>
    <w:lvl w:ilvl="0" w:tplc="46BAB3E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4A0C7982"/>
    <w:multiLevelType w:val="hybridMultilevel"/>
    <w:tmpl w:val="2EB06E24"/>
    <w:lvl w:ilvl="0" w:tplc="5E820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21A1C85"/>
    <w:multiLevelType w:val="singleLevel"/>
    <w:tmpl w:val="B6DEFCD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3845"/>
    <w:rsid w:val="00071CC8"/>
    <w:rsid w:val="00084932"/>
    <w:rsid w:val="001653AC"/>
    <w:rsid w:val="0020654D"/>
    <w:rsid w:val="00232044"/>
    <w:rsid w:val="003811E3"/>
    <w:rsid w:val="003B2248"/>
    <w:rsid w:val="005F6F64"/>
    <w:rsid w:val="006B06FD"/>
    <w:rsid w:val="008355D8"/>
    <w:rsid w:val="008C265A"/>
    <w:rsid w:val="00AD1EC1"/>
    <w:rsid w:val="00C13E7C"/>
    <w:rsid w:val="00D82EFF"/>
    <w:rsid w:val="00F4484A"/>
    <w:rsid w:val="00FB38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845"/>
  </w:style>
  <w:style w:type="paragraph" w:styleId="1">
    <w:name w:val="heading 1"/>
    <w:basedOn w:val="a"/>
    <w:next w:val="a"/>
    <w:link w:val="10"/>
    <w:uiPriority w:val="99"/>
    <w:qFormat/>
    <w:rsid w:val="00FB3845"/>
    <w:pPr>
      <w:keepNext/>
      <w:spacing w:after="0" w:line="240" w:lineRule="auto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FB3845"/>
    <w:pPr>
      <w:keepNext/>
      <w:spacing w:after="0" w:line="240" w:lineRule="auto"/>
      <w:jc w:val="center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FB3845"/>
    <w:pPr>
      <w:keepNext/>
      <w:widowControl w:val="0"/>
      <w:spacing w:after="0" w:line="240" w:lineRule="auto"/>
      <w:ind w:left="-567" w:firstLine="3"/>
      <w:jc w:val="center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FB384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FB3845"/>
    <w:pPr>
      <w:keepNext/>
      <w:widowControl w:val="0"/>
      <w:spacing w:after="0" w:line="240" w:lineRule="auto"/>
      <w:ind w:left="-567"/>
      <w:jc w:val="center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FB3845"/>
    <w:pPr>
      <w:keepNext/>
      <w:spacing w:after="0" w:line="240" w:lineRule="auto"/>
      <w:ind w:left="-567" w:firstLine="3"/>
      <w:jc w:val="center"/>
      <w:outlineLvl w:val="5"/>
    </w:pPr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FB3845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FB384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FB3845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B384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B3845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B384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B3845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FB3845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FB3845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B3845"/>
  </w:style>
  <w:style w:type="paragraph" w:styleId="a5">
    <w:name w:val="Body Text"/>
    <w:basedOn w:val="a"/>
    <w:link w:val="a6"/>
    <w:uiPriority w:val="99"/>
    <w:rsid w:val="00FB384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B384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3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uiPriority w:val="99"/>
    <w:qFormat/>
    <w:rsid w:val="00FB3845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Title"/>
    <w:basedOn w:val="a"/>
    <w:link w:val="a9"/>
    <w:uiPriority w:val="99"/>
    <w:qFormat/>
    <w:rsid w:val="00FB3845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FB38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footer"/>
    <w:basedOn w:val="a"/>
    <w:link w:val="ab"/>
    <w:rsid w:val="00FB3845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Нижний колонтитул Знак"/>
    <w:basedOn w:val="a0"/>
    <w:link w:val="aa"/>
    <w:rsid w:val="00FB384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uiPriority w:val="99"/>
    <w:rsid w:val="00FB3845"/>
    <w:rPr>
      <w:color w:val="0000FF"/>
      <w:u w:val="single"/>
    </w:rPr>
  </w:style>
  <w:style w:type="character" w:customStyle="1" w:styleId="ad">
    <w:name w:val="Цветовое выделение"/>
    <w:rsid w:val="00FB3845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FB3845"/>
    <w:rPr>
      <w:b/>
      <w:bCs/>
      <w:color w:val="008000"/>
      <w:sz w:val="22"/>
      <w:szCs w:val="22"/>
      <w:u w:val="single"/>
    </w:rPr>
  </w:style>
  <w:style w:type="paragraph" w:customStyle="1" w:styleId="af">
    <w:name w:val="Таблицы (моноширинный)"/>
    <w:basedOn w:val="a"/>
    <w:next w:val="a"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f0">
    <w:name w:val="header"/>
    <w:basedOn w:val="a"/>
    <w:link w:val="af1"/>
    <w:rsid w:val="00FB384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lang w:eastAsia="ru-RU"/>
    </w:rPr>
  </w:style>
  <w:style w:type="character" w:customStyle="1" w:styleId="af1">
    <w:name w:val="Верхний колонтитул Знак"/>
    <w:basedOn w:val="a0"/>
    <w:link w:val="af0"/>
    <w:rsid w:val="00FB3845"/>
    <w:rPr>
      <w:rFonts w:ascii="Arial" w:eastAsia="Times New Roman" w:hAnsi="Arial" w:cs="Times New Roman"/>
      <w:lang w:eastAsia="ru-RU"/>
    </w:rPr>
  </w:style>
  <w:style w:type="character" w:styleId="af2">
    <w:name w:val="page number"/>
    <w:basedOn w:val="a0"/>
    <w:rsid w:val="00FB3845"/>
  </w:style>
  <w:style w:type="paragraph" w:customStyle="1" w:styleId="ConsPlusNormal">
    <w:name w:val="ConsPlu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FB384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FB38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Ñòèëü1"/>
    <w:basedOn w:val="a"/>
    <w:rsid w:val="00FB3845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5">
    <w:name w:val="Îáû÷íûé"/>
    <w:rsid w:val="00FB384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FB384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14">
    <w:name w:val="toc 1"/>
    <w:basedOn w:val="a"/>
    <w:next w:val="a"/>
    <w:autoRedefine/>
    <w:rsid w:val="00FB38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6">
    <w:name w:val="Текст сноски Знак"/>
    <w:link w:val="af7"/>
    <w:semiHidden/>
    <w:rsid w:val="00FB3845"/>
    <w:rPr>
      <w:lang w:val="tt-RU"/>
    </w:rPr>
  </w:style>
  <w:style w:type="paragraph" w:styleId="af7">
    <w:name w:val="footnote text"/>
    <w:basedOn w:val="a"/>
    <w:link w:val="af6"/>
    <w:semiHidden/>
    <w:rsid w:val="00FB3845"/>
    <w:pPr>
      <w:widowControl w:val="0"/>
      <w:autoSpaceDE w:val="0"/>
      <w:autoSpaceDN w:val="0"/>
      <w:adjustRightInd w:val="0"/>
      <w:spacing w:after="0" w:line="360" w:lineRule="auto"/>
      <w:ind w:left="851"/>
      <w:jc w:val="both"/>
    </w:pPr>
    <w:rPr>
      <w:lang w:val="tt-RU"/>
    </w:rPr>
  </w:style>
  <w:style w:type="character" w:customStyle="1" w:styleId="15">
    <w:name w:val="Текст сноски Знак1"/>
    <w:basedOn w:val="a0"/>
    <w:uiPriority w:val="99"/>
    <w:semiHidden/>
    <w:rsid w:val="00FB3845"/>
    <w:rPr>
      <w:sz w:val="20"/>
      <w:szCs w:val="20"/>
    </w:rPr>
  </w:style>
  <w:style w:type="character" w:styleId="af8">
    <w:name w:val="footnote reference"/>
    <w:semiHidden/>
    <w:rsid w:val="00FB3845"/>
    <w:rPr>
      <w:vertAlign w:val="superscript"/>
    </w:rPr>
  </w:style>
  <w:style w:type="paragraph" w:styleId="af9">
    <w:name w:val="Subtitle"/>
    <w:basedOn w:val="a"/>
    <w:link w:val="afa"/>
    <w:qFormat/>
    <w:rsid w:val="00FB384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fa">
    <w:name w:val="Подзаголовок Знак"/>
    <w:basedOn w:val="a0"/>
    <w:link w:val="af9"/>
    <w:rsid w:val="00FB3845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Normal">
    <w:name w:val="ConsNormal"/>
    <w:rsid w:val="00FB384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B38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numbering" w:customStyle="1" w:styleId="23">
    <w:name w:val="Нет списка2"/>
    <w:next w:val="a2"/>
    <w:uiPriority w:val="99"/>
    <w:semiHidden/>
    <w:unhideWhenUsed/>
    <w:rsid w:val="006B06FD"/>
  </w:style>
  <w:style w:type="table" w:customStyle="1" w:styleId="16">
    <w:name w:val="Сетка таблицы1"/>
    <w:basedOn w:val="a1"/>
    <w:next w:val="a7"/>
    <w:uiPriority w:val="59"/>
    <w:rsid w:val="006B0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vusl-raisa</cp:lastModifiedBy>
  <cp:revision>4</cp:revision>
  <cp:lastPrinted>2023-12-12T07:37:00Z</cp:lastPrinted>
  <dcterms:created xsi:type="dcterms:W3CDTF">2024-02-13T05:21:00Z</dcterms:created>
  <dcterms:modified xsi:type="dcterms:W3CDTF">2024-02-13T06:09:00Z</dcterms:modified>
</cp:coreProperties>
</file>