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t>ПРОЕКТ</w:t>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17</w:t>
      </w:r>
      <w:r>
        <w:rPr>
          <w:rFonts w:eastAsia="Times New Roman" w:cs="Times New Roman" w:ascii="Times New Roman" w:hAnsi="Times New Roman"/>
          <w:i/>
          <w:sz w:val="28"/>
          <w:szCs w:val="28"/>
          <w:lang w:eastAsia="ru-RU"/>
        </w:rPr>
        <w:t>.06.2024   09.00</w:t>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right="-1" w:hanging="0"/>
        <w:contextualSpacing/>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both"/>
        <w:rPr>
          <w:sz w:val="26"/>
          <w:szCs w:val="26"/>
        </w:rPr>
      </w:pPr>
      <w:r>
        <w:rPr>
          <w:rFonts w:eastAsia="Calibri" w:cs="Times New Roman" w:ascii="Times New Roman" w:hAnsi="Times New Roman"/>
          <w:b/>
          <w:sz w:val="26"/>
          <w:szCs w:val="26"/>
        </w:rPr>
        <w:t>1. Механцев Сергей Александрович –</w:t>
      </w:r>
      <w:r>
        <w:rPr>
          <w:rFonts w:eastAsia="Calibri" w:cs="Times New Roman" w:ascii="Times New Roman" w:hAnsi="Times New Roman"/>
          <w:sz w:val="26"/>
          <w:szCs w:val="26"/>
        </w:rPr>
        <w:t xml:space="preserve"> начальник отделения охраны общественного порядка межмуниципального отдела МВД РФ «Верхнеуслонский»:</w:t>
      </w:r>
    </w:p>
    <w:p>
      <w:pPr>
        <w:pStyle w:val="Normal"/>
        <w:spacing w:lineRule="auto" w:line="240" w:before="0" w:after="0"/>
        <w:jc w:val="both"/>
        <w:rPr>
          <w:sz w:val="26"/>
          <w:szCs w:val="26"/>
        </w:rPr>
      </w:pPr>
      <w:r>
        <w:rPr>
          <w:rFonts w:eastAsia="Calibri" w:cs="Times New Roman" w:ascii="Times New Roman" w:hAnsi="Times New Roman"/>
          <w:i/>
          <w:sz w:val="26"/>
          <w:szCs w:val="26"/>
        </w:rPr>
        <w:t>- оперативная сводка</w:t>
      </w:r>
    </w:p>
    <w:p>
      <w:pPr>
        <w:pStyle w:val="Normal"/>
        <w:spacing w:lineRule="auto" w:line="240" w:before="0" w:after="0"/>
        <w:jc w:val="both"/>
        <w:rPr>
          <w:sz w:val="26"/>
          <w:szCs w:val="26"/>
        </w:rPr>
      </w:pPr>
      <w:r>
        <w:rPr>
          <w:sz w:val="26"/>
          <w:szCs w:val="26"/>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2.</w:t>
      </w:r>
      <w:r>
        <w:rPr>
          <w:rFonts w:eastAsia="Calibri" w:cs="Times New Roman" w:ascii="Times New Roman" w:hAnsi="Times New Roman"/>
          <w:i/>
          <w:sz w:val="28"/>
          <w:szCs w:val="28"/>
        </w:rPr>
        <w:t xml:space="preserve"> </w:t>
      </w:r>
      <w:r>
        <w:rPr>
          <w:rFonts w:eastAsia="Calibri" w:cs="Times New Roman" w:ascii="Times New Roman" w:hAnsi="Times New Roman"/>
          <w:b/>
          <w:sz w:val="28"/>
          <w:szCs w:val="28"/>
        </w:rPr>
        <w:t>Фасхутдинов Рашит Шаукатович</w:t>
      </w:r>
      <w:r>
        <w:rPr>
          <w:rFonts w:eastAsia="Calibri" w:cs="Times New Roman" w:ascii="Times New Roman" w:hAnsi="Times New Roman"/>
          <w:sz w:val="28"/>
          <w:szCs w:val="28"/>
        </w:rPr>
        <w:t xml:space="preserve"> – военный комиссар Верхнеуслонского района:</w:t>
      </w:r>
    </w:p>
    <w:p>
      <w:pPr>
        <w:pStyle w:val="Normal"/>
        <w:spacing w:lineRule="auto" w:line="240" w:before="0" w:after="0"/>
        <w:jc w:val="both"/>
        <w:rPr>
          <w:b w:val="false"/>
          <w:bCs w:val="false"/>
        </w:rPr>
      </w:pPr>
      <w:r>
        <w:rPr>
          <w:rFonts w:eastAsia="Calibri" w:cs="Times New Roman" w:ascii="Times New Roman" w:hAnsi="Times New Roman"/>
          <w:b w:val="false"/>
          <w:bCs w:val="false"/>
          <w:i/>
          <w:kern w:val="2"/>
          <w:sz w:val="28"/>
          <w:szCs w:val="28"/>
          <w:lang w:eastAsia="ru-RU"/>
        </w:rPr>
        <w:t>- о работе по отбору граждан на военную службу по контракту</w:t>
      </w:r>
    </w:p>
    <w:p>
      <w:pPr>
        <w:pStyle w:val="Normal"/>
        <w:spacing w:lineRule="auto" w:line="240" w:before="0" w:after="0"/>
        <w:jc w:val="both"/>
        <w:rPr>
          <w:b w:val="false"/>
          <w:bCs w:val="false"/>
        </w:rPr>
      </w:pPr>
      <w:r>
        <w:rPr>
          <w:b w:val="false"/>
          <w:bCs w:val="false"/>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3.</w:t>
      </w:r>
      <w:r>
        <w:rPr>
          <w:rFonts w:eastAsia="Calibri" w:cs="Times New Roman" w:ascii="Times New Roman" w:hAnsi="Times New Roman"/>
          <w:i/>
          <w:sz w:val="28"/>
          <w:szCs w:val="28"/>
        </w:rPr>
        <w:t xml:space="preserve"> </w:t>
      </w:r>
      <w:r>
        <w:rPr>
          <w:rFonts w:eastAsia="Calibri" w:cs="Times New Roman" w:ascii="Times New Roman" w:hAnsi="Times New Roman"/>
          <w:b/>
          <w:bCs/>
          <w:i w:val="false"/>
          <w:iCs w:val="false"/>
          <w:sz w:val="28"/>
          <w:szCs w:val="28"/>
        </w:rPr>
        <w:t>Матишин Андрей Владимирович</w:t>
      </w:r>
      <w:r>
        <w:rPr>
          <w:rFonts w:eastAsia="Calibri" w:cs="Times New Roman" w:ascii="Times New Roman" w:hAnsi="Times New Roman"/>
          <w:sz w:val="28"/>
          <w:szCs w:val="28"/>
        </w:rPr>
        <w:t xml:space="preserve"> – директор Верхнеуслонского филиала АО «Зеленодольский водоканал сервис»:</w:t>
      </w:r>
    </w:p>
    <w:p>
      <w:pPr>
        <w:pStyle w:val="Normal"/>
        <w:spacing w:lineRule="auto" w:line="240" w:before="0" w:after="0"/>
        <w:ind w:right="-1" w:hanging="0"/>
        <w:jc w:val="both"/>
        <w:rPr>
          <w:rFonts w:ascii="Times New Roman" w:hAnsi="Times New Roman"/>
          <w:i/>
          <w:i/>
          <w:sz w:val="28"/>
          <w:szCs w:val="28"/>
        </w:rPr>
      </w:pPr>
      <w:r>
        <w:rPr>
          <w:rFonts w:ascii="Times New Roman" w:hAnsi="Times New Roman"/>
          <w:i/>
          <w:sz w:val="28"/>
          <w:szCs w:val="28"/>
        </w:rPr>
        <w:t xml:space="preserve">- о работе водоканала  в районном центре Верхний Услон и планах на 2024 год </w:t>
      </w:r>
    </w:p>
    <w:p>
      <w:pPr>
        <w:pStyle w:val="Normal"/>
        <w:spacing w:lineRule="auto" w:line="240" w:before="0" w:after="0"/>
        <w:ind w:right="-1" w:hanging="0"/>
        <w:jc w:val="both"/>
        <w:rPr>
          <w:rFonts w:ascii="Times New Roman" w:hAnsi="Times New Roman"/>
          <w:i/>
          <w:i/>
          <w:sz w:val="28"/>
          <w:szCs w:val="28"/>
        </w:rPr>
      </w:pPr>
      <w:r>
        <w:rPr>
          <w:rFonts w:eastAsia="Calibri" w:cs="Times New Roman" w:ascii="Times New Roman" w:hAnsi="Times New Roman"/>
          <w:b w:val="false"/>
          <w:bCs w:val="false"/>
          <w:i/>
          <w:kern w:val="2"/>
          <w:sz w:val="28"/>
          <w:szCs w:val="28"/>
          <w:lang w:eastAsia="ru-RU"/>
        </w:rPr>
        <w:t xml:space="preserve">- о работе с обращениями и жалобами граждан о перебоях с водоснабжением </w:t>
      </w:r>
    </w:p>
    <w:p>
      <w:pPr>
        <w:pStyle w:val="Normal"/>
        <w:spacing w:lineRule="auto" w:line="240" w:before="0" w:after="0"/>
        <w:jc w:val="both"/>
        <w:rPr>
          <w:b w:val="false"/>
          <w:bCs w:val="false"/>
        </w:rPr>
      </w:pPr>
      <w:r>
        <w:rPr>
          <w:b w:val="false"/>
          <w:bCs w:val="false"/>
        </w:rPr>
      </w:r>
    </w:p>
    <w:p>
      <w:pPr>
        <w:pStyle w:val="Normal"/>
        <w:spacing w:lineRule="auto" w:line="240" w:before="0" w:after="0"/>
        <w:ind w:right="-1" w:hanging="0"/>
        <w:jc w:val="both"/>
        <w:rPr>
          <w:sz w:val="26"/>
          <w:szCs w:val="26"/>
        </w:rPr>
      </w:pPr>
      <w:r>
        <w:rPr>
          <w:rFonts w:eastAsia="+mn-ea" w:cs="Times New Roman" w:ascii="Times New Roman" w:hAnsi="Times New Roman"/>
          <w:b/>
          <w:bCs/>
          <w:kern w:val="2"/>
          <w:sz w:val="26"/>
          <w:szCs w:val="26"/>
          <w:lang w:eastAsia="ru-RU"/>
        </w:rPr>
        <w:t xml:space="preserve">4. Алеева Ирина Павловна – </w:t>
      </w:r>
      <w:r>
        <w:rPr>
          <w:rFonts w:eastAsia="+mn-ea" w:cs="Times New Roman" w:ascii="Times New Roman" w:hAnsi="Times New Roman"/>
          <w:bCs/>
          <w:kern w:val="2"/>
          <w:sz w:val="26"/>
          <w:szCs w:val="26"/>
          <w:lang w:eastAsia="ru-RU"/>
        </w:rPr>
        <w:t>заместитель руководителя Исполнительного комитета Верхнеуслонского муниципального района по социально-культурным вопросам:</w:t>
      </w:r>
    </w:p>
    <w:p>
      <w:pPr>
        <w:pStyle w:val="Normal"/>
        <w:tabs>
          <w:tab w:val="clear" w:pos="708"/>
          <w:tab w:val="left" w:pos="4111" w:leader="none"/>
        </w:tabs>
        <w:spacing w:lineRule="auto" w:line="240" w:before="0" w:after="0"/>
        <w:jc w:val="both"/>
        <w:rPr>
          <w:rFonts w:ascii="Tinos" w:hAnsi="Tinos"/>
          <w:i/>
          <w:i/>
          <w:iCs/>
          <w:sz w:val="26"/>
          <w:szCs w:val="26"/>
        </w:rPr>
      </w:pPr>
      <w:r>
        <w:rPr>
          <w:rFonts w:eastAsia="+mn-ea" w:cs="Times New Roman" w:ascii="Tinos" w:hAnsi="Tinos"/>
          <w:bCs/>
          <w:i/>
          <w:iCs/>
          <w:kern w:val="2"/>
          <w:sz w:val="26"/>
          <w:szCs w:val="26"/>
          <w:lang w:eastAsia="ru-RU"/>
        </w:rPr>
        <w:t xml:space="preserve">- </w:t>
      </w:r>
      <w:r>
        <w:rPr>
          <w:rFonts w:eastAsia="Calibri" w:cs="Times New Roman" w:ascii="Tinos" w:hAnsi="Tinos"/>
          <w:i/>
          <w:iCs/>
          <w:sz w:val="26"/>
          <w:szCs w:val="26"/>
        </w:rPr>
        <w:t>об итогах проведения районного праздника «</w:t>
      </w:r>
      <w:r>
        <w:rPr>
          <w:rFonts w:eastAsia="Calibri" w:cs="Times New Roman" w:ascii="Tinos" w:hAnsi="Tinos"/>
          <w:bCs/>
          <w:i/>
          <w:iCs/>
          <w:kern w:val="2"/>
          <w:sz w:val="26"/>
          <w:szCs w:val="26"/>
          <w:lang w:eastAsia="ru-RU"/>
        </w:rPr>
        <w:t>Сабантуй»</w:t>
      </w:r>
    </w:p>
    <w:p>
      <w:pPr>
        <w:pStyle w:val="Normal"/>
        <w:tabs>
          <w:tab w:val="clear" w:pos="708"/>
          <w:tab w:val="left" w:pos="4111" w:leader="none"/>
        </w:tabs>
        <w:spacing w:lineRule="auto" w:line="240" w:before="0" w:after="0"/>
        <w:jc w:val="both"/>
        <w:rPr>
          <w:rFonts w:ascii="Tinos" w:hAnsi="Tinos"/>
          <w:i/>
          <w:i/>
          <w:iCs/>
          <w:sz w:val="26"/>
          <w:szCs w:val="26"/>
        </w:rPr>
      </w:pPr>
      <w:r>
        <w:rPr>
          <w:rFonts w:eastAsia="Calibri" w:cs="Times New Roman" w:ascii="Tinos" w:hAnsi="Tinos"/>
          <w:bCs/>
          <w:i/>
          <w:iCs/>
          <w:kern w:val="2"/>
          <w:sz w:val="26"/>
          <w:szCs w:val="26"/>
          <w:lang w:eastAsia="ru-RU"/>
        </w:rPr>
        <w:t>- о проведении праздника «Играй гармонь в Соболевском»</w:t>
      </w:r>
    </w:p>
    <w:p>
      <w:pPr>
        <w:pStyle w:val="Normal"/>
        <w:tabs>
          <w:tab w:val="clear" w:pos="708"/>
          <w:tab w:val="left" w:pos="4111" w:leader="none"/>
        </w:tabs>
        <w:spacing w:lineRule="auto" w:line="240" w:before="0" w:after="0"/>
        <w:jc w:val="both"/>
        <w:rPr>
          <w:rFonts w:ascii="Tinos" w:hAnsi="Tinos"/>
          <w:i/>
          <w:i/>
          <w:iCs/>
          <w:sz w:val="26"/>
          <w:szCs w:val="26"/>
        </w:rPr>
      </w:pPr>
      <w:r>
        <w:rPr>
          <w:rFonts w:ascii="Tinos" w:hAnsi="Tinos"/>
          <w:i/>
          <w:iCs/>
          <w:sz w:val="26"/>
          <w:szCs w:val="26"/>
        </w:rPr>
      </w:r>
    </w:p>
    <w:p>
      <w:pPr>
        <w:pStyle w:val="Normal"/>
        <w:overflowPunct w:val="true"/>
        <w:spacing w:lineRule="auto" w:line="240" w:before="0" w:after="0"/>
        <w:jc w:val="both"/>
        <w:textAlignment w:val="baseline"/>
        <w:rPr>
          <w:sz w:val="26"/>
          <w:szCs w:val="26"/>
        </w:rPr>
      </w:pPr>
      <w:r>
        <w:rPr>
          <w:rFonts w:eastAsia="Calibri" w:cs="Times New Roman" w:ascii="Times New Roman" w:hAnsi="Times New Roman"/>
          <w:b/>
          <w:sz w:val="26"/>
          <w:szCs w:val="26"/>
        </w:rPr>
        <w:t xml:space="preserve">5. Муфталиев Нусрат Загидович – </w:t>
      </w:r>
      <w:r>
        <w:rPr>
          <w:rFonts w:eastAsia="Times New Roman" w:cs="Times New Roman" w:ascii="Times New Roman" w:hAnsi="Times New Roman"/>
          <w:sz w:val="26"/>
          <w:szCs w:val="26"/>
          <w:lang w:eastAsia="ru-RU"/>
        </w:rPr>
        <w:t>руководитель филиала, главный редактор АО «Татмедиа» «Редакция газеты “Волжская Новь”</w:t>
      </w:r>
      <w:r>
        <w:rPr>
          <w:rFonts w:eastAsia="Calibri" w:cs="Times New Roman" w:ascii="Times New Roman" w:hAnsi="Times New Roman"/>
          <w:sz w:val="26"/>
          <w:szCs w:val="26"/>
        </w:rPr>
        <w:t>:</w:t>
      </w:r>
    </w:p>
    <w:p>
      <w:pPr>
        <w:pStyle w:val="Normal"/>
        <w:tabs>
          <w:tab w:val="clear" w:pos="708"/>
          <w:tab w:val="left" w:pos="4111" w:leader="none"/>
        </w:tabs>
        <w:spacing w:lineRule="auto" w:line="240" w:before="0" w:after="0"/>
        <w:jc w:val="both"/>
        <w:rPr>
          <w:sz w:val="26"/>
          <w:szCs w:val="26"/>
        </w:rPr>
      </w:pPr>
      <w:r>
        <w:rPr>
          <w:rFonts w:eastAsia="Calibri" w:cs="Times New Roman" w:ascii="Tinos" w:hAnsi="Tinos"/>
          <w:bCs/>
          <w:i/>
          <w:iCs/>
          <w:kern w:val="2"/>
          <w:sz w:val="26"/>
          <w:szCs w:val="26"/>
          <w:lang w:eastAsia="ru-RU"/>
        </w:rPr>
        <w:t>- о ходе подписной кампании на II полугодие 2024 года, в т.ч. ведомственной подписке предприятий и организаций</w:t>
      </w:r>
    </w:p>
    <w:p>
      <w:pPr>
        <w:pStyle w:val="Normal"/>
        <w:tabs>
          <w:tab w:val="clear" w:pos="708"/>
          <w:tab w:val="left" w:pos="4111" w:leader="none"/>
        </w:tabs>
        <w:spacing w:lineRule="auto" w:line="240" w:before="0" w:after="0"/>
        <w:jc w:val="both"/>
        <w:rPr>
          <w:sz w:val="26"/>
          <w:szCs w:val="26"/>
        </w:rPr>
      </w:pPr>
      <w:r>
        <w:rPr>
          <w:sz w:val="26"/>
          <w:szCs w:val="26"/>
        </w:rPr>
      </w:r>
    </w:p>
    <w:p>
      <w:pPr>
        <w:pStyle w:val="Normal"/>
        <w:tabs>
          <w:tab w:val="clear" w:pos="708"/>
          <w:tab w:val="left" w:pos="4111" w:leader="none"/>
        </w:tabs>
        <w:spacing w:lineRule="auto" w:line="240" w:before="0" w:after="0"/>
        <w:jc w:val="both"/>
        <w:rPr>
          <w:b/>
          <w:bCs/>
          <w:i w:val="false"/>
          <w:i w:val="false"/>
          <w:iCs w:val="false"/>
          <w:sz w:val="28"/>
          <w:szCs w:val="28"/>
        </w:rPr>
      </w:pPr>
      <w:r>
        <w:rPr>
          <w:rFonts w:eastAsia="Calibri" w:cs="Times New Roman" w:ascii="Tinos" w:hAnsi="Tinos"/>
          <w:b/>
          <w:bCs/>
          <w:i w:val="false"/>
          <w:iCs w:val="false"/>
          <w:kern w:val="2"/>
          <w:sz w:val="28"/>
          <w:szCs w:val="28"/>
          <w:lang w:eastAsia="ru-RU"/>
        </w:rPr>
        <w:t xml:space="preserve">6. Федотов Александр Николаевич — </w:t>
      </w:r>
      <w:r>
        <w:rPr>
          <w:rFonts w:eastAsia="Calibri" w:cs="Times New Roman" w:ascii="Tinos" w:hAnsi="Tinos"/>
          <w:b w:val="false"/>
          <w:bCs w:val="false"/>
          <w:i w:val="false"/>
          <w:iCs w:val="false"/>
          <w:kern w:val="2"/>
          <w:sz w:val="28"/>
          <w:szCs w:val="28"/>
          <w:lang w:eastAsia="ru-RU"/>
        </w:rPr>
        <w:t>начальник отдела по делам молодежи и спорту Исполнительного комитета Верхнеуслонского муниципального района:</w:t>
      </w:r>
    </w:p>
    <w:p>
      <w:pPr>
        <w:pStyle w:val="Normal"/>
        <w:tabs>
          <w:tab w:val="clear" w:pos="708"/>
          <w:tab w:val="left" w:pos="4111" w:leader="none"/>
        </w:tabs>
        <w:spacing w:lineRule="auto" w:line="240" w:before="0" w:after="0"/>
        <w:jc w:val="both"/>
        <w:rPr>
          <w:b/>
          <w:bCs/>
          <w:i/>
          <w:i/>
          <w:iCs/>
          <w:sz w:val="28"/>
          <w:szCs w:val="28"/>
        </w:rPr>
      </w:pPr>
      <w:r>
        <w:rPr>
          <w:rFonts w:eastAsia="Calibri" w:cs="Times New Roman" w:ascii="Tinos" w:hAnsi="Tinos"/>
          <w:b w:val="false"/>
          <w:bCs w:val="false"/>
          <w:i/>
          <w:iCs/>
          <w:kern w:val="2"/>
          <w:sz w:val="28"/>
          <w:szCs w:val="28"/>
          <w:lang w:eastAsia="ru-RU"/>
        </w:rPr>
        <w:t>-</w:t>
      </w:r>
      <w:r>
        <w:rPr>
          <w:rFonts w:eastAsia="Calibri" w:cs="Times New Roman" w:ascii="Times New Roman" w:hAnsi="Times New Roman"/>
          <w:b w:val="false"/>
          <w:bCs w:val="false"/>
          <w:i/>
          <w:iCs/>
          <w:kern w:val="2"/>
          <w:sz w:val="28"/>
          <w:szCs w:val="28"/>
          <w:lang w:eastAsia="ru-RU"/>
        </w:rPr>
        <w:t>о реализации Всероссийского физкультурно-спортивного комплекса «Готов к труду и обороне» (ГТО) в районе</w:t>
      </w:r>
    </w:p>
    <w:p>
      <w:pPr>
        <w:pStyle w:val="Normal"/>
        <w:tabs>
          <w:tab w:val="clear" w:pos="708"/>
          <w:tab w:val="left" w:pos="4111" w:leader="none"/>
        </w:tabs>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 проведении дня молодежи</w:t>
      </w:r>
    </w:p>
    <w:p>
      <w:pPr>
        <w:pStyle w:val="Normal"/>
        <w:tabs>
          <w:tab w:val="clear" w:pos="708"/>
          <w:tab w:val="left" w:pos="4111" w:leader="none"/>
        </w:tabs>
        <w:spacing w:lineRule="auto" w:line="240" w:before="0" w:after="0"/>
        <w:jc w:val="both"/>
        <w:rPr>
          <w:rFonts w:ascii="Tinos" w:hAnsi="Tinos"/>
          <w:b/>
          <w:bCs/>
          <w:i/>
          <w:i/>
          <w:iCs/>
          <w:sz w:val="28"/>
          <w:szCs w:val="28"/>
        </w:rPr>
      </w:pPr>
      <w:r>
        <w:rPr>
          <w:rFonts w:ascii="Tinos" w:hAnsi="Tinos"/>
          <w:b/>
          <w:bCs/>
          <w:i/>
          <w:iCs/>
          <w:sz w:val="28"/>
          <w:szCs w:val="28"/>
        </w:rPr>
      </w:r>
    </w:p>
    <w:p>
      <w:pPr>
        <w:pStyle w:val="Normal"/>
        <w:tabs>
          <w:tab w:val="clear" w:pos="708"/>
          <w:tab w:val="left" w:pos="4111" w:leader="none"/>
        </w:tabs>
        <w:spacing w:lineRule="auto" w:line="240" w:before="0" w:after="0"/>
        <w:jc w:val="both"/>
        <w:rPr>
          <w:i w:val="false"/>
          <w:i w:val="false"/>
          <w:iCs w:val="false"/>
        </w:rPr>
      </w:pPr>
      <w:r>
        <w:rPr>
          <w:rFonts w:ascii="Tinos" w:hAnsi="Tinos"/>
          <w:b/>
          <w:bCs/>
          <w:i w:val="false"/>
          <w:iCs w:val="false"/>
          <w:sz w:val="28"/>
          <w:szCs w:val="28"/>
        </w:rPr>
        <w:t>7.</w:t>
      </w:r>
      <w:r>
        <w:rPr>
          <w:i w:val="false"/>
          <w:iCs w:val="false"/>
        </w:rPr>
        <w:t xml:space="preserve"> </w:t>
      </w:r>
      <w:r>
        <w:rPr>
          <w:rFonts w:ascii="Tinos" w:hAnsi="Tinos"/>
          <w:b/>
          <w:bCs/>
          <w:i w:val="false"/>
          <w:iCs w:val="false"/>
          <w:sz w:val="28"/>
          <w:szCs w:val="28"/>
        </w:rPr>
        <w:t>Шагиахметова Мария Сергеевна</w:t>
      </w:r>
      <w:r>
        <w:rPr>
          <w:rFonts w:eastAsia="Calibri" w:cs="Times New Roman" w:ascii="Tinos" w:hAnsi="Tinos"/>
          <w:b/>
          <w:bCs/>
          <w:i w:val="false"/>
          <w:iCs w:val="false"/>
          <w:kern w:val="2"/>
          <w:sz w:val="28"/>
          <w:szCs w:val="28"/>
          <w:lang w:eastAsia="ru-RU"/>
        </w:rPr>
        <w:t xml:space="preserve">— </w:t>
      </w:r>
      <w:r>
        <w:rPr>
          <w:rFonts w:eastAsia="Calibri" w:cs="Times New Roman" w:ascii="Tinos" w:hAnsi="Tinos"/>
          <w:b w:val="false"/>
          <w:bCs w:val="false"/>
          <w:i w:val="false"/>
          <w:iCs w:val="false"/>
          <w:color w:val="000000"/>
          <w:kern w:val="0"/>
          <w:sz w:val="28"/>
          <w:szCs w:val="28"/>
          <w:lang w:val="ru-RU" w:eastAsia="en-US" w:bidi="ar-SA"/>
        </w:rPr>
        <w:t>директ</w:t>
      </w:r>
      <w:r>
        <w:rPr>
          <w:rFonts w:eastAsia="Calibri" w:cs="Times New Roman" w:ascii="Tinos" w:hAnsi="Tinos"/>
          <w:b w:val="false"/>
          <w:bCs w:val="false"/>
          <w:i w:val="false"/>
          <w:iCs w:val="false"/>
          <w:color w:val="C9211E"/>
          <w:kern w:val="0"/>
          <w:sz w:val="28"/>
          <w:szCs w:val="28"/>
          <w:lang w:val="ru-RU" w:eastAsia="en-US" w:bidi="ar-SA"/>
        </w:rPr>
        <w:t>ор МБУ «Центр д</w:t>
      </w:r>
      <w:r>
        <w:rPr>
          <w:rFonts w:eastAsia="Calibri" w:cs="Times New Roman" w:ascii="Tinos" w:hAnsi="Tinos"/>
          <w:b w:val="false"/>
          <w:bCs w:val="false"/>
          <w:i w:val="false"/>
          <w:iCs w:val="false"/>
          <w:color w:val="000000"/>
          <w:kern w:val="0"/>
          <w:sz w:val="28"/>
          <w:szCs w:val="28"/>
          <w:lang w:val="ru-RU" w:eastAsia="en-US" w:bidi="ar-SA"/>
        </w:rPr>
        <w:t>ополнительного образования</w:t>
      </w:r>
      <w:r>
        <w:rPr>
          <w:rFonts w:eastAsia="Calibri" w:cs="Times New Roman" w:ascii="Tinos" w:hAnsi="Tinos"/>
          <w:b w:val="false"/>
          <w:bCs w:val="false"/>
          <w:i w:val="false"/>
          <w:iCs w:val="false"/>
          <w:kern w:val="0"/>
          <w:sz w:val="28"/>
          <w:szCs w:val="28"/>
          <w:lang w:val="ru-RU" w:eastAsia="en-US" w:bidi="ar-SA"/>
        </w:rPr>
        <w:t>»</w:t>
      </w:r>
      <w:r>
        <w:rPr>
          <w:rFonts w:eastAsia="Calibri" w:cs="Times New Roman" w:ascii="Tinos" w:hAnsi="Tinos"/>
          <w:b w:val="false"/>
          <w:bCs w:val="false"/>
          <w:i w:val="false"/>
          <w:iCs w:val="false"/>
          <w:kern w:val="2"/>
          <w:sz w:val="28"/>
          <w:szCs w:val="28"/>
          <w:lang w:eastAsia="ru-RU"/>
        </w:rPr>
        <w:t>:</w:t>
      </w:r>
    </w:p>
    <w:p>
      <w:pPr>
        <w:pStyle w:val="Normal"/>
        <w:tabs>
          <w:tab w:val="clear" w:pos="708"/>
          <w:tab w:val="left" w:pos="4111" w:leader="none"/>
        </w:tabs>
        <w:spacing w:lineRule="auto" w:line="240" w:before="0" w:after="0"/>
        <w:jc w:val="both"/>
        <w:rPr>
          <w:b w:val="false"/>
          <w:bCs w:val="false"/>
          <w:i w:val="false"/>
          <w:i w:val="false"/>
          <w:iCs w:val="false"/>
        </w:rPr>
      </w:pPr>
      <w:r>
        <w:rPr>
          <w:rFonts w:eastAsia="Calibri" w:cs="Times New Roman" w:ascii="Tinos" w:hAnsi="Tinos"/>
          <w:b w:val="false"/>
          <w:bCs w:val="false"/>
          <w:i/>
          <w:iCs/>
          <w:kern w:val="2"/>
          <w:sz w:val="28"/>
          <w:szCs w:val="28"/>
          <w:lang w:eastAsia="ru-RU"/>
        </w:rPr>
        <w:t xml:space="preserve">-об организации летнего труда и отдыха детей </w:t>
      </w:r>
    </w:p>
    <w:p>
      <w:pPr>
        <w:pStyle w:val="Normal"/>
        <w:spacing w:lineRule="auto" w:line="240" w:before="0" w:after="0"/>
        <w:contextualSpacing/>
        <w:jc w:val="both"/>
        <w:rPr>
          <w:rFonts w:ascii="Times New Roman" w:hAnsi="Times New Roman" w:eastAsia="Calibri" w:cs="Times New Roman"/>
          <w:i/>
          <w:i/>
          <w:sz w:val="28"/>
          <w:szCs w:val="28"/>
        </w:rPr>
      </w:pPr>
      <w:r>
        <w:rPr>
          <w:rFonts w:eastAsia="Calibri" w:cs="Times New Roman" w:ascii="Times New Roman" w:hAnsi="Times New Roman"/>
          <w:i/>
          <w:sz w:val="28"/>
          <w:szCs w:val="28"/>
        </w:rPr>
      </w:r>
    </w:p>
    <w:p>
      <w:pPr>
        <w:pStyle w:val="Normal"/>
        <w:spacing w:lineRule="auto" w:line="240" w:before="0" w:after="0"/>
        <w:jc w:val="both"/>
        <w:rPr>
          <w:rFonts w:ascii="Times New Roman" w:hAnsi="Times New Roman" w:eastAsia="Calibri" w:cs="Times New Roman"/>
          <w:sz w:val="28"/>
          <w:szCs w:val="28"/>
        </w:rPr>
      </w:pPr>
      <w:r>
        <w:rPr>
          <w:rFonts w:ascii="Times New Roman" w:hAnsi="Times New Roman"/>
          <w:b/>
          <w:sz w:val="28"/>
          <w:szCs w:val="28"/>
        </w:rPr>
        <w:t>8. Хусаинова Дана Искандеровна</w:t>
      </w:r>
      <w:r>
        <w:rPr>
          <w:rFonts w:ascii="Times New Roman" w:hAnsi="Times New Roman"/>
          <w:sz w:val="28"/>
          <w:szCs w:val="28"/>
        </w:rPr>
        <w:t xml:space="preserve"> – заместитель главного врача по медицинскому обслуживанию населения ГБУЗ «Верхнеуслонская ЦРБ»</w:t>
      </w:r>
      <w:r>
        <w:rPr>
          <w:rFonts w:eastAsia="Calibri" w:cs="Times New Roman" w:ascii="Times New Roman" w:hAnsi="Times New Roman"/>
          <w:sz w:val="28"/>
          <w:szCs w:val="28"/>
        </w:rPr>
        <w:t>:</w:t>
      </w:r>
    </w:p>
    <w:p>
      <w:pPr>
        <w:pStyle w:val="Normal"/>
        <w:spacing w:lineRule="auto" w:line="240" w:before="0" w:after="0"/>
        <w:ind w:right="-143" w:hanging="0"/>
        <w:jc w:val="both"/>
        <w:rPr>
          <w:rFonts w:ascii="Times New Roman" w:hAnsi="Times New Roman"/>
          <w:i/>
          <w:i/>
          <w:sz w:val="28"/>
          <w:szCs w:val="28"/>
        </w:rPr>
      </w:pPr>
      <w:r>
        <w:rPr>
          <w:rFonts w:ascii="Times New Roman" w:hAnsi="Times New Roman"/>
          <w:i/>
          <w:sz w:val="28"/>
          <w:szCs w:val="28"/>
        </w:rPr>
        <w:t>- о диспансеризации сотрудников предприятий и учреждений района</w:t>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t>ПРОЕКТ</w:t>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с главами сельских поселений</w:t>
      </w:r>
    </w:p>
    <w:p>
      <w:pPr>
        <w:pStyle w:val="Normal"/>
        <w:spacing w:lineRule="auto" w:line="240" w:before="0" w:after="0"/>
        <w:ind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spacing w:before="0" w:after="200"/>
        <w:ind w:right="-143" w:hanging="0"/>
        <w:contextualSpacing/>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с.Верхний Услон, ул.Чехова 18</w:t>
      </w:r>
    </w:p>
    <w:p>
      <w:pPr>
        <w:pStyle w:val="Normal"/>
        <w:spacing w:before="0" w:after="200"/>
        <w:ind w:right="-143" w:hanging="0"/>
        <w:contextualSpacing/>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актовый зал Совета</w:t>
        <w:tab/>
        <w:t xml:space="preserve">                                                             17.06.2024    10.00 час.</w:t>
      </w:r>
    </w:p>
    <w:p>
      <w:pPr>
        <w:pStyle w:val="Normal"/>
        <w:spacing w:lineRule="auto" w:line="240" w:before="0" w:after="0"/>
        <w:jc w:val="both"/>
        <w:rPr>
          <w:rFonts w:ascii="Times New Roman" w:hAnsi="Times New Roman"/>
          <w:i/>
          <w:i/>
          <w:sz w:val="28"/>
          <w:szCs w:val="28"/>
        </w:rPr>
      </w:pPr>
      <w:r>
        <w:rPr>
          <w:rFonts w:ascii="Times New Roman" w:hAnsi="Times New Roman"/>
          <w:i/>
          <w:sz w:val="28"/>
          <w:szCs w:val="28"/>
        </w:rPr>
      </w:r>
    </w:p>
    <w:p>
      <w:pPr>
        <w:pStyle w:val="Normal"/>
        <w:spacing w:lineRule="auto" w:line="240" w:before="0" w:after="0"/>
        <w:jc w:val="both"/>
        <w:rPr>
          <w:rFonts w:ascii="Times New Roman" w:hAnsi="Times New Roman" w:eastAsia="Calibri" w:cs="Times New Roman"/>
          <w:i/>
          <w:i/>
          <w:sz w:val="28"/>
          <w:szCs w:val="28"/>
          <w:u w:val="single"/>
        </w:rPr>
      </w:pPr>
      <w:r>
        <w:rPr>
          <w:rFonts w:eastAsia="Calibri" w:cs="Times New Roman" w:ascii="Times New Roman" w:hAnsi="Times New Roman"/>
          <w:i/>
          <w:sz w:val="28"/>
          <w:szCs w:val="28"/>
          <w:u w:val="single"/>
        </w:rPr>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b/>
          <w:sz w:val="28"/>
          <w:szCs w:val="28"/>
        </w:rPr>
        <w:t>1.</w:t>
      </w:r>
      <w:r>
        <w:rPr>
          <w:rFonts w:eastAsia="Calibri" w:cs="Times New Roman" w:ascii="Times New Roman" w:hAnsi="Times New Roman"/>
          <w:i/>
          <w:sz w:val="28"/>
          <w:szCs w:val="28"/>
        </w:rPr>
        <w:t xml:space="preserve"> </w:t>
      </w:r>
      <w:r>
        <w:rPr>
          <w:rFonts w:eastAsia="Calibri" w:cs="Times New Roman" w:ascii="Times New Roman" w:hAnsi="Times New Roman"/>
          <w:b/>
          <w:sz w:val="28"/>
          <w:szCs w:val="28"/>
        </w:rPr>
        <w:t>Фасхутдинов Рашит Шаукатович</w:t>
      </w:r>
      <w:r>
        <w:rPr>
          <w:rFonts w:eastAsia="Calibri" w:cs="Times New Roman" w:ascii="Times New Roman" w:hAnsi="Times New Roman"/>
          <w:sz w:val="28"/>
          <w:szCs w:val="28"/>
        </w:rPr>
        <w:t xml:space="preserve"> – военный комиссар Верхнеуслонского района:</w:t>
      </w:r>
    </w:p>
    <w:p>
      <w:pPr>
        <w:pStyle w:val="Normal"/>
        <w:spacing w:lineRule="auto" w:line="240" w:before="0" w:after="0"/>
        <w:jc w:val="both"/>
        <w:rPr>
          <w:rFonts w:ascii="Times New Roman" w:hAnsi="Times New Roman" w:eastAsia="Calibri" w:cs="Times New Roman"/>
          <w:i/>
          <w:i/>
          <w:sz w:val="28"/>
          <w:szCs w:val="28"/>
        </w:rPr>
      </w:pPr>
      <w:r>
        <w:rPr>
          <w:rFonts w:eastAsia="Calibri" w:cs="Times New Roman" w:ascii="Times New Roman" w:hAnsi="Times New Roman"/>
          <w:i/>
          <w:sz w:val="28"/>
          <w:szCs w:val="28"/>
        </w:rPr>
        <w:t>- о призыве на военную службу</w:t>
      </w:r>
    </w:p>
    <w:p>
      <w:pPr>
        <w:pStyle w:val="Normal"/>
        <w:spacing w:lineRule="auto" w:line="240" w:before="0" w:after="0"/>
        <w:jc w:val="both"/>
        <w:rPr>
          <w:b w:val="false"/>
          <w:bCs w:val="false"/>
        </w:rPr>
      </w:pPr>
      <w:r>
        <w:rPr>
          <w:rFonts w:eastAsia="Calibri" w:cs="Times New Roman" w:ascii="Times New Roman" w:hAnsi="Times New Roman"/>
          <w:b w:val="false"/>
          <w:bCs w:val="false"/>
          <w:i/>
          <w:kern w:val="2"/>
          <w:sz w:val="28"/>
          <w:szCs w:val="28"/>
          <w:lang w:eastAsia="ru-RU"/>
        </w:rPr>
        <w:t>- о работе по отбору граждан на военную службу по контракту</w:t>
      </w:r>
    </w:p>
    <w:p>
      <w:pPr>
        <w:pStyle w:val="Normal"/>
        <w:spacing w:lineRule="auto" w:line="24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r>
    </w:p>
    <w:p>
      <w:pPr>
        <w:pStyle w:val="Normal"/>
        <w:spacing w:lineRule="auto" w:line="24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t xml:space="preserve">2. </w:t>
      </w:r>
      <w:r>
        <w:rPr>
          <w:rFonts w:eastAsia="Times New Roman" w:cs="Times New Roman" w:ascii="Times New Roman" w:hAnsi="Times New Roman"/>
          <w:b/>
          <w:bCs/>
          <w:sz w:val="28"/>
          <w:szCs w:val="28"/>
        </w:rPr>
        <w:t xml:space="preserve">Романова Надежда Николаевна - </w:t>
      </w:r>
      <w:r>
        <w:rPr>
          <w:rFonts w:eastAsia="Calibri" w:cs="Times New Roman" w:ascii="Times New Roman" w:hAnsi="Times New Roman"/>
          <w:b w:val="false"/>
          <w:bCs w:val="false"/>
          <w:sz w:val="28"/>
          <w:szCs w:val="28"/>
        </w:rPr>
        <w:t>начальник отделения по вопросам миграции межмуниципального отдела МВД России «Верхнеуслонский»;</w:t>
      </w:r>
    </w:p>
    <w:p>
      <w:pPr>
        <w:pStyle w:val="Normal"/>
        <w:tabs>
          <w:tab w:val="clear" w:pos="708"/>
          <w:tab w:val="left" w:pos="-142" w:leader="none"/>
          <w:tab w:val="left" w:pos="284" w:leader="none"/>
        </w:tabs>
        <w:spacing w:lineRule="auto" w:line="240" w:before="0" w:after="0"/>
        <w:contextualSpacing/>
        <w:jc w:val="both"/>
        <w:rPr>
          <w:rFonts w:ascii="Times New Roman" w:hAnsi="Times New Roman" w:eastAsia="Times New Roman" w:cs="Times New Roman"/>
          <w:i/>
          <w:i/>
          <w:sz w:val="28"/>
          <w:szCs w:val="28"/>
          <w:lang w:eastAsia="ru-RU"/>
        </w:rPr>
      </w:pPr>
      <w:r>
        <w:rPr>
          <w:rFonts w:eastAsia="Times New Roman" w:cs="Times New Roman" w:ascii="Times New Roman" w:hAnsi="Times New Roman"/>
          <w:i/>
          <w:sz w:val="28"/>
          <w:szCs w:val="28"/>
          <w:lang w:eastAsia="ru-RU"/>
        </w:rPr>
        <w:t>- о взаимодействии с главами  СП в части предоставления сведений по миграции граждан (прописка - выписка)</w:t>
      </w:r>
    </w:p>
    <w:p>
      <w:pPr>
        <w:pStyle w:val="Normal"/>
        <w:spacing w:lineRule="auto" w:line="240" w:before="0" w:after="0"/>
        <w:jc w:val="both"/>
        <w:rPr>
          <w:rFonts w:ascii="Times New Roman" w:hAnsi="Times New Roman" w:eastAsia="Calibri" w:cs="Times New Roman"/>
          <w:b/>
          <w:sz w:val="28"/>
          <w:szCs w:val="28"/>
        </w:rPr>
      </w:pP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val="false"/>
          <w:bCs w:val="false"/>
          <w:i/>
          <w:sz w:val="28"/>
          <w:szCs w:val="28"/>
          <w:lang w:eastAsia="ru-RU"/>
        </w:rPr>
        <w:t>о</w:t>
      </w:r>
      <w:r>
        <w:rPr>
          <w:rFonts w:eastAsia="Times New Roman" w:cs="Times New Roman" w:ascii="Times New Roman" w:hAnsi="Times New Roman"/>
          <w:b/>
          <w:i/>
          <w:sz w:val="28"/>
          <w:szCs w:val="28"/>
          <w:lang w:eastAsia="ru-RU"/>
        </w:rPr>
        <w:t xml:space="preserve"> </w:t>
      </w:r>
      <w:r>
        <w:rPr>
          <w:rFonts w:eastAsia="Times New Roman" w:cs="Times New Roman" w:ascii="Times New Roman" w:hAnsi="Times New Roman"/>
          <w:b w:val="false"/>
          <w:bCs w:val="false"/>
          <w:i/>
          <w:sz w:val="28"/>
          <w:szCs w:val="28"/>
          <w:lang w:eastAsia="ru-RU"/>
        </w:rPr>
        <w:t>состоянии миграции иностранных граждан на территории Верхнеуслонского района в разрезе СП</w:t>
      </w:r>
    </w:p>
    <w:p>
      <w:pPr>
        <w:pStyle w:val="Normal"/>
        <w:spacing w:lineRule="auto" w:line="240" w:before="0" w:after="0"/>
        <w:jc w:val="both"/>
        <w:rPr>
          <w:rFonts w:ascii="Times New Roman" w:hAnsi="Times New Roman" w:eastAsia="Calibri" w:cs="Times New Roman"/>
          <w:b w:val="false"/>
          <w:bCs w:val="false"/>
          <w:sz w:val="28"/>
          <w:szCs w:val="28"/>
        </w:rPr>
      </w:pPr>
      <w:r>
        <w:rPr>
          <w:rFonts w:eastAsia="Calibri" w:cs="Times New Roman" w:ascii="Times New Roman" w:hAnsi="Times New Roman"/>
          <w:b w:val="false"/>
          <w:bCs w:val="false"/>
          <w:sz w:val="28"/>
          <w:szCs w:val="28"/>
        </w:rPr>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ascii="Tinos" w:hAnsi="Tinos"/>
          <w:b/>
          <w:bCs/>
          <w:i w:val="false"/>
          <w:iCs w:val="false"/>
          <w:sz w:val="28"/>
          <w:szCs w:val="28"/>
        </w:rPr>
        <w:t>3</w:t>
      </w:r>
      <w:r>
        <w:rPr>
          <w:rFonts w:ascii="Tinos" w:hAnsi="Tinos"/>
          <w:i/>
          <w:iCs/>
          <w:sz w:val="28"/>
          <w:szCs w:val="28"/>
        </w:rPr>
        <w:t>.</w:t>
      </w:r>
      <w:r>
        <w:rPr>
          <w:rFonts w:eastAsia="+mn-ea" w:cs="Times New Roman" w:ascii="Times New Roman" w:hAnsi="Times New Roman"/>
          <w:b/>
          <w:bCs/>
          <w:i w:val="false"/>
          <w:iCs w:val="false"/>
          <w:kern w:val="2"/>
          <w:sz w:val="28"/>
          <w:szCs w:val="28"/>
          <w:lang w:eastAsia="ru-RU"/>
        </w:rPr>
        <w:t>Федотова Юлия Валентиновна</w:t>
      </w:r>
      <w:r>
        <w:rPr>
          <w:rFonts w:eastAsia="+mn-ea" w:cs="Times New Roman" w:ascii="Times New Roman" w:hAnsi="Times New Roman"/>
          <w:bCs/>
          <w:i w:val="false"/>
          <w:iCs w:val="false"/>
          <w:kern w:val="2"/>
          <w:sz w:val="28"/>
          <w:szCs w:val="28"/>
          <w:lang w:eastAsia="ru-RU"/>
        </w:rPr>
        <w:t xml:space="preserve"> – заместитель руководителя Исполнительного комитета Верхнеуслонского муниципального района по социально-экономическому развитию:</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mes New Roman" w:hAnsi="Times New Roman"/>
          <w:bCs/>
          <w:i/>
          <w:iCs/>
          <w:kern w:val="2"/>
          <w:sz w:val="28"/>
          <w:szCs w:val="28"/>
          <w:lang w:eastAsia="ru-RU"/>
        </w:rPr>
        <w:t>- о подготовке пакета документов для проведения конкурсных процедур по самообложению и грантам</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nos" w:hAnsi="Tinos"/>
          <w:bCs/>
          <w:i/>
          <w:iCs/>
          <w:kern w:val="2"/>
          <w:sz w:val="28"/>
          <w:szCs w:val="28"/>
          <w:lang w:eastAsia="ru-RU"/>
        </w:rPr>
        <w:t>- о работе ИК СП в системе ЭПК (динамика)</w:t>
      </w:r>
    </w:p>
    <w:p>
      <w:pPr>
        <w:pStyle w:val="Normal"/>
        <w:tabs>
          <w:tab w:val="clear" w:pos="708"/>
          <w:tab w:val="left" w:pos="3690" w:leader="none"/>
        </w:tabs>
        <w:spacing w:lineRule="auto" w:line="240" w:before="0" w:after="0"/>
        <w:ind w:right="-1" w:hanging="0"/>
        <w:jc w:val="both"/>
        <w:rPr>
          <w:rFonts w:ascii="Tinos" w:hAnsi="Tinos"/>
          <w:i/>
          <w:i/>
          <w:iCs/>
          <w:sz w:val="28"/>
          <w:szCs w:val="28"/>
        </w:rPr>
      </w:pPr>
      <w:r>
        <w:rPr>
          <w:rFonts w:eastAsia="+mn-ea" w:cs="Times New Roman" w:ascii="Tinos" w:hAnsi="Tinos"/>
          <w:bCs/>
          <w:i/>
          <w:iCs/>
          <w:color w:val="000000"/>
          <w:kern w:val="2"/>
          <w:sz w:val="28"/>
          <w:szCs w:val="28"/>
          <w:shd w:fill="auto" w:val="clear"/>
          <w:lang w:eastAsia="ru-RU"/>
        </w:rPr>
        <w:t>-о проведении профилактических визитов</w:t>
      </w:r>
    </w:p>
    <w:p>
      <w:pPr>
        <w:pStyle w:val="Normal"/>
        <w:spacing w:lineRule="auto" w:line="240" w:before="0" w:after="0"/>
        <w:contextualSpacing/>
        <w:jc w:val="both"/>
        <w:rPr>
          <w:rFonts w:ascii="Times New Roman" w:hAnsi="Times New Roman" w:eastAsia="Calibri" w:cs="Times New Roman"/>
          <w:i/>
          <w:i/>
          <w:sz w:val="28"/>
          <w:szCs w:val="28"/>
        </w:rPr>
      </w:pPr>
      <w:r>
        <w:rPr>
          <w:rFonts w:eastAsia="Calibri" w:cs="Times New Roman" w:ascii="Times New Roman" w:hAnsi="Times New Roman"/>
          <w:i/>
          <w:sz w:val="28"/>
          <w:szCs w:val="28"/>
        </w:rPr>
      </w:r>
    </w:p>
    <w:p>
      <w:pPr>
        <w:pStyle w:val="Normal"/>
        <w:spacing w:lineRule="auto" w:line="240" w:before="0" w:after="0"/>
        <w:ind w:right="-1" w:hanging="0"/>
        <w:jc w:val="both"/>
        <w:rPr>
          <w:rFonts w:ascii="Times New Roman" w:hAnsi="Times New Roman" w:eastAsia="Calibri" w:cs="Times New Roman"/>
          <w:sz w:val="28"/>
          <w:szCs w:val="28"/>
        </w:rPr>
      </w:pPr>
      <w:r>
        <w:rPr>
          <w:rFonts w:cs="Times New Roman" w:ascii="Times New Roman" w:hAnsi="Times New Roman"/>
          <w:b/>
          <w:sz w:val="28"/>
          <w:szCs w:val="28"/>
        </w:rPr>
        <w:t>4.</w:t>
      </w:r>
      <w:r>
        <w:rPr>
          <w:rFonts w:cs="Times New Roman" w:ascii="Times New Roman" w:hAnsi="Times New Roman"/>
          <w:sz w:val="28"/>
          <w:szCs w:val="28"/>
        </w:rPr>
        <w:t xml:space="preserve"> </w:t>
      </w:r>
      <w:r>
        <w:rPr>
          <w:rFonts w:eastAsia="Calibri" w:cs="Times New Roman" w:ascii="Times New Roman" w:hAnsi="Times New Roman"/>
          <w:b/>
          <w:sz w:val="28"/>
          <w:szCs w:val="28"/>
        </w:rPr>
        <w:t xml:space="preserve">Савичев Алексей Павлович – </w:t>
      </w:r>
      <w:r>
        <w:rPr>
          <w:rFonts w:eastAsia="Calibri" w:cs="Times New Roman" w:ascii="Times New Roman" w:hAnsi="Times New Roman"/>
          <w:sz w:val="28"/>
          <w:szCs w:val="28"/>
        </w:rPr>
        <w:t>системный администратор МКУ «Управление по обеспечению деятельности ОМС Верхнеуслонского муниципального района»:</w:t>
      </w:r>
    </w:p>
    <w:p>
      <w:pPr>
        <w:pStyle w:val="Normal"/>
        <w:spacing w:lineRule="auto" w:line="240" w:before="0" w:after="0"/>
        <w:ind w:right="-1" w:hanging="0"/>
        <w:jc w:val="both"/>
        <w:rPr>
          <w:rFonts w:ascii="Tinos" w:hAnsi="Tinos"/>
          <w:sz w:val="28"/>
          <w:szCs w:val="28"/>
        </w:rPr>
      </w:pPr>
      <w:r>
        <w:rPr>
          <w:rFonts w:eastAsia="Calibri" w:cs="Times New Roman" w:ascii="Tinos" w:hAnsi="Tinos"/>
          <w:i/>
          <w:sz w:val="28"/>
          <w:szCs w:val="28"/>
        </w:rPr>
        <w:t xml:space="preserve">- о предоставлении новостей на сайт  района ИК СП </w:t>
      </w:r>
    </w:p>
    <w:p>
      <w:pPr>
        <w:pStyle w:val="Normal"/>
        <w:spacing w:lineRule="auto" w:line="240" w:before="0" w:after="0"/>
        <w:ind w:right="-1" w:hanging="0"/>
        <w:jc w:val="both"/>
        <w:rPr>
          <w:rFonts w:ascii="Tinos" w:hAnsi="Tinos"/>
          <w:sz w:val="28"/>
          <w:szCs w:val="28"/>
        </w:rPr>
      </w:pPr>
      <w:r>
        <w:rPr>
          <w:rFonts w:ascii="Tinos" w:hAnsi="Tinos"/>
          <w:i/>
          <w:sz w:val="28"/>
          <w:szCs w:val="28"/>
        </w:rPr>
        <w:t>- о переводе новостной ленты на татарский язык</w:t>
      </w:r>
    </w:p>
    <w:p>
      <w:pPr>
        <w:pStyle w:val="Normal"/>
        <w:spacing w:lineRule="auto" w:line="240" w:before="0" w:after="0"/>
        <w:ind w:right="-1" w:hanging="0"/>
        <w:jc w:val="both"/>
        <w:rPr>
          <w:rFonts w:ascii="Tinos" w:hAnsi="Tinos"/>
          <w:sz w:val="28"/>
          <w:szCs w:val="28"/>
        </w:rPr>
      </w:pPr>
      <w:r>
        <w:rPr>
          <w:rFonts w:ascii="Tinos" w:hAnsi="Tinos"/>
          <w:sz w:val="28"/>
          <w:szCs w:val="28"/>
        </w:rPr>
      </w:r>
    </w:p>
    <w:p>
      <w:pPr>
        <w:pStyle w:val="Normal"/>
        <w:spacing w:lineRule="auto" w:line="240" w:before="0" w:after="0"/>
        <w:ind w:right="-1" w:hanging="0"/>
        <w:jc w:val="both"/>
        <w:rPr>
          <w:rFonts w:ascii="Times New Roman" w:hAnsi="Times New Roman" w:eastAsia="Calibri" w:cs="Times New Roman"/>
          <w:sz w:val="28"/>
          <w:szCs w:val="28"/>
        </w:rPr>
      </w:pPr>
      <w:r>
        <w:rPr>
          <w:rFonts w:cs="Times New Roman" w:ascii="Times New Roman" w:hAnsi="Times New Roman"/>
          <w:b/>
          <w:sz w:val="28"/>
          <w:szCs w:val="28"/>
        </w:rPr>
        <w:t>5</w:t>
      </w:r>
      <w:r>
        <w:rPr>
          <w:rFonts w:cs="Times New Roman" w:ascii="Times New Roman" w:hAnsi="Times New Roman"/>
          <w:b/>
          <w:sz w:val="28"/>
          <w:szCs w:val="28"/>
        </w:rPr>
        <w:t>.</w:t>
      </w:r>
      <w:r>
        <w:rPr>
          <w:rFonts w:cs="Times New Roman" w:ascii="Times New Roman" w:hAnsi="Times New Roman"/>
          <w:sz w:val="28"/>
          <w:szCs w:val="28"/>
        </w:rPr>
        <w:t xml:space="preserve"> </w:t>
      </w:r>
      <w:r>
        <w:rPr>
          <w:rFonts w:cs="Times New Roman" w:ascii="Times New Roman" w:hAnsi="Times New Roman"/>
          <w:b/>
          <w:bCs/>
          <w:sz w:val="28"/>
          <w:szCs w:val="28"/>
        </w:rPr>
        <w:t>Осянин Сергей Викторович</w:t>
      </w:r>
      <w:r>
        <w:rPr>
          <w:rFonts w:eastAsia="Calibri" w:cs="Times New Roman" w:ascii="Times New Roman" w:hAnsi="Times New Roman"/>
          <w:b/>
          <w:sz w:val="28"/>
          <w:szCs w:val="28"/>
        </w:rPr>
        <w:t xml:space="preserve"> – </w:t>
      </w:r>
      <w:r>
        <w:rPr>
          <w:rFonts w:eastAsia="Calibri" w:cs="Times New Roman" w:ascii="Times New Roman" w:hAnsi="Times New Roman"/>
          <w:b w:val="false"/>
          <w:bCs w:val="false"/>
          <w:sz w:val="28"/>
          <w:szCs w:val="28"/>
        </w:rPr>
        <w:t xml:space="preserve">заместитель Главы </w:t>
      </w:r>
      <w:r>
        <w:rPr>
          <w:rFonts w:eastAsia="Calibri" w:cs="Times New Roman" w:ascii="Times New Roman" w:hAnsi="Times New Roman"/>
          <w:b w:val="false"/>
          <w:bCs w:val="false"/>
          <w:sz w:val="28"/>
          <w:szCs w:val="28"/>
        </w:rPr>
        <w:t>Ве</w:t>
      </w:r>
      <w:r>
        <w:rPr>
          <w:rFonts w:eastAsia="Calibri" w:cs="Times New Roman" w:ascii="Times New Roman" w:hAnsi="Times New Roman"/>
          <w:sz w:val="28"/>
          <w:szCs w:val="28"/>
        </w:rPr>
        <w:t>рхнеуслонского муниципального района:</w:t>
      </w:r>
    </w:p>
    <w:p>
      <w:pPr>
        <w:pStyle w:val="Normal"/>
        <w:spacing w:lineRule="auto" w:line="240" w:before="0" w:after="0"/>
        <w:ind w:right="-1" w:hanging="0"/>
        <w:jc w:val="both"/>
        <w:rPr>
          <w:rFonts w:ascii="Tinos" w:hAnsi="Tinos"/>
          <w:sz w:val="28"/>
          <w:szCs w:val="28"/>
        </w:rPr>
      </w:pPr>
      <w:r>
        <w:rPr>
          <w:rFonts w:eastAsia="Calibri" w:cs="Times New Roman" w:ascii="Tinos" w:hAnsi="Tinos"/>
          <w:i/>
          <w:sz w:val="28"/>
          <w:szCs w:val="28"/>
        </w:rPr>
        <w:t xml:space="preserve">- </w:t>
      </w:r>
      <w:r>
        <w:rPr>
          <w:rFonts w:eastAsia="Calibri" w:cs="Times New Roman" w:ascii="Tinos" w:hAnsi="Tinos"/>
          <w:i/>
          <w:sz w:val="28"/>
          <w:szCs w:val="28"/>
        </w:rPr>
        <w:t>разное</w:t>
      </w:r>
    </w:p>
    <w:sectPr>
      <w:type w:val="nextPage"/>
      <w:pgSz w:w="11906" w:h="16838"/>
      <w:pgMar w:left="1276" w:right="850" w:gutter="0" w:header="0" w:top="426" w:footer="0" w:bottom="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6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4" w:customStyle="1">
    <w:name w:val="Верхний колонтитул Знак"/>
    <w:basedOn w:val="DefaultParagraphFont"/>
    <w:uiPriority w:val="99"/>
    <w:qFormat/>
    <w:rsid w:val="00051a67"/>
    <w:rPr/>
  </w:style>
  <w:style w:type="character" w:styleId="Style15" w:customStyle="1">
    <w:name w:val="Нижний колонтитул Знак"/>
    <w:basedOn w:val="DefaultParagraphFont"/>
    <w:uiPriority w:val="99"/>
    <w:qFormat/>
    <w:rsid w:val="00051a67"/>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3"/>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lineRule="auto" w:line="240"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Колонтитул"/>
    <w:basedOn w:val="Normal"/>
    <w:qFormat/>
    <w:pPr/>
    <w:rPr/>
  </w:style>
  <w:style w:type="paragraph" w:styleId="Style22">
    <w:name w:val="Head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uiPriority w:val="59"/>
    <w:rsid w:val="00866d39"/>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7E83-6E21-409E-BFFF-F8E7EF64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Application>LibreOffice/7.5.6.2$Linux_X86_64 LibreOffice_project/50$Build-2</Application>
  <AppVersion>15.0000</AppVersion>
  <Pages>2</Pages>
  <Words>387</Words>
  <Characters>2634</Characters>
  <CharactersWithSpaces>3137</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2024-06-06T17:17:50Z</cp:lastPrinted>
  <dcterms:modified xsi:type="dcterms:W3CDTF">2024-06-07T08:56:12Z</dcterms:modified>
  <cp:revision>365</cp:revision>
  <dc:subject/>
  <dc:title/>
</cp:coreProperties>
</file>

<file path=docProps/custom.xml><?xml version="1.0" encoding="utf-8"?>
<Properties xmlns="http://schemas.openxmlformats.org/officeDocument/2006/custom-properties" xmlns:vt="http://schemas.openxmlformats.org/officeDocument/2006/docPropsVTypes"/>
</file>