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23.09.2024   09.00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right="-143" w:hanging="0"/>
        <w:contextualSpacing/>
        <w:rPr>
          <w:rFonts w:ascii="Times New Roman" w:hAnsi="Times New Roman" w:eastAsia="Times New Roman" w:cs="Times New Roman"/>
          <w:b/>
          <w:bCs/>
          <w:i w:val="false"/>
          <w:i w:val="false"/>
          <w:iCs w:val="false"/>
          <w:sz w:val="26"/>
          <w:szCs w:val="26"/>
          <w:u w:val="single"/>
          <w:lang w:eastAsia="ru-RU"/>
        </w:rPr>
      </w:pPr>
      <w:r>
        <w:rPr/>
      </w:r>
    </w:p>
    <w:p>
      <w:pPr>
        <w:pStyle w:val="Normal"/>
        <w:spacing w:lineRule="auto" w:line="240" w:before="0" w:after="200"/>
        <w:ind w:right="-143" w:hanging="0"/>
        <w:contextualSpacing/>
        <w:rPr>
          <w:rFonts w:ascii="Times New Roman" w:hAnsi="Times New Roman" w:eastAsia="Times New Roman" w:cs="Times New Roman"/>
          <w:b/>
          <w:bCs/>
          <w:i w:val="false"/>
          <w:i w:val="false"/>
          <w:iCs w:val="false"/>
          <w:sz w:val="26"/>
          <w:szCs w:val="26"/>
          <w:u w:val="single"/>
          <w:lang w:eastAsia="ru-RU"/>
        </w:rPr>
      </w:pPr>
      <w:r>
        <w:rPr/>
      </w:r>
    </w:p>
    <w:p>
      <w:pPr>
        <w:pStyle w:val="Normal"/>
        <w:tabs>
          <w:tab w:val="clear" w:pos="708"/>
          <w:tab w:val="left" w:pos="4111" w:leader="none"/>
        </w:tabs>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МКУ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3. </w:t>
      </w:r>
      <w:r>
        <w:rPr>
          <w:rFonts w:eastAsia="Calibri" w:cs="Times New Roman" w:ascii="Tinos" w:hAnsi="Tinos"/>
          <w:b/>
          <w:sz w:val="28"/>
          <w:szCs w:val="28"/>
        </w:rPr>
        <w:t xml:space="preserve">Муфталиев </w:t>
      </w:r>
      <w:r>
        <w:rPr>
          <w:rFonts w:eastAsia="Calibri" w:cs="Times New Roman" w:ascii="Tinos" w:hAnsi="Tinos"/>
          <w:b/>
          <w:bCs/>
          <w:iCs/>
          <w:kern w:val="2"/>
          <w:sz w:val="28"/>
          <w:szCs w:val="28"/>
          <w:lang w:eastAsia="ru-RU"/>
        </w:rPr>
        <w:t xml:space="preserve">Нусрат Загидович – </w:t>
      </w:r>
      <w:r>
        <w:rPr>
          <w:rFonts w:eastAsia="Calibri" w:cs="Times New Roman" w:ascii="Tinos" w:hAnsi="Tinos"/>
          <w:b w:val="false"/>
          <w:bCs w:val="false"/>
          <w:iCs/>
          <w:kern w:val="2"/>
          <w:sz w:val="28"/>
          <w:szCs w:val="28"/>
          <w:lang w:eastAsia="ru-RU"/>
        </w:rPr>
        <w:t>д</w:t>
      </w:r>
      <w:r>
        <w:rPr>
          <w:rFonts w:eastAsia="Calibri" w:cs="Times New Roman" w:ascii="Tinos" w:hAnsi="Tinos"/>
          <w:b w:val="false"/>
          <w:bCs w:val="false"/>
          <w:i w:val="false"/>
          <w:iCs w:val="false"/>
          <w:kern w:val="2"/>
          <w:sz w:val="28"/>
          <w:szCs w:val="28"/>
          <w:lang w:eastAsia="ru-RU"/>
        </w:rPr>
        <w:t>иректор филиала «Татмедиа»  редактор районной газеты «Волжская Новь»:</w:t>
      </w:r>
    </w:p>
    <w:p>
      <w:pPr>
        <w:pStyle w:val="Normal"/>
        <w:spacing w:lineRule="auto" w:line="240" w:before="0" w:after="0"/>
        <w:jc w:val="both"/>
        <w:rPr>
          <w:i/>
          <w:i/>
          <w:iCs/>
        </w:rPr>
      </w:pPr>
      <w:r>
        <w:rPr>
          <w:rFonts w:eastAsia="Calibri" w:cs="Times New Roman" w:ascii="Tinos" w:hAnsi="Tinos"/>
          <w:b w:val="false"/>
          <w:bCs w:val="false"/>
          <w:i/>
          <w:iCs/>
          <w:color w:val="000000"/>
          <w:kern w:val="2"/>
          <w:sz w:val="28"/>
          <w:szCs w:val="28"/>
          <w:lang w:eastAsia="ru-RU"/>
        </w:rPr>
        <w:t>- о</w:t>
      </w:r>
      <w:r>
        <w:rPr>
          <w:rFonts w:eastAsia="Calibri" w:cs="Times New Roman" w:ascii="Tinos" w:hAnsi="Tinos"/>
          <w:b w:val="false"/>
          <w:bCs w:val="false"/>
          <w:i/>
          <w:iCs/>
          <w:caps w:val="false"/>
          <w:smallCaps w:val="false"/>
          <w:color w:val="000000"/>
          <w:spacing w:val="0"/>
          <w:kern w:val="2"/>
          <w:sz w:val="28"/>
          <w:szCs w:val="28"/>
          <w:lang w:eastAsia="ru-RU"/>
        </w:rPr>
        <w:t xml:space="preserve"> работе районной газеты «Волжская новь»</w:t>
      </w:r>
    </w:p>
    <w:p>
      <w:pPr>
        <w:pStyle w:val="Normal"/>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ru-RU"/>
        </w:rPr>
        <w:t>- о создании электронного справочника района</w:t>
      </w:r>
    </w:p>
    <w:p>
      <w:pPr>
        <w:pStyle w:val="Normal"/>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ru-RU"/>
        </w:rPr>
        <w:t>- о начале подписной кампании</w:t>
      </w:r>
    </w:p>
    <w:p>
      <w:pPr>
        <w:pStyle w:val="Normal"/>
        <w:tabs>
          <w:tab w:val="clear" w:pos="708"/>
          <w:tab w:val="left" w:pos="4111" w:leader="none"/>
        </w:tabs>
        <w:spacing w:lineRule="auto" w:line="240" w:before="0" w:after="0"/>
        <w:jc w:val="both"/>
        <w:rPr>
          <w:rFonts w:ascii="Times New Roman" w:hAnsi="Times New Roman" w:cs="Times New Roman"/>
          <w:b/>
          <w:bCs/>
          <w:i/>
          <w:i/>
          <w:iCs/>
          <w:caps w:val="false"/>
          <w:smallCaps w:val="false"/>
          <w:color w:val="000000" w:themeColor="text1"/>
          <w:spacing w:val="0"/>
          <w:sz w:val="28"/>
          <w:szCs w:val="28"/>
        </w:rPr>
      </w:pPr>
      <w:r>
        <w:rPr>
          <w:rFonts w:cs="Times New Roman" w:ascii="Times New Roman" w:hAnsi="Times New Roman"/>
          <w:b/>
          <w:bCs/>
          <w:i/>
          <w:iCs/>
          <w:caps w:val="false"/>
          <w:smallCaps w:val="false"/>
          <w:color w:val="000000" w:themeColor="text1"/>
          <w:spacing w:val="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4. Фомина Галина Александровна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Большемеминского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самообложение, благоустройство населенных пунктов, организация и проведение мероприятий.</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rFonts w:ascii="Tinos" w:hAnsi="Tinos"/>
          <w:b w:val="false"/>
          <w:bCs w:val="false"/>
          <w:i/>
          <w:i/>
          <w:iCs/>
          <w:caps w:val="false"/>
          <w:smallCaps w:val="false"/>
          <w:color w:val="000000"/>
          <w:spacing w:val="0"/>
          <w:kern w:val="2"/>
          <w:sz w:val="28"/>
          <w:szCs w:val="28"/>
          <w:lang w:eastAsia="en-US"/>
        </w:rPr>
      </w:pPr>
      <w:r>
        <w:rPr>
          <w:rFonts w:ascii="Tinos" w:hAnsi="Tinos"/>
          <w:b w:val="false"/>
          <w:bCs w:val="false"/>
          <w:i/>
          <w:iCs/>
          <w:caps w:val="false"/>
          <w:smallCaps w:val="false"/>
          <w:color w:val="000000"/>
          <w:spacing w:val="0"/>
          <w:kern w:val="2"/>
          <w:sz w:val="28"/>
          <w:szCs w:val="28"/>
          <w:lang w:eastAsia="en-US"/>
        </w:rPr>
      </w:r>
    </w:p>
    <w:p>
      <w:pPr>
        <w:pStyle w:val="Normal"/>
        <w:spacing w:lineRule="auto" w:line="240" w:before="0" w:after="0"/>
        <w:jc w:val="both"/>
        <w:rPr>
          <w:b/>
          <w:bCs/>
          <w:color w:val="000000"/>
        </w:rPr>
      </w:pPr>
      <w:r>
        <w:rPr>
          <w:b/>
          <w:bCs/>
          <w:color w:val="000000"/>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i w:val="false"/>
          <w:iCs w:val="false"/>
          <w:color w:val="000000"/>
          <w:sz w:val="28"/>
          <w:szCs w:val="28"/>
          <w:u w:val="non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i w:val="false"/>
          <w:iCs w:val="false"/>
          <w:color w:val="000000"/>
          <w:sz w:val="28"/>
          <w:szCs w:val="28"/>
          <w:u w:val="none"/>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Application>LibreOffice/7.5.6.2$Linux_X86_64 LibreOffice_project/50$Build-2</Application>
  <AppVersion>15.0000</AppVersion>
  <Pages>1</Pages>
  <Words>109</Words>
  <Characters>846</Characters>
  <CharactersWithSpaces>1018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2024-09-10T09:35:52Z</cp:lastPrinted>
  <dcterms:modified xsi:type="dcterms:W3CDTF">2024-09-16T15:11:13Z</dcterms:modified>
  <cp:revision>468</cp:revision>
  <dc:subject/>
  <dc:title/>
</cp:coreProperties>
</file>

<file path=docProps/custom.xml><?xml version="1.0" encoding="utf-8"?>
<Properties xmlns="http://schemas.openxmlformats.org/officeDocument/2006/custom-properties" xmlns:vt="http://schemas.openxmlformats.org/officeDocument/2006/docPropsVTypes"/>
</file>