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90" w:rsidRPr="00EB44F2" w:rsidRDefault="00EB44F2" w:rsidP="00EB44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24.09</w:t>
      </w:r>
      <w:r w:rsidR="006014CB">
        <w:rPr>
          <w:rFonts w:ascii="Times New Roman" w:hAnsi="Times New Roman" w:cs="Times New Roman"/>
          <w:b/>
          <w:sz w:val="32"/>
          <w:szCs w:val="32"/>
        </w:rPr>
        <w:t>.2024</w:t>
      </w:r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698" w:rsidRPr="00626D86">
        <w:rPr>
          <w:rFonts w:ascii="Times New Roman" w:hAnsi="Times New Roman" w:cs="Times New Roman"/>
          <w:sz w:val="32"/>
          <w:szCs w:val="32"/>
        </w:rPr>
        <w:t>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</w:t>
      </w:r>
      <w:r w:rsidR="006014CB">
        <w:rPr>
          <w:rFonts w:ascii="Times New Roman" w:hAnsi="Times New Roman" w:cs="Times New Roman"/>
          <w:sz w:val="32"/>
          <w:szCs w:val="32"/>
        </w:rPr>
        <w:t>м граждан. На прием обратились 4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6014CB">
        <w:rPr>
          <w:rFonts w:ascii="Times New Roman" w:hAnsi="Times New Roman" w:cs="Times New Roman"/>
          <w:sz w:val="32"/>
          <w:szCs w:val="32"/>
        </w:rPr>
        <w:t>а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с вопросами изменения вида разрешенного испо</w:t>
      </w:r>
      <w:r w:rsidR="00430E7F">
        <w:rPr>
          <w:rFonts w:ascii="Times New Roman" w:hAnsi="Times New Roman" w:cs="Times New Roman"/>
          <w:sz w:val="32"/>
          <w:szCs w:val="32"/>
        </w:rPr>
        <w:t>льзования,</w:t>
      </w:r>
      <w:r w:rsidR="006014CB">
        <w:rPr>
          <w:rFonts w:ascii="Times New Roman" w:hAnsi="Times New Roman" w:cs="Times New Roman"/>
          <w:sz w:val="32"/>
          <w:szCs w:val="32"/>
        </w:rPr>
        <w:t xml:space="preserve"> заключения соглашения </w:t>
      </w:r>
      <w:r w:rsidR="00E03698" w:rsidRPr="00626D86">
        <w:rPr>
          <w:rFonts w:ascii="Times New Roman" w:hAnsi="Times New Roman" w:cs="Times New Roman"/>
          <w:sz w:val="32"/>
          <w:szCs w:val="32"/>
        </w:rPr>
        <w:t>о перераспред</w:t>
      </w:r>
      <w:r w:rsidR="00430E7F">
        <w:rPr>
          <w:rFonts w:ascii="Times New Roman" w:hAnsi="Times New Roman" w:cs="Times New Roman"/>
          <w:sz w:val="32"/>
          <w:szCs w:val="32"/>
        </w:rPr>
        <w:t>елении, предоставления в аренду и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оформления в собственность земельных участков, расположенных на территории Верхнеуслонского муниципального района Республики Татарстан</w:t>
      </w:r>
      <w:r w:rsidR="006014CB">
        <w:rPr>
          <w:rFonts w:ascii="Times New Roman" w:hAnsi="Times New Roman" w:cs="Times New Roman"/>
          <w:sz w:val="32"/>
          <w:szCs w:val="32"/>
        </w:rPr>
        <w:t xml:space="preserve">. Также были даны разъяснения </w:t>
      </w:r>
      <w:r w:rsidR="006014CB" w:rsidRPr="006014CB">
        <w:rPr>
          <w:rFonts w:ascii="Times New Roman" w:hAnsi="Times New Roman" w:cs="Times New Roman"/>
          <w:sz w:val="32"/>
          <w:szCs w:val="32"/>
        </w:rPr>
        <w:t>семьям, имеющим 3-х и более детей</w:t>
      </w:r>
      <w:r w:rsidR="006014CB">
        <w:rPr>
          <w:rFonts w:ascii="Times New Roman" w:hAnsi="Times New Roman" w:cs="Times New Roman"/>
          <w:sz w:val="32"/>
          <w:szCs w:val="32"/>
        </w:rPr>
        <w:t>, обратившимся с</w:t>
      </w:r>
      <w:r w:rsidR="006014CB" w:rsidRPr="006014CB">
        <w:rPr>
          <w:rFonts w:ascii="Times New Roman" w:hAnsi="Times New Roman" w:cs="Times New Roman"/>
          <w:sz w:val="32"/>
          <w:szCs w:val="32"/>
        </w:rPr>
        <w:t xml:space="preserve"> </w:t>
      </w:r>
      <w:r w:rsidR="006014CB">
        <w:rPr>
          <w:rFonts w:ascii="Times New Roman" w:hAnsi="Times New Roman" w:cs="Times New Roman"/>
          <w:sz w:val="32"/>
          <w:szCs w:val="32"/>
        </w:rPr>
        <w:t xml:space="preserve">вопросом постановки на учет с целью дальнейшего получения и оформления земельных участков в собственность. </w:t>
      </w:r>
      <w:bookmarkStart w:id="0" w:name="_GoBack"/>
      <w:bookmarkEnd w:id="0"/>
    </w:p>
    <w:sectPr w:rsidR="00D27290" w:rsidRPr="00EB44F2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0B5DAC"/>
    <w:rsid w:val="001D0DD6"/>
    <w:rsid w:val="00430E7F"/>
    <w:rsid w:val="006014CB"/>
    <w:rsid w:val="00626D86"/>
    <w:rsid w:val="007957BE"/>
    <w:rsid w:val="00D27290"/>
    <w:rsid w:val="00E03698"/>
    <w:rsid w:val="00EB44F2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525A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2023-06-29T11:43:00Z</dcterms:created>
  <dcterms:modified xsi:type="dcterms:W3CDTF">2024-09-26T12:26:00Z</dcterms:modified>
</cp:coreProperties>
</file>