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header1.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bidi w:val="0"/>
        <w:spacing w:lineRule="auto" w:line="240" w:before="0" w:after="0"/>
        <w:ind w:firstLine="567" w:left="-567"/>
        <w:jc w:val="center"/>
        <w:rPr>
          <w:rFonts w:ascii="Arial" w:hAnsi="Arial" w:eastAsia="Times New Roman" w:cs="Arial"/>
          <w:b/>
          <w:bCs/>
          <w:color w:val="3C4052"/>
          <w:sz w:val="24"/>
          <w:szCs w:val="24"/>
        </w:rPr>
      </w:pPr>
      <w:r>
        <w:rPr/>
        <mc:AlternateContent>
          <mc:Choice Requires="wps">
            <w:drawing>
              <wp:anchor behindDoc="0" distT="0" distB="0" distL="0" distR="0" simplePos="0" locked="0" layoutInCell="1" allowOverlap="1" relativeHeight="3" wp14:anchorId="2C173A31">
                <wp:simplePos x="0" y="0"/>
                <wp:positionH relativeFrom="column">
                  <wp:posOffset>748665</wp:posOffset>
                </wp:positionH>
                <wp:positionV relativeFrom="paragraph">
                  <wp:posOffset>1584960</wp:posOffset>
                </wp:positionV>
                <wp:extent cx="4552950" cy="285750"/>
                <wp:effectExtent l="0" t="0" r="0" b="0"/>
                <wp:wrapNone/>
                <wp:docPr id="1" name="Поле 28"/>
                <a:graphic xmlns:a="http://schemas.openxmlformats.org/drawingml/2006/main">
                  <a:graphicData uri="http://schemas.microsoft.com/office/word/2010/wordprocessingShape">
                    <wps:wsp>
                      <wps:cNvSpPr/>
                      <wps:spPr>
                        <a:xfrm>
                          <a:off x="0" y="0"/>
                          <a:ext cx="4552920" cy="285840"/>
                        </a:xfrm>
                        <a:prstGeom prst="rect">
                          <a:avLst/>
                        </a:prstGeom>
                        <a:noFill/>
                        <a:ln w="6350">
                          <a:noFill/>
                        </a:ln>
                      </wps:spPr>
                      <wps:style>
                        <a:lnRef idx="0"/>
                        <a:fillRef idx="0"/>
                        <a:effectRef idx="0"/>
                        <a:fontRef idx="minor"/>
                      </wps:style>
                      <wps:txbx>
                        <w:txbxContent>
                          <w:p>
                            <w:pPr>
                              <w:pStyle w:val="Style42"/>
                              <w:bidi w:val="0"/>
                              <w:rPr>
                                <w:rFonts w:ascii="Arial" w:hAnsi="Arial" w:cs="Arial"/>
                                <w:sz w:val="24"/>
                                <w:szCs w:val="24"/>
                              </w:rPr>
                            </w:pPr>
                            <w:r>
                              <w:rPr>
                                <w:rFonts w:cs="Arial" w:ascii="Arial" w:hAnsi="Arial"/>
                                <w:color w:val="000000"/>
                                <w:sz w:val="24"/>
                                <w:szCs w:val="24"/>
                              </w:rPr>
                              <w:t xml:space="preserve">      </w:t>
                            </w:r>
                            <w:r>
                              <w:rPr>
                                <w:rFonts w:cs="Arial" w:ascii="Arial" w:hAnsi="Arial"/>
                                <w:color w:val="000000"/>
                                <w:sz w:val="24"/>
                                <w:szCs w:val="24"/>
                              </w:rPr>
                              <w:t>24.04.2025</w:t>
                            </w:r>
                            <w:r>
                              <w:rPr>
                                <w:rFonts w:cs="Arial" w:ascii="Arial" w:hAnsi="Arial"/>
                                <w:color w:val="000000"/>
                                <w:sz w:val="24"/>
                                <w:szCs w:val="24"/>
                              </w:rPr>
                              <w:t xml:space="preserve">    </w:t>
                              <w:tab/>
                              <w:tab/>
                              <w:tab/>
                              <w:tab/>
                              <w:tab/>
                              <w:tab/>
                            </w:r>
                            <w:r>
                              <w:rPr>
                                <w:rFonts w:cs="Arial" w:ascii="Arial" w:hAnsi="Arial"/>
                                <w:color w:val="000000"/>
                                <w:sz w:val="24"/>
                                <w:szCs w:val="24"/>
                              </w:rPr>
                              <w:t xml:space="preserve">  № 58-736</w:t>
                            </w:r>
                          </w:p>
                        </w:txbxContent>
                      </wps:txbx>
                      <wps:bodyPr anchor="t">
                        <a:prstTxWarp prst="textNoShape"/>
                        <a:noAutofit/>
                      </wps:bodyPr>
                    </wps:wsp>
                  </a:graphicData>
                </a:graphic>
              </wp:anchor>
            </w:drawing>
          </mc:Choice>
          <mc:Fallback>
            <w:pict>
              <v:rect id="shape_0" ID="Поле 28" path="m0,0l-2147483645,0l-2147483645,-2147483646l0,-2147483646xe" stroked="f" o:allowincell="f" style="position:absolute;margin-left:58.95pt;margin-top:124.8pt;width:358.45pt;height:22.45pt;mso-wrap-style:square;v-text-anchor:top" wp14:anchorId="2C173A31">
                <v:fill o:detectmouseclick="t" on="false"/>
                <v:stroke color="#3465a4" weight="6480" joinstyle="round" endcap="flat"/>
                <v:textbox>
                  <w:txbxContent>
                    <w:p>
                      <w:pPr>
                        <w:pStyle w:val="Style42"/>
                        <w:bidi w:val="0"/>
                        <w:rPr>
                          <w:rFonts w:ascii="Arial" w:hAnsi="Arial" w:cs="Arial"/>
                          <w:sz w:val="24"/>
                          <w:szCs w:val="24"/>
                        </w:rPr>
                      </w:pPr>
                      <w:r>
                        <w:rPr>
                          <w:rFonts w:cs="Arial" w:ascii="Arial" w:hAnsi="Arial"/>
                          <w:color w:val="000000"/>
                          <w:sz w:val="24"/>
                          <w:szCs w:val="24"/>
                        </w:rPr>
                        <w:t xml:space="preserve">      </w:t>
                      </w:r>
                      <w:r>
                        <w:rPr>
                          <w:rFonts w:cs="Arial" w:ascii="Arial" w:hAnsi="Arial"/>
                          <w:color w:val="000000"/>
                          <w:sz w:val="24"/>
                          <w:szCs w:val="24"/>
                        </w:rPr>
                        <w:t>24.04.2025</w:t>
                      </w:r>
                      <w:r>
                        <w:rPr>
                          <w:rFonts w:cs="Arial" w:ascii="Arial" w:hAnsi="Arial"/>
                          <w:color w:val="000000"/>
                          <w:sz w:val="24"/>
                          <w:szCs w:val="24"/>
                        </w:rPr>
                        <w:t xml:space="preserve">    </w:t>
                        <w:tab/>
                        <w:tab/>
                        <w:tab/>
                        <w:tab/>
                        <w:tab/>
                        <w:tab/>
                      </w:r>
                      <w:r>
                        <w:rPr>
                          <w:rFonts w:cs="Arial" w:ascii="Arial" w:hAnsi="Arial"/>
                          <w:color w:val="000000"/>
                          <w:sz w:val="24"/>
                          <w:szCs w:val="24"/>
                        </w:rPr>
                        <w:t xml:space="preserve">  № 58-736</w:t>
                      </w:r>
                    </w:p>
                  </w:txbxContent>
                </v:textbox>
                <w10:wrap type="none"/>
              </v:rect>
            </w:pict>
          </mc:Fallback>
        </mc:AlternateContent>
        <w:drawing>
          <wp:inline distT="0" distB="0" distL="0" distR="0">
            <wp:extent cx="6114415" cy="2197100"/>
            <wp:effectExtent l="0" t="0" r="0" b="0"/>
            <wp:docPr id="2" name="Рисунок 1 Копия 2"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Копия 2" descr="СОВЕТ РЕШЕНИЕ"/>
                    <pic:cNvPicPr>
                      <a:picLocks noChangeAspect="1" noChangeArrowheads="1"/>
                    </pic:cNvPicPr>
                  </pic:nvPicPr>
                  <pic:blipFill>
                    <a:blip r:embed="rId2"/>
                    <a:stretch>
                      <a:fillRect/>
                    </a:stretch>
                  </pic:blipFill>
                  <pic:spPr bwMode="auto">
                    <a:xfrm>
                      <a:off x="0" y="0"/>
                      <a:ext cx="6114415" cy="2197100"/>
                    </a:xfrm>
                    <a:prstGeom prst="rect">
                      <a:avLst/>
                    </a:prstGeom>
                  </pic:spPr>
                </pic:pic>
              </a:graphicData>
            </a:graphic>
          </wp:inline>
        </w:drawing>
      </w:r>
    </w:p>
    <w:p>
      <w:pPr>
        <w:pStyle w:val="Normal"/>
        <w:tabs>
          <w:tab w:val="clear" w:pos="709"/>
          <w:tab w:val="left" w:pos="4050" w:leader="none"/>
        </w:tabs>
        <w:bidi w:val="0"/>
        <w:spacing w:lineRule="auto" w:line="240"/>
        <w:ind w:firstLine="567"/>
        <w:jc w:val="center"/>
        <w:rPr>
          <w:rFonts w:ascii="Arial" w:hAnsi="Arial" w:cs="Arial"/>
          <w:b/>
          <w:sz w:val="24"/>
          <w:szCs w:val="24"/>
        </w:rPr>
      </w:pPr>
      <w:r>
        <w:rPr>
          <w:rFonts w:cs="Arial" w:ascii="Arial" w:hAnsi="Arial"/>
          <w:b/>
          <w:sz w:val="24"/>
          <w:szCs w:val="24"/>
        </w:rPr>
        <w:t>О  внесении изменений в Положение о бюджетном устройстве и бюджетном  процессе в Верхнеуслонском муниципальном районе</w:t>
      </w:r>
    </w:p>
    <w:p>
      <w:pPr>
        <w:pStyle w:val="Normal"/>
        <w:bidi w:val="0"/>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bidi w:val="0"/>
        <w:spacing w:lineRule="auto" w:line="240" w:before="0" w:after="0"/>
        <w:ind w:firstLine="709"/>
        <w:jc w:val="both"/>
        <w:rPr>
          <w:rFonts w:ascii="Arial" w:hAnsi="Arial" w:cs="Arial"/>
          <w:sz w:val="24"/>
          <w:szCs w:val="24"/>
        </w:rPr>
      </w:pPr>
      <w:r>
        <w:rPr>
          <w:rFonts w:cs="Arial" w:ascii="Arial" w:hAnsi="Arial"/>
          <w:b w:val="false"/>
          <w:bCs w:val="false"/>
          <w:sz w:val="24"/>
          <w:szCs w:val="24"/>
        </w:rPr>
        <w:t xml:space="preserve">В соответствии с Федеральным законом от 25.12.2023 N 628-ФЗ "О внесении изменений в Бюджетный кодекс Российской Федерации и отдельные законодательные акты Российской Федерации", </w:t>
      </w:r>
      <w:r>
        <w:rPr>
          <w:rFonts w:eastAsia="Times New Roman" w:cs="Arial" w:ascii="Arial" w:hAnsi="Arial"/>
          <w:b w:val="false"/>
          <w:bCs w:val="false"/>
          <w:sz w:val="24"/>
          <w:szCs w:val="24"/>
          <w:lang w:eastAsia="ru-RU"/>
        </w:rPr>
        <w:t>Совет Верхнеуслонского муниципального района  решил:</w:t>
      </w:r>
    </w:p>
    <w:p>
      <w:pPr>
        <w:pStyle w:val="Normal"/>
        <w:numPr>
          <w:ilvl w:val="0"/>
          <w:numId w:val="0"/>
        </w:numPr>
        <w:tabs>
          <w:tab w:val="clear" w:pos="709"/>
          <w:tab w:val="left" w:pos="943" w:leader="none"/>
        </w:tabs>
        <w:bidi w:val="0"/>
        <w:spacing w:lineRule="auto" w:line="240" w:before="0" w:after="0"/>
        <w:ind w:hanging="0" w:left="0"/>
        <w:contextualSpacing/>
        <w:jc w:val="both"/>
        <w:rPr>
          <w:rFonts w:ascii="Arial" w:hAnsi="Arial" w:eastAsia="Calibri" w:cs="Arial"/>
          <w:sz w:val="24"/>
          <w:szCs w:val="24"/>
        </w:rPr>
      </w:pPr>
      <w:r>
        <w:rPr>
          <w:rFonts w:eastAsia="Calibri" w:cs="Arial" w:ascii="Arial" w:hAnsi="Arial"/>
          <w:sz w:val="24"/>
          <w:szCs w:val="24"/>
        </w:rPr>
        <w:t xml:space="preserve">    </w:t>
      </w:r>
      <w:r>
        <w:rPr>
          <w:rFonts w:eastAsia="Calibri" w:cs="Arial" w:ascii="Arial" w:hAnsi="Arial"/>
          <w:sz w:val="24"/>
          <w:szCs w:val="24"/>
        </w:rPr>
        <w:t xml:space="preserve">1. Внести в Положение </w:t>
      </w:r>
      <w:r>
        <w:rPr>
          <w:rFonts w:cs="Arial" w:ascii="Arial" w:hAnsi="Arial"/>
          <w:sz w:val="24"/>
          <w:szCs w:val="24"/>
        </w:rPr>
        <w:t>о бюджетном устройстве и бюджетном  процессе в Верхнеуслонском муниципальном районе, утвержденное решением Совета Верхнеуслонского муниципального района от 28.10.2019 года № 50-576 (с изменениями от 11.12.2023 года № 39-533) следующие изменения:</w:t>
      </w:r>
    </w:p>
    <w:p>
      <w:pPr>
        <w:pStyle w:val="Normal"/>
        <w:numPr>
          <w:ilvl w:val="0"/>
          <w:numId w:val="0"/>
        </w:numPr>
        <w:tabs>
          <w:tab w:val="clear" w:pos="709"/>
          <w:tab w:val="left" w:pos="1648" w:leader="none"/>
        </w:tabs>
        <w:bidi w:val="0"/>
        <w:spacing w:lineRule="auto" w:line="240" w:before="0" w:after="0"/>
        <w:ind w:hanging="0" w:left="0"/>
        <w:contextualSpacing/>
        <w:jc w:val="both"/>
        <w:rPr>
          <w:rFonts w:ascii="Arial" w:hAnsi="Arial" w:eastAsia="Calibri" w:cs="Arial"/>
          <w:sz w:val="24"/>
          <w:szCs w:val="24"/>
        </w:rPr>
      </w:pPr>
      <w:r>
        <w:rPr>
          <w:rFonts w:eastAsia="Calibri" w:cs="Arial" w:ascii="Arial" w:hAnsi="Arial"/>
          <w:sz w:val="24"/>
          <w:szCs w:val="24"/>
        </w:rPr>
        <w:t xml:space="preserve">        </w:t>
      </w:r>
      <w:r>
        <w:rPr>
          <w:rFonts w:eastAsia="Calibri" w:cs="Arial" w:ascii="Arial" w:hAnsi="Arial"/>
          <w:sz w:val="24"/>
          <w:szCs w:val="24"/>
        </w:rPr>
        <w:t>1.1.Пункт 5 статьи 6 Положения изложить в следующей редакции:</w:t>
      </w:r>
    </w:p>
    <w:p>
      <w:pPr>
        <w:pStyle w:val="Normal"/>
        <w:tabs>
          <w:tab w:val="clear" w:pos="709"/>
          <w:tab w:val="left" w:pos="0" w:leader="none"/>
        </w:tabs>
        <w:bidi w:val="0"/>
        <w:spacing w:lineRule="auto" w:line="240" w:before="0" w:after="0"/>
        <w:ind w:firstLine="567"/>
        <w:jc w:val="both"/>
        <w:rPr>
          <w:rFonts w:ascii="Arial" w:hAnsi="Arial" w:cs="Arial"/>
          <w:sz w:val="24"/>
          <w:szCs w:val="24"/>
        </w:rPr>
      </w:pPr>
      <w:r>
        <w:rPr>
          <w:rFonts w:cs="Arial" w:ascii="Arial" w:hAnsi="Arial"/>
          <w:sz w:val="24"/>
          <w:szCs w:val="24"/>
        </w:rPr>
        <w:t>«</w:t>
      </w:r>
      <w:r>
        <w:rPr>
          <w:rFonts w:eastAsia="Calibri" w:cs="Arial" w:ascii="Arial" w:hAnsi="Arial"/>
          <w:sz w:val="24"/>
          <w:szCs w:val="24"/>
          <w:lang w:eastAsia="ru-RU"/>
        </w:rPr>
        <w:t>5. Главный распорядитель бюджетных средств:</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формирует перечень подведомственных ему распорядителей и получателей бюджетных средств;</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осуществляет планирование соответствующих расходов бюджета, составляет обоснования бюджетных ассигнований;</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вносит предложения по формированию и изменению лимитов бюджетных обязательств;</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вносит предложения по формированию и изменению сводной бюджетной росписи;</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определяет порядок утверждения бюджетных смет подведомственных получателей бюджетных средств, являющихся казенными учреждениями;</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формирует и утверждает муниципальные задания;</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формирует бюджетную отчетность главного распорядителя бюджетных средств;</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отвечает соответственно от имени муниципального образования по денежным обязательствам подведомственных ему получателей бюджетных средств;</w:t>
      </w:r>
    </w:p>
    <w:p>
      <w:pPr>
        <w:pStyle w:val="BodyText"/>
        <w:bidi w:val="0"/>
        <w:spacing w:lineRule="auto" w:line="240" w:before="0" w:after="0"/>
        <w:ind w:firstLine="567" w:left="0" w:right="0"/>
        <w:jc w:val="both"/>
        <w:rPr/>
      </w:pPr>
      <w:r>
        <w:rPr>
          <w:rFonts w:ascii="Liberation Sans" w:hAnsi="Liberation Sans"/>
          <w:sz w:val="24"/>
          <w:szCs w:val="24"/>
        </w:rPr>
        <w:t>формирует в государственной интегрированной информационной системе управления общественными финансами "Электронный бюджет" сведения об объектах капитального строительства и объектах недвижимого имущества, источником финансового обеспечения (софинансирования) капитальных вложений в которые являются средства федерального бюджета (кроме объектов капитального строительства и объектов недвижимого имущества, включенных в государственный оборонный заказ);</w:t>
      </w:r>
    </w:p>
    <w:p>
      <w:pPr>
        <w:pStyle w:val="BodyText"/>
        <w:bidi w:val="0"/>
        <w:spacing w:lineRule="auto" w:line="240" w:before="0" w:after="0"/>
        <w:ind w:firstLine="567" w:left="0" w:right="0"/>
        <w:jc w:val="both"/>
        <w:rPr/>
      </w:pPr>
      <w:r>
        <w:rPr>
          <w:rFonts w:eastAsia="Calibri" w:cs="Arial" w:ascii="Arial" w:hAnsi="Arial"/>
          <w:sz w:val="24"/>
          <w:szCs w:val="24"/>
        </w:rPr>
        <w:t>осуществляет иные бюджетные полномочия, установленные Бюджетным кодексом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pPr>
        <w:pStyle w:val="Normal"/>
        <w:tabs>
          <w:tab w:val="clear" w:pos="709"/>
          <w:tab w:val="left" w:pos="0" w:leader="none"/>
          <w:tab w:val="left" w:pos="1276" w:leader="none"/>
        </w:tabs>
        <w:bidi w:val="0"/>
        <w:spacing w:lineRule="auto" w:line="240" w:before="0" w:after="0"/>
        <w:ind w:firstLine="567" w:left="0"/>
        <w:contextualSpacing/>
        <w:jc w:val="both"/>
        <w:rPr>
          <w:rFonts w:ascii="Arial" w:hAnsi="Arial" w:eastAsia="Calibri" w:cs="Arial"/>
          <w:sz w:val="24"/>
          <w:szCs w:val="24"/>
        </w:rPr>
      </w:pPr>
      <w:r>
        <w:rPr>
          <w:rFonts w:eastAsia="Calibri" w:cs="Arial" w:ascii="Arial" w:hAnsi="Arial"/>
          <w:sz w:val="24"/>
          <w:szCs w:val="24"/>
        </w:rPr>
        <w:t>2. Разместить настоящее решение на официальном портале правовой информации Республики Татарстан, на официальном сайте Верхнеуслонского муниципального района.</w:t>
      </w:r>
    </w:p>
    <w:p>
      <w:pPr>
        <w:pStyle w:val="Normal"/>
        <w:numPr>
          <w:ilvl w:val="0"/>
          <w:numId w:val="0"/>
        </w:numPr>
        <w:bidi w:val="0"/>
        <w:spacing w:lineRule="auto" w:line="240" w:before="0" w:after="0"/>
        <w:ind w:hanging="0" w:left="0"/>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w:t>
      </w:r>
      <w:r>
        <w:rPr>
          <w:rFonts w:eastAsia="Times New Roman" w:cs="Arial" w:ascii="Arial" w:hAnsi="Arial"/>
          <w:sz w:val="24"/>
          <w:szCs w:val="24"/>
          <w:lang w:eastAsia="ru-RU"/>
        </w:rPr>
        <w:t>3. Контроль за исполнением данного решения возложить на постоянную комиссию Совета Верхнеуслонского муниципального района по бюджетно-финансовым вопросам.</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bidi w:val="0"/>
        <w:ind w:firstLine="708"/>
        <w:jc w:val="both"/>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r>
    </w:p>
    <w:p>
      <w:pPr>
        <w:pStyle w:val="Normal"/>
        <w:bidi w:val="0"/>
        <w:rPr/>
      </w:pPr>
      <w:r>
        <w:rPr/>
      </w:r>
    </w:p>
    <w:p>
      <w:pPr>
        <w:pStyle w:val="Normal"/>
        <w:bidi w:val="0"/>
        <w:rPr/>
      </w:pPr>
      <w:r>
        <w:rPr/>
      </w:r>
    </w:p>
    <w:p>
      <w:pPr>
        <w:pStyle w:val="Normal"/>
        <w:bidi w:val="0"/>
        <w:rPr/>
      </w:pPr>
      <w:r>
        <w:rPr/>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t>Председатель  Совета,</w:t>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t xml:space="preserve">Глава Верхнеуслонского </w:t>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t>муниципального района                                                              Е.А. Варакин</w:t>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r>
    </w:p>
    <w:p>
      <w:pPr>
        <w:pStyle w:val="Normal"/>
        <w:bidi w:val="0"/>
        <w:ind w:firstLine="708"/>
        <w:jc w:val="both"/>
        <w:rPr>
          <w:rFonts w:ascii="Times New Roman" w:hAnsi="Times New Roman" w:eastAsia="Calibri" w:cs="Times New Roman"/>
          <w:sz w:val="28"/>
          <w:szCs w:val="28"/>
          <w:lang w:eastAsia="ru-RU"/>
        </w:rPr>
      </w:pPr>
      <w:r>
        <w:rPr>
          <w:rFonts w:eastAsia="Calibri" w:cs="Times New Roman" w:ascii="Times New Roman" w:hAnsi="Times New Roman"/>
          <w:sz w:val="28"/>
          <w:szCs w:val="28"/>
          <w:lang w:eastAsia="ru-RU"/>
        </w:rPr>
      </w:r>
    </w:p>
    <w:p>
      <w:pPr>
        <w:pStyle w:val="Normal"/>
        <w:bidi w:val="0"/>
        <w:ind w:firstLine="708"/>
        <w:rPr/>
      </w:pPr>
      <w:r>
        <w:rPr/>
      </w:r>
    </w:p>
    <w:p>
      <w:pPr>
        <w:pStyle w:val="Normal"/>
        <w:bidi w:val="0"/>
        <w:ind w:firstLine="708"/>
        <w:rPr/>
      </w:pPr>
      <w:r>
        <w:rPr/>
      </w:r>
    </w:p>
    <w:p>
      <w:pPr>
        <w:pStyle w:val="Normal"/>
        <w:bidi w:val="0"/>
        <w:ind w:firstLine="708"/>
        <w:rPr/>
      </w:pPr>
      <w:r>
        <w:rPr/>
      </w:r>
    </w:p>
    <w:p>
      <w:pPr>
        <w:pStyle w:val="Normal"/>
        <w:bidi w:val="0"/>
        <w:ind w:firstLine="708"/>
        <w:rPr/>
      </w:pPr>
      <w:r>
        <w:rPr/>
      </w:r>
    </w:p>
    <w:p>
      <w:pPr>
        <w:pStyle w:val="Normal"/>
        <w:bidi w:val="0"/>
        <w:ind w:firstLine="708"/>
        <w:rPr/>
      </w:pPr>
      <w:r>
        <w:rPr/>
      </w:r>
    </w:p>
    <w:p>
      <w:pPr>
        <w:pStyle w:val="Normal"/>
        <w:bidi w:val="0"/>
        <w:ind w:firstLine="708"/>
        <w:rPr/>
      </w:pPr>
      <w:r>
        <w:rPr/>
      </w:r>
    </w:p>
    <w:p>
      <w:pPr>
        <w:pStyle w:val="Normal"/>
        <w:bidi w:val="0"/>
        <w:ind w:firstLine="708"/>
        <w:rPr/>
      </w:pPr>
      <w:r>
        <w:rPr/>
      </w:r>
    </w:p>
    <w:p>
      <w:pPr>
        <w:pStyle w:val="Normal"/>
        <w:bidi w:val="0"/>
        <w:ind w:firstLine="708"/>
        <w:rPr/>
      </w:pPr>
      <w:r>
        <w:rPr/>
      </w:r>
    </w:p>
    <w:p>
      <w:pPr>
        <w:pStyle w:val="Normal"/>
        <w:bidi w:val="0"/>
        <w:ind w:firstLine="708"/>
        <w:rPr/>
      </w:pPr>
      <w:r>
        <w:rPr/>
      </w:r>
    </w:p>
    <w:p>
      <w:pPr>
        <w:pStyle w:val="Normal"/>
        <w:bidi w:val="0"/>
        <w:ind w:firstLine="708"/>
        <w:rPr/>
      </w:pPr>
      <w:r>
        <w:rPr/>
      </w:r>
    </w:p>
    <w:p>
      <w:pPr>
        <w:pStyle w:val="Normal"/>
        <w:bidi w:val="0"/>
        <w:ind w:firstLine="708"/>
        <w:rPr/>
      </w:pPr>
      <w:r>
        <w:rPr/>
      </w:r>
    </w:p>
    <w:p>
      <w:pPr>
        <w:pStyle w:val="Normal"/>
        <w:bidi w:val="0"/>
        <w:ind w:firstLine="708"/>
        <w:rPr/>
      </w:pPr>
      <w:r>
        <w:rPr/>
      </w:r>
    </w:p>
    <w:p>
      <w:pPr>
        <w:pStyle w:val="Normal"/>
        <w:bidi w:val="0"/>
        <w:ind w:firstLine="708"/>
        <w:rPr/>
      </w:pPr>
      <w:r>
        <w:rPr/>
      </w:r>
    </w:p>
    <w:p>
      <w:pPr>
        <w:pStyle w:val="Normal"/>
        <w:bidi w:val="0"/>
        <w:ind w:firstLine="708"/>
        <w:rPr/>
      </w:pPr>
      <w:r>
        <w:rPr/>
      </w:r>
    </w:p>
    <w:p>
      <w:pPr>
        <w:pStyle w:val="Normal"/>
        <w:bidi w:val="0"/>
        <w:ind w:firstLine="708"/>
        <w:rPr/>
      </w:pPr>
      <w:r>
        <w:rPr/>
      </w:r>
    </w:p>
    <w:p>
      <w:pPr>
        <w:pStyle w:val="Normal"/>
        <w:bidi w:val="0"/>
        <w:ind w:firstLine="708"/>
        <w:rPr/>
      </w:pPr>
      <w:r>
        <w:rPr/>
      </w:r>
    </w:p>
    <w:p>
      <w:pPr>
        <w:pStyle w:val="Normal"/>
        <w:bidi w:val="0"/>
        <w:ind w:firstLine="708"/>
        <w:rPr/>
      </w:pPr>
      <w:r>
        <w:rPr/>
      </w:r>
    </w:p>
    <w:p>
      <w:pPr>
        <w:pStyle w:val="Normal"/>
        <w:bidi w:val="0"/>
        <w:ind w:firstLine="708"/>
        <w:rPr/>
      </w:pPr>
      <w:r>
        <w:rPr/>
      </w:r>
    </w:p>
    <w:p>
      <w:pPr>
        <w:pStyle w:val="Normal"/>
        <w:bidi w:val="0"/>
        <w:ind w:firstLine="708"/>
        <w:rPr/>
      </w:pPr>
      <w:r>
        <w:rPr/>
      </w:r>
    </w:p>
    <w:p>
      <w:pPr>
        <w:pStyle w:val="Normal"/>
        <w:bidi w:val="0"/>
        <w:ind w:firstLine="708"/>
        <w:rPr/>
      </w:pPr>
      <w:r>
        <w:rPr/>
      </w:r>
    </w:p>
    <w:p>
      <w:pPr>
        <w:pStyle w:val="Normal"/>
        <w:bidi w:val="0"/>
        <w:ind w:firstLine="708"/>
        <w:rPr/>
      </w:pPr>
      <w:r>
        <w:rPr/>
      </w:r>
    </w:p>
    <w:p>
      <w:pPr>
        <w:pStyle w:val="Normal"/>
        <w:bidi w:val="0"/>
        <w:ind w:firstLine="708"/>
        <w:rPr/>
      </w:pPr>
      <w:r>
        <w:rPr/>
      </w:r>
    </w:p>
    <w:p>
      <w:pPr>
        <w:pStyle w:val="Normal"/>
        <w:bidi w:val="0"/>
        <w:ind w:firstLine="708"/>
        <w:rPr/>
      </w:pPr>
      <w:r>
        <w:rPr/>
      </w:r>
    </w:p>
    <w:p>
      <w:pPr>
        <w:pStyle w:val="Normal"/>
        <w:bidi w:val="0"/>
        <w:ind w:firstLine="708"/>
        <w:rPr/>
      </w:pPr>
      <w:r>
        <w:rPr/>
      </w:r>
    </w:p>
    <w:p>
      <w:pPr>
        <w:pStyle w:val="Normal"/>
        <w:bidi w:val="0"/>
        <w:ind w:firstLine="708"/>
        <w:rPr/>
      </w:pPr>
      <w:r>
        <w:rPr/>
      </w:r>
    </w:p>
    <w:p>
      <w:pPr>
        <w:pStyle w:val="Normal"/>
        <w:bidi w:val="0"/>
        <w:ind w:firstLine="708"/>
        <w:rPr/>
      </w:pPr>
      <w:r>
        <w:rPr/>
      </w:r>
    </w:p>
    <w:p>
      <w:pPr>
        <w:pStyle w:val="Normal"/>
        <w:numPr>
          <w:ilvl w:val="0"/>
          <w:numId w:val="0"/>
        </w:numPr>
        <w:bidi w:val="0"/>
        <w:spacing w:lineRule="auto" w:line="240" w:before="0" w:after="0"/>
        <w:ind w:hanging="0" w:left="6237"/>
        <w:jc w:val="both"/>
        <w:outlineLvl w:val="0"/>
        <w:rPr>
          <w:rFonts w:ascii="Arial" w:hAnsi="Arial" w:eastAsia="Calibri" w:cs="Arial"/>
          <w:sz w:val="24"/>
          <w:szCs w:val="24"/>
        </w:rPr>
      </w:pPr>
      <w:r>
        <w:rPr>
          <w:rFonts w:eastAsia="Calibri" w:cs="Arial" w:ascii="Arial" w:hAnsi="Arial"/>
          <w:sz w:val="24"/>
          <w:szCs w:val="24"/>
        </w:rPr>
        <w:t>Приложение № 1</w:t>
      </w:r>
    </w:p>
    <w:p>
      <w:pPr>
        <w:pStyle w:val="Normal"/>
        <w:bidi w:val="0"/>
        <w:spacing w:lineRule="auto" w:line="240" w:before="0" w:after="0"/>
        <w:ind w:left="6237"/>
        <w:jc w:val="both"/>
        <w:rPr>
          <w:rFonts w:ascii="Arial" w:hAnsi="Arial" w:eastAsia="Calibri" w:cs="Arial"/>
          <w:sz w:val="24"/>
          <w:szCs w:val="24"/>
        </w:rPr>
      </w:pPr>
      <w:r>
        <w:rPr>
          <w:rFonts w:eastAsia="Calibri" w:cs="Arial" w:ascii="Arial" w:hAnsi="Arial"/>
          <w:sz w:val="24"/>
          <w:szCs w:val="24"/>
        </w:rPr>
        <w:t>к решению</w:t>
      </w:r>
    </w:p>
    <w:p>
      <w:pPr>
        <w:pStyle w:val="Normal"/>
        <w:bidi w:val="0"/>
        <w:spacing w:lineRule="auto" w:line="240" w:before="0" w:after="0"/>
        <w:ind w:left="6237"/>
        <w:jc w:val="both"/>
        <w:rPr>
          <w:rFonts w:ascii="Arial" w:hAnsi="Arial" w:eastAsia="Calibri" w:cs="Arial"/>
          <w:sz w:val="24"/>
          <w:szCs w:val="24"/>
        </w:rPr>
      </w:pPr>
      <w:r>
        <w:rPr>
          <w:rFonts w:eastAsia="Calibri" w:cs="Arial" w:ascii="Arial" w:hAnsi="Arial"/>
          <w:sz w:val="24"/>
          <w:szCs w:val="24"/>
        </w:rPr>
        <w:t>Совета Верхнеуслонского</w:t>
      </w:r>
    </w:p>
    <w:p>
      <w:pPr>
        <w:pStyle w:val="Normal"/>
        <w:bidi w:val="0"/>
        <w:spacing w:lineRule="auto" w:line="240" w:before="0" w:after="0"/>
        <w:ind w:left="6237"/>
        <w:jc w:val="both"/>
        <w:rPr>
          <w:rFonts w:ascii="Arial" w:hAnsi="Arial" w:eastAsia="Calibri" w:cs="Arial"/>
          <w:sz w:val="24"/>
          <w:szCs w:val="24"/>
        </w:rPr>
      </w:pPr>
      <w:r>
        <w:rPr>
          <w:rFonts w:eastAsia="Calibri" w:cs="Arial" w:ascii="Arial" w:hAnsi="Arial"/>
          <w:sz w:val="24"/>
          <w:szCs w:val="24"/>
        </w:rPr>
        <w:t>муниципального района</w:t>
      </w:r>
    </w:p>
    <w:p>
      <w:pPr>
        <w:pStyle w:val="Normal"/>
        <w:bidi w:val="0"/>
        <w:spacing w:lineRule="auto" w:line="240" w:before="0" w:after="0"/>
        <w:ind w:left="6237"/>
        <w:jc w:val="both"/>
        <w:rPr>
          <w:rFonts w:ascii="Arial" w:hAnsi="Arial" w:eastAsia="Calibri" w:cs="Arial"/>
          <w:sz w:val="24"/>
          <w:szCs w:val="24"/>
        </w:rPr>
      </w:pPr>
      <w:r>
        <w:rPr>
          <w:rFonts w:eastAsia="Calibri" w:cs="Arial" w:ascii="Arial" w:hAnsi="Arial"/>
          <w:sz w:val="24"/>
          <w:szCs w:val="24"/>
        </w:rPr>
        <w:t xml:space="preserve">от </w:t>
      </w:r>
      <w:r>
        <w:rPr>
          <w:rFonts w:eastAsia="Calibri" w:cs="Arial" w:ascii="Arial" w:hAnsi="Arial"/>
          <w:sz w:val="24"/>
          <w:szCs w:val="24"/>
        </w:rPr>
        <w:t>24 апреля</w:t>
      </w:r>
      <w:r>
        <w:rPr>
          <w:rFonts w:eastAsia="Calibri" w:cs="Arial" w:ascii="Arial" w:hAnsi="Arial"/>
          <w:sz w:val="24"/>
          <w:szCs w:val="24"/>
        </w:rPr>
        <w:t xml:space="preserve"> 2025 года </w:t>
      </w:r>
    </w:p>
    <w:p>
      <w:pPr>
        <w:pStyle w:val="Normal"/>
        <w:bidi w:val="0"/>
        <w:spacing w:lineRule="auto" w:line="240" w:before="0" w:after="0"/>
        <w:ind w:left="6237"/>
        <w:jc w:val="both"/>
        <w:rPr>
          <w:rFonts w:ascii="Arial" w:hAnsi="Arial" w:eastAsia="Calibri" w:cs="Arial"/>
          <w:sz w:val="24"/>
          <w:szCs w:val="24"/>
        </w:rPr>
      </w:pPr>
      <w:r>
        <w:rPr>
          <w:rFonts w:eastAsia="Calibri" w:cs="Arial" w:ascii="Arial" w:hAnsi="Arial"/>
          <w:sz w:val="24"/>
          <w:szCs w:val="24"/>
        </w:rPr>
        <w:t xml:space="preserve">№ </w:t>
      </w:r>
      <w:r>
        <w:rPr>
          <w:rFonts w:eastAsia="Calibri" w:cs="Arial" w:ascii="Arial" w:hAnsi="Arial"/>
          <w:sz w:val="24"/>
          <w:szCs w:val="24"/>
        </w:rPr>
        <w:t>58-736</w:t>
      </w:r>
    </w:p>
    <w:p>
      <w:pPr>
        <w:pStyle w:val="Normal"/>
        <w:bidi w:val="0"/>
        <w:spacing w:lineRule="auto" w:line="240" w:before="0" w:after="0"/>
        <w:ind w:left="6237"/>
        <w:jc w:val="both"/>
        <w:rPr>
          <w:rFonts w:ascii="Arial" w:hAnsi="Arial" w:eastAsia="Calibri" w:cs="Arial"/>
          <w:sz w:val="24"/>
          <w:szCs w:val="24"/>
        </w:rPr>
      </w:pPr>
      <w:r>
        <w:rPr>
          <w:rFonts w:eastAsia="Calibri" w:cs="Arial" w:ascii="Arial" w:hAnsi="Arial"/>
          <w:sz w:val="24"/>
          <w:szCs w:val="24"/>
        </w:rPr>
      </w:r>
    </w:p>
    <w:p>
      <w:pPr>
        <w:pStyle w:val="Normal"/>
        <w:bidi w:val="0"/>
        <w:spacing w:lineRule="auto" w:line="240" w:before="0" w:after="0"/>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bidi w:val="0"/>
        <w:spacing w:lineRule="auto" w:line="240" w:before="0" w:after="0"/>
        <w:jc w:val="center"/>
        <w:rPr>
          <w:rFonts w:ascii="Arial" w:hAnsi="Arial" w:eastAsia="Calibri" w:cs="Arial"/>
          <w:b/>
          <w:bCs/>
          <w:sz w:val="24"/>
          <w:szCs w:val="24"/>
        </w:rPr>
      </w:pPr>
      <w:r>
        <w:rPr>
          <w:rFonts w:eastAsia="Calibri" w:cs="Arial" w:ascii="Arial" w:hAnsi="Arial"/>
          <w:b/>
          <w:bCs/>
          <w:sz w:val="24"/>
          <w:szCs w:val="24"/>
        </w:rPr>
        <w:t>ПОЛОЖЕНИЕ</w:t>
      </w:r>
    </w:p>
    <w:p>
      <w:pPr>
        <w:pStyle w:val="Normal"/>
        <w:bidi w:val="0"/>
        <w:spacing w:lineRule="auto" w:line="240" w:before="0" w:after="0"/>
        <w:jc w:val="center"/>
        <w:rPr>
          <w:rFonts w:ascii="Arial" w:hAnsi="Arial" w:eastAsia="Calibri" w:cs="Arial"/>
          <w:b/>
          <w:bCs/>
          <w:sz w:val="24"/>
          <w:szCs w:val="24"/>
        </w:rPr>
      </w:pPr>
      <w:r>
        <w:rPr>
          <w:rFonts w:eastAsia="Calibri" w:cs="Arial" w:ascii="Arial" w:hAnsi="Arial"/>
          <w:b/>
          <w:bCs/>
          <w:sz w:val="24"/>
          <w:szCs w:val="24"/>
        </w:rPr>
        <w:t>О БЮДЖЕТНОМ УСТРОЙСТВЕ И БЮДЖЕТНОМ ПРОЦЕССЕ</w:t>
      </w:r>
    </w:p>
    <w:p>
      <w:pPr>
        <w:pStyle w:val="Normal"/>
        <w:bidi w:val="0"/>
        <w:spacing w:lineRule="auto" w:line="240" w:before="0" w:after="0"/>
        <w:jc w:val="center"/>
        <w:rPr>
          <w:rFonts w:ascii="Arial" w:hAnsi="Arial" w:eastAsia="Calibri" w:cs="Arial"/>
          <w:b/>
          <w:bCs/>
          <w:sz w:val="24"/>
          <w:szCs w:val="24"/>
        </w:rPr>
      </w:pPr>
      <w:r>
        <w:rPr>
          <w:rFonts w:eastAsia="Calibri" w:cs="Arial" w:ascii="Arial" w:hAnsi="Arial"/>
          <w:b/>
          <w:bCs/>
          <w:sz w:val="24"/>
          <w:szCs w:val="24"/>
        </w:rPr>
        <w:t>В ВЕРХНЕУСЛОНСКОМ МУНИЦИПАЛЬНОМ РАЙОНЕ</w:t>
      </w:r>
    </w:p>
    <w:p>
      <w:pPr>
        <w:pStyle w:val="Normal"/>
        <w:bidi w:val="0"/>
        <w:spacing w:lineRule="auto" w:line="240" w:before="0" w:after="0"/>
        <w:jc w:val="both"/>
        <w:rPr>
          <w:rFonts w:ascii="Arial" w:hAnsi="Arial" w:eastAsia="Calibri" w:cs="Arial"/>
          <w:sz w:val="24"/>
          <w:szCs w:val="24"/>
        </w:rPr>
      </w:pPr>
      <w:r>
        <w:rPr>
          <w:rFonts w:eastAsia="Calibri" w:cs="Arial" w:ascii="Arial" w:hAnsi="Arial"/>
          <w:sz w:val="24"/>
          <w:szCs w:val="24"/>
        </w:rPr>
      </w:r>
    </w:p>
    <w:p>
      <w:pPr>
        <w:pStyle w:val="Normal"/>
        <w:numPr>
          <w:ilvl w:val="0"/>
          <w:numId w:val="0"/>
        </w:numPr>
        <w:bidi w:val="0"/>
        <w:spacing w:lineRule="auto" w:line="240" w:before="0" w:after="0"/>
        <w:ind w:hanging="0" w:left="0"/>
        <w:jc w:val="center"/>
        <w:outlineLvl w:val="1"/>
        <w:rPr>
          <w:rFonts w:ascii="Arial" w:hAnsi="Arial" w:eastAsia="Calibri" w:cs="Arial"/>
          <w:b/>
          <w:sz w:val="24"/>
          <w:szCs w:val="24"/>
        </w:rPr>
      </w:pPr>
      <w:r>
        <w:rPr>
          <w:rFonts w:eastAsia="Calibri" w:cs="Arial" w:ascii="Arial" w:hAnsi="Arial"/>
          <w:b/>
          <w:sz w:val="24"/>
          <w:szCs w:val="24"/>
        </w:rPr>
        <w:t>Раздел I. ОБЩИЕ ПОЛОЖЕНИЯ</w:t>
      </w:r>
    </w:p>
    <w:p>
      <w:pPr>
        <w:pStyle w:val="Normal"/>
        <w:bidi w:val="0"/>
        <w:spacing w:lineRule="auto" w:line="240" w:before="0" w:after="0"/>
        <w:jc w:val="center"/>
        <w:rPr>
          <w:rFonts w:ascii="Arial" w:hAnsi="Arial" w:eastAsia="Calibri" w:cs="Arial"/>
          <w:b/>
          <w:sz w:val="24"/>
          <w:szCs w:val="24"/>
        </w:rPr>
      </w:pPr>
      <w:r>
        <w:rPr>
          <w:rFonts w:eastAsia="Calibri" w:cs="Arial" w:ascii="Arial" w:hAnsi="Arial"/>
          <w:b/>
          <w:sz w:val="24"/>
          <w:szCs w:val="24"/>
        </w:rPr>
      </w:r>
    </w:p>
    <w:p>
      <w:pPr>
        <w:pStyle w:val="Normal"/>
        <w:numPr>
          <w:ilvl w:val="0"/>
          <w:numId w:val="0"/>
        </w:numPr>
        <w:bidi w:val="0"/>
        <w:spacing w:lineRule="auto" w:line="240" w:before="0" w:after="0"/>
        <w:ind w:hanging="0" w:left="0"/>
        <w:jc w:val="center"/>
        <w:outlineLvl w:val="2"/>
        <w:rPr>
          <w:rFonts w:ascii="Arial" w:hAnsi="Arial" w:eastAsia="Calibri" w:cs="Arial"/>
          <w:b/>
          <w:sz w:val="24"/>
          <w:szCs w:val="24"/>
        </w:rPr>
      </w:pPr>
      <w:r>
        <w:rPr>
          <w:rFonts w:eastAsia="Calibri" w:cs="Arial" w:ascii="Arial" w:hAnsi="Arial"/>
          <w:b/>
          <w:sz w:val="24"/>
          <w:szCs w:val="24"/>
        </w:rPr>
        <w:t>Статья 1. Правоотношения, регулируемые настоящим Положением</w:t>
      </w:r>
    </w:p>
    <w:p>
      <w:pPr>
        <w:pStyle w:val="Normal"/>
        <w:bidi w:val="0"/>
        <w:spacing w:lineRule="auto" w:line="240" w:before="0" w:after="0"/>
        <w:ind w:firstLine="709" w:left="-142"/>
        <w:jc w:val="both"/>
        <w:rPr>
          <w:rFonts w:ascii="Arial" w:hAnsi="Arial" w:eastAsia="Calibri" w:cs="Arial"/>
          <w:sz w:val="24"/>
          <w:szCs w:val="24"/>
        </w:rPr>
      </w:pPr>
      <w:r>
        <w:rPr>
          <w:rFonts w:eastAsia="Calibri" w:cs="Arial" w:ascii="Arial" w:hAnsi="Arial"/>
          <w:sz w:val="24"/>
          <w:szCs w:val="24"/>
        </w:rPr>
      </w:r>
    </w:p>
    <w:p>
      <w:pPr>
        <w:pStyle w:val="Normal"/>
        <w:numPr>
          <w:ilvl w:val="0"/>
          <w:numId w:val="4"/>
        </w:numPr>
        <w:bidi w:val="0"/>
        <w:spacing w:lineRule="auto" w:line="240" w:before="0" w:after="0"/>
        <w:ind w:firstLine="709" w:left="-142"/>
        <w:contextualSpacing/>
        <w:jc w:val="both"/>
        <w:rPr>
          <w:rFonts w:ascii="Arial" w:hAnsi="Arial" w:eastAsia="Calibri" w:cs="Arial"/>
          <w:sz w:val="24"/>
          <w:szCs w:val="24"/>
          <w:lang w:eastAsia="ru-RU"/>
        </w:rPr>
      </w:pPr>
      <w:r>
        <w:rPr>
          <w:rFonts w:eastAsia="Calibri" w:cs="Arial" w:ascii="Arial" w:hAnsi="Arial"/>
          <w:sz w:val="24"/>
          <w:szCs w:val="24"/>
          <w:lang w:eastAsia="ru-RU"/>
        </w:rPr>
        <w:t xml:space="preserve">Настоящее Положение  разработано в соответствии Бюджетным </w:t>
      </w:r>
      <w:hyperlink r:id="rId3">
        <w:r>
          <w:rPr>
            <w:rStyle w:val="ListLabel199"/>
            <w:rFonts w:eastAsia="Calibri" w:cs="Arial" w:ascii="Arial" w:hAnsi="Arial"/>
            <w:sz w:val="24"/>
            <w:szCs w:val="24"/>
            <w:lang w:eastAsia="ru-RU"/>
          </w:rPr>
          <w:t>кодексом</w:t>
        </w:r>
      </w:hyperlink>
      <w:r>
        <w:rPr>
          <w:rFonts w:eastAsia="Calibri" w:cs="Arial" w:ascii="Arial" w:hAnsi="Arial"/>
          <w:sz w:val="24"/>
          <w:szCs w:val="24"/>
          <w:lang w:eastAsia="ru-RU"/>
        </w:rPr>
        <w:t xml:space="preserve"> Российской Федерации, Налоговым </w:t>
      </w:r>
      <w:hyperlink r:id="rId4">
        <w:r>
          <w:rPr>
            <w:rStyle w:val="ListLabel199"/>
            <w:rFonts w:eastAsia="Calibri" w:cs="Arial" w:ascii="Arial" w:hAnsi="Arial"/>
            <w:sz w:val="24"/>
            <w:szCs w:val="24"/>
            <w:lang w:eastAsia="ru-RU"/>
          </w:rPr>
          <w:t>кодексом</w:t>
        </w:r>
      </w:hyperlink>
      <w:r>
        <w:rPr>
          <w:rFonts w:eastAsia="Calibri" w:cs="Arial" w:ascii="Arial" w:hAnsi="Arial"/>
          <w:sz w:val="24"/>
          <w:szCs w:val="24"/>
          <w:lang w:eastAsia="ru-RU"/>
        </w:rPr>
        <w:t xml:space="preserve"> Российской Федерации, Бюджетным кодексом Республики Татарстан, </w:t>
      </w:r>
      <w:hyperlink r:id="rId5">
        <w:r>
          <w:rPr>
            <w:rStyle w:val="ListLabel199"/>
            <w:rFonts w:eastAsia="Calibri" w:cs="Arial" w:ascii="Arial" w:hAnsi="Arial"/>
            <w:sz w:val="24"/>
            <w:szCs w:val="24"/>
            <w:lang w:eastAsia="ru-RU"/>
          </w:rPr>
          <w:t>Уставом</w:t>
        </w:r>
      </w:hyperlink>
      <w:r>
        <w:rPr>
          <w:rFonts w:eastAsia="Calibri" w:cs="Arial" w:ascii="Arial" w:hAnsi="Arial"/>
          <w:sz w:val="24"/>
          <w:szCs w:val="24"/>
          <w:lang w:eastAsia="ru-RU"/>
        </w:rPr>
        <w:t xml:space="preserve"> Верхнеуслонского муниципального района Республики Татарстан  регулирует бюджетные правоотношения, возникающие между субъектами бюджетных правоотношений в ходе составления, рассмотрения, утверждения, исполнения бюджета Района и контроля за его исполнением, а также в процессе осуществления муниципальных заимствований и управления муниципальным долгом Верхнеуслонского муниципального района Республики Татарстан (далее - Район),</w:t>
      </w:r>
    </w:p>
    <w:p>
      <w:pPr>
        <w:pStyle w:val="Normal"/>
        <w:numPr>
          <w:ilvl w:val="0"/>
          <w:numId w:val="4"/>
        </w:numPr>
        <w:bidi w:val="0"/>
        <w:spacing w:lineRule="auto" w:line="240" w:before="0" w:after="0"/>
        <w:ind w:firstLine="709" w:left="-142"/>
        <w:contextualSpacing/>
        <w:jc w:val="both"/>
        <w:rPr>
          <w:rFonts w:ascii="Arial" w:hAnsi="Arial" w:eastAsia="Calibri" w:cs="Arial"/>
          <w:sz w:val="24"/>
          <w:szCs w:val="24"/>
          <w:lang w:eastAsia="ru-RU"/>
        </w:rPr>
      </w:pPr>
      <w:r>
        <w:rPr>
          <w:rFonts w:eastAsia="Calibri" w:cs="Arial" w:ascii="Arial" w:hAnsi="Arial"/>
          <w:sz w:val="24"/>
          <w:szCs w:val="24"/>
          <w:lang w:eastAsia="ru-RU"/>
        </w:rPr>
        <w:t>Понятия и термины, применяемые в настоящем Положении, используются в том значении, в котором они определены Бюджетным кодексом Республики Татарстан.</w:t>
      </w:r>
    </w:p>
    <w:p>
      <w:pPr>
        <w:pStyle w:val="Normal"/>
        <w:bidi w:val="0"/>
        <w:spacing w:lineRule="auto" w:line="240" w:before="0" w:after="0"/>
        <w:jc w:val="both"/>
        <w:rPr>
          <w:rFonts w:ascii="Arial" w:hAnsi="Arial" w:eastAsia="Calibri" w:cs="Arial"/>
          <w:sz w:val="24"/>
          <w:szCs w:val="24"/>
        </w:rPr>
      </w:pPr>
      <w:r>
        <w:rPr>
          <w:rFonts w:eastAsia="Calibri" w:cs="Arial" w:ascii="Arial" w:hAnsi="Arial"/>
          <w:sz w:val="24"/>
          <w:szCs w:val="24"/>
        </w:rPr>
      </w:r>
    </w:p>
    <w:p>
      <w:pPr>
        <w:pStyle w:val="Normal"/>
        <w:numPr>
          <w:ilvl w:val="0"/>
          <w:numId w:val="0"/>
        </w:numPr>
        <w:bidi w:val="0"/>
        <w:spacing w:lineRule="auto" w:line="240" w:before="0" w:after="0"/>
        <w:ind w:hanging="0" w:left="0"/>
        <w:jc w:val="center"/>
        <w:outlineLvl w:val="2"/>
        <w:rPr>
          <w:rFonts w:ascii="Arial" w:hAnsi="Arial" w:eastAsia="Calibri" w:cs="Arial"/>
          <w:b/>
          <w:sz w:val="24"/>
          <w:szCs w:val="24"/>
        </w:rPr>
      </w:pPr>
      <w:r>
        <w:rPr>
          <w:rFonts w:eastAsia="Calibri" w:cs="Arial" w:ascii="Arial" w:hAnsi="Arial"/>
          <w:b/>
          <w:sz w:val="24"/>
          <w:szCs w:val="24"/>
        </w:rPr>
        <w:t>Статья 2. Правовая форма бюджета Района</w:t>
      </w:r>
    </w:p>
    <w:p>
      <w:pPr>
        <w:pStyle w:val="Normal"/>
        <w:bidi w:val="0"/>
        <w:spacing w:lineRule="auto" w:line="240" w:before="0" w:after="0"/>
        <w:jc w:val="both"/>
        <w:rPr>
          <w:rFonts w:ascii="Arial" w:hAnsi="Arial" w:eastAsia="Calibri" w:cs="Arial"/>
          <w:sz w:val="24"/>
          <w:szCs w:val="24"/>
        </w:rPr>
      </w:pPr>
      <w:r>
        <w:rPr>
          <w:rFonts w:eastAsia="Calibri" w:cs="Arial" w:ascii="Arial" w:hAnsi="Arial"/>
          <w:sz w:val="24"/>
          <w:szCs w:val="24"/>
        </w:rPr>
      </w:r>
    </w:p>
    <w:p>
      <w:pPr>
        <w:pStyle w:val="Normal"/>
        <w:numPr>
          <w:ilvl w:val="0"/>
          <w:numId w:val="5"/>
        </w:numPr>
        <w:bidi w:val="0"/>
        <w:spacing w:lineRule="auto" w:line="240" w:before="0" w:after="0"/>
        <w:ind w:firstLine="567" w:left="0"/>
        <w:contextualSpacing/>
        <w:jc w:val="both"/>
        <w:rPr>
          <w:rFonts w:ascii="Arial" w:hAnsi="Arial" w:eastAsia="Calibri" w:cs="Arial"/>
          <w:sz w:val="24"/>
          <w:szCs w:val="24"/>
          <w:lang w:eastAsia="ru-RU"/>
        </w:rPr>
      </w:pPr>
      <w:r>
        <w:rPr>
          <w:rFonts w:eastAsia="Calibri" w:cs="Arial" w:ascii="Arial" w:hAnsi="Arial"/>
          <w:sz w:val="24"/>
          <w:szCs w:val="24"/>
          <w:lang w:eastAsia="ru-RU"/>
        </w:rPr>
        <w:t>Бюджет района и отчет о его исполнении разрабатываются и утверждаются в форме решения Совета Района.</w:t>
      </w:r>
    </w:p>
    <w:p>
      <w:pPr>
        <w:pStyle w:val="Normal"/>
        <w:numPr>
          <w:ilvl w:val="0"/>
          <w:numId w:val="5"/>
        </w:numPr>
        <w:bidi w:val="0"/>
        <w:spacing w:lineRule="auto" w:line="240" w:before="0" w:after="0"/>
        <w:ind w:firstLine="567" w:left="0"/>
        <w:contextualSpacing/>
        <w:jc w:val="both"/>
        <w:rPr>
          <w:rFonts w:ascii="Arial" w:hAnsi="Arial" w:eastAsia="Calibri" w:cs="Arial"/>
          <w:sz w:val="24"/>
          <w:szCs w:val="24"/>
          <w:lang w:eastAsia="ru-RU"/>
        </w:rPr>
      </w:pPr>
      <w:r>
        <w:rPr>
          <w:rFonts w:eastAsia="Calibri" w:cs="Arial" w:ascii="Arial" w:hAnsi="Arial"/>
          <w:sz w:val="24"/>
          <w:szCs w:val="24"/>
          <w:lang w:eastAsia="ru-RU"/>
        </w:rPr>
        <w:t>Решение о бюджете Района подлежит официальному опубликованию не позднее 10 дней после его подписания в установленном порядке.</w:t>
      </w:r>
    </w:p>
    <w:p>
      <w:pPr>
        <w:pStyle w:val="Normal"/>
        <w:bidi w:val="0"/>
        <w:spacing w:lineRule="auto" w:line="240" w:before="0" w:after="0"/>
        <w:ind w:firstLine="567"/>
        <w:contextualSpacing/>
        <w:jc w:val="both"/>
        <w:rPr>
          <w:rFonts w:ascii="Arial" w:hAnsi="Arial" w:eastAsia="Calibri" w:cs="Arial"/>
          <w:b/>
          <w:sz w:val="24"/>
          <w:szCs w:val="24"/>
          <w:lang w:eastAsia="ru-RU"/>
        </w:rPr>
      </w:pPr>
      <w:r>
        <w:rPr>
          <w:rFonts w:eastAsia="Calibri" w:cs="Arial" w:ascii="Arial" w:hAnsi="Arial"/>
          <w:b/>
          <w:sz w:val="24"/>
          <w:szCs w:val="24"/>
          <w:lang w:eastAsia="ru-RU"/>
        </w:rPr>
      </w:r>
    </w:p>
    <w:p>
      <w:pPr>
        <w:pStyle w:val="Normal"/>
        <w:numPr>
          <w:ilvl w:val="0"/>
          <w:numId w:val="0"/>
        </w:numPr>
        <w:bidi w:val="0"/>
        <w:spacing w:lineRule="auto" w:line="240" w:before="0" w:after="0"/>
        <w:ind w:hanging="0" w:left="0"/>
        <w:jc w:val="center"/>
        <w:outlineLvl w:val="2"/>
        <w:rPr>
          <w:rFonts w:ascii="Arial" w:hAnsi="Arial" w:eastAsia="Calibri" w:cs="Arial"/>
          <w:b/>
          <w:sz w:val="24"/>
          <w:szCs w:val="24"/>
        </w:rPr>
      </w:pPr>
      <w:r>
        <w:rPr>
          <w:rFonts w:eastAsia="Calibri" w:cs="Arial" w:ascii="Arial" w:hAnsi="Arial"/>
          <w:b/>
          <w:sz w:val="24"/>
          <w:szCs w:val="24"/>
        </w:rPr>
        <w:t>Статья 3. Особенности применения бюджетной классификации Российской Федерации в Районе</w:t>
      </w:r>
    </w:p>
    <w:p>
      <w:pPr>
        <w:pStyle w:val="Normal"/>
        <w:bidi w:val="0"/>
        <w:spacing w:lineRule="auto" w:line="240" w:before="0" w:after="0"/>
        <w:jc w:val="both"/>
        <w:rPr>
          <w:rFonts w:ascii="Arial" w:hAnsi="Arial" w:eastAsia="Calibri" w:cs="Arial"/>
          <w:sz w:val="24"/>
          <w:szCs w:val="24"/>
        </w:rPr>
      </w:pPr>
      <w:r>
        <w:rPr>
          <w:rFonts w:eastAsia="Calibri" w:cs="Arial" w:ascii="Arial" w:hAnsi="Arial"/>
          <w:sz w:val="24"/>
          <w:szCs w:val="24"/>
        </w:rPr>
      </w:r>
    </w:p>
    <w:p>
      <w:pPr>
        <w:pStyle w:val="Normal"/>
        <w:bidi w:val="0"/>
        <w:spacing w:lineRule="auto" w:line="240" w:before="0" w:after="0"/>
        <w:ind w:firstLine="567"/>
        <w:jc w:val="both"/>
        <w:rPr>
          <w:rFonts w:ascii="Arial" w:hAnsi="Arial" w:cs="Arial"/>
          <w:bCs/>
          <w:sz w:val="24"/>
          <w:szCs w:val="24"/>
        </w:rPr>
      </w:pPr>
      <w:r>
        <w:rPr>
          <w:rFonts w:eastAsia="Calibri" w:cs="Arial" w:ascii="Arial" w:hAnsi="Arial"/>
          <w:sz w:val="24"/>
          <w:szCs w:val="24"/>
        </w:rPr>
        <w:t xml:space="preserve">1. К бюджетным полномочиям Района относятся </w:t>
      </w:r>
      <w:r>
        <w:rPr>
          <w:rFonts w:cs="Arial" w:ascii="Arial" w:hAnsi="Arial"/>
          <w:bCs/>
          <w:sz w:val="24"/>
          <w:szCs w:val="24"/>
        </w:rPr>
        <w:t>установление, детализация и определение порядка применения бюджетной классификации Российской Федерации в части, относящейся к бюджету Района.</w:t>
      </w:r>
    </w:p>
    <w:p>
      <w:pPr>
        <w:pStyle w:val="Normal"/>
        <w:bidi w:val="0"/>
        <w:spacing w:lineRule="auto" w:line="240" w:before="0" w:after="0"/>
        <w:ind w:firstLine="540"/>
        <w:jc w:val="both"/>
        <w:rPr>
          <w:rFonts w:ascii="Arial" w:hAnsi="Arial" w:cs="Arial"/>
          <w:sz w:val="24"/>
          <w:szCs w:val="24"/>
        </w:rPr>
      </w:pPr>
      <w:r>
        <w:rPr>
          <w:rFonts w:cs="Arial" w:ascii="Arial" w:hAnsi="Arial"/>
          <w:sz w:val="24"/>
          <w:szCs w:val="24"/>
        </w:rPr>
        <w:t>2. Перечень главных администраторов доходов бюджета, закрепляемые за ними виды (подвиды) доходов бюджета утверждаются решением Совета Района о бюджете Района.</w:t>
      </w:r>
    </w:p>
    <w:p>
      <w:pPr>
        <w:pStyle w:val="Normal"/>
        <w:bidi w:val="0"/>
        <w:spacing w:lineRule="auto" w:line="240" w:before="0" w:after="0"/>
        <w:ind w:firstLine="540"/>
        <w:jc w:val="both"/>
        <w:rPr>
          <w:rFonts w:ascii="Arial" w:hAnsi="Arial" w:cs="Arial"/>
          <w:sz w:val="24"/>
          <w:szCs w:val="24"/>
        </w:rPr>
      </w:pPr>
      <w:r>
        <w:rPr>
          <w:rFonts w:cs="Arial" w:ascii="Arial" w:hAnsi="Arial"/>
          <w:sz w:val="24"/>
          <w:szCs w:val="24"/>
        </w:rPr>
        <w:t>Финансово-бюджетная Палата Верхнеуслонского муниципального района Республики Татарстан (далее - Финансово-бюджетная палата) 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pPr>
        <w:pStyle w:val="Normal"/>
        <w:bidi w:val="0"/>
        <w:spacing w:lineRule="auto" w:line="240" w:before="0" w:after="0"/>
        <w:ind w:firstLine="540"/>
        <w:jc w:val="both"/>
        <w:rPr>
          <w:rFonts w:ascii="Arial" w:hAnsi="Arial" w:cs="Arial"/>
          <w:sz w:val="24"/>
          <w:szCs w:val="24"/>
        </w:rPr>
      </w:pPr>
      <w:r>
        <w:rPr>
          <w:rFonts w:cs="Arial" w:ascii="Arial" w:hAnsi="Arial"/>
          <w:sz w:val="24"/>
          <w:szCs w:val="24"/>
        </w:rPr>
        <w:t>Перечень главных распорядителей средств бюджета района устанавливается решением Совета района о бюджете района в составе ведомственной структуры расходов.</w:t>
      </w:r>
    </w:p>
    <w:p>
      <w:pPr>
        <w:pStyle w:val="Normal"/>
        <w:bidi w:val="0"/>
        <w:spacing w:lineRule="auto" w:line="240" w:before="0" w:after="0"/>
        <w:ind w:firstLine="540"/>
        <w:jc w:val="both"/>
        <w:rPr>
          <w:rFonts w:ascii="Arial" w:hAnsi="Arial" w:cs="Arial"/>
          <w:sz w:val="24"/>
          <w:szCs w:val="24"/>
        </w:rPr>
      </w:pPr>
      <w:r>
        <w:rPr>
          <w:rFonts w:cs="Arial" w:ascii="Arial" w:hAnsi="Arial"/>
          <w:sz w:val="24"/>
          <w:szCs w:val="24"/>
        </w:rPr>
        <w:t xml:space="preserve">Перечень разделов, подразделов, целевых статей (муниципальных программ и непрограммных направлений деятельности), групп (групп и подгрупп) видов расходов бюджета района утверждается в составе ведомственной структуры расходов бюджета района решением Совета района о бюджете района либо в установленных Бюджетным </w:t>
      </w:r>
      <w:hyperlink r:id="rId6">
        <w:r>
          <w:rPr>
            <w:rStyle w:val="ListLabel200"/>
            <w:rFonts w:cs="Arial" w:ascii="Arial" w:hAnsi="Arial"/>
            <w:sz w:val="24"/>
            <w:szCs w:val="24"/>
          </w:rPr>
          <w:t>кодексом</w:t>
        </w:r>
      </w:hyperlink>
      <w:r>
        <w:rPr>
          <w:rFonts w:cs="Arial" w:ascii="Arial" w:hAnsi="Arial"/>
          <w:sz w:val="24"/>
          <w:szCs w:val="24"/>
        </w:rPr>
        <w:t xml:space="preserve"> Российской Федерации случаях сводной бюджетной росписью бюджета района.</w:t>
      </w:r>
    </w:p>
    <w:p>
      <w:pPr>
        <w:pStyle w:val="Normal"/>
        <w:bidi w:val="0"/>
        <w:spacing w:lineRule="auto" w:line="240" w:before="0" w:after="0"/>
        <w:ind w:firstLine="540"/>
        <w:jc w:val="both"/>
        <w:rPr>
          <w:rFonts w:ascii="Arial" w:hAnsi="Arial" w:cs="Arial"/>
          <w:sz w:val="24"/>
          <w:szCs w:val="24"/>
        </w:rPr>
      </w:pPr>
      <w:r>
        <w:rPr>
          <w:rFonts w:cs="Arial" w:ascii="Arial" w:hAnsi="Arial"/>
          <w:sz w:val="24"/>
          <w:szCs w:val="24"/>
        </w:rPr>
        <w:t xml:space="preserve">Каждому публичному нормативному обязательству, межбюджетному трансферту, инициативному проекту, предусмотренному статьей 26_1 </w:t>
      </w:r>
      <w:hyperlink r:id="rId7">
        <w:r>
          <w:rPr>
            <w:rStyle w:val="ListLabel200"/>
            <w:rFonts w:cs="Arial" w:ascii="Arial" w:hAnsi="Arial"/>
            <w:sz w:val="24"/>
            <w:szCs w:val="24"/>
          </w:rPr>
          <w:t>Федерального закона от 6 октября 2003 года N 131-ФЗ "Об общих принципах организации местного самоуправления в Российской Федерации"</w:t>
        </w:r>
      </w:hyperlink>
      <w:r>
        <w:rPr>
          <w:rFonts w:cs="Arial" w:ascii="Arial" w:hAnsi="Arial"/>
          <w:sz w:val="24"/>
          <w:szCs w:val="24"/>
        </w:rPr>
        <w:t>, поддержанному органами местного самоуправления присваиваются уникальные коды расходов бюджета района.</w:t>
      </w:r>
    </w:p>
    <w:p>
      <w:pPr>
        <w:pStyle w:val="Normal"/>
        <w:bidi w:val="0"/>
        <w:spacing w:lineRule="auto" w:line="240" w:before="0" w:after="0"/>
        <w:ind w:firstLine="540"/>
        <w:jc w:val="both"/>
        <w:rPr>
          <w:rFonts w:ascii="Arial" w:hAnsi="Arial" w:cs="Arial"/>
          <w:sz w:val="24"/>
          <w:szCs w:val="24"/>
        </w:rPr>
      </w:pPr>
      <w:r>
        <w:rPr>
          <w:rFonts w:cs="Arial" w:ascii="Arial" w:hAnsi="Arial"/>
          <w:sz w:val="24"/>
          <w:szCs w:val="24"/>
        </w:rPr>
        <w:t xml:space="preserve">Перечень и коды целевых статей расходов бюджета района устанавливаются Финансово-бюджетной палатой, осуществляющей составление и организацию исполнения бюджета района, если иное не установлено Бюджетным </w:t>
      </w:r>
      <w:hyperlink r:id="rId8">
        <w:r>
          <w:rPr>
            <w:rStyle w:val="ListLabel200"/>
            <w:rFonts w:cs="Arial" w:ascii="Arial" w:hAnsi="Arial"/>
            <w:sz w:val="24"/>
            <w:szCs w:val="24"/>
          </w:rPr>
          <w:t>кодексом</w:t>
        </w:r>
      </w:hyperlink>
      <w:r>
        <w:rPr>
          <w:rFonts w:cs="Arial" w:ascii="Arial" w:hAnsi="Arial"/>
          <w:sz w:val="24"/>
          <w:szCs w:val="24"/>
        </w:rPr>
        <w:t xml:space="preserve"> Российской Федерации.</w:t>
      </w:r>
    </w:p>
    <w:p>
      <w:pPr>
        <w:pStyle w:val="Normal"/>
        <w:bidi w:val="0"/>
        <w:spacing w:lineRule="auto" w:line="240" w:before="0" w:after="0"/>
        <w:ind w:firstLine="540"/>
        <w:jc w:val="both"/>
        <w:rPr>
          <w:rFonts w:ascii="Arial" w:hAnsi="Arial" w:cs="Arial"/>
          <w:sz w:val="24"/>
          <w:szCs w:val="24"/>
        </w:rPr>
      </w:pPr>
      <w:r>
        <w:rPr>
          <w:rFonts w:cs="Arial" w:ascii="Arial" w:hAnsi="Arial"/>
          <w:sz w:val="24"/>
          <w:szCs w:val="24"/>
        </w:rPr>
        <w:t>Перечень и коды целевых статей расходов бюджета района, финансовое обеспечение которых осуществляется за счет межбюджетных субсидий, субвенций и иных межбюджетных трансфертов, имеющих целевое назначение, определяются в порядке, установленном Финансово-бюджетной палатой, осуществляющей составление и организацию исполнения бюджета района, из которого предоставляются указанные межбюджетные субсидии, субвенции и иные межбюджетные трансферты, имеющие целевое назначение.</w:t>
      </w:r>
    </w:p>
    <w:p>
      <w:pPr>
        <w:pStyle w:val="Normal"/>
        <w:bidi w:val="0"/>
        <w:spacing w:lineRule="auto" w:line="240" w:before="0" w:after="0"/>
        <w:ind w:firstLine="540"/>
        <w:jc w:val="both"/>
        <w:rPr>
          <w:rFonts w:ascii="Arial" w:hAnsi="Arial" w:cs="Arial"/>
          <w:sz w:val="24"/>
          <w:szCs w:val="24"/>
        </w:rPr>
      </w:pPr>
      <w:r>
        <w:rPr>
          <w:rFonts w:cs="Arial" w:ascii="Arial" w:hAnsi="Arial"/>
          <w:sz w:val="24"/>
          <w:szCs w:val="24"/>
        </w:rPr>
        <w:t>Перечень главных администраторов источников финансирования дефицита бюджета района утверждается решением Совета района о бюджете района.</w:t>
      </w:r>
    </w:p>
    <w:p>
      <w:pPr>
        <w:pStyle w:val="Normal"/>
        <w:bidi w:val="0"/>
        <w:spacing w:lineRule="auto" w:line="240" w:before="0" w:after="0"/>
        <w:ind w:firstLine="540"/>
        <w:jc w:val="both"/>
        <w:rPr>
          <w:rFonts w:ascii="Arial" w:hAnsi="Arial" w:cs="Arial"/>
          <w:sz w:val="24"/>
          <w:szCs w:val="24"/>
        </w:rPr>
      </w:pPr>
      <w:r>
        <w:rPr>
          <w:rFonts w:cs="Arial" w:ascii="Arial" w:hAnsi="Arial"/>
          <w:sz w:val="24"/>
          <w:szCs w:val="24"/>
        </w:rPr>
        <w:t>Перечень статей источников финансирования дефицита бюджета района утверждается решением Совета района о бюджете района при утверждении источников финансирования дефицита бюджета района.</w:t>
      </w:r>
    </w:p>
    <w:p>
      <w:pPr>
        <w:pStyle w:val="Normal"/>
        <w:bidi w:val="0"/>
        <w:spacing w:lineRule="auto" w:line="240" w:before="0" w:after="0"/>
        <w:jc w:val="both"/>
        <w:rPr>
          <w:rFonts w:ascii="Arial" w:hAnsi="Arial" w:eastAsia="Calibri" w:cs="Arial"/>
          <w:sz w:val="24"/>
          <w:szCs w:val="24"/>
        </w:rPr>
      </w:pPr>
      <w:r>
        <w:rPr>
          <w:rFonts w:eastAsia="Calibri" w:cs="Arial" w:ascii="Arial" w:hAnsi="Arial"/>
          <w:sz w:val="24"/>
          <w:szCs w:val="24"/>
        </w:rPr>
      </w:r>
    </w:p>
    <w:p>
      <w:pPr>
        <w:pStyle w:val="Normal"/>
        <w:bidi w:val="0"/>
        <w:spacing w:lineRule="auto" w:line="240" w:before="0" w:after="0"/>
        <w:jc w:val="center"/>
        <w:rPr>
          <w:rFonts w:ascii="Arial" w:hAnsi="Arial" w:eastAsia="Calibri" w:cs="Arial"/>
          <w:b/>
          <w:sz w:val="24"/>
          <w:szCs w:val="24"/>
        </w:rPr>
      </w:pPr>
      <w:r>
        <w:rPr>
          <w:rFonts w:eastAsia="Calibri" w:cs="Arial" w:ascii="Arial" w:hAnsi="Arial"/>
          <w:b/>
          <w:sz w:val="24"/>
          <w:szCs w:val="24"/>
        </w:rPr>
        <w:t>Статья 4. Принципы и этапы бюджетного процесса в Районе.</w:t>
      </w:r>
    </w:p>
    <w:p>
      <w:pPr>
        <w:pStyle w:val="Normal"/>
        <w:bidi w:val="0"/>
        <w:spacing w:lineRule="auto" w:line="240" w:before="0" w:after="0"/>
        <w:jc w:val="both"/>
        <w:rPr>
          <w:rFonts w:ascii="Arial" w:hAnsi="Arial" w:eastAsia="Calibri" w:cs="Arial"/>
          <w:b/>
          <w:sz w:val="24"/>
          <w:szCs w:val="24"/>
        </w:rPr>
      </w:pPr>
      <w:r>
        <w:rPr>
          <w:rFonts w:eastAsia="Calibri" w:cs="Arial" w:ascii="Arial" w:hAnsi="Arial"/>
          <w:b/>
          <w:sz w:val="24"/>
          <w:szCs w:val="24"/>
        </w:rPr>
      </w:r>
    </w:p>
    <w:p>
      <w:pPr>
        <w:pStyle w:val="Normal"/>
        <w:numPr>
          <w:ilvl w:val="0"/>
          <w:numId w:val="6"/>
        </w:numPr>
        <w:bidi w:val="0"/>
        <w:spacing w:lineRule="auto" w:line="240" w:before="0" w:after="0"/>
        <w:ind w:firstLine="567" w:left="0"/>
        <w:contextualSpacing/>
        <w:jc w:val="both"/>
        <w:rPr>
          <w:rFonts w:ascii="Arial" w:hAnsi="Arial" w:eastAsia="Calibri" w:cs="Arial"/>
          <w:sz w:val="24"/>
          <w:szCs w:val="24"/>
          <w:lang w:eastAsia="ru-RU"/>
        </w:rPr>
      </w:pPr>
      <w:r>
        <w:rPr>
          <w:rFonts w:eastAsia="Calibri" w:cs="Arial" w:ascii="Arial" w:hAnsi="Arial"/>
          <w:sz w:val="24"/>
          <w:szCs w:val="24"/>
          <w:lang w:eastAsia="ru-RU"/>
        </w:rPr>
        <w:t xml:space="preserve">Бюджетный процесс в районе основывается на принципах бюджетной системы Российской Федерации, установленных Бюджетным </w:t>
      </w:r>
      <w:hyperlink r:id="rId9">
        <w:r>
          <w:rPr>
            <w:rStyle w:val="ListLabel199"/>
            <w:rFonts w:eastAsia="Calibri" w:cs="Arial" w:ascii="Arial" w:hAnsi="Arial"/>
            <w:sz w:val="24"/>
            <w:szCs w:val="24"/>
            <w:lang w:eastAsia="ru-RU"/>
          </w:rPr>
          <w:t>кодексом</w:t>
        </w:r>
      </w:hyperlink>
      <w:r>
        <w:rPr>
          <w:rFonts w:eastAsia="Calibri" w:cs="Arial" w:ascii="Arial" w:hAnsi="Arial"/>
          <w:sz w:val="24"/>
          <w:szCs w:val="24"/>
          <w:lang w:eastAsia="ru-RU"/>
        </w:rPr>
        <w:t xml:space="preserve"> Российской Федерации.</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2. Основными этапами бюджетного процесса являются:</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 составление проекта бюджета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 рассмотрение и утверждение бюджета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 исполнение бюджета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 осуществление муниципального финансового контроля.</w:t>
      </w:r>
    </w:p>
    <w:p>
      <w:pPr>
        <w:pStyle w:val="Normal"/>
        <w:numPr>
          <w:ilvl w:val="0"/>
          <w:numId w:val="0"/>
        </w:numPr>
        <w:bidi w:val="0"/>
        <w:spacing w:lineRule="auto" w:line="240" w:before="0" w:after="0"/>
        <w:ind w:hanging="0" w:left="0"/>
        <w:jc w:val="center"/>
        <w:outlineLvl w:val="2"/>
        <w:rPr>
          <w:rFonts w:ascii="Arial" w:hAnsi="Arial" w:eastAsia="Calibri" w:cs="Arial"/>
          <w:b/>
          <w:sz w:val="24"/>
          <w:szCs w:val="24"/>
        </w:rPr>
      </w:pPr>
      <w:r>
        <w:rPr>
          <w:rFonts w:eastAsia="Calibri" w:cs="Arial" w:ascii="Arial" w:hAnsi="Arial"/>
          <w:b/>
          <w:sz w:val="24"/>
          <w:szCs w:val="24"/>
        </w:rPr>
      </w:r>
    </w:p>
    <w:p>
      <w:pPr>
        <w:pStyle w:val="Normal"/>
        <w:numPr>
          <w:ilvl w:val="0"/>
          <w:numId w:val="0"/>
        </w:numPr>
        <w:bidi w:val="0"/>
        <w:spacing w:lineRule="auto" w:line="240" w:before="0" w:after="0"/>
        <w:ind w:hanging="0" w:left="0"/>
        <w:jc w:val="center"/>
        <w:outlineLvl w:val="2"/>
        <w:rPr>
          <w:rFonts w:ascii="Arial" w:hAnsi="Arial" w:eastAsia="Calibri" w:cs="Arial"/>
          <w:b/>
          <w:sz w:val="24"/>
          <w:szCs w:val="24"/>
        </w:rPr>
      </w:pPr>
      <w:r>
        <w:rPr>
          <w:rFonts w:eastAsia="Calibri" w:cs="Arial" w:ascii="Arial" w:hAnsi="Arial"/>
          <w:b/>
          <w:sz w:val="24"/>
          <w:szCs w:val="24"/>
        </w:rPr>
        <w:t>Статья 5. Участники бюджетного процесса</w:t>
      </w:r>
    </w:p>
    <w:p>
      <w:pPr>
        <w:pStyle w:val="Normal"/>
        <w:bidi w:val="0"/>
        <w:spacing w:lineRule="auto" w:line="240" w:before="0" w:after="0"/>
        <w:jc w:val="both"/>
        <w:rPr>
          <w:rFonts w:ascii="Arial" w:hAnsi="Arial" w:eastAsia="Calibri" w:cs="Arial"/>
          <w:sz w:val="24"/>
          <w:szCs w:val="24"/>
        </w:rPr>
      </w:pPr>
      <w:r>
        <w:rPr>
          <w:rFonts w:eastAsia="Calibri" w:cs="Arial" w:ascii="Arial" w:hAnsi="Arial"/>
          <w:sz w:val="24"/>
          <w:szCs w:val="24"/>
        </w:rPr>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1. Участниками бюджетного процесса в Районе являются:</w:t>
      </w:r>
    </w:p>
    <w:p>
      <w:pPr>
        <w:pStyle w:val="Normal"/>
        <w:bidi w:val="0"/>
        <w:spacing w:lineRule="auto" w:line="240" w:before="0" w:after="0"/>
        <w:ind w:firstLine="567"/>
        <w:jc w:val="both"/>
        <w:rPr>
          <w:rFonts w:ascii="Arial" w:hAnsi="Arial" w:cs="Arial"/>
          <w:bCs/>
          <w:sz w:val="24"/>
          <w:szCs w:val="24"/>
        </w:rPr>
      </w:pPr>
      <w:r>
        <w:rPr>
          <w:rFonts w:cs="Arial" w:ascii="Arial" w:hAnsi="Arial"/>
          <w:bCs/>
          <w:sz w:val="24"/>
          <w:szCs w:val="24"/>
        </w:rPr>
        <w:t>1) Глава района;</w:t>
      </w:r>
    </w:p>
    <w:p>
      <w:pPr>
        <w:pStyle w:val="Normal"/>
        <w:bidi w:val="0"/>
        <w:spacing w:lineRule="auto" w:line="240" w:before="0" w:after="0"/>
        <w:ind w:firstLine="567"/>
        <w:jc w:val="both"/>
        <w:rPr>
          <w:rFonts w:ascii="Arial" w:hAnsi="Arial" w:cs="Arial"/>
          <w:bCs/>
          <w:sz w:val="24"/>
          <w:szCs w:val="24"/>
        </w:rPr>
      </w:pPr>
      <w:r>
        <w:rPr>
          <w:rFonts w:cs="Arial" w:ascii="Arial" w:hAnsi="Arial"/>
          <w:bCs/>
          <w:sz w:val="24"/>
          <w:szCs w:val="24"/>
        </w:rPr>
        <w:t>2) Совет района;</w:t>
      </w:r>
    </w:p>
    <w:p>
      <w:pPr>
        <w:pStyle w:val="Normal"/>
        <w:bidi w:val="0"/>
        <w:spacing w:lineRule="auto" w:line="240" w:before="0" w:after="0"/>
        <w:ind w:firstLine="567"/>
        <w:jc w:val="both"/>
        <w:rPr>
          <w:rFonts w:ascii="Arial" w:hAnsi="Arial" w:cs="Arial"/>
          <w:bCs/>
          <w:sz w:val="24"/>
          <w:szCs w:val="24"/>
        </w:rPr>
      </w:pPr>
      <w:r>
        <w:rPr>
          <w:rFonts w:cs="Arial" w:ascii="Arial" w:hAnsi="Arial"/>
          <w:bCs/>
          <w:sz w:val="24"/>
          <w:szCs w:val="24"/>
        </w:rPr>
        <w:t>3) Исполнительный комитет района;</w:t>
      </w:r>
    </w:p>
    <w:p>
      <w:pPr>
        <w:pStyle w:val="Normal"/>
        <w:bidi w:val="0"/>
        <w:spacing w:lineRule="auto" w:line="240" w:before="0" w:after="0"/>
        <w:ind w:firstLine="567"/>
        <w:jc w:val="both"/>
        <w:rPr>
          <w:rFonts w:ascii="Arial" w:hAnsi="Arial" w:cs="Arial"/>
          <w:bCs/>
          <w:sz w:val="24"/>
          <w:szCs w:val="24"/>
        </w:rPr>
      </w:pPr>
      <w:r>
        <w:rPr>
          <w:rFonts w:cs="Arial" w:ascii="Arial" w:hAnsi="Arial"/>
          <w:bCs/>
          <w:sz w:val="24"/>
          <w:szCs w:val="24"/>
        </w:rPr>
        <w:t>4) Финансово-бюджетная палата района;</w:t>
      </w:r>
    </w:p>
    <w:p>
      <w:pPr>
        <w:pStyle w:val="Normal"/>
        <w:bidi w:val="0"/>
        <w:spacing w:lineRule="auto" w:line="240" w:before="0" w:after="0"/>
        <w:ind w:firstLine="567"/>
        <w:jc w:val="both"/>
        <w:rPr>
          <w:rFonts w:ascii="Arial" w:hAnsi="Arial" w:cs="Arial"/>
          <w:bCs/>
          <w:sz w:val="24"/>
          <w:szCs w:val="24"/>
        </w:rPr>
      </w:pPr>
      <w:r>
        <w:rPr>
          <w:rFonts w:cs="Arial" w:ascii="Arial" w:hAnsi="Arial"/>
          <w:bCs/>
          <w:sz w:val="24"/>
          <w:szCs w:val="24"/>
        </w:rPr>
        <w:t>5) Контрольно-счетная палата района;</w:t>
      </w:r>
    </w:p>
    <w:p>
      <w:pPr>
        <w:pStyle w:val="Normal"/>
        <w:bidi w:val="0"/>
        <w:spacing w:lineRule="auto" w:line="240" w:before="0" w:after="0"/>
        <w:ind w:firstLine="567"/>
        <w:jc w:val="both"/>
        <w:rPr>
          <w:rFonts w:ascii="Arial" w:hAnsi="Arial" w:cs="Arial"/>
          <w:bCs/>
          <w:sz w:val="24"/>
          <w:szCs w:val="24"/>
        </w:rPr>
      </w:pPr>
      <w:r>
        <w:rPr>
          <w:rFonts w:cs="Arial" w:ascii="Arial" w:hAnsi="Arial"/>
          <w:bCs/>
          <w:sz w:val="24"/>
          <w:szCs w:val="24"/>
        </w:rPr>
        <w:t>6) главные распорядители (распорядители) бюджетных средств;</w:t>
      </w:r>
    </w:p>
    <w:p>
      <w:pPr>
        <w:pStyle w:val="Normal"/>
        <w:bidi w:val="0"/>
        <w:spacing w:lineRule="auto" w:line="240" w:before="0" w:after="0"/>
        <w:ind w:firstLine="567"/>
        <w:jc w:val="both"/>
        <w:rPr>
          <w:rFonts w:ascii="Arial" w:hAnsi="Arial" w:cs="Arial"/>
          <w:bCs/>
          <w:sz w:val="24"/>
          <w:szCs w:val="24"/>
        </w:rPr>
      </w:pPr>
      <w:r>
        <w:rPr>
          <w:rFonts w:cs="Arial" w:ascii="Arial" w:hAnsi="Arial"/>
          <w:bCs/>
          <w:sz w:val="24"/>
          <w:szCs w:val="24"/>
        </w:rPr>
        <w:t>7) главные администраторы доходов бюджета;</w:t>
      </w:r>
    </w:p>
    <w:p>
      <w:pPr>
        <w:pStyle w:val="Normal"/>
        <w:bidi w:val="0"/>
        <w:spacing w:lineRule="auto" w:line="240" w:before="0" w:after="0"/>
        <w:ind w:firstLine="567"/>
        <w:jc w:val="both"/>
        <w:rPr>
          <w:rFonts w:ascii="Arial" w:hAnsi="Arial" w:cs="Arial"/>
          <w:bCs/>
          <w:sz w:val="24"/>
          <w:szCs w:val="24"/>
        </w:rPr>
      </w:pPr>
      <w:r>
        <w:rPr>
          <w:rFonts w:cs="Arial" w:ascii="Arial" w:hAnsi="Arial"/>
          <w:bCs/>
          <w:sz w:val="24"/>
          <w:szCs w:val="24"/>
        </w:rPr>
        <w:t>8) главные администраторы источников финансирования дефицита бюджета;</w:t>
      </w:r>
    </w:p>
    <w:p>
      <w:pPr>
        <w:pStyle w:val="Normal"/>
        <w:bidi w:val="0"/>
        <w:spacing w:lineRule="auto" w:line="240" w:before="0" w:after="0"/>
        <w:ind w:firstLine="567"/>
        <w:jc w:val="both"/>
        <w:rPr>
          <w:rFonts w:ascii="Arial" w:hAnsi="Arial" w:cs="Arial"/>
          <w:bCs/>
          <w:sz w:val="24"/>
          <w:szCs w:val="24"/>
        </w:rPr>
      </w:pPr>
      <w:r>
        <w:rPr>
          <w:rFonts w:cs="Arial" w:ascii="Arial" w:hAnsi="Arial"/>
          <w:bCs/>
          <w:sz w:val="24"/>
          <w:szCs w:val="24"/>
        </w:rPr>
        <w:t>9) получатели бюджетных средств.</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r>
    </w:p>
    <w:p>
      <w:pPr>
        <w:pStyle w:val="Normal"/>
        <w:tabs>
          <w:tab w:val="clear" w:pos="709"/>
          <w:tab w:val="left" w:pos="3510" w:leader="none"/>
        </w:tabs>
        <w:bidi w:val="0"/>
        <w:spacing w:lineRule="auto" w:line="240" w:before="0" w:after="0"/>
        <w:ind w:firstLine="567"/>
        <w:jc w:val="center"/>
        <w:rPr>
          <w:rFonts w:ascii="Arial" w:hAnsi="Arial" w:eastAsia="Calibri" w:cs="Arial"/>
          <w:b/>
          <w:sz w:val="24"/>
          <w:szCs w:val="24"/>
        </w:rPr>
      </w:pPr>
      <w:r>
        <w:rPr>
          <w:rFonts w:eastAsia="Calibri" w:cs="Arial" w:ascii="Arial" w:hAnsi="Arial"/>
          <w:b/>
          <w:sz w:val="24"/>
          <w:szCs w:val="24"/>
        </w:rPr>
        <w:t xml:space="preserve">Статья 6 . Бюджетные полномочия участников </w:t>
      </w:r>
    </w:p>
    <w:p>
      <w:pPr>
        <w:pStyle w:val="Normal"/>
        <w:tabs>
          <w:tab w:val="clear" w:pos="709"/>
          <w:tab w:val="left" w:pos="3510" w:leader="none"/>
        </w:tabs>
        <w:bidi w:val="0"/>
        <w:spacing w:lineRule="auto" w:line="240" w:before="0" w:after="0"/>
        <w:ind w:firstLine="567"/>
        <w:jc w:val="center"/>
        <w:rPr>
          <w:rFonts w:ascii="Arial" w:hAnsi="Arial" w:eastAsia="Calibri" w:cs="Arial"/>
          <w:b/>
          <w:sz w:val="24"/>
          <w:szCs w:val="24"/>
        </w:rPr>
      </w:pPr>
      <w:r>
        <w:rPr>
          <w:rFonts w:eastAsia="Calibri" w:cs="Arial" w:ascii="Arial" w:hAnsi="Arial"/>
          <w:b/>
          <w:sz w:val="24"/>
          <w:szCs w:val="24"/>
        </w:rPr>
        <w:t>бюджетного процесса</w:t>
      </w:r>
    </w:p>
    <w:p>
      <w:pPr>
        <w:pStyle w:val="Normal"/>
        <w:tabs>
          <w:tab w:val="clear" w:pos="709"/>
          <w:tab w:val="left" w:pos="3510" w:leader="none"/>
        </w:tabs>
        <w:bidi w:val="0"/>
        <w:spacing w:lineRule="auto" w:line="240" w:before="0" w:after="0"/>
        <w:ind w:firstLine="567"/>
        <w:jc w:val="center"/>
        <w:rPr>
          <w:rFonts w:ascii="Arial" w:hAnsi="Arial" w:eastAsia="Calibri" w:cs="Arial"/>
          <w:b/>
          <w:sz w:val="24"/>
          <w:szCs w:val="24"/>
        </w:rPr>
      </w:pPr>
      <w:r>
        <w:rPr>
          <w:rFonts w:eastAsia="Calibri" w:cs="Arial" w:ascii="Arial" w:hAnsi="Arial"/>
          <w:b/>
          <w:sz w:val="24"/>
          <w:szCs w:val="24"/>
        </w:rPr>
      </w:r>
    </w:p>
    <w:p>
      <w:pPr>
        <w:pStyle w:val="Normal"/>
        <w:tabs>
          <w:tab w:val="clear" w:pos="709"/>
          <w:tab w:val="left" w:pos="142" w:leader="none"/>
        </w:tabs>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 xml:space="preserve">1. Совет района рассматривает и утверждает бюджет Района и отчет о его исполнении, осуществляет контроль в ходе рассмотрения отдельных вопросов исполнения бюджета Района на своих заседаниях, заседаниях комитетов, комиссий, рабочих групп Совета Района, в ходе проводимых Советом Района слушаний и в связи с депутатскими запросами, формируют и определяют правовой статус органов внешнего муниципального финансового контроля, осуществляет другие полномочия в соответствии с Бюджетным кодексом Российской Федерации, Федеральным </w:t>
      </w:r>
      <w:hyperlink r:id="rId10">
        <w:r>
          <w:rPr>
            <w:rStyle w:val="ListLabel201"/>
            <w:rFonts w:eastAsia="Calibri" w:cs="Arial" w:ascii="Arial" w:hAnsi="Arial"/>
            <w:sz w:val="24"/>
            <w:szCs w:val="24"/>
          </w:rPr>
          <w:t>законом</w:t>
        </w:r>
      </w:hyperlink>
      <w:r>
        <w:rPr>
          <w:rFonts w:eastAsia="Calibri" w:cs="Arial" w:ascii="Arial" w:hAnsi="Arial"/>
          <w:sz w:val="24"/>
          <w:szCs w:val="24"/>
        </w:rPr>
        <w:t xml:space="preserve"> от 6 октября 2003 года № 131-ФЗ «Об общих принципах организации местного самоуправления в Российской Федерации», Федеральным </w:t>
      </w:r>
      <w:hyperlink r:id="rId11">
        <w:r>
          <w:rPr>
            <w:rStyle w:val="ListLabel201"/>
            <w:rFonts w:eastAsia="Calibri" w:cs="Arial" w:ascii="Arial" w:hAnsi="Arial"/>
            <w:sz w:val="24"/>
            <w:szCs w:val="24"/>
          </w:rPr>
          <w:t>законом</w:t>
        </w:r>
      </w:hyperlink>
      <w:r>
        <w:rPr>
          <w:rFonts w:eastAsia="Calibri" w:cs="Arial" w:ascii="Arial" w:hAnsi="Arial"/>
          <w:sz w:val="24"/>
          <w:szCs w:val="24"/>
        </w:rPr>
        <w:t xml:space="preserve">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и Республики Татарстан, Уставом Района, настоящим Положением.</w:t>
      </w:r>
    </w:p>
    <w:p>
      <w:pPr>
        <w:pStyle w:val="Normal"/>
        <w:tabs>
          <w:tab w:val="clear" w:pos="709"/>
          <w:tab w:val="left" w:pos="142" w:leader="none"/>
        </w:tabs>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Совету Района в пределах его компетенции по бюджетным вопросам, установленной нормативными правовыми актами Российской Федерации, Республики Татарстан и Верхнеуслонского муниципального района, для обеспечения его полномочий должна быть предоставлена Исполнительным комитетом вся необходимая информация.</w:t>
      </w:r>
    </w:p>
    <w:p>
      <w:pPr>
        <w:pStyle w:val="Normal"/>
        <w:numPr>
          <w:ilvl w:val="0"/>
          <w:numId w:val="7"/>
        </w:numPr>
        <w:tabs>
          <w:tab w:val="clear" w:pos="709"/>
          <w:tab w:val="left" w:pos="142" w:leader="none"/>
        </w:tabs>
        <w:bidi w:val="0"/>
        <w:spacing w:lineRule="auto" w:line="240" w:before="0" w:after="0"/>
        <w:ind w:firstLine="567" w:left="0"/>
        <w:jc w:val="both"/>
        <w:rPr>
          <w:rFonts w:ascii="Arial" w:hAnsi="Arial" w:eastAsia="Calibri" w:cs="Arial"/>
          <w:sz w:val="24"/>
          <w:szCs w:val="24"/>
        </w:rPr>
      </w:pPr>
      <w:r>
        <w:rPr>
          <w:rFonts w:eastAsia="Calibri" w:cs="Arial" w:ascii="Arial" w:hAnsi="Arial"/>
          <w:sz w:val="24"/>
          <w:szCs w:val="24"/>
        </w:rPr>
        <w:t>Исполнительный комитет обеспечивает составление проекта бюджета Района, вносит его с необходимыми документами и материалами на утверждение Совета Района, разрабатывает и утверждает методики распределения и (или) порядки предоставления межбюджетных трансфертов, обеспечивает исполнение бюджета Района и составление бюджетной отчетности, представляет отчет об исполнении бюджета Района на утверждение Совета Района, обеспечивает управление муниципальным долгом, осуществляет внутренний финансовый контроль, осуществляет иные полномочия, определенные Бюджетным кодексом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pPr>
        <w:pStyle w:val="Normal"/>
        <w:numPr>
          <w:ilvl w:val="0"/>
          <w:numId w:val="7"/>
        </w:numPr>
        <w:tabs>
          <w:tab w:val="clear" w:pos="709"/>
          <w:tab w:val="left" w:pos="142" w:leader="none"/>
        </w:tabs>
        <w:bidi w:val="0"/>
        <w:spacing w:lineRule="auto" w:line="240" w:before="0" w:after="0"/>
        <w:ind w:firstLine="567" w:left="0"/>
        <w:jc w:val="both"/>
        <w:rPr>
          <w:rFonts w:ascii="Arial" w:hAnsi="Arial" w:eastAsia="Calibri" w:cs="Arial"/>
          <w:sz w:val="24"/>
          <w:szCs w:val="24"/>
        </w:rPr>
      </w:pPr>
      <w:r>
        <w:rPr>
          <w:rFonts w:eastAsia="Calibri" w:cs="Arial" w:ascii="Arial" w:hAnsi="Arial"/>
          <w:sz w:val="24"/>
          <w:szCs w:val="24"/>
        </w:rPr>
        <w:t>Финансово-бюджетная палата Района составляет проект бюджета Района, представляет его с необходимыми документами и материалами для внесения в Совет Района, организует исполнение бюджета Района, устанавливает порядок составления бюджетной отчетности, осуществляет внутренний финансовый контроль, осуществляет иные бюджетные полномочия, установленные Бюджетным кодексом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pPr>
        <w:pStyle w:val="Normal"/>
        <w:tabs>
          <w:tab w:val="clear" w:pos="709"/>
          <w:tab w:val="left" w:pos="142" w:leader="none"/>
        </w:tabs>
        <w:bidi w:val="0"/>
        <w:spacing w:lineRule="auto" w:line="240" w:before="0" w:after="0"/>
        <w:ind w:firstLine="567"/>
        <w:jc w:val="both"/>
        <w:rPr>
          <w:rFonts w:ascii="Arial" w:hAnsi="Arial" w:cs="Arial"/>
          <w:sz w:val="24"/>
          <w:szCs w:val="24"/>
        </w:rPr>
      </w:pPr>
      <w:r>
        <w:rPr>
          <w:rFonts w:cs="Arial" w:ascii="Arial" w:hAnsi="Arial"/>
          <w:sz w:val="24"/>
          <w:szCs w:val="24"/>
        </w:rPr>
        <w:t>4. Контрольно-счетная палата района осуществляет следующие бюджетные полномочия по:</w:t>
      </w:r>
    </w:p>
    <w:p>
      <w:pPr>
        <w:pStyle w:val="Normal"/>
        <w:tabs>
          <w:tab w:val="clear" w:pos="709"/>
          <w:tab w:val="left" w:pos="142" w:leader="none"/>
        </w:tabs>
        <w:bidi w:val="0"/>
        <w:spacing w:lineRule="auto" w:line="240" w:before="0" w:after="0"/>
        <w:ind w:firstLine="567"/>
        <w:jc w:val="both"/>
        <w:rPr>
          <w:rFonts w:ascii="Arial" w:hAnsi="Arial" w:cs="Arial"/>
          <w:sz w:val="24"/>
          <w:szCs w:val="24"/>
        </w:rPr>
      </w:pPr>
      <w:r>
        <w:rPr>
          <w:rFonts w:cs="Arial" w:ascii="Arial" w:hAnsi="Arial"/>
          <w:sz w:val="24"/>
          <w:szCs w:val="24"/>
        </w:rPr>
        <w:t>аудиту эффективности, направленному на определение экономности и результативности использования бюджетных средств;</w:t>
      </w:r>
    </w:p>
    <w:p>
      <w:pPr>
        <w:pStyle w:val="Normal"/>
        <w:tabs>
          <w:tab w:val="clear" w:pos="709"/>
          <w:tab w:val="left" w:pos="142" w:leader="none"/>
        </w:tabs>
        <w:bidi w:val="0"/>
        <w:spacing w:lineRule="auto" w:line="240" w:before="0" w:after="0"/>
        <w:ind w:firstLine="567"/>
        <w:jc w:val="both"/>
        <w:rPr>
          <w:rFonts w:ascii="Arial" w:hAnsi="Arial" w:cs="Arial"/>
          <w:sz w:val="24"/>
          <w:szCs w:val="24"/>
        </w:rPr>
      </w:pPr>
      <w:r>
        <w:rPr>
          <w:rFonts w:cs="Arial" w:ascii="Arial" w:hAnsi="Arial"/>
          <w:sz w:val="24"/>
          <w:szCs w:val="24"/>
        </w:rPr>
        <w:t>экспертизе проекта решений о бюджете,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w:t>
      </w:r>
    </w:p>
    <w:p>
      <w:pPr>
        <w:pStyle w:val="Normal"/>
        <w:tabs>
          <w:tab w:val="clear" w:pos="709"/>
          <w:tab w:val="left" w:pos="142" w:leader="none"/>
        </w:tabs>
        <w:bidi w:val="0"/>
        <w:spacing w:lineRule="auto" w:line="240" w:before="0" w:after="0"/>
        <w:ind w:firstLine="567"/>
        <w:jc w:val="both"/>
        <w:rPr>
          <w:rFonts w:ascii="Arial" w:hAnsi="Arial" w:cs="Arial"/>
          <w:sz w:val="24"/>
          <w:szCs w:val="24"/>
        </w:rPr>
      </w:pPr>
      <w:r>
        <w:rPr>
          <w:rFonts w:cs="Arial" w:ascii="Arial" w:hAnsi="Arial"/>
          <w:sz w:val="24"/>
          <w:szCs w:val="24"/>
        </w:rPr>
        <w:t>экспертизе муниципальных программ;</w:t>
      </w:r>
    </w:p>
    <w:p>
      <w:pPr>
        <w:pStyle w:val="Normal"/>
        <w:tabs>
          <w:tab w:val="clear" w:pos="709"/>
          <w:tab w:val="left" w:pos="142" w:leader="none"/>
        </w:tabs>
        <w:bidi w:val="0"/>
        <w:spacing w:lineRule="auto" w:line="240" w:before="0" w:after="0"/>
        <w:ind w:firstLine="567"/>
        <w:jc w:val="both"/>
        <w:rPr>
          <w:rFonts w:ascii="Arial" w:hAnsi="Arial" w:cs="Arial"/>
          <w:sz w:val="24"/>
          <w:szCs w:val="24"/>
        </w:rPr>
      </w:pPr>
      <w:r>
        <w:rPr>
          <w:rFonts w:cs="Arial" w:ascii="Arial" w:hAnsi="Arial"/>
          <w:sz w:val="24"/>
          <w:szCs w:val="24"/>
        </w:rPr>
        <w:t>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pPr>
        <w:pStyle w:val="Normal"/>
        <w:tabs>
          <w:tab w:val="clear" w:pos="709"/>
          <w:tab w:val="left" w:pos="142" w:leader="none"/>
        </w:tabs>
        <w:bidi w:val="0"/>
        <w:spacing w:lineRule="auto" w:line="240" w:before="0" w:after="0"/>
        <w:ind w:firstLine="567"/>
        <w:jc w:val="both"/>
        <w:rPr>
          <w:rFonts w:ascii="Arial" w:hAnsi="Arial" w:cs="Arial"/>
          <w:sz w:val="24"/>
          <w:szCs w:val="24"/>
        </w:rPr>
      </w:pPr>
      <w:r>
        <w:rPr>
          <w:rFonts w:cs="Arial" w:ascii="Arial" w:hAnsi="Arial"/>
          <w:sz w:val="24"/>
          <w:szCs w:val="24"/>
        </w:rPr>
        <w:t>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внутреннего финансового аудита;</w:t>
      </w:r>
    </w:p>
    <w:p>
      <w:pPr>
        <w:pStyle w:val="Normal"/>
        <w:tabs>
          <w:tab w:val="clear" w:pos="709"/>
          <w:tab w:val="left" w:pos="142" w:leader="none"/>
        </w:tabs>
        <w:bidi w:val="0"/>
        <w:spacing w:lineRule="auto" w:line="240" w:before="0" w:after="0"/>
        <w:ind w:firstLine="567"/>
        <w:jc w:val="both"/>
        <w:rPr>
          <w:rFonts w:ascii="Arial" w:hAnsi="Arial" w:cs="Arial"/>
          <w:sz w:val="24"/>
          <w:szCs w:val="24"/>
        </w:rPr>
      </w:pPr>
      <w:r>
        <w:rPr>
          <w:rFonts w:cs="Arial" w:ascii="Arial" w:hAnsi="Arial"/>
          <w:sz w:val="24"/>
          <w:szCs w:val="24"/>
        </w:rPr>
        <w:t>осуществлению внешнего муниципального контроля;</w:t>
      </w:r>
    </w:p>
    <w:p>
      <w:pPr>
        <w:pStyle w:val="Normal"/>
        <w:tabs>
          <w:tab w:val="clear" w:pos="709"/>
          <w:tab w:val="left" w:pos="142" w:leader="none"/>
        </w:tabs>
        <w:bidi w:val="0"/>
        <w:spacing w:lineRule="auto" w:line="240" w:before="0" w:after="0"/>
        <w:ind w:firstLine="567"/>
        <w:jc w:val="both"/>
        <w:rPr>
          <w:rFonts w:ascii="Arial" w:hAnsi="Arial" w:cs="Arial"/>
          <w:sz w:val="24"/>
          <w:szCs w:val="24"/>
        </w:rPr>
      </w:pPr>
      <w:r>
        <w:rPr>
          <w:rFonts w:cs="Arial" w:ascii="Arial" w:hAnsi="Arial"/>
          <w:sz w:val="24"/>
          <w:szCs w:val="24"/>
        </w:rPr>
        <w:t>другим вопросам, установленным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pPr>
        <w:pStyle w:val="Normal"/>
        <w:tabs>
          <w:tab w:val="clear" w:pos="709"/>
          <w:tab w:val="left" w:pos="142" w:leader="none"/>
        </w:tabs>
        <w:bidi w:val="0"/>
        <w:spacing w:lineRule="auto" w:line="240" w:before="0" w:after="0"/>
        <w:ind w:firstLine="567"/>
        <w:contextualSpacing/>
        <w:jc w:val="both"/>
        <w:rPr>
          <w:rFonts w:ascii="Arial" w:hAnsi="Arial" w:eastAsia="Calibri" w:cs="Arial"/>
          <w:sz w:val="24"/>
          <w:szCs w:val="24"/>
          <w:lang w:eastAsia="ru-RU"/>
        </w:rPr>
      </w:pPr>
      <w:r>
        <w:rPr>
          <w:rFonts w:eastAsia="Calibri" w:cs="Arial" w:ascii="Arial" w:hAnsi="Arial"/>
          <w:sz w:val="24"/>
          <w:szCs w:val="24"/>
          <w:lang w:eastAsia="ru-RU"/>
        </w:rPr>
        <w:t>5. Главный распорядитель бюджетных средств:</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формирует перечень подведомственных ему распорядителей и получателей бюджетных средств;</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осуществляет планирование соответствующих расходов бюджета, составляет обоснования бюджетных ассигнований;</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вносит предложения по формированию и изменению лимитов бюджетных обязательств;</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вносит предложения по формированию и изменению сводной бюджетной росписи;</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определяет порядок утверждения бюджетных смет подведомственных получателей бюджетных средств, являющихся казенными учреждениями;</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формирует и утверждает муниципальные задания;</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формирует бюджетную отчетность главного распорядителя бюджетных средств;</w:t>
      </w:r>
    </w:p>
    <w:p>
      <w:pPr>
        <w:pStyle w:val="Normal"/>
        <w:bidi w:val="0"/>
        <w:spacing w:lineRule="auto" w:line="240" w:before="0" w:after="0"/>
        <w:ind w:firstLine="567"/>
        <w:jc w:val="both"/>
        <w:rPr>
          <w:rFonts w:ascii="Arial" w:hAnsi="Arial" w:eastAsia="Calibri" w:cs="Arial"/>
          <w:sz w:val="24"/>
          <w:szCs w:val="24"/>
        </w:rPr>
      </w:pPr>
      <w:r>
        <w:rPr>
          <w:rFonts w:eastAsia="Calibri" w:cs="Arial" w:ascii="Liberation Sans" w:hAnsi="Liberation Sans"/>
          <w:sz w:val="24"/>
          <w:szCs w:val="24"/>
        </w:rPr>
        <w:t>отвечает соответственно от имени муниципального образования по денежным обязательствам подведомственных ему получателей бюджетных средств;</w:t>
      </w:r>
    </w:p>
    <w:p>
      <w:pPr>
        <w:pStyle w:val="BodyText"/>
        <w:bidi w:val="0"/>
        <w:spacing w:lineRule="auto" w:line="240" w:before="0" w:after="0"/>
        <w:ind w:firstLine="567" w:left="0" w:right="0"/>
        <w:jc w:val="both"/>
        <w:rPr>
          <w:rFonts w:ascii="Liberation Sans" w:hAnsi="Liberation Sans"/>
          <w:sz w:val="24"/>
          <w:szCs w:val="24"/>
        </w:rPr>
      </w:pPr>
      <w:bookmarkStart w:id="0" w:name="P140F"/>
      <w:bookmarkStart w:id="1" w:name="startSelection"/>
      <w:bookmarkEnd w:id="0"/>
      <w:bookmarkEnd w:id="1"/>
      <w:r>
        <w:rPr>
          <w:rFonts w:ascii="Liberation Sans" w:hAnsi="Liberation Sans"/>
          <w:sz w:val="24"/>
          <w:szCs w:val="24"/>
        </w:rPr>
        <w:t>формирует в государственной интегрированной информационной системе управления общественными финансами "Электронный бюджет" сведения об объектах капитального строительства и объектах недвижимого имущества, источником финансового обеспечения (софинансирования) капитальных вложений в которые являются средства федерального бюджета (кроме объектов капитального строительства и объектов недвижимого имущества, включенных в государственный оборонный заказ);</w:t>
      </w:r>
    </w:p>
    <w:p>
      <w:pPr>
        <w:pStyle w:val="BodyText"/>
        <w:bidi w:val="0"/>
        <w:spacing w:lineRule="auto" w:line="240" w:before="0" w:after="0"/>
        <w:ind w:firstLine="567" w:left="0" w:right="0"/>
        <w:jc w:val="both"/>
        <w:rPr>
          <w:rFonts w:ascii="Liberation Sans" w:hAnsi="Liberation Sans"/>
          <w:sz w:val="24"/>
          <w:szCs w:val="24"/>
        </w:rPr>
      </w:pPr>
      <w:r>
        <w:rPr>
          <w:rFonts w:eastAsia="Calibri" w:cs="Arial" w:ascii="Liberation Sans" w:hAnsi="Liberation Sans"/>
          <w:sz w:val="24"/>
          <w:szCs w:val="24"/>
        </w:rPr>
        <w:t>осуществляет иные бюджетные полномочия, установленные Бюджетным кодексом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pPr>
        <w:pStyle w:val="Normal"/>
        <w:bidi w:val="0"/>
        <w:spacing w:lineRule="auto" w:line="240" w:before="0" w:after="0"/>
        <w:ind w:firstLine="567"/>
        <w:jc w:val="both"/>
        <w:rPr>
          <w:rFonts w:ascii="Arial" w:hAnsi="Arial" w:eastAsia="Calibri" w:cs="Arial"/>
          <w:sz w:val="24"/>
          <w:szCs w:val="24"/>
        </w:rPr>
      </w:pPr>
      <w:r>
        <w:rPr>
          <w:rFonts w:eastAsia="Calibri" w:cs="Arial" w:ascii="Liberation Sans" w:hAnsi="Liberation Sans"/>
          <w:sz w:val="24"/>
          <w:szCs w:val="24"/>
        </w:rPr>
        <w:t>6. Распорядитель бюджетных средств:</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осуществляет планирование соответствующих расходов бюджета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вносит предложения главному распорядителю бюджетных средств, в ведении которого находится, по формированию и изменению бюджетной росписи;</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7. Получатель бюджетных средств обладает следующими бюджетными полномочиями:</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составляет и исполняет бюджетную смету;</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принимает и (или) исполняет в пределах доведенных лимитов бюджетных обязательств и (или) бюджетных ассигнований бюджетные обязательства;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обеспечивает результативность, целевой характер использования предусмотренных ему бюджетных ассигнований;</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вносит соответствующему главному распорядителю (распорядителю) бюджетных средств предложения по изменению бюджетной росписи;</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ведет бюджетный учет (обеспечивает ведение бюджетного учета);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исполняет иные полномочия, установленные Бюджетным кодексом Российской Федерации, настоящим Положением и принятыми в соответствии с ними муниципальными правовыми актами, регулирующими бюджетные правоотношения.</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8. Главный администратор доходов бюджета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формирует перечень подведомственных ему администраторов доходов бюджета;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представляет сведения, необходимые для составления проекта бюджета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представляет сведения для составления и ведения кассового плана;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формирует и представляет бюджетную отчетность главного администратора доходов бюджета Района;</w:t>
      </w:r>
    </w:p>
    <w:p>
      <w:pPr>
        <w:pStyle w:val="Normal"/>
        <w:bidi w:val="0"/>
        <w:spacing w:lineRule="auto" w:line="240" w:before="0" w:after="0"/>
        <w:ind w:firstLine="540"/>
        <w:jc w:val="both"/>
        <w:rPr>
          <w:rFonts w:ascii="Arial" w:hAnsi="Arial" w:cs="Arial"/>
          <w:sz w:val="24"/>
          <w:szCs w:val="24"/>
        </w:rPr>
      </w:pPr>
      <w:r>
        <w:rPr>
          <w:rFonts w:cs="Arial" w:ascii="Arial" w:hAnsi="Arial"/>
          <w:sz w:val="24"/>
          <w:szCs w:val="24"/>
        </w:rPr>
        <w:t>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p>
    <w:p>
      <w:pPr>
        <w:pStyle w:val="Normal"/>
        <w:bidi w:val="0"/>
        <w:spacing w:lineRule="auto" w:line="240" w:before="0" w:after="0"/>
        <w:ind w:firstLine="540"/>
        <w:jc w:val="both"/>
        <w:rPr>
          <w:rFonts w:ascii="Arial" w:hAnsi="Arial" w:cs="Arial"/>
          <w:sz w:val="24"/>
          <w:szCs w:val="24"/>
        </w:rPr>
      </w:pPr>
      <w:r>
        <w:rPr>
          <w:rFonts w:cs="Arial" w:ascii="Arial" w:hAnsi="Arial"/>
          <w:sz w:val="24"/>
          <w:szCs w:val="24"/>
        </w:rPr>
        <w:t xml:space="preserve">утверждает методику прогнозирования поступлений доходов в бюджет в соответствии с общими </w:t>
      </w:r>
      <w:hyperlink r:id="rId12">
        <w:r>
          <w:rPr>
            <w:rStyle w:val="ListLabel200"/>
            <w:rFonts w:cs="Arial" w:ascii="Arial" w:hAnsi="Arial"/>
            <w:sz w:val="24"/>
            <w:szCs w:val="24"/>
          </w:rPr>
          <w:t>требованиями</w:t>
        </w:r>
      </w:hyperlink>
      <w:r>
        <w:rPr>
          <w:rFonts w:cs="Arial" w:ascii="Arial" w:hAnsi="Arial"/>
          <w:sz w:val="24"/>
          <w:szCs w:val="24"/>
        </w:rPr>
        <w:t xml:space="preserve"> к такой методике, установленными Правительством Российской Федерации;</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осуществляет иные бюджетные полномочия, установленные Бюджетный м кодексом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9. Главный администратор источников финансирования дефицита бюджета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формирует перечни подведомственных ему администраторов источников финансирования дефицита бюджета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осуществляет планирование (прогнозирование) поступлений и выплат по источникам финансирования дефицита бюджета Района</w:t>
      </w:r>
      <w:r>
        <w:rPr>
          <w:rFonts w:cs="Arial" w:ascii="Arial" w:hAnsi="Arial"/>
          <w:sz w:val="24"/>
          <w:szCs w:val="24"/>
        </w:rPr>
        <w:t>, кроме операций по управлению остатками средств на едином счете бюджета района</w:t>
      </w:r>
      <w:r>
        <w:rPr>
          <w:rFonts w:eastAsia="Calibri" w:cs="Arial" w:ascii="Arial" w:hAnsi="Arial"/>
          <w:sz w:val="24"/>
          <w:szCs w:val="24"/>
        </w:rPr>
        <w:t>;</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распределяет бюджетные ассигнования по подведомственным администраторам источников финансирования дефицита бюджета Района и исполняет соответствующую часть бюджета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формирует бюджетную отчетность главного администратора источников финансирования дефицита бюджета Района;</w:t>
      </w:r>
    </w:p>
    <w:p>
      <w:pPr>
        <w:pStyle w:val="Normal"/>
        <w:bidi w:val="0"/>
        <w:spacing w:lineRule="auto" w:line="240" w:before="0" w:after="0"/>
        <w:ind w:firstLine="540"/>
        <w:jc w:val="both"/>
        <w:rPr>
          <w:rFonts w:ascii="Arial" w:hAnsi="Arial" w:cs="Arial"/>
          <w:sz w:val="24"/>
          <w:szCs w:val="24"/>
        </w:rPr>
      </w:pPr>
      <w:r>
        <w:rPr>
          <w:rFonts w:cs="Arial" w:ascii="Arial" w:hAnsi="Arial"/>
          <w:sz w:val="24"/>
          <w:szCs w:val="24"/>
        </w:rPr>
        <w:t xml:space="preserve">утверждает методику прогнозирования поступлений по источникам финансирования дефицита бюджета в соответствии с общими </w:t>
      </w:r>
      <w:hyperlink r:id="rId13">
        <w:r>
          <w:rPr>
            <w:rStyle w:val="ListLabel200"/>
            <w:rFonts w:cs="Arial" w:ascii="Arial" w:hAnsi="Arial"/>
            <w:sz w:val="24"/>
            <w:szCs w:val="24"/>
          </w:rPr>
          <w:t>требованиями</w:t>
        </w:r>
      </w:hyperlink>
      <w:r>
        <w:rPr>
          <w:rFonts w:cs="Arial" w:ascii="Arial" w:hAnsi="Arial"/>
          <w:sz w:val="24"/>
          <w:szCs w:val="24"/>
        </w:rPr>
        <w:t>к такой методике, установленными Правительством Российской Федерации;</w:t>
      </w:r>
    </w:p>
    <w:p>
      <w:pPr>
        <w:pStyle w:val="Normal"/>
        <w:bidi w:val="0"/>
        <w:spacing w:lineRule="auto" w:line="240" w:before="0" w:after="0"/>
        <w:ind w:firstLine="540"/>
        <w:jc w:val="both"/>
        <w:rPr>
          <w:rFonts w:ascii="Arial" w:hAnsi="Arial" w:cs="Arial"/>
          <w:sz w:val="24"/>
          <w:szCs w:val="24"/>
        </w:rPr>
      </w:pPr>
      <w:r>
        <w:rPr>
          <w:rFonts w:cs="Arial" w:ascii="Arial" w:hAnsi="Arial"/>
          <w:sz w:val="24"/>
          <w:szCs w:val="24"/>
        </w:rPr>
        <w:t>составляет обоснования бюджетных ассигнований.</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10. Бюджетные полномочия главного распорядителя (распорядителя) средств бюджета Района, главного администратора (администратора) доходов бюджета Района, главного администратора (администратора) источников финансирования дефицита бюджета Района по осуществлению внутреннего финансового контроля и внутреннего финансового аудита определяются в соответствии с Бюджетным кодексом Российской Федерации;</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r>
    </w:p>
    <w:p>
      <w:pPr>
        <w:pStyle w:val="Normal"/>
        <w:numPr>
          <w:ilvl w:val="0"/>
          <w:numId w:val="0"/>
        </w:numPr>
        <w:bidi w:val="0"/>
        <w:spacing w:lineRule="auto" w:line="240" w:before="0" w:after="0"/>
        <w:ind w:hanging="0" w:left="0"/>
        <w:jc w:val="center"/>
        <w:outlineLvl w:val="2"/>
        <w:rPr>
          <w:rFonts w:ascii="Arial" w:hAnsi="Arial" w:eastAsia="Calibri" w:cs="Arial"/>
          <w:b/>
          <w:sz w:val="24"/>
          <w:szCs w:val="24"/>
        </w:rPr>
      </w:pPr>
      <w:r>
        <w:rPr>
          <w:rFonts w:eastAsia="Calibri" w:cs="Arial" w:ascii="Arial" w:hAnsi="Arial"/>
          <w:b/>
          <w:sz w:val="24"/>
          <w:szCs w:val="24"/>
        </w:rPr>
        <w:t>Статья 7. Доходы бюджета Района</w:t>
      </w:r>
    </w:p>
    <w:p>
      <w:pPr>
        <w:pStyle w:val="Normal"/>
        <w:bidi w:val="0"/>
        <w:spacing w:lineRule="auto" w:line="240" w:before="0" w:after="0"/>
        <w:jc w:val="both"/>
        <w:rPr>
          <w:rFonts w:ascii="Arial" w:hAnsi="Arial" w:eastAsia="Calibri" w:cs="Arial"/>
          <w:sz w:val="24"/>
          <w:szCs w:val="24"/>
        </w:rPr>
      </w:pPr>
      <w:r>
        <w:rPr>
          <w:rFonts w:eastAsia="Calibri" w:cs="Arial" w:ascii="Arial" w:hAnsi="Arial"/>
          <w:sz w:val="24"/>
          <w:szCs w:val="24"/>
        </w:rPr>
      </w:r>
    </w:p>
    <w:p>
      <w:pPr>
        <w:pStyle w:val="Normal"/>
        <w:numPr>
          <w:ilvl w:val="0"/>
          <w:numId w:val="8"/>
        </w:numPr>
        <w:bidi w:val="0"/>
        <w:spacing w:lineRule="auto" w:line="240" w:before="0" w:after="0"/>
        <w:ind w:firstLine="567" w:left="0"/>
        <w:contextualSpacing/>
        <w:jc w:val="both"/>
        <w:rPr>
          <w:rFonts w:ascii="Arial" w:hAnsi="Arial" w:eastAsia="Calibri" w:cs="Arial"/>
          <w:sz w:val="24"/>
          <w:szCs w:val="24"/>
          <w:lang w:eastAsia="ru-RU"/>
        </w:rPr>
      </w:pPr>
      <w:r>
        <w:rPr>
          <w:rFonts w:eastAsia="Calibri" w:cs="Arial" w:ascii="Arial" w:hAnsi="Arial"/>
          <w:sz w:val="24"/>
          <w:szCs w:val="24"/>
          <w:lang w:eastAsia="ru-RU"/>
        </w:rPr>
        <w:t>Доходы бюджета Района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pPr>
        <w:pStyle w:val="Normal"/>
        <w:bidi w:val="0"/>
        <w:spacing w:lineRule="auto" w:line="240" w:before="0" w:after="0"/>
        <w:jc w:val="both"/>
        <w:rPr>
          <w:rFonts w:ascii="Arial" w:hAnsi="Arial" w:eastAsia="Calibri" w:cs="Arial"/>
          <w:sz w:val="24"/>
          <w:szCs w:val="24"/>
        </w:rPr>
      </w:pPr>
      <w:r>
        <w:rPr>
          <w:rFonts w:eastAsia="Calibri" w:cs="Arial" w:ascii="Arial" w:hAnsi="Arial"/>
          <w:sz w:val="24"/>
          <w:szCs w:val="24"/>
        </w:rPr>
      </w:r>
    </w:p>
    <w:p>
      <w:pPr>
        <w:pStyle w:val="Normal"/>
        <w:numPr>
          <w:ilvl w:val="0"/>
          <w:numId w:val="0"/>
        </w:numPr>
        <w:bidi w:val="0"/>
        <w:spacing w:lineRule="auto" w:line="240" w:before="0" w:after="0"/>
        <w:ind w:hanging="0" w:left="0"/>
        <w:jc w:val="center"/>
        <w:outlineLvl w:val="2"/>
        <w:rPr>
          <w:rFonts w:ascii="Arial" w:hAnsi="Arial" w:eastAsia="Calibri" w:cs="Arial"/>
          <w:b/>
          <w:sz w:val="24"/>
          <w:szCs w:val="24"/>
        </w:rPr>
      </w:pPr>
      <w:r>
        <w:rPr>
          <w:rFonts w:eastAsia="Calibri" w:cs="Arial" w:ascii="Arial" w:hAnsi="Arial"/>
          <w:b/>
          <w:sz w:val="24"/>
          <w:szCs w:val="24"/>
        </w:rPr>
        <w:t>Статья 8. Расходы бюджета Района</w:t>
      </w:r>
    </w:p>
    <w:p>
      <w:pPr>
        <w:pStyle w:val="Normal"/>
        <w:bidi w:val="0"/>
        <w:spacing w:lineRule="auto" w:line="240" w:before="0" w:after="0"/>
        <w:jc w:val="both"/>
        <w:rPr>
          <w:rFonts w:ascii="Arial" w:hAnsi="Arial" w:eastAsia="Calibri" w:cs="Arial"/>
          <w:sz w:val="24"/>
          <w:szCs w:val="24"/>
        </w:rPr>
      </w:pPr>
      <w:r>
        <w:rPr>
          <w:rFonts w:eastAsia="Calibri" w:cs="Arial" w:ascii="Arial" w:hAnsi="Arial"/>
          <w:sz w:val="24"/>
          <w:szCs w:val="24"/>
        </w:rPr>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1 Формирование расходов бюджетной системы Российской Федерации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Республики Татарстан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(очередном финансовом году и плановом периоде) за счет средств соответствующих бюджетов</w:t>
      </w:r>
    </w:p>
    <w:p>
      <w:pPr>
        <w:pStyle w:val="Normal"/>
        <w:numPr>
          <w:ilvl w:val="0"/>
          <w:numId w:val="0"/>
        </w:numPr>
        <w:bidi w:val="0"/>
        <w:spacing w:lineRule="auto" w:line="240" w:before="0" w:after="0"/>
        <w:ind w:hanging="0" w:left="0"/>
        <w:jc w:val="center"/>
        <w:outlineLvl w:val="2"/>
        <w:rPr>
          <w:rFonts w:ascii="Arial" w:hAnsi="Arial" w:eastAsia="Calibri" w:cs="Arial"/>
          <w:b/>
          <w:sz w:val="24"/>
          <w:szCs w:val="24"/>
        </w:rPr>
      </w:pPr>
      <w:r>
        <w:rPr>
          <w:rFonts w:eastAsia="Calibri" w:cs="Arial" w:ascii="Arial" w:hAnsi="Arial"/>
          <w:b/>
          <w:sz w:val="24"/>
          <w:szCs w:val="24"/>
        </w:rPr>
      </w:r>
    </w:p>
    <w:p>
      <w:pPr>
        <w:pStyle w:val="Normal"/>
        <w:numPr>
          <w:ilvl w:val="0"/>
          <w:numId w:val="0"/>
        </w:numPr>
        <w:bidi w:val="0"/>
        <w:spacing w:lineRule="auto" w:line="240" w:before="0" w:after="0"/>
        <w:ind w:hanging="0" w:left="0"/>
        <w:jc w:val="center"/>
        <w:outlineLvl w:val="2"/>
        <w:rPr>
          <w:rFonts w:ascii="Arial" w:hAnsi="Arial" w:eastAsia="Calibri" w:cs="Arial"/>
          <w:b/>
          <w:sz w:val="24"/>
          <w:szCs w:val="24"/>
        </w:rPr>
      </w:pPr>
      <w:r>
        <w:rPr>
          <w:rFonts w:eastAsia="Calibri" w:cs="Arial" w:ascii="Arial" w:hAnsi="Arial"/>
          <w:b/>
          <w:sz w:val="24"/>
          <w:szCs w:val="24"/>
        </w:rPr>
        <w:t>Статья 9. Резервный фонд</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r>
    </w:p>
    <w:p>
      <w:pPr>
        <w:pStyle w:val="Normal"/>
        <w:bidi w:val="0"/>
        <w:spacing w:lineRule="auto" w:line="240" w:before="0" w:after="0"/>
        <w:ind w:firstLine="567"/>
        <w:contextualSpacing/>
        <w:jc w:val="both"/>
        <w:rPr>
          <w:rFonts w:ascii="Arial" w:hAnsi="Arial" w:eastAsia="Calibri" w:cs="Arial"/>
          <w:sz w:val="24"/>
          <w:szCs w:val="24"/>
          <w:lang w:eastAsia="ru-RU"/>
        </w:rPr>
      </w:pPr>
      <w:r>
        <w:rPr>
          <w:rFonts w:eastAsia="Calibri" w:cs="Arial" w:ascii="Arial" w:hAnsi="Arial"/>
          <w:sz w:val="24"/>
          <w:szCs w:val="24"/>
          <w:lang w:eastAsia="ru-RU"/>
        </w:rPr>
        <w:t>1. В расходной части бюджета Района на очередной финансовый год и плановый период предусматривается создание резервного фонда Исполнительного комитета Района. Размер фонда устанавливается решением о бюджете и не может превышать 3 процентов утвержденного в решении о бюджете на соответствующий период общего объема расходов бюджета.</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В расходной части бюджета Района запрещается создание резервного фонда Совета Района.</w:t>
      </w:r>
    </w:p>
    <w:p>
      <w:pPr>
        <w:pStyle w:val="Normal"/>
        <w:numPr>
          <w:ilvl w:val="0"/>
          <w:numId w:val="8"/>
        </w:numPr>
        <w:bidi w:val="0"/>
        <w:spacing w:lineRule="auto" w:line="240" w:before="0" w:after="0"/>
        <w:ind w:firstLine="567" w:left="0"/>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Средства резервного фонда Исполнительного комитета района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п. 4 настоящей статьи.</w:t>
      </w:r>
    </w:p>
    <w:p>
      <w:pPr>
        <w:pStyle w:val="Normal"/>
        <w:numPr>
          <w:ilvl w:val="0"/>
          <w:numId w:val="8"/>
        </w:numPr>
        <w:bidi w:val="0"/>
        <w:spacing w:lineRule="auto" w:line="240" w:before="0" w:after="0"/>
        <w:ind w:firstLine="567" w:left="0"/>
        <w:contextualSpacing/>
        <w:jc w:val="both"/>
        <w:rPr>
          <w:rFonts w:ascii="Arial" w:hAnsi="Arial" w:eastAsia="Calibri" w:cs="Arial"/>
          <w:sz w:val="24"/>
          <w:szCs w:val="24"/>
          <w:lang w:eastAsia="ru-RU"/>
        </w:rPr>
      </w:pPr>
      <w:r>
        <w:rPr>
          <w:rFonts w:eastAsia="Calibri" w:cs="Arial" w:ascii="Arial" w:hAnsi="Arial"/>
          <w:sz w:val="24"/>
          <w:szCs w:val="24"/>
          <w:lang w:eastAsia="ru-RU"/>
        </w:rPr>
        <w:t>Порядок использования бюджетных ассигнований резервного фонда Исполнительного комитета района, предусмотренных в составе местного бюджета,  утверждается Исполнительным комитетом Района.</w:t>
      </w:r>
    </w:p>
    <w:p>
      <w:pPr>
        <w:pStyle w:val="Normal"/>
        <w:numPr>
          <w:ilvl w:val="0"/>
          <w:numId w:val="8"/>
        </w:numPr>
        <w:bidi w:val="0"/>
        <w:spacing w:lineRule="auto" w:line="240" w:before="0" w:after="0"/>
        <w:ind w:firstLine="567" w:left="0"/>
        <w:contextualSpacing/>
        <w:jc w:val="both"/>
        <w:rPr>
          <w:rFonts w:ascii="Arial" w:hAnsi="Arial" w:eastAsia="Calibri" w:cs="Arial"/>
          <w:sz w:val="24"/>
          <w:szCs w:val="24"/>
          <w:lang w:eastAsia="ru-RU"/>
        </w:rPr>
      </w:pPr>
      <w:r>
        <w:rPr>
          <w:rFonts w:eastAsia="Calibri" w:cs="Arial" w:ascii="Arial" w:hAnsi="Arial"/>
          <w:sz w:val="24"/>
          <w:szCs w:val="24"/>
          <w:lang w:eastAsia="ru-RU"/>
        </w:rPr>
        <w:t>Отчет об использовании бюджетных ассигнований резервного фонда Исполнительного комитета прилагается к годовому отчету об исполнении бюджета.</w:t>
      </w:r>
    </w:p>
    <w:p>
      <w:pPr>
        <w:pStyle w:val="Normal"/>
        <w:numPr>
          <w:ilvl w:val="0"/>
          <w:numId w:val="0"/>
        </w:numPr>
        <w:bidi w:val="0"/>
        <w:spacing w:lineRule="auto" w:line="240" w:before="0" w:after="0"/>
        <w:ind w:firstLine="567" w:left="0"/>
        <w:contextualSpacing/>
        <w:jc w:val="both"/>
        <w:outlineLvl w:val="0"/>
        <w:rPr>
          <w:rFonts w:ascii="Arial" w:hAnsi="Arial" w:eastAsia="Times New Roman" w:cs="Arial"/>
          <w:b/>
          <w:bCs/>
          <w:sz w:val="24"/>
          <w:szCs w:val="24"/>
          <w:lang w:eastAsia="ru-RU"/>
        </w:rPr>
      </w:pPr>
      <w:r>
        <w:rPr>
          <w:rFonts w:eastAsia="Times New Roman" w:cs="Arial" w:ascii="Arial" w:hAnsi="Arial"/>
          <w:b/>
          <w:bCs/>
          <w:sz w:val="24"/>
          <w:szCs w:val="24"/>
          <w:lang w:eastAsia="ru-RU"/>
        </w:rPr>
      </w:r>
    </w:p>
    <w:p>
      <w:pPr>
        <w:pStyle w:val="Normal"/>
        <w:numPr>
          <w:ilvl w:val="0"/>
          <w:numId w:val="0"/>
        </w:numPr>
        <w:bidi w:val="0"/>
        <w:spacing w:lineRule="auto" w:line="240" w:before="0" w:after="0"/>
        <w:ind w:firstLine="567" w:left="0"/>
        <w:jc w:val="center"/>
        <w:outlineLvl w:val="2"/>
        <w:rPr>
          <w:rFonts w:ascii="Arial" w:hAnsi="Arial" w:eastAsia="Calibri" w:cs="Arial"/>
          <w:b/>
          <w:sz w:val="24"/>
          <w:szCs w:val="24"/>
        </w:rPr>
      </w:pPr>
      <w:r>
        <w:rPr>
          <w:rFonts w:eastAsia="Calibri" w:cs="Arial" w:ascii="Arial" w:hAnsi="Arial"/>
          <w:b/>
          <w:sz w:val="24"/>
          <w:szCs w:val="24"/>
        </w:rPr>
        <w:t>Статья 10. Дефицит бюджета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r>
    </w:p>
    <w:p>
      <w:pPr>
        <w:pStyle w:val="Normal"/>
        <w:numPr>
          <w:ilvl w:val="0"/>
          <w:numId w:val="9"/>
        </w:numPr>
        <w:bidi w:val="0"/>
        <w:spacing w:lineRule="auto" w:line="240" w:before="0" w:after="0"/>
        <w:ind w:firstLine="567" w:left="0"/>
        <w:contextualSpacing/>
        <w:jc w:val="both"/>
        <w:rPr>
          <w:rFonts w:ascii="Arial" w:hAnsi="Arial" w:eastAsia="Calibri" w:cs="Arial"/>
          <w:sz w:val="24"/>
          <w:szCs w:val="24"/>
          <w:lang w:eastAsia="ru-RU"/>
        </w:rPr>
      </w:pPr>
      <w:r>
        <w:rPr>
          <w:rFonts w:eastAsia="Calibri" w:cs="Arial" w:ascii="Arial" w:hAnsi="Arial"/>
          <w:sz w:val="24"/>
          <w:szCs w:val="24"/>
          <w:lang w:eastAsia="ru-RU"/>
        </w:rPr>
        <w:t>Дефицит бюджета Района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pPr>
        <w:pStyle w:val="Normal"/>
        <w:numPr>
          <w:ilvl w:val="0"/>
          <w:numId w:val="9"/>
        </w:numPr>
        <w:bidi w:val="0"/>
        <w:spacing w:lineRule="auto" w:line="240" w:before="0" w:after="0"/>
        <w:ind w:firstLine="567" w:left="0"/>
        <w:contextualSpacing/>
        <w:jc w:val="both"/>
        <w:rPr>
          <w:rFonts w:ascii="Arial" w:hAnsi="Arial" w:eastAsia="Calibri" w:cs="Arial"/>
          <w:sz w:val="24"/>
          <w:szCs w:val="24"/>
          <w:lang w:eastAsia="ru-RU"/>
        </w:rPr>
      </w:pPr>
      <w:r>
        <w:rPr>
          <w:rFonts w:eastAsia="Calibri" w:cs="Arial" w:ascii="Arial" w:hAnsi="Arial"/>
          <w:sz w:val="24"/>
          <w:szCs w:val="24"/>
          <w:lang w:eastAsia="ru-RU"/>
        </w:rPr>
        <w:t xml:space="preserve">В случае применения к бюджету Района мер, предусмотренных </w:t>
      </w:r>
      <w:hyperlink r:id="rId14">
        <w:r>
          <w:rPr>
            <w:rStyle w:val="ListLabel199"/>
            <w:rFonts w:eastAsia="Calibri" w:cs="Arial" w:ascii="Arial" w:hAnsi="Arial"/>
            <w:sz w:val="24"/>
            <w:szCs w:val="24"/>
            <w:lang w:eastAsia="ru-RU"/>
          </w:rPr>
          <w:t>пунктом 4 статьи 136</w:t>
        </w:r>
      </w:hyperlink>
      <w:r>
        <w:rPr>
          <w:rFonts w:eastAsia="Calibri" w:cs="Arial" w:ascii="Arial" w:hAnsi="Arial"/>
          <w:sz w:val="24"/>
          <w:szCs w:val="24"/>
          <w:lang w:eastAsia="ru-RU"/>
        </w:rPr>
        <w:t xml:space="preserve"> Бюджетного кодекса Российской Федерации, дефицит бюджета не должен превышать 5 процентов утвержденного общего годового объема доходов бюджета Района без учета утвержденного объема безвозмездных поступлений и (или) поступлений налоговых доходов по дополнительным нормативам отчислений.</w:t>
      </w:r>
    </w:p>
    <w:p>
      <w:pPr>
        <w:pStyle w:val="Normal"/>
        <w:numPr>
          <w:ilvl w:val="0"/>
          <w:numId w:val="9"/>
        </w:numPr>
        <w:bidi w:val="0"/>
        <w:spacing w:lineRule="auto" w:line="240" w:before="0" w:after="0"/>
        <w:ind w:firstLine="567" w:left="0"/>
        <w:contextualSpacing/>
        <w:jc w:val="both"/>
        <w:rPr>
          <w:rFonts w:ascii="Arial" w:hAnsi="Arial" w:eastAsia="Calibri" w:cs="Arial"/>
          <w:sz w:val="24"/>
          <w:szCs w:val="24"/>
          <w:lang w:eastAsia="ru-RU"/>
        </w:rPr>
      </w:pPr>
      <w:r>
        <w:rPr>
          <w:rFonts w:eastAsia="Calibri" w:cs="Arial" w:ascii="Arial" w:hAnsi="Arial"/>
          <w:sz w:val="24"/>
          <w:szCs w:val="24"/>
          <w:lang w:eastAsia="ru-RU"/>
        </w:rPr>
        <w:t>В случае утверждения решением Совета в составе источников финансирования дефицита бюджета поступлений от продажи акций и иных форм участия в капитале, находящихся в собственности Района, и  (или) снижения остатков средств на счетах по учету средств местного бюджета дефицит может превысить установленные ограничения в пределах сумм указанных поступлений и снижения остатков средств на счетах по учету средств бюджета.</w:t>
      </w:r>
    </w:p>
    <w:p>
      <w:pPr>
        <w:pStyle w:val="Normal"/>
        <w:numPr>
          <w:ilvl w:val="0"/>
          <w:numId w:val="9"/>
        </w:numPr>
        <w:bidi w:val="0"/>
        <w:spacing w:lineRule="auto" w:line="240" w:before="0" w:after="0"/>
        <w:ind w:firstLine="567" w:left="0"/>
        <w:contextualSpacing/>
        <w:jc w:val="both"/>
        <w:outlineLvl w:val="0"/>
        <w:rPr>
          <w:rFonts w:ascii="Arial" w:hAnsi="Arial" w:eastAsia="Times New Roman" w:cs="Arial"/>
          <w:b/>
          <w:bCs/>
          <w:sz w:val="24"/>
          <w:szCs w:val="24"/>
          <w:lang w:eastAsia="ru-RU"/>
        </w:rPr>
      </w:pPr>
      <w:r>
        <w:rPr>
          <w:rFonts w:eastAsia="Calibri" w:cs="Arial" w:ascii="Arial" w:hAnsi="Arial"/>
          <w:sz w:val="24"/>
          <w:szCs w:val="24"/>
          <w:lang w:eastAsia="ru-RU"/>
        </w:rPr>
        <w:t xml:space="preserve">Дефицит бюджета Района, сложившийся по данным годового отчета, должен соответствовать установленным ограничениям. </w:t>
      </w:r>
    </w:p>
    <w:p>
      <w:pPr>
        <w:pStyle w:val="Normal"/>
        <w:numPr>
          <w:ilvl w:val="0"/>
          <w:numId w:val="0"/>
        </w:numPr>
        <w:bidi w:val="0"/>
        <w:spacing w:lineRule="auto" w:line="240" w:before="0" w:after="0"/>
        <w:ind w:firstLine="567" w:left="0"/>
        <w:contextualSpacing/>
        <w:jc w:val="both"/>
        <w:outlineLvl w:val="0"/>
        <w:rPr>
          <w:rFonts w:ascii="Arial" w:hAnsi="Arial" w:eastAsia="Times New Roman" w:cs="Arial"/>
          <w:b/>
          <w:bCs/>
          <w:sz w:val="24"/>
          <w:szCs w:val="24"/>
          <w:lang w:eastAsia="ru-RU"/>
        </w:rPr>
      </w:pPr>
      <w:r>
        <w:rPr>
          <w:rFonts w:eastAsia="Times New Roman" w:cs="Arial" w:ascii="Arial" w:hAnsi="Arial"/>
          <w:b/>
          <w:bCs/>
          <w:sz w:val="24"/>
          <w:szCs w:val="24"/>
          <w:lang w:eastAsia="ru-RU"/>
        </w:rPr>
      </w:r>
    </w:p>
    <w:p>
      <w:pPr>
        <w:pStyle w:val="Normal"/>
        <w:numPr>
          <w:ilvl w:val="0"/>
          <w:numId w:val="0"/>
        </w:numPr>
        <w:bidi w:val="0"/>
        <w:spacing w:lineRule="auto" w:line="240" w:before="0" w:after="0"/>
        <w:ind w:firstLine="567" w:left="0"/>
        <w:contextualSpacing/>
        <w:jc w:val="center"/>
        <w:outlineLvl w:val="0"/>
        <w:rPr>
          <w:rFonts w:ascii="Arial" w:hAnsi="Arial" w:eastAsia="Times New Roman" w:cs="Arial"/>
          <w:b/>
          <w:bCs/>
          <w:sz w:val="24"/>
          <w:szCs w:val="24"/>
          <w:lang w:eastAsia="ru-RU"/>
        </w:rPr>
      </w:pPr>
      <w:r>
        <w:rPr>
          <w:rFonts w:eastAsia="Times New Roman" w:cs="Arial" w:ascii="Arial" w:hAnsi="Arial"/>
          <w:b/>
          <w:bCs/>
          <w:sz w:val="24"/>
          <w:szCs w:val="24"/>
          <w:lang w:eastAsia="ru-RU"/>
        </w:rPr>
        <w:t>Статья 10.1. Источники финансирования дефицита бюджета Района</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numPr>
          <w:ilvl w:val="0"/>
          <w:numId w:val="10"/>
        </w:numPr>
        <w:bidi w:val="0"/>
        <w:spacing w:lineRule="auto" w:line="240" w:before="0" w:after="0"/>
        <w:ind w:firstLine="567" w:left="0"/>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В состав источников внутреннего финансирования дефицита бюджета Района включаются:</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разница между привлеченными и погашенными Районом кредитами кредитных организаций в валюте Российской Федерации;</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разница между привлеченными и погашенными Районом в валюте Российской Федерации бюджетными кредитами, предоставленными бюджету Района другими бюджетами бюджетной системы Российской Федерации;</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иные источники внутреннего финансирования дефицита местного бюджета.          </w:t>
      </w:r>
    </w:p>
    <w:p>
      <w:pPr>
        <w:pStyle w:val="Normal"/>
        <w:numPr>
          <w:ilvl w:val="0"/>
          <w:numId w:val="10"/>
        </w:numPr>
        <w:bidi w:val="0"/>
        <w:spacing w:lineRule="auto" w:line="240" w:before="0" w:after="0"/>
        <w:ind w:firstLine="567" w:left="0"/>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В состав иных источников внутреннего финансирования дефицита бюджета Района включаются:</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поступления от продажи акций и иных форм участия в капитале, находящихся в собственности Района;</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курсовая разница по средствам бюджета Района;</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объем средств, направляемых на исполнение гарантий Района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объем средств, направляемых на погашение иных долговых обязательств Района в валюте Российской Федерации;</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разница между средствами, полученными от возврата предоставленных из бюджета Района юридическим лицам бюджетных кредитов, и суммой предоставленных бюджета Района юридическим лицам бюджетных кредитов в валюте Российской Федерации;</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разница между средствами, полученными от возврата предоставленных из бюджета Района другим бюджетам бюджетной системы Российской Федерации бюджетных кредитов, и суммой предоставленных из бюджета Района другим бюджетам бюджетной системы Российской Федерации бюджетных кредитов в валюте Российской Федерации;</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разница между средствами, перечисленными с единого счета по учету средств бюджета Района, и средствами, зачисленными на единый счет по учету средств бюджета Района, при проведении операций по управлению остатками средств на едином счете по учету средств бюджета Района.</w:t>
      </w:r>
    </w:p>
    <w:p>
      <w:pPr>
        <w:pStyle w:val="Normal"/>
        <w:numPr>
          <w:ilvl w:val="0"/>
          <w:numId w:val="10"/>
        </w:numPr>
        <w:bidi w:val="0"/>
        <w:spacing w:lineRule="auto" w:line="240" w:before="0" w:after="0"/>
        <w:ind w:firstLine="567" w:left="0"/>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Остатки средств бюджета Района на начало текущего финансового года в объеме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 определяемом правовым актом Совета Района, могут направляться в текущем финансовом году на покрытие временных кассовых разрывов и на увеличение бюджетных ассигнований наоплату заключенных от имени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о бюджете Района.</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В состав операций по управлению остатками средств на едином счете по учету средств бюджета Района включаются привлечение и возврат средств организаций, учредителем которых является Район и лицевые счета которым открыты в Финансово-бюджетной палате Района в соответствии с </w:t>
      </w:r>
      <w:hyperlink r:id="rId15">
        <w:r>
          <w:rPr>
            <w:rStyle w:val="ListLabel202"/>
            <w:rFonts w:eastAsia="Times New Roman" w:cs="Arial" w:ascii="Arial" w:hAnsi="Arial"/>
            <w:sz w:val="24"/>
            <w:szCs w:val="24"/>
            <w:lang w:eastAsia="ru-RU"/>
          </w:rPr>
          <w:t>законодательством</w:t>
        </w:r>
      </w:hyperlink>
      <w:r>
        <w:rPr>
          <w:rFonts w:eastAsia="Times New Roman" w:cs="Arial" w:ascii="Arial" w:hAnsi="Arial"/>
          <w:sz w:val="24"/>
          <w:szCs w:val="24"/>
          <w:lang w:eastAsia="ru-RU"/>
        </w:rPr>
        <w:t xml:space="preserve"> Российской Федерации.</w:t>
      </w:r>
    </w:p>
    <w:p>
      <w:pPr>
        <w:pStyle w:val="Normal"/>
        <w:numPr>
          <w:ilvl w:val="0"/>
          <w:numId w:val="10"/>
        </w:numPr>
        <w:bidi w:val="0"/>
        <w:spacing w:lineRule="auto" w:line="240" w:before="0" w:after="0"/>
        <w:ind w:firstLine="567" w:left="0"/>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В состав источников внешнего финансирования дефицита бюджета Района включаются:</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разница между привлеченными в иностранной валюте от Российской Федерации и погашенными Районом бюджетными кредитами, предоставленными в рамках использования целевых иностранных кредитов;</w:t>
      </w:r>
    </w:p>
    <w:p>
      <w:pPr>
        <w:pStyle w:val="Normal"/>
        <w:bidi w:val="0"/>
        <w:spacing w:lineRule="auto" w:line="240" w:before="0" w:after="0"/>
        <w:ind w:firstLine="567"/>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объем средств, направляемых на исполнение муниципальных гарантий Района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r>
    </w:p>
    <w:p>
      <w:pPr>
        <w:pStyle w:val="Normal"/>
        <w:numPr>
          <w:ilvl w:val="0"/>
          <w:numId w:val="0"/>
        </w:numPr>
        <w:bidi w:val="0"/>
        <w:spacing w:lineRule="auto" w:line="240" w:before="0" w:after="0"/>
        <w:ind w:firstLine="567" w:left="0"/>
        <w:jc w:val="center"/>
        <w:outlineLvl w:val="2"/>
        <w:rPr>
          <w:rFonts w:ascii="Arial" w:hAnsi="Arial" w:cs="Arial"/>
          <w:b/>
          <w:sz w:val="24"/>
          <w:szCs w:val="24"/>
        </w:rPr>
      </w:pPr>
      <w:r>
        <w:rPr>
          <w:rFonts w:eastAsia="Calibri" w:cs="Arial" w:ascii="Arial" w:hAnsi="Arial"/>
          <w:b/>
          <w:sz w:val="24"/>
          <w:szCs w:val="24"/>
        </w:rPr>
        <w:t>Статья 11.</w:t>
      </w:r>
      <w:r>
        <w:rPr>
          <w:rFonts w:cs="Arial" w:ascii="Arial" w:hAnsi="Arial"/>
          <w:b/>
          <w:sz w:val="24"/>
          <w:szCs w:val="24"/>
        </w:rPr>
        <w:t>Структура муниципального долга Района</w:t>
      </w:r>
    </w:p>
    <w:p>
      <w:pPr>
        <w:pStyle w:val="Normal"/>
        <w:numPr>
          <w:ilvl w:val="0"/>
          <w:numId w:val="0"/>
        </w:numPr>
        <w:bidi w:val="0"/>
        <w:spacing w:lineRule="auto" w:line="240" w:before="0" w:after="0"/>
        <w:ind w:firstLine="567" w:left="0"/>
        <w:jc w:val="center"/>
        <w:outlineLvl w:val="2"/>
        <w:rPr>
          <w:rFonts w:ascii="Arial" w:hAnsi="Arial" w:cs="Arial"/>
          <w:sz w:val="24"/>
          <w:szCs w:val="24"/>
        </w:rPr>
      </w:pPr>
      <w:r>
        <w:rPr>
          <w:rFonts w:cs="Arial" w:ascii="Arial" w:hAnsi="Arial"/>
          <w:sz w:val="24"/>
          <w:szCs w:val="24"/>
        </w:rPr>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1. Долговые обязательства Района могут существовать в виде обязательств по:</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1) ценным бумагам Района (муниципальным ценным бумагам);</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2) бюджетным кредитам, привлеченным в валюте Российской Федерации в местный бюджет из других бюджетов бюджетной системы Российской Федерации;</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3) бюджетным кредитам, привлеченным от Российской Федерации в иностранной валюте в рамках использования целевых иностранных кредитов;</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4) кредитам, привлеченным Районом от кредитных организаций в валюте Российской Федерации;</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5) гарантиям Района (муниципальным гарантиям), выраженным в валюте Российской Федерации;</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6) муниципальным гарантиям, предоставленным Российской Федерации в иностранной валюте в рамках использования целевых иностранных кредитов;</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7) иным долговым обязательствам, возникшим до введения в действие Бюджетного кодекса Российской Федерации и отнесенным на муниципальный долг.</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2. В объем муниципального долга включаются:</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1) номинальная сумма долга по муниципальным ценным бумагам;</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2) объем основного долга по бюджетным кредитам, привлеченным в местный бюджет из других бюджетов бюджетной системы Российской Федерации;</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3) объем основного долга по кредитам, привлеченным Районом от кредитных организаций;</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4) объем обязательств, вытекающих из муниципальных гарантий;</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5) объем иных непогашенных долговых обязательств Района.</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3. В объем муниципального внутреннего долга включаются:</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1) номинальная сумма долга по муниципальным ценным бумагам, обязательства по которым выражены в валюте Российской Федерации;</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3) объем основного долга по кредитам, привлеченным Районом от кредитных организаций, обязательства по которым выражены в валюте Российской Федерации;</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4) объем обязательств, вытекающих из муниципальных гарантий, выраженных в валюте Российской Федерации;</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5) объем иных непогашенных долговых обязательств Района в валюте Российской Федерации.</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4. В объем муниципального внешнего долга включаются:</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1) объем основного долга по бюджетным кредитам в иностранной валюте, привлеченным Районом от Российской Федерации в рамках использования целевых иностранных кредитов;</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2) объем обязательств, вытекающих из муниципальных гарантий, выраженных в иностранной валюте, предоставленных Районом в рамках использования целевых иностранных кредитов.</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5. Управление муниципальным долгом осуществляется Исполнительным комитетом Района.</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6. Долговые обязательства Района могут быть краткосрочными (менее одного года), среднесрочными (от одного года до пяти лет) и долгосрочными (от пяти до 10 лет включительно).</w:t>
      </w:r>
    </w:p>
    <w:p>
      <w:pPr>
        <w:pStyle w:val="Normal"/>
        <w:numPr>
          <w:ilvl w:val="0"/>
          <w:numId w:val="0"/>
        </w:numPr>
        <w:bidi w:val="0"/>
        <w:spacing w:lineRule="auto" w:line="240" w:before="0" w:after="0"/>
        <w:ind w:firstLine="567" w:left="0"/>
        <w:jc w:val="center"/>
        <w:outlineLvl w:val="0"/>
        <w:rPr>
          <w:rFonts w:ascii="Arial" w:hAnsi="Arial" w:cs="Arial"/>
          <w:b/>
          <w:bCs/>
          <w:sz w:val="24"/>
          <w:szCs w:val="24"/>
        </w:rPr>
      </w:pPr>
      <w:r>
        <w:rPr>
          <w:rFonts w:cs="Arial" w:ascii="Arial" w:hAnsi="Arial"/>
          <w:b/>
          <w:bCs/>
          <w:sz w:val="24"/>
          <w:szCs w:val="24"/>
        </w:rPr>
        <w:t>Статья 11.1. Прекращение долговых обязательств Района, выраженных в валюте Российской Федерации, и их списание с муниципального долга</w:t>
      </w:r>
    </w:p>
    <w:p>
      <w:pPr>
        <w:pStyle w:val="Normal"/>
        <w:numPr>
          <w:ilvl w:val="0"/>
          <w:numId w:val="0"/>
        </w:numPr>
        <w:bidi w:val="0"/>
        <w:spacing w:lineRule="auto" w:line="240" w:before="0" w:after="0"/>
        <w:ind w:firstLine="567" w:left="0"/>
        <w:jc w:val="center"/>
        <w:outlineLvl w:val="0"/>
        <w:rPr>
          <w:rFonts w:ascii="Arial" w:hAnsi="Arial" w:cs="Arial"/>
          <w:b/>
          <w:bCs/>
          <w:sz w:val="24"/>
          <w:szCs w:val="24"/>
        </w:rPr>
      </w:pPr>
      <w:r>
        <w:rPr>
          <w:rFonts w:cs="Arial" w:ascii="Arial" w:hAnsi="Arial"/>
          <w:b/>
          <w:bCs/>
          <w:sz w:val="24"/>
          <w:szCs w:val="24"/>
        </w:rPr>
      </w:r>
    </w:p>
    <w:p>
      <w:pPr>
        <w:pStyle w:val="Normal"/>
        <w:bidi w:val="0"/>
        <w:spacing w:lineRule="auto" w:line="240" w:before="0" w:after="0"/>
        <w:ind w:firstLine="567"/>
        <w:jc w:val="both"/>
        <w:rPr>
          <w:rFonts w:ascii="Arial" w:hAnsi="Arial" w:cs="Arial"/>
          <w:sz w:val="24"/>
          <w:szCs w:val="24"/>
        </w:rPr>
      </w:pPr>
      <w:bookmarkStart w:id="2" w:name="Par42"/>
      <w:bookmarkEnd w:id="2"/>
      <w:r>
        <w:rPr>
          <w:rFonts w:cs="Arial" w:ascii="Arial" w:hAnsi="Arial"/>
          <w:sz w:val="24"/>
          <w:szCs w:val="24"/>
        </w:rPr>
        <w:t>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Района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решениями Совета Района.</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Долговые обязательства Района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pPr>
        <w:pStyle w:val="Normal"/>
        <w:bidi w:val="0"/>
        <w:spacing w:lineRule="auto" w:line="240" w:before="0" w:after="0"/>
        <w:ind w:firstLine="567"/>
        <w:jc w:val="both"/>
        <w:rPr>
          <w:rFonts w:ascii="Arial" w:hAnsi="Arial" w:cs="Arial"/>
          <w:sz w:val="24"/>
          <w:szCs w:val="24"/>
        </w:rPr>
      </w:pPr>
      <w:bookmarkStart w:id="3" w:name="Par46"/>
      <w:bookmarkEnd w:id="3"/>
      <w:r>
        <w:rPr>
          <w:rFonts w:cs="Arial" w:ascii="Arial" w:hAnsi="Arial"/>
          <w:sz w:val="24"/>
          <w:szCs w:val="24"/>
        </w:rPr>
        <w:t xml:space="preserve">2. Исполнительный комитет района по истечении сроков, указанных в </w:t>
      </w:r>
      <w:hyperlink w:anchor="Par42">
        <w:r>
          <w:rPr>
            <w:rStyle w:val="ListLabel200"/>
            <w:rFonts w:cs="Arial" w:ascii="Arial" w:hAnsi="Arial"/>
            <w:sz w:val="24"/>
            <w:szCs w:val="24"/>
          </w:rPr>
          <w:t>абзаце первом пункта 1</w:t>
        </w:r>
      </w:hyperlink>
      <w:r>
        <w:rPr>
          <w:rFonts w:cs="Arial" w:ascii="Arial" w:hAnsi="Arial"/>
          <w:sz w:val="24"/>
          <w:szCs w:val="24"/>
        </w:rPr>
        <w:t xml:space="preserve">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pPr>
        <w:pStyle w:val="Normal"/>
        <w:bidi w:val="0"/>
        <w:spacing w:lineRule="auto" w:line="240" w:before="0" w:after="0"/>
        <w:ind w:firstLine="567"/>
        <w:jc w:val="both"/>
        <w:rPr>
          <w:rFonts w:ascii="Arial" w:hAnsi="Arial" w:cs="Arial"/>
          <w:sz w:val="24"/>
          <w:szCs w:val="24"/>
        </w:rPr>
      </w:pPr>
      <w:bookmarkStart w:id="4" w:name="Par48"/>
      <w:bookmarkEnd w:id="4"/>
      <w:r>
        <w:rPr>
          <w:rFonts w:cs="Arial" w:ascii="Arial" w:hAnsi="Arial"/>
          <w:sz w:val="24"/>
          <w:szCs w:val="24"/>
        </w:rPr>
        <w:t>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 xml:space="preserve">4. Действие </w:t>
      </w:r>
      <w:hyperlink w:anchor="Par42">
        <w:r>
          <w:rPr>
            <w:rStyle w:val="ListLabel200"/>
            <w:rFonts w:cs="Arial" w:ascii="Arial" w:hAnsi="Arial"/>
            <w:sz w:val="24"/>
            <w:szCs w:val="24"/>
          </w:rPr>
          <w:t>абзаца первого пункта 1</w:t>
        </w:r>
      </w:hyperlink>
      <w:r>
        <w:rPr>
          <w:rFonts w:cs="Arial" w:ascii="Arial" w:hAnsi="Arial"/>
          <w:sz w:val="24"/>
          <w:szCs w:val="24"/>
        </w:rPr>
        <w:t xml:space="preserve">, </w:t>
      </w:r>
      <w:hyperlink w:anchor="Par46">
        <w:r>
          <w:rPr>
            <w:rStyle w:val="ListLabel200"/>
            <w:rFonts w:cs="Arial" w:ascii="Arial" w:hAnsi="Arial"/>
            <w:sz w:val="24"/>
            <w:szCs w:val="24"/>
          </w:rPr>
          <w:t>пунктов 2</w:t>
        </w:r>
      </w:hyperlink>
      <w:r>
        <w:rPr>
          <w:rFonts w:cs="Arial" w:ascii="Arial" w:hAnsi="Arial"/>
          <w:sz w:val="24"/>
          <w:szCs w:val="24"/>
        </w:rPr>
        <w:t xml:space="preserve"> и </w:t>
      </w:r>
      <w:hyperlink w:anchor="Par48">
        <w:r>
          <w:rPr>
            <w:rStyle w:val="ListLabel200"/>
            <w:rFonts w:cs="Arial" w:ascii="Arial" w:hAnsi="Arial"/>
            <w:sz w:val="24"/>
            <w:szCs w:val="24"/>
          </w:rPr>
          <w:t>3</w:t>
        </w:r>
      </w:hyperlink>
      <w:r>
        <w:rPr>
          <w:rFonts w:cs="Arial" w:ascii="Arial" w:hAnsi="Arial"/>
          <w:sz w:val="24"/>
          <w:szCs w:val="24"/>
        </w:rPr>
        <w:t xml:space="preserve"> настоящей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 xml:space="preserve">5.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w:t>
      </w:r>
      <w:hyperlink r:id="rId16">
        <w:r>
          <w:rPr>
            <w:rStyle w:val="ListLabel200"/>
            <w:rFonts w:cs="Arial" w:ascii="Arial" w:hAnsi="Arial"/>
            <w:sz w:val="24"/>
            <w:szCs w:val="24"/>
          </w:rPr>
          <w:t>статей 105</w:t>
        </w:r>
      </w:hyperlink>
      <w:r>
        <w:rPr>
          <w:rFonts w:cs="Arial" w:ascii="Arial" w:hAnsi="Arial"/>
          <w:sz w:val="24"/>
          <w:szCs w:val="24"/>
        </w:rPr>
        <w:t xml:space="preserve"> и </w:t>
      </w:r>
      <w:hyperlink r:id="rId17">
        <w:r>
          <w:rPr>
            <w:rStyle w:val="ListLabel200"/>
            <w:rFonts w:cs="Arial" w:ascii="Arial" w:hAnsi="Arial"/>
            <w:sz w:val="24"/>
            <w:szCs w:val="24"/>
          </w:rPr>
          <w:t>113</w:t>
        </w:r>
      </w:hyperlink>
      <w:r>
        <w:rPr>
          <w:rFonts w:cs="Arial" w:ascii="Arial" w:hAnsi="Arial"/>
          <w:sz w:val="24"/>
          <w:szCs w:val="24"/>
        </w:rPr>
        <w:t xml:space="preserve"> Бюджетного кодекса  Российской Федерации.</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6.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pPr>
        <w:pStyle w:val="Normal"/>
        <w:bidi w:val="0"/>
        <w:spacing w:lineRule="auto" w:line="240" w:before="0" w:after="0"/>
        <w:ind w:firstLine="709"/>
        <w:jc w:val="both"/>
        <w:rPr>
          <w:rFonts w:ascii="Arial" w:hAnsi="Arial" w:cs="Arial"/>
          <w:b/>
          <w:sz w:val="24"/>
          <w:szCs w:val="24"/>
        </w:rPr>
      </w:pPr>
      <w:r>
        <w:rPr>
          <w:rFonts w:cs="Arial" w:ascii="Arial" w:hAnsi="Arial"/>
          <w:b/>
          <w:sz w:val="24"/>
          <w:szCs w:val="24"/>
        </w:rPr>
      </w:r>
    </w:p>
    <w:p>
      <w:pPr>
        <w:pStyle w:val="Normal"/>
        <w:bidi w:val="0"/>
        <w:spacing w:lineRule="auto" w:line="240" w:before="0" w:after="0"/>
        <w:ind w:firstLine="709"/>
        <w:jc w:val="both"/>
        <w:rPr>
          <w:rFonts w:ascii="Arial" w:hAnsi="Arial" w:cs="Arial"/>
          <w:b/>
          <w:sz w:val="24"/>
          <w:szCs w:val="24"/>
        </w:rPr>
      </w:pPr>
      <w:r>
        <w:rPr>
          <w:rFonts w:cs="Arial" w:ascii="Arial" w:hAnsi="Arial"/>
          <w:b/>
          <w:sz w:val="24"/>
          <w:szCs w:val="24"/>
        </w:rPr>
        <w:t xml:space="preserve"> </w:t>
      </w:r>
      <w:r>
        <w:rPr>
          <w:rFonts w:cs="Arial" w:ascii="Arial" w:hAnsi="Arial"/>
          <w:b/>
          <w:sz w:val="24"/>
          <w:szCs w:val="24"/>
        </w:rPr>
        <w:t>Статья 11.2. Муниципальные заимствования</w:t>
      </w:r>
    </w:p>
    <w:p>
      <w:pPr>
        <w:pStyle w:val="Normal"/>
        <w:bidi w:val="0"/>
        <w:spacing w:lineRule="auto" w:line="240" w:before="0" w:after="0"/>
        <w:ind w:firstLine="709"/>
        <w:jc w:val="both"/>
        <w:rPr>
          <w:rFonts w:ascii="Arial" w:hAnsi="Arial" w:cs="Arial"/>
          <w:b/>
          <w:sz w:val="24"/>
          <w:szCs w:val="24"/>
        </w:rPr>
      </w:pPr>
      <w:r>
        <w:rPr>
          <w:rFonts w:cs="Arial" w:ascii="Arial" w:hAnsi="Arial"/>
          <w:b/>
          <w:sz w:val="24"/>
          <w:szCs w:val="24"/>
        </w:rPr>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 Под муниципальными внутренними заимствованиями Района понимается привлечение от имени Района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Района как заемщика, выраженные в валюте Российской Федерации.</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2. Под муниципальными внешними заимствованиями Района понимается привлечение кредитов в местный бюджет из федерального бюджета от имени Района в рамках использования Российской Федерацией целевых иностранных кредитов, по которым возникают долговые обязательства Района перед Российской Федерацией, выраженные в иностранной валюте.</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3.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4. Право осуществления муниципальных заимствований от имени Района в соответствии с Бюджетным кодексом Российской Федерации и Уставом Района принадлежит Исполнительному комитету района.</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5. Размещение муниципальных ценных бумаг осуществляется Районом при соблюдении следующих условий:</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 отсутствие просроченной задолженности по долговым обязательствам района;</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2) Районом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6. Район, в случае отнесения его в соответствии со статьей 107</w:t>
      </w:r>
      <w:r>
        <w:rPr>
          <w:rFonts w:cs="Arial" w:ascii="Arial" w:hAnsi="Arial"/>
          <w:sz w:val="24"/>
          <w:szCs w:val="24"/>
          <w:vertAlign w:val="superscript"/>
        </w:rPr>
        <w:t>1</w:t>
      </w:r>
      <w:r>
        <w:rPr>
          <w:rFonts w:cs="Arial" w:ascii="Arial" w:hAnsi="Arial"/>
          <w:sz w:val="24"/>
          <w:szCs w:val="24"/>
        </w:rPr>
        <w:t xml:space="preserve"> Бюджетного кодекса Российской Федерации и статьей 31</w:t>
      </w:r>
      <w:r>
        <w:rPr>
          <w:rFonts w:cs="Arial" w:ascii="Arial" w:hAnsi="Arial"/>
          <w:sz w:val="24"/>
          <w:szCs w:val="24"/>
          <w:vertAlign w:val="superscript"/>
        </w:rPr>
        <w:t>1</w:t>
      </w:r>
      <w:r>
        <w:rPr>
          <w:rFonts w:cs="Arial" w:ascii="Arial" w:hAnsi="Arial"/>
          <w:sz w:val="24"/>
          <w:szCs w:val="24"/>
        </w:rPr>
        <w:t>Бюджетного кодекса Республики Татарстан к группе заемщиков со средним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района, предусмотренных пунктом 5 статьи 107</w:t>
      </w:r>
      <w:r>
        <w:rPr>
          <w:rFonts w:cs="Arial" w:ascii="Arial" w:hAnsi="Arial"/>
          <w:sz w:val="24"/>
          <w:szCs w:val="24"/>
          <w:vertAlign w:val="superscript"/>
        </w:rPr>
        <w:t xml:space="preserve">1 </w:t>
      </w:r>
      <w:r>
        <w:rPr>
          <w:rFonts w:cs="Arial" w:ascii="Arial" w:hAnsi="Arial"/>
          <w:sz w:val="24"/>
          <w:szCs w:val="24"/>
        </w:rPr>
        <w:t>Бюджетного кодекса Российской Федерации, до уровней, позволяющих отнестиРайонк группе заемщиков с низким уровнем долговой устойчивости.</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7. Район, в случае отнесения его в соответствии со статьей 107</w:t>
      </w:r>
      <w:r>
        <w:rPr>
          <w:rFonts w:cs="Arial" w:ascii="Arial" w:hAnsi="Arial"/>
          <w:sz w:val="24"/>
          <w:szCs w:val="24"/>
          <w:vertAlign w:val="superscript"/>
        </w:rPr>
        <w:t>1</w:t>
      </w:r>
      <w:r>
        <w:rPr>
          <w:rFonts w:cs="Arial" w:ascii="Arial" w:hAnsi="Arial"/>
          <w:sz w:val="24"/>
          <w:szCs w:val="24"/>
        </w:rPr>
        <w:t xml:space="preserve"> Бюджетного кодекса Российской Федерации и статьей 31</w:t>
      </w:r>
      <w:r>
        <w:rPr>
          <w:rFonts w:cs="Arial" w:ascii="Arial" w:hAnsi="Arial"/>
          <w:sz w:val="24"/>
          <w:szCs w:val="24"/>
          <w:vertAlign w:val="superscript"/>
        </w:rPr>
        <w:t>1</w:t>
      </w:r>
      <w:r>
        <w:rPr>
          <w:rFonts w:cs="Arial" w:ascii="Arial" w:hAnsi="Arial"/>
          <w:sz w:val="24"/>
          <w:szCs w:val="24"/>
        </w:rPr>
        <w:t>Бюджетного кодекса Республики Татарстан к группе заемщиков со средним уровнем долговой устойчивости, вправе осуществлять муниципальные заимствования, предоставлять муниципальные гарантии только в случае согласования с Министерством финансов Республики Татарстан программ муниципальных внутренних и внешних заимствований, муниципальных гарантий на очередной финансовый год и плановый период (очередной финансовый год), а также изменений в указанные программы.</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8. Район, в случае отнесения его в соответствии со статьей 107</w:t>
      </w:r>
      <w:r>
        <w:rPr>
          <w:rFonts w:cs="Arial" w:ascii="Arial" w:hAnsi="Arial"/>
          <w:sz w:val="24"/>
          <w:szCs w:val="24"/>
          <w:vertAlign w:val="superscript"/>
        </w:rPr>
        <w:t>1</w:t>
      </w:r>
      <w:r>
        <w:rPr>
          <w:rFonts w:cs="Arial" w:ascii="Arial" w:hAnsi="Arial"/>
          <w:sz w:val="24"/>
          <w:szCs w:val="24"/>
        </w:rPr>
        <w:t xml:space="preserve"> Бюджетного кодекса Российской Федерации и статьей 31</w:t>
      </w:r>
      <w:r>
        <w:rPr>
          <w:rFonts w:cs="Arial" w:ascii="Arial" w:hAnsi="Arial"/>
          <w:sz w:val="24"/>
          <w:szCs w:val="24"/>
          <w:vertAlign w:val="superscript"/>
        </w:rPr>
        <w:t>1</w:t>
      </w:r>
      <w:r>
        <w:rPr>
          <w:rFonts w:cs="Arial" w:ascii="Arial" w:hAnsi="Arial"/>
          <w:sz w:val="24"/>
          <w:szCs w:val="24"/>
        </w:rPr>
        <w:t>Бюджетного кодекса Республики Татарстан к группе заемщиков с низким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Района, предусмотренных пунктом 5 статьи 107</w:t>
      </w:r>
      <w:r>
        <w:rPr>
          <w:rFonts w:cs="Arial" w:ascii="Arial" w:hAnsi="Arial"/>
          <w:sz w:val="24"/>
          <w:szCs w:val="24"/>
          <w:vertAlign w:val="superscript"/>
        </w:rPr>
        <w:t>1</w:t>
      </w:r>
      <w:r>
        <w:rPr>
          <w:rFonts w:cs="Arial" w:ascii="Arial" w:hAnsi="Arial"/>
          <w:sz w:val="24"/>
          <w:szCs w:val="24"/>
        </w:rPr>
        <w:t xml:space="preserve"> Бюджетного кодекса Российской Федерации.</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9. Район, в случае отнесения его в соответствии со статьей 107</w:t>
      </w:r>
      <w:r>
        <w:rPr>
          <w:rFonts w:cs="Arial" w:ascii="Arial" w:hAnsi="Arial"/>
          <w:sz w:val="24"/>
          <w:szCs w:val="24"/>
          <w:vertAlign w:val="superscript"/>
        </w:rPr>
        <w:t>1</w:t>
      </w:r>
      <w:r>
        <w:rPr>
          <w:rFonts w:cs="Arial" w:ascii="Arial" w:hAnsi="Arial"/>
          <w:sz w:val="24"/>
          <w:szCs w:val="24"/>
        </w:rPr>
        <w:t xml:space="preserve"> Бюджетного кодекса Российской Федерации и статьей 31</w:t>
      </w:r>
      <w:r>
        <w:rPr>
          <w:rFonts w:cs="Arial" w:ascii="Arial" w:hAnsi="Arial"/>
          <w:sz w:val="24"/>
          <w:szCs w:val="24"/>
          <w:vertAlign w:val="superscript"/>
        </w:rPr>
        <w:t>1</w:t>
      </w:r>
      <w:r>
        <w:rPr>
          <w:rFonts w:cs="Arial" w:ascii="Arial" w:hAnsi="Arial"/>
          <w:sz w:val="24"/>
          <w:szCs w:val="24"/>
        </w:rPr>
        <w:t>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в форме кредитов от кредитных организаций и путем размещения ценных бумаг Района только в целях рефинансирования долговых обязательств Района, а также в форме целевых бюджетных кредитов из других бюджетов бюджетной системы Российской Федерации, предоставленных в рамках плана восстановления платежеспособности Района, предусмотренного пунктом 9 статьи 107</w:t>
      </w:r>
      <w:r>
        <w:rPr>
          <w:rFonts w:cs="Arial" w:ascii="Arial" w:hAnsi="Arial"/>
          <w:sz w:val="24"/>
          <w:szCs w:val="24"/>
          <w:vertAlign w:val="superscript"/>
        </w:rPr>
        <w:t xml:space="preserve">1 </w:t>
      </w:r>
      <w:r>
        <w:rPr>
          <w:rFonts w:cs="Arial" w:ascii="Arial" w:hAnsi="Arial"/>
          <w:sz w:val="24"/>
          <w:szCs w:val="24"/>
        </w:rPr>
        <w:t>Бюджетного кодекса Российской Федерации и пункта 7 статьи 31</w:t>
      </w:r>
      <w:r>
        <w:rPr>
          <w:rFonts w:cs="Arial" w:ascii="Arial" w:hAnsi="Arial"/>
          <w:sz w:val="24"/>
          <w:szCs w:val="24"/>
          <w:vertAlign w:val="superscript"/>
        </w:rPr>
        <w:t xml:space="preserve">1 </w:t>
      </w:r>
      <w:r>
        <w:rPr>
          <w:rFonts w:cs="Arial" w:ascii="Arial" w:hAnsi="Arial"/>
          <w:sz w:val="24"/>
          <w:szCs w:val="24"/>
        </w:rPr>
        <w:t>Бюджетного кодекса Республики Татарстан.</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10. Район, в случае отнесения его в соответствии со статьей 107</w:t>
      </w:r>
      <w:r>
        <w:rPr>
          <w:rFonts w:cs="Arial" w:ascii="Arial" w:hAnsi="Arial"/>
          <w:sz w:val="24"/>
          <w:szCs w:val="24"/>
          <w:vertAlign w:val="superscript"/>
        </w:rPr>
        <w:t>1</w:t>
      </w:r>
      <w:r>
        <w:rPr>
          <w:rFonts w:cs="Arial" w:ascii="Arial" w:hAnsi="Arial"/>
          <w:sz w:val="24"/>
          <w:szCs w:val="24"/>
        </w:rPr>
        <w:t xml:space="preserve"> Бюджетного кодекса Российской Федерациии статьей 31</w:t>
      </w:r>
      <w:r>
        <w:rPr>
          <w:rFonts w:cs="Arial" w:ascii="Arial" w:hAnsi="Arial"/>
          <w:sz w:val="24"/>
          <w:szCs w:val="24"/>
          <w:vertAlign w:val="superscript"/>
        </w:rPr>
        <w:t>1</w:t>
      </w:r>
      <w:r>
        <w:rPr>
          <w:rFonts w:cs="Arial" w:ascii="Arial" w:hAnsi="Arial"/>
          <w:sz w:val="24"/>
          <w:szCs w:val="24"/>
        </w:rPr>
        <w:t>Бюджетного кодекса Республики Татарстан к группе заемщиков с низким уровнем долговой устойчивости, не вправе осуществлять муниципальные внешние заимствования и предоставлять муниципальные гарантии в иностранной валюте.</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11. Район, в случае отнесения его в соответствии со статьей 107</w:t>
      </w:r>
      <w:r>
        <w:rPr>
          <w:rFonts w:cs="Arial" w:ascii="Arial" w:hAnsi="Arial"/>
          <w:sz w:val="24"/>
          <w:szCs w:val="24"/>
          <w:vertAlign w:val="superscript"/>
        </w:rPr>
        <w:t>1</w:t>
      </w:r>
      <w:r>
        <w:rPr>
          <w:rFonts w:cs="Arial" w:ascii="Arial" w:hAnsi="Arial"/>
          <w:sz w:val="24"/>
          <w:szCs w:val="24"/>
        </w:rPr>
        <w:t xml:space="preserve"> Бюджетного кодекса Российской Федерации и статьей 31</w:t>
      </w:r>
      <w:r>
        <w:rPr>
          <w:rFonts w:cs="Arial" w:ascii="Arial" w:hAnsi="Arial"/>
          <w:sz w:val="24"/>
          <w:szCs w:val="24"/>
          <w:vertAlign w:val="superscript"/>
        </w:rPr>
        <w:t>1</w:t>
      </w:r>
      <w:r>
        <w:rPr>
          <w:rFonts w:cs="Arial" w:ascii="Arial" w:hAnsi="Arial"/>
          <w:sz w:val="24"/>
          <w:szCs w:val="24"/>
        </w:rPr>
        <w:t>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предоставлять муниципальные гарантии в валюте Российской Федерации только в случае согласования Министерством финансов Республики Татарстан программ муниципальных внутренних заимствований, муниципальных гарантий в валюте Российской Федерации на очередной финансовый год и плановый период (очередной финансовый год), а также изменений в указанные программы.</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12. Проведение реструктуризации обязательств Района по целевым бюджетным кредитам из других бюджетов бюджетной системы Российской Федерации, предоставленным в рамках плана восстановления платежеспособности Района, предусмотренного пунктом 9 статьи 107</w:t>
      </w:r>
      <w:r>
        <w:rPr>
          <w:rFonts w:cs="Arial" w:ascii="Arial" w:hAnsi="Arial"/>
          <w:sz w:val="24"/>
          <w:szCs w:val="24"/>
          <w:vertAlign w:val="superscript"/>
        </w:rPr>
        <w:t xml:space="preserve">1 </w:t>
      </w:r>
      <w:r>
        <w:rPr>
          <w:rFonts w:cs="Arial" w:ascii="Arial" w:hAnsi="Arial"/>
          <w:sz w:val="24"/>
          <w:szCs w:val="24"/>
        </w:rPr>
        <w:t>Бюджетного кодекса Российской Федерации, не допускается.»;</w:t>
      </w:r>
    </w:p>
    <w:p>
      <w:pPr>
        <w:pStyle w:val="Normal"/>
        <w:bidi w:val="0"/>
        <w:spacing w:lineRule="auto" w:line="240" w:before="0" w:after="0"/>
        <w:ind w:firstLine="709"/>
        <w:jc w:val="both"/>
        <w:rPr>
          <w:rFonts w:ascii="Arial" w:hAnsi="Arial" w:cs="Arial"/>
          <w:b/>
          <w:sz w:val="24"/>
          <w:szCs w:val="24"/>
        </w:rPr>
      </w:pPr>
      <w:r>
        <w:rPr>
          <w:rFonts w:cs="Arial" w:ascii="Arial" w:hAnsi="Arial"/>
          <w:b/>
          <w:sz w:val="24"/>
          <w:szCs w:val="24"/>
        </w:rPr>
      </w:r>
    </w:p>
    <w:p>
      <w:pPr>
        <w:pStyle w:val="Normal"/>
        <w:bidi w:val="0"/>
        <w:spacing w:lineRule="auto" w:line="240" w:before="0" w:after="0"/>
        <w:ind w:firstLine="709"/>
        <w:jc w:val="both"/>
        <w:rPr>
          <w:rFonts w:ascii="Arial" w:hAnsi="Arial" w:cs="Arial"/>
          <w:b/>
          <w:sz w:val="24"/>
          <w:szCs w:val="24"/>
        </w:rPr>
      </w:pPr>
      <w:r>
        <w:rPr>
          <w:rFonts w:cs="Arial" w:ascii="Arial" w:hAnsi="Arial"/>
          <w:b/>
          <w:sz w:val="24"/>
          <w:szCs w:val="24"/>
        </w:rPr>
        <w:t>Статья 11.3. Особенности осуществления заимствований и предоставления гарантий Районом в иностранной валюте</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 Район 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 с учетом положений пункта 25 статьи 103 Бюджетного кодекса Российской Федерации.</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r>
    </w:p>
    <w:p>
      <w:pPr>
        <w:pStyle w:val="Normal"/>
        <w:bidi w:val="0"/>
        <w:spacing w:lineRule="auto" w:line="240" w:before="0" w:after="0"/>
        <w:ind w:firstLine="709"/>
        <w:jc w:val="both"/>
        <w:rPr>
          <w:rFonts w:ascii="Arial" w:hAnsi="Arial" w:cs="Arial"/>
          <w:b/>
          <w:sz w:val="24"/>
          <w:szCs w:val="24"/>
        </w:rPr>
      </w:pPr>
      <w:r>
        <w:rPr>
          <w:rFonts w:cs="Arial" w:ascii="Arial" w:hAnsi="Arial"/>
          <w:b/>
          <w:sz w:val="24"/>
          <w:szCs w:val="24"/>
        </w:rPr>
        <w:t>Статья 11.4. Предельный объем муниципальных заимствований</w:t>
      </w:r>
    </w:p>
    <w:p>
      <w:pPr>
        <w:pStyle w:val="Normal"/>
        <w:numPr>
          <w:ilvl w:val="0"/>
          <w:numId w:val="0"/>
        </w:numPr>
        <w:bidi w:val="0"/>
        <w:spacing w:lineRule="auto" w:line="240" w:before="0" w:after="0"/>
        <w:ind w:firstLine="709" w:left="0"/>
        <w:jc w:val="both"/>
        <w:outlineLvl w:val="0"/>
        <w:rPr>
          <w:rFonts w:ascii="Arial" w:hAnsi="Arial" w:cs="Arial"/>
          <w:sz w:val="24"/>
          <w:szCs w:val="24"/>
        </w:rPr>
      </w:pPr>
      <w:r>
        <w:rPr>
          <w:rFonts w:cs="Arial" w:ascii="Arial" w:hAnsi="Arial"/>
          <w:sz w:val="24"/>
          <w:szCs w:val="24"/>
        </w:rPr>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 Под предельным объемом заимствований муниципальных заимствований на соответствующий финансовый год понимается совокупный объем привлечения средств в бюджет местный бюджет по программам муниципальных внутренних и внешних заимствований на соответствующий финансовый год.</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t>2. Общая сумма заимствований района в отчетном финансовом году может превысить общую сумму средств, направленных на финансирование дефицита местного бюджета, и объемов погашения долговых обязательств района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местным бюджетам на поддержку мер по обеспечению сбалансированности местных бюджетов или иных дотаций местным бюджетам из бюджета Республики Татарстан, предоставленных с установлением условий их предоставления, а также на объем поступлений доходов отчетного финансового года, зачисленных в местный бюджет после последнего рабочего дня отчетного финансового года, в том числе в порядке проведения заключительных оборотов.</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 xml:space="preserve">3. В случае, если общая сумма заимствований района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района с учетом возможных превышений, предусмотренных пунктом 2 настоящей статьи,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w:t>
      </w:r>
      <w:hyperlink r:id="rId18">
        <w:r>
          <w:rPr>
            <w:rStyle w:val="ListLabel200"/>
            <w:rFonts w:cs="Arial" w:ascii="Arial" w:hAnsi="Arial"/>
            <w:sz w:val="24"/>
            <w:szCs w:val="24"/>
          </w:rPr>
          <w:t>статьей 96</w:t>
        </w:r>
      </w:hyperlink>
      <w:r>
        <w:rPr>
          <w:rFonts w:cs="Arial" w:ascii="Arial" w:hAnsi="Arial"/>
          <w:sz w:val="24"/>
          <w:szCs w:val="24"/>
        </w:rPr>
        <w:t xml:space="preserve"> Бюджетного кодекса Российской Федерации, с сокращением предельного объема заимствований на текущий финансовый год.</w:t>
      </w:r>
    </w:p>
    <w:p>
      <w:pPr>
        <w:pStyle w:val="Normal"/>
        <w:bidi w:val="0"/>
        <w:spacing w:lineRule="auto" w:line="240" w:before="0" w:after="0"/>
        <w:ind w:firstLine="709"/>
        <w:jc w:val="both"/>
        <w:rPr>
          <w:rFonts w:ascii="Arial" w:hAnsi="Arial" w:cs="Arial"/>
          <w:b/>
          <w:sz w:val="24"/>
          <w:szCs w:val="24"/>
        </w:rPr>
      </w:pPr>
      <w:r>
        <w:rPr>
          <w:rFonts w:cs="Arial" w:ascii="Arial" w:hAnsi="Arial"/>
          <w:b/>
          <w:sz w:val="24"/>
          <w:szCs w:val="24"/>
        </w:rPr>
      </w:r>
    </w:p>
    <w:p>
      <w:pPr>
        <w:pStyle w:val="Normal"/>
        <w:bidi w:val="0"/>
        <w:spacing w:lineRule="auto" w:line="240" w:before="0" w:after="0"/>
        <w:ind w:firstLine="709"/>
        <w:jc w:val="both"/>
        <w:rPr>
          <w:rFonts w:ascii="Arial" w:hAnsi="Arial" w:cs="Arial"/>
          <w:b/>
          <w:sz w:val="24"/>
          <w:szCs w:val="24"/>
        </w:rPr>
      </w:pPr>
      <w:r>
        <w:rPr>
          <w:rFonts w:cs="Arial" w:ascii="Arial" w:hAnsi="Arial"/>
          <w:b/>
          <w:sz w:val="24"/>
          <w:szCs w:val="24"/>
        </w:rPr>
        <w:t>Статья 11.5. Верхние пределы муниципального внутреннего и внешнего долга и предельные значения показателей долговой устойчивости Района</w:t>
      </w:r>
    </w:p>
    <w:p>
      <w:pPr>
        <w:pStyle w:val="Normal"/>
        <w:numPr>
          <w:ilvl w:val="0"/>
          <w:numId w:val="0"/>
        </w:numPr>
        <w:bidi w:val="0"/>
        <w:spacing w:lineRule="auto" w:line="240" w:before="0" w:after="0"/>
        <w:ind w:firstLine="709" w:left="0"/>
        <w:jc w:val="both"/>
        <w:outlineLvl w:val="0"/>
        <w:rPr>
          <w:rFonts w:ascii="Arial" w:hAnsi="Arial" w:cs="Arial"/>
          <w:sz w:val="24"/>
          <w:szCs w:val="24"/>
        </w:rPr>
      </w:pPr>
      <w:r>
        <w:rPr>
          <w:rFonts w:cs="Arial" w:ascii="Arial" w:hAnsi="Arial"/>
          <w:sz w:val="24"/>
          <w:szCs w:val="24"/>
        </w:rPr>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 Решением о местном бюджете устанавливаются верхние пределы муниципального внутреннего долга, муниципального внешнего долга (при наличии у Района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Района обязательств по муниципальным гарантиям в иностранной валюте).</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2. Верхние пределы муниципального внутреннего долга, муниципального внешнего долга (при наличии у Района обязательств в иностранной валюте) устанавливаются при соблюдении ограничений, установленных пунктами 4 и 5 настоящей статьи.</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3. Объем муниципального долга не должен превышать утвержденный решением 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В случае применения в отношении района мер предусмотренных пунктом 4 статьи 136 Бюджетного кодекса Российской Федерации, объем долга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4. Объем расходов на обслуживание муниципального долга утверждается решением о местном бюджете при соблюдении следующих требований:</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 доля объема расходов на обслуживание муниципального долга в очередном финансовом году и плановом периоде (очередном финансовом году) не должна превышать 10 процентов утвержденного законом Республики Татарстан о бюджете Республики Татарстан на очередной финансовый год и плановый период или решением о местном бюджете на очередной финансовый год и плановый период (очередной финансовый год) общего объема расходов соответствующего бюджета, за исключениемобъема расходов, которые осуществляются за счет субвенций, предоставляемых из бюджетов бюджетной системы Российской Федерации;</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2) годовая сумма платежей в очередном финансовом году и плановом периоде (очередном финансовом году) по погашению и обслуживанию муниципального долга, возникшего по состоянию на 1 января очередного финансового года, не должна превышать 20 процентов утвержденного решением о местном бюджете на очередной финансовый год и плановый период (очередной финансовый год) общего объема налоговых, неналоговых доходов местного бюджета и дотаций из бюджетов бюджетной системы Российской Федерации; при расчете указанного соотношения не учитывается сумма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и каждым годом планового периода.</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r>
    </w:p>
    <w:p>
      <w:pPr>
        <w:pStyle w:val="Normal"/>
        <w:bidi w:val="0"/>
        <w:spacing w:lineRule="auto" w:line="240" w:before="0" w:after="0"/>
        <w:ind w:firstLine="709"/>
        <w:jc w:val="both"/>
        <w:rPr>
          <w:rFonts w:ascii="Arial" w:hAnsi="Arial" w:cs="Arial"/>
          <w:sz w:val="24"/>
          <w:szCs w:val="24"/>
        </w:rPr>
      </w:pPr>
      <w:r>
        <w:rPr>
          <w:rFonts w:cs="Arial" w:ascii="Arial" w:hAnsi="Arial"/>
          <w:b/>
          <w:sz w:val="24"/>
          <w:szCs w:val="24"/>
        </w:rPr>
        <w:t>Статья 11.6. Программа муниципальных гарантий в иностранной валюте</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 Программа муниципальных гарантий в иностранной валюте представляет собой перечень муниципальных гарантий в иностранной валюте, предоставляемых в очередном финансовом году и плановом периоде, с указанием следующих сведений:</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2) валюта обязательств по гарантиям и обеспечиваемым ими обязательствам;</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3) общий объем гарантий;</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4) наличие (отсутствие) права регрессного требования гаранта к принципалам;</w:t>
      </w:r>
    </w:p>
    <w:p>
      <w:pPr>
        <w:pStyle w:val="Normal"/>
        <w:tabs>
          <w:tab w:val="clear" w:pos="709"/>
          <w:tab w:val="right" w:pos="9355" w:leader="none"/>
        </w:tabs>
        <w:bidi w:val="0"/>
        <w:spacing w:lineRule="auto" w:line="240" w:before="0" w:after="0"/>
        <w:ind w:firstLine="709"/>
        <w:jc w:val="both"/>
        <w:rPr>
          <w:rFonts w:ascii="Arial" w:hAnsi="Arial" w:cs="Arial"/>
          <w:sz w:val="24"/>
          <w:szCs w:val="24"/>
        </w:rPr>
      </w:pPr>
      <w:r>
        <w:rPr>
          <w:rFonts w:cs="Arial" w:ascii="Arial" w:hAnsi="Arial"/>
          <w:sz w:val="24"/>
          <w:szCs w:val="24"/>
        </w:rPr>
        <w:t>5) иные условия предоставления и исполнения гарантий.</w:t>
        <w:tab/>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2. Муниципальная гарантия предоставляется в валюте, в которой выражены обязательства, обеспечиваемые муниципальной гарантией.</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3. Программа муниципальных гарантий в иностранной валюте является приложением к соответствующему решению о бюджете.»;</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r>
    </w:p>
    <w:p>
      <w:pPr>
        <w:pStyle w:val="Normal"/>
        <w:bidi w:val="0"/>
        <w:spacing w:lineRule="auto" w:line="240" w:before="0" w:after="0"/>
        <w:ind w:firstLine="709"/>
        <w:jc w:val="both"/>
        <w:rPr>
          <w:rFonts w:ascii="Arial" w:hAnsi="Arial" w:cs="Arial"/>
          <w:sz w:val="24"/>
          <w:szCs w:val="24"/>
        </w:rPr>
      </w:pPr>
      <w:r>
        <w:rPr>
          <w:rFonts w:cs="Arial" w:ascii="Arial" w:hAnsi="Arial"/>
          <w:b/>
          <w:sz w:val="24"/>
          <w:szCs w:val="24"/>
        </w:rPr>
        <w:t>Статья 11.7. Программа муниципальных внешних заимствований</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 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2. Программой муниципальных внешних заимствований определяются:</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2) объем погашения долговых обязательств Района 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r>
    </w:p>
    <w:p>
      <w:pPr>
        <w:pStyle w:val="Normal"/>
        <w:bidi w:val="0"/>
        <w:spacing w:lineRule="auto" w:line="240" w:before="0" w:after="0"/>
        <w:ind w:firstLine="709"/>
        <w:jc w:val="both"/>
        <w:rPr>
          <w:rFonts w:ascii="Arial" w:hAnsi="Arial" w:cs="Arial"/>
          <w:sz w:val="24"/>
          <w:szCs w:val="24"/>
        </w:rPr>
      </w:pPr>
      <w:r>
        <w:rPr>
          <w:rFonts w:cs="Arial" w:ascii="Arial" w:hAnsi="Arial"/>
          <w:b/>
          <w:sz w:val="24"/>
          <w:szCs w:val="24"/>
        </w:rPr>
        <w:t>Статья 11.8.</w:t>
      </w:r>
      <w:r>
        <w:rPr>
          <w:rFonts w:cs="Arial" w:ascii="Arial" w:hAnsi="Arial"/>
          <w:b/>
          <w:bCs/>
          <w:sz w:val="24"/>
          <w:szCs w:val="24"/>
        </w:rPr>
        <w:t>Программа муниципальных внутренних заимствований</w:t>
      </w:r>
    </w:p>
    <w:p>
      <w:pPr>
        <w:pStyle w:val="Normal"/>
        <w:bidi w:val="0"/>
        <w:spacing w:lineRule="auto" w:line="240" w:before="0" w:after="0"/>
        <w:ind w:firstLine="709"/>
        <w:jc w:val="both"/>
        <w:rPr>
          <w:rFonts w:ascii="Arial" w:hAnsi="Arial" w:cs="Arial"/>
          <w:bCs/>
          <w:sz w:val="24"/>
          <w:szCs w:val="24"/>
        </w:rPr>
      </w:pPr>
      <w:r>
        <w:rPr>
          <w:rFonts w:cs="Arial" w:ascii="Arial" w:hAnsi="Arial"/>
          <w:bCs/>
          <w:sz w:val="24"/>
          <w:szCs w:val="24"/>
        </w:rPr>
      </w:r>
    </w:p>
    <w:p>
      <w:pPr>
        <w:pStyle w:val="Normal"/>
        <w:bidi w:val="0"/>
        <w:spacing w:lineRule="auto" w:line="240" w:before="0" w:after="0"/>
        <w:ind w:firstLine="709"/>
        <w:jc w:val="both"/>
        <w:rPr>
          <w:rFonts w:ascii="Arial" w:hAnsi="Arial" w:cs="Arial"/>
          <w:bCs/>
          <w:sz w:val="24"/>
          <w:szCs w:val="24"/>
        </w:rPr>
      </w:pPr>
      <w:r>
        <w:rPr>
          <w:rFonts w:cs="Arial" w:ascii="Arial" w:hAnsi="Arial"/>
          <w:bCs/>
          <w:sz w:val="24"/>
          <w:szCs w:val="24"/>
        </w:rPr>
        <w:t>1. Программа муниципальных внутренних заимствований на очередной финансовый год и плановый период (очередной финансовый год) представляет собой перечень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pPr>
        <w:pStyle w:val="Normal"/>
        <w:bidi w:val="0"/>
        <w:spacing w:lineRule="auto" w:line="240" w:before="0" w:after="0"/>
        <w:ind w:firstLine="709"/>
        <w:jc w:val="both"/>
        <w:rPr>
          <w:rFonts w:ascii="Arial" w:hAnsi="Arial" w:cs="Arial"/>
          <w:bCs/>
          <w:sz w:val="24"/>
          <w:szCs w:val="24"/>
        </w:rPr>
      </w:pPr>
      <w:r>
        <w:rPr>
          <w:rFonts w:cs="Arial" w:ascii="Arial" w:hAnsi="Arial"/>
          <w:bCs/>
          <w:sz w:val="24"/>
          <w:szCs w:val="24"/>
        </w:rPr>
        <w:t>2. Программой муниципальных внутренних заимствований определяются:</w:t>
      </w:r>
    </w:p>
    <w:p>
      <w:pPr>
        <w:pStyle w:val="Normal"/>
        <w:bidi w:val="0"/>
        <w:spacing w:lineRule="auto" w:line="240" w:before="0" w:after="0"/>
        <w:ind w:firstLine="709"/>
        <w:jc w:val="both"/>
        <w:rPr>
          <w:rFonts w:ascii="Arial" w:hAnsi="Arial" w:cs="Arial"/>
          <w:bCs/>
          <w:sz w:val="24"/>
          <w:szCs w:val="24"/>
        </w:rPr>
      </w:pPr>
      <w:r>
        <w:rPr>
          <w:rFonts w:cs="Arial" w:ascii="Arial" w:hAnsi="Arial"/>
          <w:bCs/>
          <w:sz w:val="24"/>
          <w:szCs w:val="24"/>
        </w:rPr>
        <w:t>1) объемы привлечения средств в бюджет местный бюджет и предельные сроки погашения долговых обязательств, возникающих при осуществлении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pPr>
        <w:pStyle w:val="Normal"/>
        <w:bidi w:val="0"/>
        <w:spacing w:lineRule="auto" w:line="240" w:before="0" w:after="0"/>
        <w:ind w:firstLine="709"/>
        <w:jc w:val="both"/>
        <w:rPr>
          <w:rFonts w:ascii="Arial" w:hAnsi="Arial" w:cs="Arial"/>
          <w:bCs/>
          <w:sz w:val="24"/>
          <w:szCs w:val="24"/>
        </w:rPr>
      </w:pPr>
      <w:r>
        <w:rPr>
          <w:rFonts w:cs="Arial" w:ascii="Arial" w:hAnsi="Arial"/>
          <w:bCs/>
          <w:sz w:val="24"/>
          <w:szCs w:val="24"/>
        </w:rPr>
        <w:t>2) объемы погашения муниципальных долговых обязательств, выраженных в валюте Российской Федерации, по видам соответствующих долговых обязательств.</w:t>
      </w:r>
    </w:p>
    <w:p>
      <w:pPr>
        <w:pStyle w:val="Normal"/>
        <w:bidi w:val="0"/>
        <w:spacing w:lineRule="auto" w:line="240" w:before="0" w:after="0"/>
        <w:ind w:firstLine="709"/>
        <w:jc w:val="both"/>
        <w:rPr>
          <w:rFonts w:ascii="Arial" w:hAnsi="Arial" w:cs="Arial"/>
          <w:bCs/>
          <w:sz w:val="24"/>
          <w:szCs w:val="24"/>
        </w:rPr>
      </w:pPr>
      <w:r>
        <w:rPr>
          <w:rFonts w:cs="Arial" w:ascii="Arial" w:hAnsi="Arial"/>
          <w:bCs/>
          <w:sz w:val="24"/>
          <w:szCs w:val="24"/>
        </w:rPr>
        <w:t>3. Программа муниципальных внутренних заимствований на очередной финансовый год и плановый период (очередной финансовый год) является приложением к решению о соответствующем бюджете на очередной финансовый год и плановый период (очередной финансовый год).</w:t>
      </w:r>
    </w:p>
    <w:p>
      <w:pPr>
        <w:pStyle w:val="Normal"/>
        <w:bidi w:val="0"/>
        <w:spacing w:lineRule="auto" w:line="240" w:before="0" w:after="0"/>
        <w:ind w:firstLine="709"/>
        <w:jc w:val="both"/>
        <w:rPr>
          <w:rFonts w:ascii="Arial" w:hAnsi="Arial" w:cs="Arial"/>
          <w:bCs/>
          <w:sz w:val="24"/>
          <w:szCs w:val="24"/>
        </w:rPr>
      </w:pPr>
      <w:r>
        <w:rPr>
          <w:rFonts w:cs="Arial" w:ascii="Arial" w:hAnsi="Arial"/>
          <w:bCs/>
          <w:sz w:val="24"/>
          <w:szCs w:val="24"/>
        </w:rPr>
        <w:t>4. Проведение в соответствии со статьей 105 Бюджетного кодекса Российской Федерации муниципального внутреннего долга не отражается в программе муниципальных внутренних заимствований</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r>
    </w:p>
    <w:p>
      <w:pPr>
        <w:pStyle w:val="Normal"/>
        <w:numPr>
          <w:ilvl w:val="0"/>
          <w:numId w:val="0"/>
        </w:numPr>
        <w:bidi w:val="0"/>
        <w:spacing w:lineRule="auto" w:line="240" w:before="0" w:after="0"/>
        <w:ind w:firstLine="709" w:left="0"/>
        <w:jc w:val="both"/>
        <w:outlineLvl w:val="0"/>
        <w:rPr>
          <w:rFonts w:ascii="Arial" w:hAnsi="Arial" w:cs="Arial"/>
          <w:b/>
          <w:bCs/>
          <w:sz w:val="24"/>
          <w:szCs w:val="24"/>
        </w:rPr>
      </w:pPr>
      <w:r>
        <w:rPr>
          <w:rFonts w:cs="Arial" w:ascii="Arial" w:hAnsi="Arial"/>
          <w:b/>
          <w:sz w:val="24"/>
          <w:szCs w:val="24"/>
        </w:rPr>
        <w:t>Статья 11.9.</w:t>
      </w:r>
      <w:r>
        <w:rPr>
          <w:rFonts w:cs="Arial" w:ascii="Arial" w:hAnsi="Arial"/>
          <w:b/>
          <w:bCs/>
          <w:sz w:val="24"/>
          <w:szCs w:val="24"/>
        </w:rPr>
        <w:t>Программа муниципальных гарантий в валюте Российской Федерации</w:t>
      </w:r>
    </w:p>
    <w:p>
      <w:pPr>
        <w:pStyle w:val="Normal"/>
        <w:numPr>
          <w:ilvl w:val="0"/>
          <w:numId w:val="0"/>
        </w:numPr>
        <w:bidi w:val="0"/>
        <w:spacing w:lineRule="auto" w:line="240" w:before="0" w:after="0"/>
        <w:ind w:firstLine="709" w:left="0"/>
        <w:jc w:val="both"/>
        <w:outlineLvl w:val="0"/>
        <w:rPr>
          <w:rFonts w:ascii="Arial" w:hAnsi="Arial" w:cs="Arial"/>
          <w:bCs/>
          <w:sz w:val="24"/>
          <w:szCs w:val="24"/>
        </w:rPr>
      </w:pPr>
      <w:r>
        <w:rPr>
          <w:rFonts w:cs="Arial" w:ascii="Arial" w:hAnsi="Arial"/>
          <w:bCs/>
          <w:sz w:val="24"/>
          <w:szCs w:val="24"/>
        </w:rPr>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 xml:space="preserve">1. </w:t>
      </w:r>
      <w:hyperlink r:id="rId19">
        <w:r>
          <w:rPr>
            <w:rStyle w:val="ListLabel200"/>
            <w:rFonts w:cs="Arial" w:ascii="Arial" w:hAnsi="Arial"/>
            <w:sz w:val="24"/>
            <w:szCs w:val="24"/>
          </w:rPr>
          <w:t>Программа</w:t>
        </w:r>
      </w:hyperlink>
      <w:r>
        <w:rPr>
          <w:rFonts w:cs="Arial" w:ascii="Arial" w:hAnsi="Arial"/>
          <w:sz w:val="24"/>
          <w:szCs w:val="24"/>
        </w:rPr>
        <w:t xml:space="preserve">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2) общий объем гарантий;</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3) наличие (отсутствие) права регрессного требования гаранта к принципалам;</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4) иные условия предоставления и исполнения гарантий.</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3. Программа муниципальных гарантий в валюте Российской Федерации является приложением к соответствующему решению о бюджете.</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r>
    </w:p>
    <w:p>
      <w:pPr>
        <w:pStyle w:val="Normal"/>
        <w:numPr>
          <w:ilvl w:val="0"/>
          <w:numId w:val="0"/>
        </w:numPr>
        <w:bidi w:val="0"/>
        <w:spacing w:lineRule="auto" w:line="240" w:before="0" w:after="0"/>
        <w:ind w:firstLine="709" w:left="0"/>
        <w:jc w:val="both"/>
        <w:outlineLvl w:val="0"/>
        <w:rPr>
          <w:rFonts w:ascii="Arial" w:hAnsi="Arial" w:cs="Arial"/>
          <w:b/>
          <w:bCs/>
          <w:sz w:val="24"/>
          <w:szCs w:val="24"/>
        </w:rPr>
      </w:pPr>
      <w:r>
        <w:rPr>
          <w:rFonts w:cs="Arial" w:ascii="Arial" w:hAnsi="Arial"/>
          <w:b/>
          <w:sz w:val="24"/>
          <w:szCs w:val="24"/>
        </w:rPr>
        <w:t>Статья 11.10.</w:t>
      </w:r>
      <w:r>
        <w:rPr>
          <w:rFonts w:cs="Arial" w:ascii="Arial" w:hAnsi="Arial"/>
          <w:b/>
          <w:bCs/>
          <w:sz w:val="24"/>
          <w:szCs w:val="24"/>
        </w:rPr>
        <w:t xml:space="preserve">Предельные объемы размещения муниципальных ценных бумаг </w:t>
      </w:r>
    </w:p>
    <w:p>
      <w:pPr>
        <w:pStyle w:val="Normal"/>
        <w:bidi w:val="0"/>
        <w:spacing w:lineRule="auto" w:line="240" w:before="280" w:after="0"/>
        <w:ind w:firstLine="709"/>
        <w:jc w:val="both"/>
        <w:rPr>
          <w:rFonts w:ascii="Arial" w:hAnsi="Arial" w:cs="Arial"/>
          <w:sz w:val="24"/>
          <w:szCs w:val="24"/>
        </w:rPr>
      </w:pPr>
      <w:r>
        <w:rPr>
          <w:rFonts w:cs="Arial" w:ascii="Arial" w:hAnsi="Arial"/>
          <w:sz w:val="24"/>
          <w:szCs w:val="24"/>
        </w:rPr>
        <w:t>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Района в соответствии с верхними пределами муниципального внутреннего долга, установленными решением о соответствующем бюджете.»;</w:t>
      </w:r>
    </w:p>
    <w:p>
      <w:pPr>
        <w:pStyle w:val="Normal"/>
        <w:numPr>
          <w:ilvl w:val="0"/>
          <w:numId w:val="0"/>
        </w:numPr>
        <w:bidi w:val="0"/>
        <w:spacing w:lineRule="auto" w:line="240" w:before="0" w:after="0"/>
        <w:ind w:firstLine="709" w:left="0"/>
        <w:jc w:val="both"/>
        <w:outlineLvl w:val="0"/>
        <w:rPr>
          <w:rFonts w:ascii="Arial" w:hAnsi="Arial" w:cs="Arial"/>
          <w:b/>
          <w:sz w:val="24"/>
          <w:szCs w:val="24"/>
        </w:rPr>
      </w:pPr>
      <w:r>
        <w:rPr>
          <w:rFonts w:cs="Arial" w:ascii="Arial" w:hAnsi="Arial"/>
          <w:b/>
          <w:sz w:val="24"/>
          <w:szCs w:val="24"/>
        </w:rPr>
      </w:r>
    </w:p>
    <w:p>
      <w:pPr>
        <w:pStyle w:val="Normal"/>
        <w:numPr>
          <w:ilvl w:val="0"/>
          <w:numId w:val="0"/>
        </w:numPr>
        <w:bidi w:val="0"/>
        <w:spacing w:lineRule="auto" w:line="240" w:before="0" w:after="0"/>
        <w:ind w:firstLine="709" w:left="0"/>
        <w:jc w:val="both"/>
        <w:outlineLvl w:val="0"/>
        <w:rPr>
          <w:rFonts w:ascii="Arial" w:hAnsi="Arial" w:cs="Arial"/>
          <w:b/>
          <w:sz w:val="24"/>
          <w:szCs w:val="24"/>
        </w:rPr>
      </w:pPr>
      <w:r>
        <w:rPr>
          <w:rFonts w:cs="Arial" w:ascii="Arial" w:hAnsi="Arial"/>
          <w:b/>
          <w:sz w:val="24"/>
          <w:szCs w:val="24"/>
        </w:rPr>
        <w:t>Статья 11.11. Муниципальные гарантии</w:t>
      </w:r>
    </w:p>
    <w:p>
      <w:pPr>
        <w:pStyle w:val="Normal"/>
        <w:numPr>
          <w:ilvl w:val="0"/>
          <w:numId w:val="0"/>
        </w:numPr>
        <w:bidi w:val="0"/>
        <w:spacing w:lineRule="auto" w:line="240" w:before="0" w:after="0"/>
        <w:ind w:firstLine="709" w:left="0"/>
        <w:jc w:val="both"/>
        <w:outlineLvl w:val="0"/>
        <w:rPr>
          <w:rFonts w:ascii="Arial" w:hAnsi="Arial" w:cs="Arial"/>
          <w:b/>
          <w:sz w:val="24"/>
          <w:szCs w:val="24"/>
        </w:rPr>
      </w:pPr>
      <w:r>
        <w:rPr>
          <w:rFonts w:cs="Arial" w:ascii="Arial" w:hAnsi="Arial"/>
          <w:b/>
          <w:sz w:val="24"/>
          <w:szCs w:val="24"/>
        </w:rPr>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2. 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3. Письменная форма муниципальной гарантии является обязательной.</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4. Муниципальная гарантия предоставляется в валюте, в которой выражена сумма основного обязательства.</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6. В муниципальной гарантии указываются:</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 наименование гаранта (соответствующее публично-правовое образование – Район) и наименование органа, выдавшего гарантию от имени гаранта;</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2) наименование бенефициара;</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3) наименование принципала;</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5) объем обязательств гаранта по гарантии и предельная сумма гарантии;</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6) основания выдачи гарантии;</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7) дата вступления в силу гарантии или событие (условие), с наступлением которого гарантия вступает в силу;</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8) срок действия гарантии;</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9) определение гарантийного случая, срок и порядок предъявления требования бенефициара об исполнении гарантии;</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10) основания отзыва гарантии;</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11) порядок исполнения гарантом обязательств по гарантии;</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13) основания прекращения гарантии;</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14) условия основного обязательства, которые не могут быть изменены без предварительного письменного согласия гаранта;</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7. Муниципальной гарантией, не предусматривающей право регрессного требования гаранта к принципалу, могут обеспечиваться только обязательства хозяйственного общества, 100 процентов акций (долей) которого принадлежит Району, муниципального унитарного предприятия, имущество которого находится в собственности Района</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9. Гарант не вправе без предварительного письменного согласия бенефициара изменять условия муниципальной гарантии.</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10. 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муниципальной гарантией.</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11. Муниципальная гарантия, обеспечивающая исполнение обязательств принципала по кредиту (займу, в том числе облигационному), подлежит отзыву гарантом только в случае изменения без предварительного письменного согласия гаранта указанных в муниципальной гарантии условий основного обязательства, которые не могут быть изменены без предварительного письменного согласия гаранта, и (или) в случае нецелевого использования средств кредита (займа, в том числе облигационного), обеспеченного муниципальной гарантией, в отношении которого в соответствии с законодательством Российской Федерации и (или) кредитным договором и договором о предоставлении муниципальной гарантии по кредиту кредитором осуществляется контроль за целевым использованием средств кредита.</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событий (обстоятельств), в силу которых срок исполнения обеспеченных гарантией обязательств принципала считается наступившим.</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14. Гарант обязан уведомить принципала о предъявлении требования бенефициара об исполнении гарантии и передать принципалу копию требования.</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 требование и (или) приложенные к нему документы предъявлены гаранту по окончании срока, на который выдана гарантия (срока действия гарантии);</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2) требование и (или) приложенные к нему документы предъявлены гаранту с нарушением установленного гарантией порядка;</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3) требование и (или) приложенные к нему документы не соответствуют условиям гарантии;</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5) в иных случаях, установленных гарантией.</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17. В случае признания необоснованными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21. Обязательство гаранта перед бенефициаром по муниципальной гарантии прекращается:</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 с уплатой гарантом бенефициару денежных средств в объеме, определенном в гарантии;</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2) с истечением определенного в гарантии срока, на который она выдана (срока действия гарантии);</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4) вследствие отказа бенефициара от своих прав по гарантии путем возвращения ее гаранту и (или) письменного заявления бенефициара об освобождении гаранта от его обязательств по гарантии, вследствие возвращения принципалом гаранту предусмотренной статьей 115</w:t>
      </w:r>
      <w:r>
        <w:rPr>
          <w:rFonts w:cs="Arial" w:ascii="Arial" w:hAnsi="Arial"/>
          <w:sz w:val="24"/>
          <w:szCs w:val="24"/>
          <w:vertAlign w:val="superscript"/>
        </w:rPr>
        <w:t xml:space="preserve">1 </w:t>
      </w:r>
      <w:r>
        <w:rPr>
          <w:rFonts w:cs="Arial" w:ascii="Arial" w:hAnsi="Arial"/>
          <w:sz w:val="24"/>
          <w:szCs w:val="24"/>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5) если обязательство принципала, в обеспечение которого предоставлена гарантия, не возникло в установленный срок;</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или признанием его недействительной сделкой;</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9) вследствие отзыва гарантии в случаях и по основаниям, которые указаны в гарантии;</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10) в иных случаях, установленных гарантией.</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23. Гарант, которому стало известно о прекращении муниципальной гарантии, обязан уведомить об этом бенефициара и принципала.</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24.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муниципальной гарантии  учитываются в расходах соответствующего бюджета.</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27. Кредиты и займы, обеспечиваемые муниципальными гарантиями, должны быть целевыми. Муниципальная гарантия, обеспечивающая исполнение обязательств принципала по кредиту (займу, за исключением облигационного), предоставляется при условии установления в кредитном договоре (договоре займа) и (или) договоре о предоставлении указанной (муниципальной гарантии обязательств кредитора (займодавца) осуществлять со своей стороны контроль за целевым использованием средств указанного кредита (займа)</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28. В случае установления факта нецелевого использования средств кредита (займа),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30. Особенности предоставления и исполнения муниципальных гарантий по обязательствам, возникшим в результате эмиссии муниципальных ценных бумаг устанавливаются Бюджетным кодексом Российской Федерации.</w:t>
      </w:r>
    </w:p>
    <w:p>
      <w:pPr>
        <w:pStyle w:val="Normal"/>
        <w:bidi w:val="0"/>
        <w:spacing w:lineRule="auto" w:line="240" w:before="0" w:after="0"/>
        <w:ind w:firstLine="709"/>
        <w:jc w:val="both"/>
        <w:rPr>
          <w:rFonts w:ascii="Arial" w:hAnsi="Arial" w:cs="Arial"/>
          <w:i/>
          <w:i/>
          <w:sz w:val="24"/>
          <w:szCs w:val="24"/>
        </w:rPr>
      </w:pPr>
      <w:r>
        <w:rPr>
          <w:rFonts w:cs="Arial" w:ascii="Arial" w:hAnsi="Arial"/>
          <w:sz w:val="24"/>
          <w:szCs w:val="24"/>
        </w:rPr>
        <w:t>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Решением.»;</w:t>
      </w:r>
    </w:p>
    <w:p>
      <w:pPr>
        <w:pStyle w:val="Normal"/>
        <w:bidi w:val="0"/>
        <w:spacing w:lineRule="auto" w:line="240" w:before="280" w:after="0"/>
        <w:ind w:firstLine="709"/>
        <w:jc w:val="both"/>
        <w:rPr>
          <w:rFonts w:ascii="Arial" w:hAnsi="Arial" w:cs="Arial"/>
          <w:b/>
          <w:sz w:val="24"/>
          <w:szCs w:val="24"/>
        </w:rPr>
      </w:pPr>
      <w:r>
        <w:rPr>
          <w:rFonts w:cs="Arial" w:ascii="Arial" w:hAnsi="Arial"/>
          <w:b/>
          <w:sz w:val="24"/>
          <w:szCs w:val="24"/>
        </w:rPr>
        <w:t>Статья 11.12. Муниципальные ценные бумаги</w:t>
      </w:r>
    </w:p>
    <w:p>
      <w:pPr>
        <w:pStyle w:val="Normal"/>
        <w:tabs>
          <w:tab w:val="clear" w:pos="709"/>
          <w:tab w:val="left" w:pos="1155" w:leader="none"/>
        </w:tabs>
        <w:bidi w:val="0"/>
        <w:spacing w:lineRule="auto" w:line="240" w:before="0" w:after="0"/>
        <w:ind w:firstLine="709"/>
        <w:jc w:val="both"/>
        <w:rPr>
          <w:rFonts w:ascii="Arial" w:hAnsi="Arial" w:cs="Arial"/>
          <w:b/>
          <w:sz w:val="24"/>
          <w:szCs w:val="24"/>
        </w:rPr>
      </w:pPr>
      <w:r>
        <w:rPr>
          <w:rFonts w:cs="Arial" w:ascii="Arial" w:hAnsi="Arial"/>
          <w:b/>
          <w:sz w:val="24"/>
          <w:szCs w:val="24"/>
        </w:rPr>
        <w:tab/>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1. Муниципальными ценными бумагами признаются ценные бумаги, выпущенные от имени Района.</w:t>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2. Эмитентом муниципальных ценных бумаг выступает местная администрация, наделенная уставом Района правом на осуществление муниципальных заимствований.</w:t>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5. Виды муниципальных ценных бумаг, которые могут быть выпущены Районом, и порядок и условия их эмиссии и обращения устанавливаются Бюджетным кодексом Российской Федерации.»;</w:t>
      </w:r>
    </w:p>
    <w:p>
      <w:pPr>
        <w:pStyle w:val="Normal"/>
        <w:bidi w:val="0"/>
        <w:spacing w:lineRule="auto" w:line="240" w:before="0" w:after="0"/>
        <w:jc w:val="center"/>
        <w:rPr>
          <w:rFonts w:ascii="Arial" w:hAnsi="Arial" w:eastAsia="Calibri" w:cs="Arial"/>
          <w:b/>
          <w:sz w:val="24"/>
          <w:szCs w:val="24"/>
        </w:rPr>
      </w:pPr>
      <w:r>
        <w:rPr>
          <w:rFonts w:eastAsia="Calibri" w:cs="Arial" w:ascii="Arial" w:hAnsi="Arial"/>
          <w:b/>
          <w:sz w:val="24"/>
          <w:szCs w:val="24"/>
        </w:rPr>
      </w:r>
    </w:p>
    <w:p>
      <w:pPr>
        <w:pStyle w:val="Normal"/>
        <w:bidi w:val="0"/>
        <w:spacing w:lineRule="auto" w:line="240" w:before="0" w:after="0"/>
        <w:ind w:firstLine="709"/>
        <w:jc w:val="center"/>
        <w:rPr>
          <w:rFonts w:ascii="Arial" w:hAnsi="Arial" w:cs="Arial"/>
          <w:b/>
          <w:bCs/>
          <w:sz w:val="24"/>
          <w:szCs w:val="24"/>
        </w:rPr>
      </w:pPr>
      <w:r>
        <w:rPr>
          <w:rFonts w:eastAsia="Calibri" w:cs="Arial" w:ascii="Arial" w:hAnsi="Arial"/>
          <w:b/>
          <w:sz w:val="24"/>
          <w:szCs w:val="24"/>
        </w:rPr>
        <w:t xml:space="preserve">Статья 12. </w:t>
      </w:r>
      <w:r>
        <w:rPr>
          <w:rFonts w:cs="Arial" w:ascii="Arial" w:hAnsi="Arial"/>
          <w:b/>
          <w:bCs/>
          <w:sz w:val="24"/>
          <w:szCs w:val="24"/>
        </w:rPr>
        <w:t>Формы межбюджетных трансфертов, предоставляемых из бюджета Района</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r>
    </w:p>
    <w:p>
      <w:pPr>
        <w:pStyle w:val="Normal"/>
        <w:numPr>
          <w:ilvl w:val="0"/>
          <w:numId w:val="11"/>
        </w:numPr>
        <w:bidi w:val="0"/>
        <w:spacing w:lineRule="auto" w:line="240" w:before="0" w:after="0"/>
        <w:ind w:firstLine="567" w:left="0"/>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Межбюджетные трансферты из бюджета Района предоставляются в форме:</w:t>
      </w:r>
    </w:p>
    <w:p>
      <w:pPr>
        <w:pStyle w:val="Normal"/>
        <w:bidi w:val="0"/>
        <w:spacing w:lineRule="auto" w:line="240" w:before="0" w:after="0"/>
        <w:ind w:firstLine="567"/>
        <w:contextualSpacing/>
        <w:jc w:val="both"/>
        <w:rPr>
          <w:rFonts w:ascii="Arial" w:hAnsi="Arial" w:cs="Arial"/>
          <w:sz w:val="24"/>
          <w:szCs w:val="24"/>
        </w:rPr>
      </w:pPr>
      <w:r>
        <w:rPr>
          <w:rFonts w:cs="Arial" w:ascii="Arial" w:hAnsi="Arial"/>
          <w:sz w:val="24"/>
          <w:szCs w:val="24"/>
        </w:rPr>
        <w:t>дотаций из бюджета Района на выравнивание бюджетной обеспеченности поселений;</w:t>
      </w:r>
    </w:p>
    <w:p>
      <w:pPr>
        <w:pStyle w:val="Normal"/>
        <w:bidi w:val="0"/>
        <w:spacing w:lineRule="auto" w:line="240" w:before="0" w:after="0"/>
        <w:ind w:firstLine="567"/>
        <w:contextualSpacing/>
        <w:jc w:val="both"/>
        <w:rPr>
          <w:rFonts w:ascii="Arial" w:hAnsi="Arial" w:cs="Arial"/>
          <w:sz w:val="24"/>
          <w:szCs w:val="24"/>
        </w:rPr>
      </w:pPr>
      <w:r>
        <w:rPr>
          <w:rFonts w:cs="Arial" w:ascii="Arial" w:hAnsi="Arial"/>
          <w:sz w:val="24"/>
          <w:szCs w:val="24"/>
        </w:rPr>
        <w:t xml:space="preserve">субвенций из бюджета Района бюджетам городских, сельских поселений в случаях, установленных </w:t>
      </w:r>
      <w:hyperlink r:id="rId20">
        <w:r>
          <w:rPr>
            <w:rStyle w:val="ListLabel200"/>
            <w:rFonts w:cs="Arial" w:ascii="Arial" w:hAnsi="Arial"/>
            <w:sz w:val="24"/>
            <w:szCs w:val="24"/>
          </w:rPr>
          <w:t>статьями 133</w:t>
        </w:r>
      </w:hyperlink>
      <w:r>
        <w:rPr>
          <w:rFonts w:cs="Arial" w:ascii="Arial" w:hAnsi="Arial"/>
          <w:sz w:val="24"/>
          <w:szCs w:val="24"/>
        </w:rPr>
        <w:t xml:space="preserve"> и </w:t>
      </w:r>
      <w:hyperlink r:id="rId21">
        <w:r>
          <w:rPr>
            <w:rStyle w:val="ListLabel200"/>
            <w:rFonts w:cs="Arial" w:ascii="Arial" w:hAnsi="Arial"/>
            <w:sz w:val="24"/>
            <w:szCs w:val="24"/>
          </w:rPr>
          <w:t>140</w:t>
        </w:r>
      </w:hyperlink>
      <w:r>
        <w:rPr>
          <w:rFonts w:cs="Arial" w:ascii="Arial" w:hAnsi="Arial"/>
          <w:sz w:val="24"/>
          <w:szCs w:val="24"/>
        </w:rPr>
        <w:t xml:space="preserve"> Бюджетного кодекса Российской Федерации и статьей 44.6 Бюджетного кодекса Республики Татарстан;</w:t>
      </w:r>
    </w:p>
    <w:p>
      <w:pPr>
        <w:pStyle w:val="Normal"/>
        <w:bidi w:val="0"/>
        <w:spacing w:lineRule="auto" w:line="240" w:before="0" w:after="0"/>
        <w:ind w:firstLine="567"/>
        <w:contextualSpacing/>
        <w:jc w:val="both"/>
        <w:rPr>
          <w:rFonts w:ascii="Arial" w:hAnsi="Arial" w:cs="Arial"/>
          <w:sz w:val="24"/>
          <w:szCs w:val="24"/>
        </w:rPr>
      </w:pPr>
      <w:r>
        <w:rPr>
          <w:rFonts w:cs="Arial" w:ascii="Arial" w:hAnsi="Arial"/>
          <w:sz w:val="24"/>
          <w:szCs w:val="24"/>
        </w:rPr>
        <w:t>субсидий бюджетам муниципальных образований;</w:t>
      </w:r>
    </w:p>
    <w:p>
      <w:pPr>
        <w:pStyle w:val="Normal"/>
        <w:bidi w:val="0"/>
        <w:spacing w:lineRule="auto" w:line="240" w:before="0" w:after="0"/>
        <w:ind w:firstLine="567"/>
        <w:contextualSpacing/>
        <w:jc w:val="both"/>
        <w:rPr>
          <w:rFonts w:ascii="Arial" w:hAnsi="Arial" w:cs="Arial"/>
          <w:sz w:val="24"/>
          <w:szCs w:val="24"/>
        </w:rPr>
      </w:pPr>
      <w:r>
        <w:rPr>
          <w:rFonts w:cs="Arial" w:ascii="Arial" w:hAnsi="Arial"/>
          <w:sz w:val="24"/>
          <w:szCs w:val="24"/>
        </w:rPr>
        <w:t xml:space="preserve">субсидий бюджету Республики Татарстан  в случаях, установленных </w:t>
      </w:r>
      <w:hyperlink r:id="rId22">
        <w:r>
          <w:rPr>
            <w:rStyle w:val="ListLabel200"/>
            <w:rFonts w:cs="Arial" w:ascii="Arial" w:hAnsi="Arial"/>
            <w:sz w:val="24"/>
            <w:szCs w:val="24"/>
          </w:rPr>
          <w:t>статьей 44.10</w:t>
        </w:r>
      </w:hyperlink>
      <w:r>
        <w:rPr>
          <w:rFonts w:cs="Arial" w:ascii="Arial" w:hAnsi="Arial"/>
          <w:sz w:val="24"/>
          <w:szCs w:val="24"/>
        </w:rPr>
        <w:t xml:space="preserve"> Бюджетного кодекса Республики Татарстан;</w:t>
      </w:r>
    </w:p>
    <w:p>
      <w:pPr>
        <w:pStyle w:val="Normal"/>
        <w:bidi w:val="0"/>
        <w:spacing w:lineRule="auto" w:line="240" w:before="0" w:after="0"/>
        <w:ind w:firstLine="567"/>
        <w:contextualSpacing/>
        <w:jc w:val="both"/>
        <w:rPr>
          <w:rFonts w:ascii="Arial" w:hAnsi="Arial" w:cs="Arial"/>
          <w:sz w:val="24"/>
          <w:szCs w:val="24"/>
        </w:rPr>
      </w:pPr>
      <w:r>
        <w:rPr>
          <w:rFonts w:cs="Arial" w:ascii="Arial" w:hAnsi="Arial"/>
          <w:sz w:val="24"/>
          <w:szCs w:val="24"/>
        </w:rPr>
        <w:t>иных межбюджетных трансфертов.</w:t>
      </w:r>
    </w:p>
    <w:p>
      <w:pPr>
        <w:pStyle w:val="Normal"/>
        <w:numPr>
          <w:ilvl w:val="0"/>
          <w:numId w:val="11"/>
        </w:numPr>
        <w:bidi w:val="0"/>
        <w:spacing w:lineRule="auto" w:line="240" w:before="0" w:after="0"/>
        <w:ind w:firstLine="567" w:left="0"/>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Межбюджетные трансферты из бюджета Района бюджетам городских, сельских поселений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соблюдении органами местного самоуправления городских, сельских поселений условий, установленных правилами предоставления межбюджетных трансфертов из бюджета Района бюджетам городских, сельских поселений.</w:t>
      </w:r>
    </w:p>
    <w:p>
      <w:pPr>
        <w:pStyle w:val="Normal"/>
        <w:bidi w:val="0"/>
        <w:spacing w:lineRule="auto" w:line="240" w:before="0" w:after="0"/>
        <w:ind w:firstLine="567"/>
        <w:contextualSpacing/>
        <w:jc w:val="both"/>
        <w:rPr>
          <w:rFonts w:ascii="Arial" w:hAnsi="Arial" w:cs="Arial"/>
          <w:sz w:val="24"/>
          <w:szCs w:val="24"/>
        </w:rPr>
      </w:pPr>
      <w:r>
        <w:rPr>
          <w:rFonts w:cs="Arial" w:ascii="Arial" w:hAnsi="Arial"/>
          <w:sz w:val="24"/>
          <w:szCs w:val="24"/>
        </w:rPr>
        <w:t>Межбюджетные трансферты (за исключением субвенций) из бюджета Района бюджетам городских, сельских поселений, которые предоставляются за счет бюджета Республики Татарстан, в том числе субвенций, предоставляемых бюджетам муниципальных районов на осуществление полномочий органов государственной власти Республики Татарстан по расчету и предоставлению дотаций бюджетам городских, сельских поселений, предоставляются при условии соблюдения соответствующими органами местного самоуправления городских, сельских поселений основных условий предоставления межбюджетных трансфертов из бюджета Республики Татарстан местным бюджетам, предусмотренных статьей 44 Бюджетного кодекса Республики Татарстан.</w:t>
      </w:r>
    </w:p>
    <w:p>
      <w:pPr>
        <w:pStyle w:val="Normal"/>
        <w:numPr>
          <w:ilvl w:val="0"/>
          <w:numId w:val="11"/>
        </w:numPr>
        <w:bidi w:val="0"/>
        <w:spacing w:lineRule="auto" w:line="240" w:before="0" w:after="0"/>
        <w:ind w:firstLine="567" w:left="0"/>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Цели, порядок и условия предоставления межбюджетных трансфертов из местных бюджетов, источником финансового обеспечения которых являются субсидии, субвенции и иные межбюджетные трансферты, имеющие целевое назначение, из бюджета Республики Татарстан, устанавливаются решениями Совета Района, принятыми в соответствии с законами и (или) иными нормативными правовыми актами Республики Татарстан.</w:t>
      </w:r>
    </w:p>
    <w:p>
      <w:pPr>
        <w:pStyle w:val="Normal"/>
        <w:bidi w:val="0"/>
        <w:spacing w:lineRule="auto" w:line="240" w:before="0" w:after="0"/>
        <w:ind w:firstLine="567"/>
        <w:jc w:val="both"/>
        <w:rPr>
          <w:rFonts w:ascii="Arial" w:hAnsi="Arial" w:cs="Arial"/>
          <w:sz w:val="24"/>
          <w:szCs w:val="24"/>
        </w:rPr>
      </w:pPr>
      <w:r>
        <w:rPr>
          <w:rFonts w:cs="Arial" w:ascii="Arial" w:hAnsi="Arial"/>
          <w:sz w:val="24"/>
          <w:szCs w:val="24"/>
        </w:rPr>
      </w:r>
    </w:p>
    <w:p>
      <w:pPr>
        <w:pStyle w:val="Normal"/>
        <w:numPr>
          <w:ilvl w:val="0"/>
          <w:numId w:val="0"/>
        </w:numPr>
        <w:bidi w:val="0"/>
        <w:spacing w:lineRule="auto" w:line="240" w:before="0" w:after="0"/>
        <w:ind w:firstLine="709" w:left="0"/>
        <w:jc w:val="both"/>
        <w:outlineLvl w:val="0"/>
        <w:rPr>
          <w:rFonts w:ascii="Arial" w:hAnsi="Arial" w:cs="Arial"/>
          <w:b/>
          <w:bCs/>
          <w:sz w:val="24"/>
          <w:szCs w:val="24"/>
        </w:rPr>
      </w:pPr>
      <w:bookmarkStart w:id="5" w:name="Par16"/>
      <w:bookmarkEnd w:id="5"/>
      <w:r>
        <w:rPr>
          <w:rFonts w:cs="Arial" w:ascii="Arial" w:hAnsi="Arial"/>
          <w:b/>
          <w:bCs/>
          <w:sz w:val="24"/>
          <w:szCs w:val="24"/>
        </w:rPr>
        <w:t>Статья 12.1. Порядок предоставления дотаций на выравнивание бюджетной обеспеченности поселений из бюджета Района</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 xml:space="preserve">1. Дотации на выравнивание бюджетной обеспеченности поселений из бюджета Района предоставляются поселениям, входящим в состав Района, в соответствии с решениями Совета Района, принимаемыми в соответствии с требованиями </w:t>
      </w:r>
      <w:r>
        <w:fldChar w:fldCharType="begin"/>
      </w:r>
      <w:r>
        <w:rPr>
          <w:rStyle w:val="ListLabel200"/>
          <w:sz w:val="24"/>
          <w:szCs w:val="24"/>
          <w:rFonts w:cs="Arial" w:ascii="Arial" w:hAnsi="Arial"/>
        </w:rPr>
        <w:instrText xml:space="preserve"> HYPERLINK "http://mobileonline.garant.ru/" \l "/document/12112604/entry/0"</w:instrText>
      </w:r>
      <w:r>
        <w:rPr>
          <w:rStyle w:val="ListLabel200"/>
          <w:sz w:val="24"/>
          <w:szCs w:val="24"/>
          <w:rFonts w:cs="Arial" w:ascii="Arial" w:hAnsi="Arial"/>
        </w:rPr>
        <w:fldChar w:fldCharType="separate"/>
      </w:r>
      <w:r>
        <w:rPr>
          <w:rStyle w:val="ListLabel200"/>
          <w:rFonts w:cs="Arial" w:ascii="Arial" w:hAnsi="Arial"/>
          <w:sz w:val="24"/>
          <w:szCs w:val="24"/>
        </w:rPr>
        <w:t>Бюджетного кодекса</w:t>
      </w:r>
      <w:r>
        <w:rPr>
          <w:rStyle w:val="ListLabel200"/>
          <w:sz w:val="24"/>
          <w:szCs w:val="24"/>
          <w:rFonts w:cs="Arial" w:ascii="Arial" w:hAnsi="Arial"/>
        </w:rPr>
        <w:fldChar w:fldCharType="end"/>
      </w:r>
      <w:r>
        <w:rPr>
          <w:rFonts w:cs="Arial" w:ascii="Arial" w:hAnsi="Arial"/>
          <w:sz w:val="24"/>
          <w:szCs w:val="24"/>
        </w:rPr>
        <w:t xml:space="preserve"> Российской Федерации и законами Республики Татарстан.</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 xml:space="preserve">Общий объем дотаций на выравнивание бюджетной обеспеченности поселений из бюджета Района определяется ежегодно при составлении проекта бюджета Района на очередной финансовый год (очередной финансовый год и плановый период) как суммарный объем дотаций на выравнивание бюджетной обеспеченности поселений, предоставляемых бюджетам поселений, входящих в состав Района, и рассчитываемых исходя из необходимости достижения критерия выравнивания расчетной бюджетной обеспеченности поселений с учетом разницы воценках суммарных потребностей и доходных возможностей поселений, и дотаций на выравнивание бюджетной обеспеченности поселений, предоставляемых в порядке, установленном </w:t>
      </w:r>
      <w:hyperlink r:id="rId23">
        <w:r>
          <w:rPr>
            <w:rStyle w:val="ListLabel200"/>
            <w:rFonts w:cs="Arial" w:ascii="Arial" w:hAnsi="Arial"/>
            <w:sz w:val="24"/>
            <w:szCs w:val="24"/>
          </w:rPr>
          <w:t>пунктом 5 статьи 44.1</w:t>
        </w:r>
      </w:hyperlink>
      <w:r>
        <w:rPr>
          <w:rFonts w:cs="Arial" w:ascii="Arial" w:hAnsi="Arial"/>
          <w:sz w:val="24"/>
          <w:szCs w:val="24"/>
        </w:rPr>
        <w:t xml:space="preserve"> Бюджетного кодекса Республики Татарстан.</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 xml:space="preserve">Распределение между муниципальными образованиями дотаций на выравнивание бюджетной обеспеченности поселений из бюджета Района, за исключением дотаций, предоставляемых в порядке, установленном </w:t>
      </w:r>
      <w:hyperlink r:id="rId24">
        <w:r>
          <w:rPr>
            <w:rStyle w:val="ListLabel200"/>
            <w:rFonts w:cs="Arial" w:ascii="Arial" w:hAnsi="Arial"/>
            <w:sz w:val="24"/>
            <w:szCs w:val="24"/>
          </w:rPr>
          <w:t>пунктом 5 статьи 44.1</w:t>
        </w:r>
      </w:hyperlink>
      <w:r>
        <w:rPr>
          <w:rFonts w:cs="Arial" w:ascii="Arial" w:hAnsi="Arial"/>
          <w:sz w:val="24"/>
          <w:szCs w:val="24"/>
        </w:rPr>
        <w:t xml:space="preserve"> Бюджетного кодекса Республики Татарстан, осуществляется в соответствии с порядком, установленным </w:t>
      </w:r>
      <w:r>
        <w:fldChar w:fldCharType="begin"/>
      </w:r>
      <w:r>
        <w:rPr>
          <w:rStyle w:val="ListLabel200"/>
          <w:sz w:val="24"/>
          <w:szCs w:val="24"/>
          <w:rFonts w:cs="Arial" w:ascii="Arial" w:hAnsi="Arial"/>
        </w:rPr>
        <w:instrText xml:space="preserve"> HYPERLINK "http://mobileonline.garant.ru/" \l "/document/8118575/entry/10120"</w:instrText>
      </w:r>
      <w:r>
        <w:rPr>
          <w:rStyle w:val="ListLabel200"/>
          <w:sz w:val="24"/>
          <w:szCs w:val="24"/>
          <w:rFonts w:cs="Arial" w:ascii="Arial" w:hAnsi="Arial"/>
        </w:rPr>
        <w:fldChar w:fldCharType="separate"/>
      </w:r>
      <w:r>
        <w:rPr>
          <w:rStyle w:val="ListLabel200"/>
          <w:rFonts w:cs="Arial" w:ascii="Arial" w:hAnsi="Arial"/>
          <w:sz w:val="24"/>
          <w:szCs w:val="24"/>
        </w:rPr>
        <w:t>приложением 12</w:t>
      </w:r>
      <w:r>
        <w:rPr>
          <w:rStyle w:val="ListLabel200"/>
          <w:sz w:val="24"/>
          <w:szCs w:val="24"/>
          <w:rFonts w:cs="Arial" w:ascii="Arial" w:hAnsi="Arial"/>
        </w:rPr>
        <w:fldChar w:fldCharType="end"/>
      </w:r>
      <w:r>
        <w:rPr>
          <w:rFonts w:cs="Arial" w:ascii="Arial" w:hAnsi="Arial"/>
          <w:sz w:val="24"/>
          <w:szCs w:val="24"/>
        </w:rPr>
        <w:t xml:space="preserve"> к Бюджетному кодексу Республики Татарстан.</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2. Объем и распределение дотаций на выравнивание бюджетной обеспеченности поселений из бюджета Района утверждаются решением Совета Района о бюджете Района на очередной финансовый год (очередной финансовый год и плановый период).</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В случае, если проект бюджета Района утверждается на очередной финансовый год и плановый период, допускается утверждение на плановый период не распределенного между городскими, сельскими поселениями объема дотаций на выравнивание бюджетной обеспеченности из бюджета Района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pPr>
        <w:pStyle w:val="Normal"/>
        <w:bidi w:val="0"/>
        <w:spacing w:lineRule="auto" w:line="240" w:before="0" w:after="0"/>
        <w:ind w:firstLine="709"/>
        <w:contextualSpacing/>
        <w:jc w:val="both"/>
        <w:rPr>
          <w:rFonts w:ascii="Arial" w:hAnsi="Arial" w:cs="Arial"/>
          <w:sz w:val="24"/>
          <w:szCs w:val="24"/>
        </w:rPr>
      </w:pPr>
      <w:r>
        <w:rPr>
          <w:rFonts w:cs="Arial" w:ascii="Arial" w:hAnsi="Arial"/>
          <w:sz w:val="24"/>
          <w:szCs w:val="24"/>
        </w:rPr>
        <w:t xml:space="preserve">3. Дотации на выравнивание бюджетной обеспеченности поселений из бюджета Района, за исключением дотаций, предоставляемых в порядке, установленном </w:t>
      </w:r>
      <w:hyperlink r:id="rId25">
        <w:r>
          <w:rPr>
            <w:rStyle w:val="ListLabel200"/>
            <w:rFonts w:cs="Arial" w:ascii="Arial" w:hAnsi="Arial"/>
            <w:sz w:val="24"/>
            <w:szCs w:val="24"/>
          </w:rPr>
          <w:t>пунктом 5 статьи 44.1</w:t>
        </w:r>
      </w:hyperlink>
      <w:r>
        <w:rPr>
          <w:rFonts w:cs="Arial" w:ascii="Arial" w:hAnsi="Arial"/>
          <w:sz w:val="24"/>
          <w:szCs w:val="24"/>
        </w:rPr>
        <w:t xml:space="preserve"> Бюджетного кодекса Республики Татарстан, предоставляются городским и сельским поселениям, расчетная бюджетная обеспеченность которых не превышает уровень, установленный в качестве критерия выравнивания расчетной бюджетной обеспеченности городских и сельских поселений Района.</w:t>
      </w:r>
    </w:p>
    <w:p>
      <w:pPr>
        <w:pStyle w:val="Normal"/>
        <w:bidi w:val="0"/>
        <w:spacing w:lineRule="auto" w:line="240" w:before="280" w:after="0"/>
        <w:ind w:firstLine="709"/>
        <w:contextualSpacing/>
        <w:jc w:val="both"/>
        <w:rPr>
          <w:rFonts w:ascii="Arial" w:hAnsi="Arial" w:cs="Arial"/>
          <w:sz w:val="24"/>
          <w:szCs w:val="24"/>
        </w:rPr>
      </w:pPr>
      <w:r>
        <w:rPr>
          <w:rFonts w:cs="Arial" w:ascii="Arial" w:hAnsi="Arial"/>
          <w:sz w:val="24"/>
          <w:szCs w:val="24"/>
        </w:rPr>
        <w:t>Расчетная бюджетная обеспеченность поселений определяется соотношением налоговых доходов на одного жителя, которые могут быть получены бюджетом городского и сельского поселения исходя из налоговой базы (налогового потенциала), и аналогичного показателя в среднем по поселениям Района с учетом различий в структуре населения, социально-экономических, климатических, географических и иных объективных факторах и условиях, влияющих на стоимость предоставления муниципальных услуг в расчете на одного жителя.</w:t>
      </w:r>
    </w:p>
    <w:p>
      <w:pPr>
        <w:pStyle w:val="Normal"/>
        <w:bidi w:val="0"/>
        <w:spacing w:lineRule="auto" w:line="240" w:before="280" w:after="0"/>
        <w:ind w:firstLine="709"/>
        <w:contextualSpacing/>
        <w:jc w:val="both"/>
        <w:rPr>
          <w:rFonts w:ascii="Arial" w:hAnsi="Arial" w:cs="Arial"/>
          <w:sz w:val="24"/>
          <w:szCs w:val="24"/>
        </w:rPr>
      </w:pPr>
      <w:r>
        <w:rPr>
          <w:rFonts w:cs="Arial" w:ascii="Arial" w:hAnsi="Arial"/>
          <w:sz w:val="24"/>
          <w:szCs w:val="24"/>
        </w:rPr>
        <w:t>Уровень расчетной бюджетной обеспеченности определяется по городским и сельским поселениям по единой методике, обеспечивающей сопоставимость налоговых доходов городских и сельских поселений,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 по поселениям и может устанавливаться отдельно для городских и сельских поселений.</w:t>
      </w:r>
    </w:p>
    <w:p>
      <w:pPr>
        <w:pStyle w:val="Normal"/>
        <w:bidi w:val="0"/>
        <w:spacing w:lineRule="auto" w:line="240" w:before="0" w:after="0"/>
        <w:ind w:firstLine="709"/>
        <w:contextualSpacing/>
        <w:jc w:val="both"/>
        <w:rPr>
          <w:rFonts w:ascii="Arial" w:hAnsi="Arial" w:cs="Arial"/>
          <w:sz w:val="24"/>
          <w:szCs w:val="24"/>
        </w:rPr>
      </w:pPr>
      <w:r>
        <w:rPr>
          <w:rFonts w:cs="Arial" w:ascii="Arial" w:hAnsi="Arial"/>
          <w:sz w:val="24"/>
          <w:szCs w:val="24"/>
        </w:rPr>
        <w:t xml:space="preserve"> </w:t>
      </w:r>
      <w:r>
        <w:rPr>
          <w:rFonts w:cs="Arial" w:ascii="Arial" w:hAnsi="Arial"/>
          <w:sz w:val="24"/>
          <w:szCs w:val="24"/>
        </w:rPr>
        <w:t>Использование при определении уровня расчетной бюджетной обеспеченности поселений показателей фактических доходов и расходов за отчетный период и (или) показателей прогнозируемых доходов и расходов отдельных поселений не допускается.</w:t>
      </w:r>
    </w:p>
    <w:p>
      <w:pPr>
        <w:pStyle w:val="Normal"/>
        <w:bidi w:val="0"/>
        <w:spacing w:lineRule="auto" w:line="240" w:before="0" w:after="0"/>
        <w:ind w:firstLine="567"/>
        <w:contextualSpacing/>
        <w:jc w:val="both"/>
        <w:rPr>
          <w:rFonts w:ascii="Arial" w:hAnsi="Arial" w:cs="Arial"/>
          <w:sz w:val="24"/>
          <w:szCs w:val="24"/>
        </w:rPr>
      </w:pPr>
      <w:r>
        <w:rPr>
          <w:rFonts w:cs="Arial" w:ascii="Arial" w:hAnsi="Arial"/>
          <w:sz w:val="24"/>
          <w:szCs w:val="24"/>
        </w:rPr>
        <w:t xml:space="preserve"> </w:t>
      </w:r>
      <w:r>
        <w:rPr>
          <w:rFonts w:cs="Arial" w:ascii="Arial" w:hAnsi="Arial"/>
          <w:sz w:val="24"/>
          <w:szCs w:val="24"/>
        </w:rPr>
        <w:t>4. В случае предоставления дотаций, предусмотренных пунктом 3 настоящей статьи, Финансово-бюджетная Палата  Района вправе заключать с руководителями Исполнительных комитетов сельских и городских поселений, получающих дотации на выравнивание бюджетной обеспеченности поселений из бюджета Района, соглашения, которыми предусматриваются меры по социально-экономическому развитию и оздоровлению муниципальных финансов поселения.</w:t>
      </w:r>
    </w:p>
    <w:p>
      <w:pPr>
        <w:pStyle w:val="Normal"/>
        <w:bidi w:val="0"/>
        <w:spacing w:lineRule="auto" w:line="240" w:before="0" w:after="0"/>
        <w:ind w:firstLine="567"/>
        <w:contextualSpacing/>
        <w:jc w:val="both"/>
        <w:rPr>
          <w:rFonts w:ascii="Arial" w:hAnsi="Arial" w:cs="Arial"/>
          <w:sz w:val="24"/>
          <w:szCs w:val="24"/>
        </w:rPr>
      </w:pPr>
      <w:r>
        <w:rPr>
          <w:rFonts w:cs="Arial" w:ascii="Arial" w:hAnsi="Arial"/>
          <w:sz w:val="24"/>
          <w:szCs w:val="24"/>
        </w:rPr>
        <w:t>Порядок, сроки заключения соглашений и требования к соглашениям, которые указаны в настоящем пункте, устанавливаются Исполнительным комитетом Района.</w:t>
      </w:r>
    </w:p>
    <w:p>
      <w:pPr>
        <w:pStyle w:val="Normal"/>
        <w:bidi w:val="0"/>
        <w:spacing w:lineRule="auto" w:line="240" w:before="0" w:after="0"/>
        <w:ind w:firstLine="709"/>
        <w:contextualSpacing/>
        <w:jc w:val="both"/>
        <w:rPr>
          <w:rFonts w:ascii="Arial" w:hAnsi="Arial" w:cs="Arial"/>
          <w:sz w:val="24"/>
          <w:szCs w:val="24"/>
        </w:rPr>
      </w:pPr>
      <w:r>
        <w:rPr>
          <w:rFonts w:cs="Arial" w:ascii="Arial" w:hAnsi="Arial"/>
          <w:sz w:val="24"/>
          <w:szCs w:val="24"/>
        </w:rPr>
      </w:r>
    </w:p>
    <w:p>
      <w:pPr>
        <w:pStyle w:val="Normal"/>
        <w:numPr>
          <w:ilvl w:val="0"/>
          <w:numId w:val="0"/>
        </w:numPr>
        <w:bidi w:val="0"/>
        <w:spacing w:lineRule="auto" w:line="240" w:before="0" w:after="0"/>
        <w:ind w:firstLine="709" w:left="0"/>
        <w:contextualSpacing/>
        <w:jc w:val="both"/>
        <w:outlineLvl w:val="0"/>
        <w:rPr>
          <w:rFonts w:ascii="Arial" w:hAnsi="Arial" w:cs="Arial"/>
          <w:b/>
          <w:bCs/>
          <w:sz w:val="24"/>
          <w:szCs w:val="24"/>
        </w:rPr>
      </w:pPr>
      <w:bookmarkStart w:id="6" w:name="Par35"/>
      <w:bookmarkEnd w:id="6"/>
      <w:r>
        <w:rPr>
          <w:rFonts w:cs="Arial" w:ascii="Arial" w:hAnsi="Arial"/>
          <w:b/>
          <w:bCs/>
          <w:sz w:val="24"/>
          <w:szCs w:val="24"/>
        </w:rPr>
        <w:t xml:space="preserve">Статья 12.2. Субсидии из бюджета </w:t>
      </w:r>
      <w:r>
        <w:rPr>
          <w:rFonts w:cs="Arial" w:ascii="Arial" w:hAnsi="Arial"/>
          <w:b/>
          <w:sz w:val="24"/>
          <w:szCs w:val="24"/>
        </w:rPr>
        <w:t>Района</w:t>
      </w:r>
      <w:r>
        <w:rPr>
          <w:rFonts w:cs="Arial" w:ascii="Arial" w:hAnsi="Arial"/>
          <w:b/>
          <w:bCs/>
          <w:sz w:val="24"/>
          <w:szCs w:val="24"/>
        </w:rPr>
        <w:t xml:space="preserve"> бюджету Республики Татарстан</w:t>
      </w:r>
    </w:p>
    <w:p>
      <w:pPr>
        <w:pStyle w:val="Normal"/>
        <w:numPr>
          <w:ilvl w:val="0"/>
          <w:numId w:val="12"/>
        </w:numPr>
        <w:bidi w:val="0"/>
        <w:spacing w:lineRule="auto" w:line="240" w:before="360" w:after="0"/>
        <w:ind w:firstLine="567" w:left="0"/>
        <w:contextualSpacing/>
        <w:jc w:val="both"/>
        <w:rPr>
          <w:rFonts w:ascii="Arial" w:hAnsi="Arial" w:cs="Arial"/>
          <w:sz w:val="24"/>
          <w:szCs w:val="24"/>
        </w:rPr>
      </w:pPr>
      <w:r>
        <w:rPr>
          <w:rFonts w:cs="Arial" w:ascii="Arial" w:hAnsi="Arial"/>
          <w:sz w:val="24"/>
          <w:szCs w:val="24"/>
        </w:rPr>
        <w:t xml:space="preserve">Субсидии из бюджета Района бюджету Республики Татарстан предоставляются в порядке, установленном </w:t>
      </w:r>
      <w:hyperlink r:id="rId26">
        <w:r>
          <w:rPr>
            <w:rStyle w:val="ListLabel200"/>
            <w:rFonts w:cs="Arial" w:ascii="Arial" w:hAnsi="Arial"/>
            <w:sz w:val="24"/>
            <w:szCs w:val="24"/>
          </w:rPr>
          <w:t xml:space="preserve"> статьей 44.1</w:t>
        </w:r>
      </w:hyperlink>
      <w:r>
        <w:rPr>
          <w:rFonts w:cs="Arial" w:ascii="Arial" w:hAnsi="Arial"/>
          <w:sz w:val="24"/>
          <w:szCs w:val="24"/>
        </w:rPr>
        <w:t>0 Бюджетного кодекса Республики Татарстан.</w:t>
      </w:r>
    </w:p>
    <w:p>
      <w:pPr>
        <w:pStyle w:val="Normal"/>
        <w:bidi w:val="0"/>
        <w:spacing w:lineRule="auto" w:line="240" w:before="280" w:after="0"/>
        <w:ind w:firstLine="567"/>
        <w:contextualSpacing/>
        <w:jc w:val="both"/>
        <w:rPr>
          <w:rFonts w:ascii="Arial" w:hAnsi="Arial" w:cs="Arial"/>
          <w:sz w:val="24"/>
          <w:szCs w:val="24"/>
        </w:rPr>
      </w:pPr>
      <w:bookmarkStart w:id="7" w:name="Par57"/>
      <w:bookmarkEnd w:id="7"/>
      <w:r>
        <w:rPr>
          <w:rFonts w:cs="Arial" w:ascii="Arial" w:hAnsi="Arial"/>
          <w:sz w:val="24"/>
          <w:szCs w:val="24"/>
        </w:rPr>
        <w:t xml:space="preserve">2. Межбюджетные субсидии, указанные в </w:t>
      </w:r>
      <w:hyperlink w:anchor="Par57">
        <w:r>
          <w:rPr>
            <w:rStyle w:val="ListLabel200"/>
            <w:rFonts w:cs="Arial" w:ascii="Arial" w:hAnsi="Arial"/>
            <w:sz w:val="24"/>
            <w:szCs w:val="24"/>
          </w:rPr>
          <w:t>1</w:t>
        </w:r>
      </w:hyperlink>
      <w:r>
        <w:rPr>
          <w:rFonts w:cs="Arial" w:ascii="Arial" w:hAnsi="Arial"/>
          <w:sz w:val="24"/>
          <w:szCs w:val="24"/>
        </w:rPr>
        <w:t xml:space="preserve"> настоящей статьи, предусматриваются в бюджете Района в соответствии с Законом Республики Татарстан о бюджете Республики Татарстан.</w:t>
      </w:r>
    </w:p>
    <w:p>
      <w:pPr>
        <w:pStyle w:val="Normal"/>
        <w:bidi w:val="0"/>
        <w:spacing w:lineRule="auto" w:line="240" w:before="0" w:after="0"/>
        <w:ind w:firstLine="709"/>
        <w:contextualSpacing/>
        <w:jc w:val="both"/>
        <w:rPr>
          <w:rFonts w:ascii="Arial" w:hAnsi="Arial" w:cs="Arial"/>
          <w:sz w:val="24"/>
          <w:szCs w:val="24"/>
        </w:rPr>
      </w:pPr>
      <w:r>
        <w:rPr>
          <w:rFonts w:cs="Arial" w:ascii="Arial" w:hAnsi="Arial"/>
          <w:sz w:val="24"/>
          <w:szCs w:val="24"/>
        </w:rPr>
      </w:r>
    </w:p>
    <w:p>
      <w:pPr>
        <w:pStyle w:val="Normal"/>
        <w:numPr>
          <w:ilvl w:val="0"/>
          <w:numId w:val="0"/>
        </w:numPr>
        <w:bidi w:val="0"/>
        <w:spacing w:lineRule="auto" w:line="240" w:before="0" w:after="0"/>
        <w:ind w:firstLine="709" w:left="0"/>
        <w:jc w:val="both"/>
        <w:outlineLvl w:val="0"/>
        <w:rPr>
          <w:rFonts w:ascii="Arial" w:hAnsi="Arial" w:cs="Arial"/>
          <w:b/>
          <w:sz w:val="24"/>
          <w:szCs w:val="24"/>
        </w:rPr>
      </w:pPr>
      <w:bookmarkStart w:id="8" w:name="Par66"/>
      <w:bookmarkEnd w:id="8"/>
      <w:r>
        <w:rPr>
          <w:rFonts w:cs="Arial" w:ascii="Arial" w:hAnsi="Arial"/>
          <w:b/>
          <w:bCs/>
          <w:sz w:val="24"/>
          <w:szCs w:val="24"/>
        </w:rPr>
        <w:t xml:space="preserve">Статья 12.3. Субсидии бюджетам муниципальных образований из бюджета </w:t>
      </w:r>
      <w:r>
        <w:rPr>
          <w:rFonts w:cs="Arial" w:ascii="Arial" w:hAnsi="Arial"/>
          <w:b/>
          <w:sz w:val="24"/>
          <w:szCs w:val="24"/>
        </w:rPr>
        <w:t>Района</w:t>
      </w:r>
    </w:p>
    <w:p>
      <w:pPr>
        <w:pStyle w:val="Normal"/>
        <w:numPr>
          <w:ilvl w:val="0"/>
          <w:numId w:val="0"/>
        </w:numPr>
        <w:bidi w:val="0"/>
        <w:spacing w:lineRule="auto" w:line="240" w:before="0" w:after="0"/>
        <w:ind w:firstLine="709" w:left="0"/>
        <w:jc w:val="both"/>
        <w:outlineLvl w:val="0"/>
        <w:rPr>
          <w:rFonts w:ascii="Arial" w:hAnsi="Arial" w:cs="Arial"/>
          <w:b/>
          <w:sz w:val="24"/>
          <w:szCs w:val="24"/>
        </w:rPr>
      </w:pPr>
      <w:r>
        <w:rPr>
          <w:rFonts w:cs="Arial" w:ascii="Arial" w:hAnsi="Arial"/>
          <w:b/>
          <w:sz w:val="24"/>
          <w:szCs w:val="24"/>
        </w:rPr>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1. В случаях и порядке, предусмотренных решениями Совета Района, принимаемыми в соответствии с требованиями Бюджетного кодекса Российской Федерации Бюджетного кодекса Республики Татарстан, бюджетам других муниципальных образований могут быть предоставлены субсидии из бюджета Района в целях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w:t>
      </w:r>
    </w:p>
    <w:p>
      <w:pPr>
        <w:pStyle w:val="Normal"/>
        <w:bidi w:val="0"/>
        <w:spacing w:lineRule="auto" w:line="240" w:before="0" w:after="0"/>
        <w:ind w:firstLine="709"/>
        <w:jc w:val="both"/>
        <w:rPr>
          <w:rFonts w:ascii="Arial" w:hAnsi="Arial" w:cs="Arial"/>
          <w:sz w:val="24"/>
          <w:szCs w:val="24"/>
        </w:rPr>
      </w:pPr>
      <w:r>
        <w:rPr>
          <w:rFonts w:cs="Arial" w:ascii="Arial" w:hAnsi="Arial"/>
          <w:sz w:val="24"/>
          <w:szCs w:val="24"/>
        </w:rPr>
        <w:t>2. Цели и условия предоставления указанных в настоящей статье субсидий устанавливаются соглашениями между местными администрациями, заключаемыми в порядке, установленном решением Совета Района.</w:t>
      </w:r>
    </w:p>
    <w:p>
      <w:pPr>
        <w:pStyle w:val="Normal"/>
        <w:numPr>
          <w:ilvl w:val="0"/>
          <w:numId w:val="0"/>
        </w:numPr>
        <w:bidi w:val="0"/>
        <w:spacing w:lineRule="auto" w:line="240" w:before="0" w:after="0"/>
        <w:ind w:firstLine="709" w:left="0"/>
        <w:contextualSpacing/>
        <w:jc w:val="both"/>
        <w:outlineLvl w:val="0"/>
        <w:rPr>
          <w:rFonts w:ascii="Arial" w:hAnsi="Arial" w:cs="Arial"/>
          <w:b/>
          <w:bCs/>
          <w:sz w:val="24"/>
          <w:szCs w:val="24"/>
        </w:rPr>
      </w:pPr>
      <w:r>
        <w:rPr>
          <w:rFonts w:cs="Arial" w:ascii="Arial" w:hAnsi="Arial"/>
          <w:b/>
          <w:bCs/>
          <w:sz w:val="24"/>
          <w:szCs w:val="24"/>
        </w:rPr>
      </w:r>
    </w:p>
    <w:p>
      <w:pPr>
        <w:pStyle w:val="Normal"/>
        <w:numPr>
          <w:ilvl w:val="0"/>
          <w:numId w:val="0"/>
        </w:numPr>
        <w:bidi w:val="0"/>
        <w:spacing w:lineRule="auto" w:line="240" w:before="0" w:after="0"/>
        <w:ind w:firstLine="709" w:left="0"/>
        <w:contextualSpacing/>
        <w:jc w:val="both"/>
        <w:outlineLvl w:val="0"/>
        <w:rPr>
          <w:rFonts w:ascii="Arial" w:hAnsi="Arial" w:cs="Arial"/>
          <w:b/>
          <w:bCs/>
          <w:sz w:val="24"/>
          <w:szCs w:val="24"/>
        </w:rPr>
      </w:pPr>
      <w:r>
        <w:rPr>
          <w:rFonts w:cs="Arial" w:ascii="Arial" w:hAnsi="Arial"/>
          <w:b/>
          <w:bCs/>
          <w:sz w:val="24"/>
          <w:szCs w:val="24"/>
        </w:rPr>
        <w:t xml:space="preserve">Статья 12.4. Иные межбюджетные трансферты бюджетам городских, сельских поселений из бюджета </w:t>
      </w:r>
      <w:r>
        <w:rPr>
          <w:rFonts w:cs="Arial" w:ascii="Arial" w:hAnsi="Arial"/>
          <w:b/>
          <w:sz w:val="24"/>
          <w:szCs w:val="24"/>
        </w:rPr>
        <w:t>Района</w:t>
      </w:r>
    </w:p>
    <w:p>
      <w:pPr>
        <w:pStyle w:val="Normal"/>
        <w:bidi w:val="0"/>
        <w:spacing w:lineRule="auto" w:line="240" w:before="0" w:after="0"/>
        <w:ind w:firstLine="709"/>
        <w:contextualSpacing/>
        <w:jc w:val="both"/>
        <w:rPr>
          <w:rFonts w:ascii="Arial" w:hAnsi="Arial" w:cs="Arial"/>
          <w:sz w:val="24"/>
          <w:szCs w:val="24"/>
        </w:rPr>
      </w:pPr>
      <w:r>
        <w:rPr>
          <w:rFonts w:cs="Arial" w:ascii="Arial" w:hAnsi="Arial"/>
          <w:sz w:val="24"/>
          <w:szCs w:val="24"/>
        </w:rPr>
      </w:r>
    </w:p>
    <w:p>
      <w:pPr>
        <w:pStyle w:val="Normal"/>
        <w:bidi w:val="0"/>
        <w:spacing w:lineRule="auto" w:line="240" w:before="0" w:after="0"/>
        <w:ind w:firstLine="709"/>
        <w:contextualSpacing/>
        <w:jc w:val="both"/>
        <w:rPr>
          <w:rFonts w:ascii="Arial" w:hAnsi="Arial" w:cs="Arial"/>
          <w:sz w:val="24"/>
          <w:szCs w:val="24"/>
        </w:rPr>
      </w:pPr>
      <w:r>
        <w:rPr>
          <w:rFonts w:cs="Arial" w:ascii="Arial" w:hAnsi="Arial"/>
          <w:sz w:val="24"/>
          <w:szCs w:val="24"/>
        </w:rPr>
        <w:t xml:space="preserve">В случае и порядке, предусмотренных решениями Совета Района, принимаемыми в соответствии с требованиями Бюджетного </w:t>
      </w:r>
      <w:hyperlink r:id="rId27">
        <w:r>
          <w:rPr>
            <w:rStyle w:val="ListLabel200"/>
            <w:rFonts w:cs="Arial" w:ascii="Arial" w:hAnsi="Arial"/>
            <w:sz w:val="24"/>
            <w:szCs w:val="24"/>
          </w:rPr>
          <w:t>кодекса</w:t>
        </w:r>
      </w:hyperlink>
      <w:r>
        <w:rPr>
          <w:rFonts w:cs="Arial" w:ascii="Arial" w:hAnsi="Arial"/>
          <w:sz w:val="24"/>
          <w:szCs w:val="24"/>
        </w:rPr>
        <w:t xml:space="preserve"> Российской Федерации, Бюджетного кодекса Республики Татарстан и соответствующими им законами Республики Татарстан, бюджетам городских, сельских поселений могут быть предоставлены иные межбюджетные трансферты из бюджета Района,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pPr>
        <w:pStyle w:val="Normal"/>
        <w:bidi w:val="0"/>
        <w:spacing w:lineRule="auto" w:line="240" w:before="0" w:after="0"/>
        <w:ind w:firstLine="709"/>
        <w:contextualSpacing/>
        <w:jc w:val="both"/>
        <w:rPr>
          <w:rFonts w:ascii="Arial" w:hAnsi="Arial" w:cs="Arial"/>
          <w:sz w:val="24"/>
          <w:szCs w:val="24"/>
        </w:rPr>
      </w:pPr>
      <w:r>
        <w:rPr>
          <w:rFonts w:cs="Arial" w:ascii="Arial" w:hAnsi="Arial"/>
          <w:sz w:val="24"/>
          <w:szCs w:val="24"/>
        </w:rPr>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b/>
          <w:sz w:val="24"/>
          <w:szCs w:val="24"/>
          <w:lang w:eastAsia="ru-RU"/>
        </w:rPr>
        <w:t>Статья12.5</w:t>
      </w:r>
      <w:r>
        <w:rPr>
          <w:rFonts w:eastAsia="Times New Roman" w:cs="Arial" w:ascii="Arial" w:hAnsi="Arial"/>
          <w:sz w:val="24"/>
          <w:szCs w:val="24"/>
          <w:lang w:eastAsia="ru-RU"/>
        </w:rPr>
        <w:t>.</w:t>
      </w:r>
      <w:r>
        <w:rPr>
          <w:rFonts w:eastAsia="Times New Roman" w:cs="Arial" w:ascii="Arial" w:hAnsi="Arial"/>
          <w:b/>
          <w:sz w:val="24"/>
          <w:szCs w:val="24"/>
          <w:lang w:eastAsia="ru-RU"/>
        </w:rPr>
        <w:t>Денежные обязательства перед Районом</w:t>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1. Задолженностью по денежным обязательствам перед Районом является сумма денежных средств, которую должник обязан уплатить в соответствии с денежным обязательством перед Районом на определенную дату.</w:t>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2. Требования по денежным обязательствам перед Районом формируют финансовые активы Района.</w:t>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3. Правила (основания, условия и порядок) списания и восстановления в учете задолженности по денежным обязательствам перед Районом устанавливаются Финансово-бюджетной палатой Района, за исключением случаев, предусмотренных Бюджетным кодексом Российской Федерации.</w:t>
      </w:r>
    </w:p>
    <w:p>
      <w:pPr>
        <w:pStyle w:val="Normal"/>
        <w:bidi w:val="0"/>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4. Учет денежных обязательств (задолженности по денежным обязательствам) перед районом 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Pr>
          <w:rFonts w:eastAsia="Times New Roman" w:cs="Arial" w:ascii="Arial" w:hAnsi="Arial"/>
          <w:sz w:val="24"/>
          <w:szCs w:val="24"/>
          <w:vertAlign w:val="superscript"/>
          <w:lang w:eastAsia="ru-RU"/>
        </w:rPr>
        <w:t xml:space="preserve">2 </w:t>
      </w:r>
      <w:r>
        <w:rPr>
          <w:rFonts w:eastAsia="Times New Roman" w:cs="Arial" w:ascii="Arial" w:hAnsi="Arial"/>
          <w:sz w:val="24"/>
          <w:szCs w:val="24"/>
          <w:lang w:eastAsia="ru-RU"/>
        </w:rPr>
        <w:t>Бюджетного кодекса Российской Федерации, или уполномоченным лицом, указанным в пункте 5 статьи 93</w:t>
      </w:r>
      <w:r>
        <w:rPr>
          <w:rFonts w:eastAsia="Times New Roman" w:cs="Arial" w:ascii="Arial" w:hAnsi="Arial"/>
          <w:sz w:val="24"/>
          <w:szCs w:val="24"/>
          <w:vertAlign w:val="superscript"/>
          <w:lang w:eastAsia="ru-RU"/>
        </w:rPr>
        <w:t xml:space="preserve">2 </w:t>
      </w:r>
      <w:r>
        <w:rPr>
          <w:rFonts w:eastAsia="Times New Roman" w:cs="Arial" w:ascii="Arial" w:hAnsi="Arial"/>
          <w:sz w:val="24"/>
          <w:szCs w:val="24"/>
          <w:lang w:eastAsia="ru-RU"/>
        </w:rPr>
        <w:t>Бюджетного кодекса Российской Федерации.</w:t>
      </w:r>
    </w:p>
    <w:p>
      <w:pPr>
        <w:pStyle w:val="Normal"/>
        <w:bidi w:val="0"/>
        <w:spacing w:lineRule="auto" w:line="240" w:before="0" w:after="0"/>
        <w:ind w:firstLine="709"/>
        <w:jc w:val="both"/>
        <w:rPr>
          <w:rFonts w:ascii="Arial" w:hAnsi="Arial" w:cs="Arial"/>
          <w:b/>
          <w:bCs/>
          <w:sz w:val="24"/>
          <w:szCs w:val="24"/>
        </w:rPr>
      </w:pPr>
      <w:r>
        <w:rPr>
          <w:rFonts w:eastAsia="Times New Roman" w:cs="Arial" w:ascii="Arial" w:hAnsi="Arial"/>
          <w:sz w:val="24"/>
          <w:szCs w:val="24"/>
          <w:lang w:eastAsia="ru-RU"/>
        </w:rPr>
        <w:t>5. В случае, если иное не установлено договором, денежные обязательства перед Районом считаются исполненными с даты зачисления соответствующей суммы денежных средств на единый счет бюджета Района.</w:t>
      </w:r>
    </w:p>
    <w:p>
      <w:pPr>
        <w:pStyle w:val="Normal"/>
        <w:numPr>
          <w:ilvl w:val="0"/>
          <w:numId w:val="0"/>
        </w:numPr>
        <w:bidi w:val="0"/>
        <w:spacing w:lineRule="auto" w:line="240" w:before="0" w:after="0"/>
        <w:ind w:hanging="0" w:left="0"/>
        <w:jc w:val="center"/>
        <w:outlineLvl w:val="2"/>
        <w:rPr>
          <w:rFonts w:ascii="Arial" w:hAnsi="Arial" w:eastAsia="Calibri" w:cs="Arial"/>
          <w:sz w:val="24"/>
          <w:szCs w:val="24"/>
        </w:rPr>
      </w:pPr>
      <w:r>
        <w:rPr>
          <w:rFonts w:eastAsia="Calibri" w:cs="Arial" w:ascii="Arial" w:hAnsi="Arial"/>
          <w:sz w:val="24"/>
          <w:szCs w:val="24"/>
        </w:rPr>
      </w:r>
    </w:p>
    <w:p>
      <w:pPr>
        <w:pStyle w:val="Normal"/>
        <w:numPr>
          <w:ilvl w:val="0"/>
          <w:numId w:val="0"/>
        </w:numPr>
        <w:bidi w:val="0"/>
        <w:spacing w:lineRule="auto" w:line="240" w:before="0" w:after="0"/>
        <w:ind w:hanging="0" w:left="0"/>
        <w:jc w:val="center"/>
        <w:outlineLvl w:val="1"/>
        <w:rPr>
          <w:rFonts w:ascii="Arial" w:hAnsi="Arial" w:eastAsia="Calibri" w:cs="Arial"/>
          <w:b/>
          <w:sz w:val="24"/>
          <w:szCs w:val="24"/>
        </w:rPr>
      </w:pPr>
      <w:r>
        <w:rPr>
          <w:rFonts w:eastAsia="Calibri" w:cs="Arial" w:ascii="Arial" w:hAnsi="Arial"/>
          <w:b/>
          <w:sz w:val="24"/>
          <w:szCs w:val="24"/>
        </w:rPr>
        <w:t>Раздел II. СОСТАВЛЕНИЕ ПРОЕКТА БЮДЖЕТА</w:t>
      </w:r>
    </w:p>
    <w:p>
      <w:pPr>
        <w:pStyle w:val="Normal"/>
        <w:bidi w:val="0"/>
        <w:spacing w:lineRule="auto" w:line="240" w:before="0" w:after="0"/>
        <w:jc w:val="center"/>
        <w:rPr>
          <w:rFonts w:ascii="Arial" w:hAnsi="Arial" w:eastAsia="Calibri" w:cs="Arial"/>
          <w:b/>
          <w:sz w:val="24"/>
          <w:szCs w:val="24"/>
        </w:rPr>
      </w:pPr>
      <w:r>
        <w:rPr>
          <w:rFonts w:eastAsia="Calibri" w:cs="Arial" w:ascii="Arial" w:hAnsi="Arial"/>
          <w:b/>
          <w:sz w:val="24"/>
          <w:szCs w:val="24"/>
        </w:rPr>
      </w:r>
    </w:p>
    <w:p>
      <w:pPr>
        <w:pStyle w:val="Normal"/>
        <w:numPr>
          <w:ilvl w:val="0"/>
          <w:numId w:val="0"/>
        </w:numPr>
        <w:bidi w:val="0"/>
        <w:spacing w:lineRule="auto" w:line="240" w:before="0" w:after="0"/>
        <w:ind w:hanging="0" w:left="0"/>
        <w:jc w:val="center"/>
        <w:outlineLvl w:val="2"/>
        <w:rPr>
          <w:rFonts w:ascii="Arial" w:hAnsi="Arial" w:eastAsia="Calibri" w:cs="Arial"/>
          <w:b/>
          <w:sz w:val="24"/>
          <w:szCs w:val="24"/>
        </w:rPr>
      </w:pPr>
      <w:r>
        <w:rPr>
          <w:rFonts w:eastAsia="Calibri" w:cs="Arial" w:ascii="Arial" w:hAnsi="Arial"/>
          <w:b/>
          <w:sz w:val="24"/>
          <w:szCs w:val="24"/>
        </w:rPr>
        <w:t>Статья 13. Порядок и сроки составления проекта</w:t>
      </w:r>
    </w:p>
    <w:p>
      <w:pPr>
        <w:pStyle w:val="Normal"/>
        <w:bidi w:val="0"/>
        <w:spacing w:lineRule="auto" w:line="240" w:before="0" w:after="0"/>
        <w:jc w:val="both"/>
        <w:rPr>
          <w:rFonts w:ascii="Arial" w:hAnsi="Arial" w:eastAsia="Calibri" w:cs="Arial"/>
          <w:sz w:val="24"/>
          <w:szCs w:val="24"/>
        </w:rPr>
      </w:pPr>
      <w:r>
        <w:rPr>
          <w:rFonts w:eastAsia="Calibri" w:cs="Arial" w:ascii="Arial" w:hAnsi="Arial"/>
          <w:sz w:val="24"/>
          <w:szCs w:val="24"/>
        </w:rPr>
      </w:r>
    </w:p>
    <w:p>
      <w:pPr>
        <w:pStyle w:val="Normal"/>
        <w:numPr>
          <w:ilvl w:val="0"/>
          <w:numId w:val="13"/>
        </w:numPr>
        <w:bidi w:val="0"/>
        <w:spacing w:lineRule="auto" w:line="240" w:before="0" w:after="0"/>
        <w:ind w:firstLine="567" w:left="0"/>
        <w:contextualSpacing/>
        <w:jc w:val="both"/>
        <w:rPr>
          <w:rFonts w:ascii="Arial" w:hAnsi="Arial" w:eastAsia="Calibri" w:cs="Arial"/>
          <w:sz w:val="24"/>
          <w:szCs w:val="24"/>
          <w:lang w:eastAsia="ru-RU"/>
        </w:rPr>
      </w:pPr>
      <w:r>
        <w:rPr>
          <w:rFonts w:eastAsia="Calibri" w:cs="Arial" w:ascii="Arial" w:hAnsi="Arial"/>
          <w:sz w:val="24"/>
          <w:szCs w:val="24"/>
          <w:lang w:eastAsia="ru-RU"/>
        </w:rPr>
        <w:t xml:space="preserve">Проект бюджета Района на очередной финансовый год и плановый период составляется в порядке и сроки, установленные Исполнительным комитетом Района, в соответствии с Бюджетным </w:t>
      </w:r>
      <w:hyperlink r:id="rId28">
        <w:r>
          <w:rPr>
            <w:rStyle w:val="ListLabel199"/>
            <w:rFonts w:eastAsia="Calibri" w:cs="Arial" w:ascii="Arial" w:hAnsi="Arial"/>
            <w:sz w:val="24"/>
            <w:szCs w:val="24"/>
            <w:lang w:eastAsia="ru-RU"/>
          </w:rPr>
          <w:t>кодексом</w:t>
        </w:r>
      </w:hyperlink>
      <w:r>
        <w:rPr>
          <w:rFonts w:eastAsia="Calibri" w:cs="Arial" w:ascii="Arial" w:hAnsi="Arial"/>
          <w:sz w:val="24"/>
          <w:szCs w:val="24"/>
          <w:lang w:eastAsia="ru-RU"/>
        </w:rPr>
        <w:t xml:space="preserve"> Российской Федерации и принятыми с соблюдением его требований Бюджетным </w:t>
      </w:r>
      <w:hyperlink r:id="rId29">
        <w:r>
          <w:rPr>
            <w:rStyle w:val="ListLabel199"/>
            <w:rFonts w:eastAsia="Calibri" w:cs="Arial" w:ascii="Arial" w:hAnsi="Arial"/>
            <w:sz w:val="24"/>
            <w:szCs w:val="24"/>
            <w:lang w:eastAsia="ru-RU"/>
          </w:rPr>
          <w:t>кодексом</w:t>
        </w:r>
      </w:hyperlink>
      <w:r>
        <w:rPr>
          <w:rFonts w:eastAsia="Calibri" w:cs="Arial" w:ascii="Arial" w:hAnsi="Arial"/>
          <w:sz w:val="24"/>
          <w:szCs w:val="24"/>
          <w:lang w:eastAsia="ru-RU"/>
        </w:rPr>
        <w:t xml:space="preserve"> Республики Татарстан, Уставом Района и настоящим Положением.</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Проект бюджета Района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Совета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Проект бюджета Района на очередной финансовый год и плановый период составляется на основе прогноза социально-экономического развития Района в целях финансового обеспечения расходных обязательств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2. Составление проекта бюджета Района на очередной финансовый год и плановый период основывается 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 Бюджетном послании Президента Российской Федерации;</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 прогнозе социально-экономического развития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 основных направлениях бюджетной и налоговой политики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 муниципальных программах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r>
    </w:p>
    <w:p>
      <w:pPr>
        <w:pStyle w:val="Normal"/>
        <w:numPr>
          <w:ilvl w:val="0"/>
          <w:numId w:val="0"/>
        </w:numPr>
        <w:bidi w:val="0"/>
        <w:spacing w:lineRule="auto" w:line="240" w:before="0" w:after="0"/>
        <w:ind w:firstLine="567" w:left="0"/>
        <w:jc w:val="center"/>
        <w:outlineLvl w:val="2"/>
        <w:rPr>
          <w:rFonts w:ascii="Arial" w:hAnsi="Arial" w:eastAsia="Calibri" w:cs="Arial"/>
          <w:b/>
          <w:sz w:val="24"/>
          <w:szCs w:val="24"/>
        </w:rPr>
      </w:pPr>
      <w:r>
        <w:rPr>
          <w:rFonts w:eastAsia="Calibri" w:cs="Arial" w:ascii="Arial" w:hAnsi="Arial"/>
          <w:b/>
          <w:sz w:val="24"/>
          <w:szCs w:val="24"/>
        </w:rPr>
        <w:t>Статья 14. Прогноз социально-экономического развития</w:t>
      </w:r>
    </w:p>
    <w:p>
      <w:pPr>
        <w:pStyle w:val="Normal"/>
        <w:bidi w:val="0"/>
        <w:spacing w:lineRule="auto" w:line="240" w:before="0" w:after="0"/>
        <w:ind w:firstLine="567"/>
        <w:jc w:val="center"/>
        <w:rPr>
          <w:rFonts w:ascii="Arial" w:hAnsi="Arial" w:eastAsia="Calibri" w:cs="Arial"/>
          <w:b/>
          <w:sz w:val="24"/>
          <w:szCs w:val="24"/>
        </w:rPr>
      </w:pPr>
      <w:r>
        <w:rPr>
          <w:rFonts w:eastAsia="Calibri" w:cs="Arial" w:ascii="Arial" w:hAnsi="Arial"/>
          <w:b/>
          <w:sz w:val="24"/>
          <w:szCs w:val="24"/>
        </w:rPr>
      </w:r>
    </w:p>
    <w:p>
      <w:pPr>
        <w:pStyle w:val="Normal"/>
        <w:numPr>
          <w:ilvl w:val="0"/>
          <w:numId w:val="14"/>
        </w:numPr>
        <w:bidi w:val="0"/>
        <w:spacing w:lineRule="auto" w:line="240" w:before="0" w:after="0"/>
        <w:ind w:firstLine="567" w:left="0"/>
        <w:contextualSpacing/>
        <w:jc w:val="both"/>
        <w:rPr>
          <w:rFonts w:ascii="Arial" w:hAnsi="Arial" w:eastAsia="Calibri" w:cs="Arial"/>
          <w:sz w:val="24"/>
          <w:szCs w:val="24"/>
          <w:lang w:eastAsia="ru-RU"/>
        </w:rPr>
      </w:pPr>
      <w:r>
        <w:rPr>
          <w:rFonts w:eastAsia="Calibri" w:cs="Arial" w:ascii="Arial" w:hAnsi="Arial"/>
          <w:sz w:val="24"/>
          <w:szCs w:val="24"/>
          <w:lang w:eastAsia="ru-RU"/>
        </w:rPr>
        <w:t>Прогноз социально-экономического развития района ежегодно разрабатывается Исполнительным комитетом Района в порядке, установленном Исполнительным комитетом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Прогноз социально-экономического развития района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pPr>
        <w:pStyle w:val="Normal"/>
        <w:numPr>
          <w:ilvl w:val="0"/>
          <w:numId w:val="14"/>
        </w:numPr>
        <w:bidi w:val="0"/>
        <w:spacing w:lineRule="auto" w:line="240" w:before="0" w:after="0"/>
        <w:ind w:firstLine="567" w:left="0"/>
        <w:contextualSpacing/>
        <w:jc w:val="both"/>
        <w:rPr>
          <w:rFonts w:ascii="Arial" w:hAnsi="Arial" w:eastAsia="Calibri" w:cs="Arial"/>
          <w:sz w:val="24"/>
          <w:szCs w:val="24"/>
          <w:lang w:eastAsia="ru-RU"/>
        </w:rPr>
      </w:pPr>
      <w:r>
        <w:rPr>
          <w:rFonts w:eastAsia="Calibri" w:cs="Arial" w:ascii="Arial" w:hAnsi="Arial"/>
          <w:sz w:val="24"/>
          <w:szCs w:val="24"/>
          <w:lang w:eastAsia="ru-RU"/>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pPr>
        <w:pStyle w:val="Normal"/>
        <w:bidi w:val="0"/>
        <w:spacing w:lineRule="auto" w:line="240" w:before="0" w:after="0"/>
        <w:jc w:val="both"/>
        <w:rPr>
          <w:rFonts w:ascii="Arial" w:hAnsi="Arial" w:eastAsia="Calibri" w:cs="Arial"/>
          <w:sz w:val="24"/>
          <w:szCs w:val="24"/>
        </w:rPr>
      </w:pPr>
      <w:r>
        <w:rPr>
          <w:rFonts w:eastAsia="Calibri" w:cs="Arial" w:ascii="Arial" w:hAnsi="Arial"/>
          <w:sz w:val="24"/>
          <w:szCs w:val="24"/>
        </w:rPr>
      </w:r>
    </w:p>
    <w:p>
      <w:pPr>
        <w:pStyle w:val="Normal"/>
        <w:numPr>
          <w:ilvl w:val="0"/>
          <w:numId w:val="0"/>
        </w:numPr>
        <w:bidi w:val="0"/>
        <w:spacing w:lineRule="auto" w:line="240" w:before="0" w:after="0"/>
        <w:ind w:hanging="0" w:left="0"/>
        <w:jc w:val="center"/>
        <w:outlineLvl w:val="2"/>
        <w:rPr>
          <w:rFonts w:ascii="Arial" w:hAnsi="Arial" w:eastAsia="Calibri" w:cs="Arial"/>
          <w:b/>
          <w:sz w:val="24"/>
          <w:szCs w:val="24"/>
        </w:rPr>
      </w:pPr>
      <w:r>
        <w:rPr>
          <w:rFonts w:eastAsia="Calibri" w:cs="Arial" w:ascii="Arial" w:hAnsi="Arial"/>
          <w:b/>
          <w:sz w:val="24"/>
          <w:szCs w:val="24"/>
        </w:rPr>
        <w:t>Статья 15. Прогнозирование доходов бюджета</w:t>
      </w:r>
    </w:p>
    <w:p>
      <w:pPr>
        <w:pStyle w:val="Normal"/>
        <w:bidi w:val="0"/>
        <w:spacing w:lineRule="auto" w:line="240" w:before="0" w:after="0"/>
        <w:jc w:val="both"/>
        <w:rPr>
          <w:rFonts w:ascii="Arial" w:hAnsi="Arial" w:eastAsia="Calibri" w:cs="Arial"/>
          <w:sz w:val="24"/>
          <w:szCs w:val="24"/>
        </w:rPr>
      </w:pPr>
      <w:r>
        <w:rPr>
          <w:rFonts w:eastAsia="Calibri" w:cs="Arial" w:ascii="Arial" w:hAnsi="Arial"/>
          <w:sz w:val="24"/>
          <w:szCs w:val="24"/>
        </w:rPr>
      </w:r>
    </w:p>
    <w:p>
      <w:pPr>
        <w:pStyle w:val="Normal"/>
        <w:numPr>
          <w:ilvl w:val="0"/>
          <w:numId w:val="15"/>
        </w:numPr>
        <w:bidi w:val="0"/>
        <w:spacing w:lineRule="auto" w:line="240" w:before="0" w:after="0"/>
        <w:ind w:firstLine="567" w:left="0"/>
        <w:contextualSpacing/>
        <w:jc w:val="both"/>
        <w:rPr>
          <w:rFonts w:ascii="Arial" w:hAnsi="Arial" w:eastAsia="Calibri" w:cs="Arial"/>
          <w:sz w:val="24"/>
          <w:szCs w:val="24"/>
          <w:lang w:eastAsia="ru-RU"/>
        </w:rPr>
      </w:pPr>
      <w:r>
        <w:rPr>
          <w:rFonts w:eastAsia="Calibri" w:cs="Arial" w:ascii="Arial" w:hAnsi="Arial"/>
          <w:sz w:val="24"/>
          <w:szCs w:val="24"/>
          <w:lang w:eastAsia="ru-RU"/>
        </w:rPr>
        <w:t>Доходы бюджета прогнозируются на основе прогноза социально-экономического развития Района в условиях действующего на день внесения проекта решения о бюджете в Совет Района, законодательства о налогах и сборах и бюджетного законодательства Российской Федерации, законов Республики Татарстан и решений Совета района, устанавливающих неналоговые доходы бюджетов бюджетной системы Российской Федерации.</w:t>
      </w:r>
    </w:p>
    <w:p>
      <w:pPr>
        <w:pStyle w:val="Normal"/>
        <w:numPr>
          <w:ilvl w:val="0"/>
          <w:numId w:val="15"/>
        </w:numPr>
        <w:bidi w:val="0"/>
        <w:spacing w:lineRule="auto" w:line="240" w:before="0" w:after="0"/>
        <w:ind w:firstLine="567" w:left="0"/>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Положения  решения Совета Района,  приводящее к изменению общего объема доходов бюджета  Района и принятых после внесения проекта решения о бюджете на рассмотрение в Совет района, учитываются в очередном финансовом году при внесении изменений в бюджет района на текущий финансовый год и плановый период в части показателей текущего финансового года.</w:t>
      </w:r>
    </w:p>
    <w:p>
      <w:pPr>
        <w:pStyle w:val="Normal"/>
        <w:bidi w:val="0"/>
        <w:spacing w:lineRule="auto" w:line="240" w:before="0" w:after="0"/>
        <w:ind w:firstLine="567"/>
        <w:contextualSpacing/>
        <w:jc w:val="both"/>
        <w:rPr>
          <w:rFonts w:ascii="Arial" w:hAnsi="Arial" w:eastAsia="Calibri" w:cs="Arial"/>
          <w:sz w:val="24"/>
          <w:szCs w:val="24"/>
          <w:lang w:eastAsia="ru-RU"/>
        </w:rPr>
      </w:pPr>
      <w:r>
        <w:rPr>
          <w:rFonts w:eastAsia="Calibri" w:cs="Arial" w:ascii="Arial" w:hAnsi="Arial"/>
          <w:sz w:val="24"/>
          <w:szCs w:val="24"/>
          <w:lang w:eastAsia="ru-RU"/>
        </w:rPr>
      </w:r>
    </w:p>
    <w:p>
      <w:pPr>
        <w:pStyle w:val="Normal"/>
        <w:numPr>
          <w:ilvl w:val="0"/>
          <w:numId w:val="0"/>
        </w:numPr>
        <w:bidi w:val="0"/>
        <w:spacing w:lineRule="auto" w:line="240" w:before="0" w:after="0"/>
        <w:ind w:firstLine="567" w:left="0"/>
        <w:jc w:val="center"/>
        <w:outlineLvl w:val="2"/>
        <w:rPr>
          <w:rFonts w:ascii="Arial" w:hAnsi="Arial" w:eastAsia="Calibri" w:cs="Arial"/>
          <w:b/>
          <w:sz w:val="24"/>
          <w:szCs w:val="24"/>
        </w:rPr>
      </w:pPr>
      <w:r>
        <w:rPr>
          <w:rFonts w:eastAsia="Calibri" w:cs="Arial" w:ascii="Arial" w:hAnsi="Arial"/>
          <w:b/>
          <w:sz w:val="24"/>
          <w:szCs w:val="24"/>
        </w:rPr>
        <w:t>Статья 16. Планирование бюджетных ассигнований</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r>
    </w:p>
    <w:p>
      <w:pPr>
        <w:pStyle w:val="Normal"/>
        <w:numPr>
          <w:ilvl w:val="0"/>
          <w:numId w:val="16"/>
        </w:numPr>
        <w:bidi w:val="0"/>
        <w:spacing w:lineRule="auto" w:line="240" w:before="0" w:after="0"/>
        <w:ind w:firstLine="567" w:left="0"/>
        <w:contextualSpacing/>
        <w:jc w:val="both"/>
        <w:rPr>
          <w:rFonts w:ascii="Arial" w:hAnsi="Arial" w:eastAsia="Calibri" w:cs="Arial"/>
          <w:sz w:val="24"/>
          <w:szCs w:val="24"/>
          <w:lang w:eastAsia="ru-RU"/>
        </w:rPr>
      </w:pPr>
      <w:r>
        <w:rPr>
          <w:rFonts w:eastAsia="Calibri" w:cs="Arial" w:ascii="Arial" w:hAnsi="Arial"/>
          <w:sz w:val="24"/>
          <w:szCs w:val="24"/>
          <w:lang w:eastAsia="ru-RU"/>
        </w:rPr>
        <w:t>Планирование бюджетных ассигнований осуществляется в порядке и в соответствии с методикой, устанавливаемой Финансово-бюджетной палатой Района, раздельно на исполнение действующих и принимаемых обязательств.</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Планирование бюджетных ассигнований ведется на основе муниципального задания на очередной финансовый год (очередной финансовый год и плановый период), а также с учетом его выполнения в отчетном финансовом году и текущем финансовом году.</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r>
    </w:p>
    <w:p>
      <w:pPr>
        <w:pStyle w:val="Normal"/>
        <w:numPr>
          <w:ilvl w:val="0"/>
          <w:numId w:val="0"/>
        </w:numPr>
        <w:bidi w:val="0"/>
        <w:spacing w:lineRule="auto" w:line="240" w:before="0" w:after="0"/>
        <w:ind w:firstLine="567" w:left="0"/>
        <w:jc w:val="center"/>
        <w:outlineLvl w:val="2"/>
        <w:rPr>
          <w:rFonts w:ascii="Arial" w:hAnsi="Arial" w:eastAsia="Calibri" w:cs="Arial"/>
          <w:b/>
          <w:sz w:val="24"/>
          <w:szCs w:val="24"/>
        </w:rPr>
      </w:pPr>
      <w:r>
        <w:rPr>
          <w:rFonts w:eastAsia="Calibri" w:cs="Arial" w:ascii="Arial" w:hAnsi="Arial"/>
          <w:b/>
          <w:sz w:val="24"/>
          <w:szCs w:val="24"/>
        </w:rPr>
        <w:t>Статья  17. Муниципальные программы</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r>
    </w:p>
    <w:p>
      <w:pPr>
        <w:pStyle w:val="Normal"/>
        <w:numPr>
          <w:ilvl w:val="0"/>
          <w:numId w:val="17"/>
        </w:numPr>
        <w:tabs>
          <w:tab w:val="clear" w:pos="709"/>
          <w:tab w:val="left" w:pos="0" w:leader="none"/>
        </w:tabs>
        <w:bidi w:val="0"/>
        <w:spacing w:lineRule="auto" w:line="240" w:before="0" w:after="0"/>
        <w:ind w:firstLine="567" w:left="0"/>
        <w:contextualSpacing/>
        <w:jc w:val="both"/>
        <w:rPr>
          <w:rFonts w:ascii="Arial" w:hAnsi="Arial" w:eastAsia="Calibri" w:cs="Arial"/>
          <w:sz w:val="24"/>
          <w:szCs w:val="24"/>
          <w:lang w:eastAsia="ru-RU"/>
        </w:rPr>
      </w:pPr>
      <w:r>
        <w:rPr>
          <w:rFonts w:eastAsia="Calibri" w:cs="Arial" w:ascii="Arial" w:hAnsi="Arial"/>
          <w:sz w:val="24"/>
          <w:szCs w:val="24"/>
          <w:lang w:eastAsia="ru-RU"/>
        </w:rPr>
        <w:t>Муниципальные программы, реализованные за счет средств бюджета Района, разрабатываются, принимаются и утверждаются Исполнительным комитетом района в установленном им порядке не позднее месяца до внесения проекта решения о бюджете в Совет Района с учетом оценки эффективности их реализации.</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r>
    </w:p>
    <w:p>
      <w:pPr>
        <w:pStyle w:val="Normal"/>
        <w:numPr>
          <w:ilvl w:val="0"/>
          <w:numId w:val="0"/>
        </w:numPr>
        <w:bidi w:val="0"/>
        <w:spacing w:lineRule="auto" w:line="240" w:before="0" w:after="0"/>
        <w:ind w:firstLine="567" w:left="0"/>
        <w:jc w:val="center"/>
        <w:outlineLvl w:val="1"/>
        <w:rPr>
          <w:rFonts w:ascii="Arial" w:hAnsi="Arial" w:eastAsia="Calibri" w:cs="Arial"/>
          <w:b/>
          <w:sz w:val="24"/>
          <w:szCs w:val="24"/>
        </w:rPr>
      </w:pPr>
      <w:r>
        <w:rPr>
          <w:rFonts w:eastAsia="Calibri" w:cs="Arial" w:ascii="Arial" w:hAnsi="Arial"/>
          <w:b/>
          <w:sz w:val="24"/>
          <w:szCs w:val="24"/>
        </w:rPr>
        <w:t>Раздел III. РАССМОТРЕНИЕ И УТВЕРЖДЕНИЕ ПРОЕКТА, РЕШЕНИЯ</w:t>
      </w:r>
    </w:p>
    <w:p>
      <w:pPr>
        <w:pStyle w:val="Normal"/>
        <w:bidi w:val="0"/>
        <w:spacing w:lineRule="auto" w:line="240" w:before="0" w:after="0"/>
        <w:ind w:firstLine="567"/>
        <w:jc w:val="center"/>
        <w:rPr>
          <w:rFonts w:ascii="Arial" w:hAnsi="Arial" w:eastAsia="Calibri" w:cs="Arial"/>
          <w:b/>
          <w:sz w:val="24"/>
          <w:szCs w:val="24"/>
        </w:rPr>
      </w:pPr>
      <w:r>
        <w:rPr>
          <w:rFonts w:eastAsia="Calibri" w:cs="Arial" w:ascii="Arial" w:hAnsi="Arial"/>
          <w:b/>
          <w:sz w:val="24"/>
          <w:szCs w:val="24"/>
        </w:rPr>
        <w:t>Статья 18. Общие положения</w:t>
      </w:r>
    </w:p>
    <w:p>
      <w:pPr>
        <w:pStyle w:val="Normal"/>
        <w:bidi w:val="0"/>
        <w:spacing w:lineRule="auto" w:line="240" w:before="0" w:after="0"/>
        <w:ind w:firstLine="567"/>
        <w:jc w:val="center"/>
        <w:rPr>
          <w:rFonts w:ascii="Arial" w:hAnsi="Arial" w:eastAsia="Calibri" w:cs="Arial"/>
          <w:b/>
          <w:sz w:val="24"/>
          <w:szCs w:val="24"/>
        </w:rPr>
      </w:pPr>
      <w:r>
        <w:rPr>
          <w:rFonts w:eastAsia="Calibri" w:cs="Arial" w:ascii="Arial" w:hAnsi="Arial"/>
          <w:b/>
          <w:sz w:val="24"/>
          <w:szCs w:val="24"/>
        </w:rPr>
      </w:r>
    </w:p>
    <w:p>
      <w:pPr>
        <w:pStyle w:val="Normal"/>
        <w:numPr>
          <w:ilvl w:val="0"/>
          <w:numId w:val="18"/>
        </w:numPr>
        <w:bidi w:val="0"/>
        <w:spacing w:lineRule="auto" w:line="240" w:before="0" w:after="0"/>
        <w:ind w:firstLine="567" w:left="0"/>
        <w:contextualSpacing/>
        <w:jc w:val="both"/>
        <w:rPr>
          <w:rFonts w:ascii="Arial" w:hAnsi="Arial" w:eastAsia="Times New Roman" w:cs="Arial"/>
          <w:sz w:val="24"/>
          <w:szCs w:val="24"/>
          <w:lang w:eastAsia="ru-RU"/>
        </w:rPr>
      </w:pPr>
      <w:r>
        <w:rPr>
          <w:rFonts w:eastAsia="Times New Roman" w:cs="Arial" w:ascii="Arial" w:hAnsi="Arial"/>
          <w:sz w:val="24"/>
          <w:szCs w:val="24"/>
          <w:lang w:eastAsia="ru-RU"/>
        </w:rPr>
        <w:t>В решении о бюджете Района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w:t>
      </w:r>
      <w:r>
        <w:rPr>
          <w:rFonts w:eastAsia="Calibri" w:cs="Arial" w:ascii="Arial" w:hAnsi="Arial"/>
          <w:sz w:val="24"/>
          <w:szCs w:val="24"/>
          <w:lang w:eastAsia="ru-RU"/>
        </w:rPr>
        <w:t xml:space="preserve"> а также иные показатели</w:t>
      </w:r>
      <w:r>
        <w:rPr>
          <w:rFonts w:eastAsia="Times New Roman" w:cs="Arial" w:ascii="Arial" w:hAnsi="Arial"/>
          <w:sz w:val="24"/>
          <w:szCs w:val="24"/>
          <w:lang w:eastAsia="ru-RU"/>
        </w:rPr>
        <w:t xml:space="preserve">, установленные Бюджетным кодексом Российской Федерации, законами Республики Татарстан, решениями Совета Района (кроме решения о бюджете). </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В решении о бюджете Района на очередной финансовый год и плановый период должны содержаться нормативы распределения доходов между бюджетами поселений в случае, если они не установлены  Бюджетным кодексом Российской Федерации, Бюджетным кодексом Республики Татарстан, иными законами Республики Татарстан и муниципальными правовыми актами, принятыми в соответствии с Бюджетным кодексом Российской Федерации. </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Решением о бюджете Района</w:t>
      </w:r>
      <w:r>
        <w:rPr>
          <w:rFonts w:eastAsia="Calibri" w:cs="Arial" w:ascii="Arial" w:hAnsi="Arial"/>
          <w:sz w:val="24"/>
          <w:szCs w:val="24"/>
          <w:lang w:eastAsia="ru-RU"/>
        </w:rPr>
        <w:t xml:space="preserve"> утверждаются</w:t>
      </w:r>
      <w:r>
        <w:rPr>
          <w:rFonts w:eastAsia="Times New Roman" w:cs="Arial" w:ascii="Arial" w:hAnsi="Arial"/>
          <w:sz w:val="24"/>
          <w:szCs w:val="24"/>
          <w:lang w:eastAsia="ru-RU"/>
        </w:rPr>
        <w:t xml:space="preserve">: </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перечень главных администраторов доходов бюджета Района; </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перечень главных администраторов источников финансирования дефицита бюджета Района; </w:t>
      </w:r>
    </w:p>
    <w:p>
      <w:pPr>
        <w:pStyle w:val="Normal"/>
        <w:bidi w:val="0"/>
        <w:spacing w:lineRule="auto" w:line="240" w:before="0" w:after="0"/>
        <w:ind w:firstLine="567"/>
        <w:jc w:val="both"/>
        <w:rPr>
          <w:rFonts w:ascii="Arial" w:hAnsi="Arial" w:eastAsia="Calibri" w:cs="Arial"/>
          <w:sz w:val="24"/>
          <w:szCs w:val="24"/>
          <w:lang w:eastAsia="ru-RU"/>
        </w:rPr>
      </w:pPr>
      <w:r>
        <w:rPr>
          <w:rFonts w:eastAsia="Times New Roman" w:cs="Arial" w:ascii="Arial" w:hAnsi="Arial"/>
          <w:sz w:val="24"/>
          <w:szCs w:val="24"/>
          <w:lang w:eastAsia="ru-RU"/>
        </w:rPr>
        <w:t xml:space="preserve">- </w:t>
      </w:r>
      <w:r>
        <w:rPr>
          <w:rFonts w:eastAsia="Calibri" w:cs="Arial" w:ascii="Arial" w:hAnsi="Arial"/>
          <w:sz w:val="24"/>
          <w:szCs w:val="24"/>
          <w:lang w:eastAsia="ru-RU"/>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Бюджетным Кодексом Российской Федерации , Бюджетным кодексом Республики Татарстан, решением Совета района;</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w:t>
      </w:r>
      <w:r>
        <w:rPr>
          <w:rFonts w:eastAsia="Calibri" w:cs="Arial" w:ascii="Arial" w:hAnsi="Arial"/>
          <w:sz w:val="24"/>
          <w:szCs w:val="24"/>
          <w:lang w:eastAsia="ru-RU"/>
        </w:rPr>
        <w:t>ведомственная структура расходов бюджета на очередной финансовый год и плановый период;</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общий объем бюджетных ассигнований, направляемых на исполнение публичных нормативных обязательств; </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pPr>
        <w:pStyle w:val="Normal"/>
        <w:bidi w:val="0"/>
        <w:spacing w:lineRule="auto" w:line="240" w:before="0" w:after="0"/>
        <w:ind w:firstLine="567"/>
        <w:jc w:val="both"/>
        <w:rPr>
          <w:rFonts w:ascii="Arial" w:hAnsi="Arial" w:eastAsia="Calibri" w:cs="Arial"/>
          <w:sz w:val="24"/>
          <w:szCs w:val="24"/>
          <w:lang w:eastAsia="ru-RU"/>
        </w:rPr>
      </w:pPr>
      <w:r>
        <w:rPr>
          <w:rFonts w:eastAsia="Times New Roman" w:cs="Arial" w:ascii="Arial" w:hAnsi="Arial"/>
          <w:sz w:val="24"/>
          <w:szCs w:val="24"/>
          <w:lang w:eastAsia="ru-RU"/>
        </w:rPr>
        <w:t xml:space="preserve">- </w:t>
      </w:r>
      <w:r>
        <w:rPr>
          <w:rFonts w:eastAsia="Calibri" w:cs="Arial" w:ascii="Arial" w:hAnsi="Arial"/>
          <w:sz w:val="24"/>
          <w:szCs w:val="24"/>
          <w:lang w:eastAsia="ru-RU"/>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источники финансирования дефицита бюджета Района на очередной финансовый год и плановый период; </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верхний предел муниципального внутреннего долга и (или) верхнего предела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иные показатели бюджета Района, установленные соответственно Бюджетным кодексом Российской Федерации, Бюджетным кодексом Республики Татарстан, решениями Совета Района. </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Проект решения о бюджете Района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Проект решения о бюджете Района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 </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Уточнение параметров планового периода утверждаемого бюджета Района предусматривает: </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1) утверждение уточнений показателей, являющихся предметом рассмотрения проекта решения о бюджете Района на очередной финансовый год и плановый период; </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2) утверждение увеличения или сокращения утвержденных показателей ведомственной структуры расходов бюджета Района либо включение в нее бюджетных ассигнований по дополнительным целевым статьями (или) видов расходов бюджета Района. </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Решением о бюджете Района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Района, сверх соответствующих бюджетных ассигнований и (или) общего объема расходов бюджета Района.</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Одновременно с проектом решения о бюджете Района на очередной финансовый год и плановый период в Совет Района представляются: </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основные направления бюджетной  и налоговой политики Района; </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предварительные итоги социально-экономического развития Района за истекший период текущего финансового года и ожидаемые итоги социально- экономического развития Района за текущий финансовый год; </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прогноз социально-экономического развития Района на очередной финансовый год и плановый период; </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прогноз основных характеристик (общий объем доходов, общий объем расходов, дефицита бюджета) консолидированного бюджета Района на очередной финансовый год и плановый период; </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пояснительная записка к проекту бюджета Района; </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методики (проекты методик) и расчеты распределения межбюджетных трансфертов; </w:t>
      </w:r>
    </w:p>
    <w:p>
      <w:pPr>
        <w:pStyle w:val="Normal"/>
        <w:bidi w:val="0"/>
        <w:spacing w:lineRule="auto" w:line="240" w:before="0" w:after="0"/>
        <w:ind w:firstLine="567"/>
        <w:jc w:val="both"/>
        <w:rPr>
          <w:rFonts w:ascii="Arial" w:hAnsi="Arial" w:eastAsia="Calibri" w:cs="Arial"/>
          <w:sz w:val="24"/>
          <w:szCs w:val="24"/>
          <w:lang w:eastAsia="ru-RU"/>
        </w:rPr>
      </w:pPr>
      <w:r>
        <w:rPr>
          <w:rFonts w:eastAsia="Times New Roman" w:cs="Arial" w:ascii="Arial" w:hAnsi="Arial"/>
          <w:sz w:val="24"/>
          <w:szCs w:val="24"/>
          <w:lang w:eastAsia="ru-RU"/>
        </w:rPr>
        <w:t xml:space="preserve">- </w:t>
      </w:r>
      <w:r>
        <w:rPr>
          <w:rFonts w:eastAsia="Calibri" w:cs="Arial" w:ascii="Arial" w:hAnsi="Arial"/>
          <w:sz w:val="24"/>
          <w:szCs w:val="24"/>
          <w:lang w:eastAsia="ru-RU"/>
        </w:rPr>
        <w:t>верхний предел муниципального внутреннего долга и (или) верхнего предела внешнего долга на 1 января года, следующего за очередным финансовым годом и каждым годом планового периода;</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оценка ожидаемого исполнения бюджета на текущий финансовый год;</w:t>
      </w:r>
    </w:p>
    <w:p>
      <w:pPr>
        <w:pStyle w:val="Normal"/>
        <w:bidi w:val="0"/>
        <w:spacing w:lineRule="auto" w:line="240" w:before="0" w:after="0"/>
        <w:ind w:firstLine="567"/>
        <w:jc w:val="both"/>
        <w:rPr>
          <w:rFonts w:ascii="Arial" w:hAnsi="Arial" w:eastAsia="Calibri" w:cs="Arial"/>
          <w:sz w:val="24"/>
          <w:szCs w:val="24"/>
          <w:lang w:eastAsia="ru-RU"/>
        </w:rPr>
      </w:pPr>
      <w:r>
        <w:rPr>
          <w:rFonts w:eastAsia="Times New Roman" w:cs="Arial" w:ascii="Arial" w:hAnsi="Arial"/>
          <w:sz w:val="24"/>
          <w:szCs w:val="24"/>
          <w:lang w:eastAsia="ru-RU"/>
        </w:rPr>
        <w:t xml:space="preserve">- </w:t>
      </w:r>
      <w:r>
        <w:rPr>
          <w:rFonts w:eastAsia="Calibri" w:cs="Arial" w:ascii="Arial" w:hAnsi="Arial"/>
          <w:sz w:val="24"/>
          <w:szCs w:val="24"/>
          <w:lang w:eastAsia="ru-RU"/>
        </w:rPr>
        <w:t xml:space="preserve">предложенные Советом района, органами судебной системы, органами муниципального финансового контроля проекты бюджетных смет указанных органов, представляемые в случае возникновения разногласий с </w:t>
      </w:r>
      <w:r>
        <w:rPr>
          <w:rFonts w:eastAsia="Times New Roman" w:cs="Arial" w:ascii="Arial" w:hAnsi="Arial"/>
          <w:sz w:val="24"/>
          <w:szCs w:val="24"/>
          <w:lang w:eastAsia="ru-RU"/>
        </w:rPr>
        <w:t xml:space="preserve">Финансово- бюджетной палатой Района </w:t>
      </w:r>
      <w:r>
        <w:rPr>
          <w:rFonts w:eastAsia="Calibri" w:cs="Arial" w:ascii="Arial" w:hAnsi="Arial"/>
          <w:sz w:val="24"/>
          <w:szCs w:val="24"/>
          <w:lang w:eastAsia="ru-RU"/>
        </w:rPr>
        <w:t>в отношении указанных бюджетных смет;</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иные документы и материалы, установленные Бюджетным кодексом Российской Федерации. </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Составление проекта бюджета Района на очередной финансовый год и плановый период осуществляется Исполнительным комитетом Района в соответствии со ст. 171 Бюджетного кодекса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 </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Исполнительный комитет Района вносит на рассмотрение Совета Района проект решения </w:t>
      </w:r>
      <w:r>
        <w:rPr>
          <w:rFonts w:eastAsia="Times New Roman" w:cs="Arial" w:ascii="Arial" w:hAnsi="Arial"/>
          <w:iCs/>
          <w:sz w:val="24"/>
          <w:szCs w:val="24"/>
          <w:lang w:eastAsia="ru-RU"/>
        </w:rPr>
        <w:t xml:space="preserve">о </w:t>
      </w:r>
      <w:r>
        <w:rPr>
          <w:rFonts w:eastAsia="Times New Roman" w:cs="Arial" w:ascii="Arial" w:hAnsi="Arial"/>
          <w:sz w:val="24"/>
          <w:szCs w:val="24"/>
          <w:lang w:eastAsia="ru-RU"/>
        </w:rPr>
        <w:t xml:space="preserve">бюджете Района на очередной финансовый год и плановый период в срок, не позднее 15 ноября текущего года. </w:t>
      </w:r>
    </w:p>
    <w:p>
      <w:pPr>
        <w:pStyle w:val="Normal"/>
        <w:numPr>
          <w:ilvl w:val="0"/>
          <w:numId w:val="0"/>
        </w:numPr>
        <w:bidi w:val="0"/>
        <w:spacing w:lineRule="auto" w:line="240" w:before="0" w:after="0"/>
        <w:ind w:firstLine="567" w:left="0"/>
        <w:jc w:val="both"/>
        <w:outlineLvl w:val="2"/>
        <w:rPr>
          <w:rFonts w:ascii="Arial" w:hAnsi="Arial" w:eastAsia="Calibri" w:cs="Arial"/>
          <w:b/>
          <w:sz w:val="24"/>
          <w:szCs w:val="24"/>
        </w:rPr>
      </w:pPr>
      <w:r>
        <w:rPr>
          <w:rFonts w:eastAsia="Calibri" w:cs="Arial" w:ascii="Arial" w:hAnsi="Arial"/>
          <w:b/>
          <w:sz w:val="24"/>
          <w:szCs w:val="24"/>
        </w:rPr>
      </w:r>
    </w:p>
    <w:p>
      <w:pPr>
        <w:pStyle w:val="Normal"/>
        <w:numPr>
          <w:ilvl w:val="0"/>
          <w:numId w:val="0"/>
        </w:numPr>
        <w:bidi w:val="0"/>
        <w:spacing w:lineRule="auto" w:line="240" w:before="0" w:after="0"/>
        <w:ind w:firstLine="567" w:left="0"/>
        <w:jc w:val="center"/>
        <w:outlineLvl w:val="2"/>
        <w:rPr>
          <w:rFonts w:ascii="Arial" w:hAnsi="Arial" w:eastAsia="Calibri" w:cs="Arial"/>
          <w:b/>
          <w:sz w:val="24"/>
          <w:szCs w:val="24"/>
        </w:rPr>
      </w:pPr>
      <w:r>
        <w:rPr>
          <w:rFonts w:eastAsia="Calibri" w:cs="Arial" w:ascii="Arial" w:hAnsi="Arial"/>
          <w:b/>
          <w:sz w:val="24"/>
          <w:szCs w:val="24"/>
        </w:rPr>
        <w:t>Статья 19. Рассмотрение проекта решения о бюджете Советом Района</w:t>
      </w:r>
    </w:p>
    <w:p>
      <w:pPr>
        <w:pStyle w:val="Normal"/>
        <w:bidi w:val="0"/>
        <w:spacing w:lineRule="auto" w:line="240" w:before="0" w:after="0"/>
        <w:ind w:firstLine="567"/>
        <w:jc w:val="both"/>
        <w:rPr>
          <w:rFonts w:ascii="Arial" w:hAnsi="Arial" w:eastAsia="Calibri" w:cs="Arial"/>
          <w:b/>
          <w:sz w:val="24"/>
          <w:szCs w:val="24"/>
        </w:rPr>
      </w:pPr>
      <w:r>
        <w:rPr>
          <w:rFonts w:eastAsia="Calibri" w:cs="Arial" w:ascii="Arial" w:hAnsi="Arial"/>
          <w:b/>
          <w:sz w:val="24"/>
          <w:szCs w:val="24"/>
        </w:rPr>
      </w:r>
    </w:p>
    <w:p>
      <w:pPr>
        <w:pStyle w:val="Normal"/>
        <w:numPr>
          <w:ilvl w:val="0"/>
          <w:numId w:val="19"/>
        </w:numPr>
        <w:bidi w:val="0"/>
        <w:spacing w:lineRule="auto" w:line="240" w:before="0" w:after="0"/>
        <w:ind w:firstLine="567" w:left="0"/>
        <w:contextualSpacing/>
        <w:jc w:val="both"/>
        <w:rPr>
          <w:rFonts w:ascii="Arial" w:hAnsi="Arial" w:eastAsia="Calibri" w:cs="Arial"/>
          <w:sz w:val="24"/>
          <w:szCs w:val="24"/>
          <w:lang w:eastAsia="ru-RU"/>
        </w:rPr>
      </w:pPr>
      <w:r>
        <w:rPr>
          <w:rFonts w:eastAsia="Calibri" w:cs="Arial" w:ascii="Arial" w:hAnsi="Arial"/>
          <w:sz w:val="24"/>
          <w:szCs w:val="24"/>
          <w:lang w:eastAsia="ru-RU"/>
        </w:rPr>
        <w:t>В течение суток со дня внесения проекта решения о бюджете на очередной финансовый год в Совет Района, председатель Совета Района направляет его в Контрольно-счетную палату Района для проведения экспертизы.</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Контрольно-счетная палата Района в срок до 1 декабря подготавливает заключение о проекте решения о бюджете с указанием недостатков данного проекта в случае их выявления.</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Заключение Контрольно-счетной палаты Района учитывается при подготовке депутатами Совета Района поправок к проекту решения о бюджете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Внесенный проект решения о бюджете на очередной финансовый год с заключением Контрольно-счетной палаты Района направляется на рассмотрение в комиссии, а также депутатам Совета Района.</w:t>
      </w:r>
    </w:p>
    <w:p>
      <w:pPr>
        <w:pStyle w:val="Normal"/>
        <w:numPr>
          <w:ilvl w:val="0"/>
          <w:numId w:val="19"/>
        </w:numPr>
        <w:bidi w:val="0"/>
        <w:spacing w:lineRule="auto" w:line="240" w:before="0" w:after="0"/>
        <w:ind w:firstLine="567" w:left="0"/>
        <w:contextualSpacing/>
        <w:jc w:val="both"/>
        <w:rPr>
          <w:rFonts w:ascii="Arial" w:hAnsi="Arial" w:eastAsia="Calibri" w:cs="Arial"/>
          <w:sz w:val="24"/>
          <w:szCs w:val="24"/>
          <w:lang w:eastAsia="ru-RU"/>
        </w:rPr>
      </w:pPr>
      <w:r>
        <w:rPr>
          <w:rFonts w:eastAsia="Calibri" w:cs="Arial" w:ascii="Arial" w:hAnsi="Arial"/>
          <w:sz w:val="24"/>
          <w:szCs w:val="24"/>
          <w:lang w:eastAsia="ru-RU"/>
        </w:rPr>
        <w:t>В недельный срок с момента направления проекта решения о бюджете Района с заключением Контрольно-счетной палаты Района в комиссии, а также депутатам Совета Района проводится первое чтение проекта решения о бюджете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Предметом первого чтения является одобрение основных параметров проекта решения о бюджете муниципального образования.</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В двухнедельный срок с момента проведения первого чтения проект решения о бюджете Района рассматривается Советом Района во втором чтении.</w:t>
      </w:r>
    </w:p>
    <w:p>
      <w:pPr>
        <w:pStyle w:val="Normal"/>
        <w:numPr>
          <w:ilvl w:val="0"/>
          <w:numId w:val="19"/>
        </w:numPr>
        <w:bidi w:val="0"/>
        <w:spacing w:lineRule="auto" w:line="240" w:before="0" w:after="0"/>
        <w:ind w:firstLine="567" w:left="0"/>
        <w:contextualSpacing/>
        <w:jc w:val="both"/>
        <w:rPr>
          <w:rFonts w:ascii="Arial" w:hAnsi="Arial" w:eastAsia="Calibri" w:cs="Arial"/>
          <w:sz w:val="24"/>
          <w:szCs w:val="24"/>
          <w:lang w:eastAsia="ru-RU"/>
        </w:rPr>
      </w:pPr>
      <w:r>
        <w:rPr>
          <w:rFonts w:eastAsia="Calibri" w:cs="Arial" w:ascii="Arial" w:hAnsi="Arial"/>
          <w:sz w:val="24"/>
          <w:szCs w:val="24"/>
          <w:lang w:eastAsia="ru-RU"/>
        </w:rPr>
        <w:t>Во втором чтении проект решения о бюджете Района принимается окончательно.</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В случае возникновения несогласованных вопросов по проекту решения о бюджете Района решением председателя Совета Района может создаваться согласительная комиссия, в которую входит равное количество представителей Исполнительного комитета Района и Совета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Согласительная комиссия рассматривает спорные вопросы в период между первым и вторым чтением проекта решения о бюджете Района в соответствии с регламентом, утвержденным председателем Совета Района.</w:t>
      </w:r>
    </w:p>
    <w:p>
      <w:pPr>
        <w:pStyle w:val="Normal"/>
        <w:numPr>
          <w:ilvl w:val="0"/>
          <w:numId w:val="19"/>
        </w:numPr>
        <w:bidi w:val="0"/>
        <w:spacing w:lineRule="auto" w:line="240" w:before="0" w:after="0"/>
        <w:ind w:firstLine="567" w:left="0"/>
        <w:contextualSpacing/>
        <w:jc w:val="both"/>
        <w:rPr>
          <w:rFonts w:ascii="Arial" w:hAnsi="Arial" w:eastAsia="Calibri" w:cs="Arial"/>
          <w:sz w:val="24"/>
          <w:szCs w:val="24"/>
          <w:lang w:eastAsia="ru-RU"/>
        </w:rPr>
      </w:pPr>
      <w:r>
        <w:rPr>
          <w:rFonts w:cs="Arial" w:ascii="Arial" w:hAnsi="Arial"/>
          <w:sz w:val="24"/>
          <w:szCs w:val="24"/>
        </w:rPr>
        <w:t>Принятое решение о бюджете района подписывается в трехдневный срок со дня принятия и опубликовывается в порядке, установленном Уставом района</w:t>
      </w:r>
      <w:r>
        <w:rPr>
          <w:rFonts w:eastAsia="Calibri" w:cs="Arial" w:ascii="Arial" w:hAnsi="Arial"/>
          <w:sz w:val="24"/>
          <w:szCs w:val="24"/>
          <w:lang w:eastAsia="ru-RU"/>
        </w:rPr>
        <w:t>.</w:t>
      </w:r>
    </w:p>
    <w:p>
      <w:pPr>
        <w:pStyle w:val="Normal"/>
        <w:numPr>
          <w:ilvl w:val="0"/>
          <w:numId w:val="0"/>
        </w:numPr>
        <w:bidi w:val="0"/>
        <w:spacing w:lineRule="auto" w:line="240" w:before="0" w:after="0"/>
        <w:ind w:firstLine="567" w:left="0"/>
        <w:jc w:val="center"/>
        <w:outlineLvl w:val="2"/>
        <w:rPr>
          <w:rFonts w:ascii="Arial" w:hAnsi="Arial" w:eastAsia="Calibri" w:cs="Arial"/>
          <w:sz w:val="24"/>
          <w:szCs w:val="24"/>
        </w:rPr>
      </w:pPr>
      <w:r>
        <w:rPr>
          <w:rFonts w:eastAsia="Calibri" w:cs="Arial" w:ascii="Arial" w:hAnsi="Arial"/>
          <w:sz w:val="24"/>
          <w:szCs w:val="24"/>
        </w:rPr>
      </w:r>
    </w:p>
    <w:p>
      <w:pPr>
        <w:pStyle w:val="Normal"/>
        <w:numPr>
          <w:ilvl w:val="0"/>
          <w:numId w:val="0"/>
        </w:numPr>
        <w:bidi w:val="0"/>
        <w:spacing w:lineRule="auto" w:line="240" w:before="0" w:after="0"/>
        <w:ind w:firstLine="567" w:left="0"/>
        <w:jc w:val="center"/>
        <w:outlineLvl w:val="2"/>
        <w:rPr>
          <w:rFonts w:ascii="Arial" w:hAnsi="Arial" w:eastAsia="Calibri" w:cs="Arial"/>
          <w:b/>
          <w:sz w:val="24"/>
          <w:szCs w:val="24"/>
        </w:rPr>
      </w:pPr>
      <w:r>
        <w:rPr>
          <w:rFonts w:eastAsia="Calibri" w:cs="Arial" w:ascii="Arial" w:hAnsi="Arial"/>
          <w:b/>
          <w:sz w:val="24"/>
          <w:szCs w:val="24"/>
        </w:rPr>
        <w:t xml:space="preserve">Статья 20. Сроки утверждения решения о бюджете и последствия непринятия проекта решения о бюджете на очередной финансовый год </w:t>
      </w:r>
    </w:p>
    <w:p>
      <w:pPr>
        <w:pStyle w:val="Normal"/>
        <w:numPr>
          <w:ilvl w:val="0"/>
          <w:numId w:val="0"/>
        </w:numPr>
        <w:bidi w:val="0"/>
        <w:spacing w:lineRule="auto" w:line="240" w:before="0" w:after="0"/>
        <w:ind w:firstLine="567" w:left="0"/>
        <w:jc w:val="center"/>
        <w:outlineLvl w:val="2"/>
        <w:rPr>
          <w:rFonts w:ascii="Arial" w:hAnsi="Arial" w:eastAsia="Calibri" w:cs="Arial"/>
          <w:b/>
          <w:sz w:val="24"/>
          <w:szCs w:val="24"/>
        </w:rPr>
      </w:pPr>
      <w:r>
        <w:rPr>
          <w:rFonts w:eastAsia="Calibri" w:cs="Arial" w:ascii="Arial" w:hAnsi="Arial"/>
          <w:b/>
          <w:sz w:val="24"/>
          <w:szCs w:val="24"/>
        </w:rPr>
        <w:t>в срок</w:t>
      </w:r>
    </w:p>
    <w:p>
      <w:pPr>
        <w:pStyle w:val="Normal"/>
        <w:bidi w:val="0"/>
        <w:spacing w:lineRule="auto" w:line="240" w:before="0" w:after="0"/>
        <w:ind w:firstLine="567"/>
        <w:jc w:val="both"/>
        <w:rPr>
          <w:rFonts w:ascii="Arial" w:hAnsi="Arial" w:eastAsia="Calibri" w:cs="Arial"/>
          <w:b/>
          <w:sz w:val="24"/>
          <w:szCs w:val="24"/>
        </w:rPr>
      </w:pPr>
      <w:r>
        <w:rPr>
          <w:rFonts w:eastAsia="Calibri" w:cs="Arial" w:ascii="Arial" w:hAnsi="Arial"/>
          <w:b/>
          <w:sz w:val="24"/>
          <w:szCs w:val="24"/>
        </w:rPr>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1. Решение о бюджете Района должно быть рассмотрено, утверждено Советом Района, подписано Главой Района и официально опубликовано до начала очередного финансового года и планового периода.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Органы местного самоуправления Района обязаны принимать все возможные меры в пределах их компетенции по обеспечению своевременного рассмотрения, утверждения, подписания и обнародования принятого решения о бюджете.</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Решение о бюджете Района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Района. </w:t>
      </w:r>
    </w:p>
    <w:p>
      <w:pPr>
        <w:pStyle w:val="Normal"/>
        <w:bidi w:val="0"/>
        <w:spacing w:lineRule="auto" w:line="240" w:before="48"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Решение о бюджете Района подлежит официальному опубликованию не позднее 10 дней после его подписания». </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 xml:space="preserve">2. В случае, если решение о бюджете на очередной финансовый год не вступило в силу с начала финансового года, вводится режим временного управления бюджетом в рамках, определенных Бюджетным </w:t>
      </w:r>
      <w:hyperlink r:id="rId30">
        <w:r>
          <w:rPr>
            <w:rStyle w:val="ListLabel201"/>
            <w:rFonts w:eastAsia="Calibri" w:cs="Arial" w:ascii="Arial" w:hAnsi="Arial"/>
            <w:sz w:val="24"/>
            <w:szCs w:val="24"/>
          </w:rPr>
          <w:t>кодексом</w:t>
        </w:r>
      </w:hyperlink>
      <w:r>
        <w:rPr>
          <w:rFonts w:eastAsia="Calibri" w:cs="Arial" w:ascii="Arial" w:hAnsi="Arial"/>
          <w:sz w:val="24"/>
          <w:szCs w:val="24"/>
        </w:rPr>
        <w:t xml:space="preserve"> Российской Федерации.</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r>
    </w:p>
    <w:p>
      <w:pPr>
        <w:pStyle w:val="Normal"/>
        <w:numPr>
          <w:ilvl w:val="0"/>
          <w:numId w:val="0"/>
        </w:numPr>
        <w:bidi w:val="0"/>
        <w:spacing w:lineRule="auto" w:line="240" w:before="0" w:after="0"/>
        <w:ind w:firstLine="567" w:left="0"/>
        <w:jc w:val="center"/>
        <w:outlineLvl w:val="1"/>
        <w:rPr>
          <w:rFonts w:ascii="Arial" w:hAnsi="Arial" w:eastAsia="Calibri" w:cs="Arial"/>
          <w:b/>
          <w:sz w:val="24"/>
          <w:szCs w:val="24"/>
        </w:rPr>
      </w:pPr>
      <w:r>
        <w:rPr>
          <w:rFonts w:eastAsia="Calibri" w:cs="Arial" w:ascii="Arial" w:hAnsi="Arial"/>
          <w:b/>
          <w:sz w:val="24"/>
          <w:szCs w:val="24"/>
        </w:rPr>
        <w:t>Раздел IV. ИСПОЛНЕНИЕ БЮДЖЕТА РАЙОНА</w:t>
      </w:r>
    </w:p>
    <w:p>
      <w:pPr>
        <w:pStyle w:val="Normal"/>
        <w:bidi w:val="0"/>
        <w:spacing w:lineRule="auto" w:line="240" w:before="0" w:after="0"/>
        <w:ind w:firstLine="567"/>
        <w:jc w:val="center"/>
        <w:rPr>
          <w:rFonts w:ascii="Arial" w:hAnsi="Arial" w:eastAsia="Calibri" w:cs="Arial"/>
          <w:b/>
          <w:sz w:val="24"/>
          <w:szCs w:val="24"/>
        </w:rPr>
      </w:pPr>
      <w:r>
        <w:rPr>
          <w:rFonts w:eastAsia="Calibri" w:cs="Arial" w:ascii="Arial" w:hAnsi="Arial"/>
          <w:b/>
          <w:sz w:val="24"/>
          <w:szCs w:val="24"/>
        </w:rPr>
      </w:r>
    </w:p>
    <w:p>
      <w:pPr>
        <w:pStyle w:val="Normal"/>
        <w:numPr>
          <w:ilvl w:val="0"/>
          <w:numId w:val="0"/>
        </w:numPr>
        <w:bidi w:val="0"/>
        <w:spacing w:lineRule="auto" w:line="240" w:before="0" w:after="0"/>
        <w:ind w:firstLine="567" w:left="0"/>
        <w:jc w:val="center"/>
        <w:outlineLvl w:val="2"/>
        <w:rPr>
          <w:rFonts w:ascii="Arial" w:hAnsi="Arial" w:eastAsia="Calibri" w:cs="Arial"/>
          <w:b/>
          <w:sz w:val="24"/>
          <w:szCs w:val="24"/>
        </w:rPr>
      </w:pPr>
      <w:r>
        <w:rPr>
          <w:rFonts w:eastAsia="Calibri" w:cs="Arial" w:ascii="Arial" w:hAnsi="Arial"/>
          <w:b/>
          <w:sz w:val="24"/>
          <w:szCs w:val="24"/>
        </w:rPr>
        <w:t>Статья 21. Основы исполнения бюджета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r>
    </w:p>
    <w:p>
      <w:pPr>
        <w:pStyle w:val="Normal"/>
        <w:numPr>
          <w:ilvl w:val="0"/>
          <w:numId w:val="20"/>
        </w:numPr>
        <w:bidi w:val="0"/>
        <w:spacing w:lineRule="auto" w:line="240" w:before="0" w:after="0"/>
        <w:ind w:firstLine="567" w:left="0"/>
        <w:contextualSpacing/>
        <w:jc w:val="both"/>
        <w:rPr>
          <w:rFonts w:ascii="Arial" w:hAnsi="Arial" w:eastAsia="Calibri" w:cs="Arial"/>
          <w:sz w:val="24"/>
          <w:szCs w:val="24"/>
          <w:lang w:eastAsia="ru-RU"/>
        </w:rPr>
      </w:pPr>
      <w:r>
        <w:rPr>
          <w:rFonts w:eastAsia="Calibri" w:cs="Arial" w:ascii="Arial" w:hAnsi="Arial"/>
          <w:sz w:val="24"/>
          <w:szCs w:val="24"/>
          <w:lang w:eastAsia="ru-RU"/>
        </w:rPr>
        <w:t>Исполнение бюджета Района обеспечивается Исполнительным комитетом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Организация исполнения бюджета возлагается на Финансово-бюджетную палату района. Исполнение бюджета организуется на основе сводной бюджетной росписи, которая должна соответствовать принятому бюджету Района и кассовому плану.</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Бюджет исполняется на основе единства кассы и подведомственности расходов.</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Кассовое обслуживание исполнения бюджета Района осуществляется органами казначейства.</w:t>
      </w:r>
    </w:p>
    <w:p>
      <w:pPr>
        <w:pStyle w:val="Normal"/>
        <w:numPr>
          <w:ilvl w:val="0"/>
          <w:numId w:val="20"/>
        </w:numPr>
        <w:bidi w:val="0"/>
        <w:spacing w:lineRule="auto" w:line="240" w:before="0" w:after="0"/>
        <w:ind w:firstLine="567" w:left="0"/>
        <w:contextualSpacing/>
        <w:jc w:val="both"/>
        <w:rPr>
          <w:rFonts w:ascii="Arial" w:hAnsi="Arial" w:eastAsia="Calibri" w:cs="Arial"/>
          <w:sz w:val="24"/>
          <w:szCs w:val="24"/>
          <w:lang w:eastAsia="ru-RU"/>
        </w:rPr>
      </w:pPr>
      <w:r>
        <w:rPr>
          <w:rFonts w:eastAsia="Calibri" w:cs="Arial" w:ascii="Arial" w:hAnsi="Arial"/>
          <w:sz w:val="24"/>
          <w:szCs w:val="24"/>
          <w:lang w:eastAsia="ru-RU"/>
        </w:rPr>
        <w:t xml:space="preserve">Порядок составления и ведения сводной бюджетной росписи, внесения в нее изменений кассового плана устанавливается Финансово-бюджетной палатой Района в соответствии с Бюджетным </w:t>
      </w:r>
      <w:hyperlink r:id="rId31">
        <w:r>
          <w:rPr>
            <w:rStyle w:val="ListLabel199"/>
            <w:rFonts w:eastAsia="Calibri" w:cs="Arial" w:ascii="Arial" w:hAnsi="Arial"/>
            <w:sz w:val="24"/>
            <w:szCs w:val="24"/>
            <w:lang w:eastAsia="ru-RU"/>
          </w:rPr>
          <w:t>кодексом</w:t>
        </w:r>
      </w:hyperlink>
      <w:r>
        <w:rPr>
          <w:rFonts w:eastAsia="Calibri" w:cs="Arial" w:ascii="Arial" w:hAnsi="Arial"/>
          <w:sz w:val="24"/>
          <w:szCs w:val="24"/>
          <w:lang w:eastAsia="ru-RU"/>
        </w:rPr>
        <w:t xml:space="preserve"> Российской Федерации и доводится до сведения главных распорядителей, распорядителей и получателей средств бюджета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r>
    </w:p>
    <w:p>
      <w:pPr>
        <w:pStyle w:val="Normal"/>
        <w:numPr>
          <w:ilvl w:val="0"/>
          <w:numId w:val="0"/>
        </w:numPr>
        <w:bidi w:val="0"/>
        <w:spacing w:lineRule="auto" w:line="240" w:before="0" w:after="0"/>
        <w:ind w:firstLine="567" w:left="0"/>
        <w:jc w:val="center"/>
        <w:outlineLvl w:val="2"/>
        <w:rPr>
          <w:rFonts w:ascii="Arial" w:hAnsi="Arial" w:eastAsia="Calibri" w:cs="Arial"/>
          <w:b/>
          <w:sz w:val="24"/>
          <w:szCs w:val="24"/>
        </w:rPr>
      </w:pPr>
      <w:r>
        <w:rPr>
          <w:rFonts w:eastAsia="Calibri" w:cs="Arial" w:ascii="Arial" w:hAnsi="Arial"/>
          <w:b/>
          <w:sz w:val="24"/>
          <w:szCs w:val="24"/>
        </w:rPr>
        <w:t>Статья 22. Исполнение бюджета Района по доходам</w:t>
      </w:r>
    </w:p>
    <w:p>
      <w:pPr>
        <w:pStyle w:val="Normal"/>
        <w:bidi w:val="0"/>
        <w:spacing w:lineRule="auto" w:line="240" w:before="0" w:after="0"/>
        <w:ind w:firstLine="567"/>
        <w:jc w:val="center"/>
        <w:rPr>
          <w:rFonts w:ascii="Arial" w:hAnsi="Arial" w:eastAsia="Calibri" w:cs="Arial"/>
          <w:b/>
          <w:sz w:val="24"/>
          <w:szCs w:val="24"/>
        </w:rPr>
      </w:pPr>
      <w:r>
        <w:rPr>
          <w:rFonts w:eastAsia="Calibri" w:cs="Arial" w:ascii="Arial" w:hAnsi="Arial"/>
          <w:b/>
          <w:sz w:val="24"/>
          <w:szCs w:val="24"/>
        </w:rPr>
      </w:r>
    </w:p>
    <w:p>
      <w:pPr>
        <w:pStyle w:val="Normal"/>
        <w:tabs>
          <w:tab w:val="clear" w:pos="709"/>
          <w:tab w:val="left" w:pos="0" w:leader="none"/>
        </w:tabs>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1. Исполнение бюджета Района по доходам предусматривает:</w:t>
      </w:r>
    </w:p>
    <w:p>
      <w:pPr>
        <w:pStyle w:val="Normal"/>
        <w:tabs>
          <w:tab w:val="clear" w:pos="709"/>
          <w:tab w:val="left" w:pos="0" w:leader="none"/>
        </w:tabs>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 перечисление и зачисление доходов на единый счет бюджета;</w:t>
      </w:r>
    </w:p>
    <w:p>
      <w:pPr>
        <w:pStyle w:val="Normal"/>
        <w:tabs>
          <w:tab w:val="clear" w:pos="709"/>
          <w:tab w:val="left" w:pos="0" w:leader="none"/>
        </w:tabs>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 возврат излишне уплаченных в бюджет сумм доходов;</w:t>
      </w:r>
    </w:p>
    <w:p>
      <w:pPr>
        <w:pStyle w:val="Normal"/>
        <w:tabs>
          <w:tab w:val="clear" w:pos="709"/>
          <w:tab w:val="left" w:pos="0" w:leader="none"/>
        </w:tabs>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 зачет излишне уплаченных или излишне взысканных сумм;</w:t>
      </w:r>
    </w:p>
    <w:p>
      <w:pPr>
        <w:pStyle w:val="Normal"/>
        <w:tabs>
          <w:tab w:val="clear" w:pos="709"/>
          <w:tab w:val="left" w:pos="0" w:leader="none"/>
        </w:tabs>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 уточнение администратором доходов бюджета платежей в бюджет;</w:t>
      </w:r>
    </w:p>
    <w:p>
      <w:pPr>
        <w:pStyle w:val="Normal"/>
        <w:tabs>
          <w:tab w:val="clear" w:pos="709"/>
          <w:tab w:val="left" w:pos="0" w:leader="none"/>
        </w:tabs>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 перечисление Федеральным казначейством средств, необходимых для возврата (зачета) излишне уплаченных или взысканных сумм налогов, сборов и иных платежей;</w:t>
      </w:r>
    </w:p>
    <w:p>
      <w:pPr>
        <w:pStyle w:val="Normal"/>
        <w:tabs>
          <w:tab w:val="clear" w:pos="709"/>
          <w:tab w:val="left" w:pos="0" w:leader="none"/>
        </w:tabs>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 учет доходов бюджета и составление отчетности о доходах соответствующего бюджета.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r>
      <w:bookmarkStart w:id="9" w:name="_GoBack"/>
      <w:bookmarkStart w:id="10" w:name="_GoBack"/>
      <w:bookmarkEnd w:id="10"/>
    </w:p>
    <w:p>
      <w:pPr>
        <w:pStyle w:val="Normal"/>
        <w:numPr>
          <w:ilvl w:val="0"/>
          <w:numId w:val="0"/>
        </w:numPr>
        <w:bidi w:val="0"/>
        <w:spacing w:lineRule="auto" w:line="240" w:before="0" w:after="0"/>
        <w:ind w:firstLine="567" w:left="0"/>
        <w:jc w:val="center"/>
        <w:outlineLvl w:val="2"/>
        <w:rPr>
          <w:rFonts w:ascii="Arial" w:hAnsi="Arial" w:eastAsia="Calibri" w:cs="Arial"/>
          <w:b/>
          <w:sz w:val="24"/>
          <w:szCs w:val="24"/>
        </w:rPr>
      </w:pPr>
      <w:r>
        <w:rPr>
          <w:rFonts w:eastAsia="Calibri" w:cs="Arial" w:ascii="Arial" w:hAnsi="Arial"/>
          <w:b/>
          <w:sz w:val="24"/>
          <w:szCs w:val="24"/>
        </w:rPr>
        <w:t>Статья 23. Исполнение бюджета Района по расходам</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1. Исполнение бюджета по расходам предусматривает:</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 принятие и учет бюджетных и денежных обязательств;</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 подтверждение денежных обязательств;</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 санкционирование оплаты денежных обязательств;</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 подтверждение исполнения денежных обязательств.</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2. Исполнение организуется на основе бюджетной росписи.</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3. Бюджетные росписи главных распорядителей (распорядителей) бюджетных средств составляются исходя из Порядка, установленного Финансово-бюджетной палатой района, и в соответствии с бюджетными ассигнованиями, утвержденными сводной бюджетной росписью, и утвержденными Финансово-бюджетной палатой района лимитами бюджетных обязательств.</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Показатели бюджетной росписи по расходам и лимитам бюджетных обязательств доводятся до подведомственных распорядителей и (или) получателей бюджетных средств до начала очередного финансового года.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Изменения показателей, утвержденных бюджетной росписью по расходам главного распорядителя (распорядителя) бюджетных средств, без внесения соответствующих изменений в сводную бюджетную роспись не допускается.</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В соответствии с Порядком, определенным главным распределителем бюджетных средств, в ведении которого находятся бюджетные учреждения, исходя из объемов бюджетной росписи составляется, утверждается и ведется смета бюджетного учреждения. Показатели бюджетной сметы могут быть детализированы по кодам статей (подстатей) соответствующих групп (статей) классификации операций в пределах доведенных лимитов бюджетных обязательств.</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В случае и порядке, установленных Финансово-бюджетной палатой района, при организации исполнения бюджета по расходам может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 xml:space="preserve">Доходы, фактически полученные при исполнении бюджета Района сверх утвержденных решением о бюджете общего объема доходов, могут направляться Финансово-бюджетной палатой района без внесения изменений в решение о бюджете на текущий год на замещение муниципальных заимствований, погашение муниципального долга, а также на исполнение публичных нормативных обязательств муниципального образования в случае недостаточности предусмотренных на их исполнение бюджетных ассигнований в размере, предусмотренном </w:t>
      </w:r>
      <w:hyperlink r:id="rId32">
        <w:r>
          <w:rPr>
            <w:rStyle w:val="ListLabel201"/>
            <w:rFonts w:eastAsia="Calibri" w:cs="Arial" w:ascii="Arial" w:hAnsi="Arial"/>
            <w:sz w:val="24"/>
            <w:szCs w:val="24"/>
          </w:rPr>
          <w:t>п. 3 ст. 217</w:t>
        </w:r>
      </w:hyperlink>
      <w:r>
        <w:rPr>
          <w:rFonts w:eastAsia="Calibri" w:cs="Arial" w:ascii="Arial" w:hAnsi="Arial"/>
          <w:sz w:val="24"/>
          <w:szCs w:val="24"/>
        </w:rPr>
        <w:t xml:space="preserve"> Бюджетного кодекса Российской Федерации.</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Субсидии и субвенции, а также безвозмездные поступления от физических и юридических лиц, фактически полученные при исполнении бюджета сверх утвержденных решением о бюджете Района доходов, направляются на увеличение расходов соответственно в целях их предоставления с внесением изменений в сводную бюджетную роспись без внесения изменений в решение о бюджете Района на текущий год.</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Учет операций по исполнению бюджета, осуществляемых участниками бюджетного процесса в рамках их полномочий, производится на лицевых счетах, открываемых в территориальном органе казначейства Министерства финансов Республики Татарстан.</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Кассовые выплаты из бюджета осуществляются органом казначейства в порядке очередности представления платежных документов в пределах фактического наличия остатков средств на едином счете бюджета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Все операции по кассовым поступлениям в бюджет Района и кассовым выплатам из бюджета проводятся и учитываются органом казначейства по кодам бюджетной классификации Российской Федерации.</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 xml:space="preserve">Операции по исполнению бюджета Района завершаются 31 декабря, за исключением операций по зачислению нераспределенных доходов, в порядке, установленном Финансово-бюджетной палатой и в соответствии с Бюджетным </w:t>
      </w:r>
      <w:hyperlink r:id="rId33">
        <w:r>
          <w:rPr>
            <w:rStyle w:val="ListLabel201"/>
            <w:rFonts w:eastAsia="Calibri" w:cs="Arial" w:ascii="Arial" w:hAnsi="Arial"/>
            <w:sz w:val="24"/>
            <w:szCs w:val="24"/>
          </w:rPr>
          <w:t>кодексом</w:t>
        </w:r>
      </w:hyperlink>
      <w:r>
        <w:rPr>
          <w:rFonts w:eastAsia="Calibri" w:cs="Arial" w:ascii="Arial" w:hAnsi="Arial"/>
          <w:sz w:val="24"/>
          <w:szCs w:val="24"/>
        </w:rPr>
        <w:t xml:space="preserve"> Российской Федерации. Бюджетные ассигнования, лимиты бюджетных обязательств и предельные объемы финансирования прекращают свое действие 31 декабря. 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w:t>
      </w:r>
      <w:r>
        <w:rPr>
          <w:rFonts w:cs="Arial" w:ascii="Arial" w:hAnsi="Arial"/>
          <w:sz w:val="24"/>
          <w:szCs w:val="24"/>
        </w:rPr>
        <w:t>, если иное не предусмотрено Бюджетным кодексом Российской Федерации</w:t>
      </w:r>
      <w:r>
        <w:rPr>
          <w:rFonts w:eastAsia="Calibri" w:cs="Arial" w:ascii="Arial" w:hAnsi="Arial"/>
          <w:sz w:val="24"/>
          <w:szCs w:val="24"/>
        </w:rPr>
        <w:t>.</w:t>
      </w:r>
    </w:p>
    <w:p>
      <w:pPr>
        <w:pStyle w:val="Normal"/>
        <w:bidi w:val="0"/>
        <w:spacing w:lineRule="auto" w:line="240" w:before="0" w:after="0"/>
        <w:ind w:firstLine="567"/>
        <w:contextualSpacing/>
        <w:jc w:val="both"/>
        <w:rPr>
          <w:rFonts w:ascii="Arial" w:hAnsi="Arial" w:eastAsia="Calibri" w:cs="Arial"/>
          <w:sz w:val="24"/>
          <w:szCs w:val="24"/>
          <w:lang w:eastAsia="ru-RU"/>
        </w:rPr>
      </w:pPr>
      <w:r>
        <w:rPr>
          <w:rFonts w:eastAsia="Calibri" w:cs="Arial" w:ascii="Arial" w:hAnsi="Arial"/>
          <w:sz w:val="24"/>
          <w:szCs w:val="24"/>
          <w:lang w:eastAsia="ru-RU"/>
        </w:rPr>
        <w:t>4.Органы казначейства предоставляют Финансово-бюджетной палате информацию о кассовых операциях по исполнению бюджета Района, а также информацию о кассовых операциях по исполнению иных бюджетов, входящих в консолидированный бюджет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r>
    </w:p>
    <w:p>
      <w:pPr>
        <w:pStyle w:val="Normal"/>
        <w:numPr>
          <w:ilvl w:val="0"/>
          <w:numId w:val="0"/>
        </w:numPr>
        <w:bidi w:val="0"/>
        <w:spacing w:lineRule="auto" w:line="240" w:before="0" w:after="0"/>
        <w:ind w:firstLine="567" w:left="0"/>
        <w:jc w:val="center"/>
        <w:outlineLvl w:val="1"/>
        <w:rPr>
          <w:rFonts w:ascii="Arial" w:hAnsi="Arial" w:eastAsia="Calibri" w:cs="Arial"/>
          <w:b/>
          <w:sz w:val="24"/>
          <w:szCs w:val="24"/>
        </w:rPr>
      </w:pPr>
      <w:r>
        <w:rPr>
          <w:rFonts w:eastAsia="Calibri" w:cs="Arial" w:ascii="Arial" w:hAnsi="Arial"/>
          <w:b/>
          <w:sz w:val="24"/>
          <w:szCs w:val="24"/>
        </w:rPr>
        <w:t>Раздел V. СОСТАВЛЕНИЕ, ВНЕШНЯЯ ПРОВЕРКА, РАССМОТРЕНИЕ</w:t>
      </w:r>
    </w:p>
    <w:p>
      <w:pPr>
        <w:pStyle w:val="Normal"/>
        <w:bidi w:val="0"/>
        <w:spacing w:lineRule="auto" w:line="240" w:before="0" w:after="0"/>
        <w:ind w:firstLine="567"/>
        <w:jc w:val="center"/>
        <w:rPr>
          <w:rFonts w:ascii="Arial" w:hAnsi="Arial" w:eastAsia="Calibri" w:cs="Arial"/>
          <w:b/>
          <w:sz w:val="24"/>
          <w:szCs w:val="24"/>
        </w:rPr>
      </w:pPr>
      <w:r>
        <w:rPr>
          <w:rFonts w:eastAsia="Calibri" w:cs="Arial" w:ascii="Arial" w:hAnsi="Arial"/>
          <w:b/>
          <w:sz w:val="24"/>
          <w:szCs w:val="24"/>
        </w:rPr>
        <w:t>И УТВЕРЖДЕНИЕ БЮДЖЕТНОЙ ОТЧЕТНОСТИ</w:t>
      </w:r>
    </w:p>
    <w:p>
      <w:pPr>
        <w:pStyle w:val="Normal"/>
        <w:bidi w:val="0"/>
        <w:spacing w:lineRule="auto" w:line="240" w:before="0" w:after="0"/>
        <w:ind w:firstLine="567"/>
        <w:jc w:val="center"/>
        <w:rPr>
          <w:rFonts w:ascii="Arial" w:hAnsi="Arial" w:eastAsia="Calibri" w:cs="Arial"/>
          <w:b/>
          <w:sz w:val="24"/>
          <w:szCs w:val="24"/>
        </w:rPr>
      </w:pPr>
      <w:r>
        <w:rPr>
          <w:rFonts w:eastAsia="Calibri" w:cs="Arial" w:ascii="Arial" w:hAnsi="Arial"/>
          <w:b/>
          <w:sz w:val="24"/>
          <w:szCs w:val="24"/>
        </w:rPr>
      </w:r>
    </w:p>
    <w:p>
      <w:pPr>
        <w:pStyle w:val="Normal"/>
        <w:bidi w:val="0"/>
        <w:spacing w:lineRule="auto" w:line="240" w:before="0" w:after="0"/>
        <w:ind w:firstLine="567"/>
        <w:jc w:val="center"/>
        <w:rPr>
          <w:rFonts w:ascii="Arial" w:hAnsi="Arial" w:eastAsia="Calibri" w:cs="Arial"/>
          <w:b/>
          <w:sz w:val="24"/>
          <w:szCs w:val="24"/>
        </w:rPr>
      </w:pPr>
      <w:r>
        <w:rPr>
          <w:rFonts w:eastAsia="Calibri" w:cs="Arial" w:ascii="Arial" w:hAnsi="Arial"/>
          <w:b/>
          <w:sz w:val="24"/>
          <w:szCs w:val="24"/>
        </w:rPr>
        <w:t>Статья 24. Составление бюджетной отчетности</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1. По результатам исполнения бюджета района составляется отчетность. Основы бюджетного учета и бюджетной отчетности устанавливаются Бюджетным кодексом Российской Федерации.</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2. Бюджетная отчетность включает:</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1) отчет об исполнении бюджета;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2) баланс исполнения бюджета;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3) отчет о финансовых результатах деятельности;</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4) отчет о движении денежных средств;</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5) пояснительную записку.</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3.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Баланс исполнения бюджета содержит данные о нефинансовых и финансовых активах, обязательствах муниципальных образований на первый и последний день отчетного периода по счетам плана счетов бюджетного учета.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Отчет о движении денежных средств отражает операции по счетам бюджетов по кодам классификации операций сектора государственного управления.</w:t>
      </w:r>
    </w:p>
    <w:p>
      <w:pPr>
        <w:pStyle w:val="Normal"/>
        <w:bidi w:val="0"/>
        <w:spacing w:lineRule="auto" w:line="240" w:before="0" w:after="0"/>
        <w:ind w:firstLine="567"/>
        <w:jc w:val="both"/>
        <w:rPr>
          <w:rFonts w:ascii="Arial" w:hAnsi="Arial" w:eastAsia="Calibri" w:cs="Arial"/>
          <w:sz w:val="24"/>
          <w:szCs w:val="24"/>
        </w:rPr>
      </w:pPr>
      <w:r>
        <w:rPr>
          <w:rFonts w:cs="Arial" w:ascii="Arial" w:hAnsi="Arial"/>
          <w:sz w:val="24"/>
          <w:szCs w:val="24"/>
        </w:rPr>
        <w:t>Пояснительная записка содержит информацию об исполнении бюджета, дополняющую информацию, представленную в отчетности об исполнении бюджета, в соответствии с требованиями к раскрытию информации, установленными нормативными правовыми актами Министерства финансов Российской Федерации</w:t>
      </w:r>
      <w:r>
        <w:rPr>
          <w:rFonts w:eastAsia="Calibri" w:cs="Arial" w:ascii="Arial" w:hAnsi="Arial"/>
          <w:sz w:val="24"/>
          <w:szCs w:val="24"/>
        </w:rPr>
        <w:t>.</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4. Главные администраторы бюджетных средств Района (далее -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Главные администраторы бюджетных средств представляют бюджетную отчетность в Финансово-бюджетную палату района в установленные ими сроки.</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5. Бюджетная отчетность муниципального района составляется Финансово-бюджетной палатой района на основании бюджетной отчетности соответствующих главных администраторов бюджетных средств.</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6. Бюджетная отчетность муниципального района является годовой. Отчет об исполнении бюджета является ежеквартальным.</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7. Бюджетная отчетность муниципального района представляется в Финансово-бюджетной палатой района в Исполнительный комитет муниципального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8. Отчет об исполнении бюджета муниципального района за первый квартал, полугодие и девять месяцев текущего финансового года утверждается Исполнительном комитетом муниципального района и направляется соответственно в Совет муниципального района и Контрольно-счетную палату муниципального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Контрольно-счетная палата муниципального района ежеквартально представляет в Совет муниципального района информацию о ходе исполнения бюджета муниципального района, в которой приводятся фактические данные о формировании доходов и произведенных расходах в сравнении с утвержденными решением о бюджете Района на текущий год показателями и соблюдении участниками бюджетного процесса действующего законодательства.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Годовые отчеты об исполнении бюджета муниципального района подлежат утверждению Советом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r>
    </w:p>
    <w:p>
      <w:pPr>
        <w:pStyle w:val="Normal"/>
        <w:numPr>
          <w:ilvl w:val="0"/>
          <w:numId w:val="0"/>
        </w:numPr>
        <w:bidi w:val="0"/>
        <w:spacing w:lineRule="auto" w:line="240" w:before="0" w:after="0"/>
        <w:ind w:firstLine="567" w:left="0"/>
        <w:jc w:val="center"/>
        <w:outlineLvl w:val="2"/>
        <w:rPr>
          <w:rFonts w:ascii="Arial" w:hAnsi="Arial" w:eastAsia="Calibri" w:cs="Arial"/>
          <w:b/>
          <w:sz w:val="24"/>
          <w:szCs w:val="24"/>
        </w:rPr>
      </w:pPr>
      <w:r>
        <w:rPr>
          <w:rFonts w:eastAsia="Calibri" w:cs="Arial" w:ascii="Arial" w:hAnsi="Arial"/>
          <w:b/>
          <w:sz w:val="24"/>
          <w:szCs w:val="24"/>
        </w:rPr>
        <w:t>Статья 25. Представление, проверка и утверждение отчета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r>
    </w:p>
    <w:p>
      <w:pPr>
        <w:pStyle w:val="Normal"/>
        <w:numPr>
          <w:ilvl w:val="0"/>
          <w:numId w:val="21"/>
        </w:numPr>
        <w:bidi w:val="0"/>
        <w:spacing w:lineRule="auto" w:line="240" w:before="0" w:after="0"/>
        <w:ind w:firstLine="567" w:left="0"/>
        <w:contextualSpacing/>
        <w:jc w:val="both"/>
        <w:rPr>
          <w:rFonts w:ascii="Arial" w:hAnsi="Arial" w:eastAsia="Calibri" w:cs="Arial"/>
          <w:sz w:val="24"/>
          <w:szCs w:val="24"/>
          <w:lang w:eastAsia="ru-RU"/>
        </w:rPr>
      </w:pPr>
      <w:r>
        <w:rPr>
          <w:rFonts w:eastAsia="Calibri" w:cs="Arial" w:ascii="Arial" w:hAnsi="Arial"/>
          <w:sz w:val="24"/>
          <w:szCs w:val="24"/>
          <w:lang w:eastAsia="ru-RU"/>
        </w:rPr>
        <w:t>Бюджетная отчетность Района является годовой.</w:t>
      </w:r>
    </w:p>
    <w:p>
      <w:pPr>
        <w:pStyle w:val="Normal"/>
        <w:numPr>
          <w:ilvl w:val="0"/>
          <w:numId w:val="21"/>
        </w:numPr>
        <w:bidi w:val="0"/>
        <w:spacing w:lineRule="auto" w:line="240" w:before="0" w:after="0"/>
        <w:ind w:firstLine="567" w:left="0"/>
        <w:contextualSpacing/>
        <w:jc w:val="both"/>
        <w:rPr>
          <w:rFonts w:ascii="Arial" w:hAnsi="Arial" w:eastAsia="Calibri" w:cs="Arial"/>
          <w:sz w:val="24"/>
          <w:szCs w:val="24"/>
          <w:lang w:eastAsia="ru-RU"/>
        </w:rPr>
      </w:pPr>
      <w:r>
        <w:rPr>
          <w:rFonts w:eastAsia="Calibri" w:cs="Arial" w:ascii="Arial" w:hAnsi="Arial"/>
          <w:sz w:val="24"/>
          <w:szCs w:val="24"/>
          <w:lang w:eastAsia="ru-RU"/>
        </w:rPr>
        <w:t>Бюджетная отчетность Района составляется Финансово-бюджетной палатой Района на основании сводной бюджетной отчетности соответствующих главных администраторов бюджетных средств и представляется в Исполнительный комитет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Годовой отчет об исполнении бюджета Района подлежит утверждению решением Совета Района.</w:t>
      </w:r>
    </w:p>
    <w:p>
      <w:pPr>
        <w:pStyle w:val="Normal"/>
        <w:numPr>
          <w:ilvl w:val="0"/>
          <w:numId w:val="21"/>
        </w:numPr>
        <w:bidi w:val="0"/>
        <w:spacing w:lineRule="auto" w:line="240" w:before="0" w:after="0"/>
        <w:ind w:firstLine="567" w:left="0"/>
        <w:contextualSpacing/>
        <w:jc w:val="both"/>
        <w:rPr>
          <w:rFonts w:ascii="Arial" w:hAnsi="Arial" w:eastAsia="Calibri" w:cs="Arial"/>
          <w:sz w:val="24"/>
          <w:szCs w:val="24"/>
          <w:lang w:eastAsia="ru-RU"/>
        </w:rPr>
      </w:pPr>
      <w:r>
        <w:rPr>
          <w:rFonts w:eastAsia="Calibri" w:cs="Arial" w:ascii="Arial" w:hAnsi="Arial"/>
          <w:sz w:val="24"/>
          <w:szCs w:val="24"/>
          <w:lang w:eastAsia="ru-RU"/>
        </w:rPr>
        <w:t>Годовой отчет об исполнении бюджета Района до его представления в Совет Района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 xml:space="preserve">Внешняя проверка годового отчета об исполнении бюджета Района осуществляется Контрольно-счетной Палатой Района с соблюдением требований Бюджетного </w:t>
      </w:r>
      <w:hyperlink r:id="rId34">
        <w:r>
          <w:rPr>
            <w:rStyle w:val="ListLabel201"/>
            <w:rFonts w:eastAsia="Calibri" w:cs="Arial" w:ascii="Arial" w:hAnsi="Arial"/>
            <w:sz w:val="24"/>
            <w:szCs w:val="24"/>
          </w:rPr>
          <w:t>кодекса</w:t>
        </w:r>
      </w:hyperlink>
      <w:r>
        <w:rPr>
          <w:rFonts w:eastAsia="Calibri" w:cs="Arial" w:ascii="Arial" w:hAnsi="Arial"/>
          <w:sz w:val="24"/>
          <w:szCs w:val="24"/>
        </w:rPr>
        <w:t xml:space="preserve"> Российской Федерации и Бюджетного </w:t>
      </w:r>
      <w:hyperlink r:id="rId35">
        <w:r>
          <w:rPr>
            <w:rStyle w:val="ListLabel201"/>
            <w:rFonts w:eastAsia="Calibri" w:cs="Arial" w:ascii="Arial" w:hAnsi="Arial"/>
            <w:sz w:val="24"/>
            <w:szCs w:val="24"/>
          </w:rPr>
          <w:t>кодекса</w:t>
        </w:r>
      </w:hyperlink>
      <w:r>
        <w:rPr>
          <w:rFonts w:eastAsia="Calibri" w:cs="Arial" w:ascii="Arial" w:hAnsi="Arial"/>
          <w:sz w:val="24"/>
          <w:szCs w:val="24"/>
        </w:rPr>
        <w:t xml:space="preserve"> Республики Татарстан.</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Исполком Района представляет отчет об исполнении бюджета Района для подготовки заключения на него не позднее 1 апреля текущего финансового года. Подготовка заключения на годовой отчет об исполнении бюджета Района проводится в срок, не превышающий 1 месяца, на основании данных внешней проверки годовой бюджетной отчетности главных администраторов бюджетных средств.</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Заключение на годовой отчет об исполнении бюджета Района представляется Контрольно-счетной Палатой Района с одновременным направлением в Исполнительный комитет Района.</w:t>
      </w:r>
    </w:p>
    <w:p>
      <w:pPr>
        <w:pStyle w:val="Normal"/>
        <w:numPr>
          <w:ilvl w:val="0"/>
          <w:numId w:val="21"/>
        </w:numPr>
        <w:bidi w:val="0"/>
        <w:spacing w:lineRule="auto" w:line="240" w:before="0" w:after="0"/>
        <w:ind w:firstLine="567" w:left="0"/>
        <w:contextualSpacing/>
        <w:jc w:val="both"/>
        <w:rPr>
          <w:rFonts w:ascii="Arial" w:hAnsi="Arial" w:eastAsia="Calibri" w:cs="Arial"/>
          <w:sz w:val="24"/>
          <w:szCs w:val="24"/>
          <w:lang w:eastAsia="ru-RU"/>
        </w:rPr>
      </w:pPr>
      <w:r>
        <w:rPr>
          <w:rFonts w:eastAsia="Calibri" w:cs="Arial" w:ascii="Arial" w:hAnsi="Arial"/>
          <w:sz w:val="24"/>
          <w:szCs w:val="24"/>
          <w:lang w:eastAsia="ru-RU"/>
        </w:rPr>
        <w:t>Ежегодно не позднее 1 мая текущего финансового года Исполнительный комитет Района представляет в Совет Района годовой отчет об исполнении бюджета Района за отчетный финансовый год с приложением проекта решения Совета Района об исполнении бюджета Района за отчетный финансовый год, иной бюджетной отчетности об исполнении бюджета Района, бюджетной отчетности об исполнении консолидированного бюджета Района и иных документов, предусмотренных бюджетным законодательством Российской Федерации.</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По результатам рассмотрения годового отчета об исполнении бюджета Района Совет Района принимает решение об утверждении либо отклонении годового отчета об исполнении бюджета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В случае отклонения Советом Района годового отчета об исполнении бюджета Района он возвращается для устранения фактов недостоверного или неполного отражения данных и повторного представления в срок, не превышающий 1 месяца.</w:t>
      </w:r>
    </w:p>
    <w:p>
      <w:pPr>
        <w:pStyle w:val="Normal"/>
        <w:numPr>
          <w:ilvl w:val="0"/>
          <w:numId w:val="21"/>
        </w:numPr>
        <w:bidi w:val="0"/>
        <w:spacing w:lineRule="auto" w:line="240" w:before="0" w:after="0"/>
        <w:ind w:firstLine="567" w:left="0"/>
        <w:contextualSpacing/>
        <w:jc w:val="both"/>
        <w:rPr>
          <w:rFonts w:ascii="Arial" w:hAnsi="Arial" w:eastAsia="Calibri" w:cs="Arial"/>
          <w:sz w:val="24"/>
          <w:szCs w:val="24"/>
          <w:lang w:eastAsia="ru-RU"/>
        </w:rPr>
      </w:pPr>
      <w:r>
        <w:rPr>
          <w:rFonts w:eastAsia="Calibri" w:cs="Arial" w:ascii="Arial" w:hAnsi="Arial"/>
          <w:sz w:val="24"/>
          <w:szCs w:val="24"/>
          <w:lang w:eastAsia="ru-RU"/>
        </w:rPr>
        <w:t>Решением об исполнении бюджета Района утверждается отчет об исполнении бюджета Района за отчетный финансовый год с указанием общей суммы доходов, расходов и дефицита бюджета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Отдельными приложениями к решению Совета Района об исполнении бюджета Района за отчетный финансовый год утверждаются показатели:</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доходов бюджета Района по кодам классификации доходов бюджетов;</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расходов бюджета Района по ведомственной структуре расходов бюджета Района;</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расходов бюджета Района по разделам и подразделам классификации расходов бюджетов;</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источников финансирования дефицита бюджета Района по кодам классификации источников финансирования дефицита бюджетов.</w:t>
      </w:r>
    </w:p>
    <w:p>
      <w:pPr>
        <w:pStyle w:val="Normal"/>
        <w:numPr>
          <w:ilvl w:val="0"/>
          <w:numId w:val="0"/>
        </w:numPr>
        <w:bidi w:val="0"/>
        <w:spacing w:lineRule="auto" w:line="240" w:before="0" w:after="0"/>
        <w:ind w:firstLine="567" w:left="0"/>
        <w:jc w:val="center"/>
        <w:outlineLvl w:val="1"/>
        <w:rPr>
          <w:rFonts w:ascii="Arial" w:hAnsi="Arial" w:eastAsia="Calibri" w:cs="Arial"/>
          <w:sz w:val="24"/>
          <w:szCs w:val="24"/>
        </w:rPr>
      </w:pPr>
      <w:r>
        <w:rPr>
          <w:rFonts w:eastAsia="Calibri" w:cs="Arial" w:ascii="Arial" w:hAnsi="Arial"/>
          <w:sz w:val="24"/>
          <w:szCs w:val="24"/>
        </w:rPr>
      </w:r>
    </w:p>
    <w:p>
      <w:pPr>
        <w:pStyle w:val="Normal"/>
        <w:numPr>
          <w:ilvl w:val="0"/>
          <w:numId w:val="0"/>
        </w:numPr>
        <w:bidi w:val="0"/>
        <w:spacing w:lineRule="auto" w:line="240" w:before="0" w:after="0"/>
        <w:ind w:firstLine="567" w:left="0"/>
        <w:jc w:val="center"/>
        <w:outlineLvl w:val="1"/>
        <w:rPr>
          <w:rFonts w:ascii="Arial" w:hAnsi="Arial" w:eastAsia="Calibri" w:cs="Arial"/>
          <w:b/>
          <w:sz w:val="24"/>
          <w:szCs w:val="24"/>
        </w:rPr>
      </w:pPr>
      <w:r>
        <w:rPr>
          <w:rFonts w:eastAsia="Calibri" w:cs="Arial" w:ascii="Arial" w:hAnsi="Arial"/>
          <w:b/>
          <w:sz w:val="24"/>
          <w:szCs w:val="24"/>
        </w:rPr>
        <w:t>Раздел VI. МУНИЦИПАЛЬНЫЙ ФИНАНСОВЫЙ КОНТРОЛЬ</w:t>
      </w:r>
    </w:p>
    <w:p>
      <w:pPr>
        <w:pStyle w:val="Normal"/>
        <w:bidi w:val="0"/>
        <w:spacing w:lineRule="auto" w:line="240" w:before="0" w:after="0"/>
        <w:ind w:firstLine="567"/>
        <w:jc w:val="both"/>
        <w:rPr>
          <w:rFonts w:ascii="Arial" w:hAnsi="Arial" w:eastAsia="Calibri" w:cs="Arial"/>
          <w:b/>
          <w:sz w:val="24"/>
          <w:szCs w:val="24"/>
        </w:rPr>
      </w:pPr>
      <w:r>
        <w:rPr>
          <w:rFonts w:eastAsia="Calibri" w:cs="Arial" w:ascii="Arial" w:hAnsi="Arial"/>
          <w:b/>
          <w:sz w:val="24"/>
          <w:szCs w:val="24"/>
        </w:rPr>
      </w:r>
    </w:p>
    <w:p>
      <w:pPr>
        <w:pStyle w:val="Normal"/>
        <w:bidi w:val="0"/>
        <w:spacing w:lineRule="auto" w:line="240" w:before="0" w:after="0"/>
        <w:ind w:firstLine="567"/>
        <w:jc w:val="center"/>
        <w:rPr>
          <w:rFonts w:ascii="Arial" w:hAnsi="Arial" w:eastAsia="Calibri" w:cs="Arial"/>
          <w:b/>
          <w:sz w:val="24"/>
          <w:szCs w:val="24"/>
        </w:rPr>
      </w:pPr>
      <w:r>
        <w:rPr>
          <w:rFonts w:eastAsia="Calibri" w:cs="Arial" w:ascii="Arial" w:hAnsi="Arial"/>
          <w:b/>
          <w:sz w:val="24"/>
          <w:szCs w:val="24"/>
        </w:rPr>
        <w:t>Статья 26. Муниципальный финансовый контроль.</w:t>
      </w:r>
    </w:p>
    <w:p>
      <w:pPr>
        <w:pStyle w:val="Normal"/>
        <w:bidi w:val="0"/>
        <w:spacing w:lineRule="auto" w:line="240" w:before="0" w:after="0"/>
        <w:ind w:firstLine="567"/>
        <w:rPr>
          <w:rFonts w:ascii="Arial" w:hAnsi="Arial" w:eastAsia="Calibri" w:cs="Arial"/>
          <w:b/>
          <w:sz w:val="24"/>
          <w:szCs w:val="24"/>
        </w:rPr>
      </w:pPr>
      <w:r>
        <w:rPr>
          <w:rFonts w:eastAsia="Calibri" w:cs="Arial" w:ascii="Arial" w:hAnsi="Arial"/>
          <w:b/>
          <w:sz w:val="24"/>
          <w:szCs w:val="24"/>
        </w:rPr>
      </w:r>
    </w:p>
    <w:p>
      <w:pPr>
        <w:pStyle w:val="Normal"/>
        <w:bidi w:val="0"/>
        <w:spacing w:lineRule="auto" w:line="240" w:before="0" w:after="0"/>
        <w:ind w:firstLine="567"/>
        <w:jc w:val="both"/>
        <w:rPr>
          <w:rFonts w:ascii="Arial" w:hAnsi="Arial" w:eastAsia="Calibri" w:cs="Arial"/>
          <w:sz w:val="24"/>
          <w:szCs w:val="24"/>
          <w:lang w:eastAsia="ru-RU"/>
        </w:rPr>
      </w:pPr>
      <w:r>
        <w:rPr>
          <w:rFonts w:eastAsia="Calibri" w:cs="Arial" w:ascii="Arial" w:hAnsi="Arial"/>
          <w:sz w:val="24"/>
          <w:szCs w:val="24"/>
          <w:lang w:eastAsia="ru-RU"/>
        </w:rPr>
        <w:t xml:space="preserve">1. Муниципальный финансовый контроль осуществляется в целях </w:t>
      </w:r>
      <w:r>
        <w:rPr>
          <w:rFonts w:cs="Arial" w:ascii="Arial" w:hAnsi="Arial"/>
          <w:sz w:val="24"/>
          <w:szCs w:val="24"/>
        </w:rPr>
        <w:t>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Района, а также соблюдения условий муниципальных контрактов, договоров (соглашений) о предоставлении средств из бюджета</w:t>
      </w:r>
    </w:p>
    <w:p>
      <w:pPr>
        <w:pStyle w:val="Normal"/>
        <w:bidi w:val="0"/>
        <w:spacing w:lineRule="auto" w:line="240" w:before="0" w:after="0"/>
        <w:ind w:firstLine="567"/>
        <w:jc w:val="both"/>
        <w:rPr>
          <w:rFonts w:ascii="Arial" w:hAnsi="Arial" w:eastAsia="Calibri" w:cs="Arial"/>
          <w:sz w:val="24"/>
          <w:szCs w:val="24"/>
          <w:lang w:eastAsia="ru-RU"/>
        </w:rPr>
      </w:pPr>
      <w:r>
        <w:rPr>
          <w:rFonts w:eastAsia="Calibri" w:cs="Arial" w:ascii="Arial" w:hAnsi="Arial"/>
          <w:sz w:val="24"/>
          <w:szCs w:val="24"/>
          <w:lang w:eastAsia="ru-RU"/>
        </w:rPr>
        <w:t>Муниципальный финансовый контроль подразделяется на внешний и внутренний, предварительный и последующий.</w:t>
      </w:r>
    </w:p>
    <w:p>
      <w:pPr>
        <w:pStyle w:val="Normal"/>
        <w:bidi w:val="0"/>
        <w:spacing w:lineRule="auto" w:line="240" w:before="0" w:after="0"/>
        <w:ind w:firstLine="567"/>
        <w:jc w:val="both"/>
        <w:rPr>
          <w:rFonts w:ascii="Arial" w:hAnsi="Arial" w:eastAsia="Calibri" w:cs="Arial"/>
          <w:sz w:val="24"/>
          <w:szCs w:val="24"/>
          <w:lang w:eastAsia="ru-RU"/>
        </w:rPr>
      </w:pPr>
      <w:r>
        <w:rPr>
          <w:rFonts w:eastAsia="Calibri" w:cs="Arial" w:ascii="Arial" w:hAnsi="Arial"/>
          <w:sz w:val="24"/>
          <w:szCs w:val="24"/>
          <w:lang w:eastAsia="ru-RU"/>
        </w:rPr>
        <w:t>2. Внешний муниципальный финансовый контроль осуществляется Контрольно-счетной Палатой Верхнеуслонского муниципального района.</w:t>
      </w:r>
    </w:p>
    <w:p>
      <w:pPr>
        <w:pStyle w:val="Normal"/>
        <w:numPr>
          <w:ilvl w:val="0"/>
          <w:numId w:val="0"/>
        </w:numPr>
        <w:bidi w:val="0"/>
        <w:spacing w:lineRule="auto" w:line="240" w:before="0" w:after="0"/>
        <w:ind w:firstLine="567" w:left="0"/>
        <w:jc w:val="both"/>
        <w:outlineLvl w:val="2"/>
        <w:rPr>
          <w:rFonts w:ascii="Arial" w:hAnsi="Arial" w:eastAsia="Calibri" w:cs="Arial"/>
          <w:sz w:val="24"/>
          <w:szCs w:val="24"/>
        </w:rPr>
      </w:pPr>
      <w:r>
        <w:rPr>
          <w:rFonts w:eastAsia="Calibri" w:cs="Arial" w:ascii="Arial" w:hAnsi="Arial"/>
          <w:sz w:val="24"/>
          <w:szCs w:val="24"/>
        </w:rPr>
        <w:t xml:space="preserve">Контрольно-счетная палата осуществляет внешний финансовый контроль за операциями с бюджетными средствами получателей средств бюджета Района, средствами администраторов источников финансирования дефицита бюджета Района,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 в соответствии с Бюджетным </w:t>
      </w:r>
      <w:hyperlink r:id="rId36">
        <w:r>
          <w:rPr>
            <w:rStyle w:val="ListLabel201"/>
            <w:rFonts w:eastAsia="Calibri" w:cs="Arial" w:ascii="Arial" w:hAnsi="Arial"/>
            <w:sz w:val="24"/>
            <w:szCs w:val="24"/>
          </w:rPr>
          <w:t>кодексом</w:t>
        </w:r>
      </w:hyperlink>
      <w:r>
        <w:rPr>
          <w:rFonts w:eastAsia="Calibri" w:cs="Arial" w:ascii="Arial" w:hAnsi="Arial"/>
          <w:sz w:val="24"/>
          <w:szCs w:val="24"/>
        </w:rPr>
        <w:t xml:space="preserve"> Российской Федерации, Федеральным </w:t>
      </w:r>
      <w:hyperlink r:id="rId37">
        <w:r>
          <w:rPr>
            <w:rStyle w:val="ListLabel201"/>
            <w:rFonts w:eastAsia="Calibri" w:cs="Arial" w:ascii="Arial" w:hAnsi="Arial"/>
            <w:sz w:val="24"/>
            <w:szCs w:val="24"/>
          </w:rPr>
          <w:t>законом</w:t>
        </w:r>
      </w:hyperlink>
      <w:r>
        <w:rPr>
          <w:rFonts w:eastAsia="Calibri" w:cs="Arial" w:ascii="Arial" w:hAnsi="Arial"/>
          <w:sz w:val="24"/>
          <w:szCs w:val="24"/>
        </w:rPr>
        <w:t xml:space="preserve"> от 07.02.2011 года №6-ФЗ «Об общих принципах организации и деятельности контрольно-счетных органов субъектов Российской Федерации и муниципальных образований».</w:t>
      </w:r>
    </w:p>
    <w:p>
      <w:pPr>
        <w:pStyle w:val="Normal"/>
        <w:bidi w:val="0"/>
        <w:spacing w:lineRule="auto" w:line="240" w:before="0" w:after="0"/>
        <w:ind w:firstLine="567"/>
        <w:jc w:val="both"/>
        <w:rPr>
          <w:rFonts w:ascii="Arial" w:hAnsi="Arial" w:eastAsia="Calibri" w:cs="Arial"/>
          <w:sz w:val="24"/>
          <w:szCs w:val="24"/>
          <w:lang w:eastAsia="ru-RU"/>
        </w:rPr>
      </w:pPr>
      <w:r>
        <w:rPr>
          <w:rFonts w:eastAsia="Calibri" w:cs="Arial" w:ascii="Arial" w:hAnsi="Arial"/>
          <w:sz w:val="24"/>
          <w:szCs w:val="24"/>
          <w:lang w:eastAsia="ru-RU"/>
        </w:rPr>
        <w:t xml:space="preserve">3. Внутренний муниципальный финансовый контроль осуществляется </w:t>
      </w:r>
      <w:r>
        <w:rPr>
          <w:rFonts w:eastAsia="Calibri" w:cs="Arial" w:ascii="Arial" w:hAnsi="Arial"/>
          <w:sz w:val="24"/>
          <w:szCs w:val="24"/>
        </w:rPr>
        <w:t>Исполнительным комитетом Верхнеуслонского муниципального района, Финансово-бюджетной Палатой Верхнеуслонского муниципального района</w:t>
      </w:r>
      <w:r>
        <w:rPr>
          <w:rFonts w:eastAsia="Calibri" w:cs="Arial" w:ascii="Arial" w:hAnsi="Arial"/>
          <w:sz w:val="24"/>
          <w:szCs w:val="24"/>
          <w:lang w:eastAsia="ru-RU"/>
        </w:rPr>
        <w:t>.</w:t>
      </w:r>
    </w:p>
    <w:p>
      <w:pPr>
        <w:pStyle w:val="Normal"/>
        <w:bidi w:val="0"/>
        <w:spacing w:lineRule="auto" w:line="240" w:before="0" w:after="0"/>
        <w:ind w:firstLine="567"/>
        <w:jc w:val="both"/>
        <w:rPr>
          <w:rFonts w:ascii="Arial" w:hAnsi="Arial" w:eastAsia="Calibri" w:cs="Arial"/>
          <w:sz w:val="24"/>
          <w:szCs w:val="24"/>
        </w:rPr>
      </w:pPr>
      <w:r>
        <w:rPr>
          <w:rFonts w:eastAsia="Calibri" w:cs="Arial" w:ascii="Arial" w:hAnsi="Arial"/>
          <w:sz w:val="24"/>
          <w:szCs w:val="24"/>
        </w:rPr>
        <w:t>Формы и порядок осуществления внутреннего муниципального финансового контроля Исполнительным комитетом Района, Финансово-бюджетной палатой Района,</w:t>
      </w:r>
      <w:r>
        <w:rPr>
          <w:rFonts w:eastAsia="Calibri" w:cs="Arial" w:ascii="Arial" w:hAnsi="Arial"/>
          <w:color w:val="000000"/>
          <w:sz w:val="24"/>
          <w:szCs w:val="24"/>
        </w:rPr>
        <w:t xml:space="preserve">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w:t>
      </w:r>
      <w:r>
        <w:rPr>
          <w:rFonts w:eastAsia="Calibri" w:cs="Arial" w:ascii="Arial" w:hAnsi="Arial"/>
          <w:sz w:val="24"/>
          <w:szCs w:val="24"/>
        </w:rPr>
        <w:t xml:space="preserve">устанавливаются Бюджетным </w:t>
      </w:r>
      <w:hyperlink r:id="rId38">
        <w:r>
          <w:rPr>
            <w:rStyle w:val="ListLabel201"/>
            <w:rFonts w:eastAsia="Calibri" w:cs="Arial" w:ascii="Arial" w:hAnsi="Arial"/>
            <w:sz w:val="24"/>
            <w:szCs w:val="24"/>
          </w:rPr>
          <w:t>кодексом</w:t>
        </w:r>
      </w:hyperlink>
      <w:r>
        <w:rPr>
          <w:rFonts w:eastAsia="Calibri" w:cs="Arial" w:ascii="Arial" w:hAnsi="Arial"/>
          <w:sz w:val="24"/>
          <w:szCs w:val="24"/>
        </w:rPr>
        <w:t xml:space="preserve">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pPr>
        <w:pStyle w:val="Normal"/>
        <w:bidi w:val="0"/>
        <w:spacing w:lineRule="auto" w:line="240" w:before="0" w:after="0"/>
        <w:ind w:firstLine="567"/>
        <w:jc w:val="both"/>
        <w:rPr>
          <w:rFonts w:ascii="Arial" w:hAnsi="Arial" w:eastAsia="Calibri" w:cs="Arial"/>
          <w:sz w:val="24"/>
          <w:szCs w:val="24"/>
          <w:lang w:eastAsia="ru-RU"/>
        </w:rPr>
      </w:pPr>
      <w:r>
        <w:rPr>
          <w:rFonts w:eastAsia="Calibri" w:cs="Arial" w:ascii="Arial" w:hAnsi="Arial"/>
          <w:sz w:val="24"/>
          <w:szCs w:val="24"/>
          <w:lang w:eastAsia="ru-RU"/>
        </w:rPr>
        <w:t>4. Предварительный контроль осуществляется в целях предупреждения и пресечения бюджетных нарушений в процессе исполнения бюджета Верхнеуслонского муниципального района».</w:t>
      </w:r>
    </w:p>
    <w:p>
      <w:pPr>
        <w:pStyle w:val="Normal"/>
        <w:bidi w:val="0"/>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Последующий контроль осуществляется по результатам исполнения бюджета Верхнеуслонского муниципального района в целях установления законности его исполнения, достоверности учета и отчетности.</w:t>
      </w:r>
    </w:p>
    <w:p>
      <w:pPr>
        <w:pStyle w:val="Normal"/>
        <w:keepNext w:val="true"/>
        <w:numPr>
          <w:ilvl w:val="0"/>
          <w:numId w:val="0"/>
        </w:numPr>
        <w:bidi w:val="0"/>
        <w:spacing w:lineRule="auto" w:line="240" w:before="0" w:after="0"/>
        <w:ind w:firstLine="567" w:left="0"/>
        <w:jc w:val="both"/>
        <w:outlineLvl w:val="0"/>
        <w:rPr>
          <w:rFonts w:ascii="Arial" w:hAnsi="Arial" w:eastAsia="Times New Roman" w:cs="Arial"/>
          <w:b/>
          <w:bCs/>
          <w:sz w:val="24"/>
          <w:szCs w:val="24"/>
          <w:lang w:eastAsia="ru-RU"/>
        </w:rPr>
      </w:pPr>
      <w:r>
        <w:rPr>
          <w:rFonts w:eastAsia="Times New Roman" w:cs="Arial" w:ascii="Arial" w:hAnsi="Arial"/>
          <w:b/>
          <w:bCs/>
          <w:sz w:val="24"/>
          <w:szCs w:val="24"/>
          <w:lang w:eastAsia="ru-RU"/>
        </w:rPr>
      </w:r>
    </w:p>
    <w:p>
      <w:pPr>
        <w:pStyle w:val="Normal"/>
        <w:keepNext w:val="true"/>
        <w:numPr>
          <w:ilvl w:val="0"/>
          <w:numId w:val="0"/>
        </w:numPr>
        <w:bidi w:val="0"/>
        <w:spacing w:lineRule="auto" w:line="240" w:before="0" w:after="0"/>
        <w:ind w:firstLine="567" w:left="0"/>
        <w:jc w:val="both"/>
        <w:outlineLvl w:val="0"/>
        <w:rPr>
          <w:rFonts w:ascii="Arial" w:hAnsi="Arial" w:eastAsia="Times New Roman" w:cs="Arial"/>
          <w:b/>
          <w:bCs/>
          <w:sz w:val="24"/>
          <w:szCs w:val="24"/>
          <w:lang w:eastAsia="ru-RU"/>
        </w:rPr>
      </w:pPr>
      <w:r>
        <w:rPr>
          <w:rFonts w:eastAsia="Times New Roman" w:cs="Arial" w:ascii="Arial" w:hAnsi="Arial"/>
          <w:b/>
          <w:bCs/>
          <w:sz w:val="24"/>
          <w:szCs w:val="24"/>
          <w:lang w:eastAsia="ru-RU"/>
        </w:rPr>
      </w:r>
    </w:p>
    <w:p>
      <w:pPr>
        <w:pStyle w:val="Normal"/>
        <w:keepNext w:val="true"/>
        <w:numPr>
          <w:ilvl w:val="0"/>
          <w:numId w:val="0"/>
        </w:numPr>
        <w:bidi w:val="0"/>
        <w:spacing w:lineRule="auto" w:line="240" w:before="0" w:after="0"/>
        <w:ind w:hanging="0" w:left="0"/>
        <w:jc w:val="both"/>
        <w:outlineLvl w:val="0"/>
        <w:rPr>
          <w:rFonts w:ascii="Arial" w:hAnsi="Arial" w:eastAsia="Times New Roman" w:cs="Arial"/>
          <w:b/>
          <w:bCs/>
          <w:sz w:val="24"/>
          <w:szCs w:val="24"/>
          <w:lang w:eastAsia="ru-RU"/>
        </w:rPr>
      </w:pPr>
      <w:r>
        <w:rPr>
          <w:rFonts w:eastAsia="Times New Roman" w:cs="Arial" w:ascii="Arial" w:hAnsi="Arial"/>
          <w:b/>
          <w:bCs/>
          <w:sz w:val="24"/>
          <w:szCs w:val="24"/>
          <w:lang w:eastAsia="ru-RU"/>
        </w:rPr>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t>Председатель  Совета,</w:t>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t xml:space="preserve">Глава Верхнеуслонского </w:t>
      </w:r>
    </w:p>
    <w:p>
      <w:pPr>
        <w:pStyle w:val="Normal"/>
        <w:bidi w:val="0"/>
        <w:spacing w:lineRule="auto" w:line="240" w:before="0" w:after="0"/>
        <w:jc w:val="both"/>
        <w:rPr>
          <w:rFonts w:ascii="Arial" w:hAnsi="Arial" w:eastAsia="Times New Roman" w:cs="Arial"/>
          <w:b/>
          <w:sz w:val="24"/>
          <w:szCs w:val="24"/>
          <w:lang w:eastAsia="ru-RU"/>
        </w:rPr>
      </w:pPr>
      <w:r>
        <w:rPr>
          <w:rFonts w:eastAsia="Times New Roman" w:cs="Arial" w:ascii="Arial" w:hAnsi="Arial"/>
          <w:b/>
          <w:sz w:val="24"/>
          <w:szCs w:val="24"/>
          <w:lang w:eastAsia="ru-RU"/>
        </w:rPr>
        <w:t>муниципального района                                                            Е.А. Варакин</w:t>
      </w:r>
    </w:p>
    <w:sectPr>
      <w:headerReference w:type="default" r:id="rId39"/>
      <w:footerReference w:type="default" r:id="rId40"/>
      <w:type w:val="nextPage"/>
      <w:pgSz w:w="11906" w:h="16838"/>
      <w:pgMar w:left="1134" w:right="567" w:gutter="0" w:header="567" w:top="1134" w:footer="567" w:bottom="1134"/>
      <w:pgNumType w:fmt="decimal"/>
      <w:formProt w:val="false"/>
      <w:titlePg/>
      <w:textDirection w:val="lrTb"/>
      <w:docGrid w:type="default" w:linePitch="6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variable"/>
  </w:font>
  <w:font w:name="OpenSymbol">
    <w:altName w:val="Arial Unicode MS"/>
    <w:charset w:val="02"/>
    <w:family w:val="auto"/>
    <w:pitch w:val="default"/>
  </w:font>
  <w:font w:name="Liberation Mono">
    <w:altName w:val="Courier New"/>
    <w:charset w:val="01"/>
    <w:family w:val="modern"/>
    <w:pitch w:val="fixed"/>
  </w:font>
  <w:font w:name="Arial">
    <w:charset w:val="01"/>
    <w:family w:val="roman"/>
    <w:pitch w:val="default"/>
  </w:font>
  <w:font w:name="Times New Roman">
    <w:charset w:val="01"/>
    <w:family w:val="roman"/>
    <w:pitch w:val="default"/>
  </w:font>
  <w:font w:name="Liberation Sans">
    <w:altName w:val="Arial"/>
    <w:charset w:val="01"/>
    <w:family w:val="roman"/>
    <w:pitch w:val="default"/>
  </w:font>
  <w:font w:name="PT Astra Serif">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pPr>
    <w:r>
      <w:rPr/>
      <w:fldChar w:fldCharType="begin"/>
    </w:r>
    <w:r>
      <w:rPr/>
      <w:instrText xml:space="preserve"> PAGE </w:instrText>
    </w:r>
    <w:r>
      <w:rPr/>
      <w:fldChar w:fldCharType="separate"/>
    </w:r>
    <w:r>
      <w:rPr/>
      <w:t>32</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432"/>
        </w:tabs>
        <w:ind w:left="432" w:hanging="432"/>
      </w:pPr>
    </w:lvl>
    <w:lvl w:ilvl="1">
      <w:start w:val="1"/>
      <w:numFmt w:val="none"/>
      <w:suff w:val="nothing"/>
      <w:lvlText w:val="%2"/>
      <w:lvlJc w:val="left"/>
      <w:pPr>
        <w:tabs>
          <w:tab w:val="num" w:pos="576"/>
        </w:tabs>
        <w:ind w:left="576" w:hanging="576"/>
      </w:pPr>
    </w:lvl>
    <w:lvl w:ilvl="2">
      <w:start w:val="1"/>
      <w:numFmt w:val="none"/>
      <w:suff w:val="nothing"/>
      <w:lvlText w:val="%3"/>
      <w:lvlJc w:val="left"/>
      <w:pPr>
        <w:tabs>
          <w:tab w:val="num" w:pos="720"/>
        </w:tabs>
        <w:ind w:left="720" w:hanging="720"/>
      </w:pPr>
    </w:lvl>
    <w:lvl w:ilvl="3">
      <w:start w:val="1"/>
      <w:numFmt w:val="none"/>
      <w:suff w:val="nothing"/>
      <w:lvlText w:val="%4"/>
      <w:lvlJc w:val="left"/>
      <w:pPr>
        <w:tabs>
          <w:tab w:val="num" w:pos="864"/>
        </w:tabs>
        <w:ind w:left="864" w:hanging="864"/>
      </w:pPr>
    </w:lvl>
    <w:lvl w:ilvl="4">
      <w:start w:val="1"/>
      <w:numFmt w:val="none"/>
      <w:suff w:val="nothing"/>
      <w:lvlText w:val="%5"/>
      <w:lvlJc w:val="left"/>
      <w:pPr>
        <w:tabs>
          <w:tab w:val="num" w:pos="1008"/>
        </w:tabs>
        <w:ind w:left="1008" w:hanging="1008"/>
      </w:pPr>
    </w:lvl>
    <w:lvl w:ilvl="5">
      <w:start w:val="1"/>
      <w:numFmt w:val="none"/>
      <w:suff w:val="nothing"/>
      <w:lvlText w:val="%6"/>
      <w:lvlJc w:val="left"/>
      <w:pPr>
        <w:tabs>
          <w:tab w:val="num" w:pos="1152"/>
        </w:tabs>
        <w:ind w:left="1152" w:hanging="1152"/>
      </w:pPr>
    </w:lvl>
    <w:lvl w:ilvl="6">
      <w:start w:val="1"/>
      <w:numFmt w:val="none"/>
      <w:suff w:val="nothing"/>
      <w:lvlText w:val="%7"/>
      <w:lvlJc w:val="left"/>
      <w:pPr>
        <w:tabs>
          <w:tab w:val="num" w:pos="1296"/>
        </w:tabs>
        <w:ind w:left="1296" w:hanging="1296"/>
      </w:pPr>
    </w:lvl>
    <w:lvl w:ilvl="7">
      <w:start w:val="1"/>
      <w:numFmt w:val="none"/>
      <w:suff w:val="nothing"/>
      <w:lvlText w:val="%8"/>
      <w:lvlJc w:val="left"/>
      <w:pPr>
        <w:tabs>
          <w:tab w:val="num" w:pos="1440"/>
        </w:tabs>
        <w:ind w:left="1440" w:hanging="1440"/>
      </w:pPr>
    </w:lvl>
    <w:lvl w:ilvl="8">
      <w:start w:val="1"/>
      <w:numFmt w:val="none"/>
      <w:suff w:val="nothing"/>
      <w:lvlText w:val="%9"/>
      <w:lvlJc w:val="left"/>
      <w:pPr>
        <w:tabs>
          <w:tab w:val="num" w:pos="1584"/>
        </w:tabs>
        <w:ind w:left="1584" w:hanging="1584"/>
      </w:pPr>
    </w:lvl>
  </w:abstractNum>
  <w:abstractNum w:abstractNumId="2">
    <w:lvl w:ilvl="0">
      <w:start w:val="1"/>
      <w:numFmt w:val="decimal"/>
      <w:suff w:val="space"/>
      <w:lvlText w:val="%1."/>
      <w:lvlJc w:val="left"/>
      <w:pPr>
        <w:tabs>
          <w:tab w:val="num" w:pos="0"/>
        </w:tabs>
        <w:ind w:left="0" w:firstLine="709"/>
      </w:pPr>
      <w:rPr/>
    </w:lvl>
    <w:lvl w:ilvl="1">
      <w:start w:val="1"/>
      <w:numFmt w:val="decimal"/>
      <w:suff w:val="space"/>
      <w:lvlText w:val="%1.%2."/>
      <w:lvlJc w:val="left"/>
      <w:pPr>
        <w:tabs>
          <w:tab w:val="num" w:pos="0"/>
        </w:tabs>
        <w:ind w:left="0" w:firstLine="709"/>
      </w:pPr>
      <w:rPr/>
    </w:lvl>
    <w:lvl w:ilvl="2">
      <w:start w:val="1"/>
      <w:numFmt w:val="decimal"/>
      <w:suff w:val="space"/>
      <w:lvlText w:val="%1.%2.%3."/>
      <w:lvlJc w:val="left"/>
      <w:pPr>
        <w:tabs>
          <w:tab w:val="num" w:pos="0"/>
        </w:tabs>
        <w:ind w:left="0" w:firstLine="709"/>
      </w:pPr>
      <w:rPr/>
    </w:lvl>
    <w:lvl w:ilvl="3">
      <w:start w:val="1"/>
      <w:numFmt w:val="decimal"/>
      <w:suff w:val="space"/>
      <w:lvlText w:val="%1.%2.%3.%4."/>
      <w:lvlJc w:val="left"/>
      <w:pPr>
        <w:tabs>
          <w:tab w:val="num" w:pos="0"/>
        </w:tabs>
        <w:ind w:left="0" w:firstLine="709"/>
      </w:pPr>
      <w:rPr/>
    </w:lvl>
    <w:lvl w:ilvl="4">
      <w:start w:val="1"/>
      <w:numFmt w:val="decimal"/>
      <w:suff w:val="space"/>
      <w:lvlText w:val="%1.%2.%3.%4.%5."/>
      <w:lvlJc w:val="left"/>
      <w:pPr>
        <w:tabs>
          <w:tab w:val="num" w:pos="0"/>
        </w:tabs>
        <w:ind w:left="0" w:firstLine="709"/>
      </w:pPr>
      <w:rPr/>
    </w:lvl>
    <w:lvl w:ilvl="5">
      <w:start w:val="1"/>
      <w:numFmt w:val="decimal"/>
      <w:suff w:val="space"/>
      <w:lvlText w:val="%1.%2.%3.%4.%5.%6."/>
      <w:lvlJc w:val="left"/>
      <w:pPr>
        <w:tabs>
          <w:tab w:val="num" w:pos="0"/>
        </w:tabs>
        <w:ind w:left="0" w:firstLine="709"/>
      </w:pPr>
      <w:rPr/>
    </w:lvl>
    <w:lvl w:ilvl="6">
      <w:start w:val="1"/>
      <w:numFmt w:val="decimal"/>
      <w:suff w:val="space"/>
      <w:lvlText w:val="%1.%2.%3.%4.%5.%6.%7."/>
      <w:lvlJc w:val="left"/>
      <w:pPr>
        <w:tabs>
          <w:tab w:val="num" w:pos="0"/>
        </w:tabs>
        <w:ind w:left="0" w:firstLine="709"/>
      </w:pPr>
      <w:rPr/>
    </w:lvl>
    <w:lvl w:ilvl="7">
      <w:start w:val="1"/>
      <w:numFmt w:val="decimal"/>
      <w:suff w:val="space"/>
      <w:lvlText w:val="%1.%2.%3.%4.%5.%6.%7.%8."/>
      <w:lvlJc w:val="left"/>
      <w:pPr>
        <w:tabs>
          <w:tab w:val="num" w:pos="0"/>
        </w:tabs>
        <w:ind w:left="0" w:firstLine="709"/>
      </w:pPr>
      <w:rPr/>
    </w:lvl>
    <w:lvl w:ilvl="8">
      <w:start w:val="1"/>
      <w:numFmt w:val="decimal"/>
      <w:suff w:val="space"/>
      <w:lvlText w:val="%1.%2.%3.%4.%5.%6.%7.%8.%9."/>
      <w:lvlJc w:val="left"/>
      <w:pPr>
        <w:tabs>
          <w:tab w:val="num" w:pos="0"/>
        </w:tabs>
        <w:ind w:left="0" w:firstLine="709"/>
      </w:pPr>
      <w:rPr/>
    </w:lvl>
  </w:abstractNum>
  <w:abstractNum w:abstractNumId="3">
    <w:lvl w:ilvl="0">
      <w:start w:val="1"/>
      <w:numFmt w:val="bullet"/>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abstractNum w:abstractNumId="4">
    <w:lvl w:ilvl="0">
      <w:start w:val="1"/>
      <w:numFmt w:val="decimal"/>
      <w:lvlText w:val="%1."/>
      <w:lvlJc w:val="left"/>
      <w:pPr>
        <w:tabs>
          <w:tab w:val="num" w:pos="0"/>
        </w:tabs>
        <w:ind w:left="927"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5">
    <w:lvl w:ilvl="0">
      <w:start w:val="1"/>
      <w:numFmt w:val="decimal"/>
      <w:lvlText w:val="%1."/>
      <w:lvlJc w:val="left"/>
      <w:pPr>
        <w:tabs>
          <w:tab w:val="num" w:pos="0"/>
        </w:tabs>
        <w:ind w:left="360" w:hanging="360"/>
      </w:pPr>
      <w:rPr>
        <w:rFonts w:ascii="Arial" w:hAnsi="Arial" w:eastAsia="Calibri" w:cs="Arial"/>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2"/>
      <w:numFmt w:val="decimal"/>
      <w:lvlText w:val="%1."/>
      <w:lvlJc w:val="left"/>
      <w:pPr>
        <w:tabs>
          <w:tab w:val="num" w:pos="0"/>
        </w:tabs>
        <w:ind w:left="1920"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720" w:hanging="360"/>
      </w:pPr>
      <w:rPr>
        <w:b w:val="false"/>
        <w:rFonts w:ascii="Times New Roman" w:hAnsi="Times New Roman" w:eastAsia="Calibri" w:cs="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11">
    <w:lvl w:ilvl="0">
      <w:start w:val="1"/>
      <w:numFmt w:val="decimal"/>
      <w:lvlText w:val="%1."/>
      <w:lvlJc w:val="left"/>
      <w:pPr>
        <w:tabs>
          <w:tab w:val="num" w:pos="0"/>
        </w:tabs>
        <w:ind w:left="1069" w:hanging="360"/>
      </w:pPr>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12">
    <w:lvl w:ilvl="0">
      <w:start w:val="1"/>
      <w:numFmt w:val="decimal"/>
      <w:lvlText w:val="%1."/>
      <w:lvlJc w:val="left"/>
      <w:pPr>
        <w:tabs>
          <w:tab w:val="num" w:pos="0"/>
        </w:tabs>
        <w:ind w:left="900" w:hanging="360"/>
      </w:pPr>
      <w:rPr/>
    </w:lvl>
    <w:lvl w:ilvl="1">
      <w:start w:val="1"/>
      <w:numFmt w:val="lowerLetter"/>
      <w:lvlText w:val="%2."/>
      <w:lvlJc w:val="left"/>
      <w:pPr>
        <w:tabs>
          <w:tab w:val="num" w:pos="0"/>
        </w:tabs>
        <w:ind w:left="1620" w:hanging="360"/>
      </w:pPr>
      <w:rPr/>
    </w:lvl>
    <w:lvl w:ilvl="2">
      <w:start w:val="1"/>
      <w:numFmt w:val="lowerRoman"/>
      <w:lvlText w:val="%3."/>
      <w:lvlJc w:val="right"/>
      <w:pPr>
        <w:tabs>
          <w:tab w:val="num" w:pos="0"/>
        </w:tabs>
        <w:ind w:left="2340" w:hanging="180"/>
      </w:pPr>
      <w:rPr/>
    </w:lvl>
    <w:lvl w:ilvl="3">
      <w:start w:val="1"/>
      <w:numFmt w:val="decimal"/>
      <w:lvlText w:val="%4."/>
      <w:lvlJc w:val="left"/>
      <w:pPr>
        <w:tabs>
          <w:tab w:val="num" w:pos="0"/>
        </w:tabs>
        <w:ind w:left="3060" w:hanging="360"/>
      </w:pPr>
      <w:rPr/>
    </w:lvl>
    <w:lvl w:ilvl="4">
      <w:start w:val="1"/>
      <w:numFmt w:val="lowerLetter"/>
      <w:lvlText w:val="%5."/>
      <w:lvlJc w:val="left"/>
      <w:pPr>
        <w:tabs>
          <w:tab w:val="num" w:pos="0"/>
        </w:tabs>
        <w:ind w:left="3780" w:hanging="360"/>
      </w:pPr>
      <w:rPr/>
    </w:lvl>
    <w:lvl w:ilvl="5">
      <w:start w:val="1"/>
      <w:numFmt w:val="lowerRoman"/>
      <w:lvlText w:val="%6."/>
      <w:lvlJc w:val="right"/>
      <w:pPr>
        <w:tabs>
          <w:tab w:val="num" w:pos="0"/>
        </w:tabs>
        <w:ind w:left="4500" w:hanging="180"/>
      </w:pPr>
      <w:rPr/>
    </w:lvl>
    <w:lvl w:ilvl="6">
      <w:start w:val="1"/>
      <w:numFmt w:val="decimal"/>
      <w:lvlText w:val="%7."/>
      <w:lvlJc w:val="left"/>
      <w:pPr>
        <w:tabs>
          <w:tab w:val="num" w:pos="0"/>
        </w:tabs>
        <w:ind w:left="5220" w:hanging="360"/>
      </w:pPr>
      <w:rPr/>
    </w:lvl>
    <w:lvl w:ilvl="7">
      <w:start w:val="1"/>
      <w:numFmt w:val="lowerLetter"/>
      <w:lvlText w:val="%8."/>
      <w:lvlJc w:val="left"/>
      <w:pPr>
        <w:tabs>
          <w:tab w:val="num" w:pos="0"/>
        </w:tabs>
        <w:ind w:left="5940" w:hanging="360"/>
      </w:pPr>
      <w:rPr/>
    </w:lvl>
    <w:lvl w:ilvl="8">
      <w:start w:val="1"/>
      <w:numFmt w:val="lowerRoman"/>
      <w:lvlText w:val="%9."/>
      <w:lvlJc w:val="right"/>
      <w:pPr>
        <w:tabs>
          <w:tab w:val="num" w:pos="0"/>
        </w:tabs>
        <w:ind w:left="6660" w:hanging="180"/>
      </w:pPr>
      <w:rPr/>
    </w:lvl>
  </w:abstractNum>
  <w:abstractNum w:abstractNumId="13">
    <w:lvl w:ilvl="0">
      <w:start w:val="1"/>
      <w:numFmt w:val="decimal"/>
      <w:lvlText w:val="%1."/>
      <w:lvlJc w:val="left"/>
      <w:pPr>
        <w:tabs>
          <w:tab w:val="num" w:pos="0"/>
        </w:tabs>
        <w:ind w:left="927"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1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648" w:hanging="360"/>
      </w:pPr>
      <w:rPr/>
    </w:lvl>
    <w:lvl w:ilvl="2">
      <w:start w:val="1"/>
      <w:numFmt w:val="lowerRoman"/>
      <w:lvlText w:val="%3."/>
      <w:lvlJc w:val="right"/>
      <w:pPr>
        <w:tabs>
          <w:tab w:val="num" w:pos="0"/>
        </w:tabs>
        <w:ind w:left="2368" w:hanging="180"/>
      </w:pPr>
      <w:rPr/>
    </w:lvl>
    <w:lvl w:ilvl="3">
      <w:start w:val="1"/>
      <w:numFmt w:val="decimal"/>
      <w:lvlText w:val="%4."/>
      <w:lvlJc w:val="left"/>
      <w:pPr>
        <w:tabs>
          <w:tab w:val="num" w:pos="0"/>
        </w:tabs>
        <w:ind w:left="3088" w:hanging="360"/>
      </w:pPr>
      <w:rPr/>
    </w:lvl>
    <w:lvl w:ilvl="4">
      <w:start w:val="1"/>
      <w:numFmt w:val="lowerLetter"/>
      <w:lvlText w:val="%5."/>
      <w:lvlJc w:val="left"/>
      <w:pPr>
        <w:tabs>
          <w:tab w:val="num" w:pos="0"/>
        </w:tabs>
        <w:ind w:left="3808" w:hanging="360"/>
      </w:pPr>
      <w:rPr/>
    </w:lvl>
    <w:lvl w:ilvl="5">
      <w:start w:val="1"/>
      <w:numFmt w:val="lowerRoman"/>
      <w:lvlText w:val="%6."/>
      <w:lvlJc w:val="right"/>
      <w:pPr>
        <w:tabs>
          <w:tab w:val="num" w:pos="0"/>
        </w:tabs>
        <w:ind w:left="4528" w:hanging="180"/>
      </w:pPr>
      <w:rPr/>
    </w:lvl>
    <w:lvl w:ilvl="6">
      <w:start w:val="1"/>
      <w:numFmt w:val="decimal"/>
      <w:lvlText w:val="%7."/>
      <w:lvlJc w:val="left"/>
      <w:pPr>
        <w:tabs>
          <w:tab w:val="num" w:pos="0"/>
        </w:tabs>
        <w:ind w:left="5248" w:hanging="360"/>
      </w:pPr>
      <w:rPr/>
    </w:lvl>
    <w:lvl w:ilvl="7">
      <w:start w:val="1"/>
      <w:numFmt w:val="lowerLetter"/>
      <w:lvlText w:val="%8."/>
      <w:lvlJc w:val="left"/>
      <w:pPr>
        <w:tabs>
          <w:tab w:val="num" w:pos="0"/>
        </w:tabs>
        <w:ind w:left="5968" w:hanging="360"/>
      </w:pPr>
      <w:rPr/>
    </w:lvl>
    <w:lvl w:ilvl="8">
      <w:start w:val="1"/>
      <w:numFmt w:val="lowerRoman"/>
      <w:lvlText w:val="%9."/>
      <w:lvlJc w:val="right"/>
      <w:pPr>
        <w:tabs>
          <w:tab w:val="num" w:pos="0"/>
        </w:tabs>
        <w:ind w:left="6688" w:hanging="180"/>
      </w:pPr>
      <w:rPr/>
    </w:lvl>
  </w:abstractNum>
  <w:abstractNum w:abstractNumId="1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1"/>
      <w:numFmt w:val="decimal"/>
      <w:lvlText w:val="%1."/>
      <w:lvlJc w:val="left"/>
      <w:pPr>
        <w:tabs>
          <w:tab w:val="num" w:pos="0"/>
        </w:tabs>
        <w:ind w:left="927"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4"/>
        <w:szCs w:val="24"/>
        <w:lang w:val="ru-RU" w:eastAsia="ru-RU" w:bidi="ru-RU"/>
      </w:rPr>
    </w:rPrDefault>
    <w:pPrDefault>
      <w:pPr>
        <w:suppressAutoHyphens w:val="true"/>
      </w:pPr>
    </w:pPrDefault>
  </w:docDefaults>
  <w:style w:type="paragraph" w:styleId="Normal">
    <w:name w:val="Normal"/>
    <w:qFormat/>
    <w:pPr>
      <w:widowControl w:val="false"/>
      <w:kinsoku w:val="true"/>
      <w:overflowPunct w:val="true"/>
      <w:autoSpaceDE w:val="true"/>
      <w:bidi w:val="0"/>
      <w:spacing w:lineRule="auto" w:line="240"/>
      <w:jc w:val="center"/>
    </w:pPr>
    <w:rPr>
      <w:rFonts w:ascii="PT Astra Serif" w:hAnsi="PT Astra Serif" w:eastAsia="Source Han Sans CN Regular" w:cs="Lohit Devanagari"/>
      <w:color w:val="auto"/>
      <w:kern w:val="2"/>
      <w:sz w:val="28"/>
      <w:szCs w:val="24"/>
      <w:lang w:val="ru-RU" w:eastAsia="ru-RU" w:bidi="ru-RU"/>
    </w:rPr>
  </w:style>
  <w:style w:type="paragraph" w:styleId="Heading1">
    <w:name w:val="Heading 1"/>
    <w:basedOn w:val="Style23"/>
    <w:next w:val="BodyTextFirstIndent"/>
    <w:qFormat/>
    <w:pPr>
      <w:numPr>
        <w:ilvl w:val="0"/>
        <w:numId w:val="0"/>
      </w:numPr>
      <w:spacing w:before="0" w:after="0"/>
      <w:outlineLvl w:val="0"/>
    </w:pPr>
    <w:rPr/>
  </w:style>
  <w:style w:type="paragraph" w:styleId="Heading2">
    <w:name w:val="Heading 2"/>
    <w:basedOn w:val="Style23"/>
    <w:next w:val="BodyText"/>
    <w:qFormat/>
    <w:pPr>
      <w:numPr>
        <w:ilvl w:val="0"/>
        <w:numId w:val="0"/>
      </w:numPr>
      <w:spacing w:before="0" w:after="0"/>
      <w:outlineLvl w:val="1"/>
    </w:pPr>
    <w:rPr/>
  </w:style>
  <w:style w:type="paragraph" w:styleId="Heading3">
    <w:name w:val="Heading 3"/>
    <w:basedOn w:val="Style23"/>
    <w:next w:val="BodyText"/>
    <w:qFormat/>
    <w:pPr>
      <w:numPr>
        <w:ilvl w:val="0"/>
        <w:numId w:val="0"/>
      </w:numPr>
      <w:spacing w:before="0" w:after="0"/>
      <w:outlineLvl w:val="2"/>
    </w:pPr>
    <w:rPr/>
  </w:style>
  <w:style w:type="paragraph" w:styleId="Heading4">
    <w:name w:val="Heading 4"/>
    <w:basedOn w:val="Style23"/>
    <w:next w:val="BodyText"/>
    <w:qFormat/>
    <w:pPr>
      <w:numPr>
        <w:ilvl w:val="0"/>
        <w:numId w:val="0"/>
      </w:numPr>
      <w:spacing w:before="0" w:after="0"/>
    </w:pPr>
    <w:rPr/>
  </w:style>
  <w:style w:type="paragraph" w:styleId="Heading5">
    <w:name w:val="Heading 5"/>
    <w:basedOn w:val="Style23"/>
    <w:next w:val="BodyText"/>
    <w:qFormat/>
    <w:pPr>
      <w:numPr>
        <w:ilvl w:val="0"/>
        <w:numId w:val="0"/>
      </w:numPr>
      <w:spacing w:before="0" w:after="0"/>
    </w:pPr>
    <w:rPr/>
  </w:style>
  <w:style w:type="paragraph" w:styleId="Heading6">
    <w:name w:val="Heading 6"/>
    <w:basedOn w:val="Style23"/>
    <w:next w:val="BodyText"/>
    <w:qFormat/>
    <w:pPr>
      <w:numPr>
        <w:ilvl w:val="0"/>
        <w:numId w:val="0"/>
      </w:numPr>
    </w:pPr>
    <w:rPr/>
  </w:style>
  <w:style w:type="paragraph" w:styleId="Heading7">
    <w:name w:val="Heading 7"/>
    <w:basedOn w:val="Style23"/>
    <w:next w:val="BodyText"/>
    <w:qFormat/>
    <w:pPr>
      <w:numPr>
        <w:ilvl w:val="0"/>
        <w:numId w:val="0"/>
      </w:numPr>
      <w:spacing w:before="0" w:after="0"/>
    </w:pPr>
    <w:rPr/>
  </w:style>
  <w:style w:type="paragraph" w:styleId="Heading8">
    <w:name w:val="Heading 8"/>
    <w:basedOn w:val="Style23"/>
    <w:next w:val="BodyText"/>
    <w:qFormat/>
    <w:pPr>
      <w:numPr>
        <w:ilvl w:val="0"/>
        <w:numId w:val="0"/>
      </w:numPr>
      <w:spacing w:before="0" w:after="0"/>
    </w:pPr>
    <w:rPr/>
  </w:style>
  <w:style w:type="paragraph" w:styleId="Heading9">
    <w:name w:val="Heading 9"/>
    <w:basedOn w:val="Style23"/>
    <w:next w:val="BodyText"/>
    <w:qFormat/>
    <w:pPr>
      <w:numPr>
        <w:ilvl w:val="0"/>
        <w:numId w:val="0"/>
      </w:numPr>
      <w:spacing w:before="0" w:after="0"/>
    </w:pPr>
    <w:rPr/>
  </w:style>
  <w:style w:type="character" w:styleId="Style5">
    <w:name w:val="Символ нумерации"/>
    <w:qFormat/>
    <w:rPr/>
  </w:style>
  <w:style w:type="character" w:styleId="Style6">
    <w:name w:val="Маркеры"/>
    <w:qFormat/>
    <w:rPr>
      <w:rFonts w:ascii="OpenSymbol" w:hAnsi="OpenSymbol" w:eastAsia="OpenSymbol" w:cs="OpenSymbol"/>
    </w:rPr>
  </w:style>
  <w:style w:type="character" w:styleId="Style7">
    <w:name w:val="Символ сноски"/>
    <w:qFormat/>
    <w:rPr/>
  </w:style>
  <w:style w:type="character" w:styleId="FootnoteReference">
    <w:name w:val="Footnote Reference"/>
    <w:rPr>
      <w:vertAlign w:val="superscript"/>
    </w:rPr>
  </w:style>
  <w:style w:type="character" w:styleId="PageNumber">
    <w:name w:val="Page Number"/>
    <w:rPr/>
  </w:style>
  <w:style w:type="character" w:styleId="Style8">
    <w:name w:val="Символы названия"/>
    <w:qFormat/>
    <w:rPr/>
  </w:style>
  <w:style w:type="character" w:styleId="Style9">
    <w:name w:val="Буквица"/>
    <w:qFormat/>
    <w:rPr/>
  </w:style>
  <w:style w:type="character" w:styleId="Hyperlink">
    <w:name w:val="Hyperlink"/>
    <w:rPr>
      <w:color w:val="000080"/>
      <w:u w:val="single"/>
      <w:lang w:val="zxx" w:eastAsia="zxx" w:bidi="zxx"/>
    </w:rPr>
  </w:style>
  <w:style w:type="character" w:styleId="FollowedHyperlink">
    <w:name w:val="FollowedHyperlink"/>
    <w:rPr>
      <w:color w:val="800000"/>
      <w:u w:val="single"/>
      <w:lang w:val="zxx" w:eastAsia="zxx" w:bidi="zxx"/>
    </w:rPr>
  </w:style>
  <w:style w:type="character" w:styleId="Style10">
    <w:name w:val="Заполнитель"/>
    <w:qFormat/>
    <w:rPr>
      <w:smallCaps/>
      <w:color w:val="008080"/>
      <w:u w:val="dotted"/>
    </w:rPr>
  </w:style>
  <w:style w:type="character" w:styleId="Style11">
    <w:name w:val="Ссылка указателя"/>
    <w:qFormat/>
    <w:rPr/>
  </w:style>
  <w:style w:type="character" w:styleId="Style12">
    <w:name w:val="Символ концевой сноски"/>
    <w:qFormat/>
    <w:rPr/>
  </w:style>
  <w:style w:type="character" w:styleId="LineNumber">
    <w:name w:val="Line Number"/>
    <w:rPr/>
  </w:style>
  <w:style w:type="character" w:styleId="Style13">
    <w:name w:val="Основной элемент указателя"/>
    <w:qFormat/>
    <w:rPr>
      <w:b/>
      <w:bCs/>
    </w:rPr>
  </w:style>
  <w:style w:type="character" w:styleId="EndnoteReference">
    <w:name w:val="Endnote Reference"/>
    <w:rPr>
      <w:vertAlign w:val="superscript"/>
    </w:rPr>
  </w:style>
  <w:style w:type="character" w:styleId="Style14">
    <w:name w:val="Фуригана"/>
    <w:qFormat/>
    <w:rPr>
      <w:sz w:val="12"/>
      <w:szCs w:val="12"/>
      <w:u w:val="none"/>
      <w:em w:val="none"/>
    </w:rPr>
  </w:style>
  <w:style w:type="character" w:styleId="Style15">
    <w:name w:val="Вертикальное направление символов"/>
    <w:qFormat/>
    <w:rPr>
      <w:eastAsianLayout w:vert="true"/>
    </w:rPr>
  </w:style>
  <w:style w:type="character" w:styleId="Emphasis">
    <w:name w:val="Emphasis"/>
    <w:qFormat/>
    <w:rPr>
      <w:i/>
      <w:iCs/>
    </w:rPr>
  </w:style>
  <w:style w:type="character" w:styleId="Style16">
    <w:name w:val="Цитата"/>
    <w:qFormat/>
    <w:rPr>
      <w:i/>
      <w:iCs/>
    </w:rPr>
  </w:style>
  <w:style w:type="character" w:styleId="Strong">
    <w:name w:val="Strong"/>
    <w:qFormat/>
    <w:rPr>
      <w:b/>
      <w:bCs/>
    </w:rPr>
  </w:style>
  <w:style w:type="character" w:styleId="Style17">
    <w:name w:val="Исходный текст"/>
    <w:qFormat/>
    <w:rPr>
      <w:rFonts w:ascii="Liberation Mono" w:hAnsi="Liberation Mono" w:eastAsia="Liberation Mono" w:cs="Liberation Mono"/>
    </w:rPr>
  </w:style>
  <w:style w:type="character" w:styleId="Style18">
    <w:name w:val="Пример"/>
    <w:qFormat/>
    <w:rPr>
      <w:rFonts w:ascii="Liberation Mono" w:hAnsi="Liberation Mono" w:eastAsia="Liberation Mono" w:cs="Liberation Mono"/>
    </w:rPr>
  </w:style>
  <w:style w:type="character" w:styleId="Style19">
    <w:name w:val="Ввод пользователя"/>
    <w:qFormat/>
    <w:rPr>
      <w:rFonts w:ascii="Liberation Mono" w:hAnsi="Liberation Mono" w:eastAsia="Liberation Mono" w:cs="Liberation Mono"/>
    </w:rPr>
  </w:style>
  <w:style w:type="character" w:styleId="Style20">
    <w:name w:val="Переменная"/>
    <w:qFormat/>
    <w:rPr>
      <w:i/>
      <w:iCs/>
    </w:rPr>
  </w:style>
  <w:style w:type="character" w:styleId="Style21">
    <w:name w:val="Определение"/>
    <w:qFormat/>
    <w:rPr/>
  </w:style>
  <w:style w:type="character" w:styleId="Style22">
    <w:name w:val="Непропорциональный текст"/>
    <w:qFormat/>
    <w:rPr>
      <w:rFonts w:ascii="Liberation Mono" w:hAnsi="Liberation Mono" w:eastAsia="Liberation Mono" w:cs="Liberation Mono"/>
    </w:rPr>
  </w:style>
  <w:style w:type="paragraph" w:styleId="Style23">
    <w:name w:val="Заголовок"/>
    <w:basedOn w:val="Normal"/>
    <w:next w:val="BodyTextFirstIndent"/>
    <w:qFormat/>
    <w:pPr>
      <w:keepNext w:val="false"/>
      <w:spacing w:before="0" w:after="0"/>
      <w:jc w:val="center"/>
    </w:pPr>
    <w:rPr>
      <w:b/>
    </w:rPr>
  </w:style>
  <w:style w:type="paragraph" w:styleId="BodyText">
    <w:name w:val="Body Text"/>
    <w:basedOn w:val="Normal"/>
    <w:pPr>
      <w:jc w:val="both"/>
    </w:pPr>
    <w:rPr/>
  </w:style>
  <w:style w:type="paragraph" w:styleId="List">
    <w:name w:val="List"/>
    <w:basedOn w:val="BodyText"/>
    <w:pPr/>
    <w:rPr>
      <w:rFonts w:cs="Lohit Devanagari"/>
    </w:rPr>
  </w:style>
  <w:style w:type="paragraph" w:styleId="Caption">
    <w:name w:val="Caption"/>
    <w:basedOn w:val="Normal"/>
    <w:qFormat/>
    <w:pPr>
      <w:spacing w:before="0" w:after="0"/>
    </w:pPr>
    <w:rPr>
      <w:rFonts w:cs="Lohit Devanagari"/>
      <w:i w:val="false"/>
      <w:iCs w:val="false"/>
      <w:sz w:val="28"/>
      <w:szCs w:val="24"/>
    </w:rPr>
  </w:style>
  <w:style w:type="paragraph" w:styleId="Style24">
    <w:name w:val="Указатель"/>
    <w:basedOn w:val="Normal"/>
    <w:qFormat/>
    <w:pPr>
      <w:jc w:val="left"/>
    </w:pPr>
    <w:rPr>
      <w:rFonts w:cs="Lohit Devanagari"/>
    </w:rPr>
  </w:style>
  <w:style w:type="paragraph" w:styleId="Style25">
    <w:name w:val="Блочная цитата"/>
    <w:basedOn w:val="Normal"/>
    <w:qFormat/>
    <w:pPr>
      <w:spacing w:before="0" w:after="0"/>
      <w:ind w:hanging="0" w:left="0" w:right="0"/>
    </w:pPr>
    <w:rPr/>
  </w:style>
  <w:style w:type="paragraph" w:styleId="Title">
    <w:name w:val="Title"/>
    <w:basedOn w:val="Normal"/>
    <w:next w:val="BodyTextFirstIndent"/>
    <w:qFormat/>
    <w:pPr>
      <w:spacing w:before="0" w:after="170"/>
    </w:pPr>
    <w:rPr>
      <w:b/>
    </w:rPr>
  </w:style>
  <w:style w:type="paragraph" w:styleId="Subtitle">
    <w:name w:val="Subtitle"/>
    <w:basedOn w:val="Normal"/>
    <w:next w:val="BodyTextFirstIndent"/>
    <w:qFormat/>
    <w:pPr>
      <w:spacing w:before="0" w:after="0"/>
      <w:ind w:hanging="0" w:left="709" w:right="0"/>
      <w:jc w:val="both"/>
    </w:pPr>
    <w:rPr>
      <w:b/>
    </w:rPr>
  </w:style>
  <w:style w:type="paragraph" w:styleId="BodyTextFirstIndent">
    <w:name w:val="Body Text First Indent"/>
    <w:basedOn w:val="Normal"/>
    <w:pPr>
      <w:ind w:firstLine="709" w:left="0" w:right="0"/>
      <w:jc w:val="both"/>
    </w:pPr>
    <w:rPr/>
  </w:style>
  <w:style w:type="paragraph" w:styleId="Style26">
    <w:name w:val="Обратный отступ"/>
    <w:basedOn w:val="BodyText"/>
    <w:qFormat/>
    <w:pPr>
      <w:tabs>
        <w:tab w:val="clear" w:pos="709"/>
        <w:tab w:val="left" w:pos="0" w:leader="none"/>
      </w:tabs>
      <w:ind w:hanging="0" w:left="0" w:right="0"/>
    </w:pPr>
    <w:rPr/>
  </w:style>
  <w:style w:type="paragraph" w:styleId="BodyTextIndent">
    <w:name w:val="Body Text Indent"/>
    <w:basedOn w:val="BodyText"/>
    <w:pPr>
      <w:ind w:hanging="0" w:left="0" w:right="0"/>
    </w:pPr>
    <w:rPr/>
  </w:style>
  <w:style w:type="paragraph" w:styleId="Salutation">
    <w:name w:val="Salutation"/>
    <w:basedOn w:val="Normal"/>
    <w:pPr/>
    <w:rPr/>
  </w:style>
  <w:style w:type="paragraph" w:styleId="Signature">
    <w:name w:val="Signature"/>
    <w:basedOn w:val="Normal"/>
    <w:pPr>
      <w:tabs>
        <w:tab w:val="clear" w:pos="709"/>
        <w:tab w:val="right" w:pos="31748" w:leader="none"/>
      </w:tabs>
      <w:ind w:hanging="0" w:left="0" w:right="0"/>
      <w:jc w:val="left"/>
    </w:pPr>
    <w:rPr/>
  </w:style>
  <w:style w:type="paragraph" w:styleId="Style27">
    <w:name w:val="Отступы"/>
    <w:basedOn w:val="BodyText"/>
    <w:qFormat/>
    <w:pPr>
      <w:tabs>
        <w:tab w:val="clear" w:pos="709"/>
        <w:tab w:val="left" w:pos="0" w:leader="none"/>
      </w:tabs>
      <w:ind w:hanging="0" w:left="0" w:right="0"/>
    </w:pPr>
    <w:rPr/>
  </w:style>
  <w:style w:type="paragraph" w:styleId="AnnotationText">
    <w:name w:val="Annotation Text"/>
    <w:basedOn w:val="BodyText"/>
    <w:pPr>
      <w:ind w:hanging="0" w:left="0" w:right="0"/>
    </w:pPr>
    <w:rPr/>
  </w:style>
  <w:style w:type="paragraph" w:styleId="10">
    <w:name w:val="Заголовок 10"/>
    <w:basedOn w:val="Style23"/>
    <w:next w:val="BodyText"/>
    <w:qFormat/>
    <w:pPr>
      <w:numPr>
        <w:ilvl w:val="0"/>
        <w:numId w:val="0"/>
      </w:numPr>
      <w:spacing w:before="0" w:after="0"/>
    </w:pPr>
    <w:rPr/>
  </w:style>
  <w:style w:type="paragraph" w:styleId="1">
    <w:name w:val="Нумерованный 1 начало"/>
    <w:basedOn w:val="List"/>
    <w:next w:val="ListNumber"/>
    <w:qFormat/>
    <w:pPr>
      <w:spacing w:before="0" w:after="0"/>
      <w:ind w:hanging="0" w:left="0" w:right="0"/>
    </w:pPr>
    <w:rPr/>
  </w:style>
  <w:style w:type="paragraph" w:styleId="ListNumber">
    <w:name w:val="List Number"/>
    <w:basedOn w:val="List"/>
    <w:pPr>
      <w:numPr>
        <w:ilvl w:val="0"/>
        <w:numId w:val="2"/>
      </w:numPr>
      <w:spacing w:before="0" w:after="0"/>
    </w:pPr>
    <w:rPr/>
  </w:style>
  <w:style w:type="paragraph" w:styleId="11">
    <w:name w:val="Нумерованный 1 конец"/>
    <w:basedOn w:val="List"/>
    <w:next w:val="ListNumber"/>
    <w:qFormat/>
    <w:pPr>
      <w:spacing w:before="0" w:after="0"/>
      <w:ind w:hanging="0" w:left="0" w:right="0"/>
    </w:pPr>
    <w:rPr/>
  </w:style>
  <w:style w:type="paragraph" w:styleId="12">
    <w:name w:val="Нумерованный 1 прод."/>
    <w:basedOn w:val="List"/>
    <w:qFormat/>
    <w:pPr>
      <w:spacing w:before="0" w:after="0"/>
      <w:ind w:hanging="0" w:left="0" w:right="0"/>
    </w:pPr>
    <w:rPr/>
  </w:style>
  <w:style w:type="paragraph" w:styleId="2">
    <w:name w:val="Нумерованный 2 начало"/>
    <w:basedOn w:val="List"/>
    <w:next w:val="ListNumber2"/>
    <w:qFormat/>
    <w:pPr>
      <w:spacing w:before="0" w:after="0"/>
      <w:ind w:hanging="0" w:left="0" w:right="0"/>
    </w:pPr>
    <w:rPr/>
  </w:style>
  <w:style w:type="paragraph" w:styleId="ListNumber2">
    <w:name w:val="List Number 2"/>
    <w:basedOn w:val="List"/>
    <w:pPr>
      <w:spacing w:before="0" w:after="0"/>
      <w:ind w:hanging="0" w:left="0" w:right="0"/>
    </w:pPr>
    <w:rPr/>
  </w:style>
  <w:style w:type="paragraph" w:styleId="21">
    <w:name w:val="Нумерованный 2 конец"/>
    <w:basedOn w:val="List"/>
    <w:next w:val="ListNumber2"/>
    <w:qFormat/>
    <w:pPr>
      <w:spacing w:before="0" w:after="0"/>
      <w:ind w:hanging="0" w:left="0" w:right="0"/>
    </w:pPr>
    <w:rPr/>
  </w:style>
  <w:style w:type="paragraph" w:styleId="22">
    <w:name w:val="Нумерованный 2 прод."/>
    <w:basedOn w:val="List"/>
    <w:qFormat/>
    <w:pPr>
      <w:spacing w:before="0" w:after="0"/>
      <w:ind w:hanging="0" w:left="0" w:right="0"/>
    </w:pPr>
    <w:rPr/>
  </w:style>
  <w:style w:type="paragraph" w:styleId="3">
    <w:name w:val="Нумерованный 3 начало"/>
    <w:basedOn w:val="List"/>
    <w:next w:val="ListNumber3"/>
    <w:qFormat/>
    <w:pPr>
      <w:spacing w:before="0" w:after="0"/>
      <w:ind w:hanging="0" w:left="0" w:right="0"/>
    </w:pPr>
    <w:rPr/>
  </w:style>
  <w:style w:type="paragraph" w:styleId="ListNumber3">
    <w:name w:val="List Number 3"/>
    <w:basedOn w:val="List"/>
    <w:pPr>
      <w:spacing w:before="0" w:after="0"/>
      <w:ind w:hanging="0" w:left="0" w:right="0"/>
    </w:pPr>
    <w:rPr/>
  </w:style>
  <w:style w:type="paragraph" w:styleId="31">
    <w:name w:val="Нумерованный 3 конец"/>
    <w:basedOn w:val="List"/>
    <w:next w:val="ListNumber3"/>
    <w:qFormat/>
    <w:pPr>
      <w:spacing w:before="0" w:after="0"/>
      <w:ind w:hanging="0" w:left="0" w:right="0"/>
    </w:pPr>
    <w:rPr/>
  </w:style>
  <w:style w:type="paragraph" w:styleId="32">
    <w:name w:val="Нумерованный 3 прод."/>
    <w:basedOn w:val="List"/>
    <w:qFormat/>
    <w:pPr>
      <w:spacing w:before="0" w:after="0"/>
      <w:ind w:hanging="0" w:left="0" w:right="0"/>
    </w:pPr>
    <w:rPr/>
  </w:style>
  <w:style w:type="paragraph" w:styleId="4">
    <w:name w:val="Нумерованный 4 начало"/>
    <w:basedOn w:val="List"/>
    <w:next w:val="ListNumber4"/>
    <w:qFormat/>
    <w:pPr>
      <w:spacing w:before="0" w:after="0"/>
      <w:ind w:hanging="0" w:left="0" w:right="0"/>
    </w:pPr>
    <w:rPr/>
  </w:style>
  <w:style w:type="paragraph" w:styleId="ListNumber4">
    <w:name w:val="List Number 4"/>
    <w:basedOn w:val="List"/>
    <w:pPr>
      <w:spacing w:before="0" w:after="0"/>
      <w:ind w:hanging="0" w:left="0" w:right="0"/>
    </w:pPr>
    <w:rPr/>
  </w:style>
  <w:style w:type="paragraph" w:styleId="41">
    <w:name w:val="Нумерованный 4 конец"/>
    <w:basedOn w:val="List"/>
    <w:next w:val="ListNumber4"/>
    <w:qFormat/>
    <w:pPr>
      <w:spacing w:before="0" w:after="0"/>
      <w:ind w:hanging="0" w:left="0" w:right="0"/>
    </w:pPr>
    <w:rPr/>
  </w:style>
  <w:style w:type="paragraph" w:styleId="42">
    <w:name w:val="Нумерованный 4 прод."/>
    <w:basedOn w:val="List"/>
    <w:qFormat/>
    <w:pPr>
      <w:spacing w:before="0" w:after="0"/>
      <w:ind w:hanging="0" w:left="0" w:right="0"/>
    </w:pPr>
    <w:rPr/>
  </w:style>
  <w:style w:type="paragraph" w:styleId="5">
    <w:name w:val="Нумерованный 5 начало"/>
    <w:basedOn w:val="List"/>
    <w:next w:val="ListNumber5"/>
    <w:qFormat/>
    <w:pPr>
      <w:spacing w:before="0" w:after="0"/>
      <w:ind w:hanging="0" w:left="0" w:right="0"/>
    </w:pPr>
    <w:rPr/>
  </w:style>
  <w:style w:type="paragraph" w:styleId="ListNumber5">
    <w:name w:val="List Number 5"/>
    <w:basedOn w:val="List"/>
    <w:pPr>
      <w:spacing w:before="0" w:after="0"/>
      <w:ind w:hanging="0" w:left="0" w:right="0"/>
    </w:pPr>
    <w:rPr/>
  </w:style>
  <w:style w:type="paragraph" w:styleId="51">
    <w:name w:val="Нумерованный 5 конец"/>
    <w:basedOn w:val="List"/>
    <w:next w:val="ListNumber5"/>
    <w:qFormat/>
    <w:pPr>
      <w:spacing w:before="0" w:after="0"/>
      <w:ind w:hanging="0" w:left="0" w:right="0"/>
    </w:pPr>
    <w:rPr/>
  </w:style>
  <w:style w:type="paragraph" w:styleId="52">
    <w:name w:val="Нумерованный 5 прод."/>
    <w:basedOn w:val="List"/>
    <w:qFormat/>
    <w:pPr>
      <w:spacing w:before="0" w:after="0"/>
      <w:ind w:hanging="0" w:left="0" w:right="0"/>
    </w:pPr>
    <w:rPr/>
  </w:style>
  <w:style w:type="paragraph" w:styleId="13">
    <w:name w:val="Список 1 начало"/>
    <w:basedOn w:val="List"/>
    <w:next w:val="ListBullet"/>
    <w:qFormat/>
    <w:pPr>
      <w:spacing w:before="0" w:after="0"/>
      <w:ind w:hanging="0" w:left="0" w:right="0"/>
    </w:pPr>
    <w:rPr/>
  </w:style>
  <w:style w:type="paragraph" w:styleId="ListBullet">
    <w:name w:val="List Bullet"/>
    <w:basedOn w:val="List"/>
    <w:pPr>
      <w:numPr>
        <w:ilvl w:val="0"/>
        <w:numId w:val="3"/>
      </w:numPr>
      <w:spacing w:before="0" w:after="0"/>
    </w:pPr>
    <w:rPr/>
  </w:style>
  <w:style w:type="paragraph" w:styleId="14">
    <w:name w:val="Список 1 конец"/>
    <w:basedOn w:val="List"/>
    <w:next w:val="ListBullet"/>
    <w:qFormat/>
    <w:pPr>
      <w:spacing w:before="0" w:after="0"/>
      <w:ind w:hanging="0" w:left="0" w:right="0"/>
    </w:pPr>
    <w:rPr/>
  </w:style>
  <w:style w:type="paragraph" w:styleId="ListContinue">
    <w:name w:val="List Continue"/>
    <w:basedOn w:val="List"/>
    <w:pPr>
      <w:spacing w:before="0" w:after="0"/>
      <w:ind w:hanging="0" w:left="0" w:right="0"/>
    </w:pPr>
    <w:rPr/>
  </w:style>
  <w:style w:type="paragraph" w:styleId="23">
    <w:name w:val="Список 2 начало"/>
    <w:basedOn w:val="List"/>
    <w:next w:val="ListBullet2"/>
    <w:qFormat/>
    <w:pPr>
      <w:spacing w:before="0" w:after="0"/>
      <w:ind w:hanging="0" w:left="0" w:right="0"/>
    </w:pPr>
    <w:rPr/>
  </w:style>
  <w:style w:type="paragraph" w:styleId="ListBullet2">
    <w:name w:val="List Bullet 2"/>
    <w:basedOn w:val="List"/>
    <w:pPr>
      <w:spacing w:before="0" w:after="0"/>
      <w:ind w:hanging="0" w:left="0" w:right="0"/>
    </w:pPr>
    <w:rPr/>
  </w:style>
  <w:style w:type="paragraph" w:styleId="24">
    <w:name w:val="Список 2 конец"/>
    <w:basedOn w:val="List"/>
    <w:next w:val="ListBullet2"/>
    <w:qFormat/>
    <w:pPr>
      <w:spacing w:before="0" w:after="0"/>
      <w:ind w:hanging="0" w:left="0" w:right="0"/>
    </w:pPr>
    <w:rPr/>
  </w:style>
  <w:style w:type="paragraph" w:styleId="ListContinue2">
    <w:name w:val="List Continue 2"/>
    <w:basedOn w:val="List"/>
    <w:pPr>
      <w:spacing w:before="0" w:after="0"/>
      <w:ind w:hanging="0" w:left="0" w:right="0"/>
    </w:pPr>
    <w:rPr/>
  </w:style>
  <w:style w:type="paragraph" w:styleId="33">
    <w:name w:val="Список 3 начало"/>
    <w:basedOn w:val="List"/>
    <w:next w:val="ListBullet3"/>
    <w:qFormat/>
    <w:pPr>
      <w:spacing w:before="0" w:after="0"/>
      <w:ind w:hanging="0" w:left="0" w:right="0"/>
    </w:pPr>
    <w:rPr/>
  </w:style>
  <w:style w:type="paragraph" w:styleId="ListBullet3">
    <w:name w:val="List Bullet 3"/>
    <w:basedOn w:val="List"/>
    <w:pPr>
      <w:spacing w:before="0" w:after="0"/>
      <w:ind w:hanging="0" w:left="0" w:right="0"/>
    </w:pPr>
    <w:rPr/>
  </w:style>
  <w:style w:type="paragraph" w:styleId="34">
    <w:name w:val="Список 3 конец"/>
    <w:basedOn w:val="List"/>
    <w:next w:val="ListBullet3"/>
    <w:qFormat/>
    <w:pPr>
      <w:spacing w:before="0" w:after="0"/>
      <w:ind w:hanging="0" w:left="0" w:right="0"/>
    </w:pPr>
    <w:rPr/>
  </w:style>
  <w:style w:type="paragraph" w:styleId="ListContinue3">
    <w:name w:val="List Continue 3"/>
    <w:basedOn w:val="List"/>
    <w:pPr>
      <w:spacing w:before="0" w:after="0"/>
      <w:ind w:hanging="0" w:left="0" w:right="0"/>
    </w:pPr>
    <w:rPr/>
  </w:style>
  <w:style w:type="paragraph" w:styleId="43">
    <w:name w:val="Список 4 начало"/>
    <w:basedOn w:val="List"/>
    <w:next w:val="ListBullet4"/>
    <w:qFormat/>
    <w:pPr>
      <w:spacing w:before="0" w:after="0"/>
      <w:ind w:hanging="0" w:left="0" w:right="0"/>
    </w:pPr>
    <w:rPr/>
  </w:style>
  <w:style w:type="paragraph" w:styleId="ListBullet4">
    <w:name w:val="List Bullet 4"/>
    <w:basedOn w:val="List"/>
    <w:pPr>
      <w:spacing w:before="0" w:after="0"/>
      <w:ind w:hanging="0" w:left="0" w:right="0"/>
    </w:pPr>
    <w:rPr/>
  </w:style>
  <w:style w:type="paragraph" w:styleId="44">
    <w:name w:val="Список 4 конец"/>
    <w:basedOn w:val="List"/>
    <w:next w:val="ListBullet4"/>
    <w:qFormat/>
    <w:pPr>
      <w:spacing w:before="0" w:after="0"/>
      <w:ind w:hanging="0" w:left="0" w:right="0"/>
    </w:pPr>
    <w:rPr/>
  </w:style>
  <w:style w:type="paragraph" w:styleId="ListContinue4">
    <w:name w:val="List Continue 4"/>
    <w:basedOn w:val="List"/>
    <w:pPr>
      <w:spacing w:before="0" w:after="0"/>
      <w:ind w:hanging="0" w:left="0" w:right="0"/>
    </w:pPr>
    <w:rPr/>
  </w:style>
  <w:style w:type="paragraph" w:styleId="53">
    <w:name w:val="Список 5 начало"/>
    <w:basedOn w:val="List"/>
    <w:next w:val="ListBullet5"/>
    <w:qFormat/>
    <w:pPr>
      <w:spacing w:before="0" w:after="0"/>
      <w:ind w:hanging="0" w:left="0" w:right="0"/>
    </w:pPr>
    <w:rPr/>
  </w:style>
  <w:style w:type="paragraph" w:styleId="ListBullet5">
    <w:name w:val="List Bullet 5"/>
    <w:basedOn w:val="List"/>
    <w:pPr>
      <w:spacing w:before="0" w:after="0"/>
      <w:ind w:hanging="0" w:left="0" w:right="0"/>
    </w:pPr>
    <w:rPr/>
  </w:style>
  <w:style w:type="paragraph" w:styleId="54">
    <w:name w:val="Список 5 конец"/>
    <w:basedOn w:val="List"/>
    <w:next w:val="ListBullet5"/>
    <w:qFormat/>
    <w:pPr>
      <w:spacing w:before="0" w:after="0"/>
      <w:ind w:hanging="0" w:left="0" w:right="0"/>
    </w:pPr>
    <w:rPr/>
  </w:style>
  <w:style w:type="paragraph" w:styleId="ListContinue5">
    <w:name w:val="List Continue 5"/>
    <w:basedOn w:val="List"/>
    <w:pPr>
      <w:spacing w:before="0" w:after="0"/>
      <w:ind w:hanging="0" w:left="0" w:right="0"/>
    </w:pPr>
    <w:rPr/>
  </w:style>
  <w:style w:type="paragraph" w:styleId="IndexHeading">
    <w:name w:val="Index Heading"/>
    <w:basedOn w:val="Style23"/>
    <w:pPr>
      <w:ind w:hanging="0" w:left="0" w:right="0"/>
    </w:pPr>
    <w:rPr/>
  </w:style>
  <w:style w:type="paragraph" w:styleId="Index1">
    <w:name w:val="Index 1"/>
    <w:basedOn w:val="Style24"/>
    <w:pPr>
      <w:ind w:hanging="0" w:left="0" w:right="0"/>
    </w:pPr>
    <w:rPr/>
  </w:style>
  <w:style w:type="paragraph" w:styleId="Index2">
    <w:name w:val="Index 2"/>
    <w:basedOn w:val="Style24"/>
    <w:pPr>
      <w:ind w:hanging="0" w:left="0" w:right="0"/>
    </w:pPr>
    <w:rPr/>
  </w:style>
  <w:style w:type="paragraph" w:styleId="Index3">
    <w:name w:val="Index 3"/>
    <w:basedOn w:val="Style24"/>
    <w:pPr>
      <w:ind w:hanging="0" w:left="0" w:right="0"/>
    </w:pPr>
    <w:rPr/>
  </w:style>
  <w:style w:type="paragraph" w:styleId="Style28">
    <w:name w:val="Разделитель предметного указателя"/>
    <w:basedOn w:val="Style24"/>
    <w:qFormat/>
    <w:pPr>
      <w:ind w:hanging="0" w:left="0" w:right="0"/>
    </w:pPr>
    <w:rPr/>
  </w:style>
  <w:style w:type="paragraph" w:styleId="TOCHeading">
    <w:name w:val="TOC Heading"/>
    <w:basedOn w:val="Style23"/>
    <w:next w:val="TOC1"/>
    <w:qFormat/>
    <w:pPr>
      <w:ind w:hanging="0" w:left="0" w:right="0"/>
    </w:pPr>
    <w:rPr/>
  </w:style>
  <w:style w:type="paragraph" w:styleId="TOC1">
    <w:name w:val="TOC 1"/>
    <w:basedOn w:val="Style24"/>
    <w:pPr>
      <w:tabs>
        <w:tab w:val="clear" w:pos="709"/>
        <w:tab w:val="right" w:pos="9638" w:leader="dot"/>
      </w:tabs>
      <w:ind w:hanging="0" w:left="0" w:right="0"/>
    </w:pPr>
    <w:rPr/>
  </w:style>
  <w:style w:type="paragraph" w:styleId="TOC2">
    <w:name w:val="TOC 2"/>
    <w:basedOn w:val="Style24"/>
    <w:pPr>
      <w:tabs>
        <w:tab w:val="clear" w:pos="709"/>
        <w:tab w:val="right" w:pos="9355" w:leader="dot"/>
      </w:tabs>
      <w:ind w:hanging="0" w:left="0" w:right="0"/>
    </w:pPr>
    <w:rPr/>
  </w:style>
  <w:style w:type="paragraph" w:styleId="TOC3">
    <w:name w:val="TOC 3"/>
    <w:basedOn w:val="Style24"/>
    <w:pPr>
      <w:tabs>
        <w:tab w:val="clear" w:pos="709"/>
        <w:tab w:val="right" w:pos="9072" w:leader="dot"/>
      </w:tabs>
      <w:ind w:hanging="0" w:left="0" w:right="0"/>
    </w:pPr>
    <w:rPr/>
  </w:style>
  <w:style w:type="paragraph" w:styleId="TOC4">
    <w:name w:val="TOC 4"/>
    <w:basedOn w:val="Style24"/>
    <w:pPr>
      <w:tabs>
        <w:tab w:val="clear" w:pos="709"/>
        <w:tab w:val="right" w:pos="8789" w:leader="dot"/>
      </w:tabs>
      <w:ind w:hanging="0" w:left="0" w:right="0"/>
    </w:pPr>
    <w:rPr/>
  </w:style>
  <w:style w:type="paragraph" w:styleId="TOC5">
    <w:name w:val="TOC 5"/>
    <w:basedOn w:val="Style24"/>
    <w:pPr>
      <w:tabs>
        <w:tab w:val="clear" w:pos="709"/>
        <w:tab w:val="right" w:pos="8506" w:leader="dot"/>
      </w:tabs>
      <w:ind w:hanging="0" w:left="0" w:right="0"/>
    </w:pPr>
    <w:rPr/>
  </w:style>
  <w:style w:type="paragraph" w:styleId="Style29">
    <w:name w:val="Заголовок указателей пользователя"/>
    <w:basedOn w:val="Style23"/>
    <w:qFormat/>
    <w:pPr/>
    <w:rPr/>
  </w:style>
  <w:style w:type="paragraph" w:styleId="15">
    <w:name w:val="Указатель пользователя 1"/>
    <w:basedOn w:val="Style24"/>
    <w:qFormat/>
    <w:pPr>
      <w:tabs>
        <w:tab w:val="clear" w:pos="709"/>
        <w:tab w:val="right" w:pos="9638" w:leader="dot"/>
      </w:tabs>
      <w:ind w:hanging="0" w:left="0" w:right="0"/>
    </w:pPr>
    <w:rPr/>
  </w:style>
  <w:style w:type="paragraph" w:styleId="25">
    <w:name w:val="Указатель пользователя 2"/>
    <w:basedOn w:val="Style24"/>
    <w:qFormat/>
    <w:pPr>
      <w:tabs>
        <w:tab w:val="clear" w:pos="709"/>
        <w:tab w:val="right" w:pos="9355" w:leader="dot"/>
      </w:tabs>
      <w:ind w:hanging="0" w:left="0" w:right="0"/>
    </w:pPr>
    <w:rPr/>
  </w:style>
  <w:style w:type="paragraph" w:styleId="35">
    <w:name w:val="Указатель пользователя 3"/>
    <w:basedOn w:val="Style24"/>
    <w:qFormat/>
    <w:pPr>
      <w:tabs>
        <w:tab w:val="clear" w:pos="709"/>
        <w:tab w:val="right" w:pos="9072" w:leader="dot"/>
      </w:tabs>
      <w:ind w:hanging="0" w:left="0" w:right="0"/>
    </w:pPr>
    <w:rPr/>
  </w:style>
  <w:style w:type="paragraph" w:styleId="45">
    <w:name w:val="Указатель пользователя 4"/>
    <w:basedOn w:val="Style24"/>
    <w:qFormat/>
    <w:pPr>
      <w:tabs>
        <w:tab w:val="clear" w:pos="709"/>
        <w:tab w:val="right" w:pos="8789" w:leader="dot"/>
      </w:tabs>
      <w:ind w:hanging="0" w:left="0" w:right="0"/>
    </w:pPr>
    <w:rPr/>
  </w:style>
  <w:style w:type="paragraph" w:styleId="55">
    <w:name w:val="Указатель пользователя 5"/>
    <w:basedOn w:val="Style24"/>
    <w:qFormat/>
    <w:pPr>
      <w:tabs>
        <w:tab w:val="clear" w:pos="709"/>
        <w:tab w:val="right" w:pos="8506" w:leader="dot"/>
      </w:tabs>
      <w:ind w:hanging="0" w:left="0" w:right="0"/>
    </w:pPr>
    <w:rPr/>
  </w:style>
  <w:style w:type="paragraph" w:styleId="TOC6">
    <w:name w:val="TOC 6"/>
    <w:basedOn w:val="Style24"/>
    <w:pPr>
      <w:tabs>
        <w:tab w:val="clear" w:pos="709"/>
        <w:tab w:val="right" w:pos="8223" w:leader="dot"/>
      </w:tabs>
      <w:ind w:hanging="0" w:left="0" w:right="0"/>
    </w:pPr>
    <w:rPr/>
  </w:style>
  <w:style w:type="paragraph" w:styleId="TOC7">
    <w:name w:val="TOC 7"/>
    <w:basedOn w:val="Style24"/>
    <w:pPr>
      <w:tabs>
        <w:tab w:val="clear" w:pos="709"/>
        <w:tab w:val="right" w:pos="7940" w:leader="dot"/>
      </w:tabs>
      <w:ind w:hanging="0" w:left="0" w:right="0"/>
    </w:pPr>
    <w:rPr/>
  </w:style>
  <w:style w:type="paragraph" w:styleId="TOC8">
    <w:name w:val="TOC 8"/>
    <w:basedOn w:val="Style24"/>
    <w:pPr>
      <w:tabs>
        <w:tab w:val="clear" w:pos="709"/>
        <w:tab w:val="right" w:pos="7657" w:leader="dot"/>
      </w:tabs>
      <w:ind w:hanging="0" w:left="0" w:right="0"/>
    </w:pPr>
    <w:rPr/>
  </w:style>
  <w:style w:type="paragraph" w:styleId="TOC9">
    <w:name w:val="TOC 9"/>
    <w:basedOn w:val="Style24"/>
    <w:pPr>
      <w:tabs>
        <w:tab w:val="clear" w:pos="709"/>
        <w:tab w:val="right" w:pos="7374" w:leader="dot"/>
      </w:tabs>
      <w:ind w:hanging="0" w:left="0" w:right="0"/>
    </w:pPr>
    <w:rPr/>
  </w:style>
  <w:style w:type="paragraph" w:styleId="101">
    <w:name w:val="Оглавление 10"/>
    <w:basedOn w:val="Style24"/>
    <w:qFormat/>
    <w:pPr>
      <w:tabs>
        <w:tab w:val="clear" w:pos="709"/>
        <w:tab w:val="right" w:pos="7091" w:leader="dot"/>
      </w:tabs>
      <w:ind w:hanging="0" w:left="0" w:right="0"/>
    </w:pPr>
    <w:rPr/>
  </w:style>
  <w:style w:type="paragraph" w:styleId="IllustrationIndex1">
    <w:name w:val="Illustration Index 1"/>
    <w:basedOn w:val="Style24"/>
    <w:qFormat/>
    <w:pPr>
      <w:tabs>
        <w:tab w:val="clear" w:pos="709"/>
        <w:tab w:val="right" w:pos="9638" w:leader="dot"/>
      </w:tabs>
      <w:ind w:hanging="0" w:left="0" w:right="0"/>
    </w:pPr>
    <w:rPr/>
  </w:style>
  <w:style w:type="paragraph" w:styleId="Style30">
    <w:name w:val="Заголовок списка объектов"/>
    <w:basedOn w:val="Style23"/>
    <w:qFormat/>
    <w:pPr>
      <w:ind w:hanging="0" w:left="0" w:right="0"/>
    </w:pPr>
    <w:rPr/>
  </w:style>
  <w:style w:type="paragraph" w:styleId="16">
    <w:name w:val="Список объектов 1"/>
    <w:basedOn w:val="Style24"/>
    <w:qFormat/>
    <w:pPr>
      <w:tabs>
        <w:tab w:val="clear" w:pos="709"/>
        <w:tab w:val="right" w:pos="9638" w:leader="dot"/>
      </w:tabs>
      <w:ind w:hanging="0" w:left="0" w:right="0"/>
    </w:pPr>
    <w:rPr/>
  </w:style>
  <w:style w:type="paragraph" w:styleId="Style31">
    <w:name w:val="Заголовок списка таблиц"/>
    <w:basedOn w:val="Style23"/>
    <w:qFormat/>
    <w:pPr>
      <w:ind w:hanging="0" w:left="0" w:right="0"/>
    </w:pPr>
    <w:rPr/>
  </w:style>
  <w:style w:type="paragraph" w:styleId="17">
    <w:name w:val="Список таблиц 1"/>
    <w:basedOn w:val="Style24"/>
    <w:qFormat/>
    <w:pPr>
      <w:tabs>
        <w:tab w:val="clear" w:pos="709"/>
        <w:tab w:val="right" w:pos="9638" w:leader="dot"/>
      </w:tabs>
      <w:ind w:hanging="0" w:left="0" w:right="0"/>
    </w:pPr>
    <w:rPr/>
  </w:style>
  <w:style w:type="paragraph" w:styleId="TableofAuthorities">
    <w:name w:val="Table of Authorities"/>
    <w:basedOn w:val="Style23"/>
    <w:pPr>
      <w:ind w:hanging="0" w:left="0" w:right="0"/>
    </w:pPr>
    <w:rPr/>
  </w:style>
  <w:style w:type="paragraph" w:styleId="18">
    <w:name w:val="Библиография 1"/>
    <w:basedOn w:val="Style24"/>
    <w:qFormat/>
    <w:pPr>
      <w:tabs>
        <w:tab w:val="clear" w:pos="709"/>
        <w:tab w:val="right" w:pos="9638" w:leader="dot"/>
      </w:tabs>
      <w:ind w:hanging="0" w:left="0" w:right="0"/>
    </w:pPr>
    <w:rPr/>
  </w:style>
  <w:style w:type="paragraph" w:styleId="6">
    <w:name w:val="Указатель пользователя 6"/>
    <w:basedOn w:val="Style24"/>
    <w:qFormat/>
    <w:pPr>
      <w:tabs>
        <w:tab w:val="clear" w:pos="709"/>
        <w:tab w:val="right" w:pos="8223" w:leader="dot"/>
      </w:tabs>
      <w:ind w:hanging="0" w:left="0" w:right="0"/>
    </w:pPr>
    <w:rPr/>
  </w:style>
  <w:style w:type="paragraph" w:styleId="7">
    <w:name w:val="Указатель пользователя 7"/>
    <w:basedOn w:val="Style24"/>
    <w:qFormat/>
    <w:pPr>
      <w:tabs>
        <w:tab w:val="clear" w:pos="709"/>
        <w:tab w:val="right" w:pos="7940" w:leader="dot"/>
      </w:tabs>
      <w:ind w:hanging="0" w:left="0" w:right="0"/>
    </w:pPr>
    <w:rPr/>
  </w:style>
  <w:style w:type="paragraph" w:styleId="8">
    <w:name w:val="Указатель пользователя 8"/>
    <w:basedOn w:val="Style24"/>
    <w:qFormat/>
    <w:pPr>
      <w:tabs>
        <w:tab w:val="clear" w:pos="709"/>
        <w:tab w:val="right" w:pos="7657" w:leader="dot"/>
      </w:tabs>
      <w:ind w:hanging="0" w:left="0" w:right="0"/>
    </w:pPr>
    <w:rPr/>
  </w:style>
  <w:style w:type="paragraph" w:styleId="9">
    <w:name w:val="Указатель пользователя 9"/>
    <w:basedOn w:val="Style24"/>
    <w:qFormat/>
    <w:pPr>
      <w:tabs>
        <w:tab w:val="clear" w:pos="709"/>
        <w:tab w:val="right" w:pos="7374" w:leader="dot"/>
      </w:tabs>
      <w:ind w:hanging="0" w:left="0" w:right="0"/>
    </w:pPr>
    <w:rPr/>
  </w:style>
  <w:style w:type="paragraph" w:styleId="102">
    <w:name w:val="Указатель пользователя 10"/>
    <w:basedOn w:val="Style24"/>
    <w:qFormat/>
    <w:pPr>
      <w:tabs>
        <w:tab w:val="clear" w:pos="709"/>
        <w:tab w:val="right" w:pos="7091" w:leader="dot"/>
      </w:tabs>
      <w:ind w:hanging="0" w:left="0" w:right="0"/>
    </w:pPr>
    <w:rPr/>
  </w:style>
  <w:style w:type="paragraph" w:styleId="Style32">
    <w:name w:val="Колонтитул"/>
    <w:basedOn w:val="Normal"/>
    <w:qFormat/>
    <w:pPr>
      <w:suppressLineNumbers/>
      <w:tabs>
        <w:tab w:val="clear" w:pos="709"/>
        <w:tab w:val="center" w:pos="4819" w:leader="none"/>
        <w:tab w:val="right" w:pos="9638" w:leader="none"/>
      </w:tabs>
    </w:pPr>
    <w:rPr/>
  </w:style>
  <w:style w:type="paragraph" w:styleId="Header">
    <w:name w:val="Header"/>
    <w:basedOn w:val="Normal"/>
    <w:pPr>
      <w:tabs>
        <w:tab w:val="clear" w:pos="709"/>
        <w:tab w:val="center" w:pos="4819" w:leader="none"/>
        <w:tab w:val="right" w:pos="9638" w:leader="none"/>
      </w:tabs>
      <w:jc w:val="center"/>
    </w:pPr>
    <w:rPr/>
  </w:style>
  <w:style w:type="paragraph" w:styleId="Style33">
    <w:name w:val="Верхний колонтитул слева"/>
    <w:basedOn w:val="Normal"/>
    <w:qFormat/>
    <w:pPr>
      <w:tabs>
        <w:tab w:val="clear" w:pos="709"/>
        <w:tab w:val="center" w:pos="4819" w:leader="none"/>
        <w:tab w:val="right" w:pos="9638" w:leader="none"/>
      </w:tabs>
      <w:jc w:val="left"/>
    </w:pPr>
    <w:rPr/>
  </w:style>
  <w:style w:type="paragraph" w:styleId="Style34">
    <w:name w:val="Верхний колонтитул справа"/>
    <w:basedOn w:val="Normal"/>
    <w:qFormat/>
    <w:pPr>
      <w:tabs>
        <w:tab w:val="clear" w:pos="709"/>
        <w:tab w:val="center" w:pos="4819" w:leader="none"/>
        <w:tab w:val="right" w:pos="9638" w:leader="none"/>
      </w:tabs>
      <w:jc w:val="right"/>
    </w:pPr>
    <w:rPr/>
  </w:style>
  <w:style w:type="paragraph" w:styleId="Footer">
    <w:name w:val="Footer"/>
    <w:basedOn w:val="Normal"/>
    <w:pPr>
      <w:tabs>
        <w:tab w:val="clear" w:pos="709"/>
        <w:tab w:val="center" w:pos="4819" w:leader="none"/>
        <w:tab w:val="right" w:pos="9638" w:leader="none"/>
      </w:tabs>
      <w:jc w:val="center"/>
    </w:pPr>
    <w:rPr/>
  </w:style>
  <w:style w:type="paragraph" w:styleId="Style35">
    <w:name w:val="Нижний колонтитул слева"/>
    <w:basedOn w:val="Normal"/>
    <w:qFormat/>
    <w:pPr>
      <w:tabs>
        <w:tab w:val="clear" w:pos="709"/>
        <w:tab w:val="center" w:pos="4819" w:leader="none"/>
        <w:tab w:val="right" w:pos="9638" w:leader="none"/>
      </w:tabs>
      <w:jc w:val="left"/>
    </w:pPr>
    <w:rPr/>
  </w:style>
  <w:style w:type="paragraph" w:styleId="Style36">
    <w:name w:val="Нижний колонтитул справа"/>
    <w:basedOn w:val="Normal"/>
    <w:qFormat/>
    <w:pPr>
      <w:tabs>
        <w:tab w:val="clear" w:pos="709"/>
        <w:tab w:val="center" w:pos="4819" w:leader="none"/>
        <w:tab w:val="right" w:pos="9638" w:leader="none"/>
      </w:tabs>
      <w:jc w:val="right"/>
    </w:pPr>
    <w:rPr/>
  </w:style>
  <w:style w:type="paragraph" w:styleId="Style37">
    <w:name w:val="Содержимое таблицы"/>
    <w:basedOn w:val="Normal"/>
    <w:qFormat/>
    <w:pPr/>
    <w:rPr/>
  </w:style>
  <w:style w:type="paragraph" w:styleId="Style38">
    <w:name w:val="Заголовок таблицы"/>
    <w:basedOn w:val="Style37"/>
    <w:qFormat/>
    <w:pPr>
      <w:jc w:val="center"/>
    </w:pPr>
    <w:rPr>
      <w:b/>
    </w:rPr>
  </w:style>
  <w:style w:type="paragraph" w:styleId="Style39">
    <w:name w:val="Иллюстрация"/>
    <w:basedOn w:val="Caption"/>
    <w:qFormat/>
    <w:pPr/>
    <w:rPr/>
  </w:style>
  <w:style w:type="paragraph" w:styleId="Style40">
    <w:name w:val="Таблица"/>
    <w:basedOn w:val="Caption"/>
    <w:qFormat/>
    <w:pPr/>
    <w:rPr/>
  </w:style>
  <w:style w:type="paragraph" w:styleId="Style41">
    <w:name w:val="Текст"/>
    <w:basedOn w:val="Caption"/>
    <w:qFormat/>
    <w:pPr/>
    <w:rPr/>
  </w:style>
  <w:style w:type="paragraph" w:styleId="Style42">
    <w:name w:val="Содержимое врезки"/>
    <w:basedOn w:val="Normal"/>
    <w:qFormat/>
    <w:pPr/>
    <w:rPr/>
  </w:style>
  <w:style w:type="paragraph" w:styleId="FootnoteText">
    <w:name w:val="Footnote Text"/>
    <w:basedOn w:val="Normal"/>
    <w:pPr>
      <w:ind w:hanging="0" w:left="0" w:right="0"/>
      <w:jc w:val="left"/>
    </w:pPr>
    <w:rPr>
      <w:sz w:val="28"/>
      <w:szCs w:val="24"/>
    </w:rPr>
  </w:style>
  <w:style w:type="paragraph" w:styleId="EnvelopeAddress">
    <w:name w:val="Envelope Address"/>
    <w:basedOn w:val="Normal"/>
    <w:pPr>
      <w:spacing w:before="0" w:after="0"/>
    </w:pPr>
    <w:rPr/>
  </w:style>
  <w:style w:type="paragraph" w:styleId="EnvelopeReturn">
    <w:name w:val="Envelope Return"/>
    <w:basedOn w:val="Normal"/>
    <w:pPr>
      <w:spacing w:before="0" w:after="0"/>
    </w:pPr>
    <w:rPr/>
  </w:style>
  <w:style w:type="paragraph" w:styleId="EndnoteText">
    <w:name w:val="Endnote Text"/>
    <w:basedOn w:val="Normal"/>
    <w:pPr>
      <w:ind w:hanging="0" w:left="0" w:right="0"/>
    </w:pPr>
    <w:rPr>
      <w:sz w:val="28"/>
      <w:szCs w:val="24"/>
    </w:rPr>
  </w:style>
  <w:style w:type="paragraph" w:styleId="Style43">
    <w:name w:val="Рисунок"/>
    <w:basedOn w:val="Caption"/>
    <w:qFormat/>
    <w:pPr/>
    <w:rPr/>
  </w:style>
  <w:style w:type="paragraph" w:styleId="Style44">
    <w:name w:val="Текст в заданном формате"/>
    <w:basedOn w:val="Normal"/>
    <w:qFormat/>
    <w:pPr>
      <w:spacing w:before="0" w:after="0"/>
    </w:pPr>
    <w:rPr>
      <w:rFonts w:ascii="PT Astra Serif" w:hAnsi="PT Astra Serif" w:eastAsia="Source Han Sans CN Regular" w:cs="Lohit Devanagari"/>
      <w:sz w:val="28"/>
      <w:szCs w:val="24"/>
    </w:rPr>
  </w:style>
  <w:style w:type="paragraph" w:styleId="Style45">
    <w:name w:val="Горизонтальная линия"/>
    <w:basedOn w:val="Normal"/>
    <w:next w:val="BodyText"/>
    <w:qFormat/>
    <w:pPr>
      <w:pBdr>
        <w:bottom w:val="single" w:sz="8" w:space="0" w:color="000000"/>
      </w:pBdr>
      <w:spacing w:before="0" w:after="0"/>
    </w:pPr>
    <w:rPr>
      <w:sz w:val="4"/>
      <w:szCs w:val="24"/>
    </w:rPr>
  </w:style>
  <w:style w:type="paragraph" w:styleId="Style46">
    <w:name w:val="Содержимое списка"/>
    <w:basedOn w:val="Normal"/>
    <w:qFormat/>
    <w:pPr>
      <w:ind w:hanging="0" w:left="0" w:right="0"/>
    </w:pPr>
    <w:rPr/>
  </w:style>
  <w:style w:type="paragraph" w:styleId="Style47">
    <w:name w:val="Заголовок списка"/>
    <w:basedOn w:val="Normal"/>
    <w:next w:val="Style46"/>
    <w:qFormat/>
    <w:pPr>
      <w:ind w:hanging="0" w:left="0" w:right="0"/>
    </w:pPr>
    <w:rPr/>
  </w:style>
  <w:style w:type="paragraph" w:styleId="Style48">
    <w:name w:val="Гриф_Экземпляр"/>
    <w:basedOn w:val="Normal"/>
    <w:qFormat/>
    <w:pPr>
      <w:ind w:hanging="0" w:left="0" w:right="0"/>
    </w:pPr>
    <w:rPr>
      <w:sz w:val="24"/>
    </w:rPr>
  </w:style>
  <w:style w:type="paragraph" w:styleId="Style49">
    <w:name w:val="Исполнитель документа"/>
    <w:basedOn w:val="Normal"/>
    <w:qFormat/>
    <w:pPr>
      <w:jc w:val="left"/>
    </w:pPr>
    <w:rPr>
      <w:sz w:val="24"/>
    </w:rPr>
  </w:style>
  <w:style w:type="paragraph" w:styleId="Style50">
    <w:name w:val="Заголовок списка иллюстраций"/>
    <w:basedOn w:val="Style23"/>
    <w:qFormat/>
    <w:pPr>
      <w:suppressLineNumbers/>
      <w:ind w:hanging="0" w:left="0" w:right="0"/>
      <w:jc w:val="center"/>
    </w:pPr>
    <w:rPr/>
  </w:style>
  <w:style w:type="numbering" w:styleId="123">
    <w:name w:val="Нумерованный 123"/>
    <w:qFormat/>
  </w:style>
  <w:style w:type="numbering" w:styleId="ABC">
    <w:name w:val="Нумерованный ABC"/>
    <w:qFormat/>
  </w:style>
  <w:style w:type="numbering" w:styleId="Abc1">
    <w:name w:val="Нумерованный abc1"/>
    <w:qFormat/>
  </w:style>
  <w:style w:type="numbering" w:styleId="IVX">
    <w:name w:val="Нумерованный IVX"/>
    <w:qFormat/>
  </w:style>
  <w:style w:type="numbering" w:styleId="Ivx1">
    <w:name w:val="Нумерованный ivx1"/>
    <w:qFormat/>
  </w:style>
  <w:style w:type="numbering" w:styleId="Style51">
    <w:name w:val="Маркированный •"/>
    <w:qFormat/>
  </w:style>
  <w:style w:type="numbering" w:styleId="Style52">
    <w:name w:val="Маркированный –"/>
    <w:qFormat/>
  </w:style>
  <w:style w:type="numbering" w:styleId="Style53">
    <w:name w:val="Маркированный ☑"/>
    <w:qFormat/>
  </w:style>
  <w:style w:type="numbering" w:styleId="Style54">
    <w:name w:val="Маркированный ➢"/>
    <w:qFormat/>
  </w:style>
  <w:style w:type="numbering" w:styleId="Style55">
    <w:name w:val="Маркированный ✗"/>
    <w:qFormat/>
  </w:style>
  <w:style w:type="numbering" w:styleId="19">
    <w:name w:val="Нумерованный 1)"/>
    <w:qFormat/>
  </w:style>
  <w:style w:type="numbering" w:styleId="Style56">
    <w:name w:val="Нумерованный а)"/>
    <w:qFormat/>
  </w:style>
  <w:style w:type="numbering" w:styleId="Style57">
    <w:name w:val="Нумерованный для таблиц"/>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consultantplus://offline/ref=46501E4E3BF51797CA9FC4D7CCCA9F4BC58FDA6C3EFC16AFBC6E7C9EEF38X0K" TargetMode="External"/><Relationship Id="rId4" Type="http://schemas.openxmlformats.org/officeDocument/2006/relationships/hyperlink" Target="consultantplus://offline/ref=46501E4E3BF51797CA9FC4D7CCCA9F4BC58ED26E37FF16AFBC6E7C9EEF38X0K" TargetMode="External"/><Relationship Id="rId5" Type="http://schemas.openxmlformats.org/officeDocument/2006/relationships/hyperlink" Target="consultantplus://offline/ref=46501E4E3BF51797CA9FDADADAA6C240C78184653AFC15F1E03127C3B889417231X9K" TargetMode="External"/><Relationship Id="rId6" Type="http://schemas.openxmlformats.org/officeDocument/2006/relationships/hyperlink" Target="consultantplus://offline/ref=784035910739B053E9F26B3FFEE55A99846A0A7E30C4FDBEF730CBD0CA40A29292AC2136636933C3788A7D16B7t0XBI" TargetMode="External"/><Relationship Id="rId7" Type="http://schemas.openxmlformats.org/officeDocument/2006/relationships/hyperlink" Target="kodeks://link/d?nd=901876063&amp;prevdoc=901714433&amp;point=mark=000000000000000000000000000000000000000000000000007D20K3" TargetMode="External"/><Relationship Id="rId8" Type="http://schemas.openxmlformats.org/officeDocument/2006/relationships/hyperlink" Target="consultantplus://offline/ref=784035910739B053E9F26B3FFEE55A99846A0A7E30C4FDBEF730CBD0CA40A29292AC2136636933C3788A7D16B7t0XBI" TargetMode="External"/><Relationship Id="rId9" Type="http://schemas.openxmlformats.org/officeDocument/2006/relationships/hyperlink" Target="consultantplus://offline/ref=A201DEFAE27E3C4FE61B292FAFE9CA06BD568D97C73210D5CC1BEBF37Cq9R6K" TargetMode="External"/><Relationship Id="rId10" Type="http://schemas.openxmlformats.org/officeDocument/2006/relationships/hyperlink" Target="consultantplus://offline/ref=A81018C12DD59AB9696DED5020380807FBC4746B55808EB681E125253Fi1C4M" TargetMode="External"/><Relationship Id="rId11" Type="http://schemas.openxmlformats.org/officeDocument/2006/relationships/hyperlink" Target="consultantplus://offline/ref=A81018C12DD59AB9696DED5020380807FBC1726A538E8EB681E125253Fi1C4M" TargetMode="External"/><Relationship Id="rId12" Type="http://schemas.openxmlformats.org/officeDocument/2006/relationships/hyperlink" Target="consultantplus://offline/ref=F6EBFC103ADB8F0B55903C1FCC0F9AA2FE24F3DED3638908438F6F12A6AA3BE19A766168FA4480962351E0B5D6DD5CF0A76729B3A5BFD21EQD74K" TargetMode="External"/><Relationship Id="rId13" Type="http://schemas.openxmlformats.org/officeDocument/2006/relationships/hyperlink" Target="consultantplus://offline/ref=12C1646AFD7F1C5673D55A89CC2E42616EBD0E914A7578A4275069C58E33F92BE300D32EDBAE92BF2B36A936C2DFA372B178594D157C1459aFB4L" TargetMode="External"/><Relationship Id="rId14" Type="http://schemas.openxmlformats.org/officeDocument/2006/relationships/hyperlink" Target="consultantplus://offline/ref=46501E4E3BF51797CA9FC4D7CCCA9F4BC58FDA6C3EFC16AFBC6E7C9EEF804B255EA0A9E299F73DX9K" TargetMode="External"/><Relationship Id="rId15" Type="http://schemas.openxmlformats.org/officeDocument/2006/relationships/hyperlink" Target="consultantplus://offline/ref=908C5138CFF01890034100858B85753C9A74038FD5FA0DC0FDB32C46C40D7B7AA90870AD4167273D093F0C73ECD391AA7D6110C2AA65BCC3F755L" TargetMode="External"/><Relationship Id="rId16" Type="http://schemas.openxmlformats.org/officeDocument/2006/relationships/hyperlink" Target="consultantplus://offline/ref=C468D1AAA7DBDDD60B94B52E59F59FF6CF18D50AC44F356143BA0BB8D8C3C68B2AFF334D1A27FC2DCBABDA3AB05934A616948226DBB746DDF5m3K" TargetMode="External"/><Relationship Id="rId17" Type="http://schemas.openxmlformats.org/officeDocument/2006/relationships/hyperlink" Target="consultantplus://offline/ref=C468D1AAA7DBDDD60B94B52E59F59FF6CF18D50AC44F356143BA0BB8D8C3C68B2AFF334D1A27FC27C7ABDA3AB05934A616948226DBB746DDF5m3K" TargetMode="External"/><Relationship Id="rId18" Type="http://schemas.openxmlformats.org/officeDocument/2006/relationships/hyperlink" Target="consultantplus://offline/ref=84091F77B67BE7831DA02C85843BB37B7166E60DC33B806E9E7D2137335C4F9EED380FD45D373CEC354301809867613CDE0AB017FB38H000K" TargetMode="External"/><Relationship Id="rId19" Type="http://schemas.openxmlformats.org/officeDocument/2006/relationships/hyperlink" Target="consultantplus://offline/ref=607DB6775DC0291187E40B2CD6E3BF180AB763E4FE7F04E37C718FCF83A6BA68EA42233F25DF23E1981CE0119E9C7D894972CF1991AB9C05gECET" TargetMode="External"/><Relationship Id="rId20" Type="http://schemas.openxmlformats.org/officeDocument/2006/relationships/hyperlink" Target="consultantplus://offline/ref=117800E971460D41C3A4A01B77A4AE0CFE7935EA3164672AEE0F8C4838AA4EACEFCAB294AE74B9F08378572E25CEDA2D832C31DE288CrAAEI" TargetMode="External"/><Relationship Id="rId21" Type="http://schemas.openxmlformats.org/officeDocument/2006/relationships/hyperlink" Target="consultantplus://offline/ref=117800E971460D41C3A4A01B77A4AE0CFE7935EA3164672AEE0F8C4838AA4EACEFCAB294AF76B0F08378572E25CEDA2D832C31DE288CrAAEI" TargetMode="External"/><Relationship Id="rId22" Type="http://schemas.openxmlformats.org/officeDocument/2006/relationships/hyperlink" Target="consultantplus://offline/ref=117800E971460D41C3A4A01B77A4AE0CFE7935EA3164672AEE0F8C4838AA4EACEFCAB294AF75B2F08378572E25CEDA2D832C31DE288CrAAEI" TargetMode="External"/><Relationship Id="rId23" Type="http://schemas.openxmlformats.org/officeDocument/2006/relationships/hyperlink" Target="consultantplus://offline/ref=1D83BADBB0036D258075DC5362BD3330968B89DB133CFFC455B25459186DE45C10804FDD7255CA30542385E505B8D60EECB5B2BCF981BC29DA69BBD2OBtEI" TargetMode="External"/><Relationship Id="rId24" Type="http://schemas.openxmlformats.org/officeDocument/2006/relationships/hyperlink" Target="consultantplus://offline/ref=1D83BADBB0036D258075DC5362BD3330968B89DB133CFFC455B25459186DE45C10804FDD7255CA30542385E505B8D60EECB5B2BCF981BC29DA69BBD2OBtEI" TargetMode="External"/><Relationship Id="rId25" Type="http://schemas.openxmlformats.org/officeDocument/2006/relationships/hyperlink" Target="consultantplus://offline/ref=1D83BADBB0036D258075DC5362BD3330968B89DB133CFFC455B25459186DE45C10804FDD7255CA30542385E505B8D60EECB5B2BCF981BC29DA69BBD2OBtEI" TargetMode="External"/><Relationship Id="rId26" Type="http://schemas.openxmlformats.org/officeDocument/2006/relationships/hyperlink" Target="consultantplus://offline/ref=1D83BADBB0036D258075DC5362BD3330968B89DB133CFFC455B25459186DE45C10804FDD7255CA30542385E505B8D60EECB5B2BCF981BC29DA69BBD2OBtEI" TargetMode="External"/><Relationship Id="rId27" Type="http://schemas.openxmlformats.org/officeDocument/2006/relationships/hyperlink" Target="consultantplus://offline/ref=8AF908F89462257050394E0E09228C6DD1B48C3A93817BF14E1370A5AC4194A7626D8941E9C2F9941C102DB9AA6AE0D0CE327AD38CC7oDI" TargetMode="External"/><Relationship Id="rId28" Type="http://schemas.openxmlformats.org/officeDocument/2006/relationships/hyperlink" Target="consultantplus://offline/ref=46501E4E3BF51797CA9FC4D7CCCA9F4BC58FDA6C3EFC16AFBC6E7C9EEF38X0K" TargetMode="External"/><Relationship Id="rId29" Type="http://schemas.openxmlformats.org/officeDocument/2006/relationships/hyperlink" Target="consultantplus://offline/ref=46501E4E3BF51797CA9FDADADAA6C240C78184653CF91AFDE43127C3B889417231X9K" TargetMode="External"/><Relationship Id="rId30" Type="http://schemas.openxmlformats.org/officeDocument/2006/relationships/hyperlink" Target="consultantplus://offline/ref=46501E4E3BF51797CA9FC4D7CCCA9F4BC58FDA6C3EFC16AFBC6E7C9EEF38X0K" TargetMode="External"/><Relationship Id="rId31" Type="http://schemas.openxmlformats.org/officeDocument/2006/relationships/hyperlink" Target="consultantplus://offline/ref=46501E4E3BF51797CA9FC4D7CCCA9F4BC58FDA6C3EFC16AFBC6E7C9EEF38X0K" TargetMode="External"/><Relationship Id="rId32" Type="http://schemas.openxmlformats.org/officeDocument/2006/relationships/hyperlink" Target="consultantplus://offline/ref=46501E4E3BF51797CA9FC4D7CCCA9F4BC58FDA6C3EFC16AFBC6E7C9EEF804B255EA0A9E29CFB3DX3K" TargetMode="External"/><Relationship Id="rId33" Type="http://schemas.openxmlformats.org/officeDocument/2006/relationships/hyperlink" Target="consultantplus://offline/ref=46501E4E3BF51797CA9FC4D7CCCA9F4BC58FDA6C3EFC16AFBC6E7C9EEF38X0K" TargetMode="External"/><Relationship Id="rId34" Type="http://schemas.openxmlformats.org/officeDocument/2006/relationships/hyperlink" Target="consultantplus://offline/ref=46501E4E3BF51797CA9FC4D7CCCA9F4BC58FDA6C3EFC16AFBC6E7C9EEF38X0K" TargetMode="External"/><Relationship Id="rId35" Type="http://schemas.openxmlformats.org/officeDocument/2006/relationships/hyperlink" Target="consultantplus://offline/ref=46501E4E3BF51797CA9FDADADAA6C240C78184653CF91AFDE43127C3B889417231X9K" TargetMode="External"/><Relationship Id="rId36" Type="http://schemas.openxmlformats.org/officeDocument/2006/relationships/hyperlink" Target="consultantplus://offline/ref=A50BF1FE6BB1F8DE6C1F71A029EB5A12FEC7983A1CA3AFBD16336B4606J0NAE" TargetMode="External"/><Relationship Id="rId37" Type="http://schemas.openxmlformats.org/officeDocument/2006/relationships/hyperlink" Target="consultantplus://offline/ref=A50BF1FE6BB1F8DE6C1F71A029EB5A12FEC5993E18A3AFBD16336B4606J0NAE" TargetMode="External"/><Relationship Id="rId38" Type="http://schemas.openxmlformats.org/officeDocument/2006/relationships/hyperlink" Target="consultantplus://offline/ref=A50BF1FE6BB1F8DE6C1F71A029EB5A12FEC7983A1CA3AFBD16336B4606J0NAE" TargetMode="External"/><Relationship Id="rId39" Type="http://schemas.openxmlformats.org/officeDocument/2006/relationships/header" Target="header1.xml"/><Relationship Id="rId40" Type="http://schemas.openxmlformats.org/officeDocument/2006/relationships/footer" Target="footer1.xml"/><Relationship Id="rId41" Type="http://schemas.openxmlformats.org/officeDocument/2006/relationships/numbering" Target="numbering.xml"/><Relationship Id="rId42" Type="http://schemas.openxmlformats.org/officeDocument/2006/relationships/fontTable" Target="fontTable.xml"/><Relationship Id="rId43" Type="http://schemas.openxmlformats.org/officeDocument/2006/relationships/settings" Target="settings.xml"/><Relationship Id="rId4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LibreOffice/7.6.7.2$Linux_X86_64 LibreOffice_project/60$Build-2</Application>
  <AppVersion>15.0000</AppVersion>
  <Pages>32</Pages>
  <Words>11576</Words>
  <Characters>86214</Characters>
  <CharactersWithSpaces>97438</CharactersWithSpaces>
  <Paragraphs>539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2025-04-24T16:09:43Z</dcterms:created>
  <dc:creator/>
  <dc:description/>
  <dc:language>ru-RU</dc:language>
  <cp:lastModifiedBy/>
  <dcterms:modified xsi:type="dcterms:W3CDTF">2025-04-24T16:12:20Z</dcterms:modified>
  <cp:revision>2</cp:revision>
  <dc:subject/>
  <dc:title>Default</dc:title>
</cp:coreProperties>
</file>