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 Татарстане благодаря вмешательству природоохранного прокурора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предприятие организовало работы по ремонту объектов водоотведения в г. Казани.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Казанской межрайонной природоохранной прокуратурой проведена проверка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соблюдения водного и земельного законодательства.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Установлено, что предприятием, осуществляющим водоотведение на территории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города Казани, в результате ненадлежащей эксплуатации элементов канализационного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коллектора неоднократно допускался сброс сточных вод на почву, а также в водный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объект, расположенный в непосредственной близости от улицы 33 военный городок.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постановлению прокурора должностное лицо предприятия привлечено к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административной ответственности по ч. 2 ст. 8.6 КоАП РФ, а также по ч. 4 ст. 8.13 КоАП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РФ, ему назначено наказание в виде штрафа на общую сумму в размере 70 тыс. руб.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целью устранения нарушений закона природоохранным прокурором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руководителю предприятия внесено представление.</w:t>
      </w:r>
    </w:p>
    <w:p w:rsidR="00087A9F" w:rsidRDefault="00087A9F" w:rsidP="00087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результатам рассмотрения акта прокурорского реагирования приняты меры по</w:t>
      </w:r>
    </w:p>
    <w:p w:rsidR="00BC2D4D" w:rsidRPr="00087A9F" w:rsidRDefault="00087A9F" w:rsidP="00087A9F">
      <w:r>
        <w:rPr>
          <w:rFonts w:ascii="TimesNewRomanPSMT" w:hAnsi="TimesNewRomanPSMT" w:cs="TimesNewRomanPSMT"/>
          <w:sz w:val="24"/>
          <w:szCs w:val="24"/>
        </w:rPr>
        <w:t>организации ремонтных работ объектов водоотведения.</w:t>
      </w:r>
      <w:bookmarkStart w:id="0" w:name="_GoBack"/>
      <w:bookmarkEnd w:id="0"/>
    </w:p>
    <w:sectPr w:rsidR="00BC2D4D" w:rsidRPr="0008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D3"/>
    <w:rsid w:val="00087A9F"/>
    <w:rsid w:val="004A6FD3"/>
    <w:rsid w:val="00B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2EB6-8364-4BA8-8B51-3D665047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2025-06-04T10:33:00Z</dcterms:created>
  <dcterms:modified xsi:type="dcterms:W3CDTF">2025-06-04T10:39:00Z</dcterms:modified>
</cp:coreProperties>
</file>