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F5A" w:rsidRDefault="00302F5A" w:rsidP="00302F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В Татарстане по требованию природоохранного прокурора предприятиями</w:t>
      </w:r>
    </w:p>
    <w:p w:rsidR="00302F5A" w:rsidRDefault="00302F5A" w:rsidP="00302F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возмещен ущерб, причиненный водным биологическим ресурсам.</w:t>
      </w:r>
    </w:p>
    <w:p w:rsidR="00302F5A" w:rsidRDefault="00302F5A" w:rsidP="00302F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Казанской межрайонной природоохранной прокуратурой проведена проверка</w:t>
      </w:r>
    </w:p>
    <w:p w:rsidR="00302F5A" w:rsidRDefault="00302F5A" w:rsidP="00302F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исполнения законодательства в области рыболовства и сохранения водных биологических</w:t>
      </w:r>
    </w:p>
    <w:p w:rsidR="00302F5A" w:rsidRDefault="00302F5A" w:rsidP="00302F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ресурсов.</w:t>
      </w:r>
    </w:p>
    <w:p w:rsidR="00302F5A" w:rsidRDefault="00302F5A" w:rsidP="00302F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Установлено, что два предприятия в нарушение закона в акватории</w:t>
      </w:r>
    </w:p>
    <w:p w:rsidR="00302F5A" w:rsidRDefault="00302F5A" w:rsidP="00302F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Куйбышевского водохранилища осуществили добычу общераспространенных полезных</w:t>
      </w:r>
    </w:p>
    <w:p w:rsidR="00302F5A" w:rsidRDefault="00302F5A" w:rsidP="00302F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ископаемых с превышением согласованных уполномоченными органами объемов.</w:t>
      </w:r>
    </w:p>
    <w:p w:rsidR="00302F5A" w:rsidRDefault="00302F5A" w:rsidP="00302F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результате незаконных действий водным биологическим ресурсам причинен</w:t>
      </w:r>
    </w:p>
    <w:p w:rsidR="00302F5A" w:rsidRDefault="00302F5A" w:rsidP="00302F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вред в размере свыше 320 000 рублей.</w:t>
      </w:r>
    </w:p>
    <w:p w:rsidR="00302F5A" w:rsidRDefault="00302F5A" w:rsidP="00302F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целях устранения нарушений закона природоохранным прокурором в адрес</w:t>
      </w:r>
    </w:p>
    <w:p w:rsidR="00302F5A" w:rsidRDefault="00302F5A" w:rsidP="00302F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предприятий внесены представления.</w:t>
      </w:r>
    </w:p>
    <w:p w:rsidR="00302F5A" w:rsidRDefault="00302F5A" w:rsidP="00302F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 результатам рассмотрения актов прокурорского реагирования виновные</w:t>
      </w:r>
    </w:p>
    <w:p w:rsidR="00302F5A" w:rsidRDefault="00302F5A" w:rsidP="00302F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должностные лица привлечены к дисциплинарной ответственности. Вред, причиненный</w:t>
      </w:r>
    </w:p>
    <w:p w:rsidR="00BC2D4D" w:rsidRPr="00302F5A" w:rsidRDefault="00302F5A" w:rsidP="00302F5A">
      <w:r>
        <w:rPr>
          <w:rFonts w:ascii="TimesNewRomanPSMT" w:hAnsi="TimesNewRomanPSMT" w:cs="TimesNewRomanPSMT"/>
          <w:sz w:val="24"/>
          <w:szCs w:val="24"/>
        </w:rPr>
        <w:t>окружающей среде, возмещен предприятиями в полном объеме.</w:t>
      </w:r>
      <w:bookmarkStart w:id="0" w:name="_GoBack"/>
      <w:bookmarkEnd w:id="0"/>
    </w:p>
    <w:sectPr w:rsidR="00BC2D4D" w:rsidRPr="0030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D3"/>
    <w:rsid w:val="00087A9F"/>
    <w:rsid w:val="00302F5A"/>
    <w:rsid w:val="004A6FD3"/>
    <w:rsid w:val="00723609"/>
    <w:rsid w:val="00BC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62EB6-8364-4BA8-8B51-3D665047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4</cp:revision>
  <dcterms:created xsi:type="dcterms:W3CDTF">2025-06-04T10:33:00Z</dcterms:created>
  <dcterms:modified xsi:type="dcterms:W3CDTF">2025-06-04T10:40:00Z</dcterms:modified>
</cp:coreProperties>
</file>