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6" w:rsidRPr="00AB1BB9" w:rsidRDefault="00FF09E6" w:rsidP="00FF09E6">
      <w:pPr>
        <w:pStyle w:val="1"/>
        <w:spacing w:before="0" w:after="0" w:line="0" w:lineRule="atLeast"/>
        <w:rPr>
          <w:rFonts w:ascii="Times New Roman" w:hAnsi="Times New Roman"/>
          <w:color w:val="auto"/>
          <w:sz w:val="24"/>
          <w:szCs w:val="24"/>
        </w:rPr>
      </w:pPr>
    </w:p>
    <w:p w:rsidR="00FF09E6" w:rsidRPr="00AB1BB9" w:rsidRDefault="00FF09E6" w:rsidP="00FF09E6">
      <w:pPr>
        <w:pStyle w:val="1"/>
        <w:spacing w:before="0" w:after="0" w:line="0" w:lineRule="atLeast"/>
        <w:rPr>
          <w:rFonts w:ascii="Times New Roman" w:hAnsi="Times New Roman"/>
          <w:color w:val="auto"/>
          <w:sz w:val="24"/>
          <w:szCs w:val="24"/>
        </w:rPr>
      </w:pPr>
      <w:r w:rsidRPr="00AB1BB9">
        <w:rPr>
          <w:rFonts w:ascii="Times New Roman" w:hAnsi="Times New Roman"/>
          <w:color w:val="auto"/>
          <w:sz w:val="24"/>
          <w:szCs w:val="24"/>
        </w:rPr>
        <w:t>РЕЕСТР</w:t>
      </w:r>
    </w:p>
    <w:p w:rsidR="00FF09E6" w:rsidRPr="00AB1BB9" w:rsidRDefault="00FF09E6"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муниципальных нормативных правовых актов</w:t>
      </w:r>
    </w:p>
    <w:p w:rsidR="00FF09E6" w:rsidRPr="00AB1BB9" w:rsidRDefault="006D00B3"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Верхнеуслонского</w:t>
      </w:r>
      <w:r w:rsidR="00A10261" w:rsidRPr="00AB1BB9">
        <w:rPr>
          <w:rFonts w:ascii="Times New Roman" w:hAnsi="Times New Roman"/>
          <w:b w:val="0"/>
          <w:color w:val="auto"/>
          <w:sz w:val="24"/>
          <w:szCs w:val="24"/>
        </w:rPr>
        <w:t xml:space="preserve"> </w:t>
      </w:r>
      <w:r w:rsidR="00FF09E6" w:rsidRPr="00AB1BB9">
        <w:rPr>
          <w:rFonts w:ascii="Times New Roman" w:hAnsi="Times New Roman"/>
          <w:b w:val="0"/>
          <w:color w:val="auto"/>
          <w:sz w:val="24"/>
          <w:szCs w:val="24"/>
        </w:rPr>
        <w:t>сельского поселения</w:t>
      </w:r>
    </w:p>
    <w:p w:rsidR="00FF09E6" w:rsidRPr="00AB1BB9" w:rsidRDefault="00FF09E6" w:rsidP="00BE0E8A">
      <w:pPr>
        <w:jc w:val="center"/>
        <w:rPr>
          <w:rFonts w:ascii="Times New Roman" w:hAnsi="Times New Roman"/>
          <w:sz w:val="24"/>
          <w:szCs w:val="24"/>
        </w:rPr>
      </w:pPr>
      <w:r w:rsidRPr="00AB1BB9">
        <w:rPr>
          <w:rFonts w:ascii="Times New Roman" w:hAnsi="Times New Roman"/>
          <w:sz w:val="24"/>
          <w:szCs w:val="24"/>
        </w:rPr>
        <w:t>Верхнеуслонского муниципального района</w:t>
      </w:r>
    </w:p>
    <w:p w:rsidR="00FF09E6" w:rsidRPr="00AB1BB9" w:rsidRDefault="00FF09E6"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Республики Татарстан</w:t>
      </w:r>
      <w:r w:rsidR="00641AF1" w:rsidRPr="00AB1BB9">
        <w:rPr>
          <w:rFonts w:ascii="Times New Roman" w:hAnsi="Times New Roman"/>
          <w:b w:val="0"/>
          <w:color w:val="auto"/>
          <w:sz w:val="24"/>
          <w:szCs w:val="24"/>
        </w:rPr>
        <w:t xml:space="preserve">  </w:t>
      </w:r>
    </w:p>
    <w:tbl>
      <w:tblPr>
        <w:tblW w:w="27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60"/>
        <w:gridCol w:w="1133"/>
        <w:gridCol w:w="6720"/>
        <w:gridCol w:w="2766"/>
        <w:gridCol w:w="709"/>
        <w:gridCol w:w="2410"/>
        <w:gridCol w:w="2766"/>
        <w:gridCol w:w="2766"/>
        <w:gridCol w:w="2766"/>
        <w:gridCol w:w="2766"/>
      </w:tblGrid>
      <w:tr w:rsidR="00FF09E6" w:rsidRPr="00AB1BB9" w:rsidTr="008A4053">
        <w:trPr>
          <w:gridAfter w:val="4"/>
          <w:wAfter w:w="11064" w:type="dxa"/>
          <w:trHeight w:val="411"/>
        </w:trPr>
        <w:tc>
          <w:tcPr>
            <w:tcW w:w="959"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w:t>
            </w:r>
          </w:p>
          <w:p w:rsidR="00FF09E6" w:rsidRPr="00AB1BB9" w:rsidRDefault="00FF09E6" w:rsidP="00C11334">
            <w:pPr>
              <w:spacing w:line="0" w:lineRule="atLeast"/>
              <w:ind w:firstLine="0"/>
              <w:jc w:val="center"/>
              <w:rPr>
                <w:rFonts w:ascii="Times New Roman" w:hAnsi="Times New Roman"/>
                <w:sz w:val="24"/>
                <w:szCs w:val="24"/>
              </w:rPr>
            </w:pPr>
            <w:proofErr w:type="gramStart"/>
            <w:r w:rsidRPr="00AB1BB9">
              <w:rPr>
                <w:rFonts w:ascii="Times New Roman" w:hAnsi="Times New Roman"/>
                <w:sz w:val="24"/>
                <w:szCs w:val="24"/>
              </w:rPr>
              <w:t>п</w:t>
            </w:r>
            <w:proofErr w:type="gramEnd"/>
            <w:r w:rsidRPr="00AB1BB9">
              <w:rPr>
                <w:rFonts w:ascii="Times New Roman" w:hAnsi="Times New Roman"/>
                <w:sz w:val="24"/>
                <w:szCs w:val="24"/>
              </w:rPr>
              <w:t>/п</w:t>
            </w:r>
          </w:p>
        </w:tc>
        <w:tc>
          <w:tcPr>
            <w:tcW w:w="1560"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Дата</w:t>
            </w:r>
          </w:p>
          <w:p w:rsidR="00FF09E6" w:rsidRPr="00AB1BB9" w:rsidRDefault="00FF09E6" w:rsidP="00C11334">
            <w:pPr>
              <w:spacing w:line="0" w:lineRule="atLeast"/>
              <w:ind w:left="-80" w:firstLine="0"/>
              <w:jc w:val="center"/>
              <w:rPr>
                <w:rFonts w:ascii="Times New Roman" w:hAnsi="Times New Roman"/>
                <w:sz w:val="24"/>
                <w:szCs w:val="24"/>
              </w:rPr>
            </w:pPr>
            <w:r w:rsidRPr="00AB1BB9">
              <w:rPr>
                <w:rFonts w:ascii="Times New Roman" w:hAnsi="Times New Roman"/>
                <w:sz w:val="24"/>
                <w:szCs w:val="24"/>
              </w:rPr>
              <w:t>принятия</w:t>
            </w:r>
          </w:p>
        </w:tc>
        <w:tc>
          <w:tcPr>
            <w:tcW w:w="1133"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w:t>
            </w:r>
          </w:p>
          <w:p w:rsidR="00FF09E6" w:rsidRPr="00AB1BB9" w:rsidRDefault="00FF09E6" w:rsidP="00C11334">
            <w:pPr>
              <w:spacing w:line="0" w:lineRule="atLeast"/>
              <w:ind w:left="-138" w:firstLine="0"/>
              <w:jc w:val="center"/>
              <w:rPr>
                <w:rFonts w:ascii="Times New Roman" w:hAnsi="Times New Roman"/>
                <w:sz w:val="24"/>
                <w:szCs w:val="24"/>
              </w:rPr>
            </w:pPr>
            <w:r w:rsidRPr="00AB1BB9">
              <w:rPr>
                <w:rFonts w:ascii="Times New Roman" w:hAnsi="Times New Roman"/>
                <w:sz w:val="24"/>
                <w:szCs w:val="24"/>
              </w:rPr>
              <w:t>акта</w:t>
            </w:r>
          </w:p>
        </w:tc>
        <w:tc>
          <w:tcPr>
            <w:tcW w:w="6720"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Наименование акта</w:t>
            </w:r>
          </w:p>
        </w:tc>
        <w:tc>
          <w:tcPr>
            <w:tcW w:w="2766" w:type="dxa"/>
            <w:shd w:val="clear" w:color="auto" w:fill="auto"/>
            <w:vAlign w:val="center"/>
          </w:tcPr>
          <w:p w:rsidR="00FF09E6" w:rsidRPr="00AB1BB9" w:rsidRDefault="00FF09E6" w:rsidP="00C11334">
            <w:pPr>
              <w:spacing w:line="0" w:lineRule="atLeast"/>
              <w:ind w:left="-108" w:right="-108" w:firstLine="0"/>
              <w:jc w:val="center"/>
              <w:rPr>
                <w:rFonts w:ascii="Times New Roman" w:hAnsi="Times New Roman"/>
                <w:sz w:val="24"/>
                <w:szCs w:val="24"/>
              </w:rPr>
            </w:pPr>
            <w:r w:rsidRPr="00AB1BB9">
              <w:rPr>
                <w:rFonts w:ascii="Times New Roman" w:hAnsi="Times New Roman"/>
                <w:sz w:val="24"/>
                <w:szCs w:val="24"/>
              </w:rPr>
              <w:t>Источник и дата официального опубликования (обнародования)</w:t>
            </w:r>
          </w:p>
        </w:tc>
        <w:tc>
          <w:tcPr>
            <w:tcW w:w="709"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Дополнительные сведения</w:t>
            </w:r>
          </w:p>
        </w:tc>
        <w:tc>
          <w:tcPr>
            <w:tcW w:w="2410" w:type="dxa"/>
            <w:shd w:val="clear" w:color="auto" w:fill="auto"/>
            <w:vAlign w:val="center"/>
          </w:tcPr>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Отметка</w:t>
            </w:r>
          </w:p>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о направлении</w:t>
            </w:r>
          </w:p>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в регистр</w:t>
            </w:r>
          </w:p>
        </w:tc>
      </w:tr>
      <w:tr w:rsidR="00FF09E6" w:rsidRPr="00AB1BB9" w:rsidTr="008A4053">
        <w:trPr>
          <w:gridAfter w:val="4"/>
          <w:wAfter w:w="11064" w:type="dxa"/>
          <w:trHeight w:val="135"/>
        </w:trPr>
        <w:tc>
          <w:tcPr>
            <w:tcW w:w="16257" w:type="dxa"/>
            <w:gridSpan w:val="7"/>
            <w:shd w:val="clear" w:color="auto" w:fill="FFFF00"/>
            <w:vAlign w:val="center"/>
          </w:tcPr>
          <w:p w:rsidR="00FF09E6" w:rsidRPr="00AB1BB9" w:rsidRDefault="002307FE" w:rsidP="00A56489">
            <w:pPr>
              <w:widowControl/>
              <w:autoSpaceDE/>
              <w:autoSpaceDN/>
              <w:adjustRightInd/>
              <w:ind w:firstLine="0"/>
              <w:jc w:val="center"/>
              <w:rPr>
                <w:rFonts w:ascii="Times New Roman" w:hAnsi="Times New Roman"/>
                <w:b/>
                <w:sz w:val="24"/>
                <w:szCs w:val="24"/>
              </w:rPr>
            </w:pPr>
            <w:r>
              <w:rPr>
                <w:rFonts w:ascii="Times New Roman" w:hAnsi="Times New Roman"/>
                <w:b/>
                <w:sz w:val="24"/>
                <w:szCs w:val="24"/>
              </w:rPr>
              <w:t>Апрель-июнь</w:t>
            </w:r>
            <w:r w:rsidR="001E5646" w:rsidRPr="00AB1BB9">
              <w:rPr>
                <w:rFonts w:ascii="Times New Roman" w:hAnsi="Times New Roman"/>
                <w:b/>
                <w:sz w:val="24"/>
                <w:szCs w:val="24"/>
              </w:rPr>
              <w:t xml:space="preserve"> 20</w:t>
            </w:r>
            <w:r w:rsidR="00047186" w:rsidRPr="00AB1BB9">
              <w:rPr>
                <w:rFonts w:ascii="Times New Roman" w:hAnsi="Times New Roman"/>
                <w:b/>
                <w:sz w:val="24"/>
                <w:szCs w:val="24"/>
              </w:rPr>
              <w:t>2</w:t>
            </w:r>
            <w:r w:rsidR="00A56489" w:rsidRPr="00AB1BB9">
              <w:rPr>
                <w:rFonts w:ascii="Times New Roman" w:hAnsi="Times New Roman"/>
                <w:b/>
                <w:sz w:val="24"/>
                <w:szCs w:val="24"/>
              </w:rPr>
              <w:t>5</w:t>
            </w:r>
            <w:r w:rsidR="001E5646" w:rsidRPr="00AB1BB9">
              <w:rPr>
                <w:rFonts w:ascii="Times New Roman" w:hAnsi="Times New Roman"/>
                <w:b/>
                <w:sz w:val="24"/>
                <w:szCs w:val="24"/>
              </w:rPr>
              <w:t>г.</w:t>
            </w:r>
          </w:p>
        </w:tc>
      </w:tr>
      <w:tr w:rsidR="00FF09E6" w:rsidRPr="00AB1BB9" w:rsidTr="008A4053">
        <w:trPr>
          <w:gridAfter w:val="4"/>
          <w:wAfter w:w="11064" w:type="dxa"/>
          <w:trHeight w:val="135"/>
        </w:trPr>
        <w:tc>
          <w:tcPr>
            <w:tcW w:w="16257" w:type="dxa"/>
            <w:gridSpan w:val="7"/>
            <w:shd w:val="clear" w:color="auto" w:fill="auto"/>
            <w:vAlign w:val="center"/>
          </w:tcPr>
          <w:p w:rsidR="00FF09E6" w:rsidRPr="00AB1BB9" w:rsidRDefault="00FF09E6" w:rsidP="00C11334">
            <w:pPr>
              <w:widowControl/>
              <w:autoSpaceDE/>
              <w:autoSpaceDN/>
              <w:adjustRightInd/>
              <w:ind w:firstLine="0"/>
              <w:jc w:val="center"/>
              <w:rPr>
                <w:rFonts w:ascii="Times New Roman" w:hAnsi="Times New Roman"/>
                <w:b/>
                <w:sz w:val="24"/>
                <w:szCs w:val="24"/>
              </w:rPr>
            </w:pPr>
            <w:r w:rsidRPr="00AB1BB9">
              <w:rPr>
                <w:rFonts w:ascii="Times New Roman" w:hAnsi="Times New Roman"/>
                <w:b/>
                <w:sz w:val="24"/>
                <w:szCs w:val="24"/>
              </w:rPr>
              <w:t>Решения Совета</w:t>
            </w:r>
          </w:p>
        </w:tc>
      </w:tr>
      <w:tr w:rsidR="00907665" w:rsidRPr="00AB1BB9" w:rsidTr="008A4053">
        <w:trPr>
          <w:gridAfter w:val="4"/>
          <w:wAfter w:w="11064" w:type="dxa"/>
          <w:trHeight w:val="120"/>
        </w:trPr>
        <w:tc>
          <w:tcPr>
            <w:tcW w:w="959" w:type="dxa"/>
            <w:shd w:val="clear" w:color="auto" w:fill="auto"/>
          </w:tcPr>
          <w:p w:rsidR="00907665" w:rsidRPr="00AB1BB9" w:rsidRDefault="00907665" w:rsidP="00907665">
            <w:pPr>
              <w:ind w:firstLine="0"/>
              <w:jc w:val="left"/>
              <w:rPr>
                <w:rFonts w:ascii="Times New Roman" w:hAnsi="Times New Roman"/>
                <w:sz w:val="24"/>
                <w:szCs w:val="24"/>
              </w:rPr>
            </w:pPr>
            <w:r w:rsidRPr="00AB1BB9">
              <w:rPr>
                <w:rFonts w:ascii="Times New Roman" w:hAnsi="Times New Roman"/>
                <w:sz w:val="24"/>
                <w:szCs w:val="24"/>
              </w:rPr>
              <w:t>1</w:t>
            </w:r>
          </w:p>
        </w:tc>
        <w:tc>
          <w:tcPr>
            <w:tcW w:w="1560" w:type="dxa"/>
            <w:shd w:val="clear" w:color="auto" w:fill="auto"/>
          </w:tcPr>
          <w:p w:rsidR="00907665" w:rsidRPr="00AB1BB9" w:rsidRDefault="00CE2AE6" w:rsidP="00907665">
            <w:pPr>
              <w:ind w:firstLine="0"/>
              <w:rPr>
                <w:rFonts w:ascii="Times New Roman" w:eastAsia="Calibri" w:hAnsi="Times New Roman"/>
                <w:sz w:val="24"/>
                <w:szCs w:val="24"/>
              </w:rPr>
            </w:pPr>
            <w:r w:rsidRPr="00AB1BB9">
              <w:rPr>
                <w:rFonts w:ascii="Times New Roman" w:eastAsia="Calibri" w:hAnsi="Times New Roman"/>
                <w:sz w:val="24"/>
                <w:szCs w:val="24"/>
              </w:rPr>
              <w:t>10.04.2025</w:t>
            </w:r>
          </w:p>
        </w:tc>
        <w:tc>
          <w:tcPr>
            <w:tcW w:w="1133" w:type="dxa"/>
            <w:shd w:val="clear" w:color="auto" w:fill="auto"/>
          </w:tcPr>
          <w:p w:rsidR="00907665" w:rsidRPr="00AB1BB9" w:rsidRDefault="00CE2AE6" w:rsidP="00907665">
            <w:pPr>
              <w:ind w:firstLine="0"/>
              <w:rPr>
                <w:rFonts w:ascii="Times New Roman" w:eastAsia="Calibri" w:hAnsi="Times New Roman"/>
                <w:sz w:val="24"/>
                <w:szCs w:val="24"/>
              </w:rPr>
            </w:pPr>
            <w:r w:rsidRPr="00AB1BB9">
              <w:rPr>
                <w:rFonts w:ascii="Times New Roman" w:eastAsia="Calibri" w:hAnsi="Times New Roman"/>
                <w:sz w:val="24"/>
                <w:szCs w:val="24"/>
              </w:rPr>
              <w:t>50-304</w:t>
            </w:r>
          </w:p>
        </w:tc>
        <w:tc>
          <w:tcPr>
            <w:tcW w:w="6720" w:type="dxa"/>
            <w:shd w:val="clear" w:color="auto" w:fill="auto"/>
          </w:tcPr>
          <w:p w:rsidR="00907665" w:rsidRPr="00AB1BB9" w:rsidRDefault="00CE2AE6" w:rsidP="00385CF0">
            <w:pPr>
              <w:pStyle w:val="a7"/>
              <w:rPr>
                <w:rFonts w:eastAsia="Calibri"/>
                <w:sz w:val="24"/>
              </w:rPr>
            </w:pPr>
            <w:r w:rsidRPr="00AB1BB9">
              <w:rPr>
                <w:sz w:val="24"/>
              </w:rPr>
              <w:t>Об утверждении годового отчета об исполнении бюджета муниципального образования «Верхнеуслонское сельское поселение» Верхнеуслонского муниципального района за 2024 год</w:t>
            </w:r>
          </w:p>
        </w:tc>
        <w:tc>
          <w:tcPr>
            <w:tcW w:w="2766" w:type="dxa"/>
            <w:shd w:val="clear" w:color="auto" w:fill="auto"/>
          </w:tcPr>
          <w:p w:rsidR="008F19DC" w:rsidRPr="00AB1BB9" w:rsidRDefault="008F19DC" w:rsidP="008F19DC">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сайт Верхнеуслонского </w:t>
            </w:r>
            <w:proofErr w:type="gramStart"/>
            <w:r w:rsidRPr="00AB1BB9">
              <w:rPr>
                <w:rFonts w:ascii="Times New Roman" w:eastAsia="Calibri" w:hAnsi="Times New Roman"/>
                <w:sz w:val="24"/>
                <w:szCs w:val="24"/>
              </w:rPr>
              <w:t>муниципального</w:t>
            </w:r>
            <w:proofErr w:type="gramEnd"/>
            <w:r w:rsidRPr="00AB1BB9">
              <w:rPr>
                <w:rFonts w:ascii="Times New Roman" w:eastAsia="Calibri" w:hAnsi="Times New Roman"/>
                <w:sz w:val="24"/>
                <w:szCs w:val="24"/>
              </w:rPr>
              <w:t xml:space="preserve"> района</w:t>
            </w:r>
          </w:p>
          <w:p w:rsidR="00CE2AE6" w:rsidRPr="00AB1BB9" w:rsidRDefault="00CE2AE6" w:rsidP="00A56489">
            <w:pPr>
              <w:ind w:firstLine="0"/>
              <w:rPr>
                <w:rFonts w:ascii="Times New Roman" w:eastAsia="Calibri" w:hAnsi="Times New Roman"/>
                <w:sz w:val="24"/>
                <w:szCs w:val="24"/>
              </w:rPr>
            </w:pPr>
            <w:r w:rsidRPr="00AB1BB9">
              <w:rPr>
                <w:rFonts w:ascii="Times New Roman" w:eastAsia="Calibri" w:hAnsi="Times New Roman"/>
                <w:sz w:val="24"/>
                <w:szCs w:val="24"/>
              </w:rPr>
              <w:t>12.04.2025</w:t>
            </w:r>
          </w:p>
          <w:p w:rsidR="00907665" w:rsidRPr="00AB1BB9" w:rsidRDefault="008F19DC" w:rsidP="00CE2AE6">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портал правовой информации РТ </w:t>
            </w:r>
            <w:r w:rsidR="00CE2AE6" w:rsidRPr="00AB1BB9">
              <w:rPr>
                <w:rFonts w:ascii="Times New Roman" w:eastAsia="Calibri" w:hAnsi="Times New Roman"/>
                <w:sz w:val="24"/>
                <w:szCs w:val="24"/>
              </w:rPr>
              <w:t>12.04.2025</w:t>
            </w:r>
          </w:p>
        </w:tc>
        <w:tc>
          <w:tcPr>
            <w:tcW w:w="709" w:type="dxa"/>
            <w:shd w:val="clear" w:color="auto" w:fill="auto"/>
          </w:tcPr>
          <w:p w:rsidR="00907665" w:rsidRPr="00AB1BB9" w:rsidRDefault="00907665" w:rsidP="005D36ED">
            <w:pPr>
              <w:rPr>
                <w:rFonts w:ascii="Times New Roman" w:eastAsia="Calibri" w:hAnsi="Times New Roman"/>
                <w:sz w:val="24"/>
                <w:szCs w:val="24"/>
              </w:rPr>
            </w:pPr>
          </w:p>
        </w:tc>
        <w:tc>
          <w:tcPr>
            <w:tcW w:w="2410" w:type="dxa"/>
            <w:shd w:val="clear" w:color="auto" w:fill="auto"/>
          </w:tcPr>
          <w:p w:rsidR="00907665" w:rsidRPr="00AB1BB9" w:rsidRDefault="00CE2AE6" w:rsidP="00A56489">
            <w:pPr>
              <w:ind w:firstLine="0"/>
              <w:rPr>
                <w:rFonts w:ascii="Times New Roman" w:eastAsia="Calibri" w:hAnsi="Times New Roman"/>
                <w:sz w:val="24"/>
                <w:szCs w:val="24"/>
              </w:rPr>
            </w:pPr>
            <w:r w:rsidRPr="00AB1BB9">
              <w:rPr>
                <w:rFonts w:ascii="Times New Roman" w:eastAsia="Calibri" w:hAnsi="Times New Roman"/>
                <w:sz w:val="24"/>
                <w:szCs w:val="24"/>
              </w:rPr>
              <w:t>12.04.2025</w:t>
            </w:r>
          </w:p>
        </w:tc>
      </w:tr>
      <w:tr w:rsidR="00CE2AE6" w:rsidRPr="00AB1BB9" w:rsidTr="008A4053">
        <w:trPr>
          <w:gridAfter w:val="4"/>
          <w:wAfter w:w="11064" w:type="dxa"/>
          <w:trHeight w:val="120"/>
        </w:trPr>
        <w:tc>
          <w:tcPr>
            <w:tcW w:w="959" w:type="dxa"/>
            <w:shd w:val="clear" w:color="auto" w:fill="auto"/>
          </w:tcPr>
          <w:p w:rsidR="00CE2AE6" w:rsidRPr="00AB1BB9" w:rsidRDefault="009F4965" w:rsidP="00907665">
            <w:pPr>
              <w:ind w:firstLine="0"/>
              <w:jc w:val="left"/>
              <w:rPr>
                <w:rFonts w:ascii="Times New Roman" w:hAnsi="Times New Roman"/>
                <w:sz w:val="24"/>
                <w:szCs w:val="24"/>
              </w:rPr>
            </w:pPr>
            <w:r>
              <w:rPr>
                <w:rFonts w:ascii="Times New Roman" w:hAnsi="Times New Roman"/>
                <w:sz w:val="24"/>
                <w:szCs w:val="24"/>
              </w:rPr>
              <w:t>2</w:t>
            </w:r>
          </w:p>
        </w:tc>
        <w:tc>
          <w:tcPr>
            <w:tcW w:w="1560" w:type="dxa"/>
            <w:shd w:val="clear" w:color="auto" w:fill="auto"/>
          </w:tcPr>
          <w:p w:rsidR="00CE2AE6" w:rsidRPr="00AB1BB9" w:rsidRDefault="00CE2AE6" w:rsidP="00907665">
            <w:pPr>
              <w:ind w:firstLine="0"/>
              <w:rPr>
                <w:rFonts w:ascii="Times New Roman" w:hAnsi="Times New Roman"/>
                <w:sz w:val="24"/>
                <w:szCs w:val="24"/>
              </w:rPr>
            </w:pPr>
            <w:r w:rsidRPr="00AB1BB9">
              <w:rPr>
                <w:rFonts w:ascii="Times New Roman" w:hAnsi="Times New Roman"/>
                <w:sz w:val="24"/>
                <w:szCs w:val="24"/>
              </w:rPr>
              <w:t>10.04.2025</w:t>
            </w:r>
          </w:p>
        </w:tc>
        <w:tc>
          <w:tcPr>
            <w:tcW w:w="1133"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eastAsia="Calibri" w:hAnsi="Times New Roman"/>
                <w:sz w:val="24"/>
                <w:szCs w:val="24"/>
              </w:rPr>
              <w:t>50-305</w:t>
            </w:r>
          </w:p>
        </w:tc>
        <w:tc>
          <w:tcPr>
            <w:tcW w:w="6720"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hAnsi="Times New Roman"/>
                <w:sz w:val="24"/>
                <w:szCs w:val="24"/>
              </w:rPr>
              <w:t>Об утверждении схемы  одномандатных избирательных округов для проведения выборов депутатов Совета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сайт Верхнеуслонского </w:t>
            </w:r>
            <w:proofErr w:type="gramStart"/>
            <w:r w:rsidRPr="00AB1BB9">
              <w:rPr>
                <w:rFonts w:ascii="Times New Roman" w:eastAsia="Calibri" w:hAnsi="Times New Roman"/>
                <w:sz w:val="24"/>
                <w:szCs w:val="24"/>
              </w:rPr>
              <w:t>муниципального</w:t>
            </w:r>
            <w:proofErr w:type="gramEnd"/>
            <w:r w:rsidRPr="00AB1BB9">
              <w:rPr>
                <w:rFonts w:ascii="Times New Roman" w:eastAsia="Calibri" w:hAnsi="Times New Roman"/>
                <w:sz w:val="24"/>
                <w:szCs w:val="24"/>
              </w:rPr>
              <w:t xml:space="preserve"> района</w:t>
            </w:r>
          </w:p>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12.04.2025</w:t>
            </w:r>
          </w:p>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официальный портал правовой информации РТ 12.04.2025</w:t>
            </w:r>
          </w:p>
        </w:tc>
        <w:tc>
          <w:tcPr>
            <w:tcW w:w="709" w:type="dxa"/>
            <w:shd w:val="clear" w:color="auto" w:fill="auto"/>
          </w:tcPr>
          <w:p w:rsidR="00CE2AE6" w:rsidRPr="00AB1BB9" w:rsidRDefault="00CE2AE6" w:rsidP="00BF60C3">
            <w:pPr>
              <w:rPr>
                <w:rFonts w:ascii="Times New Roman" w:eastAsia="Calibri" w:hAnsi="Times New Roman"/>
                <w:sz w:val="24"/>
                <w:szCs w:val="24"/>
              </w:rPr>
            </w:pPr>
          </w:p>
        </w:tc>
        <w:tc>
          <w:tcPr>
            <w:tcW w:w="2410" w:type="dxa"/>
            <w:shd w:val="clear" w:color="auto" w:fill="auto"/>
          </w:tcPr>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12.04.2025</w:t>
            </w:r>
          </w:p>
        </w:tc>
      </w:tr>
      <w:tr w:rsidR="00CE2AE6" w:rsidRPr="00AB1BB9" w:rsidTr="008A4053">
        <w:trPr>
          <w:gridAfter w:val="4"/>
          <w:wAfter w:w="11064" w:type="dxa"/>
          <w:trHeight w:val="120"/>
        </w:trPr>
        <w:tc>
          <w:tcPr>
            <w:tcW w:w="959" w:type="dxa"/>
            <w:shd w:val="clear" w:color="auto" w:fill="auto"/>
          </w:tcPr>
          <w:p w:rsidR="00CE2AE6" w:rsidRPr="00AB1BB9" w:rsidRDefault="009F4965" w:rsidP="00907665">
            <w:pPr>
              <w:ind w:firstLine="0"/>
              <w:jc w:val="left"/>
              <w:rPr>
                <w:rFonts w:ascii="Times New Roman" w:hAnsi="Times New Roman"/>
                <w:sz w:val="24"/>
                <w:szCs w:val="24"/>
              </w:rPr>
            </w:pPr>
            <w:r>
              <w:rPr>
                <w:rFonts w:ascii="Times New Roman" w:hAnsi="Times New Roman"/>
                <w:sz w:val="24"/>
                <w:szCs w:val="24"/>
              </w:rPr>
              <w:t>3</w:t>
            </w:r>
          </w:p>
        </w:tc>
        <w:tc>
          <w:tcPr>
            <w:tcW w:w="1560" w:type="dxa"/>
            <w:shd w:val="clear" w:color="auto" w:fill="auto"/>
          </w:tcPr>
          <w:p w:rsidR="00CE2AE6" w:rsidRPr="00AB1BB9" w:rsidRDefault="00CE2AE6" w:rsidP="00907665">
            <w:pPr>
              <w:ind w:firstLine="0"/>
              <w:rPr>
                <w:rFonts w:ascii="Times New Roman" w:hAnsi="Times New Roman"/>
                <w:sz w:val="24"/>
                <w:szCs w:val="24"/>
              </w:rPr>
            </w:pPr>
            <w:r w:rsidRPr="00AB1BB9">
              <w:rPr>
                <w:rFonts w:ascii="Times New Roman" w:eastAsia="Calibri" w:hAnsi="Times New Roman"/>
                <w:sz w:val="24"/>
                <w:szCs w:val="24"/>
              </w:rPr>
              <w:t>10.04.2025</w:t>
            </w:r>
          </w:p>
        </w:tc>
        <w:tc>
          <w:tcPr>
            <w:tcW w:w="1133"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eastAsia="Calibri" w:hAnsi="Times New Roman"/>
                <w:sz w:val="24"/>
                <w:szCs w:val="24"/>
              </w:rPr>
              <w:t>50-306</w:t>
            </w:r>
          </w:p>
        </w:tc>
        <w:tc>
          <w:tcPr>
            <w:tcW w:w="6720"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hAnsi="Times New Roman"/>
                <w:sz w:val="24"/>
                <w:szCs w:val="24"/>
              </w:rPr>
              <w:t>Об утверждении  Положения о бюджетном устройстве и бюджетном  процессе в Верхнеуслонском сельском поселении Верхнеуслонского муниципального района Республики Татарстан</w:t>
            </w:r>
          </w:p>
        </w:tc>
        <w:tc>
          <w:tcPr>
            <w:tcW w:w="2766" w:type="dxa"/>
            <w:shd w:val="clear" w:color="auto" w:fill="auto"/>
          </w:tcPr>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сайт Верхнеуслонского </w:t>
            </w:r>
            <w:proofErr w:type="gramStart"/>
            <w:r w:rsidRPr="00AB1BB9">
              <w:rPr>
                <w:rFonts w:ascii="Times New Roman" w:eastAsia="Calibri" w:hAnsi="Times New Roman"/>
                <w:sz w:val="24"/>
                <w:szCs w:val="24"/>
              </w:rPr>
              <w:t>муниципального</w:t>
            </w:r>
            <w:proofErr w:type="gramEnd"/>
            <w:r w:rsidRPr="00AB1BB9">
              <w:rPr>
                <w:rFonts w:ascii="Times New Roman" w:eastAsia="Calibri" w:hAnsi="Times New Roman"/>
                <w:sz w:val="24"/>
                <w:szCs w:val="24"/>
              </w:rPr>
              <w:t xml:space="preserve"> района</w:t>
            </w:r>
          </w:p>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12.04.2025</w:t>
            </w:r>
          </w:p>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официальный портал правовой информации РТ 12.04.2025</w:t>
            </w:r>
          </w:p>
        </w:tc>
        <w:tc>
          <w:tcPr>
            <w:tcW w:w="709" w:type="dxa"/>
            <w:shd w:val="clear" w:color="auto" w:fill="auto"/>
          </w:tcPr>
          <w:p w:rsidR="00CE2AE6" w:rsidRPr="00AB1BB9" w:rsidRDefault="00CE2AE6" w:rsidP="00BF60C3">
            <w:pPr>
              <w:rPr>
                <w:rFonts w:ascii="Times New Roman" w:eastAsia="Calibri" w:hAnsi="Times New Roman"/>
                <w:sz w:val="24"/>
                <w:szCs w:val="24"/>
              </w:rPr>
            </w:pPr>
          </w:p>
        </w:tc>
        <w:tc>
          <w:tcPr>
            <w:tcW w:w="2410" w:type="dxa"/>
            <w:shd w:val="clear" w:color="auto" w:fill="auto"/>
          </w:tcPr>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t>12.04.2025</w:t>
            </w:r>
          </w:p>
        </w:tc>
      </w:tr>
      <w:tr w:rsidR="00CE2AE6" w:rsidRPr="00AB1BB9" w:rsidTr="008A4053">
        <w:trPr>
          <w:gridAfter w:val="4"/>
          <w:wAfter w:w="11064" w:type="dxa"/>
          <w:trHeight w:val="120"/>
        </w:trPr>
        <w:tc>
          <w:tcPr>
            <w:tcW w:w="959" w:type="dxa"/>
            <w:shd w:val="clear" w:color="auto" w:fill="auto"/>
          </w:tcPr>
          <w:p w:rsidR="00CE2AE6" w:rsidRPr="00AB1BB9" w:rsidRDefault="009F4965" w:rsidP="00907665">
            <w:pPr>
              <w:ind w:firstLine="0"/>
              <w:jc w:val="left"/>
              <w:rPr>
                <w:rFonts w:ascii="Times New Roman" w:hAnsi="Times New Roman"/>
                <w:sz w:val="24"/>
                <w:szCs w:val="24"/>
              </w:rPr>
            </w:pPr>
            <w:r>
              <w:rPr>
                <w:rFonts w:ascii="Times New Roman" w:hAnsi="Times New Roman"/>
                <w:sz w:val="24"/>
                <w:szCs w:val="24"/>
              </w:rPr>
              <w:t>4</w:t>
            </w:r>
          </w:p>
        </w:tc>
        <w:tc>
          <w:tcPr>
            <w:tcW w:w="1560" w:type="dxa"/>
            <w:shd w:val="clear" w:color="auto" w:fill="auto"/>
          </w:tcPr>
          <w:p w:rsidR="00CE2AE6" w:rsidRPr="00AB1BB9" w:rsidRDefault="00CE2AE6" w:rsidP="00907665">
            <w:pPr>
              <w:ind w:firstLine="0"/>
              <w:rPr>
                <w:rFonts w:ascii="Times New Roman" w:hAnsi="Times New Roman"/>
                <w:sz w:val="24"/>
                <w:szCs w:val="24"/>
              </w:rPr>
            </w:pPr>
            <w:r w:rsidRPr="00AB1BB9">
              <w:rPr>
                <w:rFonts w:ascii="Times New Roman" w:eastAsia="Calibri" w:hAnsi="Times New Roman"/>
                <w:sz w:val="24"/>
                <w:szCs w:val="24"/>
              </w:rPr>
              <w:t>10.04.2025</w:t>
            </w:r>
          </w:p>
        </w:tc>
        <w:tc>
          <w:tcPr>
            <w:tcW w:w="1133"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eastAsia="Calibri" w:hAnsi="Times New Roman"/>
                <w:sz w:val="24"/>
                <w:szCs w:val="24"/>
              </w:rPr>
              <w:t>50-307</w:t>
            </w:r>
          </w:p>
        </w:tc>
        <w:tc>
          <w:tcPr>
            <w:tcW w:w="6720" w:type="dxa"/>
            <w:shd w:val="clear" w:color="auto" w:fill="auto"/>
          </w:tcPr>
          <w:p w:rsidR="00CE2AE6" w:rsidRPr="00AB1BB9" w:rsidRDefault="00CE2AE6" w:rsidP="00907665">
            <w:pPr>
              <w:ind w:firstLine="0"/>
              <w:rPr>
                <w:rFonts w:ascii="Times New Roman" w:eastAsia="Calibri" w:hAnsi="Times New Roman"/>
                <w:sz w:val="24"/>
                <w:szCs w:val="24"/>
              </w:rPr>
            </w:pPr>
            <w:r w:rsidRPr="00AB1BB9">
              <w:rPr>
                <w:rFonts w:ascii="Times New Roman" w:hAnsi="Times New Roman"/>
                <w:sz w:val="24"/>
                <w:szCs w:val="24"/>
              </w:rPr>
              <w:t xml:space="preserve">Об утверждении Положения о муниципальном контроле в сфере благоустройства на территории Верхнеуслонского </w:t>
            </w:r>
            <w:r w:rsidRPr="00AB1BB9">
              <w:rPr>
                <w:rFonts w:ascii="Times New Roman" w:hAnsi="Times New Roman"/>
                <w:sz w:val="24"/>
                <w:szCs w:val="24"/>
              </w:rPr>
              <w:lastRenderedPageBreak/>
              <w:t>сельского поселения Верхнеуслонского  муниципального района Республики Татарстан</w:t>
            </w:r>
          </w:p>
        </w:tc>
        <w:tc>
          <w:tcPr>
            <w:tcW w:w="2766" w:type="dxa"/>
            <w:shd w:val="clear" w:color="auto" w:fill="auto"/>
          </w:tcPr>
          <w:p w:rsidR="00CE2AE6" w:rsidRPr="00AB1BB9" w:rsidRDefault="00CE2AE6" w:rsidP="00BF60C3">
            <w:pPr>
              <w:ind w:firstLine="0"/>
              <w:rPr>
                <w:rFonts w:ascii="Times New Roman" w:eastAsia="Calibri" w:hAnsi="Times New Roman"/>
                <w:sz w:val="24"/>
                <w:szCs w:val="24"/>
              </w:rPr>
            </w:pPr>
            <w:r w:rsidRPr="00AB1BB9">
              <w:rPr>
                <w:rFonts w:ascii="Times New Roman" w:eastAsia="Calibri" w:hAnsi="Times New Roman"/>
                <w:sz w:val="24"/>
                <w:szCs w:val="24"/>
              </w:rPr>
              <w:lastRenderedPageBreak/>
              <w:t xml:space="preserve">Официальный сайт Верхнеуслонского </w:t>
            </w:r>
            <w:proofErr w:type="gramStart"/>
            <w:r w:rsidRPr="00AB1BB9">
              <w:rPr>
                <w:rFonts w:ascii="Times New Roman" w:eastAsia="Calibri" w:hAnsi="Times New Roman"/>
                <w:sz w:val="24"/>
                <w:szCs w:val="24"/>
              </w:rPr>
              <w:lastRenderedPageBreak/>
              <w:t>муниципального</w:t>
            </w:r>
            <w:proofErr w:type="gramEnd"/>
            <w:r w:rsidRPr="00AB1BB9">
              <w:rPr>
                <w:rFonts w:ascii="Times New Roman" w:eastAsia="Calibri" w:hAnsi="Times New Roman"/>
                <w:sz w:val="24"/>
                <w:szCs w:val="24"/>
              </w:rPr>
              <w:t xml:space="preserve"> района</w:t>
            </w:r>
          </w:p>
          <w:p w:rsidR="00CE2AE6" w:rsidRPr="00AB1BB9" w:rsidRDefault="002307FE" w:rsidP="00BF60C3">
            <w:pPr>
              <w:ind w:firstLine="0"/>
              <w:rPr>
                <w:rFonts w:ascii="Times New Roman" w:eastAsia="Calibri" w:hAnsi="Times New Roman"/>
                <w:sz w:val="24"/>
                <w:szCs w:val="24"/>
              </w:rPr>
            </w:pPr>
            <w:r>
              <w:rPr>
                <w:rFonts w:ascii="Times New Roman" w:eastAsia="Calibri" w:hAnsi="Times New Roman"/>
                <w:sz w:val="24"/>
                <w:szCs w:val="24"/>
              </w:rPr>
              <w:t>07</w:t>
            </w:r>
            <w:r w:rsidR="00CE2AE6" w:rsidRPr="00AB1BB9">
              <w:rPr>
                <w:rFonts w:ascii="Times New Roman" w:eastAsia="Calibri" w:hAnsi="Times New Roman"/>
                <w:sz w:val="24"/>
                <w:szCs w:val="24"/>
              </w:rPr>
              <w:t>.0</w:t>
            </w:r>
            <w:r>
              <w:rPr>
                <w:rFonts w:ascii="Times New Roman" w:eastAsia="Calibri" w:hAnsi="Times New Roman"/>
                <w:sz w:val="24"/>
                <w:szCs w:val="24"/>
              </w:rPr>
              <w:t>5</w:t>
            </w:r>
            <w:r w:rsidR="00CE2AE6" w:rsidRPr="00AB1BB9">
              <w:rPr>
                <w:rFonts w:ascii="Times New Roman" w:eastAsia="Calibri" w:hAnsi="Times New Roman"/>
                <w:sz w:val="24"/>
                <w:szCs w:val="24"/>
              </w:rPr>
              <w:t>.2025</w:t>
            </w:r>
          </w:p>
          <w:p w:rsidR="00CE2AE6" w:rsidRPr="00AB1BB9" w:rsidRDefault="00CE2AE6" w:rsidP="002307FE">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портал правовой информации РТ </w:t>
            </w:r>
            <w:r w:rsidR="002307FE">
              <w:rPr>
                <w:rFonts w:ascii="Times New Roman" w:eastAsia="Calibri" w:hAnsi="Times New Roman"/>
                <w:sz w:val="24"/>
                <w:szCs w:val="24"/>
              </w:rPr>
              <w:t>07</w:t>
            </w:r>
            <w:r w:rsidRPr="00AB1BB9">
              <w:rPr>
                <w:rFonts w:ascii="Times New Roman" w:eastAsia="Calibri" w:hAnsi="Times New Roman"/>
                <w:sz w:val="24"/>
                <w:szCs w:val="24"/>
              </w:rPr>
              <w:t>.0</w:t>
            </w:r>
            <w:r w:rsidR="002307FE">
              <w:rPr>
                <w:rFonts w:ascii="Times New Roman" w:eastAsia="Calibri" w:hAnsi="Times New Roman"/>
                <w:sz w:val="24"/>
                <w:szCs w:val="24"/>
              </w:rPr>
              <w:t>5</w:t>
            </w:r>
            <w:r w:rsidRPr="00AB1BB9">
              <w:rPr>
                <w:rFonts w:ascii="Times New Roman" w:eastAsia="Calibri" w:hAnsi="Times New Roman"/>
                <w:sz w:val="24"/>
                <w:szCs w:val="24"/>
              </w:rPr>
              <w:t>.2025</w:t>
            </w:r>
          </w:p>
        </w:tc>
        <w:tc>
          <w:tcPr>
            <w:tcW w:w="709" w:type="dxa"/>
            <w:shd w:val="clear" w:color="auto" w:fill="auto"/>
          </w:tcPr>
          <w:p w:rsidR="00CE2AE6" w:rsidRPr="00AB1BB9" w:rsidRDefault="00CE2AE6" w:rsidP="00BF60C3">
            <w:pPr>
              <w:rPr>
                <w:rFonts w:ascii="Times New Roman" w:eastAsia="Calibri" w:hAnsi="Times New Roman"/>
                <w:sz w:val="24"/>
                <w:szCs w:val="24"/>
              </w:rPr>
            </w:pPr>
          </w:p>
        </w:tc>
        <w:tc>
          <w:tcPr>
            <w:tcW w:w="2410" w:type="dxa"/>
            <w:shd w:val="clear" w:color="auto" w:fill="auto"/>
          </w:tcPr>
          <w:p w:rsidR="00CE2AE6" w:rsidRPr="00AB1BB9" w:rsidRDefault="002307FE" w:rsidP="002307FE">
            <w:pPr>
              <w:ind w:firstLine="0"/>
              <w:rPr>
                <w:rFonts w:ascii="Times New Roman" w:eastAsia="Calibri" w:hAnsi="Times New Roman"/>
                <w:sz w:val="24"/>
                <w:szCs w:val="24"/>
              </w:rPr>
            </w:pPr>
            <w:r>
              <w:rPr>
                <w:rFonts w:ascii="Times New Roman" w:eastAsia="Calibri" w:hAnsi="Times New Roman"/>
                <w:sz w:val="24"/>
                <w:szCs w:val="24"/>
              </w:rPr>
              <w:t>07</w:t>
            </w:r>
            <w:r w:rsidR="00CE2AE6" w:rsidRPr="00AB1BB9">
              <w:rPr>
                <w:rFonts w:ascii="Times New Roman" w:eastAsia="Calibri" w:hAnsi="Times New Roman"/>
                <w:sz w:val="24"/>
                <w:szCs w:val="24"/>
              </w:rPr>
              <w:t>.0</w:t>
            </w:r>
            <w:r>
              <w:rPr>
                <w:rFonts w:ascii="Times New Roman" w:eastAsia="Calibri" w:hAnsi="Times New Roman"/>
                <w:sz w:val="24"/>
                <w:szCs w:val="24"/>
              </w:rPr>
              <w:t>5</w:t>
            </w:r>
            <w:r w:rsidR="00CE2AE6" w:rsidRPr="00AB1BB9">
              <w:rPr>
                <w:rFonts w:ascii="Times New Roman" w:eastAsia="Calibri" w:hAnsi="Times New Roman"/>
                <w:sz w:val="24"/>
                <w:szCs w:val="24"/>
              </w:rPr>
              <w:t>.2025</w:t>
            </w:r>
          </w:p>
        </w:tc>
      </w:tr>
      <w:tr w:rsidR="00FC71BD" w:rsidRPr="00AB1BB9" w:rsidTr="008A4053">
        <w:trPr>
          <w:gridAfter w:val="4"/>
          <w:wAfter w:w="11064" w:type="dxa"/>
          <w:trHeight w:val="120"/>
        </w:trPr>
        <w:tc>
          <w:tcPr>
            <w:tcW w:w="959" w:type="dxa"/>
            <w:shd w:val="clear" w:color="auto" w:fill="auto"/>
          </w:tcPr>
          <w:p w:rsidR="00FC71BD" w:rsidRPr="00AB1BB9" w:rsidRDefault="009F4965" w:rsidP="00907665">
            <w:pPr>
              <w:ind w:firstLine="0"/>
              <w:jc w:val="left"/>
              <w:rPr>
                <w:rFonts w:ascii="Times New Roman" w:hAnsi="Times New Roman"/>
                <w:sz w:val="24"/>
                <w:szCs w:val="24"/>
              </w:rPr>
            </w:pPr>
            <w:r>
              <w:rPr>
                <w:rFonts w:ascii="Times New Roman" w:hAnsi="Times New Roman"/>
                <w:sz w:val="24"/>
                <w:szCs w:val="24"/>
              </w:rPr>
              <w:lastRenderedPageBreak/>
              <w:t>5</w:t>
            </w:r>
          </w:p>
        </w:tc>
        <w:tc>
          <w:tcPr>
            <w:tcW w:w="1560" w:type="dxa"/>
            <w:shd w:val="clear" w:color="auto" w:fill="auto"/>
          </w:tcPr>
          <w:p w:rsidR="00FC71BD" w:rsidRPr="00AB1BB9" w:rsidRDefault="002307FE" w:rsidP="00907665">
            <w:pPr>
              <w:ind w:firstLine="0"/>
              <w:rPr>
                <w:rFonts w:ascii="Times New Roman" w:hAnsi="Times New Roman"/>
                <w:sz w:val="24"/>
                <w:szCs w:val="24"/>
              </w:rPr>
            </w:pPr>
            <w:r>
              <w:rPr>
                <w:rFonts w:ascii="Times New Roman" w:hAnsi="Times New Roman"/>
                <w:sz w:val="24"/>
                <w:szCs w:val="24"/>
              </w:rPr>
              <w:t>05.05.2025</w:t>
            </w:r>
          </w:p>
        </w:tc>
        <w:tc>
          <w:tcPr>
            <w:tcW w:w="1133" w:type="dxa"/>
            <w:shd w:val="clear" w:color="auto" w:fill="auto"/>
          </w:tcPr>
          <w:p w:rsidR="00FC71BD" w:rsidRPr="00AB1BB9" w:rsidRDefault="00FC71BD" w:rsidP="00907665">
            <w:pPr>
              <w:ind w:firstLine="0"/>
              <w:rPr>
                <w:rFonts w:ascii="Times New Roman" w:eastAsia="Calibri" w:hAnsi="Times New Roman"/>
                <w:sz w:val="24"/>
                <w:szCs w:val="24"/>
              </w:rPr>
            </w:pPr>
            <w:r>
              <w:rPr>
                <w:rFonts w:ascii="Times New Roman" w:eastAsia="Calibri" w:hAnsi="Times New Roman"/>
                <w:sz w:val="24"/>
                <w:szCs w:val="24"/>
              </w:rPr>
              <w:t>51-311</w:t>
            </w:r>
          </w:p>
        </w:tc>
        <w:tc>
          <w:tcPr>
            <w:tcW w:w="6720" w:type="dxa"/>
            <w:shd w:val="clear" w:color="auto" w:fill="auto"/>
          </w:tcPr>
          <w:p w:rsidR="00FC71BD" w:rsidRPr="002307FE" w:rsidRDefault="00FC71BD" w:rsidP="002307FE">
            <w:pPr>
              <w:pStyle w:val="ConsPlusTitle"/>
              <w:spacing w:after="100" w:afterAutospacing="1" w:line="288" w:lineRule="auto"/>
              <w:jc w:val="both"/>
              <w:rPr>
                <w:rFonts w:eastAsia="Calibri"/>
              </w:rPr>
            </w:pPr>
            <w:proofErr w:type="gramStart"/>
            <w:r w:rsidRPr="002307FE">
              <w:rPr>
                <w:b w:val="0"/>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Верхнеуслонского  сельского поселения Верхнеуслонского муниципального района республики Татарстан</w:t>
            </w:r>
            <w:r w:rsidRPr="002307FE">
              <w:t xml:space="preserve"> </w:t>
            </w:r>
            <w:proofErr w:type="gramEnd"/>
          </w:p>
        </w:tc>
        <w:tc>
          <w:tcPr>
            <w:tcW w:w="2766" w:type="dxa"/>
            <w:shd w:val="clear" w:color="auto" w:fill="auto"/>
          </w:tcPr>
          <w:p w:rsidR="00FC71BD" w:rsidRPr="002307FE" w:rsidRDefault="00FC71BD" w:rsidP="00BF60C3">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сайт Верхнеуслонского </w:t>
            </w:r>
            <w:proofErr w:type="gramStart"/>
            <w:r w:rsidRPr="002307FE">
              <w:rPr>
                <w:rFonts w:ascii="Times New Roman" w:eastAsia="Calibri" w:hAnsi="Times New Roman"/>
                <w:sz w:val="24"/>
                <w:szCs w:val="24"/>
              </w:rPr>
              <w:t>муниципального</w:t>
            </w:r>
            <w:proofErr w:type="gramEnd"/>
            <w:r w:rsidRPr="002307FE">
              <w:rPr>
                <w:rFonts w:ascii="Times New Roman" w:eastAsia="Calibri" w:hAnsi="Times New Roman"/>
                <w:sz w:val="24"/>
                <w:szCs w:val="24"/>
              </w:rPr>
              <w:t xml:space="preserve"> района</w:t>
            </w:r>
          </w:p>
          <w:p w:rsidR="00FC71BD" w:rsidRPr="002307FE" w:rsidRDefault="002307FE" w:rsidP="00BF60C3">
            <w:pPr>
              <w:ind w:firstLine="0"/>
              <w:rPr>
                <w:rFonts w:ascii="Times New Roman" w:eastAsia="Calibri" w:hAnsi="Times New Roman"/>
                <w:sz w:val="24"/>
                <w:szCs w:val="24"/>
              </w:rPr>
            </w:pPr>
            <w:r w:rsidRPr="002307FE">
              <w:rPr>
                <w:rFonts w:ascii="Times New Roman" w:eastAsia="Calibri" w:hAnsi="Times New Roman"/>
                <w:sz w:val="24"/>
                <w:szCs w:val="24"/>
              </w:rPr>
              <w:t>07</w:t>
            </w:r>
            <w:r w:rsidR="00FC71BD" w:rsidRPr="002307FE">
              <w:rPr>
                <w:rFonts w:ascii="Times New Roman" w:eastAsia="Calibri" w:hAnsi="Times New Roman"/>
                <w:sz w:val="24"/>
                <w:szCs w:val="24"/>
              </w:rPr>
              <w:t>.0</w:t>
            </w:r>
            <w:r w:rsidRPr="002307FE">
              <w:rPr>
                <w:rFonts w:ascii="Times New Roman" w:eastAsia="Calibri" w:hAnsi="Times New Roman"/>
                <w:sz w:val="24"/>
                <w:szCs w:val="24"/>
              </w:rPr>
              <w:t>5</w:t>
            </w:r>
            <w:r w:rsidR="00FC71BD" w:rsidRPr="002307FE">
              <w:rPr>
                <w:rFonts w:ascii="Times New Roman" w:eastAsia="Calibri" w:hAnsi="Times New Roman"/>
                <w:sz w:val="24"/>
                <w:szCs w:val="24"/>
              </w:rPr>
              <w:t>.2025</w:t>
            </w:r>
          </w:p>
          <w:p w:rsidR="00FC71BD" w:rsidRPr="002307FE" w:rsidRDefault="00FC71BD" w:rsidP="002307FE">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портал правовой информации РТ </w:t>
            </w:r>
            <w:r w:rsidR="002307FE" w:rsidRPr="002307FE">
              <w:rPr>
                <w:rFonts w:ascii="Times New Roman" w:eastAsia="Calibri" w:hAnsi="Times New Roman"/>
                <w:sz w:val="24"/>
                <w:szCs w:val="24"/>
              </w:rPr>
              <w:t>07</w:t>
            </w:r>
            <w:r w:rsidRPr="002307FE">
              <w:rPr>
                <w:rFonts w:ascii="Times New Roman" w:eastAsia="Calibri" w:hAnsi="Times New Roman"/>
                <w:sz w:val="24"/>
                <w:szCs w:val="24"/>
              </w:rPr>
              <w:t>.0</w:t>
            </w:r>
            <w:r w:rsidR="002307FE" w:rsidRPr="002307FE">
              <w:rPr>
                <w:rFonts w:ascii="Times New Roman" w:eastAsia="Calibri" w:hAnsi="Times New Roman"/>
                <w:sz w:val="24"/>
                <w:szCs w:val="24"/>
              </w:rPr>
              <w:t>5</w:t>
            </w:r>
            <w:r w:rsidRPr="002307FE">
              <w:rPr>
                <w:rFonts w:ascii="Times New Roman" w:eastAsia="Calibri" w:hAnsi="Times New Roman"/>
                <w:sz w:val="24"/>
                <w:szCs w:val="24"/>
              </w:rPr>
              <w:t>.2025</w:t>
            </w:r>
          </w:p>
        </w:tc>
        <w:tc>
          <w:tcPr>
            <w:tcW w:w="709" w:type="dxa"/>
            <w:shd w:val="clear" w:color="auto" w:fill="auto"/>
          </w:tcPr>
          <w:p w:rsidR="00FC71BD" w:rsidRPr="00AB1BB9" w:rsidRDefault="00FC71BD" w:rsidP="00BF60C3">
            <w:pPr>
              <w:rPr>
                <w:rFonts w:ascii="Times New Roman" w:eastAsia="Calibri" w:hAnsi="Times New Roman"/>
                <w:sz w:val="24"/>
                <w:szCs w:val="24"/>
              </w:rPr>
            </w:pPr>
          </w:p>
        </w:tc>
        <w:tc>
          <w:tcPr>
            <w:tcW w:w="2410" w:type="dxa"/>
            <w:shd w:val="clear" w:color="auto" w:fill="auto"/>
          </w:tcPr>
          <w:p w:rsidR="00FC71BD" w:rsidRPr="00AB1BB9" w:rsidRDefault="002307FE" w:rsidP="002307FE">
            <w:pPr>
              <w:ind w:firstLine="0"/>
              <w:rPr>
                <w:rFonts w:ascii="Times New Roman" w:eastAsia="Calibri" w:hAnsi="Times New Roman"/>
                <w:sz w:val="24"/>
                <w:szCs w:val="24"/>
              </w:rPr>
            </w:pPr>
            <w:r>
              <w:rPr>
                <w:rFonts w:ascii="Times New Roman" w:eastAsia="Calibri" w:hAnsi="Times New Roman"/>
                <w:sz w:val="24"/>
                <w:szCs w:val="24"/>
              </w:rPr>
              <w:t>07</w:t>
            </w:r>
            <w:r w:rsidR="00FC71BD" w:rsidRPr="00AB1BB9">
              <w:rPr>
                <w:rFonts w:ascii="Times New Roman" w:eastAsia="Calibri" w:hAnsi="Times New Roman"/>
                <w:sz w:val="24"/>
                <w:szCs w:val="24"/>
              </w:rPr>
              <w:t>.0</w:t>
            </w:r>
            <w:r>
              <w:rPr>
                <w:rFonts w:ascii="Times New Roman" w:eastAsia="Calibri" w:hAnsi="Times New Roman"/>
                <w:sz w:val="24"/>
                <w:szCs w:val="24"/>
              </w:rPr>
              <w:t>5</w:t>
            </w:r>
            <w:r w:rsidR="00FC71BD" w:rsidRPr="00AB1BB9">
              <w:rPr>
                <w:rFonts w:ascii="Times New Roman" w:eastAsia="Calibri" w:hAnsi="Times New Roman"/>
                <w:sz w:val="24"/>
                <w:szCs w:val="24"/>
              </w:rPr>
              <w:t>.2025</w:t>
            </w:r>
          </w:p>
        </w:tc>
      </w:tr>
      <w:tr w:rsidR="009F4965" w:rsidRPr="00AB1BB9" w:rsidTr="008A4053">
        <w:trPr>
          <w:gridAfter w:val="4"/>
          <w:wAfter w:w="11064" w:type="dxa"/>
          <w:trHeight w:val="120"/>
        </w:trPr>
        <w:tc>
          <w:tcPr>
            <w:tcW w:w="959" w:type="dxa"/>
            <w:shd w:val="clear" w:color="auto" w:fill="auto"/>
          </w:tcPr>
          <w:p w:rsidR="009F4965" w:rsidRPr="00AB1BB9" w:rsidRDefault="009F4965" w:rsidP="00907665">
            <w:pPr>
              <w:ind w:firstLine="0"/>
              <w:jc w:val="left"/>
              <w:rPr>
                <w:rFonts w:ascii="Times New Roman" w:hAnsi="Times New Roman"/>
                <w:sz w:val="24"/>
                <w:szCs w:val="24"/>
              </w:rPr>
            </w:pPr>
            <w:r>
              <w:rPr>
                <w:rFonts w:ascii="Times New Roman" w:hAnsi="Times New Roman"/>
                <w:sz w:val="24"/>
                <w:szCs w:val="24"/>
              </w:rPr>
              <w:t>6</w:t>
            </w:r>
          </w:p>
        </w:tc>
        <w:tc>
          <w:tcPr>
            <w:tcW w:w="1560" w:type="dxa"/>
            <w:shd w:val="clear" w:color="auto" w:fill="auto"/>
          </w:tcPr>
          <w:p w:rsidR="009F4965" w:rsidRPr="00AB1BB9" w:rsidRDefault="009F4965" w:rsidP="00907665">
            <w:pPr>
              <w:ind w:firstLine="0"/>
              <w:rPr>
                <w:rFonts w:ascii="Times New Roman" w:hAnsi="Times New Roman"/>
                <w:sz w:val="24"/>
                <w:szCs w:val="24"/>
              </w:rPr>
            </w:pPr>
            <w:r>
              <w:rPr>
                <w:rFonts w:ascii="Times New Roman" w:hAnsi="Times New Roman"/>
                <w:sz w:val="24"/>
                <w:szCs w:val="24"/>
              </w:rPr>
              <w:t>05.05.2025</w:t>
            </w:r>
          </w:p>
        </w:tc>
        <w:tc>
          <w:tcPr>
            <w:tcW w:w="1133" w:type="dxa"/>
            <w:shd w:val="clear" w:color="auto" w:fill="auto"/>
          </w:tcPr>
          <w:p w:rsidR="009F4965" w:rsidRPr="00AB1BB9" w:rsidRDefault="009F4965" w:rsidP="00907665">
            <w:pPr>
              <w:ind w:firstLine="0"/>
              <w:rPr>
                <w:rFonts w:ascii="Times New Roman" w:eastAsia="Calibri" w:hAnsi="Times New Roman"/>
                <w:sz w:val="24"/>
                <w:szCs w:val="24"/>
              </w:rPr>
            </w:pPr>
            <w:r>
              <w:rPr>
                <w:rFonts w:ascii="Times New Roman" w:eastAsia="Calibri" w:hAnsi="Times New Roman"/>
                <w:sz w:val="24"/>
                <w:szCs w:val="24"/>
              </w:rPr>
              <w:t>51-312</w:t>
            </w:r>
          </w:p>
        </w:tc>
        <w:tc>
          <w:tcPr>
            <w:tcW w:w="6720" w:type="dxa"/>
            <w:shd w:val="clear" w:color="auto" w:fill="auto"/>
          </w:tcPr>
          <w:p w:rsidR="009F4965" w:rsidRPr="002307FE" w:rsidRDefault="009F4965" w:rsidP="00907665">
            <w:pPr>
              <w:ind w:firstLine="0"/>
              <w:rPr>
                <w:rFonts w:ascii="Times New Roman" w:eastAsia="Calibri" w:hAnsi="Times New Roman"/>
                <w:sz w:val="24"/>
                <w:szCs w:val="24"/>
              </w:rPr>
            </w:pPr>
            <w:r w:rsidRPr="002307FE">
              <w:rPr>
                <w:rFonts w:ascii="Times New Roman" w:hAnsi="Times New Roman"/>
                <w:sz w:val="24"/>
                <w:szCs w:val="24"/>
              </w:rPr>
              <w:t>Об утверждении штатного расписания органов местного самоуправления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9F4965" w:rsidRPr="002307FE" w:rsidRDefault="009F4965" w:rsidP="00854C19">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сайт Верхнеуслонского </w:t>
            </w:r>
            <w:proofErr w:type="gramStart"/>
            <w:r w:rsidRPr="002307FE">
              <w:rPr>
                <w:rFonts w:ascii="Times New Roman" w:eastAsia="Calibri" w:hAnsi="Times New Roman"/>
                <w:sz w:val="24"/>
                <w:szCs w:val="24"/>
              </w:rPr>
              <w:t>муниципального</w:t>
            </w:r>
            <w:proofErr w:type="gramEnd"/>
            <w:r w:rsidRPr="002307FE">
              <w:rPr>
                <w:rFonts w:ascii="Times New Roman" w:eastAsia="Calibri" w:hAnsi="Times New Roman"/>
                <w:sz w:val="24"/>
                <w:szCs w:val="24"/>
              </w:rPr>
              <w:t xml:space="preserve"> района</w:t>
            </w:r>
          </w:p>
          <w:p w:rsidR="009F4965" w:rsidRPr="002307FE" w:rsidRDefault="009F4965" w:rsidP="00854C19">
            <w:pPr>
              <w:ind w:firstLine="0"/>
              <w:rPr>
                <w:rFonts w:ascii="Times New Roman" w:eastAsia="Calibri" w:hAnsi="Times New Roman"/>
                <w:sz w:val="24"/>
                <w:szCs w:val="24"/>
              </w:rPr>
            </w:pPr>
            <w:r w:rsidRPr="002307FE">
              <w:rPr>
                <w:rFonts w:ascii="Times New Roman" w:eastAsia="Calibri" w:hAnsi="Times New Roman"/>
                <w:sz w:val="24"/>
                <w:szCs w:val="24"/>
              </w:rPr>
              <w:t>07.05.2025</w:t>
            </w:r>
          </w:p>
          <w:p w:rsidR="009F4965" w:rsidRPr="002307FE" w:rsidRDefault="009F4965" w:rsidP="00854C19">
            <w:pPr>
              <w:ind w:firstLine="0"/>
              <w:rPr>
                <w:rFonts w:ascii="Times New Roman" w:eastAsia="Calibri" w:hAnsi="Times New Roman"/>
                <w:sz w:val="24"/>
                <w:szCs w:val="24"/>
              </w:rPr>
            </w:pPr>
            <w:r w:rsidRPr="002307FE">
              <w:rPr>
                <w:rFonts w:ascii="Times New Roman" w:eastAsia="Calibri" w:hAnsi="Times New Roman"/>
                <w:sz w:val="24"/>
                <w:szCs w:val="24"/>
              </w:rPr>
              <w:t>официальный портал правовой информации РТ 07.05.2025</w:t>
            </w:r>
          </w:p>
        </w:tc>
        <w:tc>
          <w:tcPr>
            <w:tcW w:w="709" w:type="dxa"/>
            <w:shd w:val="clear" w:color="auto" w:fill="auto"/>
          </w:tcPr>
          <w:p w:rsidR="009F4965" w:rsidRPr="00AB1BB9" w:rsidRDefault="009F4965" w:rsidP="00854C19">
            <w:pPr>
              <w:rPr>
                <w:rFonts w:ascii="Times New Roman" w:eastAsia="Calibri" w:hAnsi="Times New Roman"/>
                <w:sz w:val="24"/>
                <w:szCs w:val="24"/>
              </w:rPr>
            </w:pPr>
          </w:p>
        </w:tc>
        <w:tc>
          <w:tcPr>
            <w:tcW w:w="2410" w:type="dxa"/>
            <w:shd w:val="clear" w:color="auto" w:fill="auto"/>
          </w:tcPr>
          <w:p w:rsidR="009F4965" w:rsidRPr="00AB1BB9" w:rsidRDefault="009F4965" w:rsidP="00854C19">
            <w:pPr>
              <w:ind w:firstLine="0"/>
              <w:rPr>
                <w:rFonts w:ascii="Times New Roman" w:eastAsia="Calibri" w:hAnsi="Times New Roman"/>
                <w:sz w:val="24"/>
                <w:szCs w:val="24"/>
              </w:rPr>
            </w:pPr>
            <w:r>
              <w:rPr>
                <w:rFonts w:ascii="Times New Roman" w:eastAsia="Calibri" w:hAnsi="Times New Roman"/>
                <w:sz w:val="24"/>
                <w:szCs w:val="24"/>
              </w:rPr>
              <w:t>07</w:t>
            </w:r>
            <w:r w:rsidRPr="00AB1BB9">
              <w:rPr>
                <w:rFonts w:ascii="Times New Roman" w:eastAsia="Calibri" w:hAnsi="Times New Roman"/>
                <w:sz w:val="24"/>
                <w:szCs w:val="24"/>
              </w:rPr>
              <w:t>.0</w:t>
            </w:r>
            <w:r>
              <w:rPr>
                <w:rFonts w:ascii="Times New Roman" w:eastAsia="Calibri" w:hAnsi="Times New Roman"/>
                <w:sz w:val="24"/>
                <w:szCs w:val="24"/>
              </w:rPr>
              <w:t>5</w:t>
            </w:r>
            <w:r w:rsidRPr="00AB1BB9">
              <w:rPr>
                <w:rFonts w:ascii="Times New Roman" w:eastAsia="Calibri" w:hAnsi="Times New Roman"/>
                <w:sz w:val="24"/>
                <w:szCs w:val="24"/>
              </w:rPr>
              <w:t>.2025</w:t>
            </w:r>
          </w:p>
        </w:tc>
      </w:tr>
      <w:tr w:rsidR="00D57B81" w:rsidRPr="00AB1BB9" w:rsidTr="008A4053">
        <w:trPr>
          <w:gridAfter w:val="4"/>
          <w:wAfter w:w="11064" w:type="dxa"/>
          <w:trHeight w:val="120"/>
        </w:trPr>
        <w:tc>
          <w:tcPr>
            <w:tcW w:w="959" w:type="dxa"/>
            <w:shd w:val="clear" w:color="auto" w:fill="auto"/>
          </w:tcPr>
          <w:p w:rsidR="00D57B81" w:rsidRPr="00AB1BB9" w:rsidRDefault="00D57B81" w:rsidP="00907665">
            <w:pPr>
              <w:ind w:firstLine="0"/>
              <w:jc w:val="left"/>
              <w:rPr>
                <w:rFonts w:ascii="Times New Roman" w:hAnsi="Times New Roman"/>
                <w:sz w:val="24"/>
                <w:szCs w:val="24"/>
              </w:rPr>
            </w:pPr>
            <w:r>
              <w:rPr>
                <w:rFonts w:ascii="Times New Roman" w:hAnsi="Times New Roman"/>
                <w:sz w:val="24"/>
                <w:szCs w:val="24"/>
              </w:rPr>
              <w:t>7</w:t>
            </w:r>
          </w:p>
        </w:tc>
        <w:tc>
          <w:tcPr>
            <w:tcW w:w="1560" w:type="dxa"/>
            <w:shd w:val="clear" w:color="auto" w:fill="auto"/>
          </w:tcPr>
          <w:p w:rsidR="00D57B81" w:rsidRDefault="00D57B81" w:rsidP="00907665">
            <w:pPr>
              <w:ind w:firstLine="0"/>
              <w:rPr>
                <w:rFonts w:ascii="Times New Roman" w:hAnsi="Times New Roman"/>
                <w:sz w:val="24"/>
                <w:szCs w:val="24"/>
              </w:rPr>
            </w:pPr>
            <w:r>
              <w:rPr>
                <w:rFonts w:ascii="Times New Roman" w:hAnsi="Times New Roman"/>
                <w:sz w:val="24"/>
                <w:szCs w:val="24"/>
              </w:rPr>
              <w:t>23.06.2025</w:t>
            </w:r>
          </w:p>
        </w:tc>
        <w:tc>
          <w:tcPr>
            <w:tcW w:w="1133" w:type="dxa"/>
            <w:shd w:val="clear" w:color="auto" w:fill="auto"/>
          </w:tcPr>
          <w:p w:rsidR="00D57B81" w:rsidRDefault="00D57B81" w:rsidP="00907665">
            <w:pPr>
              <w:ind w:firstLine="0"/>
              <w:rPr>
                <w:rFonts w:ascii="Times New Roman" w:eastAsia="Calibri" w:hAnsi="Times New Roman"/>
                <w:sz w:val="24"/>
                <w:szCs w:val="24"/>
              </w:rPr>
            </w:pPr>
            <w:r>
              <w:rPr>
                <w:rFonts w:ascii="Times New Roman" w:eastAsia="Calibri" w:hAnsi="Times New Roman"/>
                <w:sz w:val="24"/>
                <w:szCs w:val="24"/>
              </w:rPr>
              <w:t>52-315</w:t>
            </w:r>
          </w:p>
        </w:tc>
        <w:tc>
          <w:tcPr>
            <w:tcW w:w="6720" w:type="dxa"/>
            <w:shd w:val="clear" w:color="auto" w:fill="auto"/>
          </w:tcPr>
          <w:p w:rsidR="00D57B81" w:rsidRPr="00D57B81" w:rsidRDefault="00D57B81" w:rsidP="00D57B81">
            <w:pPr>
              <w:rPr>
                <w:rFonts w:ascii="Times New Roman" w:hAnsi="Times New Roman"/>
                <w:bCs/>
                <w:sz w:val="24"/>
                <w:szCs w:val="24"/>
              </w:rPr>
            </w:pPr>
            <w:r w:rsidRPr="00D57B81">
              <w:rPr>
                <w:rFonts w:ascii="Times New Roman" w:hAnsi="Times New Roman"/>
                <w:bCs/>
                <w:sz w:val="24"/>
                <w:szCs w:val="24"/>
              </w:rPr>
              <w:t xml:space="preserve">О </w:t>
            </w:r>
            <w:proofErr w:type="gramStart"/>
            <w:r w:rsidRPr="00D57B81">
              <w:rPr>
                <w:rFonts w:ascii="Times New Roman" w:hAnsi="Times New Roman"/>
                <w:bCs/>
                <w:sz w:val="24"/>
                <w:szCs w:val="24"/>
              </w:rPr>
              <w:t>назначении</w:t>
            </w:r>
            <w:proofErr w:type="gramEnd"/>
            <w:r w:rsidRPr="00D57B81">
              <w:rPr>
                <w:rFonts w:ascii="Times New Roman" w:hAnsi="Times New Roman"/>
                <w:bCs/>
                <w:sz w:val="24"/>
                <w:szCs w:val="24"/>
              </w:rPr>
              <w:t xml:space="preserve"> выборов депутатов </w:t>
            </w:r>
            <w:r w:rsidRPr="00D57B81">
              <w:rPr>
                <w:rFonts w:ascii="Times New Roman" w:hAnsi="Times New Roman"/>
                <w:sz w:val="24"/>
                <w:szCs w:val="24"/>
              </w:rPr>
              <w:t xml:space="preserve">Совета </w:t>
            </w:r>
            <w:r w:rsidRPr="00D57B81">
              <w:rPr>
                <w:rFonts w:ascii="Times New Roman" w:hAnsi="Times New Roman"/>
                <w:bCs/>
                <w:sz w:val="24"/>
                <w:szCs w:val="24"/>
              </w:rPr>
              <w:t>Верхнеуслонского</w:t>
            </w:r>
            <w:r w:rsidRPr="00D57B81">
              <w:rPr>
                <w:rFonts w:ascii="Times New Roman" w:hAnsi="Times New Roman"/>
                <w:sz w:val="24"/>
                <w:szCs w:val="24"/>
              </w:rPr>
              <w:t xml:space="preserve"> сельского поселения  Верхнеуслонского муниципального района Республики Татарстан </w:t>
            </w:r>
            <w:r w:rsidRPr="00D57B81">
              <w:rPr>
                <w:rFonts w:ascii="Times New Roman" w:hAnsi="Times New Roman"/>
                <w:bCs/>
                <w:sz w:val="24"/>
                <w:szCs w:val="24"/>
              </w:rPr>
              <w:t>пятого созыва.</w:t>
            </w:r>
          </w:p>
          <w:p w:rsidR="00D57B81" w:rsidRPr="00D57B81" w:rsidRDefault="00D57B81" w:rsidP="00D57B81">
            <w:pPr>
              <w:rPr>
                <w:rFonts w:ascii="Times New Roman" w:hAnsi="Times New Roman"/>
                <w:sz w:val="24"/>
                <w:szCs w:val="24"/>
              </w:rPr>
            </w:pPr>
            <w:r w:rsidRPr="00D57B81">
              <w:rPr>
                <w:rFonts w:ascii="Times New Roman" w:hAnsi="Times New Roman"/>
                <w:bCs/>
                <w:sz w:val="24"/>
                <w:szCs w:val="24"/>
              </w:rPr>
              <w:t xml:space="preserve"> </w:t>
            </w:r>
          </w:p>
        </w:tc>
        <w:tc>
          <w:tcPr>
            <w:tcW w:w="2766" w:type="dxa"/>
            <w:shd w:val="clear" w:color="auto" w:fill="auto"/>
          </w:tcPr>
          <w:p w:rsidR="00D57B81" w:rsidRPr="002307FE" w:rsidRDefault="00D57B81" w:rsidP="00854C19">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сайт Верхнеуслонского </w:t>
            </w:r>
            <w:proofErr w:type="gramStart"/>
            <w:r w:rsidRPr="002307FE">
              <w:rPr>
                <w:rFonts w:ascii="Times New Roman" w:eastAsia="Calibri" w:hAnsi="Times New Roman"/>
                <w:sz w:val="24"/>
                <w:szCs w:val="24"/>
              </w:rPr>
              <w:t>муниципального</w:t>
            </w:r>
            <w:proofErr w:type="gramEnd"/>
            <w:r w:rsidRPr="002307FE">
              <w:rPr>
                <w:rFonts w:ascii="Times New Roman" w:eastAsia="Calibri" w:hAnsi="Times New Roman"/>
                <w:sz w:val="24"/>
                <w:szCs w:val="24"/>
              </w:rPr>
              <w:t xml:space="preserve"> района</w:t>
            </w:r>
          </w:p>
          <w:p w:rsidR="00D57B81" w:rsidRPr="002307FE" w:rsidRDefault="00D57B81" w:rsidP="00854C19">
            <w:pPr>
              <w:ind w:firstLine="0"/>
              <w:rPr>
                <w:rFonts w:ascii="Times New Roman" w:eastAsia="Calibri" w:hAnsi="Times New Roman"/>
                <w:sz w:val="24"/>
                <w:szCs w:val="24"/>
              </w:rPr>
            </w:pPr>
            <w:r>
              <w:rPr>
                <w:rFonts w:ascii="Times New Roman" w:eastAsia="Calibri" w:hAnsi="Times New Roman"/>
                <w:sz w:val="24"/>
                <w:szCs w:val="24"/>
              </w:rPr>
              <w:t>24</w:t>
            </w:r>
            <w:r w:rsidRPr="002307FE">
              <w:rPr>
                <w:rFonts w:ascii="Times New Roman" w:eastAsia="Calibri" w:hAnsi="Times New Roman"/>
                <w:sz w:val="24"/>
                <w:szCs w:val="24"/>
              </w:rPr>
              <w:t>.0</w:t>
            </w:r>
            <w:r>
              <w:rPr>
                <w:rFonts w:ascii="Times New Roman" w:eastAsia="Calibri" w:hAnsi="Times New Roman"/>
                <w:sz w:val="24"/>
                <w:szCs w:val="24"/>
              </w:rPr>
              <w:t>6</w:t>
            </w:r>
            <w:r w:rsidRPr="002307FE">
              <w:rPr>
                <w:rFonts w:ascii="Times New Roman" w:eastAsia="Calibri" w:hAnsi="Times New Roman"/>
                <w:sz w:val="24"/>
                <w:szCs w:val="24"/>
              </w:rPr>
              <w:t>.2025</w:t>
            </w:r>
          </w:p>
          <w:p w:rsidR="00D57B81" w:rsidRPr="002307FE" w:rsidRDefault="00D57B81" w:rsidP="00D57B81">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24</w:t>
            </w:r>
            <w:r w:rsidRPr="002307FE">
              <w:rPr>
                <w:rFonts w:ascii="Times New Roman" w:eastAsia="Calibri" w:hAnsi="Times New Roman"/>
                <w:sz w:val="24"/>
                <w:szCs w:val="24"/>
              </w:rPr>
              <w:t>.0</w:t>
            </w:r>
            <w:r>
              <w:rPr>
                <w:rFonts w:ascii="Times New Roman" w:eastAsia="Calibri" w:hAnsi="Times New Roman"/>
                <w:sz w:val="24"/>
                <w:szCs w:val="24"/>
              </w:rPr>
              <w:t>6</w:t>
            </w:r>
            <w:r w:rsidRPr="002307FE">
              <w:rPr>
                <w:rFonts w:ascii="Times New Roman" w:eastAsia="Calibri" w:hAnsi="Times New Roman"/>
                <w:sz w:val="24"/>
                <w:szCs w:val="24"/>
              </w:rPr>
              <w:t>.2025</w:t>
            </w:r>
          </w:p>
        </w:tc>
        <w:tc>
          <w:tcPr>
            <w:tcW w:w="709" w:type="dxa"/>
            <w:shd w:val="clear" w:color="auto" w:fill="auto"/>
          </w:tcPr>
          <w:p w:rsidR="00D57B81" w:rsidRPr="00AB1BB9" w:rsidRDefault="00D57B81" w:rsidP="00854C19">
            <w:pPr>
              <w:rPr>
                <w:rFonts w:ascii="Times New Roman" w:eastAsia="Calibri" w:hAnsi="Times New Roman"/>
                <w:sz w:val="24"/>
                <w:szCs w:val="24"/>
              </w:rPr>
            </w:pPr>
          </w:p>
        </w:tc>
        <w:tc>
          <w:tcPr>
            <w:tcW w:w="2410" w:type="dxa"/>
            <w:shd w:val="clear" w:color="auto" w:fill="auto"/>
          </w:tcPr>
          <w:p w:rsidR="00D57B81" w:rsidRPr="00AB1BB9" w:rsidRDefault="00D57B81" w:rsidP="00D57B81">
            <w:pPr>
              <w:ind w:firstLine="0"/>
              <w:rPr>
                <w:rFonts w:ascii="Times New Roman" w:eastAsia="Calibri" w:hAnsi="Times New Roman"/>
                <w:sz w:val="24"/>
                <w:szCs w:val="24"/>
              </w:rPr>
            </w:pPr>
            <w:r>
              <w:rPr>
                <w:rFonts w:ascii="Times New Roman" w:eastAsia="Calibri" w:hAnsi="Times New Roman"/>
                <w:sz w:val="24"/>
                <w:szCs w:val="24"/>
              </w:rPr>
              <w:t>24</w:t>
            </w:r>
            <w:r w:rsidRPr="00AB1BB9">
              <w:rPr>
                <w:rFonts w:ascii="Times New Roman" w:eastAsia="Calibri" w:hAnsi="Times New Roman"/>
                <w:sz w:val="24"/>
                <w:szCs w:val="24"/>
              </w:rPr>
              <w:t>.0</w:t>
            </w:r>
            <w:r>
              <w:rPr>
                <w:rFonts w:ascii="Times New Roman" w:eastAsia="Calibri" w:hAnsi="Times New Roman"/>
                <w:sz w:val="24"/>
                <w:szCs w:val="24"/>
              </w:rPr>
              <w:t>6</w:t>
            </w:r>
            <w:r w:rsidRPr="00AB1BB9">
              <w:rPr>
                <w:rFonts w:ascii="Times New Roman" w:eastAsia="Calibri" w:hAnsi="Times New Roman"/>
                <w:sz w:val="24"/>
                <w:szCs w:val="24"/>
              </w:rPr>
              <w:t>.2025</w:t>
            </w:r>
          </w:p>
        </w:tc>
      </w:tr>
      <w:tr w:rsidR="00D57B81" w:rsidRPr="00AB1BB9" w:rsidTr="008A4053">
        <w:trPr>
          <w:gridAfter w:val="4"/>
          <w:wAfter w:w="11064" w:type="dxa"/>
          <w:trHeight w:val="120"/>
        </w:trPr>
        <w:tc>
          <w:tcPr>
            <w:tcW w:w="959" w:type="dxa"/>
            <w:shd w:val="clear" w:color="auto" w:fill="auto"/>
          </w:tcPr>
          <w:p w:rsidR="00D57B81" w:rsidRPr="00AB1BB9" w:rsidRDefault="00D57B81" w:rsidP="00907665">
            <w:pPr>
              <w:ind w:firstLine="0"/>
              <w:jc w:val="left"/>
              <w:rPr>
                <w:rFonts w:ascii="Times New Roman" w:hAnsi="Times New Roman"/>
                <w:sz w:val="24"/>
                <w:szCs w:val="24"/>
              </w:rPr>
            </w:pPr>
            <w:r>
              <w:rPr>
                <w:rFonts w:ascii="Times New Roman" w:hAnsi="Times New Roman"/>
                <w:sz w:val="24"/>
                <w:szCs w:val="24"/>
              </w:rPr>
              <w:t>8</w:t>
            </w:r>
          </w:p>
        </w:tc>
        <w:tc>
          <w:tcPr>
            <w:tcW w:w="1560" w:type="dxa"/>
            <w:shd w:val="clear" w:color="auto" w:fill="auto"/>
          </w:tcPr>
          <w:p w:rsidR="00D57B81" w:rsidRDefault="00D57B81" w:rsidP="00907665">
            <w:pPr>
              <w:ind w:firstLine="0"/>
              <w:rPr>
                <w:rFonts w:ascii="Times New Roman" w:hAnsi="Times New Roman"/>
                <w:sz w:val="24"/>
                <w:szCs w:val="24"/>
              </w:rPr>
            </w:pPr>
            <w:r>
              <w:rPr>
                <w:rFonts w:ascii="Times New Roman" w:hAnsi="Times New Roman"/>
                <w:sz w:val="24"/>
                <w:szCs w:val="24"/>
              </w:rPr>
              <w:t>23.06.2025</w:t>
            </w:r>
          </w:p>
        </w:tc>
        <w:tc>
          <w:tcPr>
            <w:tcW w:w="1133" w:type="dxa"/>
            <w:shd w:val="clear" w:color="auto" w:fill="auto"/>
          </w:tcPr>
          <w:p w:rsidR="00D57B81" w:rsidRDefault="00D57B81" w:rsidP="00907665">
            <w:pPr>
              <w:ind w:firstLine="0"/>
              <w:rPr>
                <w:rFonts w:ascii="Times New Roman" w:eastAsia="Calibri" w:hAnsi="Times New Roman"/>
                <w:sz w:val="24"/>
                <w:szCs w:val="24"/>
              </w:rPr>
            </w:pPr>
            <w:r>
              <w:rPr>
                <w:rFonts w:ascii="Times New Roman" w:eastAsia="Calibri" w:hAnsi="Times New Roman"/>
                <w:sz w:val="24"/>
                <w:szCs w:val="24"/>
              </w:rPr>
              <w:t>52-316</w:t>
            </w:r>
          </w:p>
        </w:tc>
        <w:tc>
          <w:tcPr>
            <w:tcW w:w="6720" w:type="dxa"/>
            <w:shd w:val="clear" w:color="auto" w:fill="auto"/>
          </w:tcPr>
          <w:p w:rsidR="00D57B81" w:rsidRPr="00D57B81" w:rsidRDefault="00D57B81" w:rsidP="00D57B81">
            <w:pPr>
              <w:rPr>
                <w:rFonts w:ascii="Times New Roman" w:hAnsi="Times New Roman"/>
                <w:bCs/>
                <w:sz w:val="24"/>
                <w:szCs w:val="24"/>
              </w:rPr>
            </w:pPr>
            <w:r w:rsidRPr="00D57B81">
              <w:rPr>
                <w:rFonts w:ascii="Times New Roman" w:hAnsi="Times New Roman"/>
                <w:bCs/>
                <w:sz w:val="24"/>
                <w:szCs w:val="24"/>
              </w:rPr>
              <w:t xml:space="preserve">О </w:t>
            </w:r>
            <w:proofErr w:type="gramStart"/>
            <w:r w:rsidRPr="00D57B81">
              <w:rPr>
                <w:rFonts w:ascii="Times New Roman" w:hAnsi="Times New Roman"/>
                <w:bCs/>
                <w:sz w:val="24"/>
                <w:szCs w:val="24"/>
              </w:rPr>
              <w:t>внесении</w:t>
            </w:r>
            <w:proofErr w:type="gramEnd"/>
            <w:r w:rsidRPr="00D57B81">
              <w:rPr>
                <w:rFonts w:ascii="Times New Roman" w:hAnsi="Times New Roman"/>
                <w:bCs/>
                <w:sz w:val="24"/>
                <w:szCs w:val="24"/>
              </w:rPr>
              <w:t xml:space="preserve"> изменений в штатное расписание аппаратов органов местного   самоуправления Верхнеуслонского сельского поселения Верхнеуслонского муниципального района Республики Татарстан.</w:t>
            </w:r>
          </w:p>
          <w:p w:rsidR="00D57B81" w:rsidRPr="00D57B81" w:rsidRDefault="00D57B81" w:rsidP="00907665">
            <w:pPr>
              <w:ind w:firstLine="0"/>
              <w:rPr>
                <w:rFonts w:ascii="Times New Roman" w:hAnsi="Times New Roman"/>
                <w:sz w:val="24"/>
                <w:szCs w:val="24"/>
              </w:rPr>
            </w:pPr>
          </w:p>
        </w:tc>
        <w:tc>
          <w:tcPr>
            <w:tcW w:w="2766" w:type="dxa"/>
            <w:shd w:val="clear" w:color="auto" w:fill="auto"/>
          </w:tcPr>
          <w:p w:rsidR="00D57B81" w:rsidRPr="002307FE" w:rsidRDefault="00D57B81" w:rsidP="00854C19">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сайт Верхнеуслонского </w:t>
            </w:r>
            <w:proofErr w:type="gramStart"/>
            <w:r w:rsidRPr="002307FE">
              <w:rPr>
                <w:rFonts w:ascii="Times New Roman" w:eastAsia="Calibri" w:hAnsi="Times New Roman"/>
                <w:sz w:val="24"/>
                <w:szCs w:val="24"/>
              </w:rPr>
              <w:t>муниципального</w:t>
            </w:r>
            <w:proofErr w:type="gramEnd"/>
            <w:r w:rsidRPr="002307FE">
              <w:rPr>
                <w:rFonts w:ascii="Times New Roman" w:eastAsia="Calibri" w:hAnsi="Times New Roman"/>
                <w:sz w:val="24"/>
                <w:szCs w:val="24"/>
              </w:rPr>
              <w:t xml:space="preserve"> района</w:t>
            </w:r>
          </w:p>
          <w:p w:rsidR="00D57B81" w:rsidRPr="002307FE" w:rsidRDefault="00D57B81" w:rsidP="00854C19">
            <w:pPr>
              <w:ind w:firstLine="0"/>
              <w:rPr>
                <w:rFonts w:ascii="Times New Roman" w:eastAsia="Calibri" w:hAnsi="Times New Roman"/>
                <w:sz w:val="24"/>
                <w:szCs w:val="24"/>
              </w:rPr>
            </w:pPr>
            <w:r>
              <w:rPr>
                <w:rFonts w:ascii="Times New Roman" w:eastAsia="Calibri" w:hAnsi="Times New Roman"/>
                <w:sz w:val="24"/>
                <w:szCs w:val="24"/>
              </w:rPr>
              <w:t>24</w:t>
            </w:r>
            <w:r w:rsidRPr="002307FE">
              <w:rPr>
                <w:rFonts w:ascii="Times New Roman" w:eastAsia="Calibri" w:hAnsi="Times New Roman"/>
                <w:sz w:val="24"/>
                <w:szCs w:val="24"/>
              </w:rPr>
              <w:t>.0</w:t>
            </w:r>
            <w:r>
              <w:rPr>
                <w:rFonts w:ascii="Times New Roman" w:eastAsia="Calibri" w:hAnsi="Times New Roman"/>
                <w:sz w:val="24"/>
                <w:szCs w:val="24"/>
              </w:rPr>
              <w:t>6</w:t>
            </w:r>
            <w:r w:rsidRPr="002307FE">
              <w:rPr>
                <w:rFonts w:ascii="Times New Roman" w:eastAsia="Calibri" w:hAnsi="Times New Roman"/>
                <w:sz w:val="24"/>
                <w:szCs w:val="24"/>
              </w:rPr>
              <w:t>.2025</w:t>
            </w:r>
          </w:p>
          <w:p w:rsidR="00D57B81" w:rsidRPr="002307FE" w:rsidRDefault="00D57B81" w:rsidP="00854C19">
            <w:pPr>
              <w:ind w:firstLine="0"/>
              <w:rPr>
                <w:rFonts w:ascii="Times New Roman" w:eastAsia="Calibri" w:hAnsi="Times New Roman"/>
                <w:sz w:val="24"/>
                <w:szCs w:val="24"/>
              </w:rPr>
            </w:pPr>
            <w:r w:rsidRPr="002307FE">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24</w:t>
            </w:r>
            <w:r w:rsidRPr="002307FE">
              <w:rPr>
                <w:rFonts w:ascii="Times New Roman" w:eastAsia="Calibri" w:hAnsi="Times New Roman"/>
                <w:sz w:val="24"/>
                <w:szCs w:val="24"/>
              </w:rPr>
              <w:t>.0</w:t>
            </w:r>
            <w:r>
              <w:rPr>
                <w:rFonts w:ascii="Times New Roman" w:eastAsia="Calibri" w:hAnsi="Times New Roman"/>
                <w:sz w:val="24"/>
                <w:szCs w:val="24"/>
              </w:rPr>
              <w:t>6</w:t>
            </w:r>
            <w:r w:rsidRPr="002307FE">
              <w:rPr>
                <w:rFonts w:ascii="Times New Roman" w:eastAsia="Calibri" w:hAnsi="Times New Roman"/>
                <w:sz w:val="24"/>
                <w:szCs w:val="24"/>
              </w:rPr>
              <w:t>.2025</w:t>
            </w:r>
          </w:p>
        </w:tc>
        <w:tc>
          <w:tcPr>
            <w:tcW w:w="709" w:type="dxa"/>
            <w:shd w:val="clear" w:color="auto" w:fill="auto"/>
          </w:tcPr>
          <w:p w:rsidR="00D57B81" w:rsidRPr="00AB1BB9" w:rsidRDefault="00D57B81" w:rsidP="00854C19">
            <w:pPr>
              <w:rPr>
                <w:rFonts w:ascii="Times New Roman" w:eastAsia="Calibri" w:hAnsi="Times New Roman"/>
                <w:sz w:val="24"/>
                <w:szCs w:val="24"/>
              </w:rPr>
            </w:pPr>
          </w:p>
        </w:tc>
        <w:tc>
          <w:tcPr>
            <w:tcW w:w="2410" w:type="dxa"/>
            <w:shd w:val="clear" w:color="auto" w:fill="auto"/>
          </w:tcPr>
          <w:p w:rsidR="00D57B81" w:rsidRPr="00AB1BB9" w:rsidRDefault="00D57B81" w:rsidP="00854C19">
            <w:pPr>
              <w:ind w:firstLine="0"/>
              <w:rPr>
                <w:rFonts w:ascii="Times New Roman" w:eastAsia="Calibri" w:hAnsi="Times New Roman"/>
                <w:sz w:val="24"/>
                <w:szCs w:val="24"/>
              </w:rPr>
            </w:pPr>
            <w:r>
              <w:rPr>
                <w:rFonts w:ascii="Times New Roman" w:eastAsia="Calibri" w:hAnsi="Times New Roman"/>
                <w:sz w:val="24"/>
                <w:szCs w:val="24"/>
              </w:rPr>
              <w:t>24</w:t>
            </w:r>
            <w:r w:rsidRPr="00AB1BB9">
              <w:rPr>
                <w:rFonts w:ascii="Times New Roman" w:eastAsia="Calibri" w:hAnsi="Times New Roman"/>
                <w:sz w:val="24"/>
                <w:szCs w:val="24"/>
              </w:rPr>
              <w:t>.0</w:t>
            </w:r>
            <w:r>
              <w:rPr>
                <w:rFonts w:ascii="Times New Roman" w:eastAsia="Calibri" w:hAnsi="Times New Roman"/>
                <w:sz w:val="24"/>
                <w:szCs w:val="24"/>
              </w:rPr>
              <w:t>6</w:t>
            </w:r>
            <w:r w:rsidRPr="00AB1BB9">
              <w:rPr>
                <w:rFonts w:ascii="Times New Roman" w:eastAsia="Calibri" w:hAnsi="Times New Roman"/>
                <w:sz w:val="24"/>
                <w:szCs w:val="24"/>
              </w:rPr>
              <w:t>.2025</w:t>
            </w:r>
          </w:p>
        </w:tc>
      </w:tr>
      <w:tr w:rsidR="00D57B81" w:rsidRPr="00AB1BB9" w:rsidTr="008A4053">
        <w:trPr>
          <w:gridAfter w:val="4"/>
          <w:wAfter w:w="11064" w:type="dxa"/>
          <w:trHeight w:val="22"/>
        </w:trPr>
        <w:tc>
          <w:tcPr>
            <w:tcW w:w="16257" w:type="dxa"/>
            <w:gridSpan w:val="7"/>
            <w:shd w:val="clear" w:color="auto" w:fill="auto"/>
          </w:tcPr>
          <w:p w:rsidR="00D57B81" w:rsidRPr="00AB1BB9" w:rsidRDefault="00D57B81" w:rsidP="00C11334">
            <w:pPr>
              <w:ind w:firstLine="0"/>
              <w:jc w:val="center"/>
              <w:rPr>
                <w:rFonts w:ascii="Times New Roman" w:hAnsi="Times New Roman"/>
                <w:b/>
                <w:sz w:val="24"/>
                <w:szCs w:val="24"/>
              </w:rPr>
            </w:pPr>
          </w:p>
        </w:tc>
      </w:tr>
      <w:tr w:rsidR="00D57B81" w:rsidRPr="00AB1BB9" w:rsidTr="008A4053">
        <w:trPr>
          <w:gridAfter w:val="4"/>
          <w:wAfter w:w="11064" w:type="dxa"/>
          <w:trHeight w:val="21"/>
        </w:trPr>
        <w:tc>
          <w:tcPr>
            <w:tcW w:w="16257" w:type="dxa"/>
            <w:gridSpan w:val="7"/>
            <w:shd w:val="clear" w:color="auto" w:fill="auto"/>
          </w:tcPr>
          <w:p w:rsidR="00D57B81" w:rsidRPr="00AB1BB9" w:rsidRDefault="00D57B81" w:rsidP="0021531F">
            <w:pPr>
              <w:tabs>
                <w:tab w:val="left" w:pos="6675"/>
              </w:tabs>
              <w:ind w:left="-108" w:right="-108" w:firstLine="0"/>
              <w:jc w:val="left"/>
              <w:rPr>
                <w:rFonts w:ascii="Times New Roman" w:hAnsi="Times New Roman"/>
                <w:b/>
                <w:sz w:val="24"/>
                <w:szCs w:val="24"/>
              </w:rPr>
            </w:pPr>
            <w:r w:rsidRPr="00AB1BB9">
              <w:rPr>
                <w:rFonts w:ascii="Times New Roman" w:hAnsi="Times New Roman"/>
                <w:sz w:val="24"/>
                <w:szCs w:val="24"/>
              </w:rPr>
              <w:tab/>
            </w:r>
            <w:r w:rsidRPr="00AB1BB9">
              <w:rPr>
                <w:rFonts w:ascii="Times New Roman" w:hAnsi="Times New Roman"/>
                <w:b/>
                <w:sz w:val="24"/>
                <w:szCs w:val="24"/>
              </w:rPr>
              <w:t>Постановление  Главы</w:t>
            </w:r>
          </w:p>
        </w:tc>
      </w:tr>
      <w:tr w:rsidR="00D57B81" w:rsidRPr="00AB1BB9" w:rsidTr="008A4053">
        <w:trPr>
          <w:gridAfter w:val="4"/>
          <w:wAfter w:w="11064" w:type="dxa"/>
          <w:trHeight w:val="21"/>
        </w:trPr>
        <w:tc>
          <w:tcPr>
            <w:tcW w:w="959" w:type="dxa"/>
            <w:shd w:val="clear" w:color="auto" w:fill="auto"/>
          </w:tcPr>
          <w:p w:rsidR="00D57B81" w:rsidRPr="00AB1BB9" w:rsidRDefault="00D57B81" w:rsidP="00C11334">
            <w:pPr>
              <w:ind w:right="-16" w:firstLine="0"/>
              <w:jc w:val="center"/>
              <w:rPr>
                <w:rFonts w:ascii="Times New Roman" w:hAnsi="Times New Roman"/>
                <w:sz w:val="24"/>
                <w:szCs w:val="24"/>
              </w:rPr>
            </w:pPr>
          </w:p>
        </w:tc>
        <w:tc>
          <w:tcPr>
            <w:tcW w:w="1560" w:type="dxa"/>
            <w:shd w:val="clear" w:color="auto" w:fill="auto"/>
          </w:tcPr>
          <w:p w:rsidR="00D57B81" w:rsidRPr="00AB1BB9" w:rsidRDefault="00D57B81" w:rsidP="00C11334">
            <w:pPr>
              <w:ind w:left="-108" w:right="-108" w:firstLine="120"/>
              <w:jc w:val="left"/>
              <w:rPr>
                <w:rFonts w:ascii="Times New Roman" w:hAnsi="Times New Roman"/>
                <w:sz w:val="24"/>
                <w:szCs w:val="24"/>
              </w:rPr>
            </w:pPr>
            <w:r w:rsidRPr="00AB1BB9">
              <w:rPr>
                <w:rFonts w:ascii="Times New Roman" w:hAnsi="Times New Roman"/>
                <w:sz w:val="24"/>
                <w:szCs w:val="24"/>
              </w:rPr>
              <w:t>02.04.2025</w:t>
            </w:r>
          </w:p>
        </w:tc>
        <w:tc>
          <w:tcPr>
            <w:tcW w:w="1133" w:type="dxa"/>
            <w:shd w:val="clear" w:color="auto" w:fill="auto"/>
          </w:tcPr>
          <w:p w:rsidR="00D57B81" w:rsidRPr="00AB1BB9" w:rsidRDefault="00D57B81" w:rsidP="00C11334">
            <w:pPr>
              <w:ind w:left="-108" w:right="-108" w:firstLine="120"/>
              <w:jc w:val="left"/>
              <w:rPr>
                <w:rFonts w:ascii="Times New Roman" w:hAnsi="Times New Roman"/>
                <w:sz w:val="24"/>
                <w:szCs w:val="24"/>
              </w:rPr>
            </w:pPr>
            <w:r w:rsidRPr="00AB1BB9">
              <w:rPr>
                <w:rFonts w:ascii="Times New Roman" w:hAnsi="Times New Roman"/>
                <w:sz w:val="24"/>
                <w:szCs w:val="24"/>
              </w:rPr>
              <w:t>1</w:t>
            </w:r>
          </w:p>
        </w:tc>
        <w:tc>
          <w:tcPr>
            <w:tcW w:w="6720" w:type="dxa"/>
            <w:shd w:val="clear" w:color="auto" w:fill="auto"/>
          </w:tcPr>
          <w:p w:rsidR="00D57B81" w:rsidRPr="00AB1BB9" w:rsidRDefault="00D57B81" w:rsidP="00CE2AE6">
            <w:pPr>
              <w:spacing w:line="276" w:lineRule="auto"/>
              <w:ind w:firstLine="0"/>
              <w:rPr>
                <w:rFonts w:ascii="Times New Roman" w:hAnsi="Times New Roman"/>
                <w:sz w:val="24"/>
                <w:szCs w:val="24"/>
              </w:rPr>
            </w:pPr>
            <w:r w:rsidRPr="00AB1BB9">
              <w:rPr>
                <w:rFonts w:ascii="Times New Roman" w:hAnsi="Times New Roman"/>
                <w:sz w:val="24"/>
                <w:szCs w:val="24"/>
              </w:rPr>
              <w:t xml:space="preserve">О </w:t>
            </w:r>
            <w:proofErr w:type="gramStart"/>
            <w:r w:rsidRPr="00AB1BB9">
              <w:rPr>
                <w:rFonts w:ascii="Times New Roman" w:hAnsi="Times New Roman"/>
                <w:sz w:val="24"/>
                <w:szCs w:val="24"/>
              </w:rPr>
              <w:t>внесении</w:t>
            </w:r>
            <w:proofErr w:type="gramEnd"/>
            <w:r w:rsidRPr="00AB1BB9">
              <w:rPr>
                <w:rFonts w:ascii="Times New Roman" w:hAnsi="Times New Roman"/>
                <w:sz w:val="24"/>
                <w:szCs w:val="24"/>
              </w:rPr>
              <w:t xml:space="preserve"> изменений в Порядок работы с обращениями граждан в органах местного самоуправления </w:t>
            </w:r>
            <w:r w:rsidRPr="00AB1BB9">
              <w:rPr>
                <w:rFonts w:ascii="Times New Roman" w:hAnsi="Times New Roman"/>
                <w:sz w:val="24"/>
                <w:szCs w:val="24"/>
              </w:rPr>
              <w:lastRenderedPageBreak/>
              <w:t>Верхнеуслонского сельского поселения Верхнеуслонского муниципального района Республики Татарстан</w:t>
            </w:r>
          </w:p>
          <w:p w:rsidR="00D57B81" w:rsidRPr="00AB1BB9" w:rsidRDefault="00D57B81" w:rsidP="00092B03">
            <w:pPr>
              <w:rPr>
                <w:rFonts w:ascii="Times New Roman" w:hAnsi="Times New Roman"/>
                <w:sz w:val="24"/>
                <w:szCs w:val="24"/>
              </w:rPr>
            </w:pPr>
          </w:p>
        </w:tc>
        <w:tc>
          <w:tcPr>
            <w:tcW w:w="2766" w:type="dxa"/>
            <w:shd w:val="clear" w:color="auto" w:fill="auto"/>
          </w:tcPr>
          <w:p w:rsidR="00D57B81" w:rsidRPr="00AB1BB9" w:rsidRDefault="00D57B81" w:rsidP="00CE2AE6">
            <w:pPr>
              <w:ind w:firstLine="0"/>
              <w:rPr>
                <w:rFonts w:ascii="Times New Roman" w:eastAsia="Calibri" w:hAnsi="Times New Roman"/>
                <w:sz w:val="24"/>
                <w:szCs w:val="24"/>
              </w:rPr>
            </w:pPr>
            <w:r w:rsidRPr="00AB1BB9">
              <w:rPr>
                <w:rFonts w:ascii="Times New Roman" w:eastAsia="Calibri" w:hAnsi="Times New Roman"/>
                <w:sz w:val="24"/>
                <w:szCs w:val="24"/>
              </w:rPr>
              <w:lastRenderedPageBreak/>
              <w:t xml:space="preserve">Официальный сайт Верхнеуслонского </w:t>
            </w:r>
            <w:proofErr w:type="gramStart"/>
            <w:r w:rsidRPr="00AB1BB9">
              <w:rPr>
                <w:rFonts w:ascii="Times New Roman" w:eastAsia="Calibri" w:hAnsi="Times New Roman"/>
                <w:sz w:val="24"/>
                <w:szCs w:val="24"/>
              </w:rPr>
              <w:lastRenderedPageBreak/>
              <w:t>муниципального</w:t>
            </w:r>
            <w:proofErr w:type="gramEnd"/>
            <w:r w:rsidRPr="00AB1BB9">
              <w:rPr>
                <w:rFonts w:ascii="Times New Roman" w:eastAsia="Calibri" w:hAnsi="Times New Roman"/>
                <w:sz w:val="24"/>
                <w:szCs w:val="24"/>
              </w:rPr>
              <w:t xml:space="preserve"> района</w:t>
            </w:r>
          </w:p>
          <w:p w:rsidR="00D57B81" w:rsidRPr="00AB1BB9" w:rsidRDefault="00D57B81" w:rsidP="00CE2AE6">
            <w:pPr>
              <w:ind w:firstLine="0"/>
              <w:rPr>
                <w:rFonts w:ascii="Times New Roman" w:eastAsia="Calibri" w:hAnsi="Times New Roman"/>
                <w:sz w:val="24"/>
                <w:szCs w:val="24"/>
              </w:rPr>
            </w:pPr>
            <w:r w:rsidRPr="00AB1BB9">
              <w:rPr>
                <w:rFonts w:ascii="Times New Roman" w:eastAsia="Calibri" w:hAnsi="Times New Roman"/>
                <w:sz w:val="24"/>
                <w:szCs w:val="24"/>
              </w:rPr>
              <w:t>0204.2025</w:t>
            </w:r>
          </w:p>
          <w:p w:rsidR="00D57B81" w:rsidRPr="00AB1BB9" w:rsidRDefault="00D57B81" w:rsidP="00CE2AE6">
            <w:pPr>
              <w:ind w:firstLine="0"/>
              <w:rPr>
                <w:rFonts w:ascii="Times New Roman" w:hAnsi="Times New Roman"/>
                <w:sz w:val="24"/>
                <w:szCs w:val="24"/>
              </w:rPr>
            </w:pPr>
            <w:r w:rsidRPr="00AB1BB9">
              <w:rPr>
                <w:rFonts w:ascii="Times New Roman" w:eastAsia="Calibri" w:hAnsi="Times New Roman"/>
                <w:sz w:val="24"/>
                <w:szCs w:val="24"/>
              </w:rPr>
              <w:t>официальный портал правовой информации РТ 02.04.2025</w:t>
            </w:r>
          </w:p>
        </w:tc>
        <w:tc>
          <w:tcPr>
            <w:tcW w:w="709" w:type="dxa"/>
            <w:shd w:val="clear" w:color="auto" w:fill="auto"/>
          </w:tcPr>
          <w:p w:rsidR="00D57B81" w:rsidRPr="00AB1BB9" w:rsidRDefault="00D57B81" w:rsidP="00C11334">
            <w:pPr>
              <w:ind w:left="-108" w:right="-108" w:firstLine="120"/>
              <w:jc w:val="left"/>
              <w:rPr>
                <w:rFonts w:ascii="Times New Roman" w:hAnsi="Times New Roman"/>
                <w:sz w:val="24"/>
                <w:szCs w:val="24"/>
              </w:rPr>
            </w:pPr>
          </w:p>
        </w:tc>
        <w:tc>
          <w:tcPr>
            <w:tcW w:w="2410" w:type="dxa"/>
            <w:shd w:val="clear" w:color="auto" w:fill="auto"/>
          </w:tcPr>
          <w:p w:rsidR="00D57B81" w:rsidRPr="00AB1BB9" w:rsidRDefault="00D57B81" w:rsidP="00C11334">
            <w:pPr>
              <w:ind w:left="-108" w:right="-108" w:firstLine="120"/>
              <w:jc w:val="left"/>
              <w:rPr>
                <w:rFonts w:ascii="Times New Roman" w:hAnsi="Times New Roman"/>
                <w:sz w:val="24"/>
                <w:szCs w:val="24"/>
              </w:rPr>
            </w:pPr>
            <w:r w:rsidRPr="00AB1BB9">
              <w:rPr>
                <w:rFonts w:ascii="Times New Roman" w:hAnsi="Times New Roman"/>
                <w:sz w:val="24"/>
                <w:szCs w:val="24"/>
              </w:rPr>
              <w:t>07.04.2025</w:t>
            </w:r>
          </w:p>
        </w:tc>
      </w:tr>
      <w:tr w:rsidR="00D57B81" w:rsidRPr="00AB1BB9" w:rsidTr="008A4053">
        <w:trPr>
          <w:gridAfter w:val="4"/>
          <w:wAfter w:w="11064" w:type="dxa"/>
          <w:trHeight w:val="21"/>
        </w:trPr>
        <w:tc>
          <w:tcPr>
            <w:tcW w:w="16257" w:type="dxa"/>
            <w:gridSpan w:val="7"/>
            <w:shd w:val="clear" w:color="auto" w:fill="auto"/>
          </w:tcPr>
          <w:p w:rsidR="00D57B81" w:rsidRPr="00AB1BB9" w:rsidRDefault="00D57B81" w:rsidP="00FF09E6">
            <w:pPr>
              <w:tabs>
                <w:tab w:val="left" w:pos="7095"/>
              </w:tabs>
              <w:ind w:left="-108" w:right="-108" w:firstLine="120"/>
              <w:jc w:val="center"/>
              <w:rPr>
                <w:rFonts w:ascii="Times New Roman" w:hAnsi="Times New Roman"/>
                <w:b/>
                <w:sz w:val="24"/>
                <w:szCs w:val="24"/>
              </w:rPr>
            </w:pPr>
            <w:r w:rsidRPr="00AB1BB9">
              <w:rPr>
                <w:rFonts w:ascii="Times New Roman" w:hAnsi="Times New Roman"/>
                <w:b/>
                <w:sz w:val="24"/>
                <w:szCs w:val="24"/>
              </w:rPr>
              <w:lastRenderedPageBreak/>
              <w:t>Постановления Исполнительного комитета</w:t>
            </w:r>
          </w:p>
        </w:tc>
      </w:tr>
      <w:tr w:rsidR="00D57B81" w:rsidRPr="00AB1BB9" w:rsidTr="008A4053">
        <w:trPr>
          <w:gridAfter w:val="4"/>
          <w:wAfter w:w="11064" w:type="dxa"/>
          <w:trHeight w:val="21"/>
        </w:trPr>
        <w:tc>
          <w:tcPr>
            <w:tcW w:w="959" w:type="dxa"/>
            <w:shd w:val="clear" w:color="auto" w:fill="auto"/>
          </w:tcPr>
          <w:p w:rsidR="00D57B81" w:rsidRPr="00AB1BB9" w:rsidRDefault="00D57B81" w:rsidP="004D1A0C">
            <w:pPr>
              <w:ind w:firstLine="0"/>
              <w:rPr>
                <w:rFonts w:ascii="Times New Roman" w:hAnsi="Times New Roman"/>
                <w:sz w:val="24"/>
                <w:szCs w:val="24"/>
              </w:rPr>
            </w:pPr>
            <w:r w:rsidRPr="00AB1BB9">
              <w:rPr>
                <w:rFonts w:ascii="Times New Roman" w:hAnsi="Times New Roman"/>
                <w:sz w:val="24"/>
                <w:szCs w:val="24"/>
              </w:rPr>
              <w:t>1</w:t>
            </w:r>
          </w:p>
        </w:tc>
        <w:tc>
          <w:tcPr>
            <w:tcW w:w="1560" w:type="dxa"/>
            <w:shd w:val="clear" w:color="auto" w:fill="auto"/>
          </w:tcPr>
          <w:p w:rsidR="00D57B81" w:rsidRPr="00AB1BB9" w:rsidRDefault="00D57B81" w:rsidP="001E17DE">
            <w:pPr>
              <w:ind w:left="-108" w:right="-489" w:firstLine="28"/>
              <w:jc w:val="left"/>
              <w:rPr>
                <w:rFonts w:ascii="Times New Roman" w:hAnsi="Times New Roman"/>
                <w:sz w:val="24"/>
                <w:szCs w:val="24"/>
              </w:rPr>
            </w:pPr>
            <w:r w:rsidRPr="00AB1BB9">
              <w:rPr>
                <w:rFonts w:ascii="Times New Roman" w:hAnsi="Times New Roman"/>
                <w:sz w:val="24"/>
                <w:szCs w:val="24"/>
              </w:rPr>
              <w:t>14.04.2025</w:t>
            </w:r>
          </w:p>
        </w:tc>
        <w:tc>
          <w:tcPr>
            <w:tcW w:w="1133" w:type="dxa"/>
            <w:shd w:val="clear" w:color="auto" w:fill="auto"/>
          </w:tcPr>
          <w:p w:rsidR="00D57B81" w:rsidRPr="00AB1BB9" w:rsidRDefault="00D57B81" w:rsidP="005D36ED">
            <w:pPr>
              <w:ind w:left="-108" w:right="-108" w:firstLine="108"/>
              <w:jc w:val="center"/>
              <w:rPr>
                <w:rFonts w:ascii="Times New Roman" w:hAnsi="Times New Roman"/>
                <w:sz w:val="24"/>
                <w:szCs w:val="24"/>
              </w:rPr>
            </w:pPr>
            <w:r w:rsidRPr="00AB1BB9">
              <w:rPr>
                <w:rFonts w:ascii="Times New Roman" w:hAnsi="Times New Roman"/>
                <w:sz w:val="24"/>
                <w:szCs w:val="24"/>
              </w:rPr>
              <w:t>143</w:t>
            </w:r>
          </w:p>
        </w:tc>
        <w:tc>
          <w:tcPr>
            <w:tcW w:w="6720" w:type="dxa"/>
            <w:shd w:val="clear" w:color="auto" w:fill="auto"/>
          </w:tcPr>
          <w:p w:rsidR="00D57B81" w:rsidRPr="00AB1BB9" w:rsidRDefault="00D57B81" w:rsidP="00CE2AE6">
            <w:pPr>
              <w:ind w:firstLine="0"/>
              <w:rPr>
                <w:rFonts w:ascii="Times New Roman" w:hAnsi="Times New Roman"/>
                <w:sz w:val="24"/>
                <w:szCs w:val="24"/>
              </w:rPr>
            </w:pPr>
            <w:r w:rsidRPr="00AB1BB9">
              <w:rPr>
                <w:rFonts w:ascii="Times New Roman" w:hAnsi="Times New Roman"/>
                <w:bCs/>
                <w:color w:val="000000"/>
                <w:sz w:val="24"/>
                <w:szCs w:val="24"/>
              </w:rPr>
              <w:t xml:space="preserve">Об утверждении перечня документов, прилагаемых к решению о проведении контрольного мероприятия на основании индикаторов риска нарушения обязательных требований </w:t>
            </w:r>
            <w:r w:rsidRPr="00AB1BB9">
              <w:rPr>
                <w:rFonts w:ascii="Times New Roman" w:hAnsi="Times New Roman"/>
                <w:sz w:val="24"/>
                <w:szCs w:val="24"/>
              </w:rPr>
              <w:t>при осуществлении муниципального контроля в сфере благоустройства на территории Верхнеуслонского сельского поселения Верхнеуслонского муниципального района Республики Татарстан</w:t>
            </w:r>
          </w:p>
          <w:p w:rsidR="00D57B81" w:rsidRPr="00AB1BB9" w:rsidRDefault="00D57B81" w:rsidP="004D1A0C">
            <w:pPr>
              <w:ind w:firstLine="0"/>
              <w:rPr>
                <w:rFonts w:ascii="Times New Roman" w:eastAsia="Calibri" w:hAnsi="Times New Roman"/>
                <w:sz w:val="24"/>
                <w:szCs w:val="24"/>
                <w:shd w:val="clear" w:color="auto" w:fill="FFFFFF"/>
              </w:rPr>
            </w:pPr>
          </w:p>
        </w:tc>
        <w:tc>
          <w:tcPr>
            <w:tcW w:w="2766" w:type="dxa"/>
            <w:shd w:val="clear" w:color="auto" w:fill="auto"/>
          </w:tcPr>
          <w:p w:rsidR="00D57B81" w:rsidRPr="00AB1BB9" w:rsidRDefault="00D57B81" w:rsidP="00BC27EA">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сайт Верхнеуслонского </w:t>
            </w:r>
            <w:proofErr w:type="gramStart"/>
            <w:r w:rsidRPr="00AB1BB9">
              <w:rPr>
                <w:rFonts w:ascii="Times New Roman" w:eastAsia="Calibri" w:hAnsi="Times New Roman"/>
                <w:sz w:val="24"/>
                <w:szCs w:val="24"/>
              </w:rPr>
              <w:t>муниципального</w:t>
            </w:r>
            <w:proofErr w:type="gramEnd"/>
            <w:r w:rsidRPr="00AB1BB9">
              <w:rPr>
                <w:rFonts w:ascii="Times New Roman" w:eastAsia="Calibri" w:hAnsi="Times New Roman"/>
                <w:sz w:val="24"/>
                <w:szCs w:val="24"/>
              </w:rPr>
              <w:t xml:space="preserve"> района</w:t>
            </w:r>
          </w:p>
          <w:p w:rsidR="00D57B81" w:rsidRPr="00AB1BB9" w:rsidRDefault="00D57B81" w:rsidP="00BC27EA">
            <w:pPr>
              <w:ind w:firstLine="0"/>
              <w:rPr>
                <w:rFonts w:ascii="Times New Roman" w:eastAsia="Calibri" w:hAnsi="Times New Roman"/>
                <w:sz w:val="24"/>
                <w:szCs w:val="24"/>
              </w:rPr>
            </w:pPr>
            <w:r w:rsidRPr="00AB1BB9">
              <w:rPr>
                <w:rFonts w:ascii="Times New Roman" w:eastAsia="Calibri" w:hAnsi="Times New Roman"/>
                <w:sz w:val="24"/>
                <w:szCs w:val="24"/>
              </w:rPr>
              <w:t>14.04.2025</w:t>
            </w:r>
          </w:p>
          <w:p w:rsidR="00D57B81" w:rsidRPr="00AB1BB9" w:rsidRDefault="00D57B81" w:rsidP="00CE2AE6">
            <w:pPr>
              <w:ind w:firstLine="0"/>
              <w:rPr>
                <w:rFonts w:ascii="Times New Roman" w:eastAsia="Calibri" w:hAnsi="Times New Roman"/>
                <w:sz w:val="24"/>
                <w:szCs w:val="24"/>
              </w:rPr>
            </w:pPr>
            <w:r w:rsidRPr="00AB1BB9">
              <w:rPr>
                <w:rFonts w:ascii="Times New Roman" w:eastAsia="Calibri" w:hAnsi="Times New Roman"/>
                <w:sz w:val="24"/>
                <w:szCs w:val="24"/>
              </w:rPr>
              <w:t>официальный портал правовой информации РТ 14.04.2025</w:t>
            </w:r>
          </w:p>
        </w:tc>
        <w:tc>
          <w:tcPr>
            <w:tcW w:w="709" w:type="dxa"/>
            <w:shd w:val="clear" w:color="auto" w:fill="auto"/>
          </w:tcPr>
          <w:p w:rsidR="00D57B81" w:rsidRPr="00AB1BB9" w:rsidRDefault="00D57B81" w:rsidP="00C4592F">
            <w:pPr>
              <w:rPr>
                <w:rFonts w:ascii="Times New Roman" w:eastAsia="Calibri" w:hAnsi="Times New Roman"/>
                <w:sz w:val="24"/>
                <w:szCs w:val="24"/>
              </w:rPr>
            </w:pPr>
          </w:p>
        </w:tc>
        <w:tc>
          <w:tcPr>
            <w:tcW w:w="2410" w:type="dxa"/>
            <w:shd w:val="clear" w:color="auto" w:fill="auto"/>
          </w:tcPr>
          <w:p w:rsidR="00D57B81" w:rsidRPr="00AB1BB9" w:rsidRDefault="00D57B81" w:rsidP="00CE2AE6">
            <w:pPr>
              <w:ind w:firstLine="0"/>
              <w:rPr>
                <w:rFonts w:ascii="Times New Roman" w:eastAsia="Calibri" w:hAnsi="Times New Roman"/>
                <w:sz w:val="24"/>
                <w:szCs w:val="24"/>
              </w:rPr>
            </w:pPr>
            <w:r w:rsidRPr="00AB1BB9">
              <w:rPr>
                <w:rFonts w:ascii="Times New Roman" w:eastAsia="Calibri" w:hAnsi="Times New Roman"/>
                <w:sz w:val="24"/>
                <w:szCs w:val="24"/>
              </w:rPr>
              <w:t>16.04.2025</w:t>
            </w:r>
          </w:p>
        </w:tc>
      </w:tr>
      <w:tr w:rsidR="001B6EAD" w:rsidRPr="00AB1BB9" w:rsidTr="008A4053">
        <w:trPr>
          <w:gridAfter w:val="4"/>
          <w:wAfter w:w="11064" w:type="dxa"/>
          <w:trHeight w:val="21"/>
        </w:trPr>
        <w:tc>
          <w:tcPr>
            <w:tcW w:w="959" w:type="dxa"/>
            <w:shd w:val="clear" w:color="auto" w:fill="auto"/>
          </w:tcPr>
          <w:p w:rsidR="001B6EAD" w:rsidRPr="00AB1BB9" w:rsidRDefault="001B6EAD" w:rsidP="004D1A0C">
            <w:pPr>
              <w:ind w:firstLine="0"/>
              <w:rPr>
                <w:rFonts w:ascii="Times New Roman" w:hAnsi="Times New Roman"/>
                <w:sz w:val="24"/>
                <w:szCs w:val="24"/>
              </w:rPr>
            </w:pPr>
            <w:r>
              <w:rPr>
                <w:rFonts w:ascii="Times New Roman" w:hAnsi="Times New Roman"/>
                <w:sz w:val="24"/>
                <w:szCs w:val="24"/>
              </w:rPr>
              <w:t>2</w:t>
            </w:r>
          </w:p>
        </w:tc>
        <w:tc>
          <w:tcPr>
            <w:tcW w:w="1560" w:type="dxa"/>
            <w:shd w:val="clear" w:color="auto" w:fill="auto"/>
          </w:tcPr>
          <w:p w:rsidR="001B6EAD" w:rsidRPr="00AB1BB9" w:rsidRDefault="001B6EAD" w:rsidP="001E17DE">
            <w:pPr>
              <w:ind w:left="-108" w:right="-489" w:firstLine="28"/>
              <w:jc w:val="left"/>
              <w:rPr>
                <w:rFonts w:ascii="Times New Roman" w:hAnsi="Times New Roman"/>
                <w:sz w:val="24"/>
                <w:szCs w:val="24"/>
              </w:rPr>
            </w:pPr>
            <w:r>
              <w:rPr>
                <w:rFonts w:ascii="Times New Roman" w:hAnsi="Times New Roman"/>
                <w:sz w:val="24"/>
                <w:szCs w:val="24"/>
              </w:rPr>
              <w:t>20.06.2025</w:t>
            </w:r>
          </w:p>
        </w:tc>
        <w:tc>
          <w:tcPr>
            <w:tcW w:w="1133" w:type="dxa"/>
            <w:shd w:val="clear" w:color="auto" w:fill="auto"/>
          </w:tcPr>
          <w:p w:rsidR="001B6EAD" w:rsidRPr="00AB1BB9" w:rsidRDefault="001B6EAD" w:rsidP="005D36ED">
            <w:pPr>
              <w:ind w:left="-108" w:right="-108" w:firstLine="108"/>
              <w:jc w:val="center"/>
              <w:rPr>
                <w:rFonts w:ascii="Times New Roman" w:hAnsi="Times New Roman"/>
                <w:sz w:val="24"/>
                <w:szCs w:val="24"/>
              </w:rPr>
            </w:pPr>
            <w:r>
              <w:rPr>
                <w:rFonts w:ascii="Times New Roman" w:hAnsi="Times New Roman"/>
                <w:sz w:val="24"/>
                <w:szCs w:val="24"/>
              </w:rPr>
              <w:t>264</w:t>
            </w:r>
          </w:p>
        </w:tc>
        <w:tc>
          <w:tcPr>
            <w:tcW w:w="6720" w:type="dxa"/>
            <w:shd w:val="clear" w:color="auto" w:fill="auto"/>
          </w:tcPr>
          <w:p w:rsidR="001B6EAD" w:rsidRPr="0007450A" w:rsidRDefault="001B6EAD" w:rsidP="0007450A">
            <w:pPr>
              <w:keepNext/>
              <w:spacing w:line="288" w:lineRule="auto"/>
              <w:ind w:firstLine="0"/>
              <w:outlineLvl w:val="0"/>
              <w:rPr>
                <w:rFonts w:ascii="Times New Roman" w:hAnsi="Times New Roman"/>
                <w:sz w:val="24"/>
                <w:szCs w:val="24"/>
              </w:rPr>
            </w:pPr>
            <w:r w:rsidRPr="0007450A">
              <w:rPr>
                <w:rFonts w:ascii="Times New Roman" w:hAnsi="Times New Roman"/>
                <w:sz w:val="24"/>
                <w:szCs w:val="24"/>
              </w:rPr>
              <w:t xml:space="preserve">Об утверждении Административного регламента </w:t>
            </w:r>
          </w:p>
          <w:p w:rsidR="001B6EAD" w:rsidRPr="0007450A" w:rsidRDefault="001B6EAD" w:rsidP="0007450A">
            <w:pPr>
              <w:spacing w:line="288" w:lineRule="auto"/>
              <w:ind w:firstLine="0"/>
              <w:rPr>
                <w:rFonts w:ascii="Times New Roman" w:hAnsi="Times New Roman"/>
                <w:sz w:val="24"/>
                <w:szCs w:val="24"/>
              </w:rPr>
            </w:pPr>
            <w:r w:rsidRPr="0007450A">
              <w:rPr>
                <w:rFonts w:ascii="Times New Roman" w:hAnsi="Times New Roman"/>
                <w:sz w:val="24"/>
                <w:szCs w:val="24"/>
              </w:rPr>
              <w:t>предоставления муниципальной услуги по присвоению</w:t>
            </w:r>
            <w:r w:rsidRPr="0007450A">
              <w:rPr>
                <w:sz w:val="24"/>
                <w:szCs w:val="24"/>
              </w:rPr>
              <w:t xml:space="preserve"> </w:t>
            </w:r>
            <w:r w:rsidRPr="0007450A">
              <w:rPr>
                <w:rFonts w:ascii="Times New Roman" w:hAnsi="Times New Roman"/>
                <w:sz w:val="24"/>
                <w:szCs w:val="24"/>
              </w:rPr>
              <w:t xml:space="preserve">адреса объекту адресации, изменение и аннулирование такого адреса  </w:t>
            </w:r>
          </w:p>
          <w:p w:rsidR="001B6EAD" w:rsidRPr="00AB1BB9" w:rsidRDefault="001B6EAD" w:rsidP="00CE2AE6">
            <w:pPr>
              <w:ind w:firstLine="0"/>
              <w:rPr>
                <w:rFonts w:ascii="Times New Roman" w:hAnsi="Times New Roman"/>
                <w:bCs/>
                <w:color w:val="000000"/>
                <w:sz w:val="24"/>
                <w:szCs w:val="24"/>
              </w:rPr>
            </w:pPr>
            <w:bookmarkStart w:id="0" w:name="_GoBack"/>
            <w:bookmarkEnd w:id="0"/>
          </w:p>
        </w:tc>
        <w:tc>
          <w:tcPr>
            <w:tcW w:w="2766" w:type="dxa"/>
            <w:shd w:val="clear" w:color="auto" w:fill="auto"/>
          </w:tcPr>
          <w:p w:rsidR="001B6EAD" w:rsidRPr="00AB1BB9" w:rsidRDefault="001B6EAD" w:rsidP="00854C19">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сайт Верхнеуслонского </w:t>
            </w:r>
            <w:proofErr w:type="gramStart"/>
            <w:r w:rsidRPr="00AB1BB9">
              <w:rPr>
                <w:rFonts w:ascii="Times New Roman" w:eastAsia="Calibri" w:hAnsi="Times New Roman"/>
                <w:sz w:val="24"/>
                <w:szCs w:val="24"/>
              </w:rPr>
              <w:t>муниципального</w:t>
            </w:r>
            <w:proofErr w:type="gramEnd"/>
            <w:r w:rsidRPr="00AB1BB9">
              <w:rPr>
                <w:rFonts w:ascii="Times New Roman" w:eastAsia="Calibri" w:hAnsi="Times New Roman"/>
                <w:sz w:val="24"/>
                <w:szCs w:val="24"/>
              </w:rPr>
              <w:t xml:space="preserve"> района</w:t>
            </w:r>
          </w:p>
          <w:p w:rsidR="001B6EAD" w:rsidRPr="00AB1BB9" w:rsidRDefault="001B6EAD" w:rsidP="00854C19">
            <w:pPr>
              <w:ind w:firstLine="0"/>
              <w:rPr>
                <w:rFonts w:ascii="Times New Roman" w:eastAsia="Calibri" w:hAnsi="Times New Roman"/>
                <w:sz w:val="24"/>
                <w:szCs w:val="24"/>
              </w:rPr>
            </w:pPr>
            <w:r>
              <w:rPr>
                <w:rFonts w:ascii="Times New Roman" w:eastAsia="Calibri" w:hAnsi="Times New Roman"/>
                <w:sz w:val="24"/>
                <w:szCs w:val="24"/>
              </w:rPr>
              <w:t>20</w:t>
            </w:r>
            <w:r w:rsidRPr="00AB1BB9">
              <w:rPr>
                <w:rFonts w:ascii="Times New Roman" w:eastAsia="Calibri" w:hAnsi="Times New Roman"/>
                <w:sz w:val="24"/>
                <w:szCs w:val="24"/>
              </w:rPr>
              <w:t>.0</w:t>
            </w:r>
            <w:r>
              <w:rPr>
                <w:rFonts w:ascii="Times New Roman" w:eastAsia="Calibri" w:hAnsi="Times New Roman"/>
                <w:sz w:val="24"/>
                <w:szCs w:val="24"/>
              </w:rPr>
              <w:t>6</w:t>
            </w:r>
            <w:r w:rsidRPr="00AB1BB9">
              <w:rPr>
                <w:rFonts w:ascii="Times New Roman" w:eastAsia="Calibri" w:hAnsi="Times New Roman"/>
                <w:sz w:val="24"/>
                <w:szCs w:val="24"/>
              </w:rPr>
              <w:t>.2025</w:t>
            </w:r>
          </w:p>
          <w:p w:rsidR="001B6EAD" w:rsidRPr="00AB1BB9" w:rsidRDefault="001B6EAD" w:rsidP="001B6EAD">
            <w:pPr>
              <w:ind w:firstLine="0"/>
              <w:rPr>
                <w:rFonts w:ascii="Times New Roman" w:eastAsia="Calibri" w:hAnsi="Times New Roman"/>
                <w:sz w:val="24"/>
                <w:szCs w:val="24"/>
              </w:rPr>
            </w:pPr>
            <w:r w:rsidRPr="00AB1BB9">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20</w:t>
            </w:r>
            <w:r w:rsidRPr="00AB1BB9">
              <w:rPr>
                <w:rFonts w:ascii="Times New Roman" w:eastAsia="Calibri" w:hAnsi="Times New Roman"/>
                <w:sz w:val="24"/>
                <w:szCs w:val="24"/>
              </w:rPr>
              <w:t>.0</w:t>
            </w:r>
            <w:r>
              <w:rPr>
                <w:rFonts w:ascii="Times New Roman" w:eastAsia="Calibri" w:hAnsi="Times New Roman"/>
                <w:sz w:val="24"/>
                <w:szCs w:val="24"/>
              </w:rPr>
              <w:t>6</w:t>
            </w:r>
            <w:r w:rsidRPr="00AB1BB9">
              <w:rPr>
                <w:rFonts w:ascii="Times New Roman" w:eastAsia="Calibri" w:hAnsi="Times New Roman"/>
                <w:sz w:val="24"/>
                <w:szCs w:val="24"/>
              </w:rPr>
              <w:t>.2025</w:t>
            </w:r>
          </w:p>
        </w:tc>
        <w:tc>
          <w:tcPr>
            <w:tcW w:w="709" w:type="dxa"/>
            <w:shd w:val="clear" w:color="auto" w:fill="auto"/>
          </w:tcPr>
          <w:p w:rsidR="001B6EAD" w:rsidRPr="00AB1BB9" w:rsidRDefault="001B6EAD" w:rsidP="00854C19">
            <w:pPr>
              <w:rPr>
                <w:rFonts w:ascii="Times New Roman" w:eastAsia="Calibri" w:hAnsi="Times New Roman"/>
                <w:sz w:val="24"/>
                <w:szCs w:val="24"/>
              </w:rPr>
            </w:pPr>
          </w:p>
        </w:tc>
        <w:tc>
          <w:tcPr>
            <w:tcW w:w="2410" w:type="dxa"/>
            <w:shd w:val="clear" w:color="auto" w:fill="auto"/>
          </w:tcPr>
          <w:p w:rsidR="001B6EAD" w:rsidRPr="00AB1BB9" w:rsidRDefault="001B6EAD" w:rsidP="001B6EAD">
            <w:pPr>
              <w:ind w:firstLine="0"/>
              <w:rPr>
                <w:rFonts w:ascii="Times New Roman" w:eastAsia="Calibri" w:hAnsi="Times New Roman"/>
                <w:sz w:val="24"/>
                <w:szCs w:val="24"/>
              </w:rPr>
            </w:pPr>
            <w:r>
              <w:rPr>
                <w:rFonts w:ascii="Times New Roman" w:eastAsia="Calibri" w:hAnsi="Times New Roman"/>
                <w:sz w:val="24"/>
                <w:szCs w:val="24"/>
              </w:rPr>
              <w:t>20</w:t>
            </w:r>
            <w:r w:rsidRPr="00AB1BB9">
              <w:rPr>
                <w:rFonts w:ascii="Times New Roman" w:eastAsia="Calibri" w:hAnsi="Times New Roman"/>
                <w:sz w:val="24"/>
                <w:szCs w:val="24"/>
              </w:rPr>
              <w:t>.0</w:t>
            </w:r>
            <w:r>
              <w:rPr>
                <w:rFonts w:ascii="Times New Roman" w:eastAsia="Calibri" w:hAnsi="Times New Roman"/>
                <w:sz w:val="24"/>
                <w:szCs w:val="24"/>
              </w:rPr>
              <w:t>6</w:t>
            </w:r>
            <w:r w:rsidRPr="00AB1BB9">
              <w:rPr>
                <w:rFonts w:ascii="Times New Roman" w:eastAsia="Calibri" w:hAnsi="Times New Roman"/>
                <w:sz w:val="24"/>
                <w:szCs w:val="24"/>
              </w:rPr>
              <w:t>.2025</w:t>
            </w:r>
          </w:p>
        </w:tc>
      </w:tr>
      <w:tr w:rsidR="001B6EAD" w:rsidRPr="00AB1BB9" w:rsidTr="008A4053">
        <w:trPr>
          <w:trHeight w:val="21"/>
        </w:trPr>
        <w:tc>
          <w:tcPr>
            <w:tcW w:w="16257" w:type="dxa"/>
            <w:gridSpan w:val="7"/>
            <w:shd w:val="clear" w:color="auto" w:fill="auto"/>
            <w:vAlign w:val="center"/>
          </w:tcPr>
          <w:p w:rsidR="001B6EAD" w:rsidRPr="00AB1BB9" w:rsidRDefault="001B6EAD" w:rsidP="00C11334">
            <w:pPr>
              <w:ind w:left="-108" w:right="-108" w:firstLine="120"/>
              <w:jc w:val="center"/>
              <w:rPr>
                <w:rFonts w:ascii="Times New Roman" w:hAnsi="Times New Roman"/>
                <w:b/>
                <w:sz w:val="24"/>
                <w:szCs w:val="24"/>
              </w:rPr>
            </w:pPr>
            <w:r w:rsidRPr="00AB1BB9">
              <w:rPr>
                <w:rFonts w:ascii="Times New Roman" w:hAnsi="Times New Roman"/>
                <w:b/>
                <w:sz w:val="24"/>
                <w:szCs w:val="24"/>
              </w:rPr>
              <w:t>Распоряжения Исполнительного комитета</w:t>
            </w:r>
          </w:p>
        </w:tc>
        <w:tc>
          <w:tcPr>
            <w:tcW w:w="2766" w:type="dxa"/>
          </w:tcPr>
          <w:p w:rsidR="001B6EAD" w:rsidRPr="00AB1BB9" w:rsidRDefault="001B6EAD">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1B6EAD" w:rsidRPr="00AB1BB9" w:rsidRDefault="001B6EAD">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1B6EAD" w:rsidRPr="00AB1BB9" w:rsidRDefault="001B6EAD">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1B6EAD" w:rsidRPr="00AB1BB9" w:rsidRDefault="001B6EAD" w:rsidP="005E0B0F">
            <w:pPr>
              <w:ind w:firstLine="0"/>
              <w:rPr>
                <w:rFonts w:ascii="Times New Roman" w:hAnsi="Times New Roman"/>
                <w:sz w:val="24"/>
                <w:szCs w:val="24"/>
              </w:rPr>
            </w:pPr>
            <w:r w:rsidRPr="00AB1BB9">
              <w:rPr>
                <w:rFonts w:ascii="Times New Roman" w:hAnsi="Times New Roman"/>
                <w:sz w:val="24"/>
                <w:szCs w:val="24"/>
              </w:rPr>
              <w:t xml:space="preserve">Официальный сайт Верхнеуслонского </w:t>
            </w:r>
            <w:proofErr w:type="gramStart"/>
            <w:r w:rsidRPr="00AB1BB9">
              <w:rPr>
                <w:rFonts w:ascii="Times New Roman" w:hAnsi="Times New Roman"/>
                <w:sz w:val="24"/>
                <w:szCs w:val="24"/>
              </w:rPr>
              <w:t>муниципального</w:t>
            </w:r>
            <w:proofErr w:type="gramEnd"/>
            <w:r w:rsidRPr="00AB1BB9">
              <w:rPr>
                <w:rFonts w:ascii="Times New Roman" w:hAnsi="Times New Roman"/>
                <w:sz w:val="24"/>
                <w:szCs w:val="24"/>
              </w:rPr>
              <w:t xml:space="preserve"> района</w:t>
            </w:r>
          </w:p>
          <w:p w:rsidR="001B6EAD" w:rsidRPr="00AB1BB9" w:rsidRDefault="001B6EAD" w:rsidP="005E0B0F">
            <w:pPr>
              <w:ind w:firstLine="0"/>
              <w:rPr>
                <w:rFonts w:ascii="Times New Roman" w:hAnsi="Times New Roman"/>
                <w:sz w:val="24"/>
                <w:szCs w:val="24"/>
              </w:rPr>
            </w:pPr>
            <w:r w:rsidRPr="00AB1BB9">
              <w:rPr>
                <w:rFonts w:ascii="Times New Roman" w:hAnsi="Times New Roman"/>
                <w:sz w:val="24"/>
                <w:szCs w:val="24"/>
              </w:rPr>
              <w:t>17.03.2021</w:t>
            </w:r>
          </w:p>
        </w:tc>
      </w:tr>
      <w:tr w:rsidR="001B6EAD" w:rsidRPr="00AB1BB9" w:rsidTr="008A4053">
        <w:trPr>
          <w:gridAfter w:val="4"/>
          <w:wAfter w:w="11064" w:type="dxa"/>
          <w:trHeight w:val="21"/>
        </w:trPr>
        <w:tc>
          <w:tcPr>
            <w:tcW w:w="959" w:type="dxa"/>
            <w:shd w:val="clear" w:color="auto" w:fill="auto"/>
          </w:tcPr>
          <w:p w:rsidR="001B6EAD" w:rsidRPr="00AB1BB9" w:rsidRDefault="001B6EAD" w:rsidP="00C11334">
            <w:pPr>
              <w:ind w:firstLine="0"/>
              <w:rPr>
                <w:rFonts w:ascii="Times New Roman" w:hAnsi="Times New Roman"/>
                <w:sz w:val="24"/>
                <w:szCs w:val="24"/>
              </w:rPr>
            </w:pPr>
          </w:p>
        </w:tc>
        <w:tc>
          <w:tcPr>
            <w:tcW w:w="1560" w:type="dxa"/>
            <w:shd w:val="clear" w:color="auto" w:fill="auto"/>
          </w:tcPr>
          <w:p w:rsidR="001B6EAD" w:rsidRPr="00AB1BB9" w:rsidRDefault="001B6EAD" w:rsidP="00C11334">
            <w:pPr>
              <w:ind w:left="-108" w:right="-108" w:firstLine="120"/>
              <w:jc w:val="center"/>
              <w:rPr>
                <w:rFonts w:ascii="Times New Roman" w:hAnsi="Times New Roman"/>
                <w:sz w:val="24"/>
                <w:szCs w:val="24"/>
              </w:rPr>
            </w:pPr>
          </w:p>
        </w:tc>
        <w:tc>
          <w:tcPr>
            <w:tcW w:w="1133" w:type="dxa"/>
            <w:shd w:val="clear" w:color="auto" w:fill="auto"/>
          </w:tcPr>
          <w:p w:rsidR="001B6EAD" w:rsidRPr="00AB1BB9" w:rsidRDefault="001B6EAD" w:rsidP="00C11334">
            <w:pPr>
              <w:ind w:left="-108" w:right="-108" w:hanging="30"/>
              <w:jc w:val="center"/>
              <w:rPr>
                <w:rFonts w:ascii="Times New Roman" w:hAnsi="Times New Roman"/>
                <w:sz w:val="24"/>
                <w:szCs w:val="24"/>
              </w:rPr>
            </w:pPr>
          </w:p>
        </w:tc>
        <w:tc>
          <w:tcPr>
            <w:tcW w:w="6720" w:type="dxa"/>
            <w:shd w:val="clear" w:color="auto" w:fill="auto"/>
          </w:tcPr>
          <w:p w:rsidR="001B6EAD" w:rsidRPr="00AB1BB9" w:rsidRDefault="001B6EAD" w:rsidP="00C11334">
            <w:pPr>
              <w:ind w:left="-108" w:right="-108" w:firstLine="120"/>
              <w:jc w:val="left"/>
              <w:rPr>
                <w:rFonts w:ascii="Times New Roman" w:hAnsi="Times New Roman"/>
                <w:sz w:val="24"/>
                <w:szCs w:val="24"/>
              </w:rPr>
            </w:pPr>
          </w:p>
        </w:tc>
        <w:tc>
          <w:tcPr>
            <w:tcW w:w="2766" w:type="dxa"/>
            <w:shd w:val="clear" w:color="auto" w:fill="auto"/>
          </w:tcPr>
          <w:p w:rsidR="001B6EAD" w:rsidRPr="00AB1BB9" w:rsidRDefault="001B6EAD" w:rsidP="00C11334">
            <w:pPr>
              <w:ind w:firstLine="0"/>
              <w:rPr>
                <w:rFonts w:ascii="Times New Roman" w:hAnsi="Times New Roman"/>
                <w:sz w:val="24"/>
                <w:szCs w:val="24"/>
              </w:rPr>
            </w:pPr>
          </w:p>
        </w:tc>
        <w:tc>
          <w:tcPr>
            <w:tcW w:w="709" w:type="dxa"/>
            <w:shd w:val="clear" w:color="auto" w:fill="auto"/>
          </w:tcPr>
          <w:p w:rsidR="001B6EAD" w:rsidRPr="00AB1BB9" w:rsidRDefault="001B6EAD" w:rsidP="00C11334">
            <w:pPr>
              <w:ind w:left="-108" w:right="-108" w:firstLine="120"/>
              <w:jc w:val="left"/>
              <w:rPr>
                <w:rFonts w:ascii="Times New Roman" w:hAnsi="Times New Roman"/>
                <w:sz w:val="24"/>
                <w:szCs w:val="24"/>
              </w:rPr>
            </w:pPr>
          </w:p>
        </w:tc>
        <w:tc>
          <w:tcPr>
            <w:tcW w:w="2410" w:type="dxa"/>
            <w:shd w:val="clear" w:color="auto" w:fill="auto"/>
          </w:tcPr>
          <w:p w:rsidR="001B6EAD" w:rsidRPr="00AB1BB9" w:rsidRDefault="001B6EAD" w:rsidP="00C11334">
            <w:pPr>
              <w:ind w:left="-108" w:right="-108" w:firstLine="120"/>
              <w:jc w:val="left"/>
              <w:rPr>
                <w:rFonts w:ascii="Times New Roman" w:hAnsi="Times New Roman"/>
                <w:sz w:val="24"/>
                <w:szCs w:val="24"/>
              </w:rPr>
            </w:pPr>
          </w:p>
        </w:tc>
      </w:tr>
    </w:tbl>
    <w:p w:rsidR="0021531F" w:rsidRPr="00AB1BB9" w:rsidRDefault="0021531F">
      <w:pPr>
        <w:rPr>
          <w:rFonts w:ascii="Times New Roman" w:hAnsi="Times New Roman"/>
          <w:sz w:val="24"/>
          <w:szCs w:val="24"/>
        </w:rPr>
      </w:pPr>
      <w:r w:rsidRPr="00AB1BB9">
        <w:rPr>
          <w:rFonts w:ascii="Times New Roman" w:hAnsi="Times New Roman"/>
          <w:sz w:val="24"/>
          <w:szCs w:val="24"/>
        </w:rPr>
        <w:t>Руководитель Исполнительного комитета</w:t>
      </w:r>
    </w:p>
    <w:p w:rsidR="0021531F" w:rsidRPr="00AB1BB9" w:rsidRDefault="0021531F">
      <w:pPr>
        <w:rPr>
          <w:rFonts w:ascii="Times New Roman" w:hAnsi="Times New Roman"/>
          <w:sz w:val="24"/>
          <w:szCs w:val="24"/>
        </w:rPr>
      </w:pPr>
      <w:r w:rsidRPr="00AB1BB9">
        <w:rPr>
          <w:rFonts w:ascii="Times New Roman" w:hAnsi="Times New Roman"/>
          <w:sz w:val="24"/>
          <w:szCs w:val="24"/>
        </w:rPr>
        <w:t xml:space="preserve">Верхнеуслонского сельского поселения                                             </w:t>
      </w:r>
      <w:r w:rsidR="00DE4C08" w:rsidRPr="00AB1BB9">
        <w:rPr>
          <w:rFonts w:ascii="Times New Roman" w:hAnsi="Times New Roman"/>
          <w:sz w:val="24"/>
          <w:szCs w:val="24"/>
        </w:rPr>
        <w:t xml:space="preserve">                                 </w:t>
      </w:r>
      <w:r w:rsidRPr="00AB1BB9">
        <w:rPr>
          <w:rFonts w:ascii="Times New Roman" w:hAnsi="Times New Roman"/>
          <w:sz w:val="24"/>
          <w:szCs w:val="24"/>
        </w:rPr>
        <w:t xml:space="preserve"> </w:t>
      </w:r>
      <w:proofErr w:type="spellStart"/>
      <w:r w:rsidR="00DE4C08" w:rsidRPr="00AB1BB9">
        <w:rPr>
          <w:rFonts w:ascii="Times New Roman" w:hAnsi="Times New Roman"/>
          <w:sz w:val="24"/>
          <w:szCs w:val="24"/>
        </w:rPr>
        <w:t>Т.М.Давлетшин</w:t>
      </w:r>
      <w:proofErr w:type="spellEnd"/>
    </w:p>
    <w:sectPr w:rsidR="0021531F" w:rsidRPr="00AB1BB9" w:rsidSect="00446161">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C1" w:rsidRDefault="00BE53C1" w:rsidP="00FF09E6">
      <w:r>
        <w:separator/>
      </w:r>
    </w:p>
  </w:endnote>
  <w:endnote w:type="continuationSeparator" w:id="0">
    <w:p w:rsidR="00BE53C1" w:rsidRDefault="00BE53C1"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C1" w:rsidRDefault="00BE53C1" w:rsidP="00FF09E6">
      <w:r>
        <w:separator/>
      </w:r>
    </w:p>
  </w:footnote>
  <w:footnote w:type="continuationSeparator" w:id="0">
    <w:p w:rsidR="00BE53C1" w:rsidRDefault="00BE53C1" w:rsidP="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6775"/>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8B12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98256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9663C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AC7130"/>
    <w:multiLevelType w:val="hybridMultilevel"/>
    <w:tmpl w:val="FEBE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A21DF"/>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E91A41"/>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EE6450"/>
    <w:multiLevelType w:val="hybridMultilevel"/>
    <w:tmpl w:val="E61EB5A4"/>
    <w:lvl w:ilvl="0" w:tplc="FB8A952A">
      <w:start w:val="1"/>
      <w:numFmt w:val="decimal"/>
      <w:lvlText w:val="%1."/>
      <w:lvlJc w:val="left"/>
      <w:pPr>
        <w:ind w:left="792" w:hanging="360"/>
      </w:pPr>
      <w:rPr>
        <w:rFonts w:ascii="Times New Roman" w:eastAsia="Times New Roman" w:hAnsi="Times New Roman" w:cs="Times New Roman"/>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nsid w:val="309E5738"/>
    <w:multiLevelType w:val="hybridMultilevel"/>
    <w:tmpl w:val="11B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80463"/>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DE11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5001F35"/>
    <w:multiLevelType w:val="hybridMultilevel"/>
    <w:tmpl w:val="E61EB5A4"/>
    <w:lvl w:ilvl="0" w:tplc="FB8A952A">
      <w:start w:val="1"/>
      <w:numFmt w:val="decimal"/>
      <w:lvlText w:val="%1."/>
      <w:lvlJc w:val="left"/>
      <w:pPr>
        <w:ind w:left="792" w:hanging="360"/>
      </w:pPr>
      <w:rPr>
        <w:rFonts w:ascii="Times New Roman" w:eastAsia="Times New Roman" w:hAnsi="Times New Roman" w:cs="Times New Roman"/>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63131190"/>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174A2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num>
  <w:num w:numId="7">
    <w:abstractNumId w:val="9"/>
  </w:num>
  <w:num w:numId="8">
    <w:abstractNumId w:val="0"/>
  </w:num>
  <w:num w:numId="9">
    <w:abstractNumId w:val="13"/>
  </w:num>
  <w:num w:numId="10">
    <w:abstractNumId w:val="1"/>
  </w:num>
  <w:num w:numId="11">
    <w:abstractNumId w:val="2"/>
  </w:num>
  <w:num w:numId="12">
    <w:abstractNumId w:val="12"/>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E6"/>
    <w:rsid w:val="00004919"/>
    <w:rsid w:val="000440E8"/>
    <w:rsid w:val="00044234"/>
    <w:rsid w:val="00047186"/>
    <w:rsid w:val="0005373A"/>
    <w:rsid w:val="0007450A"/>
    <w:rsid w:val="00092B03"/>
    <w:rsid w:val="000B7678"/>
    <w:rsid w:val="000C145B"/>
    <w:rsid w:val="000D402C"/>
    <w:rsid w:val="00103AFE"/>
    <w:rsid w:val="00125410"/>
    <w:rsid w:val="001318AA"/>
    <w:rsid w:val="00142C7D"/>
    <w:rsid w:val="00143B9B"/>
    <w:rsid w:val="00145346"/>
    <w:rsid w:val="00165AD5"/>
    <w:rsid w:val="00176E4F"/>
    <w:rsid w:val="001828B3"/>
    <w:rsid w:val="00192FD8"/>
    <w:rsid w:val="00193ECD"/>
    <w:rsid w:val="001A7295"/>
    <w:rsid w:val="001B3331"/>
    <w:rsid w:val="001B6EAD"/>
    <w:rsid w:val="001D1B91"/>
    <w:rsid w:val="001E17DE"/>
    <w:rsid w:val="001E3DB5"/>
    <w:rsid w:val="001E5646"/>
    <w:rsid w:val="001F2737"/>
    <w:rsid w:val="0021531F"/>
    <w:rsid w:val="002171A8"/>
    <w:rsid w:val="00223F45"/>
    <w:rsid w:val="00225CBC"/>
    <w:rsid w:val="002307FE"/>
    <w:rsid w:val="0023111B"/>
    <w:rsid w:val="00264CFD"/>
    <w:rsid w:val="002818DC"/>
    <w:rsid w:val="00284664"/>
    <w:rsid w:val="00296647"/>
    <w:rsid w:val="00296ECE"/>
    <w:rsid w:val="002B4A6F"/>
    <w:rsid w:val="002B7DD6"/>
    <w:rsid w:val="002C36D1"/>
    <w:rsid w:val="002E5D6F"/>
    <w:rsid w:val="003313C2"/>
    <w:rsid w:val="003455CC"/>
    <w:rsid w:val="00385CF0"/>
    <w:rsid w:val="00395B21"/>
    <w:rsid w:val="00397DC0"/>
    <w:rsid w:val="004169BF"/>
    <w:rsid w:val="00430888"/>
    <w:rsid w:val="00446161"/>
    <w:rsid w:val="00457089"/>
    <w:rsid w:val="00457B2C"/>
    <w:rsid w:val="0049784C"/>
    <w:rsid w:val="004A3F1F"/>
    <w:rsid w:val="004C3921"/>
    <w:rsid w:val="004D1A0C"/>
    <w:rsid w:val="004F1C7F"/>
    <w:rsid w:val="004F4246"/>
    <w:rsid w:val="0050462A"/>
    <w:rsid w:val="00506B47"/>
    <w:rsid w:val="00513CD0"/>
    <w:rsid w:val="00514813"/>
    <w:rsid w:val="00514DF5"/>
    <w:rsid w:val="005240F5"/>
    <w:rsid w:val="0053054F"/>
    <w:rsid w:val="00533B85"/>
    <w:rsid w:val="00533FDA"/>
    <w:rsid w:val="00546E62"/>
    <w:rsid w:val="00562214"/>
    <w:rsid w:val="005622F2"/>
    <w:rsid w:val="005A096D"/>
    <w:rsid w:val="005A5671"/>
    <w:rsid w:val="005B05E8"/>
    <w:rsid w:val="005B4737"/>
    <w:rsid w:val="005B4DB9"/>
    <w:rsid w:val="005B50B7"/>
    <w:rsid w:val="005D4916"/>
    <w:rsid w:val="005D6F53"/>
    <w:rsid w:val="005E4378"/>
    <w:rsid w:val="005F284E"/>
    <w:rsid w:val="005F5899"/>
    <w:rsid w:val="00602F56"/>
    <w:rsid w:val="00606492"/>
    <w:rsid w:val="00611EB4"/>
    <w:rsid w:val="00623052"/>
    <w:rsid w:val="00641AF1"/>
    <w:rsid w:val="00655516"/>
    <w:rsid w:val="00655FA9"/>
    <w:rsid w:val="006635BB"/>
    <w:rsid w:val="006812B4"/>
    <w:rsid w:val="00695667"/>
    <w:rsid w:val="006D00B3"/>
    <w:rsid w:val="006D30EE"/>
    <w:rsid w:val="006E483E"/>
    <w:rsid w:val="006F1C3F"/>
    <w:rsid w:val="006F77F6"/>
    <w:rsid w:val="00702A99"/>
    <w:rsid w:val="00744849"/>
    <w:rsid w:val="007521DE"/>
    <w:rsid w:val="007579C3"/>
    <w:rsid w:val="007B216C"/>
    <w:rsid w:val="007B2ACB"/>
    <w:rsid w:val="007C0469"/>
    <w:rsid w:val="00823006"/>
    <w:rsid w:val="00843630"/>
    <w:rsid w:val="00845199"/>
    <w:rsid w:val="008551CB"/>
    <w:rsid w:val="00860DBC"/>
    <w:rsid w:val="0086376E"/>
    <w:rsid w:val="008A4053"/>
    <w:rsid w:val="008C0AF3"/>
    <w:rsid w:val="008C1864"/>
    <w:rsid w:val="008C403A"/>
    <w:rsid w:val="008D6029"/>
    <w:rsid w:val="008E398E"/>
    <w:rsid w:val="008F14E2"/>
    <w:rsid w:val="008F19DC"/>
    <w:rsid w:val="0090465C"/>
    <w:rsid w:val="00907665"/>
    <w:rsid w:val="00950478"/>
    <w:rsid w:val="0096124D"/>
    <w:rsid w:val="0097668E"/>
    <w:rsid w:val="00981BB8"/>
    <w:rsid w:val="009902F9"/>
    <w:rsid w:val="009C1D5D"/>
    <w:rsid w:val="009D68A9"/>
    <w:rsid w:val="009E201E"/>
    <w:rsid w:val="009E54EB"/>
    <w:rsid w:val="009F4965"/>
    <w:rsid w:val="00A05E8B"/>
    <w:rsid w:val="00A10261"/>
    <w:rsid w:val="00A46684"/>
    <w:rsid w:val="00A56489"/>
    <w:rsid w:val="00A607CF"/>
    <w:rsid w:val="00A64143"/>
    <w:rsid w:val="00A7020F"/>
    <w:rsid w:val="00A774DF"/>
    <w:rsid w:val="00A80BF6"/>
    <w:rsid w:val="00A909A3"/>
    <w:rsid w:val="00AB1BB9"/>
    <w:rsid w:val="00AB1D84"/>
    <w:rsid w:val="00AB5EA8"/>
    <w:rsid w:val="00AD2821"/>
    <w:rsid w:val="00AD698E"/>
    <w:rsid w:val="00AE0BFA"/>
    <w:rsid w:val="00AE78EE"/>
    <w:rsid w:val="00B41D7B"/>
    <w:rsid w:val="00B5143B"/>
    <w:rsid w:val="00B64946"/>
    <w:rsid w:val="00BC27EA"/>
    <w:rsid w:val="00BE0E8A"/>
    <w:rsid w:val="00BE53C1"/>
    <w:rsid w:val="00C01C7B"/>
    <w:rsid w:val="00C36B48"/>
    <w:rsid w:val="00C5565A"/>
    <w:rsid w:val="00C62D1C"/>
    <w:rsid w:val="00C86120"/>
    <w:rsid w:val="00C94660"/>
    <w:rsid w:val="00C95130"/>
    <w:rsid w:val="00C95424"/>
    <w:rsid w:val="00CD3994"/>
    <w:rsid w:val="00CD3D0E"/>
    <w:rsid w:val="00CD6C6B"/>
    <w:rsid w:val="00CE2AE6"/>
    <w:rsid w:val="00CF35A2"/>
    <w:rsid w:val="00D17E54"/>
    <w:rsid w:val="00D40E36"/>
    <w:rsid w:val="00D45AA6"/>
    <w:rsid w:val="00D469FC"/>
    <w:rsid w:val="00D50A6C"/>
    <w:rsid w:val="00D55265"/>
    <w:rsid w:val="00D55BBA"/>
    <w:rsid w:val="00D57B81"/>
    <w:rsid w:val="00DB15AD"/>
    <w:rsid w:val="00DB603F"/>
    <w:rsid w:val="00DC3A2E"/>
    <w:rsid w:val="00DE454A"/>
    <w:rsid w:val="00DE4C08"/>
    <w:rsid w:val="00DE5163"/>
    <w:rsid w:val="00DE78FB"/>
    <w:rsid w:val="00E10DD0"/>
    <w:rsid w:val="00E55A23"/>
    <w:rsid w:val="00E63A4B"/>
    <w:rsid w:val="00EC05EA"/>
    <w:rsid w:val="00ED34FE"/>
    <w:rsid w:val="00F11A3C"/>
    <w:rsid w:val="00F16671"/>
    <w:rsid w:val="00F33A0E"/>
    <w:rsid w:val="00F44071"/>
    <w:rsid w:val="00F60A34"/>
    <w:rsid w:val="00FC71BD"/>
    <w:rsid w:val="00FD726C"/>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b">
    <w:name w:val="Содержимое врезки"/>
    <w:basedOn w:val="a"/>
    <w:qFormat/>
    <w:rsid w:val="00DE4C08"/>
    <w:pPr>
      <w:widowControl/>
      <w:suppressAutoHyphens/>
      <w:autoSpaceDE/>
      <w:autoSpaceDN/>
      <w:adjustRightInd/>
      <w:spacing w:after="200" w:line="276" w:lineRule="auto"/>
      <w:ind w:firstLine="0"/>
      <w:jc w:val="left"/>
    </w:pPr>
    <w:rPr>
      <w:rFonts w:asciiTheme="minorHAnsi" w:eastAsiaTheme="minorHAnsi" w:hAnsiTheme="minorHAnsi" w:cstheme="minorBidi"/>
      <w:sz w:val="22"/>
      <w:szCs w:val="22"/>
      <w:lang w:eastAsia="en-US"/>
    </w:rPr>
  </w:style>
  <w:style w:type="paragraph" w:styleId="ac">
    <w:name w:val="Normal (Web)"/>
    <w:basedOn w:val="a"/>
    <w:uiPriority w:val="99"/>
    <w:semiHidden/>
    <w:unhideWhenUsed/>
    <w:rsid w:val="000C145B"/>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d">
    <w:name w:val="Balloon Text"/>
    <w:basedOn w:val="a"/>
    <w:link w:val="ae"/>
    <w:uiPriority w:val="99"/>
    <w:semiHidden/>
    <w:unhideWhenUsed/>
    <w:rsid w:val="00CE2AE6"/>
    <w:rPr>
      <w:rFonts w:ascii="Tahoma" w:hAnsi="Tahoma" w:cs="Tahoma"/>
      <w:sz w:val="16"/>
      <w:szCs w:val="16"/>
    </w:rPr>
  </w:style>
  <w:style w:type="character" w:customStyle="1" w:styleId="ae">
    <w:name w:val="Текст выноски Знак"/>
    <w:basedOn w:val="a0"/>
    <w:link w:val="ad"/>
    <w:uiPriority w:val="99"/>
    <w:semiHidden/>
    <w:rsid w:val="00CE2A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b">
    <w:name w:val="Содержимое врезки"/>
    <w:basedOn w:val="a"/>
    <w:qFormat/>
    <w:rsid w:val="00DE4C08"/>
    <w:pPr>
      <w:widowControl/>
      <w:suppressAutoHyphens/>
      <w:autoSpaceDE/>
      <w:autoSpaceDN/>
      <w:adjustRightInd/>
      <w:spacing w:after="200" w:line="276" w:lineRule="auto"/>
      <w:ind w:firstLine="0"/>
      <w:jc w:val="left"/>
    </w:pPr>
    <w:rPr>
      <w:rFonts w:asciiTheme="minorHAnsi" w:eastAsiaTheme="minorHAnsi" w:hAnsiTheme="minorHAnsi" w:cstheme="minorBidi"/>
      <w:sz w:val="22"/>
      <w:szCs w:val="22"/>
      <w:lang w:eastAsia="en-US"/>
    </w:rPr>
  </w:style>
  <w:style w:type="paragraph" w:styleId="ac">
    <w:name w:val="Normal (Web)"/>
    <w:basedOn w:val="a"/>
    <w:uiPriority w:val="99"/>
    <w:semiHidden/>
    <w:unhideWhenUsed/>
    <w:rsid w:val="000C145B"/>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d">
    <w:name w:val="Balloon Text"/>
    <w:basedOn w:val="a"/>
    <w:link w:val="ae"/>
    <w:uiPriority w:val="99"/>
    <w:semiHidden/>
    <w:unhideWhenUsed/>
    <w:rsid w:val="00CE2AE6"/>
    <w:rPr>
      <w:rFonts w:ascii="Tahoma" w:hAnsi="Tahoma" w:cs="Tahoma"/>
      <w:sz w:val="16"/>
      <w:szCs w:val="16"/>
    </w:rPr>
  </w:style>
  <w:style w:type="character" w:customStyle="1" w:styleId="ae">
    <w:name w:val="Текст выноски Знак"/>
    <w:basedOn w:val="a0"/>
    <w:link w:val="ad"/>
    <w:uiPriority w:val="99"/>
    <w:semiHidden/>
    <w:rsid w:val="00CE2A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10</cp:revision>
  <dcterms:created xsi:type="dcterms:W3CDTF">2025-05-27T12:28:00Z</dcterms:created>
  <dcterms:modified xsi:type="dcterms:W3CDTF">2025-06-25T07:45:00Z</dcterms:modified>
</cp:coreProperties>
</file>