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Казанской межрайонной природоохранной прокуратурой проведена </w:t>
      </w:r>
      <w:r>
        <w:rPr>
          <w:rFonts w:ascii="Times New Roman" w:hAnsi="Times New Roman"/>
          <w:sz w:val="27"/>
        </w:rPr>
        <w:t xml:space="preserve">проверка исполнения </w:t>
      </w:r>
      <w:r>
        <w:rPr>
          <w:rFonts w:ascii="Times New Roman" w:hAnsi="Times New Roman"/>
          <w:sz w:val="27"/>
        </w:rPr>
        <w:t>законодательства в сфере обращения с отх</w:t>
      </w:r>
      <w:r>
        <w:rPr>
          <w:rFonts w:ascii="Times New Roman" w:hAnsi="Times New Roman"/>
          <w:sz w:val="27"/>
        </w:rPr>
        <w:t>одами.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7"/>
        </w:rPr>
        <w:t>Установлено, что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Исполнительным комитетом муниципального образования города Казани, МКУ «Администрация </w:t>
      </w:r>
      <w:r>
        <w:rPr>
          <w:rFonts w:ascii="Times New Roman" w:hAnsi="Times New Roman"/>
          <w:color w:themeColor="text1" w:val="000000"/>
          <w:sz w:val="28"/>
        </w:rPr>
        <w:t>Вахитовского</w:t>
      </w:r>
      <w:r>
        <w:rPr>
          <w:rFonts w:ascii="Times New Roman" w:hAnsi="Times New Roman"/>
          <w:color w:themeColor="text1" w:val="000000"/>
          <w:sz w:val="28"/>
        </w:rPr>
        <w:t xml:space="preserve"> и Приволжского районов Исполнительного комитета муниципального образования города Казани» в районе ул. Баумана г. Казани</w:t>
      </w:r>
      <w:r>
        <w:rPr>
          <w:rFonts w:ascii="Times New Roman" w:hAnsi="Times New Roman"/>
          <w:color w:val="000000"/>
          <w:sz w:val="28"/>
        </w:rPr>
        <w:t xml:space="preserve"> площадка для сбора твердых ком</w:t>
      </w:r>
      <w:r>
        <w:rPr>
          <w:rFonts w:ascii="Times New Roman" w:hAnsi="Times New Roman"/>
          <w:color w:val="000000"/>
          <w:sz w:val="28"/>
        </w:rPr>
        <w:t>мунальных отходов не оборудована в соответствии с санитарно-эпидемиологическими требованиями.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7"/>
        </w:rPr>
        <w:t xml:space="preserve">В целях устранения нарушений закона </w:t>
      </w:r>
      <w:r>
        <w:rPr>
          <w:rFonts w:ascii="Times New Roman" w:hAnsi="Times New Roman"/>
          <w:sz w:val="27"/>
        </w:rPr>
        <w:t>природоохр</w:t>
      </w:r>
      <w:r>
        <w:rPr>
          <w:rFonts w:ascii="Times New Roman" w:hAnsi="Times New Roman"/>
          <w:sz w:val="27"/>
        </w:rPr>
        <w:t>анный прокурор обратился в суд.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суда требования прокурора удовлетворены. На</w:t>
      </w:r>
      <w:r>
        <w:rPr>
          <w:rFonts w:ascii="Times New Roman" w:hAnsi="Times New Roman"/>
          <w:sz w:val="27"/>
        </w:rPr>
        <w:t xml:space="preserve"> органы местного самоуправления</w:t>
      </w:r>
      <w:r>
        <w:rPr>
          <w:rFonts w:ascii="Times New Roman" w:hAnsi="Times New Roman"/>
          <w:sz w:val="28"/>
        </w:rPr>
        <w:t xml:space="preserve"> возложена обязанность оборудовать </w:t>
      </w:r>
      <w:r>
        <w:rPr>
          <w:rFonts w:ascii="Times New Roman" w:hAnsi="Times New Roman"/>
          <w:sz w:val="28"/>
        </w:rPr>
        <w:t>контейнерную площадку в соответствии с требованиями законодательства.</w:t>
      </w: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7"/>
        </w:rPr>
        <w:t>Устранение нарушения</w:t>
      </w:r>
      <w:r>
        <w:rPr>
          <w:rFonts w:ascii="Times New Roman" w:hAnsi="Times New Roman"/>
          <w:sz w:val="27"/>
        </w:rPr>
        <w:t xml:space="preserve"> закона находится на контроле природоохранной прокуратуры.</w:t>
      </w:r>
    </w:p>
    <w:p w14:paraId="06000000">
      <w:pPr>
        <w:spacing w:after="0" w:line="240" w:lineRule="exact"/>
        <w:ind w:firstLine="709" w:left="0"/>
        <w:jc w:val="both"/>
        <w:rPr>
          <w:rFonts w:ascii="Times New Roman" w:hAnsi="Times New Roman"/>
          <w:color w:val="000000"/>
          <w:sz w:val="28"/>
          <w:u w:val="none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52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alloon Text"/>
    <w:basedOn w:val="Style_1"/>
    <w:link w:val="Style_8_ch"/>
    <w:pPr>
      <w:spacing w:after="0" w:line="240" w:lineRule="auto"/>
      <w:ind/>
    </w:pPr>
    <w:rPr>
      <w:rFonts w:ascii="Segoe UI" w:hAnsi="Segoe UI"/>
      <w:sz w:val="18"/>
    </w:rPr>
  </w:style>
  <w:style w:styleId="Style_8_ch" w:type="character">
    <w:name w:val="Balloon Text"/>
    <w:basedOn w:val="Style_1_ch"/>
    <w:link w:val="Style_8"/>
    <w:rPr>
      <w:rFonts w:ascii="Segoe UI" w:hAnsi="Segoe UI"/>
      <w:sz w:val="18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2025-12-17T07:53:48Z</dcterms:modified>
</cp:coreProperties>
</file>