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020" w:rsidRDefault="00EB5020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5020" w:rsidRDefault="00B507F3">
      <w:pPr>
        <w:pStyle w:val="aa"/>
        <w:ind w:right="-141"/>
        <w:jc w:val="center"/>
        <w:rPr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План работы Общественного совета </w:t>
      </w:r>
    </w:p>
    <w:p w:rsidR="00EB5020" w:rsidRDefault="00B507F3">
      <w:pPr>
        <w:pStyle w:val="aa"/>
        <w:ind w:right="-141"/>
        <w:jc w:val="center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Верхнеуслонского муниципального района на 2026 год</w:t>
      </w:r>
      <w:bookmarkEnd w:id="0"/>
    </w:p>
    <w:p w:rsidR="00EB5020" w:rsidRDefault="00EB5020">
      <w:pPr>
        <w:pStyle w:val="aa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EB5020" w:rsidRDefault="00EB5020">
      <w:pPr>
        <w:pStyle w:val="aa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Style w:val="ae"/>
        <w:tblW w:w="109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51"/>
        <w:gridCol w:w="6904"/>
        <w:gridCol w:w="3250"/>
      </w:tblGrid>
      <w:tr w:rsidR="00EB5020">
        <w:tc>
          <w:tcPr>
            <w:tcW w:w="751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904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250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Сроки</w:t>
            </w:r>
          </w:p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исполнения</w:t>
            </w:r>
          </w:p>
        </w:tc>
      </w:tr>
      <w:tr w:rsidR="00EB5020">
        <w:tc>
          <w:tcPr>
            <w:tcW w:w="10905" w:type="dxa"/>
            <w:gridSpan w:val="3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Организационные мероприятия</w:t>
            </w:r>
          </w:p>
        </w:tc>
      </w:tr>
      <w:tr w:rsidR="00EB5020">
        <w:trPr>
          <w:trHeight w:val="182"/>
        </w:trPr>
        <w:tc>
          <w:tcPr>
            <w:tcW w:w="751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04" w:type="dxa"/>
          </w:tcPr>
          <w:p w:rsidR="00EB5020" w:rsidRDefault="00B507F3">
            <w:pPr>
              <w:spacing w:after="0" w:line="240" w:lineRule="auto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ru-RU"/>
              </w:rPr>
              <w:t>Проведение заседаний Общественного совета</w:t>
            </w:r>
          </w:p>
          <w:p w:rsidR="00EB5020" w:rsidRDefault="00EB5020">
            <w:pPr>
              <w:spacing w:after="0" w:line="240" w:lineRule="auto"/>
              <w:jc w:val="both"/>
              <w:rPr>
                <w:rFonts w:ascii="Tinos" w:hAnsi="Tinos"/>
                <w:sz w:val="26"/>
                <w:szCs w:val="26"/>
                <w:lang w:eastAsia="ru-RU"/>
              </w:rPr>
            </w:pPr>
          </w:p>
        </w:tc>
        <w:tc>
          <w:tcPr>
            <w:tcW w:w="3250" w:type="dxa"/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>1 раз в квартал</w:t>
            </w:r>
          </w:p>
        </w:tc>
      </w:tr>
      <w:tr w:rsidR="00EB5020">
        <w:tc>
          <w:tcPr>
            <w:tcW w:w="751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04" w:type="dxa"/>
          </w:tcPr>
          <w:p w:rsidR="00EB5020" w:rsidRDefault="00B507F3">
            <w:pPr>
              <w:pStyle w:val="aa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 xml:space="preserve">Прием граждан </w:t>
            </w:r>
          </w:p>
        </w:tc>
        <w:tc>
          <w:tcPr>
            <w:tcW w:w="3250" w:type="dxa"/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 w:cs="Times New Roman"/>
                <w:sz w:val="26"/>
                <w:szCs w:val="26"/>
                <w:shd w:val="clear" w:color="auto" w:fill="FFFFFF"/>
              </w:rPr>
              <w:t>по утвержденному графику</w:t>
            </w:r>
          </w:p>
        </w:tc>
      </w:tr>
      <w:tr w:rsidR="00EB5020">
        <w:tc>
          <w:tcPr>
            <w:tcW w:w="751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04" w:type="dxa"/>
            <w:tcBorders>
              <w:top w:val="nil"/>
            </w:tcBorders>
          </w:tcPr>
          <w:p w:rsidR="00EB5020" w:rsidRDefault="00B507F3">
            <w:pPr>
              <w:pStyle w:val="aa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 w:cs="Times New Roman"/>
                <w:sz w:val="26"/>
                <w:szCs w:val="26"/>
              </w:rPr>
              <w:t>Участие в выборах в качестве наблюдателей</w:t>
            </w:r>
          </w:p>
          <w:p w:rsidR="00EB5020" w:rsidRDefault="00EB5020">
            <w:pPr>
              <w:pStyle w:val="aa"/>
              <w:jc w:val="both"/>
              <w:rPr>
                <w:rFonts w:ascii="Tinos" w:hAnsi="Tinos" w:cs="Times New Roman"/>
                <w:sz w:val="26"/>
                <w:szCs w:val="26"/>
              </w:rPr>
            </w:pPr>
          </w:p>
        </w:tc>
        <w:tc>
          <w:tcPr>
            <w:tcW w:w="3250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shd w:val="clear" w:color="auto" w:fill="FFFFFF"/>
              </w:rPr>
              <w:t>сентябрь</w:t>
            </w:r>
          </w:p>
        </w:tc>
      </w:tr>
      <w:tr w:rsidR="00EB5020">
        <w:tc>
          <w:tcPr>
            <w:tcW w:w="751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6904" w:type="dxa"/>
          </w:tcPr>
          <w:p w:rsidR="00EB5020" w:rsidRDefault="00B507F3">
            <w:pPr>
              <w:pStyle w:val="aa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 xml:space="preserve">Участие в работе </w:t>
            </w:r>
            <w:r>
              <w:rPr>
                <w:rFonts w:ascii="Tinos" w:eastAsia="Calibri" w:hAnsi="Tinos" w:cs="Times New Roman"/>
                <w:sz w:val="26"/>
                <w:szCs w:val="26"/>
              </w:rPr>
              <w:t>заседаний Совета Верхнеуслонского муниципального района</w:t>
            </w:r>
          </w:p>
        </w:tc>
        <w:tc>
          <w:tcPr>
            <w:tcW w:w="3250" w:type="dxa"/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>по плану работы</w:t>
            </w:r>
          </w:p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 xml:space="preserve"> Совета ВМР</w:t>
            </w:r>
          </w:p>
        </w:tc>
      </w:tr>
      <w:tr w:rsidR="00EB5020">
        <w:tc>
          <w:tcPr>
            <w:tcW w:w="751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04" w:type="dxa"/>
          </w:tcPr>
          <w:p w:rsidR="00EB5020" w:rsidRDefault="00B507F3">
            <w:pPr>
              <w:pStyle w:val="aa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>Участие в сходах граждан</w:t>
            </w:r>
          </w:p>
          <w:p w:rsidR="00EB5020" w:rsidRDefault="00EB5020">
            <w:pPr>
              <w:pStyle w:val="aa"/>
              <w:jc w:val="both"/>
              <w:rPr>
                <w:rFonts w:ascii="Tinos" w:hAnsi="Tinos" w:cs="Times New Roman"/>
                <w:sz w:val="26"/>
                <w:szCs w:val="26"/>
              </w:rPr>
            </w:pPr>
          </w:p>
        </w:tc>
        <w:tc>
          <w:tcPr>
            <w:tcW w:w="3250" w:type="dxa"/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>январь - февраль</w:t>
            </w:r>
          </w:p>
        </w:tc>
      </w:tr>
      <w:tr w:rsidR="00EB5020">
        <w:tc>
          <w:tcPr>
            <w:tcW w:w="751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04" w:type="dxa"/>
          </w:tcPr>
          <w:p w:rsidR="00EB5020" w:rsidRDefault="00B507F3">
            <w:pPr>
              <w:pStyle w:val="aa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>Участие в совещаниях «Деловой понедельник»</w:t>
            </w:r>
          </w:p>
          <w:p w:rsidR="00EB5020" w:rsidRDefault="00EB5020">
            <w:pPr>
              <w:pStyle w:val="aa"/>
              <w:jc w:val="both"/>
              <w:rPr>
                <w:rFonts w:ascii="Tinos" w:hAnsi="Tinos" w:cs="Times New Roman"/>
                <w:sz w:val="26"/>
                <w:szCs w:val="26"/>
              </w:rPr>
            </w:pPr>
          </w:p>
        </w:tc>
        <w:tc>
          <w:tcPr>
            <w:tcW w:w="3250" w:type="dxa"/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>в течение года</w:t>
            </w:r>
          </w:p>
        </w:tc>
      </w:tr>
      <w:tr w:rsidR="00EB5020">
        <w:tc>
          <w:tcPr>
            <w:tcW w:w="751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904" w:type="dxa"/>
            <w:tcBorders>
              <w:top w:val="nil"/>
            </w:tcBorders>
          </w:tcPr>
          <w:p w:rsidR="00EB5020" w:rsidRDefault="00B507F3">
            <w:pPr>
              <w:pStyle w:val="aa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>Участие в составе комиссий муниципального района</w:t>
            </w:r>
          </w:p>
          <w:p w:rsidR="00EB5020" w:rsidRDefault="00EB5020">
            <w:pPr>
              <w:pStyle w:val="aa"/>
              <w:jc w:val="both"/>
              <w:rPr>
                <w:rFonts w:ascii="Tinos" w:hAnsi="Tinos" w:cs="Times New Roman"/>
                <w:sz w:val="26"/>
                <w:szCs w:val="26"/>
              </w:rPr>
            </w:pPr>
          </w:p>
        </w:tc>
        <w:tc>
          <w:tcPr>
            <w:tcW w:w="3250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 xml:space="preserve">в течение </w:t>
            </w:r>
            <w:r>
              <w:rPr>
                <w:rFonts w:ascii="Tinos" w:eastAsia="Calibri" w:hAnsi="Tinos" w:cs="Times New Roman"/>
                <w:sz w:val="26"/>
                <w:szCs w:val="26"/>
              </w:rPr>
              <w:t>года</w:t>
            </w:r>
          </w:p>
        </w:tc>
      </w:tr>
      <w:tr w:rsidR="00EB5020">
        <w:tc>
          <w:tcPr>
            <w:tcW w:w="751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904" w:type="dxa"/>
            <w:tcBorders>
              <w:top w:val="nil"/>
            </w:tcBorders>
          </w:tcPr>
          <w:p w:rsidR="00EB5020" w:rsidRDefault="00B507F3">
            <w:pPr>
              <w:pStyle w:val="aa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>Участие в видеоконференциях, проводимых Общественной палатой Республики Татарстан</w:t>
            </w:r>
          </w:p>
        </w:tc>
        <w:tc>
          <w:tcPr>
            <w:tcW w:w="3250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>в течение года</w:t>
            </w:r>
          </w:p>
        </w:tc>
      </w:tr>
      <w:tr w:rsidR="00EB5020">
        <w:tc>
          <w:tcPr>
            <w:tcW w:w="751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904" w:type="dxa"/>
            <w:tcBorders>
              <w:top w:val="nil"/>
            </w:tcBorders>
          </w:tcPr>
          <w:p w:rsidR="00EB5020" w:rsidRDefault="00B507F3">
            <w:pPr>
              <w:pStyle w:val="aa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>Участие в публичных слушаниях (бюджет района, Устав и пр.)</w:t>
            </w:r>
          </w:p>
        </w:tc>
        <w:tc>
          <w:tcPr>
            <w:tcW w:w="3250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>в течение года</w:t>
            </w:r>
          </w:p>
        </w:tc>
      </w:tr>
      <w:tr w:rsidR="00EB5020">
        <w:tc>
          <w:tcPr>
            <w:tcW w:w="751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904" w:type="dxa"/>
            <w:tcBorders>
              <w:top w:val="nil"/>
            </w:tcBorders>
          </w:tcPr>
          <w:p w:rsidR="00EB5020" w:rsidRDefault="00B507F3">
            <w:pPr>
              <w:pStyle w:val="aa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>Участие в составе комиссии в</w:t>
            </w:r>
            <w:r>
              <w:rPr>
                <w:rFonts w:ascii="Tinos" w:eastAsia="Calibri" w:hAnsi="Tinos"/>
                <w:sz w:val="26"/>
                <w:szCs w:val="26"/>
              </w:rPr>
              <w:t xml:space="preserve"> приемке образовательных учреждений к новому учебному году</w:t>
            </w:r>
          </w:p>
        </w:tc>
        <w:tc>
          <w:tcPr>
            <w:tcW w:w="3250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 w:cs="Times New Roman"/>
                <w:sz w:val="26"/>
                <w:szCs w:val="26"/>
              </w:rPr>
              <w:t>август</w:t>
            </w:r>
          </w:p>
        </w:tc>
      </w:tr>
      <w:tr w:rsidR="00EB5020">
        <w:tc>
          <w:tcPr>
            <w:tcW w:w="751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904" w:type="dxa"/>
          </w:tcPr>
          <w:p w:rsidR="00EB5020" w:rsidRDefault="00B507F3">
            <w:pPr>
              <w:pStyle w:val="aa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>Выезды членов Общественного совета в сельские поселения по контролю за выполнением работ самообложения 2026 года</w:t>
            </w:r>
          </w:p>
        </w:tc>
        <w:tc>
          <w:tcPr>
            <w:tcW w:w="3250" w:type="dxa"/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>август-октябрь 2026</w:t>
            </w:r>
          </w:p>
        </w:tc>
      </w:tr>
      <w:tr w:rsidR="00EB5020">
        <w:tc>
          <w:tcPr>
            <w:tcW w:w="751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904" w:type="dxa"/>
          </w:tcPr>
          <w:p w:rsidR="00EB5020" w:rsidRDefault="00B507F3">
            <w:pPr>
              <w:spacing w:after="0" w:line="240" w:lineRule="auto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ru-RU"/>
              </w:rPr>
              <w:t xml:space="preserve">Участие в конкурсе «Лучший Общественный совет </w:t>
            </w:r>
            <w:r>
              <w:rPr>
                <w:rFonts w:ascii="Tinos" w:hAnsi="Tinos"/>
                <w:sz w:val="26"/>
                <w:szCs w:val="26"/>
                <w:lang w:eastAsia="ru-RU"/>
              </w:rPr>
              <w:t>муниципального образования Республики Татарстан» по итогам раб</w:t>
            </w:r>
            <w:r>
              <w:rPr>
                <w:rFonts w:ascii="Tinos" w:hAnsi="Tinos"/>
                <w:sz w:val="26"/>
                <w:szCs w:val="26"/>
                <w:shd w:val="clear" w:color="auto" w:fill="FFFFFF"/>
                <w:lang w:eastAsia="ru-RU"/>
              </w:rPr>
              <w:t>оты в 2025 году</w:t>
            </w:r>
          </w:p>
        </w:tc>
        <w:tc>
          <w:tcPr>
            <w:tcW w:w="3250" w:type="dxa"/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>январь — февраль 2026</w:t>
            </w:r>
          </w:p>
        </w:tc>
      </w:tr>
      <w:tr w:rsidR="00EB5020">
        <w:tc>
          <w:tcPr>
            <w:tcW w:w="751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904" w:type="dxa"/>
            <w:tcBorders>
              <w:top w:val="nil"/>
            </w:tcBorders>
          </w:tcPr>
          <w:p w:rsidR="00EB5020" w:rsidRDefault="00B507F3">
            <w:pPr>
              <w:spacing w:after="0" w:line="240" w:lineRule="auto"/>
              <w:jc w:val="both"/>
              <w:rPr>
                <w:rFonts w:ascii="Tinos" w:hAnsi="Tinos"/>
                <w:sz w:val="26"/>
                <w:szCs w:val="26"/>
                <w:lang w:eastAsia="ru-RU"/>
              </w:rPr>
            </w:pPr>
            <w:r>
              <w:rPr>
                <w:rFonts w:ascii="Tinos" w:hAnsi="Tinos"/>
                <w:sz w:val="26"/>
                <w:szCs w:val="26"/>
                <w:lang w:eastAsia="ru-RU"/>
              </w:rPr>
              <w:t>Участие в волонтерской деятельности</w:t>
            </w:r>
          </w:p>
        </w:tc>
        <w:tc>
          <w:tcPr>
            <w:tcW w:w="3250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/>
                <w:sz w:val="26"/>
                <w:szCs w:val="26"/>
              </w:rPr>
              <w:t>в течение года</w:t>
            </w:r>
          </w:p>
          <w:p w:rsidR="00EB5020" w:rsidRDefault="00EB5020">
            <w:pPr>
              <w:pStyle w:val="aa"/>
              <w:jc w:val="center"/>
              <w:rPr>
                <w:rFonts w:eastAsia="Calibri"/>
              </w:rPr>
            </w:pPr>
          </w:p>
        </w:tc>
      </w:tr>
      <w:tr w:rsidR="00EB5020">
        <w:tc>
          <w:tcPr>
            <w:tcW w:w="751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904" w:type="dxa"/>
            <w:tcBorders>
              <w:top w:val="nil"/>
            </w:tcBorders>
          </w:tcPr>
          <w:p w:rsidR="00EB5020" w:rsidRDefault="00B507F3">
            <w:pPr>
              <w:spacing w:beforeAutospacing="1" w:after="0" w:line="240" w:lineRule="auto"/>
              <w:rPr>
                <w:rFonts w:ascii="Tinos" w:eastAsia="Calibri" w:hAnsi="Tinos"/>
                <w:color w:val="000000"/>
                <w:sz w:val="26"/>
                <w:szCs w:val="26"/>
              </w:rPr>
            </w:pPr>
            <w:r>
              <w:rPr>
                <w:rFonts w:ascii="Tinos" w:eastAsia="Times New Roman" w:hAnsi="Tinos"/>
                <w:color w:val="000000"/>
                <w:sz w:val="26"/>
                <w:szCs w:val="26"/>
                <w:lang w:eastAsia="ru-RU"/>
              </w:rPr>
              <w:t>Осуществление общественной экспертизы проектов нормативных правовых актов, разработанных  органами местного самоуправления Верхнеуслонского  муниципального района</w:t>
            </w:r>
          </w:p>
        </w:tc>
        <w:tc>
          <w:tcPr>
            <w:tcW w:w="3250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/>
                <w:sz w:val="26"/>
                <w:szCs w:val="26"/>
              </w:rPr>
              <w:t>в течение года</w:t>
            </w:r>
          </w:p>
        </w:tc>
      </w:tr>
      <w:tr w:rsidR="00EB5020">
        <w:tc>
          <w:tcPr>
            <w:tcW w:w="751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904" w:type="dxa"/>
            <w:tcBorders>
              <w:top w:val="nil"/>
            </w:tcBorders>
          </w:tcPr>
          <w:p w:rsidR="00EB5020" w:rsidRDefault="00B507F3">
            <w:pPr>
              <w:spacing w:beforeAutospacing="1" w:after="0" w:line="240" w:lineRule="auto"/>
              <w:rPr>
                <w:rFonts w:ascii="Tinos" w:eastAsia="Calibri" w:hAnsi="Tinos"/>
                <w:color w:val="000000"/>
                <w:sz w:val="26"/>
                <w:szCs w:val="26"/>
              </w:rPr>
            </w:pPr>
            <w:r>
              <w:rPr>
                <w:rFonts w:ascii="Tinos" w:eastAsia="Calibri" w:hAnsi="Tinos"/>
                <w:color w:val="000000"/>
                <w:sz w:val="26"/>
                <w:szCs w:val="26"/>
              </w:rPr>
              <w:t xml:space="preserve">Участие в мониторинге качества оказания органами местного самоуправления </w:t>
            </w:r>
            <w:r>
              <w:rPr>
                <w:rFonts w:ascii="Tinos" w:eastAsia="Calibri" w:hAnsi="Tinos"/>
                <w:color w:val="000000"/>
                <w:sz w:val="26"/>
                <w:szCs w:val="26"/>
              </w:rPr>
              <w:t>района муниципальных услуг</w:t>
            </w:r>
          </w:p>
          <w:p w:rsidR="00EB5020" w:rsidRDefault="00EB5020">
            <w:pPr>
              <w:spacing w:beforeAutospacing="1" w:after="0" w:line="240" w:lineRule="auto"/>
              <w:rPr>
                <w:rFonts w:ascii="Tinos" w:eastAsia="Calibri" w:hAnsi="Tinos"/>
                <w:color w:val="000000"/>
                <w:sz w:val="26"/>
                <w:szCs w:val="26"/>
              </w:rPr>
            </w:pPr>
          </w:p>
        </w:tc>
        <w:tc>
          <w:tcPr>
            <w:tcW w:w="3250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>1 раз в полугодие</w:t>
            </w:r>
          </w:p>
        </w:tc>
      </w:tr>
      <w:tr w:rsidR="00EB5020">
        <w:tc>
          <w:tcPr>
            <w:tcW w:w="10905" w:type="dxa"/>
            <w:gridSpan w:val="3"/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b/>
                <w:sz w:val="26"/>
                <w:szCs w:val="26"/>
              </w:rPr>
              <w:t>Темы заседаний</w:t>
            </w:r>
          </w:p>
        </w:tc>
      </w:tr>
      <w:tr w:rsidR="00EB5020">
        <w:tc>
          <w:tcPr>
            <w:tcW w:w="751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04" w:type="dxa"/>
          </w:tcPr>
          <w:p w:rsidR="00EB5020" w:rsidRDefault="00B507F3">
            <w:pPr>
              <w:pStyle w:val="aa"/>
              <w:jc w:val="both"/>
              <w:rPr>
                <w:rFonts w:ascii="Tinos" w:hAnsi="Tinos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nos" w:hAnsi="Tinos"/>
                <w:color w:val="000000"/>
                <w:sz w:val="26"/>
                <w:szCs w:val="26"/>
                <w:shd w:val="clear" w:color="auto" w:fill="FFFFFF"/>
              </w:rPr>
              <w:t>Утверждение плана работы Общественного Совета на 2026 год</w:t>
            </w:r>
          </w:p>
        </w:tc>
        <w:tc>
          <w:tcPr>
            <w:tcW w:w="3250" w:type="dxa"/>
            <w:vMerge w:val="restart"/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>1 квартал</w:t>
            </w:r>
          </w:p>
        </w:tc>
      </w:tr>
      <w:tr w:rsidR="00EB5020">
        <w:tc>
          <w:tcPr>
            <w:tcW w:w="751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04" w:type="dxa"/>
            <w:tcBorders>
              <w:top w:val="nil"/>
            </w:tcBorders>
          </w:tcPr>
          <w:p w:rsidR="00EB5020" w:rsidRDefault="00B507F3">
            <w:pPr>
              <w:pStyle w:val="aa"/>
              <w:jc w:val="both"/>
              <w:rPr>
                <w:rFonts w:ascii="Tinos" w:hAnsi="Tinos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nos" w:hAnsi="Tinos"/>
                <w:color w:val="000000"/>
                <w:sz w:val="26"/>
                <w:szCs w:val="26"/>
                <w:shd w:val="clear" w:color="auto" w:fill="FFFFFF"/>
              </w:rPr>
              <w:t>Утверждение графика приема граждан  на 2026 год</w:t>
            </w:r>
          </w:p>
        </w:tc>
        <w:tc>
          <w:tcPr>
            <w:tcW w:w="3250" w:type="dxa"/>
            <w:vMerge/>
          </w:tcPr>
          <w:p w:rsidR="00EB5020" w:rsidRDefault="00EB5020">
            <w:pPr>
              <w:pStyle w:val="aa"/>
              <w:jc w:val="center"/>
              <w:rPr>
                <w:rFonts w:ascii="Tinos" w:hAnsi="Tinos" w:cs="Times New Roman"/>
                <w:sz w:val="26"/>
                <w:szCs w:val="26"/>
              </w:rPr>
            </w:pPr>
          </w:p>
        </w:tc>
      </w:tr>
      <w:tr w:rsidR="00EB5020">
        <w:tc>
          <w:tcPr>
            <w:tcW w:w="751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04" w:type="dxa"/>
            <w:tcBorders>
              <w:top w:val="nil"/>
            </w:tcBorders>
          </w:tcPr>
          <w:p w:rsidR="00EB5020" w:rsidRDefault="00B507F3">
            <w:pPr>
              <w:widowControl w:val="0"/>
              <w:spacing w:after="0" w:line="240" w:lineRule="auto"/>
              <w:jc w:val="both"/>
              <w:rPr>
                <w:rFonts w:ascii="Tinos" w:hAnsi="Tinos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nos" w:eastAsia="Calibri" w:hAnsi="Tinos" w:cs="Arial"/>
                <w:color w:val="000000"/>
                <w:sz w:val="26"/>
                <w:szCs w:val="26"/>
                <w:shd w:val="clear" w:color="auto" w:fill="FFFFFF"/>
              </w:rPr>
              <w:t xml:space="preserve">О соблюдении прав и свобод человека и гражданина на территории </w:t>
            </w:r>
            <w:r>
              <w:rPr>
                <w:rFonts w:ascii="Tinos" w:eastAsia="Calibri" w:hAnsi="Tinos" w:cs="Arial"/>
                <w:color w:val="000000"/>
                <w:sz w:val="26"/>
                <w:szCs w:val="26"/>
                <w:shd w:val="clear" w:color="auto" w:fill="FFFFFF"/>
              </w:rPr>
              <w:t>Верхнеуслонского муниципального района</w:t>
            </w:r>
          </w:p>
        </w:tc>
        <w:tc>
          <w:tcPr>
            <w:tcW w:w="3250" w:type="dxa"/>
            <w:vMerge/>
            <w:tcBorders>
              <w:top w:val="nil"/>
            </w:tcBorders>
          </w:tcPr>
          <w:p w:rsidR="00EB5020" w:rsidRDefault="00EB5020">
            <w:pPr>
              <w:pStyle w:val="aa"/>
              <w:jc w:val="center"/>
              <w:rPr>
                <w:rFonts w:ascii="Tinos" w:hAnsi="Tinos" w:cs="Times New Roman"/>
                <w:sz w:val="26"/>
                <w:szCs w:val="26"/>
              </w:rPr>
            </w:pPr>
          </w:p>
        </w:tc>
      </w:tr>
      <w:tr w:rsidR="00EB5020">
        <w:tc>
          <w:tcPr>
            <w:tcW w:w="751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6904" w:type="dxa"/>
            <w:tcBorders>
              <w:top w:val="nil"/>
            </w:tcBorders>
          </w:tcPr>
          <w:p w:rsidR="00EB5020" w:rsidRDefault="00B507F3">
            <w:pPr>
              <w:pStyle w:val="aa"/>
              <w:jc w:val="both"/>
              <w:rPr>
                <w:rFonts w:ascii="Tinos" w:hAnsi="Tinos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nos" w:hAnsi="Tinos" w:cs="Times New Roman"/>
                <w:color w:val="000000"/>
                <w:sz w:val="26"/>
                <w:szCs w:val="26"/>
                <w:shd w:val="clear" w:color="auto" w:fill="FFFFFF"/>
              </w:rPr>
              <w:t>Об итогах  использования средств самообложения в сельских поселениях</w:t>
            </w:r>
          </w:p>
        </w:tc>
        <w:tc>
          <w:tcPr>
            <w:tcW w:w="3250" w:type="dxa"/>
            <w:vMerge/>
            <w:tcBorders>
              <w:top w:val="nil"/>
            </w:tcBorders>
          </w:tcPr>
          <w:p w:rsidR="00EB5020" w:rsidRDefault="00EB5020">
            <w:pPr>
              <w:pStyle w:val="aa"/>
              <w:jc w:val="center"/>
              <w:rPr>
                <w:rFonts w:ascii="Tinos" w:hAnsi="Tinos" w:cs="Times New Roman"/>
                <w:sz w:val="26"/>
                <w:szCs w:val="26"/>
              </w:rPr>
            </w:pPr>
          </w:p>
        </w:tc>
      </w:tr>
      <w:tr w:rsidR="00EB5020">
        <w:tc>
          <w:tcPr>
            <w:tcW w:w="751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6904" w:type="dxa"/>
          </w:tcPr>
          <w:p w:rsidR="00EB5020" w:rsidRDefault="00B507F3">
            <w:pPr>
              <w:spacing w:after="0" w:line="240" w:lineRule="auto"/>
              <w:jc w:val="both"/>
              <w:rPr>
                <w:rFonts w:ascii="Tinos" w:hAnsi="Tinos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nos" w:eastAsia="Times New Roman" w:hAnsi="Tinos"/>
                <w:color w:val="000000"/>
                <w:sz w:val="26"/>
                <w:szCs w:val="26"/>
                <w:shd w:val="clear" w:color="auto" w:fill="FFFFFF"/>
              </w:rPr>
              <w:t>О выдвижении соискателя Премии Раиса Республики Татарстан за вклад в развитие институтов гражданского общества в Республике Татарстан</w:t>
            </w:r>
          </w:p>
        </w:tc>
        <w:tc>
          <w:tcPr>
            <w:tcW w:w="3250" w:type="dxa"/>
            <w:vMerge w:val="restart"/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 xml:space="preserve">2 </w:t>
            </w:r>
            <w:r>
              <w:rPr>
                <w:rFonts w:ascii="Tinos" w:eastAsia="Calibri" w:hAnsi="Tinos" w:cs="Times New Roman"/>
                <w:sz w:val="26"/>
                <w:szCs w:val="26"/>
              </w:rPr>
              <w:t>квартал</w:t>
            </w:r>
          </w:p>
        </w:tc>
      </w:tr>
      <w:tr w:rsidR="00EB5020">
        <w:tc>
          <w:tcPr>
            <w:tcW w:w="751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04" w:type="dxa"/>
            <w:tcBorders>
              <w:top w:val="nil"/>
            </w:tcBorders>
          </w:tcPr>
          <w:p w:rsidR="00EB5020" w:rsidRDefault="00B507F3">
            <w:pPr>
              <w:spacing w:after="0" w:line="240" w:lineRule="auto"/>
              <w:jc w:val="both"/>
              <w:outlineLvl w:val="1"/>
              <w:rPr>
                <w:rFonts w:ascii="Tinos" w:eastAsia="Calibri" w:hAnsi="Tinos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nos" w:eastAsia="Times New Roman" w:hAnsi="Tinos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Об оказании государственной социальной помощи на основании социальных контрактов</w:t>
            </w:r>
          </w:p>
        </w:tc>
        <w:tc>
          <w:tcPr>
            <w:tcW w:w="3250" w:type="dxa"/>
            <w:vMerge/>
          </w:tcPr>
          <w:p w:rsidR="00EB5020" w:rsidRDefault="00EB5020">
            <w:pPr>
              <w:pStyle w:val="aa"/>
              <w:jc w:val="center"/>
              <w:rPr>
                <w:rFonts w:ascii="Tinos" w:hAnsi="Tinos" w:cs="Times New Roman"/>
                <w:sz w:val="26"/>
                <w:szCs w:val="26"/>
              </w:rPr>
            </w:pPr>
          </w:p>
        </w:tc>
      </w:tr>
      <w:tr w:rsidR="00EB5020">
        <w:tc>
          <w:tcPr>
            <w:tcW w:w="751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904" w:type="dxa"/>
            <w:tcBorders>
              <w:top w:val="nil"/>
            </w:tcBorders>
          </w:tcPr>
          <w:p w:rsidR="00EB5020" w:rsidRDefault="00B507F3">
            <w:pPr>
              <w:widowControl w:val="0"/>
              <w:spacing w:after="0" w:line="240" w:lineRule="auto"/>
              <w:jc w:val="both"/>
              <w:rPr>
                <w:rFonts w:ascii="Tinos" w:hAnsi="Tinos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nos" w:hAnsi="Tinos" w:cs="Arial"/>
                <w:color w:val="000000"/>
                <w:sz w:val="26"/>
                <w:szCs w:val="26"/>
                <w:shd w:val="clear" w:color="auto" w:fill="FFFFFF"/>
              </w:rPr>
              <w:t xml:space="preserve">Об организации летнего отдыха и оздоровления детей и молодежи. </w:t>
            </w:r>
            <w:r>
              <w:rPr>
                <w:rFonts w:ascii="Tinos" w:eastAsia="Calibri" w:hAnsi="Tinos" w:cs="Arial"/>
                <w:color w:val="000000"/>
                <w:sz w:val="26"/>
                <w:szCs w:val="26"/>
                <w:shd w:val="clear" w:color="auto" w:fill="FFFFFF"/>
              </w:rPr>
              <w:t>О трудоустройстве несовершеннолетних</w:t>
            </w:r>
          </w:p>
        </w:tc>
        <w:tc>
          <w:tcPr>
            <w:tcW w:w="3250" w:type="dxa"/>
            <w:vMerge/>
          </w:tcPr>
          <w:p w:rsidR="00EB5020" w:rsidRDefault="00EB5020">
            <w:pPr>
              <w:pStyle w:val="aa"/>
              <w:jc w:val="center"/>
              <w:rPr>
                <w:rFonts w:ascii="Tinos" w:hAnsi="Tinos" w:cs="Times New Roman"/>
                <w:sz w:val="26"/>
                <w:szCs w:val="26"/>
              </w:rPr>
            </w:pPr>
          </w:p>
        </w:tc>
      </w:tr>
      <w:tr w:rsidR="00EB5020">
        <w:tc>
          <w:tcPr>
            <w:tcW w:w="751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904" w:type="dxa"/>
            <w:tcBorders>
              <w:top w:val="nil"/>
            </w:tcBorders>
          </w:tcPr>
          <w:p w:rsidR="00EB5020" w:rsidRDefault="00B507F3">
            <w:pPr>
              <w:widowControl w:val="0"/>
              <w:spacing w:after="0" w:line="240" w:lineRule="auto"/>
              <w:jc w:val="both"/>
              <w:rPr>
                <w:rFonts w:ascii="Tinos" w:hAnsi="Tinos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nos" w:hAnsi="Tinos"/>
                <w:color w:val="000000"/>
                <w:sz w:val="26"/>
                <w:szCs w:val="26"/>
                <w:shd w:val="clear" w:color="auto" w:fill="FFFFFF"/>
              </w:rPr>
              <w:t>О работе с обращениями граждан в органах местного самоуправления района. Анализ качества ответов на обращения граждан</w:t>
            </w:r>
          </w:p>
        </w:tc>
        <w:tc>
          <w:tcPr>
            <w:tcW w:w="3250" w:type="dxa"/>
            <w:vMerge/>
          </w:tcPr>
          <w:p w:rsidR="00EB5020" w:rsidRDefault="00EB5020">
            <w:pPr>
              <w:pStyle w:val="aa"/>
              <w:jc w:val="center"/>
              <w:rPr>
                <w:rFonts w:ascii="Tinos" w:hAnsi="Tinos" w:cs="Times New Roman"/>
                <w:sz w:val="26"/>
                <w:szCs w:val="26"/>
              </w:rPr>
            </w:pPr>
          </w:p>
        </w:tc>
      </w:tr>
      <w:tr w:rsidR="00EB5020">
        <w:tc>
          <w:tcPr>
            <w:tcW w:w="751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904" w:type="dxa"/>
          </w:tcPr>
          <w:p w:rsidR="00EB5020" w:rsidRDefault="00B507F3">
            <w:pPr>
              <w:pStyle w:val="aa"/>
              <w:jc w:val="both"/>
              <w:rPr>
                <w:rFonts w:ascii="Tinos" w:hAnsi="Tinos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nos" w:hAnsi="Tinos" w:cs="Times New Roman"/>
                <w:color w:val="000000"/>
                <w:sz w:val="26"/>
                <w:szCs w:val="26"/>
                <w:shd w:val="clear" w:color="auto" w:fill="FFFFFF"/>
              </w:rPr>
              <w:t>О подготовке к выборам депутатов Государственной Думы Федерального Собрания Российской Федерации IX созыва и дополнительных выборов де</w:t>
            </w:r>
            <w:r>
              <w:rPr>
                <w:rFonts w:ascii="Tinos" w:hAnsi="Tinos" w:cs="Times New Roman"/>
                <w:color w:val="000000"/>
                <w:sz w:val="26"/>
                <w:szCs w:val="26"/>
                <w:shd w:val="clear" w:color="auto" w:fill="FFFFFF"/>
              </w:rPr>
              <w:t>путатов представительных органов муниципальных образований района</w:t>
            </w:r>
          </w:p>
        </w:tc>
        <w:tc>
          <w:tcPr>
            <w:tcW w:w="3250" w:type="dxa"/>
            <w:vMerge w:val="restart"/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>3 квартал</w:t>
            </w:r>
          </w:p>
        </w:tc>
      </w:tr>
      <w:tr w:rsidR="00EB5020">
        <w:tc>
          <w:tcPr>
            <w:tcW w:w="751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904" w:type="dxa"/>
          </w:tcPr>
          <w:p w:rsidR="00EB5020" w:rsidRDefault="00B507F3">
            <w:pPr>
              <w:pStyle w:val="aa"/>
              <w:jc w:val="both"/>
              <w:rPr>
                <w:rFonts w:ascii="Tinos" w:hAnsi="Tinos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nos" w:eastAsia="Calibri" w:hAnsi="Tinos" w:cs="Times New Roman"/>
                <w:color w:val="000000"/>
                <w:sz w:val="26"/>
                <w:szCs w:val="26"/>
                <w:shd w:val="clear" w:color="auto" w:fill="FFFFFF"/>
              </w:rPr>
              <w:t xml:space="preserve">О подготовке к началу нового учебного года. Обеспечение безопасности дорожного движения (школьные автобусы, пешеходные тротуары около школ и пр.). Приемка школ. </w:t>
            </w:r>
          </w:p>
        </w:tc>
        <w:tc>
          <w:tcPr>
            <w:tcW w:w="3250" w:type="dxa"/>
            <w:vMerge/>
          </w:tcPr>
          <w:p w:rsidR="00EB5020" w:rsidRDefault="00EB5020">
            <w:pPr>
              <w:pStyle w:val="aa"/>
              <w:jc w:val="center"/>
              <w:rPr>
                <w:rFonts w:ascii="Tinos" w:hAnsi="Tinos" w:cs="Times New Roman"/>
                <w:color w:val="FF0000"/>
                <w:sz w:val="26"/>
                <w:szCs w:val="26"/>
              </w:rPr>
            </w:pPr>
          </w:p>
        </w:tc>
      </w:tr>
      <w:tr w:rsidR="00EB5020">
        <w:tc>
          <w:tcPr>
            <w:tcW w:w="751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904" w:type="dxa"/>
            <w:tcBorders>
              <w:top w:val="nil"/>
            </w:tcBorders>
          </w:tcPr>
          <w:p w:rsidR="00EB5020" w:rsidRDefault="00B507F3">
            <w:pPr>
              <w:pStyle w:val="aa"/>
              <w:jc w:val="both"/>
              <w:rPr>
                <w:rFonts w:ascii="Tinos" w:hAnsi="Tinos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nos" w:eastAsia="Calibri" w:hAnsi="Tinos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 реализации антикоррупционной политики в районе</w:t>
            </w:r>
          </w:p>
        </w:tc>
        <w:tc>
          <w:tcPr>
            <w:tcW w:w="3250" w:type="dxa"/>
            <w:vMerge/>
            <w:tcBorders>
              <w:top w:val="nil"/>
            </w:tcBorders>
          </w:tcPr>
          <w:p w:rsidR="00EB5020" w:rsidRDefault="00EB5020">
            <w:pPr>
              <w:pStyle w:val="aa"/>
              <w:jc w:val="center"/>
              <w:rPr>
                <w:rFonts w:ascii="Tinos" w:hAnsi="Tinos" w:cs="Times New Roman"/>
                <w:color w:val="FF0000"/>
                <w:sz w:val="26"/>
                <w:szCs w:val="26"/>
              </w:rPr>
            </w:pPr>
          </w:p>
        </w:tc>
      </w:tr>
      <w:tr w:rsidR="00EB5020">
        <w:tc>
          <w:tcPr>
            <w:tcW w:w="751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904" w:type="dxa"/>
          </w:tcPr>
          <w:p w:rsidR="00EB5020" w:rsidRDefault="00B507F3">
            <w:pPr>
              <w:pStyle w:val="aa"/>
              <w:jc w:val="both"/>
              <w:rPr>
                <w:rFonts w:ascii="Tinos" w:hAnsi="Tinos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nos" w:hAnsi="Tinos" w:cs="Times New Roman"/>
                <w:color w:val="000000"/>
                <w:sz w:val="26"/>
                <w:szCs w:val="26"/>
                <w:shd w:val="clear" w:color="auto" w:fill="FFFFFF"/>
              </w:rPr>
              <w:t>О рассмотрении фактов, являющихся основанием для премирования граждан, принявших личное участие в спасении людей в экстремальных ситуациях (до 1 октября)</w:t>
            </w:r>
          </w:p>
        </w:tc>
        <w:tc>
          <w:tcPr>
            <w:tcW w:w="3250" w:type="dxa"/>
            <w:vMerge/>
          </w:tcPr>
          <w:p w:rsidR="00EB5020" w:rsidRDefault="00EB5020">
            <w:pPr>
              <w:pStyle w:val="aa"/>
              <w:jc w:val="center"/>
              <w:rPr>
                <w:rFonts w:ascii="Tinos" w:hAnsi="Tinos" w:cs="Times New Roman"/>
                <w:sz w:val="26"/>
                <w:szCs w:val="26"/>
              </w:rPr>
            </w:pPr>
          </w:p>
        </w:tc>
      </w:tr>
      <w:tr w:rsidR="00EB5020">
        <w:trPr>
          <w:trHeight w:val="317"/>
        </w:trPr>
        <w:tc>
          <w:tcPr>
            <w:tcW w:w="751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904" w:type="dxa"/>
          </w:tcPr>
          <w:p w:rsidR="00EB5020" w:rsidRDefault="00B507F3">
            <w:pPr>
              <w:widowControl w:val="0"/>
              <w:spacing w:line="240" w:lineRule="auto"/>
              <w:jc w:val="both"/>
              <w:rPr>
                <w:rFonts w:ascii="Tinos" w:hAnsi="Tinos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nos" w:eastAsia="Calibri" w:hAnsi="Tinos" w:cs="Arial"/>
                <w:color w:val="000000"/>
                <w:sz w:val="26"/>
                <w:szCs w:val="26"/>
                <w:shd w:val="clear" w:color="auto" w:fill="FFFFFF"/>
              </w:rPr>
              <w:t>О работе с мигрантами на территории района</w:t>
            </w:r>
          </w:p>
        </w:tc>
        <w:tc>
          <w:tcPr>
            <w:tcW w:w="3250" w:type="dxa"/>
            <w:vMerge/>
          </w:tcPr>
          <w:p w:rsidR="00EB5020" w:rsidRDefault="00EB5020">
            <w:pPr>
              <w:pStyle w:val="aa"/>
              <w:jc w:val="center"/>
              <w:rPr>
                <w:rFonts w:ascii="Tinos" w:hAnsi="Tinos" w:cs="Times New Roman"/>
                <w:sz w:val="26"/>
                <w:szCs w:val="26"/>
              </w:rPr>
            </w:pPr>
          </w:p>
        </w:tc>
      </w:tr>
      <w:tr w:rsidR="00EB5020">
        <w:tc>
          <w:tcPr>
            <w:tcW w:w="751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904" w:type="dxa"/>
            <w:tcBorders>
              <w:top w:val="nil"/>
            </w:tcBorders>
          </w:tcPr>
          <w:p w:rsidR="00EB5020" w:rsidRDefault="00B507F3">
            <w:pPr>
              <w:spacing w:after="0" w:line="240" w:lineRule="auto"/>
              <w:outlineLvl w:val="1"/>
              <w:rPr>
                <w:rFonts w:ascii="Tinos" w:eastAsia="Calibri" w:hAnsi="Tinos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nos" w:eastAsia="Times New Roman" w:hAnsi="Tinos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Об осуществлении общественного контроля за ходом капитального ремонта социальных объектов. </w:t>
            </w:r>
          </w:p>
          <w:p w:rsidR="00EB5020" w:rsidRDefault="00B507F3">
            <w:pPr>
              <w:spacing w:after="0" w:line="240" w:lineRule="auto"/>
              <w:outlineLvl w:val="1"/>
              <w:rPr>
                <w:rFonts w:ascii="Tinos" w:eastAsia="Calibri" w:hAnsi="Tinos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nos" w:eastAsia="Times New Roman" w:hAnsi="Tinos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Посещение объектов строительства и </w:t>
            </w:r>
            <w:proofErr w:type="spellStart"/>
            <w:r>
              <w:rPr>
                <w:rFonts w:ascii="Tinos" w:eastAsia="Times New Roman" w:hAnsi="Tinos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кап.ремонта</w:t>
            </w:r>
            <w:proofErr w:type="spellEnd"/>
          </w:p>
        </w:tc>
        <w:tc>
          <w:tcPr>
            <w:tcW w:w="3250" w:type="dxa"/>
            <w:vMerge/>
            <w:tcBorders>
              <w:top w:val="nil"/>
            </w:tcBorders>
          </w:tcPr>
          <w:p w:rsidR="00EB5020" w:rsidRDefault="00EB5020">
            <w:pPr>
              <w:pStyle w:val="aa"/>
              <w:jc w:val="center"/>
              <w:rPr>
                <w:rFonts w:ascii="Tinos" w:hAnsi="Tinos" w:cs="Times New Roman"/>
                <w:sz w:val="26"/>
                <w:szCs w:val="26"/>
              </w:rPr>
            </w:pPr>
          </w:p>
        </w:tc>
      </w:tr>
      <w:tr w:rsidR="00EB5020">
        <w:tc>
          <w:tcPr>
            <w:tcW w:w="751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904" w:type="dxa"/>
          </w:tcPr>
          <w:p w:rsidR="00EB5020" w:rsidRDefault="00B507F3">
            <w:pPr>
              <w:pStyle w:val="aa"/>
              <w:jc w:val="both"/>
              <w:rPr>
                <w:rFonts w:ascii="Tinos" w:hAnsi="Tinos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nos" w:hAnsi="Tinos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 проведении общественного мониторинга освещения антикоррупционной деятельности в СМИ</w:t>
            </w:r>
          </w:p>
        </w:tc>
        <w:tc>
          <w:tcPr>
            <w:tcW w:w="3250" w:type="dxa"/>
            <w:vMerge w:val="restart"/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>4 квартал</w:t>
            </w:r>
          </w:p>
        </w:tc>
      </w:tr>
      <w:tr w:rsidR="00EB5020">
        <w:tc>
          <w:tcPr>
            <w:tcW w:w="751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904" w:type="dxa"/>
            <w:tcBorders>
              <w:top w:val="nil"/>
            </w:tcBorders>
          </w:tcPr>
          <w:p w:rsidR="00EB5020" w:rsidRDefault="00B507F3">
            <w:pPr>
              <w:widowControl w:val="0"/>
              <w:spacing w:after="0" w:line="240" w:lineRule="auto"/>
              <w:jc w:val="both"/>
              <w:rPr>
                <w:rFonts w:ascii="Tinos" w:hAnsi="Tinos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nos" w:eastAsia="Calibri" w:hAnsi="Tinos" w:cs="Arial"/>
                <w:color w:val="000000"/>
                <w:sz w:val="26"/>
                <w:szCs w:val="26"/>
                <w:shd w:val="clear" w:color="auto" w:fill="FFFFFF"/>
              </w:rPr>
              <w:t>Об ходе</w:t>
            </w:r>
            <w:r>
              <w:rPr>
                <w:rFonts w:ascii="Tinos" w:eastAsia="Calibri" w:hAnsi="Tinos" w:cs="Arial"/>
                <w:color w:val="000000"/>
                <w:sz w:val="26"/>
                <w:szCs w:val="26"/>
                <w:shd w:val="clear" w:color="auto" w:fill="FFFFFF"/>
              </w:rPr>
              <w:t xml:space="preserve"> реализации муниципальной программы «Реализация государственной национальной политики в </w:t>
            </w:r>
            <w:proofErr w:type="spellStart"/>
            <w:r>
              <w:rPr>
                <w:rFonts w:ascii="Tinos" w:eastAsia="Calibri" w:hAnsi="Tinos" w:cs="Arial"/>
                <w:color w:val="000000"/>
                <w:sz w:val="26"/>
                <w:szCs w:val="26"/>
                <w:shd w:val="clear" w:color="auto" w:fill="FFFFFF"/>
              </w:rPr>
              <w:t>Верхнеуслонском</w:t>
            </w:r>
            <w:proofErr w:type="spellEnd"/>
            <w:r>
              <w:rPr>
                <w:rFonts w:ascii="Tinos" w:eastAsia="Calibri" w:hAnsi="Tinos" w:cs="Arial"/>
                <w:color w:val="000000"/>
                <w:sz w:val="26"/>
                <w:szCs w:val="26"/>
                <w:shd w:val="clear" w:color="auto" w:fill="FFFFFF"/>
              </w:rPr>
              <w:t xml:space="preserve"> муниципальном районе на 2026-2028 годы»</w:t>
            </w:r>
          </w:p>
        </w:tc>
        <w:tc>
          <w:tcPr>
            <w:tcW w:w="3250" w:type="dxa"/>
            <w:vMerge/>
            <w:tcBorders>
              <w:top w:val="nil"/>
            </w:tcBorders>
          </w:tcPr>
          <w:p w:rsidR="00EB5020" w:rsidRDefault="00EB5020">
            <w:pPr>
              <w:pStyle w:val="aa"/>
              <w:jc w:val="center"/>
              <w:rPr>
                <w:rFonts w:ascii="Tinos" w:hAnsi="Tinos" w:cs="Times New Roman"/>
                <w:sz w:val="26"/>
                <w:szCs w:val="26"/>
              </w:rPr>
            </w:pPr>
          </w:p>
        </w:tc>
      </w:tr>
      <w:tr w:rsidR="00EB5020">
        <w:tc>
          <w:tcPr>
            <w:tcW w:w="751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904" w:type="dxa"/>
            <w:tcBorders>
              <w:top w:val="nil"/>
            </w:tcBorders>
          </w:tcPr>
          <w:p w:rsidR="00EB5020" w:rsidRDefault="00B507F3">
            <w:pPr>
              <w:pStyle w:val="aa"/>
              <w:jc w:val="both"/>
              <w:rPr>
                <w:rFonts w:ascii="Tinos" w:hAnsi="Tinos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nos" w:eastAsia="Calibri" w:hAnsi="Tinos" w:cs="Times New Roman"/>
                <w:color w:val="000000"/>
                <w:sz w:val="26"/>
                <w:szCs w:val="26"/>
                <w:shd w:val="clear" w:color="auto" w:fill="FFFFFF"/>
              </w:rPr>
              <w:t>Об итогах проведения независимой оценки качества условий оказания услуг учреждениями образования и культуры</w:t>
            </w:r>
            <w:r>
              <w:rPr>
                <w:rFonts w:ascii="Tinos" w:eastAsia="Calibri" w:hAnsi="Tinos" w:cs="Times New Roman"/>
                <w:color w:val="000000"/>
                <w:sz w:val="26"/>
                <w:szCs w:val="26"/>
                <w:shd w:val="clear" w:color="auto" w:fill="FFFFFF"/>
              </w:rPr>
              <w:t xml:space="preserve"> района.</w:t>
            </w:r>
          </w:p>
          <w:p w:rsidR="00EB5020" w:rsidRDefault="00B507F3">
            <w:pPr>
              <w:pStyle w:val="aa"/>
              <w:jc w:val="both"/>
              <w:rPr>
                <w:rFonts w:ascii="Tinos" w:hAnsi="Tinos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nos" w:eastAsia="Calibri" w:hAnsi="Tinos" w:cs="Times New Roman"/>
                <w:color w:val="000000"/>
                <w:sz w:val="26"/>
                <w:szCs w:val="26"/>
                <w:shd w:val="clear" w:color="auto" w:fill="FFFFFF"/>
              </w:rPr>
              <w:t>Организация работы в целях обеспечения прозрачности в деятельности муниципальных учреждений и фондов, создаваемых в муниципальных образованиях.</w:t>
            </w:r>
          </w:p>
        </w:tc>
        <w:tc>
          <w:tcPr>
            <w:tcW w:w="3250" w:type="dxa"/>
            <w:vMerge/>
            <w:tcBorders>
              <w:top w:val="nil"/>
            </w:tcBorders>
          </w:tcPr>
          <w:p w:rsidR="00EB5020" w:rsidRDefault="00EB5020">
            <w:pPr>
              <w:pStyle w:val="aa"/>
              <w:jc w:val="center"/>
              <w:rPr>
                <w:rFonts w:ascii="Tinos" w:hAnsi="Tinos" w:cs="Times New Roman"/>
                <w:sz w:val="26"/>
                <w:szCs w:val="26"/>
              </w:rPr>
            </w:pPr>
          </w:p>
        </w:tc>
      </w:tr>
      <w:tr w:rsidR="00EB5020">
        <w:tc>
          <w:tcPr>
            <w:tcW w:w="751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6904" w:type="dxa"/>
          </w:tcPr>
          <w:p w:rsidR="00EB5020" w:rsidRDefault="00B507F3">
            <w:pPr>
              <w:spacing w:after="0" w:line="240" w:lineRule="auto"/>
              <w:jc w:val="both"/>
              <w:rPr>
                <w:rFonts w:ascii="Tinos" w:hAnsi="Tinos"/>
                <w:sz w:val="26"/>
                <w:szCs w:val="26"/>
                <w:shd w:val="clear" w:color="auto" w:fill="FFFFFF"/>
              </w:rPr>
            </w:pPr>
            <w:r>
              <w:rPr>
                <w:rFonts w:ascii="Tinos" w:hAnsi="Tinos"/>
                <w:sz w:val="26"/>
                <w:szCs w:val="26"/>
                <w:shd w:val="clear" w:color="auto" w:fill="FFFFFF"/>
              </w:rPr>
              <w:t xml:space="preserve">Определение перечня муниципальных учреждений, оказывающих социальные услуги, для проведения </w:t>
            </w:r>
            <w:r>
              <w:rPr>
                <w:rFonts w:ascii="Tinos" w:hAnsi="Tinos"/>
                <w:sz w:val="26"/>
                <w:szCs w:val="26"/>
                <w:shd w:val="clear" w:color="auto" w:fill="FFFFFF"/>
              </w:rPr>
              <w:t>независимой оценки качества условий оказания услуг в 2027 году</w:t>
            </w:r>
          </w:p>
        </w:tc>
        <w:tc>
          <w:tcPr>
            <w:tcW w:w="3250" w:type="dxa"/>
            <w:vMerge/>
          </w:tcPr>
          <w:p w:rsidR="00EB5020" w:rsidRDefault="00EB5020">
            <w:pPr>
              <w:pStyle w:val="aa"/>
              <w:jc w:val="center"/>
              <w:rPr>
                <w:rFonts w:ascii="Tinos" w:hAnsi="Tinos" w:cs="Times New Roman"/>
                <w:sz w:val="26"/>
                <w:szCs w:val="26"/>
              </w:rPr>
            </w:pPr>
          </w:p>
        </w:tc>
      </w:tr>
      <w:tr w:rsidR="00EB5020">
        <w:tc>
          <w:tcPr>
            <w:tcW w:w="751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904" w:type="dxa"/>
            <w:tcBorders>
              <w:top w:val="nil"/>
            </w:tcBorders>
          </w:tcPr>
          <w:p w:rsidR="00EB5020" w:rsidRDefault="00B507F3">
            <w:pPr>
              <w:pStyle w:val="aa"/>
              <w:jc w:val="both"/>
              <w:rPr>
                <w:rFonts w:ascii="Tinos" w:hAnsi="Tinos"/>
                <w:sz w:val="26"/>
                <w:szCs w:val="26"/>
                <w:shd w:val="clear" w:color="auto" w:fill="FFFFFF"/>
              </w:rPr>
            </w:pPr>
            <w:r>
              <w:rPr>
                <w:rFonts w:ascii="Tinos" w:eastAsia="Calibri" w:hAnsi="Tinos" w:cs="Times New Roman"/>
                <w:sz w:val="26"/>
                <w:szCs w:val="26"/>
                <w:shd w:val="clear" w:color="auto" w:fill="FFFFFF"/>
              </w:rPr>
              <w:t>Отчет о работе Общественного совета за 2026 год</w:t>
            </w:r>
          </w:p>
          <w:p w:rsidR="00EB5020" w:rsidRDefault="00EB5020">
            <w:pPr>
              <w:pStyle w:val="aa"/>
              <w:jc w:val="both"/>
              <w:rPr>
                <w:rFonts w:ascii="Tinos" w:hAnsi="Tinos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250" w:type="dxa"/>
            <w:vMerge/>
          </w:tcPr>
          <w:p w:rsidR="00EB5020" w:rsidRDefault="00EB5020">
            <w:pPr>
              <w:pStyle w:val="aa"/>
              <w:jc w:val="center"/>
              <w:rPr>
                <w:rFonts w:ascii="Tinos" w:hAnsi="Tinos" w:cs="Times New Roman"/>
                <w:sz w:val="26"/>
                <w:szCs w:val="26"/>
              </w:rPr>
            </w:pPr>
          </w:p>
        </w:tc>
      </w:tr>
      <w:tr w:rsidR="00EB5020">
        <w:tc>
          <w:tcPr>
            <w:tcW w:w="10905" w:type="dxa"/>
            <w:gridSpan w:val="3"/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b/>
                <w:sz w:val="26"/>
                <w:szCs w:val="26"/>
                <w:lang w:val="en-US"/>
              </w:rPr>
              <w:t>III</w:t>
            </w:r>
            <w:r>
              <w:rPr>
                <w:rFonts w:ascii="Tinos" w:eastAsia="Calibri" w:hAnsi="Tinos" w:cs="Times New Roman"/>
                <w:b/>
                <w:sz w:val="26"/>
                <w:szCs w:val="26"/>
              </w:rPr>
              <w:t xml:space="preserve"> Мероприятия</w:t>
            </w:r>
          </w:p>
          <w:p w:rsidR="00EB5020" w:rsidRDefault="00EB5020">
            <w:pPr>
              <w:pStyle w:val="aa"/>
              <w:jc w:val="center"/>
              <w:rPr>
                <w:rFonts w:ascii="Tinos" w:hAnsi="Tinos" w:cs="Times New Roman"/>
                <w:sz w:val="26"/>
                <w:szCs w:val="26"/>
              </w:rPr>
            </w:pPr>
          </w:p>
        </w:tc>
      </w:tr>
      <w:tr w:rsidR="00EB5020">
        <w:tc>
          <w:tcPr>
            <w:tcW w:w="751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04" w:type="dxa"/>
          </w:tcPr>
          <w:p w:rsidR="00EB5020" w:rsidRDefault="00B507F3">
            <w:pPr>
              <w:pStyle w:val="aa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>Участие в мероприятиях, посвященных Году единства народов России, а также Году воинской и трудовой доблести в РТ</w:t>
            </w:r>
          </w:p>
        </w:tc>
        <w:tc>
          <w:tcPr>
            <w:tcW w:w="3250" w:type="dxa"/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 xml:space="preserve">в </w:t>
            </w:r>
            <w:r>
              <w:rPr>
                <w:rFonts w:ascii="Tinos" w:eastAsia="Calibri" w:hAnsi="Tinos" w:cs="Times New Roman"/>
                <w:sz w:val="26"/>
                <w:szCs w:val="26"/>
              </w:rPr>
              <w:t>течение года</w:t>
            </w:r>
          </w:p>
        </w:tc>
      </w:tr>
      <w:tr w:rsidR="00EB5020">
        <w:tc>
          <w:tcPr>
            <w:tcW w:w="751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6904" w:type="dxa"/>
          </w:tcPr>
          <w:p w:rsidR="00EB5020" w:rsidRDefault="00B507F3">
            <w:pPr>
              <w:pStyle w:val="aa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>Участие в мероприятиях в рамках декады пожилых людей, декады инвалидов</w:t>
            </w:r>
          </w:p>
        </w:tc>
        <w:tc>
          <w:tcPr>
            <w:tcW w:w="3250" w:type="dxa"/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>3-4 квартал</w:t>
            </w:r>
          </w:p>
        </w:tc>
      </w:tr>
      <w:tr w:rsidR="00EB5020">
        <w:tc>
          <w:tcPr>
            <w:tcW w:w="751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04" w:type="dxa"/>
          </w:tcPr>
          <w:p w:rsidR="00EB5020" w:rsidRDefault="00B507F3">
            <w:pPr>
              <w:pStyle w:val="aa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 xml:space="preserve">Участие в мероприятиях, посвященных 81-й годовщине Победы в Великой Отечественной войне 1941-1945 </w:t>
            </w:r>
            <w:proofErr w:type="spellStart"/>
            <w:r>
              <w:rPr>
                <w:rFonts w:ascii="Tinos" w:eastAsia="Calibri" w:hAnsi="Tinos" w:cs="Times New Roman"/>
                <w:sz w:val="26"/>
                <w:szCs w:val="26"/>
              </w:rPr>
              <w:t>г.г</w:t>
            </w:r>
            <w:proofErr w:type="spellEnd"/>
            <w:r>
              <w:rPr>
                <w:rFonts w:ascii="Tinos" w:eastAsia="Calibri" w:hAnsi="Tinos" w:cs="Times New Roman"/>
                <w:sz w:val="26"/>
                <w:szCs w:val="26"/>
              </w:rPr>
              <w:t>.</w:t>
            </w:r>
          </w:p>
        </w:tc>
        <w:tc>
          <w:tcPr>
            <w:tcW w:w="3250" w:type="dxa"/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>в течение года</w:t>
            </w:r>
          </w:p>
        </w:tc>
      </w:tr>
      <w:tr w:rsidR="00EB5020">
        <w:tc>
          <w:tcPr>
            <w:tcW w:w="751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04" w:type="dxa"/>
          </w:tcPr>
          <w:p w:rsidR="00EB5020" w:rsidRDefault="00B507F3">
            <w:pPr>
              <w:pStyle w:val="aa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>Участие в экологических, природоо</w:t>
            </w:r>
            <w:r>
              <w:rPr>
                <w:rFonts w:ascii="Tinos" w:eastAsia="Calibri" w:hAnsi="Tinos" w:cs="Times New Roman"/>
                <w:sz w:val="26"/>
                <w:szCs w:val="26"/>
              </w:rPr>
              <w:t>хранных акциях</w:t>
            </w:r>
          </w:p>
          <w:p w:rsidR="00EB5020" w:rsidRDefault="00EB5020">
            <w:pPr>
              <w:pStyle w:val="aa"/>
              <w:jc w:val="both"/>
              <w:rPr>
                <w:rFonts w:eastAsia="Calibri" w:cs="Times New Roman"/>
              </w:rPr>
            </w:pPr>
          </w:p>
        </w:tc>
        <w:tc>
          <w:tcPr>
            <w:tcW w:w="3250" w:type="dxa"/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sz w:val="26"/>
                <w:szCs w:val="26"/>
              </w:rPr>
              <w:t>в течение года</w:t>
            </w:r>
          </w:p>
        </w:tc>
      </w:tr>
      <w:tr w:rsidR="00EB5020">
        <w:tc>
          <w:tcPr>
            <w:tcW w:w="751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04" w:type="dxa"/>
            <w:tcBorders>
              <w:top w:val="nil"/>
            </w:tcBorders>
          </w:tcPr>
          <w:p w:rsidR="00EB5020" w:rsidRDefault="00B507F3">
            <w:pPr>
              <w:spacing w:after="200" w:line="240" w:lineRule="auto"/>
              <w:rPr>
                <w:rFonts w:ascii="Tinos" w:eastAsia="Calibri" w:hAnsi="Tinos"/>
                <w:color w:val="000000"/>
                <w:sz w:val="26"/>
                <w:szCs w:val="26"/>
              </w:rPr>
            </w:pPr>
            <w:r>
              <w:rPr>
                <w:rFonts w:ascii="Tinos" w:eastAsia="Calibri" w:hAnsi="Tinos"/>
                <w:color w:val="000000"/>
                <w:sz w:val="26"/>
                <w:szCs w:val="26"/>
              </w:rPr>
              <w:t>Участие в акции «Помоги собраться в школу»</w:t>
            </w:r>
          </w:p>
        </w:tc>
        <w:tc>
          <w:tcPr>
            <w:tcW w:w="3250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nos" w:hAnsi="Tinos" w:cs="Times New Roman"/>
                <w:color w:val="000000"/>
                <w:sz w:val="26"/>
                <w:szCs w:val="26"/>
              </w:rPr>
            </w:pPr>
            <w:r>
              <w:rPr>
                <w:rFonts w:ascii="Tinos" w:hAnsi="Tinos" w:cs="Times New Roman"/>
                <w:color w:val="000000"/>
                <w:sz w:val="26"/>
                <w:szCs w:val="26"/>
              </w:rPr>
              <w:t>август</w:t>
            </w:r>
          </w:p>
        </w:tc>
      </w:tr>
      <w:tr w:rsidR="00EB5020">
        <w:tc>
          <w:tcPr>
            <w:tcW w:w="751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04" w:type="dxa"/>
          </w:tcPr>
          <w:p w:rsidR="00EB5020" w:rsidRDefault="00B507F3">
            <w:pPr>
              <w:spacing w:after="0" w:line="240" w:lineRule="auto"/>
              <w:jc w:val="both"/>
              <w:rPr>
                <w:rFonts w:ascii="Tinos" w:hAnsi="Tinos"/>
                <w:color w:val="000000"/>
                <w:sz w:val="26"/>
                <w:szCs w:val="26"/>
              </w:rPr>
            </w:pPr>
            <w:r>
              <w:rPr>
                <w:rFonts w:ascii="Tinos" w:hAnsi="Tinos"/>
                <w:color w:val="000000"/>
                <w:sz w:val="26"/>
                <w:szCs w:val="26"/>
                <w:lang w:eastAsia="ru-RU"/>
              </w:rPr>
              <w:t>Участие в мероприятиях по правовому, духовно-нравственному, военно-патриотическому воспитанию, пропаганде здорового образа жизни и семейных ценностей</w:t>
            </w:r>
          </w:p>
        </w:tc>
        <w:tc>
          <w:tcPr>
            <w:tcW w:w="3250" w:type="dxa"/>
          </w:tcPr>
          <w:p w:rsidR="00EB5020" w:rsidRDefault="00B507F3">
            <w:pPr>
              <w:pStyle w:val="aa"/>
              <w:jc w:val="center"/>
              <w:rPr>
                <w:rFonts w:ascii="Tinos" w:hAnsi="Tinos"/>
                <w:color w:val="000000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color w:val="000000"/>
                <w:sz w:val="26"/>
                <w:szCs w:val="26"/>
              </w:rPr>
              <w:t>в течение года</w:t>
            </w:r>
          </w:p>
        </w:tc>
      </w:tr>
      <w:tr w:rsidR="00EB5020">
        <w:tc>
          <w:tcPr>
            <w:tcW w:w="751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904" w:type="dxa"/>
          </w:tcPr>
          <w:p w:rsidR="00EB5020" w:rsidRDefault="00B507F3">
            <w:pPr>
              <w:spacing w:after="0" w:line="240" w:lineRule="auto"/>
              <w:jc w:val="both"/>
              <w:rPr>
                <w:rFonts w:ascii="Tinos" w:hAnsi="Tinos"/>
                <w:color w:val="000000"/>
                <w:sz w:val="26"/>
                <w:szCs w:val="26"/>
              </w:rPr>
            </w:pPr>
            <w:r>
              <w:rPr>
                <w:rFonts w:ascii="Tinos" w:hAnsi="Tinos"/>
                <w:color w:val="000000"/>
                <w:sz w:val="26"/>
                <w:szCs w:val="26"/>
              </w:rPr>
              <w:t>Участие в культурно-массовых, спортивных мероприятиях, а также мероприятиях по развитию туризма на территории района</w:t>
            </w:r>
          </w:p>
        </w:tc>
        <w:tc>
          <w:tcPr>
            <w:tcW w:w="3250" w:type="dxa"/>
          </w:tcPr>
          <w:p w:rsidR="00EB5020" w:rsidRDefault="00B507F3">
            <w:pPr>
              <w:pStyle w:val="aa"/>
              <w:jc w:val="center"/>
              <w:rPr>
                <w:rFonts w:ascii="Tinos" w:hAnsi="Tinos"/>
                <w:color w:val="000000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color w:val="000000"/>
                <w:sz w:val="26"/>
                <w:szCs w:val="26"/>
              </w:rPr>
              <w:t>в течение года</w:t>
            </w:r>
          </w:p>
        </w:tc>
      </w:tr>
      <w:tr w:rsidR="00EB5020">
        <w:tc>
          <w:tcPr>
            <w:tcW w:w="751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904" w:type="dxa"/>
            <w:tcBorders>
              <w:top w:val="nil"/>
            </w:tcBorders>
          </w:tcPr>
          <w:p w:rsidR="00EB5020" w:rsidRDefault="00B507F3">
            <w:pPr>
              <w:spacing w:after="0" w:line="240" w:lineRule="auto"/>
              <w:rPr>
                <w:rFonts w:ascii="Tinos" w:eastAsia="Calibri" w:hAnsi="Tinos"/>
                <w:color w:val="000000"/>
                <w:sz w:val="26"/>
                <w:szCs w:val="26"/>
              </w:rPr>
            </w:pPr>
            <w:r>
              <w:rPr>
                <w:rFonts w:ascii="Tinos" w:eastAsia="Calibri" w:hAnsi="Tinos"/>
                <w:color w:val="000000"/>
                <w:sz w:val="26"/>
                <w:szCs w:val="26"/>
              </w:rPr>
              <w:t xml:space="preserve">Участие в акции «Я –гражданин России». Торжественное вручение паспортов юным гражданам совместно с отделом ЗАГС </w:t>
            </w:r>
            <w:r>
              <w:rPr>
                <w:rFonts w:ascii="Tinos" w:eastAsia="Calibri" w:hAnsi="Tinos"/>
                <w:color w:val="000000"/>
                <w:sz w:val="26"/>
                <w:szCs w:val="26"/>
              </w:rPr>
              <w:t>Исполнительного комитета района</w:t>
            </w:r>
          </w:p>
        </w:tc>
        <w:tc>
          <w:tcPr>
            <w:tcW w:w="3250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nos" w:hAnsi="Tinos"/>
                <w:color w:val="000000"/>
                <w:sz w:val="26"/>
                <w:szCs w:val="26"/>
              </w:rPr>
            </w:pPr>
            <w:r>
              <w:rPr>
                <w:rFonts w:ascii="Tinos" w:hAnsi="Tinos"/>
                <w:color w:val="000000"/>
                <w:sz w:val="26"/>
                <w:szCs w:val="26"/>
              </w:rPr>
              <w:t>по отдельному плану</w:t>
            </w:r>
          </w:p>
        </w:tc>
      </w:tr>
      <w:tr w:rsidR="00EB5020">
        <w:tc>
          <w:tcPr>
            <w:tcW w:w="751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904" w:type="dxa"/>
            <w:tcBorders>
              <w:top w:val="nil"/>
            </w:tcBorders>
          </w:tcPr>
          <w:p w:rsidR="00EB5020" w:rsidRDefault="00B507F3">
            <w:pPr>
              <w:spacing w:after="0" w:line="240" w:lineRule="auto"/>
              <w:jc w:val="both"/>
              <w:rPr>
                <w:rFonts w:ascii="Tinos" w:hAnsi="Tinos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nos" w:hAnsi="Tinos"/>
                <w:color w:val="000000"/>
                <w:sz w:val="26"/>
                <w:szCs w:val="26"/>
                <w:lang w:eastAsia="ru-RU"/>
              </w:rPr>
              <w:t xml:space="preserve">Участие в мероприятиях по чествованию юбиляров семейной жизни </w:t>
            </w:r>
            <w:r>
              <w:rPr>
                <w:rFonts w:ascii="Tinos" w:eastAsia="Calibri" w:hAnsi="Tinos"/>
                <w:color w:val="000000"/>
                <w:sz w:val="26"/>
                <w:szCs w:val="26"/>
              </w:rPr>
              <w:t>совместно с отделом ЗАГС Исполнительного комитета района</w:t>
            </w:r>
          </w:p>
        </w:tc>
        <w:tc>
          <w:tcPr>
            <w:tcW w:w="3250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nos" w:hAnsi="Tinos"/>
                <w:color w:val="000000"/>
                <w:sz w:val="26"/>
                <w:szCs w:val="26"/>
              </w:rPr>
            </w:pPr>
            <w:r>
              <w:rPr>
                <w:rFonts w:ascii="Tinos" w:eastAsia="Calibri" w:hAnsi="Tinos"/>
                <w:color w:val="000000"/>
                <w:sz w:val="26"/>
                <w:szCs w:val="26"/>
              </w:rPr>
              <w:t>в течение года</w:t>
            </w:r>
          </w:p>
        </w:tc>
      </w:tr>
      <w:tr w:rsidR="00EB5020">
        <w:tc>
          <w:tcPr>
            <w:tcW w:w="751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904" w:type="dxa"/>
            <w:tcBorders>
              <w:top w:val="nil"/>
            </w:tcBorders>
          </w:tcPr>
          <w:p w:rsidR="00EB5020" w:rsidRDefault="00B507F3">
            <w:pPr>
              <w:spacing w:after="0" w:line="240" w:lineRule="auto"/>
              <w:jc w:val="both"/>
              <w:rPr>
                <w:rFonts w:ascii="Tinos" w:hAnsi="Tinos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nos" w:hAnsi="Tinos"/>
                <w:color w:val="000000"/>
                <w:sz w:val="26"/>
                <w:szCs w:val="26"/>
                <w:lang w:eastAsia="ru-RU"/>
              </w:rPr>
              <w:t xml:space="preserve">Участие во вручении персональных поздравлений от имени </w:t>
            </w:r>
            <w:r>
              <w:rPr>
                <w:rFonts w:ascii="Tinos" w:hAnsi="Tinos"/>
                <w:color w:val="000000"/>
                <w:sz w:val="26"/>
                <w:szCs w:val="26"/>
                <w:lang w:eastAsia="ru-RU"/>
              </w:rPr>
              <w:t>Президента РФ ветеранам Великой Отечественной войны в связи с их днями рождения совместно с представителями органов местного самоуправления</w:t>
            </w:r>
          </w:p>
        </w:tc>
        <w:tc>
          <w:tcPr>
            <w:tcW w:w="3250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nos" w:hAnsi="Tinos"/>
                <w:color w:val="000000"/>
                <w:sz w:val="26"/>
                <w:szCs w:val="26"/>
              </w:rPr>
            </w:pPr>
            <w:r>
              <w:rPr>
                <w:rFonts w:ascii="Tinos" w:eastAsia="Calibri" w:hAnsi="Tinos"/>
                <w:color w:val="000000"/>
                <w:sz w:val="26"/>
                <w:szCs w:val="26"/>
              </w:rPr>
              <w:t>в течение года</w:t>
            </w:r>
          </w:p>
        </w:tc>
      </w:tr>
      <w:tr w:rsidR="00EB5020">
        <w:tc>
          <w:tcPr>
            <w:tcW w:w="751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904" w:type="dxa"/>
            <w:tcBorders>
              <w:top w:val="nil"/>
            </w:tcBorders>
          </w:tcPr>
          <w:p w:rsidR="00EB5020" w:rsidRDefault="00B507F3">
            <w:pPr>
              <w:spacing w:after="0" w:line="240" w:lineRule="auto"/>
              <w:jc w:val="both"/>
              <w:rPr>
                <w:rFonts w:ascii="Tinos" w:hAnsi="Tinos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nos" w:hAnsi="Tinos"/>
                <w:color w:val="000000"/>
                <w:sz w:val="26"/>
                <w:szCs w:val="26"/>
                <w:lang w:eastAsia="ru-RU"/>
              </w:rPr>
              <w:t>Участие в акции «Елка желаний»</w:t>
            </w:r>
          </w:p>
        </w:tc>
        <w:tc>
          <w:tcPr>
            <w:tcW w:w="3250" w:type="dxa"/>
            <w:tcBorders>
              <w:top w:val="nil"/>
            </w:tcBorders>
          </w:tcPr>
          <w:p w:rsidR="00EB5020" w:rsidRDefault="00B507F3">
            <w:pPr>
              <w:pStyle w:val="aa"/>
              <w:jc w:val="center"/>
              <w:rPr>
                <w:rFonts w:ascii="Tinos" w:hAnsi="Tinos"/>
                <w:color w:val="000000"/>
                <w:sz w:val="26"/>
                <w:szCs w:val="26"/>
              </w:rPr>
            </w:pPr>
            <w:r>
              <w:rPr>
                <w:rFonts w:ascii="Tinos" w:eastAsia="Calibri" w:hAnsi="Tinos"/>
                <w:color w:val="000000"/>
                <w:sz w:val="26"/>
                <w:szCs w:val="26"/>
              </w:rPr>
              <w:t>Декабрь</w:t>
            </w:r>
          </w:p>
          <w:p w:rsidR="00EB5020" w:rsidRDefault="00EB5020">
            <w:pPr>
              <w:pStyle w:val="aa"/>
              <w:jc w:val="center"/>
              <w:rPr>
                <w:rFonts w:eastAsia="Calibri"/>
              </w:rPr>
            </w:pPr>
          </w:p>
        </w:tc>
      </w:tr>
      <w:tr w:rsidR="00EB5020">
        <w:tc>
          <w:tcPr>
            <w:tcW w:w="10905" w:type="dxa"/>
            <w:gridSpan w:val="3"/>
          </w:tcPr>
          <w:p w:rsidR="00EB5020" w:rsidRDefault="00B507F3">
            <w:pPr>
              <w:pStyle w:val="aa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eastAsia="Calibri" w:hAnsi="Tinos" w:cs="Times New Roman"/>
                <w:b/>
                <w:sz w:val="26"/>
                <w:szCs w:val="26"/>
              </w:rPr>
              <w:t>Информационное обеспечение</w:t>
            </w:r>
          </w:p>
        </w:tc>
      </w:tr>
      <w:tr w:rsidR="00EB5020">
        <w:tc>
          <w:tcPr>
            <w:tcW w:w="751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04" w:type="dxa"/>
          </w:tcPr>
          <w:p w:rsidR="00EB5020" w:rsidRDefault="00B507F3">
            <w:pPr>
              <w:spacing w:after="0" w:line="240" w:lineRule="auto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ru-RU"/>
              </w:rPr>
              <w:t>Обеспечение взаимодействия</w:t>
            </w:r>
            <w:r>
              <w:rPr>
                <w:rFonts w:ascii="Tinos" w:hAnsi="Tinos"/>
                <w:sz w:val="26"/>
                <w:szCs w:val="26"/>
                <w:lang w:eastAsia="ru-RU"/>
              </w:rPr>
              <w:t xml:space="preserve"> Общественного совета со средствами массовой информации района</w:t>
            </w:r>
          </w:p>
        </w:tc>
        <w:tc>
          <w:tcPr>
            <w:tcW w:w="3250" w:type="dxa"/>
          </w:tcPr>
          <w:p w:rsidR="00EB5020" w:rsidRDefault="00B507F3">
            <w:pPr>
              <w:spacing w:after="0" w:line="240" w:lineRule="auto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ru-RU"/>
              </w:rPr>
              <w:t>постоянно</w:t>
            </w:r>
          </w:p>
        </w:tc>
      </w:tr>
      <w:tr w:rsidR="00EB5020">
        <w:tc>
          <w:tcPr>
            <w:tcW w:w="751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04" w:type="dxa"/>
          </w:tcPr>
          <w:p w:rsidR="00EB5020" w:rsidRDefault="00B507F3">
            <w:pPr>
              <w:spacing w:after="0" w:line="240" w:lineRule="auto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ru-RU"/>
              </w:rPr>
              <w:t>Освещение в СМИ информации о деятельности Общественного совета</w:t>
            </w:r>
          </w:p>
        </w:tc>
        <w:tc>
          <w:tcPr>
            <w:tcW w:w="3250" w:type="dxa"/>
          </w:tcPr>
          <w:p w:rsidR="00EB5020" w:rsidRDefault="00B507F3">
            <w:pPr>
              <w:spacing w:after="0" w:line="240" w:lineRule="auto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ru-RU"/>
              </w:rPr>
              <w:t>постоянно</w:t>
            </w:r>
          </w:p>
        </w:tc>
      </w:tr>
      <w:tr w:rsidR="00EB5020">
        <w:tc>
          <w:tcPr>
            <w:tcW w:w="751" w:type="dxa"/>
          </w:tcPr>
          <w:p w:rsidR="00EB5020" w:rsidRDefault="00B507F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04" w:type="dxa"/>
          </w:tcPr>
          <w:p w:rsidR="00EB5020" w:rsidRDefault="00B507F3">
            <w:pPr>
              <w:spacing w:after="0" w:line="240" w:lineRule="auto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ru-RU"/>
              </w:rPr>
              <w:t>Обновление рубрики «Общественный совет» на официальном сайте района</w:t>
            </w:r>
          </w:p>
        </w:tc>
        <w:tc>
          <w:tcPr>
            <w:tcW w:w="3250" w:type="dxa"/>
          </w:tcPr>
          <w:p w:rsidR="00EB5020" w:rsidRDefault="00B507F3">
            <w:pPr>
              <w:spacing w:after="0" w:line="240" w:lineRule="auto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ru-RU"/>
              </w:rPr>
              <w:t>в течение года</w:t>
            </w:r>
          </w:p>
        </w:tc>
      </w:tr>
    </w:tbl>
    <w:p w:rsidR="00EB5020" w:rsidRDefault="00EB5020">
      <w:pPr>
        <w:pStyle w:val="aa"/>
        <w:rPr>
          <w:rFonts w:ascii="Times New Roman" w:hAnsi="Times New Roman" w:cs="Times New Roman"/>
          <w:color w:val="FF0000"/>
          <w:sz w:val="26"/>
          <w:szCs w:val="26"/>
        </w:rPr>
      </w:pPr>
    </w:p>
    <w:p w:rsidR="00EB5020" w:rsidRDefault="00EB5020">
      <w:pPr>
        <w:pStyle w:val="aa"/>
        <w:rPr>
          <w:rFonts w:ascii="Times New Roman" w:hAnsi="Times New Roman" w:cs="Times New Roman"/>
          <w:color w:val="FF0000"/>
          <w:sz w:val="26"/>
          <w:szCs w:val="26"/>
        </w:rPr>
      </w:pPr>
    </w:p>
    <w:p w:rsidR="00EB5020" w:rsidRDefault="00EB5020">
      <w:pPr>
        <w:pStyle w:val="aa"/>
        <w:rPr>
          <w:rFonts w:ascii="Times New Roman" w:hAnsi="Times New Roman" w:cs="Times New Roman"/>
          <w:color w:val="FF0000"/>
          <w:sz w:val="26"/>
          <w:szCs w:val="26"/>
        </w:rPr>
      </w:pPr>
    </w:p>
    <w:p w:rsidR="00EB5020" w:rsidRDefault="00EB5020">
      <w:pPr>
        <w:pStyle w:val="aa"/>
        <w:rPr>
          <w:rFonts w:ascii="Times New Roman" w:hAnsi="Times New Roman" w:cs="Times New Roman"/>
          <w:color w:val="FF0000"/>
          <w:sz w:val="26"/>
          <w:szCs w:val="26"/>
        </w:rPr>
      </w:pPr>
    </w:p>
    <w:p w:rsidR="00EB5020" w:rsidRDefault="00EB5020">
      <w:pPr>
        <w:pStyle w:val="aa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EB5020">
      <w:pgSz w:w="11906" w:h="16838"/>
      <w:pgMar w:top="567" w:right="707" w:bottom="568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20"/>
    <w:rsid w:val="00B507F3"/>
    <w:rsid w:val="00EB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EE535-A317-460D-9B9E-444FCA2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CE"/>
    <w:pPr>
      <w:spacing w:after="160" w:line="259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6239F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 Spacing"/>
    <w:uiPriority w:val="1"/>
    <w:qFormat/>
    <w:rsid w:val="00B63570"/>
  </w:style>
  <w:style w:type="paragraph" w:styleId="ab">
    <w:name w:val="List Paragraph"/>
    <w:basedOn w:val="a"/>
    <w:uiPriority w:val="34"/>
    <w:qFormat/>
    <w:rsid w:val="00FB3E0A"/>
    <w:pPr>
      <w:spacing w:after="200" w:line="276" w:lineRule="auto"/>
      <w:ind w:left="720"/>
      <w:contextualSpacing/>
    </w:pPr>
    <w:rPr>
      <w:rFonts w:cstheme="minorBidi"/>
    </w:rPr>
  </w:style>
  <w:style w:type="paragraph" w:styleId="a4">
    <w:name w:val="Balloon Text"/>
    <w:basedOn w:val="a"/>
    <w:link w:val="a3"/>
    <w:uiPriority w:val="99"/>
    <w:semiHidden/>
    <w:unhideWhenUsed/>
    <w:qFormat/>
    <w:rsid w:val="0006239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B63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dc:description/>
  <cp:lastModifiedBy>IT</cp:lastModifiedBy>
  <cp:revision>2</cp:revision>
  <cp:lastPrinted>2026-01-29T15:09:00Z</cp:lastPrinted>
  <dcterms:created xsi:type="dcterms:W3CDTF">2026-02-02T07:29:00Z</dcterms:created>
  <dcterms:modified xsi:type="dcterms:W3CDTF">2026-02-02T07:29:00Z</dcterms:modified>
  <dc:language>ru-RU</dc:language>
</cp:coreProperties>
</file>