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ind w:firstLine="567" w:left="-567"/>
        <w:rPr>
          <w:rFonts w:ascii="Arial" w:hAnsi="Arial" w:eastAsia="Times New Roman" w:cs="Arial"/>
          <w:b/>
          <w:bCs/>
          <w:color w:val="3C4052"/>
          <w:sz w:val="24"/>
        </w:rPr>
      </w:pPr>
      <w:r>
        <w:rPr/>
        <mc:AlternateContent>
          <mc:Choice Requires="wps">
            <w:drawing>
              <wp:anchor behindDoc="0" distT="0" distB="0" distL="0" distR="0" simplePos="0" locked="0" layoutInCell="1" allowOverlap="1" relativeHeight="3" wp14:anchorId="2C607EDF">
                <wp:simplePos x="0" y="0"/>
                <wp:positionH relativeFrom="column">
                  <wp:posOffset>661035</wp:posOffset>
                </wp:positionH>
                <wp:positionV relativeFrom="paragraph">
                  <wp:posOffset>1584960</wp:posOffset>
                </wp:positionV>
                <wp:extent cx="4981575" cy="285750"/>
                <wp:effectExtent l="0" t="0" r="0" b="0"/>
                <wp:wrapNone/>
                <wp:docPr id="1" name="Поле 3"/>
                <a:graphic xmlns:a="http://schemas.openxmlformats.org/drawingml/2006/main">
                  <a:graphicData uri="http://schemas.microsoft.com/office/word/2010/wordprocessingShape">
                    <wps:wsp>
                      <wps:cNvSpPr/>
                      <wps:spPr>
                        <a:xfrm>
                          <a:off x="0" y="0"/>
                          <a:ext cx="4981680" cy="285840"/>
                        </a:xfrm>
                        <a:prstGeom prst="rect">
                          <a:avLst/>
                        </a:prstGeom>
                        <a:noFill/>
                        <a:ln w="6350">
                          <a:noFill/>
                        </a:ln>
                      </wps:spPr>
                      <wps:style>
                        <a:lnRef idx="0"/>
                        <a:fillRef idx="0"/>
                        <a:effectRef idx="0"/>
                        <a:fontRef idx="minor"/>
                      </wps:style>
                      <wps:txbx>
                        <w:txbxContent>
                          <w:p>
                            <w:pPr>
                              <w:pStyle w:val="Style42"/>
                              <w:bidi w:val="0"/>
                              <w:jc w:val="both"/>
                              <w:rPr>
                                <w:color w:val="000000"/>
                              </w:rPr>
                            </w:pPr>
                            <w:r>
                              <w:rPr>
                                <w:color w:val="000000"/>
                              </w:rPr>
                              <w:t xml:space="preserve">         </w:t>
                            </w:r>
                          </w:p>
                        </w:txbxContent>
                      </wps:txbx>
                      <wps:bodyPr anchor="t">
                        <a:prstTxWarp prst="textNoShape"/>
                        <a:noAutofit/>
                      </wps:bodyPr>
                    </wps:wsp>
                  </a:graphicData>
                </a:graphic>
              </wp:anchor>
            </w:drawing>
          </mc:Choice>
          <mc:Fallback>
            <w:pict>
              <v:rect id="shape_0" ID="Поле 3" path="m0,0l-2147483645,0l-2147483645,-2147483646l0,-2147483646xe" stroked="f" o:allowincell="f" style="position:absolute;margin-left:52.05pt;margin-top:124.8pt;width:392.2pt;height:22.45pt;mso-wrap-style:square;v-text-anchor:top" wp14:anchorId="2C607EDF">
                <v:fill o:detectmouseclick="t" on="false"/>
                <v:stroke color="#3465a4" weight="6480" joinstyle="round" endcap="flat"/>
                <v:textbox>
                  <w:txbxContent>
                    <w:p>
                      <w:pPr>
                        <w:pStyle w:val="Style42"/>
                        <w:bidi w:val="0"/>
                        <w:jc w:val="both"/>
                        <w:rPr>
                          <w:color w:val="000000"/>
                        </w:rPr>
                      </w:pPr>
                      <w:r>
                        <w:rPr>
                          <w:color w:val="000000"/>
                        </w:rPr>
                        <w:t xml:space="preserve">         </w:t>
                      </w:r>
                    </w:p>
                  </w:txbxContent>
                </v:textbox>
                <w10:wrap type="none"/>
              </v:rect>
            </w:pict>
          </mc:Fallback>
        </mc:AlternateContent>
        <w:drawing>
          <wp:inline distT="0" distB="0" distL="0" distR="0">
            <wp:extent cx="6114415" cy="2197100"/>
            <wp:effectExtent l="0" t="0" r="0" b="0"/>
            <wp:docPr id="2" name="Рисунок 7"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7" descr="СОВЕТ РЕШЕНИЕ"/>
                    <pic:cNvPicPr>
                      <a:picLocks noChangeAspect="1" noChangeArrowheads="1"/>
                    </pic:cNvPicPr>
                  </pic:nvPicPr>
                  <pic:blipFill>
                    <a:blip r:embed="rId2"/>
                    <a:stretch>
                      <a:fillRect/>
                    </a:stretch>
                  </pic:blipFill>
                  <pic:spPr bwMode="auto">
                    <a:xfrm>
                      <a:off x="0" y="0"/>
                      <a:ext cx="6114415" cy="2197100"/>
                    </a:xfrm>
                    <a:prstGeom prst="rect">
                      <a:avLst/>
                    </a:prstGeom>
                  </pic:spPr>
                </pic:pic>
              </a:graphicData>
            </a:graphic>
          </wp:inline>
        </w:drawing>
      </w:r>
    </w:p>
    <w:p>
      <w:pPr>
        <w:pStyle w:val="Normal"/>
        <w:bidi w:val="0"/>
        <w:rPr>
          <w:rFonts w:ascii="Arial" w:hAnsi="Arial" w:eastAsia="Times New Roman" w:cs="Arial"/>
          <w:b/>
          <w:color w:val="000000"/>
          <w:sz w:val="24"/>
        </w:rPr>
      </w:pPr>
      <w:r>
        <w:rPr>
          <w:rFonts w:eastAsia="Times New Roman" w:cs="Arial" w:ascii="Arial" w:hAnsi="Arial"/>
          <w:b/>
          <w:color w:val="000000"/>
          <w:sz w:val="24"/>
        </w:rPr>
        <w:t>О внесении изменений в Положение</w:t>
      </w:r>
      <w:r>
        <w:rPr>
          <w:rFonts w:eastAsia="Times New Roman" w:cs="Arial" w:ascii="Arial" w:hAnsi="Arial"/>
          <w:b/>
          <w:bCs/>
          <w:color w:val="000000"/>
          <w:sz w:val="24"/>
        </w:rPr>
        <w:t xml:space="preserve"> о муниципальном земельном контроле на территории Верхнеуслонского муниципального района</w:t>
      </w:r>
    </w:p>
    <w:p>
      <w:pPr>
        <w:pStyle w:val="Normal"/>
        <w:bidi w:val="0"/>
        <w:rPr>
          <w:rFonts w:ascii="Arial" w:hAnsi="Arial" w:eastAsia="Times New Roman" w:cs="Arial"/>
          <w:b/>
          <w:color w:val="000000"/>
          <w:sz w:val="24"/>
        </w:rPr>
      </w:pPr>
      <w:r>
        <w:rPr>
          <w:rFonts w:eastAsia="Times New Roman" w:cs="Arial" w:ascii="Arial" w:hAnsi="Arial"/>
          <w:b/>
          <w:color w:val="000000"/>
          <w:sz w:val="24"/>
        </w:rPr>
      </w:r>
    </w:p>
    <w:p>
      <w:pPr>
        <w:pStyle w:val="BodyText"/>
        <w:shd w:val="clear" w:color="auto" w:fill="FFFFFF"/>
        <w:bidi w:val="0"/>
        <w:ind w:firstLine="708"/>
        <w:rPr>
          <w:rFonts w:ascii="Arial" w:hAnsi="Arial" w:cs="Arial"/>
          <w:sz w:val="24"/>
        </w:rPr>
      </w:pPr>
      <w:r>
        <w:rPr>
          <w:rFonts w:cs="Arial" w:ascii="Arial" w:hAnsi="Arial"/>
          <w:color w:val="000000"/>
          <w:sz w:val="24"/>
        </w:rPr>
        <w:t>В соответствии с Федеральным законом от 28.12.2024 N 540-ФЗ «О внесении изменений в Федеральный закон "О государственном контроле (надзоре) и муниципальном контроле в Российской Федерации", в</w:t>
      </w:r>
      <w:bookmarkStart w:id="0" w:name="_Hlk79501936"/>
      <w:r>
        <w:rPr>
          <w:rFonts w:cs="Arial" w:ascii="Arial" w:hAnsi="Arial"/>
          <w:color w:val="000000"/>
          <w:sz w:val="24"/>
        </w:rPr>
        <w:t xml:space="preserve"> целях реализации Федерального закона от 31 июля 2020 года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w:t>
      </w:r>
      <w:bookmarkEnd w:id="0"/>
      <w:r>
        <w:rPr>
          <w:rFonts w:cs="Arial" w:ascii="Arial" w:hAnsi="Arial"/>
          <w:color w:val="000000"/>
          <w:sz w:val="24"/>
        </w:rPr>
        <w:t>Уставом Верхнеуслонского муниципального района Республики Татарстан</w:t>
      </w:r>
      <w:r>
        <w:rPr>
          <w:rFonts w:cs="Arial" w:ascii="Arial" w:hAnsi="Arial"/>
          <w:sz w:val="24"/>
        </w:rPr>
        <w:t xml:space="preserve">, </w:t>
      </w:r>
      <w:r>
        <w:rPr>
          <w:rFonts w:eastAsia="Times New Roman" w:cs="Arial" w:ascii="Arial" w:hAnsi="Arial"/>
          <w:b w:val="false"/>
          <w:bCs w:val="false"/>
          <w:color w:val="000000"/>
          <w:sz w:val="24"/>
        </w:rPr>
        <w:t>Совет Верхнеуслонского муниципального района решил:</w:t>
      </w:r>
    </w:p>
    <w:p>
      <w:pPr>
        <w:pStyle w:val="Normal"/>
        <w:tabs>
          <w:tab w:val="clear" w:pos="709"/>
          <w:tab w:val="left" w:pos="1361" w:leader="none"/>
        </w:tabs>
        <w:bidi w:val="0"/>
        <w:spacing w:before="0" w:after="0"/>
        <w:ind w:firstLine="567"/>
        <w:contextualSpacing/>
        <w:jc w:val="both"/>
        <w:rPr>
          <w:rFonts w:ascii="Arial" w:hAnsi="Arial" w:eastAsia="Times New Roman" w:cs="Arial"/>
          <w:color w:val="000000"/>
          <w:sz w:val="24"/>
        </w:rPr>
      </w:pPr>
      <w:r>
        <w:rPr>
          <w:rFonts w:eastAsia="Times New Roman" w:cs="Arial" w:ascii="Arial" w:hAnsi="Arial"/>
          <w:color w:val="000000"/>
          <w:sz w:val="24"/>
        </w:rPr>
        <w:t>1. Внести в Положение о</w:t>
      </w:r>
      <w:r>
        <w:rPr>
          <w:rFonts w:eastAsia="Times New Roman" w:cs="Arial" w:ascii="Arial" w:hAnsi="Arial"/>
          <w:bCs/>
          <w:color w:val="000000"/>
          <w:sz w:val="24"/>
        </w:rPr>
        <w:t xml:space="preserve"> муниципальном земельном контроле </w:t>
      </w:r>
      <w:r>
        <w:rPr>
          <w:rFonts w:eastAsia="Times New Roman" w:cs="Arial" w:ascii="Arial" w:hAnsi="Arial"/>
          <w:color w:val="000000"/>
          <w:sz w:val="24"/>
        </w:rPr>
        <w:t>на территории Верхнеуслонского муниципального района, утвержденное решением Совета Верхнеуслонского муниципального района от 13.09.2021 года № 13-169 (с изменениями от 24.04.2025 года № 58-737) следующие изменения:</w:t>
      </w:r>
    </w:p>
    <w:p>
      <w:pPr>
        <w:pStyle w:val="Normal"/>
        <w:bidi w:val="0"/>
        <w:ind w:firstLine="567"/>
        <w:jc w:val="both"/>
        <w:rPr/>
      </w:pPr>
      <w:r>
        <w:rPr>
          <w:rFonts w:eastAsia="Times New Roman" w:cs="Arial" w:ascii="Liberation Sans" w:hAnsi="Liberation Sans"/>
          <w:color w:val="000000"/>
          <w:sz w:val="24"/>
          <w:lang w:eastAsia="en-US"/>
        </w:rPr>
        <w:t xml:space="preserve">1.1.  </w:t>
      </w:r>
      <w:bookmarkStart w:id="1" w:name="startSelection"/>
      <w:bookmarkEnd w:id="1"/>
      <w:r>
        <w:rPr>
          <w:rFonts w:eastAsia="Times New Roman" w:cs="Arial" w:ascii="Liberation Sans" w:hAnsi="Liberation Sans"/>
          <w:color w:val="000000"/>
          <w:sz w:val="24"/>
          <w:lang w:eastAsia="en-US"/>
        </w:rPr>
        <w:t>Подпункт 5 пункта 1.9.1 Положения изложить в следующей редакции:</w:t>
      </w:r>
    </w:p>
    <w:p>
      <w:pPr>
        <w:pStyle w:val="Normal"/>
        <w:bidi w:val="0"/>
        <w:ind w:firstLine="567"/>
        <w:jc w:val="both"/>
        <w:rPr>
          <w:rFonts w:ascii="Liberation Sans" w:hAnsi="Liberation Sans"/>
          <w:sz w:val="24"/>
          <w:szCs w:val="24"/>
        </w:rPr>
      </w:pPr>
      <w:r>
        <w:rPr>
          <w:rFonts w:eastAsia="Times New Roman" w:cs="Arial" w:ascii="Liberation Sans" w:hAnsi="Liberation Sans"/>
          <w:color w:val="000000"/>
          <w:sz w:val="24"/>
          <w:szCs w:val="24"/>
          <w:lang w:val="x-none" w:eastAsia="en-US"/>
        </w:rPr>
        <w:t>"</w:t>
      </w:r>
      <w:r>
        <w:rPr>
          <w:rFonts w:eastAsia="Times New Roman" w:cs="Arial" w:ascii="Liberation Sans" w:hAnsi="Liberation Sans"/>
          <w:color w:themeColor="text1" w:val="000000"/>
          <w:sz w:val="24"/>
          <w:szCs w:val="24"/>
          <w:lang w:val="x-none" w:eastAsia="x-none"/>
        </w:rPr>
        <w:t xml:space="preserve">5) </w:t>
      </w:r>
      <w:bookmarkStart w:id="2" w:name="startSelection_Копия_1"/>
      <w:bookmarkStart w:id="3" w:name="P0335"/>
      <w:bookmarkEnd w:id="2"/>
      <w:bookmarkEnd w:id="3"/>
      <w:r>
        <w:rPr>
          <w:rFonts w:ascii="Liberation Sans" w:hAnsi="Liberation Sans"/>
          <w:sz w:val="24"/>
          <w:szCs w:val="24"/>
        </w:rPr>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w:t>
      </w:r>
      <w:r>
        <w:rPr>
          <w:rFonts w:eastAsia="Times New Roman" w:cs="Arial" w:ascii="Liberation Sans" w:hAnsi="Liberation Sans"/>
          <w:color w:themeColor="text1" w:val="000000"/>
          <w:sz w:val="24"/>
          <w:szCs w:val="24"/>
          <w:lang w:val="x-none" w:eastAsia="x-none"/>
        </w:rPr>
        <w:t>, предусмотренных</w:t>
      </w:r>
      <w:r>
        <w:rPr>
          <w:rFonts w:eastAsia="Times New Roman" w:cs="Arial" w:ascii="Liberation Sans" w:hAnsi="Liberation Sans"/>
          <w:color w:themeColor="text1" w:val="000000"/>
          <w:sz w:val="24"/>
          <w:szCs w:val="24"/>
          <w:lang w:eastAsia="x-none"/>
        </w:rPr>
        <w:t xml:space="preserve"> Федеральным законом</w:t>
      </w:r>
      <w:r>
        <w:rPr>
          <w:rFonts w:eastAsia="Times New Roman" w:cs="Arial" w:ascii="Liberation Sans" w:hAnsi="Liberation Sans"/>
          <w:color w:themeColor="text1" w:val="000000"/>
          <w:sz w:val="24"/>
          <w:szCs w:val="24"/>
          <w:lang w:val="x-none" w:eastAsia="x-none"/>
        </w:rPr>
        <w:t xml:space="preserve"> № 248-ФЗ и пунктом 3.3 настоящего Положения, осуществлять консультирование";</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color w:themeColor="text1" w:val="000000"/>
          <w:sz w:val="24"/>
          <w:szCs w:val="24"/>
          <w:lang w:val="x-none" w:eastAsia="x-none"/>
        </w:rPr>
        <w:tab/>
      </w:r>
      <w:r>
        <w:rPr>
          <w:rFonts w:eastAsia="Times New Roman" w:cs="Arial" w:ascii="Liberation Sans" w:hAnsi="Liberation Sans"/>
          <w:color w:themeColor="text1" w:val="000000"/>
          <w:sz w:val="24"/>
          <w:szCs w:val="24"/>
          <w:lang w:val="x-none" w:eastAsia="x-none"/>
        </w:rPr>
        <w:t>1.2. Пункт 2.4. Положения изложить в следующей редакции:</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color w:themeColor="text1" w:val="000000"/>
          <w:sz w:val="24"/>
          <w:szCs w:val="24"/>
          <w:lang w:val="x-none" w:eastAsia="x-none"/>
        </w:rPr>
        <w:tab/>
        <w:t xml:space="preserve">"2.4. </w:t>
      </w:r>
      <w:r>
        <w:rPr>
          <w:rFonts w:eastAsia="Times New Roman" w:cs="Arial" w:ascii="Liberation Sans" w:hAnsi="Liberation Sans"/>
          <w:color w:val="000000"/>
          <w:sz w:val="24"/>
          <w:szCs w:val="24"/>
          <w:lang w:val="x-none" w:eastAsia="x-none"/>
        </w:rPr>
        <w:t>Отнесение объекта контроля к одной из категорий риска осуществляется</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Контрольным</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органом</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ежегодно</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на</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основе</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сопоставления</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его</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характеристик</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с</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утвержденными</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критериями</w:t>
      </w:r>
      <w:r>
        <w:rPr>
          <w:rFonts w:eastAsia="Times New Roman" w:cs="Arial" w:ascii="Liberation Sans" w:hAnsi="Liberation Sans"/>
          <w:color w:val="000000"/>
          <w:spacing w:val="1"/>
          <w:sz w:val="24"/>
          <w:szCs w:val="24"/>
          <w:lang w:val="x-none" w:eastAsia="x-none"/>
        </w:rPr>
        <w:t xml:space="preserve"> </w:t>
      </w:r>
      <w:r>
        <w:rPr>
          <w:rFonts w:eastAsia="Times New Roman" w:cs="Arial" w:ascii="Liberation Sans" w:hAnsi="Liberation Sans"/>
          <w:color w:val="000000"/>
          <w:sz w:val="24"/>
          <w:szCs w:val="24"/>
          <w:lang w:val="x-none" w:eastAsia="x-none"/>
        </w:rPr>
        <w:t>риска,</w:t>
      </w:r>
      <w:r>
        <w:rPr>
          <w:rFonts w:eastAsia="Times New Roman" w:cs="Arial" w:ascii="Liberation Sans" w:hAnsi="Liberation Sans"/>
          <w:color w:val="000000"/>
          <w:spacing w:val="1"/>
          <w:sz w:val="24"/>
          <w:szCs w:val="24"/>
          <w:lang w:val="x-none" w:eastAsia="x-none"/>
        </w:rPr>
        <w:t xml:space="preserve"> </w:t>
      </w:r>
      <w:r>
        <w:rPr>
          <w:rFonts w:eastAsia="Times New Roman" w:cs="Arial" w:ascii="Arial" w:hAnsi="Arial"/>
          <w:b w:val="false"/>
          <w:color w:val="000000"/>
          <w:sz w:val="24"/>
          <w:szCs w:val="24"/>
          <w:lang w:val="x-none" w:eastAsia="x-none"/>
        </w:rPr>
        <w:t>Объект контроля считается отнесенным к одной из категорий риска после внесения сведений в единый реестр видов контроля";</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Arial" w:hAnsi="Arial"/>
          <w:b w:val="false"/>
          <w:color w:val="000000"/>
          <w:sz w:val="24"/>
          <w:szCs w:val="24"/>
          <w:lang w:val="x-none" w:eastAsia="x-none"/>
        </w:rPr>
        <w:tab/>
        <w:t xml:space="preserve">1.3. Пункт </w:t>
      </w:r>
      <w:r>
        <w:rPr>
          <w:rFonts w:eastAsia="Times New Roman" w:cs="Arial" w:ascii="Arial" w:hAnsi="Arial"/>
          <w:b w:val="false"/>
          <w:color w:val="000000"/>
          <w:sz w:val="24"/>
          <w:szCs w:val="24"/>
          <w:lang w:val="x-none" w:eastAsia="x-none"/>
        </w:rPr>
        <w:t>5.8</w:t>
      </w:r>
      <w:r>
        <w:rPr>
          <w:rFonts w:eastAsia="Times New Roman" w:cs="Arial" w:ascii="Arial" w:hAnsi="Arial"/>
          <w:b w:val="false"/>
          <w:color w:val="000000"/>
          <w:sz w:val="24"/>
          <w:szCs w:val="24"/>
          <w:lang w:val="x-none" w:eastAsia="x-none"/>
        </w:rPr>
        <w:t>.2 изложить в следующей редакции:</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Arial" w:hAnsi="Arial"/>
          <w:b w:val="false"/>
          <w:color w:val="000000"/>
          <w:sz w:val="24"/>
          <w:szCs w:val="24"/>
          <w:lang w:val="x-none" w:eastAsia="x-none"/>
        </w:rPr>
        <w:t xml:space="preserve">  </w:t>
      </w:r>
      <w:r>
        <w:rPr>
          <w:rFonts w:eastAsia="Times New Roman" w:cs="Arial" w:ascii="Arial" w:hAnsi="Arial"/>
          <w:b w:val="false"/>
          <w:color w:val="000000"/>
          <w:sz w:val="24"/>
          <w:szCs w:val="24"/>
          <w:lang w:val="x-none" w:eastAsia="x-none"/>
        </w:rPr>
        <w:t>"4.3.2.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rPr>
        <w:tab/>
        <w:t xml:space="preserve">1.4. Пункт </w:t>
      </w:r>
      <w:r>
        <w:rPr>
          <w:rFonts w:eastAsia="Times New Roman" w:cs="Arial" w:ascii="Liberation Sans" w:hAnsi="Liberation Sans"/>
          <w:b w:val="false"/>
          <w:color w:val="000000"/>
          <w:sz w:val="24"/>
          <w:szCs w:val="24"/>
        </w:rPr>
        <w:t>5.8</w:t>
      </w:r>
      <w:r>
        <w:rPr>
          <w:rFonts w:eastAsia="Times New Roman" w:cs="Arial" w:ascii="Liberation Sans" w:hAnsi="Liberation Sans"/>
          <w:b w:val="false"/>
          <w:color w:val="000000"/>
          <w:sz w:val="24"/>
          <w:szCs w:val="24"/>
        </w:rPr>
        <w:t>.4. изложить в следующей редакции:</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rPr>
        <w:tab/>
        <w:t>"4.3.4.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pPr>
        <w:pStyle w:val="Normal"/>
        <w:numPr>
          <w:ilvl w:val="0"/>
          <w:numId w:val="0"/>
        </w:numPr>
        <w:bidi w:val="0"/>
        <w:spacing w:lineRule="auto" w:line="240"/>
        <w:ind w:hanging="0" w:left="0" w:right="0"/>
        <w:jc w:val="both"/>
        <w:rPr>
          <w:rFonts w:ascii="Liberation Sans" w:hAnsi="Liberation Sans"/>
          <w:sz w:val="24"/>
          <w:szCs w:val="24"/>
        </w:rPr>
      </w:pPr>
      <w:bookmarkStart w:id="4" w:name="p1_Копия_1"/>
      <w:bookmarkEnd w:id="4"/>
      <w:r>
        <w:rPr>
          <w:rFonts w:eastAsia="Times New Roman" w:cs="Arial" w:ascii="Liberation Sans" w:hAnsi="Liberation Sans"/>
          <w:b w:val="false"/>
          <w:color w:val="000000"/>
          <w:sz w:val="24"/>
          <w:szCs w:val="24"/>
        </w:rPr>
        <w:tab/>
      </w:r>
      <w:r>
        <w:rPr>
          <w:rFonts w:ascii="Liberation Sans" w:hAnsi="Liberation Sans"/>
          <w:b w:val="false"/>
          <w:color w:val="000000"/>
          <w:sz w:val="24"/>
          <w:szCs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t>
      </w:r>
    </w:p>
    <w:p>
      <w:pPr>
        <w:pStyle w:val="Normal"/>
        <w:numPr>
          <w:ilvl w:val="0"/>
          <w:numId w:val="0"/>
        </w:numPr>
        <w:bidi w:val="0"/>
        <w:spacing w:lineRule="auto" w:line="240"/>
        <w:ind w:hanging="0" w:left="0" w:right="0"/>
        <w:jc w:val="both"/>
        <w:rPr>
          <w:rFonts w:ascii="Liberation Sans" w:hAnsi="Liberation Sans"/>
          <w:sz w:val="24"/>
          <w:szCs w:val="24"/>
        </w:rPr>
      </w:pPr>
      <w:r>
        <w:rPr>
          <w:rFonts w:ascii="Liberation Sans" w:hAnsi="Liberation Sans"/>
          <w:b w:val="false"/>
          <w:color w:val="000000"/>
          <w:sz w:val="24"/>
          <w:szCs w:val="24"/>
        </w:rPr>
        <w:tab/>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 </w:t>
      </w:r>
    </w:p>
    <w:p>
      <w:pPr>
        <w:pStyle w:val="Normal"/>
        <w:numPr>
          <w:ilvl w:val="0"/>
          <w:numId w:val="0"/>
        </w:numPr>
        <w:bidi w:val="0"/>
        <w:spacing w:lineRule="auto" w:line="240"/>
        <w:ind w:hanging="0" w:left="0" w:right="0"/>
        <w:jc w:val="both"/>
        <w:rPr>
          <w:rFonts w:ascii="Liberation Sans" w:hAnsi="Liberation Sans"/>
          <w:sz w:val="24"/>
          <w:szCs w:val="24"/>
        </w:rPr>
      </w:pPr>
      <w:r>
        <w:rPr>
          <w:rFonts w:ascii="Liberation Sans" w:hAnsi="Liberation Sans"/>
          <w:b w:val="false"/>
          <w:color w:val="000000"/>
          <w:sz w:val="24"/>
          <w:szCs w:val="24"/>
        </w:rPr>
        <w:tab/>
        <w:t xml:space="preserve">3) </w:t>
      </w:r>
      <w:hyperlink r:id="rId3">
        <w:r>
          <w:rPr>
            <w:rStyle w:val="Hyperlink"/>
            <w:rFonts w:ascii="Liberation Sans" w:hAnsi="Liberation Sans"/>
            <w:b w:val="false"/>
            <w:strike w:val="false"/>
            <w:dstrike w:val="false"/>
            <w:color w:val="000000"/>
            <w:sz w:val="24"/>
            <w:szCs w:val="24"/>
            <w:u w:val="none"/>
            <w:effect w:val="none"/>
          </w:rPr>
          <w:t>периодичность</w:t>
        </w:r>
      </w:hyperlink>
      <w:r>
        <w:rPr>
          <w:rFonts w:ascii="Liberation Sans" w:hAnsi="Liberation Sans"/>
          <w:b w:val="false"/>
          <w:color w:val="000000"/>
          <w:sz w:val="24"/>
          <w:szCs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lang w:val="x-none" w:eastAsia="x-none"/>
        </w:rPr>
        <w:tab/>
        <w:t>Плановые</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контрольные</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 xml:space="preserve">мероприятия, </w:t>
      </w:r>
      <w:r>
        <w:rPr>
          <w:rFonts w:eastAsia="Times New Roman" w:cs="Arial" w:ascii="Liberation Sans" w:hAnsi="Liberation Sans"/>
          <w:b w:val="false"/>
          <w:color w:val="000000"/>
          <w:spacing w:val="1"/>
          <w:sz w:val="24"/>
          <w:szCs w:val="24"/>
          <w:lang w:val="x-none" w:eastAsia="x-none"/>
        </w:rPr>
        <w:t xml:space="preserve">обязательные профилактические визиты,красным добавить </w:t>
      </w:r>
      <w:r>
        <w:rPr>
          <w:rFonts w:eastAsia="Times New Roman" w:cs="Arial" w:ascii="Liberation Sans" w:hAnsi="Liberation Sans"/>
          <w:b w:val="false"/>
          <w:color w:val="000000"/>
          <w:sz w:val="24"/>
          <w:szCs w:val="24"/>
          <w:lang w:val="x-none" w:eastAsia="x-none"/>
        </w:rPr>
        <w:t>в</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отношении</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объекта</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контроля,</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отнесенного</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к категории низкого</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риска,</w:t>
      </w:r>
      <w:r>
        <w:rPr>
          <w:rFonts w:eastAsia="Times New Roman" w:cs="Arial" w:ascii="Liberation Sans" w:hAnsi="Liberation Sans"/>
          <w:b w:val="false"/>
          <w:color w:val="000000"/>
          <w:spacing w:val="3"/>
          <w:sz w:val="24"/>
          <w:szCs w:val="24"/>
          <w:lang w:val="x-none" w:eastAsia="x-none"/>
        </w:rPr>
        <w:t xml:space="preserve"> </w:t>
      </w:r>
      <w:r>
        <w:rPr>
          <w:rFonts w:eastAsia="Times New Roman" w:cs="Arial" w:ascii="Liberation Sans" w:hAnsi="Liberation Sans"/>
          <w:b w:val="false"/>
          <w:color w:val="000000"/>
          <w:sz w:val="24"/>
          <w:szCs w:val="24"/>
          <w:lang w:val="x-none" w:eastAsia="x-none"/>
        </w:rPr>
        <w:t>не</w:t>
      </w:r>
      <w:r>
        <w:rPr>
          <w:rFonts w:eastAsia="Times New Roman" w:cs="Arial" w:ascii="Liberation Sans" w:hAnsi="Liberation Sans"/>
          <w:b w:val="false"/>
          <w:color w:val="000000"/>
          <w:spacing w:val="1"/>
          <w:sz w:val="24"/>
          <w:szCs w:val="24"/>
          <w:lang w:val="x-none" w:eastAsia="x-none"/>
        </w:rPr>
        <w:t xml:space="preserve"> </w:t>
      </w:r>
      <w:r>
        <w:rPr>
          <w:rFonts w:eastAsia="Times New Roman" w:cs="Arial" w:ascii="Liberation Sans" w:hAnsi="Liberation Sans"/>
          <w:b w:val="false"/>
          <w:color w:val="000000"/>
          <w:sz w:val="24"/>
          <w:szCs w:val="24"/>
          <w:lang w:val="x-none" w:eastAsia="x-none"/>
        </w:rPr>
        <w:t>проводятся";</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lang w:val="x-none" w:eastAsia="x-none"/>
        </w:rPr>
        <w:tab/>
        <w:t>1.5.  Пункт 6.1. Поолжения изложить в следующей редакции:</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lang w:val="x-none" w:eastAsia="x-none"/>
        </w:rPr>
        <w:tab/>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 должностные лица):</w:t>
      </w:r>
    </w:p>
    <w:p>
      <w:pPr>
        <w:pStyle w:val="Normal"/>
        <w:numPr>
          <w:ilvl w:val="0"/>
          <w:numId w:val="0"/>
        </w:numPr>
        <w:bidi w:val="0"/>
        <w:spacing w:lineRule="auto" w:line="240"/>
        <w:ind w:hanging="0" w:left="0" w:right="0"/>
        <w:jc w:val="both"/>
        <w:rPr>
          <w:rFonts w:ascii="Liberation Sans" w:hAnsi="Liberation Sans"/>
          <w:sz w:val="24"/>
          <w:szCs w:val="24"/>
        </w:rPr>
      </w:pPr>
      <w:r>
        <w:rPr>
          <w:rFonts w:eastAsia="Times New Roman" w:cs="Arial" w:ascii="Liberation Sans" w:hAnsi="Liberation Sans"/>
          <w:b w:val="false"/>
          <w:color w:val="000000"/>
          <w:sz w:val="24"/>
          <w:szCs w:val="24"/>
          <w:lang w:val="x-none" w:eastAsia="x-none"/>
        </w:rPr>
        <w:tab/>
      </w:r>
      <w:r>
        <w:rPr>
          <w:rFonts w:cs="Arial" w:ascii="Liberation Sans" w:hAnsi="Liberation Sans"/>
          <w:color w:val="000000"/>
          <w:sz w:val="24"/>
          <w:szCs w:val="24"/>
        </w:rPr>
        <w:t xml:space="preserve">1) решений о проведении контрольных мероприятий, </w:t>
      </w:r>
      <w:r>
        <w:rPr>
          <w:rFonts w:cs="Arial" w:ascii="Liberation Sans" w:hAnsi="Liberation Sans"/>
          <w:b w:val="false"/>
          <w:color w:val="000000"/>
          <w:sz w:val="24"/>
          <w:szCs w:val="24"/>
        </w:rPr>
        <w:t>обязательных профилактических визитов</w:t>
      </w:r>
      <w:r>
        <w:rPr>
          <w:rFonts w:cs="Arial" w:ascii="Liberation Sans" w:hAnsi="Liberation Sans"/>
          <w:color w:val="000000"/>
          <w:sz w:val="24"/>
          <w:szCs w:val="24"/>
        </w:rPr>
        <w:t>;</w:t>
      </w:r>
    </w:p>
    <w:p>
      <w:pPr>
        <w:pStyle w:val="Normal"/>
        <w:numPr>
          <w:ilvl w:val="0"/>
          <w:numId w:val="0"/>
        </w:numPr>
        <w:bidi w:val="0"/>
        <w:spacing w:lineRule="auto" w:line="240"/>
        <w:ind w:hanging="0" w:left="0" w:right="0"/>
        <w:jc w:val="both"/>
        <w:rPr>
          <w:rFonts w:ascii="Liberation Sans" w:hAnsi="Liberation Sans"/>
          <w:color w:val="000000"/>
          <w:sz w:val="24"/>
          <w:szCs w:val="24"/>
        </w:rPr>
      </w:pPr>
      <w:r>
        <w:rPr>
          <w:rFonts w:eastAsia="Times New Roman" w:cs="Arial" w:ascii="Liberation Sans" w:hAnsi="Liberation Sans"/>
          <w:color w:val="000000"/>
          <w:sz w:val="24"/>
          <w:szCs w:val="24"/>
        </w:rPr>
        <w:tab/>
        <w:t xml:space="preserve">2) актов контрольных мероприятий, </w:t>
      </w:r>
      <w:r>
        <w:rPr>
          <w:rFonts w:eastAsia="Times New Roman" w:cs="Arial" w:ascii="Liberation Sans" w:hAnsi="Liberation Sans"/>
          <w:b w:val="false"/>
          <w:color w:val="000000"/>
          <w:sz w:val="24"/>
          <w:szCs w:val="24"/>
        </w:rPr>
        <w:t xml:space="preserve">обязательных профилактических визитов, </w:t>
      </w:r>
      <w:r>
        <w:rPr>
          <w:rFonts w:eastAsia="Times New Roman" w:cs="Arial" w:ascii="Liberation Sans" w:hAnsi="Liberation Sans"/>
          <w:color w:val="000000"/>
          <w:sz w:val="24"/>
          <w:szCs w:val="24"/>
        </w:rPr>
        <w:t>предписаний об устранении выявленных нарушений;</w:t>
      </w:r>
    </w:p>
    <w:p>
      <w:pPr>
        <w:pStyle w:val="Normal"/>
        <w:numPr>
          <w:ilvl w:val="0"/>
          <w:numId w:val="0"/>
        </w:numPr>
        <w:bidi w:val="0"/>
        <w:spacing w:lineRule="auto" w:line="240"/>
        <w:ind w:hanging="0" w:left="0" w:right="0"/>
        <w:jc w:val="both"/>
        <w:rPr>
          <w:rFonts w:ascii="Liberation Sans" w:hAnsi="Liberation Sans"/>
          <w:color w:val="000000"/>
          <w:sz w:val="24"/>
          <w:szCs w:val="24"/>
        </w:rPr>
      </w:pPr>
      <w:r>
        <w:rPr>
          <w:rFonts w:eastAsia="Times New Roman" w:cs="Arial" w:ascii="Liberation Sans" w:hAnsi="Liberation Sans"/>
          <w:color w:val="000000"/>
          <w:sz w:val="24"/>
          <w:szCs w:val="24"/>
        </w:rPr>
        <w:tab/>
        <w:t xml:space="preserve">3) действий (бездействия) должностных лиц в рамках контрольных мероприятий, </w:t>
      </w:r>
      <w:r>
        <w:rPr>
          <w:rFonts w:eastAsia="Times New Roman" w:cs="Arial" w:ascii="Liberation Sans" w:hAnsi="Liberation Sans"/>
          <w:b w:val="false"/>
          <w:color w:val="000000"/>
          <w:sz w:val="24"/>
          <w:szCs w:val="24"/>
        </w:rPr>
        <w:t>обязательных профилактических визитов;</w:t>
      </w:r>
    </w:p>
    <w:p>
      <w:pPr>
        <w:pStyle w:val="Normal"/>
        <w:numPr>
          <w:ilvl w:val="0"/>
          <w:numId w:val="0"/>
        </w:numPr>
        <w:bidi w:val="0"/>
        <w:spacing w:lineRule="auto" w:line="240"/>
        <w:ind w:hanging="0" w:left="0" w:right="0"/>
        <w:jc w:val="both"/>
        <w:rPr>
          <w:rFonts w:ascii="Liberation Sans" w:hAnsi="Liberation Sans"/>
          <w:color w:val="000000"/>
          <w:sz w:val="24"/>
          <w:szCs w:val="24"/>
        </w:rPr>
      </w:pPr>
      <w:r>
        <w:rPr>
          <w:rFonts w:eastAsia="Times New Roman" w:cs="Arial" w:ascii="Liberation Sans" w:hAnsi="Liberation Sans"/>
          <w:b w:val="false"/>
          <w:color w:val="000000"/>
          <w:sz w:val="24"/>
          <w:szCs w:val="24"/>
        </w:rPr>
        <w:tab/>
      </w:r>
      <w:r>
        <w:rPr>
          <w:rFonts w:ascii="Liberation Sans" w:hAnsi="Liberation Sans"/>
          <w:b w:val="false"/>
          <w:color w:val="000000"/>
          <w:sz w:val="24"/>
          <w:szCs w:val="24"/>
        </w:rPr>
        <w:t>4) решений об отнесении объектов контроля к соответствующей категории риска;</w:t>
      </w:r>
    </w:p>
    <w:p>
      <w:pPr>
        <w:pStyle w:val="Normal"/>
        <w:numPr>
          <w:ilvl w:val="0"/>
          <w:numId w:val="0"/>
        </w:numPr>
        <w:bidi w:val="0"/>
        <w:spacing w:lineRule="auto" w:line="240"/>
        <w:ind w:hanging="0" w:left="0" w:right="0"/>
        <w:jc w:val="both"/>
        <w:rPr>
          <w:rFonts w:ascii="Liberation Sans" w:hAnsi="Liberation Sans"/>
          <w:color w:val="000000"/>
          <w:sz w:val="24"/>
          <w:szCs w:val="24"/>
        </w:rPr>
      </w:pPr>
      <w:r>
        <w:rPr>
          <w:rFonts w:ascii="Liberation Sans" w:hAnsi="Liberation Sans"/>
          <w:b w:val="false"/>
          <w:color w:val="000000"/>
          <w:sz w:val="24"/>
          <w:szCs w:val="24"/>
        </w:rPr>
        <w:tab/>
        <w:t xml:space="preserve">5) решений об отказе в проведении профилактических визитов по заявлениям контролируемых лиц; </w:t>
      </w:r>
    </w:p>
    <w:p>
      <w:pPr>
        <w:pStyle w:val="Normal"/>
        <w:numPr>
          <w:ilvl w:val="0"/>
          <w:numId w:val="0"/>
        </w:numPr>
        <w:bidi w:val="0"/>
        <w:spacing w:lineRule="auto" w:line="240"/>
        <w:ind w:hanging="0" w:left="0" w:right="0"/>
        <w:jc w:val="both"/>
        <w:rPr>
          <w:rFonts w:ascii="Liberation Sans" w:hAnsi="Liberation Sans"/>
          <w:color w:val="000000"/>
          <w:sz w:val="24"/>
          <w:szCs w:val="24"/>
        </w:rPr>
      </w:pPr>
      <w:r>
        <w:rPr>
          <w:rFonts w:eastAsia="Times New Roman" w:cs="Arial" w:ascii="Liberation Sans" w:hAnsi="Liberation Sans"/>
          <w:b w:val="false"/>
          <w:color w:val="000000"/>
          <w:sz w:val="24"/>
          <w:szCs w:val="24"/>
          <w:lang w:val="x-none" w:eastAsia="x-none"/>
        </w:rPr>
        <w:tab/>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Normal"/>
        <w:bidi w:val="0"/>
        <w:ind w:firstLine="567"/>
        <w:jc w:val="both"/>
        <w:rPr>
          <w:rFonts w:ascii="Arial" w:hAnsi="Arial" w:cs="Arial"/>
          <w:sz w:val="24"/>
        </w:rPr>
      </w:pPr>
      <w:r>
        <w:rPr>
          <w:rFonts w:cs="Arial" w:ascii="Arial" w:hAnsi="Arial"/>
          <w:sz w:val="24"/>
        </w:rPr>
        <w:t xml:space="preserve">2. Утвердить текст </w:t>
      </w:r>
      <w:r>
        <w:rPr>
          <w:rFonts w:eastAsia="Times New Roman" w:cs="Arial" w:ascii="Arial" w:hAnsi="Arial"/>
          <w:color w:val="000000"/>
          <w:sz w:val="24"/>
        </w:rPr>
        <w:t>Положения о</w:t>
      </w:r>
      <w:r>
        <w:rPr>
          <w:rFonts w:eastAsia="Times New Roman" w:cs="Arial" w:ascii="Arial" w:hAnsi="Arial"/>
          <w:bCs/>
          <w:color w:val="000000"/>
          <w:sz w:val="24"/>
        </w:rPr>
        <w:t xml:space="preserve"> муниципальном земельном контроле </w:t>
      </w:r>
      <w:r>
        <w:rPr>
          <w:rFonts w:eastAsia="Times New Roman" w:cs="Arial" w:ascii="Arial" w:hAnsi="Arial"/>
          <w:color w:val="000000"/>
          <w:sz w:val="24"/>
        </w:rPr>
        <w:t>на территории Верхнеуслонского муниципального района в новой редакции (Приложение № 1)</w:t>
      </w:r>
    </w:p>
    <w:p>
      <w:pPr>
        <w:pStyle w:val="Normal"/>
        <w:tabs>
          <w:tab w:val="clear" w:pos="709"/>
          <w:tab w:val="left" w:pos="851" w:leader="none"/>
        </w:tabs>
        <w:bidi w:val="0"/>
        <w:ind w:firstLine="567"/>
        <w:jc w:val="both"/>
        <w:rPr>
          <w:rFonts w:ascii="Arial" w:hAnsi="Arial" w:eastAsia="Times New Roman" w:cs="Arial"/>
          <w:color w:val="000000"/>
          <w:sz w:val="24"/>
        </w:rPr>
      </w:pPr>
      <w:r>
        <w:rPr>
          <w:rFonts w:eastAsia="Times New Roman" w:cs="Arial" w:ascii="Arial" w:hAnsi="Arial"/>
          <w:color w:themeColor="text1" w:val="000000"/>
          <w:sz w:val="24"/>
          <w:lang w:eastAsia="x-none"/>
        </w:rPr>
        <w:t xml:space="preserve">3. </w:t>
      </w:r>
      <w:r>
        <w:rPr>
          <w:rFonts w:eastAsia="Times New Roman" w:cs="Arial" w:ascii="Arial" w:hAnsi="Arial"/>
          <w:color w:val="000000"/>
          <w:sz w:val="24"/>
        </w:rPr>
        <w:t>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pPr>
        <w:pStyle w:val="Normal"/>
        <w:tabs>
          <w:tab w:val="clear" w:pos="709"/>
          <w:tab w:val="left" w:pos="851" w:leader="none"/>
        </w:tabs>
        <w:bidi w:val="0"/>
        <w:spacing w:before="0" w:after="0"/>
        <w:ind w:firstLine="567"/>
        <w:contextualSpacing/>
        <w:jc w:val="both"/>
        <w:rPr>
          <w:rFonts w:ascii="Arial" w:hAnsi="Arial" w:eastAsia="Times New Roman" w:cs="Arial"/>
          <w:bCs/>
          <w:color w:val="000000"/>
          <w:sz w:val="24"/>
        </w:rPr>
      </w:pPr>
      <w:r>
        <w:rPr>
          <w:rFonts w:eastAsia="Times New Roman" w:cs="Arial" w:ascii="Arial" w:hAnsi="Arial"/>
          <w:color w:val="000000"/>
          <w:sz w:val="24"/>
        </w:rPr>
        <w:t xml:space="preserve">4. Контроль за исполнением настоящего решения возложить на постоянную комиссию Совета Верхнеуслонского муниципального района </w:t>
      </w:r>
      <w:r>
        <w:rPr>
          <w:rFonts w:eastAsia="Times New Roman" w:cs="Arial" w:ascii="Arial" w:hAnsi="Arial"/>
          <w:bCs/>
          <w:color w:val="000000"/>
          <w:sz w:val="24"/>
          <w:lang w:val="x-none"/>
        </w:rPr>
        <w:t>по экономическому развитию, экологии, природным ресурсам и земельным вопросам</w:t>
      </w:r>
      <w:r>
        <w:rPr>
          <w:rFonts w:eastAsia="Times New Roman" w:cs="Arial" w:ascii="Arial" w:hAnsi="Arial"/>
          <w:bCs/>
          <w:color w:val="000000"/>
          <w:sz w:val="24"/>
        </w:rPr>
        <w:t>.</w:t>
      </w:r>
    </w:p>
    <w:p>
      <w:pPr>
        <w:pStyle w:val="Normal"/>
        <w:bidi w:val="0"/>
        <w:rPr>
          <w:rFonts w:ascii="Arial" w:hAnsi="Arial" w:eastAsia="Times New Roman" w:cs="Arial"/>
          <w:b/>
          <w:color w:val="000000"/>
          <w:sz w:val="24"/>
        </w:rPr>
      </w:pPr>
      <w:r>
        <w:rPr>
          <w:rFonts w:eastAsia="Times New Roman" w:cs="Arial" w:ascii="Arial" w:hAnsi="Arial"/>
          <w:b/>
          <w:color w:val="000000"/>
          <w:sz w:val="24"/>
        </w:rPr>
        <w:t xml:space="preserve">        </w:t>
      </w:r>
    </w:p>
    <w:p>
      <w:pPr>
        <w:pStyle w:val="Normal"/>
        <w:bidi w:val="0"/>
        <w:ind w:firstLine="567"/>
        <w:jc w:val="both"/>
        <w:rPr>
          <w:rFonts w:ascii="Arial" w:hAnsi="Arial" w:eastAsia="Times New Roman" w:cs="Arial"/>
          <w:b/>
          <w:sz w:val="24"/>
        </w:rPr>
      </w:pPr>
      <w:r>
        <w:rPr>
          <w:rFonts w:eastAsia="Times New Roman" w:cs="Arial" w:ascii="Liberation Sans" w:hAnsi="Liberation Sans"/>
          <w:b/>
          <w:sz w:val="24"/>
        </w:rPr>
        <w:t>Председатель  Совета,</w:t>
      </w:r>
    </w:p>
    <w:p>
      <w:pPr>
        <w:pStyle w:val="Normal"/>
        <w:bidi w:val="0"/>
        <w:ind w:firstLine="567"/>
        <w:jc w:val="both"/>
        <w:rPr>
          <w:rFonts w:ascii="Arial" w:hAnsi="Arial" w:eastAsia="Times New Roman" w:cs="Arial"/>
          <w:b/>
          <w:sz w:val="24"/>
        </w:rPr>
      </w:pPr>
      <w:r>
        <w:rPr>
          <w:rFonts w:eastAsia="Times New Roman" w:cs="Arial" w:ascii="Liberation Sans" w:hAnsi="Liberation Sans"/>
          <w:b/>
          <w:sz w:val="24"/>
        </w:rPr>
        <w:t xml:space="preserve">Глава Верхнеуслонского </w:t>
      </w:r>
    </w:p>
    <w:p>
      <w:pPr>
        <w:pStyle w:val="Normal"/>
        <w:bidi w:val="0"/>
        <w:ind w:firstLine="567"/>
        <w:jc w:val="both"/>
        <w:rPr>
          <w:rFonts w:ascii="Arial" w:hAnsi="Arial" w:eastAsia="Times New Roman" w:cs="Arial"/>
          <w:b/>
          <w:sz w:val="24"/>
        </w:rPr>
      </w:pPr>
      <w:r>
        <w:rPr>
          <w:rFonts w:eastAsia="Times New Roman" w:cs="Arial" w:ascii="Liberation Sans" w:hAnsi="Liberation Sans"/>
          <w:b/>
          <w:sz w:val="24"/>
        </w:rPr>
        <w:t xml:space="preserve">муниципального района                                                                   </w:t>
      </w:r>
      <w:r>
        <w:rPr>
          <w:rFonts w:eastAsia="Times New Roman" w:cs="Arial" w:ascii="Arial" w:hAnsi="Arial"/>
          <w:b/>
          <w:sz w:val="24"/>
        </w:rPr>
        <w:t>Е.А. Варакин</w:t>
      </w:r>
    </w:p>
    <w:p>
      <w:pPr>
        <w:pStyle w:val="Normal"/>
        <w:bidi w:val="0"/>
        <w:ind w:firstLine="567"/>
        <w:jc w:val="both"/>
        <w:rPr>
          <w:rFonts w:ascii="Arial" w:hAnsi="Arial" w:eastAsia="Times New Roman" w:cs="Arial"/>
          <w:b/>
          <w:sz w:val="24"/>
        </w:rPr>
      </w:pPr>
      <w:r>
        <w:rPr>
          <w:rFonts w:eastAsia="Times New Roman" w:cs="Arial" w:ascii="Arial" w:hAnsi="Arial"/>
          <w:b/>
          <w:sz w:val="24"/>
        </w:rPr>
      </w:r>
    </w:p>
    <w:p>
      <w:pPr>
        <w:pStyle w:val="Normal"/>
        <w:bidi w:val="0"/>
        <w:ind w:firstLine="567"/>
        <w:jc w:val="both"/>
        <w:rPr>
          <w:rFonts w:ascii="Arial" w:hAnsi="Arial" w:eastAsia="Times New Roman" w:cs="Arial"/>
          <w:b/>
          <w:sz w:val="24"/>
        </w:rPr>
      </w:pPr>
      <w:r>
        <w:rPr>
          <w:rFonts w:eastAsia="Times New Roman" w:cs="Arial" w:ascii="Arial" w:hAnsi="Arial"/>
          <w:b/>
          <w:sz w:val="24"/>
        </w:rPr>
      </w:r>
    </w:p>
    <w:p>
      <w:pPr>
        <w:pStyle w:val="Normal"/>
        <w:bidi w:val="0"/>
        <w:ind w:hanging="0" w:left="5670"/>
        <w:jc w:val="both"/>
        <w:rPr>
          <w:rFonts w:ascii="Arial" w:hAnsi="Arial" w:eastAsia="Times New Roman" w:cs="Arial"/>
          <w:color w:val="000000"/>
          <w:sz w:val="24"/>
        </w:rPr>
      </w:pPr>
      <w:r>
        <w:rPr/>
      </w:r>
    </w:p>
    <w:p>
      <w:pPr>
        <w:pStyle w:val="Normal"/>
        <w:bidi w:val="0"/>
        <w:ind w:hanging="0" w:left="5670"/>
        <w:jc w:val="both"/>
        <w:rPr>
          <w:rFonts w:ascii="Arial" w:hAnsi="Arial" w:eastAsia="Times New Roman" w:cs="Arial"/>
          <w:color w:val="000000"/>
          <w:sz w:val="24"/>
        </w:rPr>
      </w:pPr>
      <w:r>
        <w:rPr/>
      </w:r>
    </w:p>
    <w:p>
      <w:pPr>
        <w:pStyle w:val="Normal"/>
        <w:bidi w:val="0"/>
        <w:ind w:hanging="0" w:left="5670"/>
        <w:jc w:val="both"/>
        <w:rPr>
          <w:rFonts w:ascii="Arial" w:hAnsi="Arial" w:eastAsia="Times New Roman" w:cs="Arial"/>
          <w:color w:val="000000"/>
          <w:sz w:val="24"/>
        </w:rPr>
      </w:pPr>
      <w:r>
        <w:rPr/>
      </w:r>
    </w:p>
    <w:p>
      <w:pPr>
        <w:pStyle w:val="Normal"/>
        <w:bidi w:val="0"/>
        <w:ind w:hanging="0" w:left="5670"/>
        <w:jc w:val="both"/>
        <w:rPr>
          <w:rFonts w:ascii="Arial" w:hAnsi="Arial" w:eastAsia="Times New Roman" w:cs="Arial"/>
          <w:color w:val="000000"/>
          <w:sz w:val="24"/>
        </w:rPr>
      </w:pPr>
      <w:r>
        <w:rPr/>
      </w:r>
    </w:p>
    <w:p>
      <w:pPr>
        <w:pStyle w:val="Normal"/>
        <w:bidi w:val="0"/>
        <w:ind w:hanging="0" w:left="5670"/>
        <w:jc w:val="both"/>
        <w:rPr>
          <w:rFonts w:ascii="Arial" w:hAnsi="Arial" w:eastAsia="Times New Roman" w:cs="Arial"/>
          <w:color w:val="000000"/>
          <w:sz w:val="24"/>
        </w:rPr>
      </w:pPr>
      <w:r>
        <w:rPr>
          <w:rFonts w:eastAsia="Times New Roman" w:cs="Arial" w:ascii="Arial" w:hAnsi="Arial"/>
          <w:color w:val="000000"/>
          <w:sz w:val="24"/>
        </w:rPr>
        <w:t xml:space="preserve">Приложение № 1 </w:t>
      </w:r>
    </w:p>
    <w:p>
      <w:pPr>
        <w:pStyle w:val="Normal"/>
        <w:bidi w:val="0"/>
        <w:ind w:hanging="0" w:left="5670"/>
        <w:jc w:val="both"/>
        <w:rPr>
          <w:rFonts w:ascii="Arial" w:hAnsi="Arial" w:eastAsia="Times New Roman" w:cs="Arial"/>
          <w:color w:val="000000"/>
          <w:sz w:val="24"/>
        </w:rPr>
      </w:pPr>
      <w:r>
        <w:rPr>
          <w:rFonts w:eastAsia="Times New Roman" w:cs="Arial" w:ascii="Arial" w:hAnsi="Arial"/>
          <w:color w:val="000000"/>
          <w:sz w:val="24"/>
        </w:rPr>
        <w:t xml:space="preserve">к решению Совета Верхнеуслонского муниципального района </w:t>
      </w:r>
    </w:p>
    <w:p>
      <w:pPr>
        <w:pStyle w:val="Normal"/>
        <w:bidi w:val="0"/>
        <w:ind w:hanging="0" w:left="5670"/>
        <w:jc w:val="both"/>
        <w:rPr>
          <w:rFonts w:ascii="Arial" w:hAnsi="Arial" w:eastAsia="Times New Roman" w:cs="Arial"/>
          <w:color w:val="000000"/>
          <w:sz w:val="24"/>
        </w:rPr>
      </w:pPr>
      <w:r>
        <w:rPr>
          <w:rFonts w:eastAsia="Times New Roman" w:cs="Arial" w:ascii="Arial" w:hAnsi="Arial"/>
          <w:color w:val="000000"/>
          <w:sz w:val="24"/>
        </w:rPr>
        <w:t>от____2026 № _____</w:t>
      </w:r>
    </w:p>
    <w:p>
      <w:pPr>
        <w:pStyle w:val="Normal"/>
        <w:bidi w:val="0"/>
        <w:spacing w:lineRule="exact" w:line="24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spacing w:lineRule="exact" w:line="240"/>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bidi w:val="0"/>
        <w:spacing w:lineRule="exact" w:line="240"/>
        <w:rPr>
          <w:rFonts w:ascii="Arial" w:hAnsi="Arial" w:eastAsia="Times New Roman" w:cs="Arial"/>
          <w:b/>
          <w:color w:themeColor="text1" w:val="000000"/>
          <w:sz w:val="24"/>
        </w:rPr>
      </w:pPr>
      <w:r>
        <w:rPr>
          <w:rFonts w:eastAsia="Times New Roman" w:cs="Arial" w:ascii="Arial" w:hAnsi="Arial"/>
          <w:b/>
          <w:color w:themeColor="text1" w:val="000000"/>
          <w:sz w:val="24"/>
        </w:rPr>
        <w:t>ПОЛОЖЕНИЕ</w:t>
      </w:r>
    </w:p>
    <w:p>
      <w:pPr>
        <w:pStyle w:val="Normal"/>
        <w:bidi w:val="0"/>
        <w:rPr>
          <w:rFonts w:ascii="Arial" w:hAnsi="Arial" w:eastAsia="Times New Roman" w:cs="Arial"/>
          <w:b/>
          <w:color w:themeColor="text1" w:val="000000"/>
          <w:sz w:val="24"/>
        </w:rPr>
      </w:pPr>
      <w:r>
        <w:rPr>
          <w:rFonts w:eastAsia="Times New Roman" w:cs="Arial" w:ascii="Arial" w:hAnsi="Arial"/>
          <w:b/>
          <w:color w:themeColor="text1" w:val="000000"/>
          <w:sz w:val="24"/>
        </w:rPr>
        <w:t xml:space="preserve">о муниципальном земельном контроле  </w:t>
      </w:r>
    </w:p>
    <w:p>
      <w:pPr>
        <w:pStyle w:val="Normal"/>
        <w:bidi w:val="0"/>
        <w:rPr>
          <w:rFonts w:ascii="Arial" w:hAnsi="Arial" w:eastAsia="Times New Roman" w:cs="Arial"/>
          <w:b/>
          <w:color w:themeColor="text1" w:val="000000"/>
          <w:sz w:val="24"/>
        </w:rPr>
      </w:pPr>
      <w:bookmarkStart w:id="5" w:name="_Hlk73456502"/>
      <w:r>
        <w:rPr>
          <w:rFonts w:eastAsia="Times New Roman" w:cs="Arial" w:ascii="Arial" w:hAnsi="Arial"/>
          <w:b/>
          <w:color w:themeColor="text1" w:val="000000"/>
          <w:sz w:val="24"/>
        </w:rPr>
        <w:t xml:space="preserve">на территории </w:t>
      </w:r>
      <w:bookmarkEnd w:id="5"/>
      <w:r>
        <w:rPr>
          <w:rFonts w:eastAsia="Times New Roman" w:cs="Arial" w:ascii="Arial" w:hAnsi="Arial"/>
          <w:b/>
          <w:color w:themeColor="text1" w:val="000000"/>
          <w:sz w:val="24"/>
        </w:rPr>
        <w:t xml:space="preserve">Верхнеуслонского муниципального района </w:t>
      </w:r>
    </w:p>
    <w:p>
      <w:pPr>
        <w:pStyle w:val="Normal"/>
        <w:bidi w:val="0"/>
        <w:rPr>
          <w:rFonts w:ascii="Arial" w:hAnsi="Arial" w:eastAsia="Times New Roman" w:cs="Arial"/>
          <w:b/>
          <w:color w:themeColor="text1" w:val="000000"/>
          <w:sz w:val="24"/>
          <w:u w:val="single"/>
          <w:vertAlign w:val="superscript"/>
        </w:rPr>
      </w:pPr>
      <w:r>
        <w:rPr>
          <w:rFonts w:eastAsia="Times New Roman" w:cs="Arial" w:ascii="Arial" w:hAnsi="Arial"/>
          <w:b/>
          <w:color w:themeColor="text1" w:val="000000"/>
          <w:sz w:val="24"/>
        </w:rPr>
        <w:t>Республики Татарстан</w:t>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numPr>
          <w:ilvl w:val="0"/>
          <w:numId w:val="3"/>
        </w:numPr>
        <w:tabs>
          <w:tab w:val="clear" w:pos="709"/>
          <w:tab w:val="left" w:pos="1134" w:leader="none"/>
        </w:tabs>
        <w:bidi w:val="0"/>
        <w:ind w:firstLine="567" w:left="0"/>
        <w:rPr>
          <w:rFonts w:ascii="Arial" w:hAnsi="Arial" w:eastAsia="Times New Roman" w:cs="Arial"/>
          <w:b/>
          <w:color w:themeColor="text1" w:val="000000"/>
          <w:sz w:val="24"/>
        </w:rPr>
      </w:pPr>
      <w:r>
        <w:rPr>
          <w:rFonts w:eastAsia="Times New Roman" w:cs="Arial" w:ascii="Arial" w:hAnsi="Arial"/>
          <w:b/>
          <w:color w:themeColor="text1" w:val="000000"/>
          <w:sz w:val="24"/>
        </w:rPr>
        <w:t>Общие положения</w:t>
      </w:r>
    </w:p>
    <w:p>
      <w:pPr>
        <w:pStyle w:val="Normal"/>
        <w:bidi w:val="0"/>
        <w:ind w:firstLine="567"/>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1.</w:t>
      </w:r>
      <w:r>
        <w:rPr>
          <w:rFonts w:eastAsia="Times New Roman" w:cs="Arial" w:ascii="Arial" w:hAnsi="Arial"/>
          <w:color w:themeColor="text1" w:val="000000"/>
          <w:sz w:val="24"/>
          <w:lang w:eastAsia="x-none"/>
        </w:rPr>
        <w:t>1.</w:t>
      </w:r>
      <w:r>
        <w:rPr>
          <w:rFonts w:eastAsia="Times New Roman" w:cs="Arial" w:ascii="Arial" w:hAnsi="Arial"/>
          <w:color w:themeColor="text1" w:val="000000"/>
          <w:sz w:val="24"/>
          <w:lang w:val="x-none" w:eastAsia="x-none"/>
        </w:rPr>
        <w:t xml:space="preserve"> Настоящее Положение устанавливает порядок организации и осуществления муниципального </w:t>
      </w:r>
      <w:r>
        <w:rPr>
          <w:rFonts w:eastAsia="Times New Roman" w:cs="Arial" w:ascii="Arial" w:hAnsi="Arial"/>
          <w:color w:themeColor="text1" w:val="000000"/>
          <w:sz w:val="24"/>
          <w:lang w:eastAsia="x-none"/>
        </w:rPr>
        <w:t xml:space="preserve">земельного </w:t>
      </w:r>
      <w:r>
        <w:rPr>
          <w:rFonts w:eastAsia="Times New Roman" w:cs="Arial" w:ascii="Arial" w:hAnsi="Arial"/>
          <w:color w:themeColor="text1" w:val="000000"/>
          <w:sz w:val="24"/>
          <w:lang w:val="x-none" w:eastAsia="x-none"/>
        </w:rPr>
        <w:t xml:space="preserve">контроля </w:t>
      </w:r>
      <w:r>
        <w:rPr>
          <w:rFonts w:eastAsia="Times New Roman" w:cs="Arial" w:ascii="Arial" w:hAnsi="Arial"/>
          <w:color w:themeColor="text1" w:val="000000"/>
          <w:sz w:val="24"/>
          <w:lang w:eastAsia="x-none"/>
        </w:rPr>
        <w:t xml:space="preserve">на территории </w:t>
      </w:r>
      <w:r>
        <w:rPr>
          <w:rFonts w:eastAsia="Times New Roman" w:cs="Arial" w:ascii="Arial" w:hAnsi="Arial"/>
          <w:color w:themeColor="text1" w:val="000000"/>
          <w:sz w:val="24"/>
          <w:lang w:val="x-none" w:eastAsia="x-none"/>
        </w:rPr>
        <w:t xml:space="preserve"> </w:t>
      </w:r>
      <w:r>
        <w:rPr>
          <w:rFonts w:eastAsia="Times New Roman" w:cs="Arial" w:ascii="Arial" w:hAnsi="Arial"/>
          <w:color w:themeColor="text1" w:val="000000"/>
          <w:sz w:val="24"/>
          <w:lang w:eastAsia="x-none"/>
        </w:rPr>
        <w:t xml:space="preserve">Верхнеуслонского муниципального района Республики Татарстан </w:t>
      </w:r>
      <w:r>
        <w:rPr>
          <w:rFonts w:eastAsia="Times New Roman" w:cs="Arial" w:ascii="Arial" w:hAnsi="Arial"/>
          <w:color w:themeColor="text1" w:val="000000"/>
          <w:sz w:val="24"/>
          <w:lang w:val="x-none" w:eastAsia="x-none"/>
        </w:rPr>
        <w:t>(далее – муниципальный контроль)</w:t>
      </w:r>
      <w:r>
        <w:rPr>
          <w:rFonts w:eastAsia="Times New Roman" w:cs="Arial" w:ascii="Arial" w:hAnsi="Arial"/>
          <w:color w:themeColor="text1" w:val="000000"/>
          <w:sz w:val="24"/>
          <w:lang w:eastAsia="x-none"/>
        </w:rPr>
        <w:t>.</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1.2.</w:t>
      </w:r>
      <w:r>
        <w:rPr>
          <w:rFonts w:eastAsia="Times New Roman" w:cs="Arial" w:ascii="Arial" w:hAnsi="Arial"/>
          <w:color w:themeColor="text1" w:val="000000"/>
          <w:sz w:val="24"/>
          <w:lang w:val="x-none" w:eastAsia="x-none"/>
        </w:rPr>
        <w:t xml:space="preserve"> Предметом муниципального контроля является</w:t>
      </w:r>
      <w:r>
        <w:rPr>
          <w:rFonts w:eastAsia="Times New Roman" w:cs="Arial" w:ascii="Arial" w:hAnsi="Arial"/>
          <w:color w:themeColor="text1" w:val="000000"/>
          <w:sz w:val="24"/>
          <w:lang w:eastAsia="x-none"/>
        </w:rPr>
        <w:t xml:space="preserve"> </w:t>
      </w:r>
      <w:r>
        <w:rPr>
          <w:rFonts w:eastAsia="Times New Roman" w:cs="Arial" w:ascii="Arial" w:hAnsi="Arial"/>
          <w:color w:themeColor="text1" w:val="000000"/>
          <w:sz w:val="24"/>
          <w:lang w:val="x-none" w:eastAsia="x-none"/>
        </w:rPr>
        <w:t xml:space="preserve">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1.3.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 июля 2020 года № 248-ФЗ «О государственном контроле (надзоре) и муниципальном контроле» (далее – Федеральный закон № 248-ФЗ).</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1.4.</w:t>
      </w:r>
      <w:r>
        <w:rPr>
          <w:rFonts w:eastAsia="Times New Roman" w:cs="Arial" w:ascii="Arial" w:hAnsi="Arial"/>
          <w:color w:themeColor="text1" w:val="000000"/>
          <w:sz w:val="24"/>
          <w:lang w:val="x-none" w:eastAsia="x-none"/>
        </w:rPr>
        <w:t xml:space="preserve"> Объектами муниципального контроля (далее – объект контроля) являются: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деятельность, действия (бездействие) контролируемых лиц в сфере землепользования,</w:t>
      </w:r>
      <w:r>
        <w:rPr>
          <w:rFonts w:eastAsia="Times New Roman" w:cs="Arial" w:ascii="Arial" w:hAnsi="Arial"/>
          <w:i/>
          <w:color w:themeColor="text1" w:val="000000"/>
          <w:sz w:val="24"/>
        </w:rPr>
        <w:t xml:space="preserve"> </w:t>
      </w:r>
      <w:r>
        <w:rPr>
          <w:rFonts w:eastAsia="Times New Roman" w:cs="Arial" w:ascii="Arial" w:hAnsi="Arial"/>
          <w:color w:themeColor="text1" w:val="000000"/>
          <w:sz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результаты деятельности контролируемых лиц, в том числе работы и услуги, к которым предъявляются обязательные требования;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объекты земельных отношений, расположенные на территории Верхнеуслонского муниципального района Республики Татарстан.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 xml:space="preserve">1.5. </w:t>
      </w:r>
      <w:r>
        <w:rPr>
          <w:rFonts w:eastAsia="Times New Roman" w:cs="Arial" w:ascii="Arial" w:hAnsi="Arial"/>
          <w:color w:themeColor="text1" w:val="000000"/>
          <w:sz w:val="24"/>
          <w:lang w:val="x-none" w:eastAsia="x-none"/>
        </w:rPr>
        <w:t>Учет объектов контроля осуществляется посредством создания: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единого реестра контрольных мероприятий;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информационной системы (подсистемы государственной информационной системы) досудебного обжалования;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иных государственных и муниципальных информационных систем путем межведомственного информационного взаимодействия.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Контрольным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pPr>
        <w:pStyle w:val="Normal"/>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1.6</w:t>
      </w:r>
      <w:r>
        <w:rPr>
          <w:rFonts w:eastAsia="Times New Roman" w:cs="Arial" w:ascii="Arial" w:hAnsi="Arial"/>
          <w:color w:themeColor="text1" w:val="000000"/>
          <w:sz w:val="24"/>
          <w:lang w:val="x-none" w:eastAsia="x-none"/>
        </w:rPr>
        <w:t xml:space="preserve"> Муниципальный контроль осуществляется </w:t>
      </w:r>
      <w:r>
        <w:rPr>
          <w:rFonts w:eastAsia="Times New Roman" w:cs="Arial" w:ascii="Arial" w:hAnsi="Arial"/>
          <w:color w:themeColor="text1" w:val="000000"/>
          <w:sz w:val="24"/>
          <w:lang w:eastAsia="x-none"/>
        </w:rPr>
        <w:t>Исполнительным комитетом Верхнеуслонского муниципального района Республики Татарстан</w:t>
      </w:r>
      <w:r>
        <w:rPr>
          <w:rFonts w:eastAsia="Times New Roman" w:cs="Arial" w:ascii="Arial" w:hAnsi="Arial"/>
          <w:color w:themeColor="text1" w:val="000000"/>
          <w:sz w:val="24"/>
          <w:lang w:val="x-none" w:eastAsia="x-none"/>
        </w:rPr>
        <w:t xml:space="preserve"> (далее – Контрольный орган).</w:t>
      </w:r>
    </w:p>
    <w:p>
      <w:pPr>
        <w:pStyle w:val="Normal"/>
        <w:bidi w:val="0"/>
        <w:spacing w:before="0" w:after="0"/>
        <w:ind w:firstLine="709"/>
        <w:contextualSpacing/>
        <w:jc w:val="both"/>
        <w:rPr>
          <w:rFonts w:ascii="Arial" w:hAnsi="Arial" w:eastAsia="Times New Roman" w:cs="Arial"/>
          <w:color w:themeColor="text1" w:val="000000"/>
          <w:sz w:val="24"/>
          <w:vertAlign w:val="superscript"/>
          <w:lang w:eastAsia="x-none"/>
        </w:rPr>
      </w:pPr>
      <w:r>
        <w:rPr>
          <w:rFonts w:eastAsia="Times New Roman" w:cs="Arial" w:ascii="Arial" w:hAnsi="Arial"/>
          <w:color w:themeColor="text1" w:val="000000"/>
          <w:sz w:val="24"/>
          <w:lang w:val="x-none" w:eastAsia="x-none"/>
        </w:rPr>
        <w:t xml:space="preserve">Непосредственное осуществление муниципального контроля возлагается на </w:t>
      </w:r>
      <w:r>
        <w:rPr>
          <w:rFonts w:eastAsia="Times New Roman" w:cs="Arial" w:ascii="Arial" w:hAnsi="Arial"/>
          <w:color w:themeColor="text1" w:val="000000"/>
          <w:sz w:val="24"/>
          <w:lang w:eastAsia="x-none"/>
        </w:rPr>
        <w:t>МКУ «Палата имущественных и земельных отношений Верхнеуслонского муниципального района Республики Татарстан»</w:t>
      </w:r>
      <w:r>
        <w:rPr>
          <w:rFonts w:eastAsia="Times New Roman" w:cs="Arial" w:ascii="Arial" w:hAnsi="Arial"/>
          <w:color w:themeColor="text1" w:val="000000"/>
          <w:sz w:val="24"/>
          <w:lang w:val="x-none" w:eastAsia="x-none"/>
        </w:rPr>
        <w:t xml:space="preserve"> (далее –</w:t>
      </w:r>
      <w:r>
        <w:rPr>
          <w:rFonts w:eastAsia="Times New Roman" w:cs="Arial" w:ascii="Arial" w:hAnsi="Arial"/>
          <w:color w:themeColor="text1" w:val="000000"/>
          <w:sz w:val="24"/>
          <w:lang w:eastAsia="x-none"/>
        </w:rPr>
        <w:t>Палата</w:t>
      </w:r>
      <w:r>
        <w:rPr>
          <w:rFonts w:eastAsia="Times New Roman" w:cs="Arial" w:ascii="Arial" w:hAnsi="Arial"/>
          <w:color w:themeColor="text1" w:val="000000"/>
          <w:sz w:val="24"/>
          <w:lang w:val="x-none" w:eastAsia="x-none"/>
        </w:rPr>
        <w:t>)</w:t>
      </w:r>
      <w:r>
        <w:rPr>
          <w:rFonts w:eastAsia="Times New Roman" w:cs="Arial" w:ascii="Arial" w:hAnsi="Arial"/>
          <w:color w:themeColor="text1" w:val="000000"/>
          <w:sz w:val="24"/>
          <w:lang w:eastAsia="x-none"/>
        </w:rPr>
        <w:t>.</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 xml:space="preserve">1.8. </w:t>
      </w:r>
      <w:r>
        <w:rPr>
          <w:rFonts w:eastAsia="Times New Roman" w:cs="Arial" w:ascii="Arial" w:hAnsi="Arial"/>
          <w:color w:themeColor="text1" w:val="000000"/>
          <w:sz w:val="24"/>
          <w:lang w:val="x-none" w:eastAsia="x-none"/>
        </w:rPr>
        <w:t>От имени Контрольного органа муниципальный контроль вправе осуществлять следующие должностные лица: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руководитель (заместитель руководителя) Контрольного органа;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Должностными лицами</w:t>
      </w:r>
      <w:r>
        <w:rPr>
          <w:rFonts w:eastAsia="Times New Roman" w:cs="Arial" w:ascii="Arial" w:hAnsi="Arial"/>
          <w:i/>
          <w:color w:themeColor="text1" w:val="000000"/>
          <w:sz w:val="24"/>
        </w:rPr>
        <w:t xml:space="preserve"> </w:t>
      </w:r>
      <w:r>
        <w:rPr>
          <w:rFonts w:eastAsia="Times New Roman" w:cs="Arial" w:ascii="Arial" w:hAnsi="Arial"/>
          <w:color w:themeColor="text1" w:val="000000"/>
          <w:sz w:val="24"/>
        </w:rPr>
        <w:t xml:space="preserve">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1.9. Права и обязанности инспектора.</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 xml:space="preserve">1.9.1. </w:t>
      </w:r>
      <w:r>
        <w:rPr>
          <w:rFonts w:eastAsia="Times New Roman" w:cs="Arial" w:ascii="Arial" w:hAnsi="Arial"/>
          <w:color w:themeColor="text1" w:val="000000"/>
          <w:sz w:val="24"/>
          <w:lang w:val="x-none" w:eastAsia="x-none"/>
        </w:rPr>
        <w:t>Инспектор обязан:</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1) соблюдать законодательство Российской Федерации, права и законные интересы контролируемых лиц;</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w:t>
      </w:r>
      <w:r>
        <w:rPr>
          <w:rFonts w:eastAsia="Times New Roman" w:cs="Arial" w:ascii="Liberation Sans" w:hAnsi="Liberation Sans"/>
          <w:color w:themeColor="text1" w:val="000000"/>
          <w:sz w:val="24"/>
          <w:szCs w:val="24"/>
          <w:lang w:val="x-none" w:eastAsia="x-none"/>
        </w:rPr>
        <w:t xml:space="preserve"> </w:t>
      </w:r>
      <w:bookmarkStart w:id="6" w:name="startSelection_Копия_1_Копия_1"/>
      <w:bookmarkStart w:id="7" w:name="P0335_Копия_1"/>
      <w:bookmarkEnd w:id="6"/>
      <w:bookmarkEnd w:id="7"/>
      <w:r>
        <w:rPr>
          <w:rFonts w:eastAsia="Times New Roman" w:cs="Arial" w:ascii="Liberation Sans" w:hAnsi="Liberation Sans"/>
          <w:color w:themeColor="text1" w:val="000000"/>
          <w:sz w:val="24"/>
          <w:szCs w:val="24"/>
          <w:lang w:val="x-none" w:eastAsia="x-none"/>
        </w:rPr>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r>
        <w:rPr>
          <w:rFonts w:eastAsia="Times New Roman" w:cs="Arial" w:ascii="Arial" w:hAnsi="Arial"/>
          <w:color w:themeColor="text1" w:val="000000"/>
          <w:sz w:val="24"/>
          <w:lang w:val="x-none" w:eastAsia="x-none"/>
        </w:rPr>
        <w:t>;</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eastAsia="Times New Roman" w:cs="Arial" w:ascii="Arial" w:hAnsi="Arial"/>
          <w:color w:themeColor="text1" w:val="000000"/>
          <w:sz w:val="24"/>
          <w:lang w:eastAsia="x-none"/>
        </w:rPr>
        <w:t>Федеральным законом</w:t>
      </w:r>
      <w:r>
        <w:rPr>
          <w:rFonts w:eastAsia="Times New Roman" w:cs="Arial" w:ascii="Arial" w:hAnsi="Arial"/>
          <w:color w:themeColor="text1" w:val="000000"/>
          <w:sz w:val="24"/>
          <w:lang w:val="x-none" w:eastAsia="x-none"/>
        </w:rPr>
        <w:t xml:space="preserve"> № 248-ФЗ;</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 xml:space="preserve">1.9.2. </w:t>
      </w:r>
      <w:r>
        <w:rPr>
          <w:rFonts w:eastAsia="Times New Roman" w:cs="Arial" w:ascii="Arial" w:hAnsi="Arial"/>
          <w:color w:themeColor="text1" w:val="000000"/>
          <w:sz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Normal"/>
        <w:tabs>
          <w:tab w:val="clear" w:pos="709"/>
          <w:tab w:val="left" w:pos="1134" w:leader="none"/>
        </w:tabs>
        <w:bidi w:val="0"/>
        <w:spacing w:before="0" w:after="0"/>
        <w:ind w:firstLine="851"/>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 xml:space="preserve">7) обращаться в соответствии с Федеральным законом от </w:t>
      </w:r>
      <w:r>
        <w:rPr>
          <w:rFonts w:eastAsia="Times New Roman" w:cs="Arial" w:ascii="Arial" w:hAnsi="Arial"/>
          <w:color w:themeColor="text1" w:val="000000"/>
          <w:sz w:val="24"/>
          <w:lang w:eastAsia="x-none"/>
        </w:rPr>
        <w:t>0</w:t>
      </w:r>
      <w:r>
        <w:rPr>
          <w:rFonts w:eastAsia="Times New Roman" w:cs="Arial" w:ascii="Arial" w:hAnsi="Arial"/>
          <w:color w:themeColor="text1" w:val="000000"/>
          <w:sz w:val="24"/>
          <w:lang w:val="x-none" w:eastAsia="x-none"/>
        </w:rPr>
        <w:t>7</w:t>
      </w:r>
      <w:r>
        <w:rPr>
          <w:rFonts w:eastAsia="Times New Roman" w:cs="Arial" w:ascii="Arial" w:hAnsi="Arial"/>
          <w:color w:themeColor="text1" w:val="000000"/>
          <w:sz w:val="24"/>
          <w:lang w:eastAsia="x-none"/>
        </w:rPr>
        <w:t>.02.</w:t>
      </w:r>
      <w:r>
        <w:rPr>
          <w:rFonts w:eastAsia="Times New Roman" w:cs="Arial" w:ascii="Arial" w:hAnsi="Arial"/>
          <w:color w:themeColor="text1" w:val="000000"/>
          <w:sz w:val="24"/>
          <w:lang w:val="x-none" w:eastAsia="x-none"/>
        </w:rPr>
        <w:t>2011 № 3-ФЗ «О полиции» за содействием к органам полиции в случаях, если инспектору оказывается противодействие или угрожает опасность</w:t>
      </w:r>
      <w:r>
        <w:rPr>
          <w:rFonts w:eastAsia="Times New Roman" w:cs="Arial" w:ascii="Arial" w:hAnsi="Arial"/>
          <w:color w:themeColor="text1" w:val="000000"/>
          <w:sz w:val="24"/>
          <w:lang w:eastAsia="x-none"/>
        </w:rPr>
        <w:t>.</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 xml:space="preserve">1.10. </w:t>
      </w:r>
      <w:r>
        <w:rPr>
          <w:rFonts w:eastAsia="Times New Roman" w:cs="Arial" w:ascii="Arial" w:hAnsi="Arial"/>
          <w:color w:themeColor="text1" w:val="000000"/>
          <w:sz w:val="24"/>
          <w:lang w:val="x-none" w:eastAsia="x-none"/>
        </w:rPr>
        <w:t>К отношениям, связанным с осуществлением муниципального</w:t>
      </w:r>
      <w:r>
        <w:rPr>
          <w:rFonts w:eastAsia="Times New Roman" w:cs="Arial" w:ascii="Arial" w:hAnsi="Arial"/>
          <w:color w:themeColor="text1" w:val="000000"/>
          <w:sz w:val="24"/>
          <w:lang w:eastAsia="x-none"/>
        </w:rPr>
        <w:t xml:space="preserve"> земельного</w:t>
      </w:r>
      <w:r>
        <w:rPr>
          <w:rFonts w:eastAsia="Times New Roman" w:cs="Arial" w:ascii="Arial" w:hAnsi="Arial"/>
          <w:color w:themeColor="text1" w:val="000000"/>
          <w:sz w:val="24"/>
          <w:lang w:val="x-none" w:eastAsia="x-none"/>
        </w:rPr>
        <w:t xml:space="preserve"> контроля  применяются положения </w:t>
      </w:r>
      <w:r>
        <w:rPr>
          <w:rFonts w:eastAsia="Times New Roman" w:cs="Arial" w:ascii="Arial" w:hAnsi="Arial"/>
          <w:color w:themeColor="text1" w:val="000000"/>
          <w:sz w:val="24"/>
          <w:lang w:eastAsia="x-none"/>
        </w:rPr>
        <w:t xml:space="preserve">Федерального закона </w:t>
      </w:r>
      <w:r>
        <w:rPr>
          <w:rFonts w:eastAsia="Times New Roman" w:cs="Arial" w:ascii="Arial" w:hAnsi="Arial"/>
          <w:color w:themeColor="text1" w:val="000000"/>
          <w:sz w:val="24"/>
          <w:lang w:val="x-none" w:eastAsia="x-none"/>
        </w:rPr>
        <w:t>№ 248-ФЗ.</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numPr>
          <w:ilvl w:val="0"/>
          <w:numId w:val="0"/>
        </w:numPr>
        <w:bidi w:val="0"/>
        <w:ind w:hanging="0" w:left="0"/>
        <w:outlineLvl w:val="1"/>
        <w:rPr>
          <w:rFonts w:ascii="Arial" w:hAnsi="Arial" w:eastAsia="Times New Roman" w:cs="Arial"/>
          <w:b/>
          <w:color w:themeColor="text1" w:val="000000"/>
          <w:sz w:val="24"/>
        </w:rPr>
      </w:pPr>
      <w:r>
        <w:rPr>
          <w:rFonts w:eastAsia="Times New Roman" w:cs="Arial" w:ascii="Arial" w:hAnsi="Arial"/>
          <w:b/>
          <w:color w:themeColor="text1" w:val="000000"/>
          <w:sz w:val="24"/>
          <w:lang w:val="en-US"/>
        </w:rPr>
        <w:t>II</w:t>
      </w:r>
      <w:r>
        <w:rPr>
          <w:rFonts w:eastAsia="Times New Roman" w:cs="Arial" w:ascii="Arial" w:hAnsi="Arial"/>
          <w:b/>
          <w:color w:themeColor="text1" w:val="000000"/>
          <w:sz w:val="24"/>
        </w:rPr>
        <w:t xml:space="preserve">. Управление рисками причинения вреда (ущерба) охраняемым законом ценностям при осуществлении муниципального контроля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2.1. Муниципальный контроль осуществляется на основе управления рисками причинения вреда (ущерба) охраняемым законом ценностям при осуществлении муниципального контроля (</w:t>
      </w:r>
      <w:r>
        <w:rPr>
          <w:rFonts w:eastAsia="Times New Roman" w:cs="Arial" w:ascii="Arial" w:hAnsi="Arial"/>
          <w:color w:themeColor="text1" w:val="000000"/>
          <w:sz w:val="24"/>
          <w:lang w:eastAsia="x-none"/>
        </w:rPr>
        <w:t>далее - управления рисками причинения вреда (ущерба)</w:t>
      </w:r>
      <w:r>
        <w:rPr>
          <w:rFonts w:eastAsia="Times New Roman" w:cs="Arial" w:ascii="Arial" w:hAnsi="Arial"/>
          <w:color w:themeColor="text1" w:val="000000"/>
          <w:sz w:val="24"/>
          <w:lang w:val="x-none" w:eastAsia="x-none"/>
        </w:rPr>
        <w:t>)</w:t>
      </w:r>
      <w:r>
        <w:rPr>
          <w:rFonts w:eastAsia="Times New Roman" w:cs="Arial" w:ascii="Arial" w:hAnsi="Arial"/>
          <w:color w:themeColor="text1" w:val="000000"/>
          <w:sz w:val="24"/>
          <w:lang w:eastAsia="x-none"/>
        </w:rPr>
        <w:t>.</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средний риск;</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умеренный риск;</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низкий риск.</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2.3. Критерии отнесения объектов контроля к категориям риска</w:t>
      </w:r>
      <w:r>
        <w:rPr>
          <w:rFonts w:eastAsia="Times New Roman" w:cs="Arial" w:ascii="Arial" w:hAnsi="Arial"/>
          <w:color w:themeColor="text1" w:val="000000"/>
          <w:sz w:val="24"/>
          <w:lang w:eastAsia="x-none"/>
        </w:rPr>
        <w:t xml:space="preserve"> </w:t>
      </w:r>
      <w:r>
        <w:rPr>
          <w:rFonts w:eastAsia="Times New Roman" w:cs="Arial" w:ascii="Arial" w:hAnsi="Arial"/>
          <w:color w:themeColor="text1" w:val="000000"/>
          <w:sz w:val="24"/>
          <w:lang w:val="x-none" w:eastAsia="x-none"/>
        </w:rPr>
        <w:t>в рамках осуществления муниципального контроля</w:t>
      </w:r>
      <w:r>
        <w:rPr>
          <w:rFonts w:eastAsia="Times New Roman" w:cs="Arial" w:ascii="Arial" w:hAnsi="Arial"/>
          <w:color w:themeColor="text1" w:val="000000"/>
          <w:sz w:val="24"/>
          <w:lang w:eastAsia="x-none"/>
        </w:rPr>
        <w:t xml:space="preserve"> установлены приложением</w:t>
      </w:r>
      <w:r>
        <w:rPr>
          <w:rFonts w:eastAsia="Times New Roman" w:cs="Arial" w:ascii="Arial" w:hAnsi="Arial"/>
          <w:color w:themeColor="text1" w:val="000000"/>
          <w:sz w:val="24"/>
          <w:lang w:val="x-none" w:eastAsia="x-none"/>
        </w:rPr>
        <w:t xml:space="preserve"> </w:t>
      </w:r>
      <w:r>
        <w:rPr>
          <w:rFonts w:eastAsia="Times New Roman" w:cs="Arial" w:ascii="Arial" w:hAnsi="Arial"/>
          <w:color w:themeColor="text1" w:val="000000"/>
          <w:sz w:val="24"/>
          <w:lang w:eastAsia="x-none"/>
        </w:rPr>
        <w:t>1</w:t>
      </w:r>
      <w:r>
        <w:rPr>
          <w:rFonts w:eastAsia="Times New Roman" w:cs="Arial" w:ascii="Arial" w:hAnsi="Arial"/>
          <w:color w:themeColor="text1" w:val="000000"/>
          <w:sz w:val="24"/>
          <w:lang w:val="x-none" w:eastAsia="x-none"/>
        </w:rPr>
        <w:t xml:space="preserve"> к настоящему Положению.</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2.4. </w:t>
      </w:r>
      <w:r>
        <w:rPr>
          <w:rFonts w:eastAsia="Times New Roman" w:cs="Arial" w:ascii="Arial" w:hAnsi="Arial"/>
          <w:color w:val="C9211E"/>
          <w:sz w:val="24"/>
          <w:lang w:val="x-none" w:eastAsia="x-none"/>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Normal"/>
        <w:bidi w:val="0"/>
        <w:ind w:firstLine="708"/>
        <w:jc w:val="both"/>
        <w:rPr>
          <w:rFonts w:ascii="Arial" w:hAnsi="Arial" w:cs="Arial"/>
          <w:color w:themeColor="text1" w:val="000000"/>
          <w:sz w:val="24"/>
        </w:rPr>
      </w:pPr>
      <w:r>
        <w:rPr>
          <w:rFonts w:cs="Arial" w:ascii="Arial" w:hAnsi="Arial"/>
          <w:color w:themeColor="text1" w:val="000000"/>
          <w:sz w:val="24"/>
        </w:rPr>
        <w:t xml:space="preserve">2.5. 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2 к настоящему Положению). </w:t>
      </w:r>
    </w:p>
    <w:p>
      <w:pPr>
        <w:pStyle w:val="Normal"/>
        <w:bidi w:val="0"/>
        <w:ind w:firstLine="708"/>
        <w:jc w:val="both"/>
        <w:rPr>
          <w:rFonts w:ascii="Arial" w:hAnsi="Arial" w:cs="Arial"/>
          <w:color w:themeColor="text1" w:val="000000"/>
          <w:sz w:val="24"/>
        </w:rPr>
      </w:pPr>
      <w:r>
        <w:rPr>
          <w:rFonts w:cs="Arial" w:ascii="Arial" w:hAnsi="Arial"/>
          <w:color w:themeColor="text1" w:val="000000"/>
          <w:sz w:val="24"/>
        </w:rPr>
        <w:t xml:space="preserve">2.6.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pPr>
        <w:pStyle w:val="Normal"/>
        <w:bidi w:val="0"/>
        <w:ind w:firstLine="708"/>
        <w:jc w:val="both"/>
        <w:rPr>
          <w:rFonts w:ascii="Arial" w:hAnsi="Arial" w:cs="Arial"/>
          <w:color w:themeColor="text1" w:val="000000"/>
          <w:sz w:val="24"/>
        </w:rPr>
      </w:pPr>
      <w:r>
        <w:rPr>
          <w:rFonts w:cs="Arial" w:ascii="Arial" w:hAnsi="Arial"/>
          <w:color w:themeColor="text1" w:val="000000"/>
          <w:sz w:val="24"/>
        </w:rPr>
        <w:t>2.7.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Контрольным органом.</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2.8. В случае если объект контроля не отнесен </w:t>
      </w:r>
      <w:r>
        <w:rPr>
          <w:rFonts w:eastAsia="Times New Roman" w:cs="Arial" w:ascii="Arial" w:hAnsi="Arial"/>
          <w:color w:themeColor="text1" w:val="000000"/>
          <w:sz w:val="24"/>
          <w:lang w:eastAsia="x-none"/>
        </w:rPr>
        <w:t xml:space="preserve">органом муниципального контроля </w:t>
      </w:r>
      <w:r>
        <w:rPr>
          <w:rFonts w:eastAsia="Times New Roman" w:cs="Arial" w:ascii="Arial" w:hAnsi="Arial"/>
          <w:color w:themeColor="text1" w:val="000000"/>
          <w:sz w:val="24"/>
          <w:lang w:val="x-none" w:eastAsia="x-none"/>
        </w:rPr>
        <w:t>к определенной категории риска, он считается отнесенным к категории низкого риска.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2.9.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2.10. Контрольный орган ведет перечни земельных участков, отнесенных к одной из категорий риска (далее – перечни земельных участков).</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2.11. Перечни земельных участков содержат следующую информацию:</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а) кадастровый номер земельного участка или при его отсутствии адрес местоположения земельного участка;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б) категория риска, к которой отнесен земельный участок;</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реквизиты решения об отнесении земельного участка к категории риска.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2.12. Перечни земельных участков с указанием категорий риска размещаются на официальном сайте Контрольного органа.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numPr>
          <w:ilvl w:val="0"/>
          <w:numId w:val="4"/>
        </w:numPr>
        <w:tabs>
          <w:tab w:val="clear" w:pos="709"/>
          <w:tab w:val="left" w:pos="1134" w:leader="none"/>
        </w:tabs>
        <w:bidi w:val="0"/>
        <w:spacing w:before="0" w:after="0"/>
        <w:ind w:firstLine="567" w:left="0"/>
        <w:contextualSpacing/>
        <w:rPr>
          <w:rFonts w:ascii="Arial" w:hAnsi="Arial" w:eastAsia="Times New Roman" w:cs="Arial"/>
          <w:b/>
          <w:color w:themeColor="text1" w:val="000000"/>
          <w:sz w:val="24"/>
          <w:lang w:val="x-none" w:eastAsia="x-none"/>
        </w:rPr>
      </w:pPr>
      <w:r>
        <w:rPr>
          <w:rFonts w:eastAsia="Times New Roman" w:cs="Arial" w:ascii="Arial" w:hAnsi="Arial"/>
          <w:b/>
          <w:color w:themeColor="text1" w:val="000000"/>
          <w:sz w:val="24"/>
          <w:lang w:val="x-none" w:eastAsia="x-none"/>
        </w:rPr>
        <w:t>Профилактика рисков причинения вреда (ущерба) охраняемым законом ценностям</w:t>
      </w:r>
    </w:p>
    <w:p>
      <w:pPr>
        <w:pStyle w:val="Normal"/>
        <w:tabs>
          <w:tab w:val="clear" w:pos="709"/>
          <w:tab w:val="left" w:pos="1134" w:leader="none"/>
        </w:tabs>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3.1. Профилактика рисков причинения вреда (ущерба) охраняемым законом ценностям направлена на достижение следующих основных целей: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1) стимулирование добросовестного соблюдения обязательных требований всеми контролируемыми лицами;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3.2.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3.3. Профилактические мероприятия, предусмотренные программой профилактики, обязательны для проведения Контрольным органом.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Контрольный орган может проводить профилактические мероприятия, не предусмотренные программой профилактики.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При осуществлении муниципального контроля Контрольный орган проводит следующие виды профилактических мероприятий: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информирование;</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консультирование;</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 профилактический визит.</w:t>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color w:themeColor="text1" w:val="000000"/>
          <w:sz w:val="24"/>
        </w:rPr>
        <w:t xml:space="preserve">3.4. Информирование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 xml:space="preserve">3.4.1.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 xml:space="preserve">3.4.2. Контрольный орган обязан размещать и поддерживать в актуальном состоянии на своем официальном сайте в сети «Интернет» </w:t>
      </w:r>
      <w:r>
        <w:rPr>
          <w:rFonts w:eastAsia="Times New Roman" w:cs="Arial" w:ascii="Arial" w:hAnsi="Arial"/>
          <w:color w:themeColor="text1" w:val="000000"/>
          <w:sz w:val="24"/>
          <w:lang w:val="x-none" w:eastAsia="x-none"/>
        </w:rPr>
        <w:t>сведени</w:t>
      </w:r>
      <w:r>
        <w:rPr>
          <w:rFonts w:eastAsia="Times New Roman" w:cs="Arial" w:ascii="Arial" w:hAnsi="Arial"/>
          <w:color w:themeColor="text1" w:val="000000"/>
          <w:sz w:val="24"/>
          <w:lang w:eastAsia="x-none"/>
        </w:rPr>
        <w:t>я, определенные частью 3 статьи 46 Федерального закона № 248-ФЗ.</w:t>
      </w:r>
      <w:r>
        <w:rPr>
          <w:rFonts w:eastAsia="Times New Roman" w:cs="Arial" w:ascii="Arial" w:hAnsi="Arial"/>
          <w:color w:themeColor="text1" w:val="000000"/>
          <w:sz w:val="24"/>
          <w:lang w:val="x-none" w:eastAsia="x-none"/>
        </w:rPr>
        <w:t xml:space="preserve"> </w:t>
      </w:r>
      <w:r>
        <w:rPr>
          <w:rFonts w:eastAsia="Times New Roman" w:cs="Arial" w:ascii="Arial" w:hAnsi="Arial"/>
          <w:color w:themeColor="text1" w:val="000000"/>
          <w:sz w:val="24"/>
          <w:lang w:eastAsia="x-none"/>
        </w:rPr>
        <w:t xml:space="preserve"> </w:t>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color w:themeColor="text1" w:val="000000"/>
          <w:sz w:val="24"/>
        </w:rPr>
        <w:t>3.5. Консультирование</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3.5.1.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Normal"/>
        <w:tabs>
          <w:tab w:val="clear" w:pos="709"/>
          <w:tab w:val="left" w:pos="4679" w:leader="none"/>
        </w:tabs>
        <w:bidi w:val="0"/>
        <w:ind w:hanging="0" w:left="709"/>
        <w:jc w:val="both"/>
        <w:rPr>
          <w:rFonts w:ascii="Arial" w:hAnsi="Arial" w:eastAsia="Times New Roman" w:cs="Arial"/>
          <w:color w:themeColor="text1" w:val="000000"/>
          <w:sz w:val="24"/>
        </w:rPr>
      </w:pPr>
      <w:r>
        <w:rPr>
          <w:rFonts w:eastAsia="Times New Roman" w:cs="Arial" w:ascii="Arial" w:hAnsi="Arial"/>
          <w:color w:themeColor="text1" w:val="000000"/>
          <w:sz w:val="24"/>
        </w:rPr>
        <w:t>1) порядка проведения контрольных мероприятий;</w:t>
      </w:r>
    </w:p>
    <w:p>
      <w:pPr>
        <w:pStyle w:val="Normal"/>
        <w:tabs>
          <w:tab w:val="clear" w:pos="709"/>
          <w:tab w:val="left" w:pos="4679" w:leader="none"/>
        </w:tabs>
        <w:bidi w:val="0"/>
        <w:ind w:hanging="0" w:left="709"/>
        <w:jc w:val="both"/>
        <w:rPr>
          <w:rFonts w:ascii="Arial" w:hAnsi="Arial" w:eastAsia="Times New Roman" w:cs="Arial"/>
          <w:color w:themeColor="text1" w:val="000000"/>
          <w:sz w:val="24"/>
        </w:rPr>
      </w:pPr>
      <w:r>
        <w:rPr>
          <w:rFonts w:eastAsia="Times New Roman" w:cs="Arial" w:ascii="Arial" w:hAnsi="Arial"/>
          <w:color w:themeColor="text1" w:val="000000"/>
          <w:sz w:val="24"/>
        </w:rPr>
        <w:t>2) периодичности проведения контрольных мероприятий;</w:t>
      </w:r>
    </w:p>
    <w:p>
      <w:pPr>
        <w:pStyle w:val="Normal"/>
        <w:tabs>
          <w:tab w:val="clear" w:pos="709"/>
          <w:tab w:val="left" w:pos="4679" w:leader="none"/>
        </w:tabs>
        <w:bidi w:val="0"/>
        <w:ind w:hanging="0" w:left="709"/>
        <w:jc w:val="both"/>
        <w:rPr>
          <w:rFonts w:ascii="Arial" w:hAnsi="Arial" w:eastAsia="Times New Roman" w:cs="Arial"/>
          <w:color w:themeColor="text1" w:val="000000"/>
          <w:sz w:val="24"/>
        </w:rPr>
      </w:pPr>
      <w:r>
        <w:rPr>
          <w:rFonts w:eastAsia="Times New Roman" w:cs="Arial" w:ascii="Arial" w:hAnsi="Arial"/>
          <w:color w:themeColor="text1" w:val="000000"/>
          <w:sz w:val="24"/>
        </w:rPr>
        <w:t>3) порядка принятия решений по итогам контрольных мероприятий;</w:t>
      </w:r>
    </w:p>
    <w:p>
      <w:pPr>
        <w:pStyle w:val="Normal"/>
        <w:tabs>
          <w:tab w:val="clear" w:pos="709"/>
          <w:tab w:val="left" w:pos="4679" w:leader="none"/>
        </w:tabs>
        <w:bidi w:val="0"/>
        <w:ind w:hanging="0" w:left="709"/>
        <w:jc w:val="both"/>
        <w:rPr>
          <w:rFonts w:ascii="Arial" w:hAnsi="Arial" w:eastAsia="Times New Roman" w:cs="Arial"/>
          <w:color w:themeColor="text1" w:val="000000"/>
          <w:sz w:val="24"/>
        </w:rPr>
      </w:pPr>
      <w:r>
        <w:rPr>
          <w:rFonts w:eastAsia="Times New Roman" w:cs="Arial" w:ascii="Arial" w:hAnsi="Arial"/>
          <w:color w:themeColor="text1" w:val="000000"/>
          <w:sz w:val="24"/>
        </w:rPr>
        <w:t>4) порядка обжалования решений Контрольного органа.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 xml:space="preserve">3.5.2. </w:t>
      </w:r>
      <w:r>
        <w:rPr>
          <w:rFonts w:eastAsia="Times New Roman" w:cs="Arial" w:ascii="Arial" w:hAnsi="Arial"/>
          <w:color w:themeColor="text1" w:val="000000"/>
          <w:sz w:val="24"/>
          <w:lang w:val="x-none" w:eastAsia="x-none"/>
        </w:rPr>
        <w:t>Инспекторы осуществляют консультирование контролируемых лиц и их представителей: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 подписанного уполномоченным должностным лицом Контрольного органа.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3.5.3. Индивидуальное консультирование на личном приеме каждого заявителя инспекторами не может превышать 10 минут.</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Время разговора по телефону не должно превышать 10 минут.</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3.5.4.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3.5.5. Письменное консультирование контролируемых лиц и их представителей осуществляется по следующим вопросам:</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порядок обжалования решений Контрольного органа.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3.5.6. Контролируемое лицо вправе направить запрос о предоставлении письменного ответа в сроки, установленные Федеральным </w:t>
      </w:r>
      <w:hyperlink r:id="rId4">
        <w:r>
          <w:rPr>
            <w:rStyle w:val="ListLabel55"/>
            <w:rFonts w:eastAsia="Times New Roman" w:cs="Arial" w:ascii="Arial" w:hAnsi="Arial"/>
            <w:color w:themeColor="text1" w:val="000000"/>
            <w:sz w:val="24"/>
          </w:rPr>
          <w:t>законом</w:t>
        </w:r>
      </w:hyperlink>
      <w:r>
        <w:rPr>
          <w:rFonts w:eastAsia="Times New Roman" w:cs="Arial" w:ascii="Arial" w:hAnsi="Arial"/>
          <w:color w:themeColor="text1" w:val="000000"/>
          <w:sz w:val="24"/>
        </w:rPr>
        <w:t xml:space="preserve"> от 02.05.2006 № 59-ФЗ «О порядке рассмотрения обращений граждан Российской Федерации».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3.5.7. Контрольный орган осуществляет учет проведенных консультирований.</w:t>
      </w:r>
    </w:p>
    <w:p>
      <w:pPr>
        <w:pStyle w:val="BodyText"/>
        <w:overflowPunct w:val="false"/>
        <w:bidi w:val="0"/>
        <w:spacing w:before="0" w:after="283"/>
        <w:ind w:hanging="0" w:left="510"/>
        <w:jc w:val="center"/>
        <w:rPr>
          <w:rFonts w:ascii="Liberation Sans" w:hAnsi="Liberation Sans"/>
          <w:sz w:val="24"/>
        </w:rPr>
      </w:pPr>
      <w:r>
        <w:rPr>
          <w:rFonts w:ascii="Liberation Sans" w:hAnsi="Liberation Sans"/>
          <w:sz w:val="24"/>
        </w:rPr>
        <w:t xml:space="preserve">   </w:t>
      </w:r>
    </w:p>
    <w:p>
      <w:pPr>
        <w:pStyle w:val="BodyText"/>
        <w:overflowPunct w:val="false"/>
        <w:bidi w:val="0"/>
        <w:spacing w:before="0" w:after="283"/>
        <w:ind w:hanging="0" w:left="510"/>
        <w:jc w:val="center"/>
        <w:rPr>
          <w:b w:val="false"/>
          <w:bCs w:val="false"/>
        </w:rPr>
      </w:pPr>
      <w:r>
        <w:rPr>
          <w:rFonts w:eastAsia="Times New Roman" w:cs="Arial" w:ascii="Liberation Sans" w:hAnsi="Liberation Sans"/>
          <w:b w:val="false"/>
          <w:bCs w:val="false"/>
          <w:color w:val="000000"/>
          <w:sz w:val="24"/>
          <w:szCs w:val="24"/>
          <w:lang w:eastAsia="en-US"/>
        </w:rPr>
        <w:t>3.6. Профилактический визит.</w:t>
      </w:r>
    </w:p>
    <w:p>
      <w:pPr>
        <w:pStyle w:val="BodyText"/>
        <w:bidi w:val="0"/>
        <w:spacing w:lineRule="auto" w:line="240" w:before="0" w:after="0"/>
        <w:ind w:firstLine="567" w:left="0" w:right="0"/>
        <w:jc w:val="both"/>
        <w:rPr>
          <w:rFonts w:ascii="Liberation Sans" w:hAnsi="Liberation Sans"/>
          <w:b w:val="false"/>
          <w:bCs w:val="false"/>
          <w:sz w:val="24"/>
          <w:szCs w:val="24"/>
        </w:rPr>
      </w:pPr>
      <w:bookmarkStart w:id="8" w:name="startSelection_Копия_1_Копия_1_Копия_1"/>
      <w:bookmarkStart w:id="9" w:name="P009F_Копия_1_Копия_1"/>
      <w:bookmarkEnd w:id="8"/>
      <w:bookmarkEnd w:id="9"/>
      <w:r>
        <w:rPr>
          <w:rFonts w:ascii="Liberation Sans" w:hAnsi="Liberation Sans"/>
          <w:b w:val="false"/>
          <w:bCs w:val="false"/>
          <w:sz w:val="24"/>
          <w:szCs w:val="24"/>
        </w:rPr>
        <w:t>3.6.1.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bookmarkStart w:id="10" w:name="P00A0_Копия_1_Копия_1"/>
      <w:bookmarkEnd w:id="10"/>
    </w:p>
    <w:p>
      <w:pPr>
        <w:pStyle w:val="BodyText"/>
        <w:bidi w:val="0"/>
        <w:spacing w:lineRule="auto" w:line="240" w:before="0" w:after="0"/>
        <w:ind w:firstLine="567" w:left="0" w:right="0"/>
        <w:jc w:val="both"/>
        <w:rPr>
          <w:rFonts w:ascii="Liberation Sans" w:hAnsi="Liberation Sans"/>
          <w:b w:val="false"/>
          <w:bCs w:val="false"/>
          <w:sz w:val="24"/>
          <w:szCs w:val="24"/>
        </w:rPr>
      </w:pPr>
      <w:bookmarkStart w:id="11" w:name="P00A1_Копия_1_Копия_1"/>
      <w:bookmarkEnd w:id="11"/>
      <w:r>
        <w:rPr>
          <w:rFonts w:ascii="Liberation Sans" w:hAnsi="Liberation Sans"/>
          <w:b w:val="false"/>
          <w:bCs w:val="false"/>
          <w:sz w:val="24"/>
          <w:szCs w:val="24"/>
        </w:rPr>
        <w:t>3.6.2.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12" w:name="P00A2_Копия_1_Копия_1"/>
      <w:bookmarkEnd w:id="12"/>
    </w:p>
    <w:p>
      <w:pPr>
        <w:pStyle w:val="BodyText"/>
        <w:bidi w:val="0"/>
        <w:spacing w:lineRule="auto" w:line="240" w:before="0" w:after="0"/>
        <w:ind w:firstLine="567" w:left="0" w:right="0"/>
        <w:jc w:val="both"/>
        <w:rPr>
          <w:rFonts w:ascii="Liberation Sans" w:hAnsi="Liberation Sans"/>
          <w:b w:val="false"/>
          <w:bCs w:val="false"/>
          <w:sz w:val="24"/>
          <w:szCs w:val="24"/>
        </w:rPr>
      </w:pPr>
      <w:bookmarkStart w:id="13" w:name="P00A3_Копия_1_Копия_1"/>
      <w:bookmarkEnd w:id="13"/>
      <w:r>
        <w:rPr>
          <w:rFonts w:ascii="Liberation Sans" w:hAnsi="Liberation Sans"/>
          <w:b w:val="false"/>
          <w:bCs w:val="false"/>
          <w:sz w:val="24"/>
          <w:szCs w:val="24"/>
        </w:rPr>
        <w:t>3.6.3.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14" w:name="P00A4_Копия_1_Копия_1"/>
      <w:bookmarkEnd w:id="14"/>
      <w:r>
        <w:rPr>
          <w:rFonts w:ascii="Liberation Sans" w:hAnsi="Liberation Sans"/>
          <w:b w:val="false"/>
          <w:bCs w:val="false"/>
          <w:sz w:val="24"/>
          <w:szCs w:val="24"/>
        </w:rPr>
        <w:t xml:space="preserve"> в порядке, установленном федеральным законодательством.</w:t>
      </w:r>
    </w:p>
    <w:p>
      <w:pPr>
        <w:pStyle w:val="Normal"/>
        <w:bidi w:val="0"/>
        <w:ind w:firstLine="567"/>
        <w:jc w:val="both"/>
        <w:rPr>
          <w:rFonts w:ascii="Liberation Sans" w:hAnsi="Liberation Sans"/>
          <w:b w:val="false"/>
          <w:bCs w:val="false"/>
          <w:sz w:val="24"/>
          <w:szCs w:val="24"/>
        </w:rPr>
      </w:pPr>
      <w:bookmarkStart w:id="15" w:name="P00A5_Копия_1_Копия_1"/>
      <w:bookmarkEnd w:id="15"/>
      <w:r>
        <w:rPr>
          <w:rFonts w:eastAsia="Times New Roman" w:cs="Arial" w:ascii="Liberation Sans" w:hAnsi="Liberation Sans"/>
          <w:b w:val="false"/>
          <w:bCs w:val="false"/>
          <w:color w:val="000000"/>
          <w:sz w:val="24"/>
          <w:szCs w:val="24"/>
          <w:lang w:eastAsia="en-US"/>
        </w:rPr>
        <w:t>3.6.4.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федеральным законодательством</w:t>
      </w:r>
    </w:p>
    <w:p>
      <w:pPr>
        <w:pStyle w:val="Normal"/>
        <w:bidi w:val="0"/>
        <w:ind w:firstLine="567"/>
        <w:jc w:val="both"/>
        <w:rPr>
          <w:rFonts w:ascii="Liberation Sans" w:hAnsi="Liberation Sans" w:eastAsia="Times New Roman" w:cs="Arial"/>
          <w:color w:val="000000"/>
          <w:lang w:eastAsia="en-US"/>
        </w:rPr>
      </w:pPr>
      <w:r>
        <w:rPr>
          <w:rFonts w:eastAsia="Times New Roman" w:cs="Arial" w:ascii="Liberation Sans" w:hAnsi="Liberation Sans"/>
          <w:color w:val="000000"/>
          <w:lang w:eastAsia="en-US"/>
        </w:rPr>
      </w:r>
    </w:p>
    <w:p>
      <w:pPr>
        <w:pStyle w:val="Normal"/>
        <w:tabs>
          <w:tab w:val="clear" w:pos="709"/>
          <w:tab w:val="left" w:pos="1134" w:leader="none"/>
        </w:tabs>
        <w:bidi w:val="0"/>
        <w:spacing w:before="0" w:after="0"/>
        <w:contextualSpacing/>
        <w:rPr>
          <w:b/>
          <w:bCs/>
        </w:rPr>
      </w:pPr>
      <w:r>
        <w:rPr>
          <w:rFonts w:eastAsia="Times New Roman" w:cs="Arial" w:ascii="Arial" w:hAnsi="Arial"/>
          <w:b/>
          <w:bCs/>
          <w:color w:themeColor="text1" w:val="000000"/>
          <w:sz w:val="24"/>
          <w:lang w:val="en-US" w:eastAsia="x-none"/>
        </w:rPr>
        <w:t>IV</w:t>
      </w:r>
      <w:r>
        <w:rPr>
          <w:rFonts w:eastAsia="Times New Roman" w:cs="Arial" w:ascii="Arial" w:hAnsi="Arial"/>
          <w:b/>
          <w:bCs/>
          <w:color w:themeColor="text1" w:val="000000"/>
          <w:sz w:val="24"/>
          <w:lang w:val="x-none" w:eastAsia="x-none"/>
        </w:rPr>
        <w:t xml:space="preserve">. </w:t>
      </w:r>
      <w:r>
        <w:rPr>
          <w:rFonts w:eastAsia="Times New Roman" w:cs="Arial" w:ascii="Arial" w:hAnsi="Arial"/>
          <w:b/>
          <w:bCs/>
          <w:color w:themeColor="text1" w:val="000000"/>
          <w:sz w:val="24"/>
          <w:lang w:eastAsia="x-none"/>
        </w:rPr>
        <w:t>Осуществление</w:t>
      </w:r>
      <w:r>
        <w:rPr>
          <w:rFonts w:eastAsia="Times New Roman" w:cs="Arial" w:ascii="Arial" w:hAnsi="Arial"/>
          <w:b/>
          <w:bCs/>
          <w:color w:themeColor="text1" w:val="000000"/>
          <w:sz w:val="24"/>
          <w:lang w:val="x-none" w:eastAsia="x-none"/>
        </w:rPr>
        <w:t xml:space="preserve"> муниципального контроля </w:t>
      </w:r>
    </w:p>
    <w:p>
      <w:pPr>
        <w:pStyle w:val="Normal"/>
        <w:tabs>
          <w:tab w:val="clear" w:pos="709"/>
          <w:tab w:val="left" w:pos="1134" w:leader="none"/>
        </w:tabs>
        <w:bidi w:val="0"/>
        <w:spacing w:before="0" w:after="0"/>
        <w:contextualSpacing/>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4.1. Муниципальный контроль осуществляется Контрольным органом посредством организации проведения</w:t>
      </w:r>
      <w:r>
        <w:rPr>
          <w:rFonts w:eastAsia="Times New Roman" w:cs="Arial" w:ascii="Arial" w:hAnsi="Arial"/>
          <w:color w:themeColor="text1" w:val="000000"/>
          <w:sz w:val="24"/>
          <w:lang w:eastAsia="x-none"/>
        </w:rPr>
        <w:t xml:space="preserve"> следующих плановых и внеплановых</w:t>
      </w:r>
      <w:r>
        <w:rPr>
          <w:rFonts w:eastAsia="Times New Roman" w:cs="Arial" w:ascii="Arial" w:hAnsi="Arial"/>
          <w:color w:themeColor="text1" w:val="000000"/>
          <w:sz w:val="24"/>
          <w:lang w:val="x-none" w:eastAsia="x-none"/>
        </w:rPr>
        <w:t xml:space="preserve"> контрольных</w:t>
      </w:r>
      <w:r>
        <w:rPr>
          <w:rFonts w:eastAsia="Times New Roman" w:cs="Arial" w:ascii="Arial" w:hAnsi="Arial"/>
          <w:color w:themeColor="text1" w:val="000000"/>
          <w:sz w:val="24"/>
          <w:lang w:eastAsia="x-none"/>
        </w:rPr>
        <w:t xml:space="preserve"> (надзорных)</w:t>
      </w:r>
      <w:r>
        <w:rPr>
          <w:rFonts w:eastAsia="Times New Roman" w:cs="Arial" w:ascii="Arial" w:hAnsi="Arial"/>
          <w:b/>
          <w:color w:themeColor="text1" w:val="000000"/>
          <w:sz w:val="24"/>
          <w:lang w:val="x-none" w:eastAsia="x-none"/>
        </w:rPr>
        <w:t xml:space="preserve"> </w:t>
      </w:r>
      <w:r>
        <w:rPr>
          <w:rFonts w:eastAsia="Times New Roman" w:cs="Arial" w:ascii="Arial" w:hAnsi="Arial"/>
          <w:color w:themeColor="text1" w:val="000000"/>
          <w:sz w:val="24"/>
          <w:lang w:val="x-none" w:eastAsia="x-none"/>
        </w:rPr>
        <w:t>мероприятий: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документарная проверка, выездная проверка – при взаимодействии с контролируемыми лицами;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выездное обследование – без взаимодействия с контролируемыми лицами.</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4.</w:t>
      </w:r>
      <w:r>
        <w:rPr>
          <w:rFonts w:eastAsia="Times New Roman" w:cs="Arial" w:ascii="Arial" w:hAnsi="Arial"/>
          <w:color w:themeColor="text1" w:val="000000"/>
          <w:sz w:val="24"/>
          <w:lang w:eastAsia="x-none"/>
        </w:rPr>
        <w:t>2.</w:t>
      </w:r>
      <w:r>
        <w:rPr>
          <w:rFonts w:eastAsia="Times New Roman" w:cs="Arial" w:ascii="Arial" w:hAnsi="Arial"/>
          <w:color w:themeColor="text1" w:val="000000"/>
          <w:sz w:val="24"/>
          <w:lang w:val="x-none" w:eastAsia="x-none"/>
        </w:rPr>
        <w:t xml:space="preserve"> При осуществлении </w:t>
      </w:r>
      <w:r>
        <w:rPr>
          <w:rFonts w:eastAsia="Times New Roman" w:cs="Arial" w:ascii="Arial" w:hAnsi="Arial"/>
          <w:color w:themeColor="text1" w:val="000000"/>
          <w:sz w:val="24"/>
        </w:rPr>
        <w:t>муниципального контроля</w:t>
      </w:r>
      <w:r>
        <w:rPr>
          <w:rFonts w:eastAsia="Times New Roman" w:cs="Arial" w:ascii="Arial" w:hAnsi="Arial"/>
          <w:color w:themeColor="text1" w:val="000000"/>
          <w:sz w:val="24"/>
          <w:lang w:val="x-none" w:eastAsia="x-none"/>
        </w:rPr>
        <w:t xml:space="preserve"> взаимодействием с контролируемыми лицами являются: </w:t>
      </w:r>
    </w:p>
    <w:p>
      <w:pPr>
        <w:pStyle w:val="Normal"/>
        <w:tabs>
          <w:tab w:val="clear" w:pos="709"/>
          <w:tab w:val="left" w:pos="1134" w:leader="none"/>
        </w:tabs>
        <w:bidi w:val="0"/>
        <w:spacing w:before="0" w:after="0"/>
        <w:ind w:firstLine="709"/>
        <w:contextualSpacing/>
        <w:jc w:val="both"/>
        <w:rPr>
          <w:rFonts w:ascii="Arial" w:hAnsi="Arial" w:eastAsia="Times New Roman" w:cs="Arial"/>
          <w:b/>
          <w:color w:themeColor="text1" w:val="000000"/>
          <w:sz w:val="24"/>
          <w:lang w:eastAsia="x-none"/>
        </w:rPr>
      </w:pPr>
      <w:r>
        <w:rPr>
          <w:rFonts w:eastAsia="Times New Roman" w:cs="Arial" w:ascii="Arial" w:hAnsi="Arial"/>
          <w:color w:themeColor="text1" w:val="000000"/>
          <w:sz w:val="24"/>
          <w:lang w:val="x-none" w:eastAsia="x-none"/>
        </w:rPr>
        <w:t xml:space="preserve">встречи, телефонные и иные переговоры (непосредственное </w:t>
      </w:r>
      <w:r>
        <w:rPr>
          <w:rFonts w:eastAsia="Times New Roman" w:cs="Arial" w:ascii="Arial" w:hAnsi="Arial"/>
          <w:color w:themeColor="text1" w:val="000000"/>
          <w:sz w:val="24"/>
        </w:rPr>
        <w:t>взаимодействие) между инспектором и контролируемым лицом или его</w:t>
      </w:r>
      <w:r>
        <w:rPr>
          <w:rFonts w:eastAsia="Times New Roman" w:cs="Arial" w:ascii="Arial" w:hAnsi="Arial"/>
          <w:color w:themeColor="text1" w:val="000000"/>
          <w:sz w:val="24"/>
          <w:lang w:val="x-none" w:eastAsia="x-none"/>
        </w:rPr>
        <w:t xml:space="preserve"> представителем</w:t>
      </w:r>
      <w:r>
        <w:rPr>
          <w:rFonts w:eastAsia="Times New Roman" w:cs="Arial" w:ascii="Arial" w:hAnsi="Arial"/>
          <w:color w:themeColor="text1" w:val="000000"/>
          <w:sz w:val="24"/>
          <w:lang w:eastAsia="x-none"/>
        </w:rPr>
        <w:t>;</w:t>
      </w:r>
      <w:r>
        <w:rPr>
          <w:rFonts w:eastAsia="Times New Roman" w:cs="Arial" w:ascii="Arial" w:hAnsi="Arial"/>
          <w:color w:themeColor="text1" w:val="000000"/>
          <w:sz w:val="24"/>
          <w:lang w:val="x-none" w:eastAsia="x-none"/>
        </w:rPr>
        <w:t xml:space="preserve">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запрос документов, иных материалов</w:t>
      </w:r>
      <w:r>
        <w:rPr>
          <w:rFonts w:eastAsia="Times New Roman" w:cs="Arial" w:ascii="Arial" w:hAnsi="Arial"/>
          <w:color w:themeColor="text1" w:val="000000"/>
          <w:sz w:val="24"/>
          <w:lang w:eastAsia="x-none"/>
        </w:rPr>
        <w:t>;</w:t>
      </w:r>
      <w:r>
        <w:rPr>
          <w:rFonts w:eastAsia="Times New Roman" w:cs="Arial" w:ascii="Arial" w:hAnsi="Arial"/>
          <w:color w:themeColor="text1" w:val="000000"/>
          <w:sz w:val="24"/>
          <w:lang w:val="x-none" w:eastAsia="x-none"/>
        </w:rPr>
        <w:t xml:space="preserve">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4.3. Контрольные мероприятия, осуществляемые при </w:t>
      </w:r>
      <w:r>
        <w:rPr>
          <w:rFonts w:eastAsia="Calibri" w:cs="Arial" w:ascii="Arial" w:hAnsi="Arial"/>
          <w:color w:themeColor="text1" w:val="000000"/>
          <w:sz w:val="24"/>
        </w:rPr>
        <w:t xml:space="preserve">взаимодействии с контролируемым лицом, </w:t>
      </w:r>
      <w:r>
        <w:rPr>
          <w:rFonts w:eastAsia="Times New Roman" w:cs="Arial" w:ascii="Arial" w:hAnsi="Arial"/>
          <w:color w:themeColor="text1" w:val="000000"/>
          <w:sz w:val="24"/>
        </w:rPr>
        <w:t>проводятся Контрольным органом по следующим основаниям:</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наступление сроков проведения контрольных мероприятий, включенных в план проведения контрольных мероприятий;</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r>
          <w:rPr>
            <w:rStyle w:val="ListLabel56"/>
            <w:rFonts w:eastAsia="Times New Roman" w:cs="Arial" w:ascii="Arial" w:hAnsi="Arial"/>
            <w:color w:themeColor="text1" w:val="000000"/>
            <w:sz w:val="24"/>
          </w:rPr>
          <w:t>частью 1 статьи 95</w:t>
        </w:r>
      </w:hyperlink>
      <w:r>
        <w:rPr>
          <w:rFonts w:eastAsia="Times New Roman" w:cs="Arial" w:ascii="Arial" w:hAnsi="Arial"/>
          <w:color w:themeColor="text1" w:val="000000"/>
          <w:sz w:val="24"/>
        </w:rPr>
        <w:t xml:space="preserve"> Федерального закона.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eastAsia="Times New Roman" w:cs="Arial" w:ascii="Arial" w:hAnsi="Arial"/>
          <w:color w:themeColor="text1" w:val="000000"/>
          <w:sz w:val="24"/>
          <w:lang w:eastAsia="x-none"/>
        </w:rPr>
        <w:t>Федеральным законом</w:t>
      </w:r>
      <w:r>
        <w:rPr>
          <w:rFonts w:eastAsia="Times New Roman" w:cs="Arial" w:ascii="Arial" w:hAnsi="Arial"/>
          <w:color w:themeColor="text1" w:val="000000"/>
          <w:sz w:val="24"/>
          <w:lang w:val="x-none" w:eastAsia="x-none"/>
        </w:rPr>
        <w:t>.</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4.4.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осмотр;</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получение письменных объяснений;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истребование документов.</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4.5.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Liberation Sans" w:hAnsi="Liberation Sans"/>
          <w:color w:themeColor="text1" w:val="000000"/>
          <w:sz w:val="24"/>
          <w:szCs w:val="24"/>
        </w:rPr>
        <w:t>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абзацем первым настоящего пункта Положения</w:t>
      </w:r>
      <w:r>
        <w:rPr>
          <w:rFonts w:eastAsia="Times New Roman" w:cs="Arial" w:ascii="Arial" w:hAnsi="Arial"/>
          <w:color w:themeColor="text1" w:val="000000"/>
          <w:sz w:val="24"/>
        </w:rPr>
        <w:t>.</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4.6. Контрольные мероприятия проводятся инспекторами, указанными в решении Контрольного органа о проведении контрольного мероприятия.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4.</w:t>
      </w:r>
      <w:r>
        <w:rPr>
          <w:rFonts w:eastAsia="Times New Roman" w:cs="Arial" w:ascii="Arial" w:hAnsi="Arial"/>
          <w:color w:themeColor="text1" w:val="000000"/>
          <w:sz w:val="24"/>
          <w:lang w:eastAsia="x-none"/>
        </w:rPr>
        <w:t>7</w:t>
      </w:r>
      <w:r>
        <w:rPr>
          <w:rFonts w:eastAsia="Times New Roman" w:cs="Arial" w:ascii="Arial" w:hAnsi="Arial"/>
          <w:color w:themeColor="text1" w:val="000000"/>
          <w:sz w:val="24"/>
          <w:lang w:val="x-none" w:eastAsia="x-none"/>
        </w:rPr>
        <w:t>.</w:t>
      </w:r>
      <w:r>
        <w:rPr>
          <w:rFonts w:eastAsia="Times New Roman" w:cs="Arial" w:ascii="Arial" w:hAnsi="Arial"/>
          <w:color w:themeColor="text1" w:val="000000"/>
          <w:sz w:val="24"/>
          <w:lang w:eastAsia="x-none"/>
        </w:rPr>
        <w:t xml:space="preserve"> </w:t>
      </w:r>
      <w:r>
        <w:rPr>
          <w:rFonts w:eastAsia="Times New Roman" w:cs="Arial" w:ascii="Arial" w:hAnsi="Arial"/>
          <w:color w:themeColor="text1" w:val="000000"/>
          <w:sz w:val="24"/>
          <w:lang w:val="x-none" w:eastAsia="x-none"/>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Pr>
          <w:rFonts w:eastAsia="Times New Roman" w:cs="Arial" w:ascii="Arial" w:hAnsi="Arial"/>
          <w:color w:themeColor="text1" w:val="000000"/>
          <w:sz w:val="24"/>
          <w:lang w:eastAsia="x-none"/>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eastAsia="Times New Roman" w:cs="Arial" w:ascii="Arial" w:hAnsi="Arial"/>
          <w:color w:themeColor="text1" w:val="000000"/>
          <w:sz w:val="24"/>
          <w:lang w:val="x-none" w:eastAsia="x-none"/>
        </w:rPr>
        <w:t xml:space="preserve">.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 xml:space="preserve">В случае если по результатам проведения </w:t>
      </w:r>
      <w:r>
        <w:rPr>
          <w:rFonts w:eastAsia="Times New Roman" w:cs="Arial" w:ascii="Arial" w:hAnsi="Arial"/>
          <w:color w:themeColor="text1" w:val="000000"/>
          <w:sz w:val="24"/>
          <w:lang w:eastAsia="x-none"/>
        </w:rPr>
        <w:t xml:space="preserve">такого мероприятия </w:t>
      </w:r>
      <w:r>
        <w:rPr>
          <w:rFonts w:eastAsia="Times New Roman" w:cs="Arial" w:ascii="Arial" w:hAnsi="Arial"/>
          <w:color w:themeColor="text1" w:val="000000"/>
          <w:sz w:val="24"/>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В случае устранения выявленного нарушения до окончания проведения </w:t>
      </w:r>
      <w:r>
        <w:rPr>
          <w:rFonts w:eastAsia="Times New Roman" w:cs="Arial" w:ascii="Arial" w:hAnsi="Arial"/>
          <w:color w:themeColor="text1" w:val="000000"/>
          <w:sz w:val="24"/>
          <w:lang w:eastAsia="x-none"/>
        </w:rPr>
        <w:t>контрольного мероприятия</w:t>
      </w:r>
      <w:r>
        <w:rPr>
          <w:rFonts w:eastAsia="Times New Roman" w:cs="Arial" w:ascii="Arial" w:hAnsi="Arial"/>
          <w:color w:themeColor="text1" w:val="000000"/>
          <w:sz w:val="24"/>
          <w:lang w:val="x-none" w:eastAsia="x-none"/>
        </w:rPr>
        <w:t>, предусматривающего взаимодействие с контролируемым лицом, в акте указывается факт его устранения.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4.8. Документы, иные материалы, являющиеся доказательствами нарушения обязательных требований, приобщаются к акту.</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Заполненные при проведении контрольного мероприятия проверочные листы должны быть приобщены к акту.</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54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r>
    </w:p>
    <w:p>
      <w:pPr>
        <w:pStyle w:val="Normal"/>
        <w:tabs>
          <w:tab w:val="clear" w:pos="709"/>
          <w:tab w:val="left" w:pos="284" w:leader="none"/>
        </w:tabs>
        <w:bidi w:val="0"/>
        <w:rPr>
          <w:rFonts w:ascii="Arial" w:hAnsi="Arial" w:eastAsia="Times New Roman" w:cs="Arial"/>
          <w:b/>
          <w:color w:themeColor="text1" w:val="000000"/>
          <w:sz w:val="24"/>
        </w:rPr>
      </w:pPr>
      <w:r>
        <w:rPr>
          <w:rFonts w:eastAsia="Times New Roman" w:cs="Arial" w:ascii="Arial" w:hAnsi="Arial"/>
          <w:b/>
          <w:color w:themeColor="text1" w:val="000000"/>
          <w:sz w:val="24"/>
          <w:lang w:val="en-US"/>
        </w:rPr>
        <w:t>V</w:t>
      </w:r>
      <w:r>
        <w:rPr>
          <w:rFonts w:eastAsia="Times New Roman" w:cs="Arial" w:ascii="Arial" w:hAnsi="Arial"/>
          <w:b/>
          <w:color w:themeColor="text1" w:val="000000"/>
          <w:sz w:val="24"/>
        </w:rPr>
        <w:t>. Результаты контрольных мероприятий и решения, принимаемые по результатам контрольных мероприятий</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w:t>
      </w:r>
      <w:r>
        <w:rPr>
          <w:rFonts w:eastAsia="Times New Roman" w:cs="Arial" w:ascii="Arial" w:hAnsi="Arial"/>
          <w:color w:themeColor="text1" w:val="000000"/>
          <w:sz w:val="24"/>
          <w:lang w:val="x-none" w:eastAsia="x-none"/>
        </w:rPr>
        <w:t xml:space="preserve">1. Контрольный орган в случае выявления </w:t>
      </w:r>
      <w:r>
        <w:rPr>
          <w:rFonts w:eastAsia="Times New Roman" w:cs="Arial" w:ascii="Arial" w:hAnsi="Arial"/>
          <w:color w:themeColor="text1" w:val="000000"/>
          <w:sz w:val="24"/>
          <w:lang w:eastAsia="x-none"/>
        </w:rPr>
        <w:t xml:space="preserve">при проведении контрольного мероприятия </w:t>
      </w:r>
      <w:r>
        <w:rPr>
          <w:rFonts w:eastAsia="Times New Roman" w:cs="Arial" w:ascii="Arial" w:hAnsi="Arial"/>
          <w:color w:themeColor="text1" w:val="000000"/>
          <w:sz w:val="24"/>
          <w:lang w:val="x-none" w:eastAsia="x-none"/>
        </w:rPr>
        <w:t>нарушений контролируемым лицом обязательных требований</w:t>
      </w:r>
      <w:r>
        <w:rPr>
          <w:rFonts w:eastAsia="Calibri" w:cs="Arial" w:ascii="Arial" w:hAnsi="Arial"/>
          <w:bCs/>
          <w:color w:themeColor="text1" w:val="000000"/>
          <w:sz w:val="24"/>
          <w:lang w:val="x-none"/>
        </w:rPr>
        <w:t xml:space="preserve"> в пределах полномочий, предусмотренных законодательством Российской Федерации,</w:t>
      </w:r>
      <w:r>
        <w:rPr>
          <w:rFonts w:eastAsia="Times New Roman" w:cs="Arial" w:ascii="Arial" w:hAnsi="Arial"/>
          <w:color w:themeColor="text1" w:val="000000"/>
          <w:sz w:val="24"/>
          <w:lang w:val="x-none" w:eastAsia="x-none"/>
        </w:rPr>
        <w:t xml:space="preserve"> обязан:</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5.2. Предписание оформляется по форме согласно приложению 3 к настоящему Положению.</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w:t>
      </w:r>
      <w:r>
        <w:rPr>
          <w:rFonts w:eastAsia="Times New Roman" w:cs="Arial" w:ascii="Arial" w:hAnsi="Arial"/>
          <w:color w:themeColor="text1" w:val="000000"/>
          <w:sz w:val="24"/>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5.4. По истечении срока исполнения контролируемым лицом решения, принятого в соответствии с подпунктом 1 пункта 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5.7. В случае, если по итогам проведения контрольного мероприятия, предусмотренного пунктом 5.6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5.1 настоящего Положения, с указанием новых сроков его исполнения.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540"/>
        <w:jc w:val="both"/>
        <w:rPr>
          <w:rFonts w:ascii="Arial" w:hAnsi="Arial" w:eastAsia="Times New Roman" w:cs="Arial"/>
          <w:color w:themeColor="text1" w:val="000000"/>
          <w:sz w:val="24"/>
        </w:rPr>
      </w:pPr>
      <w:r>
        <w:rPr>
          <w:rFonts w:eastAsia="Times New Roman" w:cs="Arial" w:ascii="Arial" w:hAnsi="Arial"/>
          <w:color w:themeColor="text1" w:val="000000"/>
          <w:sz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tabs>
          <w:tab w:val="clear" w:pos="709"/>
          <w:tab w:val="left" w:pos="1134" w:leader="none"/>
        </w:tabs>
        <w:bidi w:val="0"/>
        <w:spacing w:before="0" w:after="0"/>
        <w:ind w:firstLine="709"/>
        <w:contextualSpacing/>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5.8</w:t>
      </w:r>
      <w:r>
        <w:rPr>
          <w:rFonts w:eastAsia="Times New Roman" w:cs="Arial" w:ascii="Arial" w:hAnsi="Arial"/>
          <w:color w:themeColor="text1" w:val="000000"/>
          <w:sz w:val="24"/>
          <w:lang w:val="x-none" w:eastAsia="x-none"/>
        </w:rPr>
        <w:t>. Плановые контрольные мероприятия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5.8</w:t>
      </w:r>
      <w:r>
        <w:rPr>
          <w:rFonts w:eastAsia="Times New Roman" w:cs="Arial" w:ascii="Arial" w:hAnsi="Arial"/>
          <w:color w:themeColor="text1" w:val="000000"/>
          <w:sz w:val="24"/>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Normal"/>
        <w:tabs>
          <w:tab w:val="clear" w:pos="709"/>
          <w:tab w:val="left" w:pos="1134" w:leader="none"/>
        </w:tabs>
        <w:bidi w:val="0"/>
        <w:spacing w:before="0" w:after="0"/>
        <w:ind w:firstLine="709"/>
        <w:contextualSpacing/>
        <w:jc w:val="both"/>
        <w:rPr>
          <w:color w:val="C9211E"/>
        </w:rPr>
      </w:pPr>
      <w:r>
        <w:rPr>
          <w:rFonts w:eastAsia="Times New Roman" w:cs="Arial" w:ascii="Arial" w:hAnsi="Arial"/>
          <w:color w:val="C9211E"/>
          <w:sz w:val="24"/>
          <w:lang w:eastAsia="x-none"/>
        </w:rPr>
        <w:t>5.8</w:t>
      </w:r>
      <w:r>
        <w:rPr>
          <w:rFonts w:eastAsia="Times New Roman" w:cs="Arial" w:ascii="Arial" w:hAnsi="Arial"/>
          <w:color w:val="C9211E"/>
          <w:sz w:val="24"/>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vertAlign w:val="superscript"/>
          <w:lang w:eastAsia="x-none"/>
        </w:rPr>
      </w:pPr>
      <w:r>
        <w:rPr>
          <w:rFonts w:eastAsia="Times New Roman" w:cs="Arial" w:ascii="Arial" w:hAnsi="Arial"/>
          <w:color w:themeColor="text1" w:val="000000"/>
          <w:sz w:val="24"/>
          <w:lang w:eastAsia="x-none"/>
        </w:rPr>
        <w:t>5.8</w:t>
      </w:r>
      <w:r>
        <w:rPr>
          <w:rFonts w:eastAsia="Times New Roman" w:cs="Arial" w:ascii="Arial" w:hAnsi="Arial"/>
          <w:color w:themeColor="text1" w:val="000000"/>
          <w:sz w:val="24"/>
          <w:lang w:val="x-none" w:eastAsia="x-none"/>
        </w:rPr>
        <w:t>.3. Контрольный орган может проводить следующие виды плановых контрольных мероприятий:</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документарная проверка;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выездная проверка.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В отношении объектов, относящихся к категории среднего риска, проводятся:</w:t>
      </w:r>
      <w:r>
        <w:rPr>
          <w:rFonts w:eastAsia="Times New Roman" w:cs="Arial" w:ascii="Arial" w:hAnsi="Arial"/>
          <w:color w:themeColor="text1" w:val="000000"/>
          <w:sz w:val="24"/>
          <w:lang w:eastAsia="x-none"/>
        </w:rPr>
        <w:t xml:space="preserve"> </w:t>
      </w:r>
      <w:r>
        <w:rPr>
          <w:rFonts w:eastAsia="Times New Roman" w:cs="Arial" w:ascii="Arial" w:hAnsi="Arial"/>
          <w:color w:themeColor="text1" w:val="000000"/>
          <w:sz w:val="24"/>
          <w:lang w:val="x-none" w:eastAsia="x-none"/>
        </w:rPr>
        <w:t>документарная проверка.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В отношении объектов, относящихся к категории умеренного риска, проводятся: документарная проверка .</w:t>
      </w:r>
    </w:p>
    <w:p>
      <w:pPr>
        <w:pStyle w:val="Normal"/>
        <w:tabs>
          <w:tab w:val="clear" w:pos="709"/>
          <w:tab w:val="left" w:pos="1134" w:leader="none"/>
        </w:tabs>
        <w:bidi w:val="0"/>
        <w:spacing w:before="0" w:after="0"/>
        <w:ind w:firstLine="709"/>
        <w:contextualSpacing/>
        <w:jc w:val="both"/>
        <w:rPr>
          <w:color w:val="C9211E"/>
        </w:rPr>
      </w:pPr>
      <w:r>
        <w:rPr>
          <w:rFonts w:eastAsia="Times New Roman" w:cs="Arial" w:ascii="Arial" w:hAnsi="Arial"/>
          <w:color w:val="C9211E"/>
          <w:sz w:val="24"/>
          <w:lang w:eastAsia="x-none"/>
        </w:rPr>
        <w:t xml:space="preserve">5.8.4. </w:t>
      </w:r>
      <w:r>
        <w:rPr>
          <w:rFonts w:eastAsia="Times New Roman" w:cs="Arial" w:ascii="Arial" w:hAnsi="Arial"/>
          <w:color w:val="C9211E"/>
          <w:sz w:val="24"/>
          <w:lang w:val="x-none" w:eastAsia="x-none"/>
        </w:rPr>
        <w:t xml:space="preserve">Периодичность проведения плановых контрольных мероприятий в отношении объектов контроля, отнесенных к категории </w:t>
      </w:r>
      <w:r>
        <w:rPr>
          <w:rFonts w:eastAsia="Times New Roman" w:cs="Arial" w:ascii="Arial" w:hAnsi="Arial"/>
          <w:color w:val="C9211E"/>
          <w:sz w:val="24"/>
          <w:lang w:eastAsia="x-none"/>
        </w:rPr>
        <w:t>среднего</w:t>
      </w:r>
      <w:r>
        <w:rPr>
          <w:rFonts w:eastAsia="Times New Roman" w:cs="Arial" w:ascii="Arial" w:hAnsi="Arial"/>
          <w:color w:val="C9211E"/>
          <w:sz w:val="24"/>
          <w:lang w:val="x-none" w:eastAsia="x-none"/>
        </w:rPr>
        <w:t xml:space="preserve"> риска – один раз в 3 года. </w:t>
      </w:r>
    </w:p>
    <w:p>
      <w:pPr>
        <w:pStyle w:val="Normal"/>
        <w:tabs>
          <w:tab w:val="clear" w:pos="709"/>
          <w:tab w:val="left" w:pos="1134" w:leader="none"/>
        </w:tabs>
        <w:bidi w:val="0"/>
        <w:spacing w:before="0" w:after="0"/>
        <w:ind w:firstLine="709"/>
        <w:contextualSpacing/>
        <w:jc w:val="both"/>
        <w:rPr>
          <w:color w:val="C9211E"/>
        </w:rPr>
      </w:pPr>
      <w:r>
        <w:rPr>
          <w:rFonts w:eastAsia="Times New Roman" w:cs="Arial" w:ascii="Arial" w:hAnsi="Arial"/>
          <w:color w:val="C9211E"/>
          <w:sz w:val="24"/>
          <w:lang w:val="x-none" w:eastAsia="x-none"/>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Pr>
          <w:rFonts w:eastAsia="Times New Roman" w:cs="Arial" w:ascii="Arial" w:hAnsi="Arial"/>
          <w:color w:val="C9211E"/>
          <w:sz w:val="24"/>
          <w:lang w:eastAsia="x-none"/>
        </w:rPr>
        <w:t>5</w:t>
      </w:r>
      <w:r>
        <w:rPr>
          <w:rFonts w:eastAsia="Times New Roman" w:cs="Arial" w:ascii="Arial" w:hAnsi="Arial"/>
          <w:color w:val="C9211E"/>
          <w:sz w:val="24"/>
          <w:lang w:val="x-none" w:eastAsia="x-none"/>
        </w:rPr>
        <w:t xml:space="preserve"> </w:t>
      </w:r>
      <w:r>
        <w:rPr>
          <w:rFonts w:eastAsia="Times New Roman" w:cs="Arial" w:ascii="Arial" w:hAnsi="Arial"/>
          <w:color w:val="C9211E"/>
          <w:sz w:val="24"/>
          <w:lang w:eastAsia="x-none"/>
        </w:rPr>
        <w:t>лет</w:t>
      </w:r>
      <w:r>
        <w:rPr>
          <w:rFonts w:eastAsia="Times New Roman" w:cs="Arial" w:ascii="Arial" w:hAnsi="Arial"/>
          <w:color w:val="C9211E"/>
          <w:sz w:val="24"/>
          <w:lang w:val="x-none" w:eastAsia="x-none"/>
        </w:rPr>
        <w:t>.</w:t>
      </w:r>
    </w:p>
    <w:p>
      <w:pPr>
        <w:pStyle w:val="Normal"/>
        <w:tabs>
          <w:tab w:val="clear" w:pos="709"/>
          <w:tab w:val="left" w:pos="1134" w:leader="none"/>
        </w:tabs>
        <w:bidi w:val="0"/>
        <w:spacing w:before="0" w:after="0"/>
        <w:ind w:firstLine="709"/>
        <w:contextualSpacing/>
        <w:jc w:val="both"/>
        <w:rPr>
          <w:color w:val="C9211E"/>
        </w:rPr>
      </w:pPr>
      <w:r>
        <w:rPr>
          <w:rFonts w:eastAsia="Times New Roman" w:cs="Arial" w:ascii="Arial" w:hAnsi="Arial"/>
          <w:color w:val="C9211E"/>
          <w:sz w:val="24"/>
          <w:lang w:val="x-none" w:eastAsia="x-none"/>
        </w:rPr>
        <w:t>Плановые контрольные мероприятия в отношении объекта контроля, отнесенного к категории низкого риска</w:t>
      </w:r>
      <w:r>
        <w:rPr>
          <w:rFonts w:eastAsia="Times New Roman" w:cs="Arial" w:ascii="Arial" w:hAnsi="Arial"/>
          <w:color w:val="C9211E"/>
          <w:sz w:val="24"/>
          <w:lang w:eastAsia="x-none"/>
        </w:rPr>
        <w:t>,</w:t>
      </w:r>
      <w:r>
        <w:rPr>
          <w:rFonts w:eastAsia="Times New Roman" w:cs="Arial" w:ascii="Arial" w:hAnsi="Arial"/>
          <w:color w:val="C9211E"/>
          <w:sz w:val="24"/>
          <w:lang w:val="x-none" w:eastAsia="x-none"/>
        </w:rPr>
        <w:t xml:space="preserve"> не проводятся.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r>
    </w:p>
    <w:p>
      <w:pPr>
        <w:pStyle w:val="Normal"/>
        <w:tabs>
          <w:tab w:val="clear" w:pos="709"/>
          <w:tab w:val="left" w:pos="1134" w:leader="none"/>
        </w:tabs>
        <w:bidi w:val="0"/>
        <w:spacing w:before="0" w:after="0"/>
        <w:ind w:firstLine="709"/>
        <w:contextualSpacing/>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5.9</w:t>
      </w:r>
      <w:r>
        <w:rPr>
          <w:rFonts w:eastAsia="Times New Roman" w:cs="Arial" w:ascii="Arial" w:hAnsi="Arial"/>
          <w:color w:themeColor="text1" w:val="000000"/>
          <w:sz w:val="24"/>
          <w:lang w:val="x-none" w:eastAsia="x-none"/>
        </w:rPr>
        <w:t>. Внеплановые контрольные мероприятия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5.9</w:t>
      </w:r>
      <w:r>
        <w:rPr>
          <w:rFonts w:eastAsia="Times New Roman" w:cs="Arial" w:ascii="Arial" w:hAnsi="Arial"/>
          <w:color w:themeColor="text1" w:val="000000"/>
          <w:sz w:val="24"/>
          <w:lang w:val="x-none" w:eastAsia="x-none"/>
        </w:rPr>
        <w:t>.1. Внеплановые контрольные мероприятия проводятся в виде документарных и выездных проверок, выездно</w:t>
      </w:r>
      <w:r>
        <w:rPr>
          <w:rFonts w:eastAsia="Times New Roman" w:cs="Arial" w:ascii="Arial" w:hAnsi="Arial"/>
          <w:color w:themeColor="text1" w:val="000000"/>
          <w:sz w:val="24"/>
          <w:lang w:eastAsia="x-none"/>
        </w:rPr>
        <w:t>го</w:t>
      </w:r>
      <w:r>
        <w:rPr>
          <w:rFonts w:eastAsia="Times New Roman" w:cs="Arial" w:ascii="Arial" w:hAnsi="Arial"/>
          <w:color w:themeColor="text1" w:val="000000"/>
          <w:sz w:val="24"/>
          <w:lang w:val="x-none" w:eastAsia="x-none"/>
        </w:rPr>
        <w:t xml:space="preserve"> обследования.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 xml:space="preserve">5.9.2. </w:t>
      </w:r>
      <w:r>
        <w:rPr>
          <w:rFonts w:eastAsia="Times New Roman" w:cs="Arial" w:ascii="Arial" w:hAnsi="Arial"/>
          <w:color w:themeColor="text1" w:val="000000"/>
          <w:sz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5.9.3.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5.9.4.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Normal"/>
        <w:tabs>
          <w:tab w:val="clear" w:pos="709"/>
          <w:tab w:val="left" w:pos="1134" w:leader="none"/>
        </w:tabs>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5.10. Документарная проверка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5.10.1.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5.10.2.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BodyText"/>
        <w:widowControl w:val="false"/>
        <w:suppressAutoHyphens w:val="true"/>
        <w:overflowPunct w:val="false"/>
        <w:bidi w:val="0"/>
        <w:spacing w:lineRule="auto" w:line="240" w:before="0" w:after="0"/>
        <w:ind w:firstLine="737" w:left="0" w:right="0"/>
        <w:jc w:val="both"/>
        <w:rPr>
          <w:rFonts w:ascii="Liberation Sans" w:hAnsi="Liberation Sans"/>
          <w:sz w:val="24"/>
          <w:szCs w:val="24"/>
        </w:rPr>
      </w:pPr>
      <w:r>
        <w:rPr>
          <w:rFonts w:eastAsia="Times New Roman" w:cs="Arial" w:ascii="Arial" w:hAnsi="Arial"/>
          <w:b w:val="false"/>
          <w:bCs w:val="false"/>
          <w:color w:val="000000"/>
          <w:sz w:val="24"/>
          <w:szCs w:val="24"/>
          <w:lang w:val="x-none" w:eastAsia="en-US"/>
        </w:rPr>
        <w:t xml:space="preserve">5.10.3. </w:t>
      </w:r>
      <w:r>
        <w:rPr>
          <w:rFonts w:eastAsia="Times New Roman" w:cs="Arial" w:ascii="Arial" w:hAnsi="Arial"/>
          <w:b w:val="false"/>
          <w:bCs w:val="false"/>
          <w:color w:themeColor="text1" w:val="000000"/>
          <w:sz w:val="24"/>
          <w:szCs w:val="24"/>
          <w:lang w:val="x-none" w:eastAsia="x-none"/>
        </w:rPr>
        <w:t xml:space="preserve">Срок проведения документарной проверки не может превышать десять рабочих дней. На период с момента </w:t>
      </w:r>
      <w:r>
        <w:rPr>
          <w:rFonts w:eastAsia="Times New Roman" w:cs="Arial" w:ascii="Arial" w:hAnsi="Arial"/>
          <w:color w:themeColor="text1" w:val="000000"/>
          <w:sz w:val="24"/>
          <w:szCs w:val="24"/>
          <w:lang w:val="x-none" w:eastAsia="x-none"/>
        </w:rPr>
        <w:t>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5.10.4. Перечень допустимых контрольных действий </w:t>
      </w:r>
      <w:r>
        <w:rPr>
          <w:rFonts w:eastAsia="Times New Roman" w:cs="Arial" w:ascii="Arial" w:hAnsi="Arial"/>
          <w:color w:themeColor="text1" w:val="000000"/>
          <w:sz w:val="24"/>
          <w:lang w:eastAsia="x-none"/>
        </w:rPr>
        <w:t xml:space="preserve">совершаемых </w:t>
      </w:r>
      <w:r>
        <w:rPr>
          <w:rFonts w:eastAsia="Times New Roman" w:cs="Arial" w:ascii="Arial" w:hAnsi="Arial"/>
          <w:color w:themeColor="text1" w:val="000000"/>
          <w:sz w:val="24"/>
          <w:lang w:val="x-none" w:eastAsia="x-none"/>
        </w:rPr>
        <w:t>в ходе документарной проверки: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истребование документов;</w:t>
      </w:r>
    </w:p>
    <w:p>
      <w:pPr>
        <w:pStyle w:val="Normal"/>
        <w:bidi w:val="0"/>
        <w:ind w:firstLine="709"/>
        <w:jc w:val="both"/>
        <w:rPr>
          <w:rFonts w:ascii="Arial" w:hAnsi="Arial" w:eastAsia="Times New Roman" w:cs="Arial"/>
          <w:color w:themeColor="text1" w:val="000000"/>
          <w:sz w:val="24"/>
        </w:rPr>
      </w:pPr>
      <w:bookmarkStart w:id="16" w:name="_Hlk73716001"/>
      <w:r>
        <w:rPr>
          <w:rFonts w:eastAsia="Times New Roman" w:cs="Arial" w:ascii="Arial" w:hAnsi="Arial"/>
          <w:color w:themeColor="text1" w:val="000000"/>
          <w:sz w:val="24"/>
        </w:rPr>
        <w:t>2) получение письменных объяснений.</w:t>
      </w:r>
      <w:bookmarkEnd w:id="16"/>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5.10.5.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b/>
          <w:color w:themeColor="text1" w:val="000000"/>
          <w:sz w:val="24"/>
        </w:rPr>
      </w:pPr>
      <w:r>
        <w:rPr>
          <w:rFonts w:eastAsia="Times New Roman" w:cs="Arial" w:ascii="Arial" w:hAnsi="Arial"/>
          <w:color w:themeColor="text1" w:val="000000"/>
          <w:sz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5.10.6. Письменные объяснения могут быть запрошены инспектором от контролируемого лица или его представителя, свидетелей.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Указанные лица предоставляют инспектору письменные объяснения в свободной форме не позднее 2 рабочих дней до даты завершения проверки.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Письменные объяснения оформляются путем составления письменного документа в свободной форме.</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pStyle w:val="Normal"/>
        <w:bidi w:val="0"/>
        <w:ind w:firstLine="709"/>
        <w:jc w:val="both"/>
        <w:rPr>
          <w:rFonts w:ascii="Arial" w:hAnsi="Arial" w:eastAsia="Times New Roman" w:cs="Arial"/>
          <w:b/>
          <w:color w:themeColor="text1" w:val="000000"/>
          <w:sz w:val="24"/>
        </w:rPr>
      </w:pPr>
      <w:r>
        <w:rPr>
          <w:rFonts w:eastAsia="Times New Roman" w:cs="Arial" w:ascii="Arial" w:hAnsi="Arial"/>
          <w:color w:themeColor="text1" w:val="000000"/>
          <w:sz w:val="24"/>
        </w:rPr>
        <w:t>5.10.7. Оформление акта производится по месту нахождения Контрольного органа в день окончания проведения документарной проверки.</w:t>
      </w:r>
      <w:r>
        <w:rPr>
          <w:rFonts w:eastAsia="Times New Roman" w:cs="Arial" w:ascii="Arial" w:hAnsi="Arial"/>
          <w:b/>
          <w:color w:themeColor="text1" w:val="000000"/>
          <w:sz w:val="24"/>
        </w:rPr>
        <w:t xml:space="preserve">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5.10.8.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BodyText"/>
        <w:widowControl w:val="false"/>
        <w:suppressAutoHyphens w:val="true"/>
        <w:overflowPunct w:val="false"/>
        <w:bidi w:val="0"/>
        <w:spacing w:lineRule="auto" w:line="240" w:before="0" w:after="0"/>
        <w:ind w:firstLine="510" w:left="0" w:right="0"/>
        <w:jc w:val="both"/>
        <w:rPr>
          <w:rFonts w:ascii="Liberation Sans" w:hAnsi="Liberation Sans"/>
          <w:sz w:val="24"/>
          <w:szCs w:val="24"/>
        </w:rPr>
      </w:pPr>
      <w:r>
        <w:rPr>
          <w:rFonts w:eastAsia="Times New Roman" w:cs="Arial" w:ascii="Arial" w:hAnsi="Arial"/>
          <w:color w:themeColor="text1" w:val="000000"/>
          <w:sz w:val="24"/>
          <w:szCs w:val="24"/>
          <w:lang w:val="x-none" w:eastAsia="x-none"/>
        </w:rPr>
        <w:t>5.10.9.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57Федерального закона 248-ФЗ.</w:t>
      </w:r>
    </w:p>
    <w:p>
      <w:pPr>
        <w:pStyle w:val="Normal"/>
        <w:tabs>
          <w:tab w:val="clear" w:pos="709"/>
          <w:tab w:val="left" w:pos="4679" w:leader="none"/>
        </w:tabs>
        <w:bidi w:val="0"/>
        <w:spacing w:before="0" w:after="0"/>
        <w:ind w:hanging="0" w:left="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eastAsia="x-none"/>
        </w:rPr>
        <w:t>5</w:t>
      </w:r>
      <w:r>
        <w:rPr>
          <w:rFonts w:eastAsia="Times New Roman" w:cs="Arial" w:ascii="Arial" w:hAnsi="Arial"/>
          <w:color w:themeColor="text1" w:val="000000"/>
          <w:sz w:val="24"/>
          <w:lang w:val="x-none" w:eastAsia="x-none"/>
        </w:rPr>
        <w:t>.</w:t>
      </w:r>
      <w:r>
        <w:rPr>
          <w:rFonts w:eastAsia="Times New Roman" w:cs="Arial" w:ascii="Arial" w:hAnsi="Arial"/>
          <w:color w:themeColor="text1" w:val="000000"/>
          <w:sz w:val="24"/>
          <w:lang w:eastAsia="x-none"/>
        </w:rPr>
        <w:t>11</w:t>
      </w:r>
      <w:r>
        <w:rPr>
          <w:rFonts w:eastAsia="Times New Roman" w:cs="Arial" w:ascii="Arial" w:hAnsi="Arial"/>
          <w:color w:themeColor="text1" w:val="000000"/>
          <w:sz w:val="24"/>
          <w:lang w:val="x-none" w:eastAsia="x-none"/>
        </w:rPr>
        <w:t>. Выездная проверка</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5.11.1.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5.11.</w:t>
      </w:r>
      <w:r>
        <w:rPr>
          <w:rFonts w:eastAsia="Times New Roman" w:cs="Arial" w:ascii="Arial" w:hAnsi="Arial"/>
          <w:color w:themeColor="text1" w:val="000000"/>
          <w:sz w:val="24"/>
          <w:lang w:eastAsia="x-none"/>
        </w:rPr>
        <w:t>2</w:t>
      </w:r>
      <w:r>
        <w:rPr>
          <w:rFonts w:eastAsia="Times New Roman" w:cs="Arial" w:ascii="Arial" w:hAnsi="Arial"/>
          <w:color w:themeColor="text1" w:val="000000"/>
          <w:sz w:val="24"/>
          <w:lang w:val="x-none" w:eastAsia="x-none"/>
        </w:rPr>
        <w:t>. Выездная проверка проводится в случае, если не представляется возможным:</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5.11.1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5.11.3.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w:t>
      </w:r>
      <w:r>
        <w:rPr>
          <w:rFonts w:eastAsia="Times New Roman" w:cs="Arial" w:ascii="Liberation Sans" w:hAnsi="Liberation Sans"/>
          <w:color w:val="000000"/>
          <w:sz w:val="24"/>
          <w:lang w:eastAsia="en-US"/>
        </w:rPr>
        <w:t>частями 12 и 12_1 статьи 66</w:t>
      </w:r>
      <w:r>
        <w:rPr>
          <w:rFonts w:eastAsia="Times New Roman" w:cs="Arial" w:ascii="Arial" w:hAnsi="Arial"/>
          <w:color w:themeColor="text1" w:val="000000"/>
          <w:sz w:val="24"/>
        </w:rPr>
        <w:t xml:space="preserve"> Федерального закона № 248-ФЗ.</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5.11.5.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5.11.6. Срок проведения выездной проверки составляет не более десяти рабочих дней.</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5.11.7. Перечень допустимых контрольных действий в ходе выездной проверки: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осмотр;</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истребование документов;</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 получение письменных объяснений;</w:t>
      </w:r>
    </w:p>
    <w:p>
      <w:pPr>
        <w:pStyle w:val="Normal"/>
        <w:bidi w:val="0"/>
        <w:ind w:firstLine="709"/>
        <w:jc w:val="both"/>
        <w:rPr>
          <w:rFonts w:ascii="Arial" w:hAnsi="Arial" w:eastAsia="Times New Roman" w:cs="Arial"/>
          <w:color w:themeColor="text1" w:val="000000"/>
          <w:sz w:val="24"/>
        </w:rPr>
      </w:pPr>
      <w:bookmarkStart w:id="17" w:name="_Hlk73715973"/>
      <w:r>
        <w:rPr>
          <w:rFonts w:eastAsia="Times New Roman" w:cs="Arial" w:ascii="Arial" w:hAnsi="Arial"/>
          <w:color w:themeColor="text1" w:val="000000"/>
          <w:sz w:val="24"/>
        </w:rPr>
        <w:t>4) инструментальное обследование.</w:t>
      </w:r>
      <w:bookmarkEnd w:id="17"/>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5.11.8. Осмотр осуществляется инспектором в присутствии контролируемого лица и (или) его представителя с обязательным применением видеозаписи.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По результатам осмотра составляется протокол осмотра.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дата и место его составления;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должность, фамилия и инициалы инспектора или специалиста, составивших протокол;</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сведения о контролируемом лице;</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предмет обследования, используемые специальное оборудование и (или) технические приборы, методики инструментального обследования;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выводы о соответствии этих показателей установленным нормам;</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иные сведения, имеющие значение для оценки результатов инструментального обследования.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5.11.10.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5.11.11. Представление контролируемым лицом истребуемых документов, письменных объяснений осуществляется в соответствии с пунктами 5.10.5 и 5.10.6 настоящего Положения.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5.11.12. По окончании проведения выездной проверки инспектор составляет акт выездной проверки.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Информация о проведении фотосъемки, аудио- и видеозаписи отражается в акте проверки.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5.11.1</w:t>
      </w:r>
      <w:r>
        <w:rPr>
          <w:rFonts w:eastAsia="Times New Roman" w:cs="Arial" w:ascii="Arial" w:hAnsi="Arial"/>
          <w:color w:themeColor="text1" w:val="000000"/>
          <w:sz w:val="24"/>
          <w:lang w:eastAsia="x-none"/>
        </w:rPr>
        <w:t>3</w:t>
      </w:r>
      <w:r>
        <w:rPr>
          <w:rFonts w:eastAsia="Times New Roman" w:cs="Arial" w:ascii="Arial" w:hAnsi="Arial"/>
          <w:color w:themeColor="text1" w:val="000000"/>
          <w:sz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tgtFrame="Федеральный закон от 31.07.2020 N 248-ФЗ">
        <w:r>
          <w:rPr>
            <w:rStyle w:val="ListLabel57"/>
            <w:rFonts w:eastAsia="Times New Roman" w:cs="Arial" w:ascii="Arial" w:hAnsi="Arial"/>
            <w:color w:themeColor="text1" w:val="000000"/>
            <w:sz w:val="24"/>
            <w:lang w:val="x-none" w:eastAsia="x-none"/>
          </w:rPr>
          <w:t>частями 4</w:t>
        </w:r>
      </w:hyperlink>
      <w:r>
        <w:rPr>
          <w:rFonts w:eastAsia="Times New Roman" w:cs="Arial" w:ascii="Arial" w:hAnsi="Arial"/>
          <w:color w:themeColor="text1" w:val="000000"/>
          <w:sz w:val="24"/>
          <w:lang w:val="x-none" w:eastAsia="x-none"/>
        </w:rPr>
        <w:t xml:space="preserve"> и </w:t>
      </w:r>
      <w:hyperlink r:id="rId7" w:tgtFrame="Федеральный закон от 31.07.2020 N 248-ФЗ">
        <w:r>
          <w:rPr>
            <w:rStyle w:val="ListLabel58"/>
            <w:rFonts w:eastAsia="Times New Roman" w:cs="Arial" w:ascii="Arial" w:hAnsi="Arial"/>
            <w:color w:themeColor="text1" w:val="000000"/>
            <w:sz w:val="24"/>
            <w:lang w:val="x-none" w:eastAsia="x-none"/>
          </w:rPr>
          <w:t>5 статьи 21</w:t>
        </w:r>
      </w:hyperlink>
      <w:r>
        <w:rPr>
          <w:rFonts w:eastAsia="Times New Roman" w:cs="Arial" w:ascii="Arial" w:hAnsi="Arial"/>
          <w:color w:themeColor="text1" w:val="000000"/>
          <w:sz w:val="24"/>
          <w:lang w:val="x-none" w:eastAsia="x-none"/>
        </w:rPr>
        <w:t xml:space="preserve"> </w:t>
      </w:r>
      <w:r>
        <w:rPr>
          <w:rFonts w:eastAsia="Times New Roman" w:cs="Arial" w:ascii="Arial" w:hAnsi="Arial"/>
          <w:color w:themeColor="text1" w:val="000000"/>
          <w:sz w:val="24"/>
          <w:lang w:eastAsia="x-none"/>
        </w:rPr>
        <w:t xml:space="preserve">Федеральным законом </w:t>
      </w:r>
      <w:r>
        <w:rPr>
          <w:rFonts w:eastAsia="Times New Roman" w:cs="Arial" w:ascii="Arial" w:hAnsi="Arial"/>
          <w:color w:themeColor="text1" w:val="000000"/>
          <w:sz w:val="24"/>
          <w:lang w:val="x-none" w:eastAsia="x-none"/>
        </w:rPr>
        <w:t xml:space="preserve">№ 248-ФЗ.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val="x-none" w:eastAsia="x-none"/>
        </w:rPr>
      </w:pPr>
      <w:r>
        <w:rPr>
          <w:rFonts w:eastAsia="Times New Roman" w:cs="Arial" w:ascii="Arial" w:hAnsi="Arial"/>
          <w:color w:themeColor="text1" w:val="000000"/>
          <w:sz w:val="24"/>
          <w:lang w:val="x-none" w:eastAsia="x-none"/>
        </w:rPr>
        <w:t>5.11.1</w:t>
      </w:r>
      <w:r>
        <w:rPr>
          <w:rFonts w:eastAsia="Times New Roman" w:cs="Arial" w:ascii="Arial" w:hAnsi="Arial"/>
          <w:color w:themeColor="text1" w:val="000000"/>
          <w:sz w:val="24"/>
          <w:lang w:eastAsia="x-none"/>
        </w:rPr>
        <w:t>4</w:t>
      </w:r>
      <w:r>
        <w:rPr>
          <w:rFonts w:eastAsia="Times New Roman" w:cs="Arial" w:ascii="Arial" w:hAnsi="Arial"/>
          <w:color w:themeColor="text1" w:val="000000"/>
          <w:sz w:val="24"/>
          <w:lang w:val="x-none" w:eastAsia="x-none"/>
        </w:rPr>
        <w:t>. Индивидуальный предприниматель, гражданин, являющи</w:t>
      </w:r>
      <w:r>
        <w:rPr>
          <w:rFonts w:eastAsia="Times New Roman" w:cs="Arial" w:ascii="Arial" w:hAnsi="Arial"/>
          <w:color w:themeColor="text1" w:val="000000"/>
          <w:sz w:val="24"/>
          <w:lang w:eastAsia="x-none"/>
        </w:rPr>
        <w:t>еся</w:t>
      </w:r>
      <w:r>
        <w:rPr>
          <w:rFonts w:eastAsia="Times New Roman" w:cs="Arial" w:ascii="Arial" w:hAnsi="Arial"/>
          <w:color w:themeColor="text1" w:val="000000"/>
          <w:sz w:val="24"/>
          <w:lang w:val="x-none" w:eastAsia="x-none"/>
        </w:rPr>
        <w:t xml:space="preserve"> контролируемым</w:t>
      </w:r>
      <w:r>
        <w:rPr>
          <w:rFonts w:eastAsia="Times New Roman" w:cs="Arial" w:ascii="Arial" w:hAnsi="Arial"/>
          <w:color w:themeColor="text1" w:val="000000"/>
          <w:sz w:val="24"/>
          <w:lang w:eastAsia="x-none"/>
        </w:rPr>
        <w:t>и</w:t>
      </w:r>
      <w:r>
        <w:rPr>
          <w:rFonts w:eastAsia="Times New Roman" w:cs="Arial" w:ascii="Arial" w:hAnsi="Arial"/>
          <w:color w:themeColor="text1" w:val="000000"/>
          <w:sz w:val="24"/>
          <w:lang w:val="x-none" w:eastAsia="x-none"/>
        </w:rPr>
        <w:t xml:space="preserve"> лиц</w:t>
      </w:r>
      <w:r>
        <w:rPr>
          <w:rFonts w:eastAsia="Times New Roman" w:cs="Arial" w:ascii="Arial" w:hAnsi="Arial"/>
          <w:color w:themeColor="text1" w:val="000000"/>
          <w:sz w:val="24"/>
          <w:lang w:eastAsia="x-none"/>
        </w:rPr>
        <w:t>ами</w:t>
      </w:r>
      <w:r>
        <w:rPr>
          <w:rFonts w:eastAsia="Times New Roman" w:cs="Arial" w:ascii="Arial" w:hAnsi="Arial"/>
          <w:color w:themeColor="text1" w:val="000000"/>
          <w:sz w:val="24"/>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 временной нетрудоспособности;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 необходимости явки по вызову (извещениям, повесткам) судов, правоохранительных органов, военных комиссариатов;</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4) нахождения в служебной командировке.</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5.11.15.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о виде контроля в соответствии с частью 8 статьи 31 Федерального закона № 248-ФЗ.</w:t>
      </w:r>
    </w:p>
    <w:p>
      <w:pPr>
        <w:pStyle w:val="Normal"/>
        <w:tabs>
          <w:tab w:val="clear" w:pos="709"/>
          <w:tab w:val="left" w:pos="1134"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5.12. Выездное обследование</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val="x-none" w:eastAsia="x-none"/>
        </w:rPr>
        <w:t xml:space="preserve">5.12.1. </w:t>
      </w:r>
      <w:r>
        <w:rPr>
          <w:rFonts w:eastAsia="Times New Roman" w:cs="Arial" w:ascii="Arial" w:hAnsi="Arial"/>
          <w:color w:themeColor="text1" w:val="000000"/>
          <w:sz w:val="24"/>
          <w:lang w:eastAsia="x-none"/>
        </w:rPr>
        <w:t>Выездное обследование проводится в целях оценки соблюдения контролируемыми лицами обязательных требований.</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 xml:space="preserve">5.12.2. </w:t>
      </w:r>
      <w:r>
        <w:rPr>
          <w:rFonts w:eastAsia="Times New Roman" w:cs="Arial" w:ascii="Arial" w:hAnsi="Arial"/>
          <w:color w:themeColor="text1" w:val="000000"/>
          <w:sz w:val="24"/>
          <w:lang w:val="x-none" w:eastAsia="x-none"/>
        </w:rPr>
        <w:t xml:space="preserve">Выездное обследование </w:t>
      </w:r>
      <w:r>
        <w:rPr>
          <w:rFonts w:eastAsia="Times New Roman" w:cs="Arial" w:ascii="Arial" w:hAnsi="Arial"/>
          <w:color w:themeColor="text1" w:val="000000"/>
          <w:sz w:val="24"/>
          <w:lang w:eastAsia="x-none"/>
        </w:rPr>
        <w:t xml:space="preserve">может проводиться </w:t>
      </w:r>
      <w:r>
        <w:rPr>
          <w:rFonts w:eastAsia="Times New Roman" w:cs="Arial" w:ascii="Arial" w:hAnsi="Arial"/>
          <w:color w:themeColor="text1" w:val="000000"/>
          <w:sz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Normal"/>
        <w:tabs>
          <w:tab w:val="clear" w:pos="709"/>
          <w:tab w:val="left" w:pos="1134" w:leader="none"/>
        </w:tabs>
        <w:bidi w:val="0"/>
        <w:spacing w:before="0" w:after="0"/>
        <w:ind w:firstLine="709"/>
        <w:contextualSpacing/>
        <w:jc w:val="both"/>
        <w:rPr>
          <w:rFonts w:ascii="Arial" w:hAnsi="Arial" w:eastAsia="Times New Roman" w:cs="Arial"/>
          <w:color w:themeColor="text1" w:val="000000"/>
          <w:sz w:val="24"/>
          <w:lang w:eastAsia="x-none"/>
        </w:rPr>
      </w:pPr>
      <w:r>
        <w:rPr>
          <w:rFonts w:eastAsia="Times New Roman" w:cs="Arial" w:ascii="Arial" w:hAnsi="Arial"/>
          <w:color w:themeColor="text1" w:val="000000"/>
          <w:sz w:val="24"/>
          <w:lang w:eastAsia="x-none"/>
        </w:rPr>
        <w:t xml:space="preserve">5.12.3. </w:t>
      </w:r>
      <w:r>
        <w:rPr>
          <w:rFonts w:eastAsia="Times New Roman" w:cs="Arial" w:ascii="Arial" w:hAnsi="Arial"/>
          <w:color w:themeColor="text1" w:val="000000"/>
          <w:sz w:val="24"/>
          <w:lang w:val="x-none" w:eastAsia="x-none"/>
        </w:rPr>
        <w:t xml:space="preserve">Выездное обследование проводится без информирования контролируемого лица.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5.12.4. </w:t>
      </w:r>
      <w:hyperlink r:id="rId8">
        <w:r>
          <w:rPr>
            <w:rStyle w:val="Hyperlink"/>
            <w:rFonts w:eastAsia="Times New Roman" w:cs="Arial" w:ascii="Arial" w:hAnsi="Arial"/>
            <w:color w:themeColor="text1" w:val="000000"/>
            <w:sz w:val="24"/>
            <w:u w:val="none"/>
          </w:rPr>
          <w:t>По результатам проведения выездного обследования не может быть принято решение, предусмотренное подпунктом 2 пункта 5.1. настоящего Положения</w:t>
        </w:r>
      </w:hyperlink>
      <w:r>
        <w:rPr>
          <w:rFonts w:eastAsia="Times New Roman" w:cs="Arial" w:ascii="Arial" w:hAnsi="Arial"/>
          <w:color w:themeColor="text1" w:val="000000"/>
          <w:sz w:val="24"/>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ListParagraph"/>
        <w:bidi w:val="0"/>
        <w:spacing w:before="0" w:after="0"/>
        <w:ind w:hanging="0" w:left="567"/>
        <w:contextualSpacing/>
        <w:rPr>
          <w:rFonts w:ascii="Arial" w:hAnsi="Arial" w:cs="Arial"/>
          <w:b/>
          <w:bCs/>
          <w:sz w:val="24"/>
        </w:rPr>
      </w:pPr>
      <w:r>
        <w:rPr>
          <w:rFonts w:eastAsia="Times New Roman" w:cs="Arial" w:ascii="Arial" w:hAnsi="Arial"/>
          <w:b/>
          <w:color w:themeColor="text1" w:val="000000"/>
          <w:sz w:val="24"/>
          <w:lang w:val="en-US"/>
        </w:rPr>
        <w:t>VI</w:t>
      </w:r>
      <w:r>
        <w:rPr>
          <w:rFonts w:cs="Arial" w:ascii="Arial" w:hAnsi="Arial"/>
          <w:b/>
          <w:bCs/>
          <w:sz w:val="24"/>
        </w:rPr>
        <w:t>. Досудебное обжалование</w:t>
      </w:r>
    </w:p>
    <w:p>
      <w:pPr>
        <w:pStyle w:val="Normal"/>
        <w:bidi w:val="0"/>
        <w:ind w:firstLine="567"/>
        <w:jc w:val="both"/>
        <w:rPr>
          <w:color w:val="C9211E"/>
        </w:rPr>
      </w:pPr>
      <w:r>
        <w:rPr>
          <w:rFonts w:cs="Arial" w:ascii="Arial" w:hAnsi="Arial"/>
          <w:color w:val="C9211E"/>
          <w:sz w:val="24"/>
        </w:rPr>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также – должностные лица):</w:t>
      </w:r>
    </w:p>
    <w:p>
      <w:pPr>
        <w:pStyle w:val="Normal"/>
        <w:bidi w:val="0"/>
        <w:ind w:firstLine="567"/>
        <w:jc w:val="both"/>
        <w:rPr>
          <w:color w:val="C9211E"/>
        </w:rPr>
      </w:pPr>
      <w:r>
        <w:rPr>
          <w:rFonts w:cs="Arial" w:ascii="Arial" w:hAnsi="Arial"/>
          <w:color w:val="C9211E"/>
          <w:sz w:val="24"/>
        </w:rPr>
        <w:t>1) решений о проведении контрольных мероприятий;</w:t>
      </w:r>
    </w:p>
    <w:p>
      <w:pPr>
        <w:pStyle w:val="ListParagraph"/>
        <w:bidi w:val="0"/>
        <w:spacing w:before="0" w:after="0"/>
        <w:ind w:firstLine="567" w:left="0"/>
        <w:contextualSpacing/>
        <w:jc w:val="both"/>
        <w:rPr>
          <w:color w:val="C9211E"/>
        </w:rPr>
      </w:pPr>
      <w:r>
        <w:rPr>
          <w:rFonts w:cs="Arial" w:ascii="Arial" w:hAnsi="Arial"/>
          <w:color w:val="C9211E"/>
          <w:sz w:val="24"/>
        </w:rPr>
        <w:t>2) актов контрольных мероприятий, предписаний об устранении выявленных нарушений;</w:t>
      </w:r>
    </w:p>
    <w:p>
      <w:pPr>
        <w:pStyle w:val="ListParagraph"/>
        <w:bidi w:val="0"/>
        <w:spacing w:before="0" w:after="0"/>
        <w:ind w:firstLine="567" w:left="0"/>
        <w:contextualSpacing/>
        <w:jc w:val="both"/>
        <w:rPr>
          <w:color w:val="C9211E"/>
        </w:rPr>
      </w:pPr>
      <w:r>
        <w:rPr>
          <w:rFonts w:cs="Arial" w:ascii="Arial" w:hAnsi="Arial"/>
          <w:color w:val="C9211E"/>
          <w:sz w:val="24"/>
        </w:rPr>
        <w:t>3) действий (бездействия) должностных лиц в рамках контрольных мероприятий.</w:t>
      </w:r>
    </w:p>
    <w:p>
      <w:pPr>
        <w:pStyle w:val="ListParagraph"/>
        <w:bidi w:val="0"/>
        <w:spacing w:before="0" w:after="0"/>
        <w:ind w:firstLine="567" w:left="0"/>
        <w:contextualSpacing/>
        <w:jc w:val="both"/>
        <w:rPr>
          <w:rFonts w:ascii="Arial" w:hAnsi="Arial" w:cs="Arial"/>
          <w:sz w:val="24"/>
        </w:rPr>
      </w:pPr>
      <w:r>
        <w:rPr>
          <w:rFonts w:cs="Arial" w:ascii="Arial" w:hAnsi="Arial"/>
          <w:sz w:val="24"/>
        </w:rPr>
        <w:t>6.2.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pPr>
        <w:pStyle w:val="Normal"/>
        <w:bidi w:val="0"/>
        <w:ind w:firstLine="567"/>
        <w:jc w:val="both"/>
        <w:rPr>
          <w:rFonts w:ascii="Arial" w:hAnsi="Arial" w:cs="Arial"/>
          <w:sz w:val="24"/>
        </w:rPr>
      </w:pPr>
      <w:r>
        <w:rPr>
          <w:rFonts w:cs="Arial" w:ascii="Arial" w:hAnsi="Arial"/>
          <w:sz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Normal"/>
        <w:bidi w:val="0"/>
        <w:ind w:firstLine="567"/>
        <w:jc w:val="both"/>
        <w:rPr>
          <w:rFonts w:ascii="Arial" w:hAnsi="Arial" w:cs="Arial"/>
          <w:sz w:val="24"/>
        </w:rPr>
      </w:pPr>
      <w:r>
        <w:rPr>
          <w:rFonts w:cs="Arial" w:ascii="Arial" w:hAnsi="Arial"/>
          <w:sz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bidi w:val="0"/>
        <w:ind w:firstLine="567"/>
        <w:jc w:val="both"/>
        <w:rPr>
          <w:rFonts w:ascii="Arial" w:hAnsi="Arial" w:cs="Arial"/>
          <w:sz w:val="24"/>
        </w:rPr>
      </w:pPr>
      <w:r>
        <w:rPr>
          <w:rFonts w:cs="Arial" w:ascii="Arial" w:hAnsi="Arial"/>
          <w:sz w:val="24"/>
        </w:rPr>
        <w:t>6.3.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pPr>
        <w:pStyle w:val="Normal"/>
        <w:bidi w:val="0"/>
        <w:ind w:firstLine="567"/>
        <w:jc w:val="both"/>
        <w:rPr>
          <w:rFonts w:ascii="Arial" w:hAnsi="Arial" w:cs="Arial"/>
          <w:sz w:val="24"/>
        </w:rPr>
      </w:pPr>
      <w:r>
        <w:rPr>
          <w:rFonts w:cs="Arial" w:ascii="Arial" w:hAnsi="Arial"/>
          <w:sz w:val="24"/>
        </w:rPr>
        <w:t>6.4.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bidi w:val="0"/>
        <w:ind w:firstLine="567"/>
        <w:jc w:val="both"/>
        <w:rPr>
          <w:rFonts w:ascii="Arial" w:hAnsi="Arial" w:cs="Arial"/>
          <w:sz w:val="24"/>
        </w:rPr>
      </w:pPr>
      <w:r>
        <w:rPr>
          <w:rFonts w:cs="Arial" w:ascii="Arial" w:hAnsi="Arial"/>
          <w:sz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bidi w:val="0"/>
        <w:ind w:firstLine="567"/>
        <w:jc w:val="both"/>
        <w:rPr>
          <w:rFonts w:ascii="Arial" w:hAnsi="Arial" w:cs="Arial"/>
          <w:sz w:val="24"/>
        </w:rPr>
      </w:pPr>
      <w:r>
        <w:rPr>
          <w:rFonts w:cs="Arial" w:ascii="Arial" w:hAnsi="Arial"/>
          <w:sz w:val="24"/>
        </w:rPr>
        <w:t>6.5.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pPr>
        <w:pStyle w:val="Normal"/>
        <w:bidi w:val="0"/>
        <w:ind w:firstLine="567"/>
        <w:jc w:val="both"/>
        <w:rPr>
          <w:rFonts w:ascii="Arial" w:hAnsi="Arial" w:cs="Arial"/>
          <w:sz w:val="24"/>
        </w:rPr>
      </w:pPr>
      <w:r>
        <w:rPr>
          <w:rFonts w:cs="Arial" w:ascii="Arial" w:hAnsi="Arial"/>
          <w:sz w:val="24"/>
        </w:rPr>
        <w:t>6.6.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Normal"/>
        <w:bidi w:val="0"/>
        <w:ind w:firstLine="567"/>
        <w:jc w:val="both"/>
        <w:rPr>
          <w:rFonts w:ascii="Arial" w:hAnsi="Arial" w:cs="Arial"/>
          <w:sz w:val="24"/>
        </w:rPr>
      </w:pPr>
      <w:r>
        <w:rPr>
          <w:rFonts w:cs="Arial" w:ascii="Arial" w:hAnsi="Arial"/>
          <w:sz w:val="24"/>
        </w:rPr>
        <w:t>6.7. Жалоба может содержать ходатайство о приостановлении исполнения обжалуемого решения Контрольного органа.</w:t>
      </w:r>
    </w:p>
    <w:p>
      <w:pPr>
        <w:pStyle w:val="Normal"/>
        <w:bidi w:val="0"/>
        <w:ind w:firstLine="567"/>
        <w:jc w:val="both"/>
        <w:rPr>
          <w:rFonts w:ascii="Arial" w:hAnsi="Arial" w:cs="Arial"/>
          <w:sz w:val="24"/>
        </w:rPr>
      </w:pPr>
      <w:r>
        <w:rPr>
          <w:rFonts w:cs="Arial" w:ascii="Arial" w:hAnsi="Arial"/>
          <w:sz w:val="24"/>
        </w:rPr>
        <w:t>6.8.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bidi w:val="0"/>
        <w:ind w:firstLine="567"/>
        <w:jc w:val="both"/>
        <w:rPr>
          <w:rFonts w:ascii="Arial" w:hAnsi="Arial" w:cs="Arial"/>
          <w:sz w:val="24"/>
        </w:rPr>
      </w:pPr>
      <w:r>
        <w:rPr>
          <w:rFonts w:cs="Arial" w:ascii="Arial" w:hAnsi="Arial"/>
          <w:sz w:val="24"/>
        </w:rPr>
        <w:t>1) о приостановлении исполнения обжалуемого решения Контрольного органа;</w:t>
      </w:r>
    </w:p>
    <w:p>
      <w:pPr>
        <w:pStyle w:val="Normal"/>
        <w:bidi w:val="0"/>
        <w:ind w:firstLine="567"/>
        <w:jc w:val="both"/>
        <w:rPr>
          <w:rFonts w:ascii="Arial" w:hAnsi="Arial" w:cs="Arial"/>
          <w:sz w:val="24"/>
        </w:rPr>
      </w:pPr>
      <w:r>
        <w:rPr>
          <w:rFonts w:cs="Arial" w:ascii="Arial" w:hAnsi="Arial"/>
          <w:sz w:val="24"/>
        </w:rPr>
        <w:t xml:space="preserve">2) об отказе в приостановлении исполнения обжалуемого решения Контрольного органа. </w:t>
      </w:r>
    </w:p>
    <w:p>
      <w:pPr>
        <w:pStyle w:val="Normal"/>
        <w:bidi w:val="0"/>
        <w:ind w:firstLine="567"/>
        <w:jc w:val="both"/>
        <w:rPr>
          <w:rFonts w:ascii="Arial" w:hAnsi="Arial" w:cs="Arial"/>
          <w:sz w:val="24"/>
        </w:rPr>
      </w:pPr>
      <w:r>
        <w:rPr>
          <w:rFonts w:cs="Arial" w:ascii="Arial" w:hAnsi="Arial"/>
          <w:sz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bidi w:val="0"/>
        <w:ind w:firstLine="567"/>
        <w:jc w:val="both"/>
        <w:rPr>
          <w:rFonts w:ascii="Arial" w:hAnsi="Arial" w:cs="Arial"/>
          <w:sz w:val="24"/>
        </w:rPr>
      </w:pPr>
      <w:r>
        <w:rPr>
          <w:rFonts w:cs="Arial" w:ascii="Arial" w:hAnsi="Arial"/>
          <w:sz w:val="24"/>
        </w:rPr>
        <w:t>6.9. Жалоба должна содержать:</w:t>
      </w:r>
    </w:p>
    <w:p>
      <w:pPr>
        <w:pStyle w:val="Normal"/>
        <w:bidi w:val="0"/>
        <w:ind w:firstLine="567"/>
        <w:jc w:val="both"/>
        <w:rPr>
          <w:rFonts w:ascii="Arial" w:hAnsi="Arial" w:cs="Arial"/>
          <w:sz w:val="24"/>
        </w:rPr>
      </w:pPr>
      <w:r>
        <w:rPr>
          <w:rFonts w:cs="Arial" w:ascii="Arial" w:hAnsi="Arial"/>
          <w:sz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ListParagraph"/>
        <w:bidi w:val="0"/>
        <w:spacing w:before="0" w:after="0"/>
        <w:ind w:firstLine="567" w:left="0"/>
        <w:contextualSpacing/>
        <w:jc w:val="both"/>
        <w:rPr>
          <w:rFonts w:ascii="Arial" w:hAnsi="Arial" w:cs="Arial"/>
          <w:sz w:val="24"/>
        </w:rPr>
      </w:pPr>
      <w:r>
        <w:rPr>
          <w:rFonts w:cs="Arial" w:ascii="Arial" w:hAnsi="Arial"/>
          <w:sz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bidi w:val="0"/>
        <w:ind w:firstLine="567"/>
        <w:jc w:val="both"/>
        <w:rPr>
          <w:rFonts w:ascii="Arial" w:hAnsi="Arial" w:cs="Arial"/>
          <w:sz w:val="24"/>
        </w:rPr>
      </w:pPr>
      <w:r>
        <w:rPr>
          <w:rFonts w:cs="Arial" w:ascii="Arial" w:hAnsi="Arial"/>
          <w:sz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bidi w:val="0"/>
        <w:ind w:firstLine="567"/>
        <w:jc w:val="both"/>
        <w:rPr>
          <w:rFonts w:ascii="Arial" w:hAnsi="Arial" w:cs="Arial"/>
          <w:sz w:val="24"/>
        </w:rPr>
      </w:pPr>
      <w:r>
        <w:rPr>
          <w:rFonts w:cs="Arial" w:ascii="Arial" w:hAnsi="Arial"/>
          <w:sz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bidi w:val="0"/>
        <w:ind w:firstLine="567"/>
        <w:jc w:val="both"/>
        <w:rPr>
          <w:rFonts w:ascii="Arial" w:hAnsi="Arial" w:cs="Arial"/>
          <w:sz w:val="24"/>
        </w:rPr>
      </w:pPr>
      <w:r>
        <w:rPr>
          <w:rFonts w:cs="Arial" w:ascii="Arial" w:hAnsi="Arial"/>
          <w:sz w:val="24"/>
        </w:rPr>
        <w:t>5) требования контролируемого лица, подавшего жалобу;</w:t>
      </w:r>
    </w:p>
    <w:p>
      <w:pPr>
        <w:pStyle w:val="Normal"/>
        <w:bidi w:val="0"/>
        <w:ind w:firstLine="567"/>
        <w:jc w:val="both"/>
        <w:rPr>
          <w:rFonts w:ascii="Arial" w:hAnsi="Arial" w:cs="Arial"/>
          <w:sz w:val="24"/>
        </w:rPr>
      </w:pPr>
      <w:r>
        <w:rPr>
          <w:rFonts w:cs="Arial" w:ascii="Arial" w:hAnsi="Arial"/>
          <w:sz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Normal"/>
        <w:bidi w:val="0"/>
        <w:ind w:firstLine="567"/>
        <w:jc w:val="both"/>
        <w:rPr>
          <w:rFonts w:ascii="Arial" w:hAnsi="Arial" w:cs="Arial"/>
          <w:sz w:val="24"/>
        </w:rPr>
      </w:pPr>
      <w:r>
        <w:rPr>
          <w:rFonts w:cs="Arial" w:ascii="Arial" w:hAnsi="Arial"/>
          <w:sz w:val="24"/>
        </w:rPr>
        <w:t>6.10.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bidi w:val="0"/>
        <w:ind w:firstLine="567"/>
        <w:jc w:val="both"/>
        <w:rPr>
          <w:rFonts w:ascii="Arial" w:hAnsi="Arial" w:cs="Arial"/>
          <w:sz w:val="24"/>
        </w:rPr>
      </w:pPr>
      <w:r>
        <w:rPr>
          <w:rFonts w:cs="Arial" w:ascii="Arial" w:hAnsi="Arial"/>
          <w:sz w:val="24"/>
        </w:rPr>
        <w:t>6.11.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bidi w:val="0"/>
        <w:ind w:firstLine="567"/>
        <w:jc w:val="both"/>
        <w:rPr>
          <w:rFonts w:ascii="Arial" w:hAnsi="Arial" w:cs="Arial"/>
          <w:sz w:val="24"/>
        </w:rPr>
      </w:pPr>
      <w:r>
        <w:rPr>
          <w:rFonts w:cs="Arial" w:ascii="Arial" w:hAnsi="Arial"/>
          <w:sz w:val="24"/>
        </w:rPr>
        <w:t>6.12. Контрольный орган принимает решение об отказе в рассмотрении жалобы в течение пяти рабочих дней со дня получения жалобы, если:</w:t>
      </w:r>
    </w:p>
    <w:p>
      <w:pPr>
        <w:pStyle w:val="Normal"/>
        <w:bidi w:val="0"/>
        <w:ind w:firstLine="567"/>
        <w:jc w:val="both"/>
        <w:rPr>
          <w:rFonts w:ascii="Arial" w:hAnsi="Arial" w:cs="Arial"/>
          <w:sz w:val="24"/>
        </w:rPr>
      </w:pPr>
      <w:r>
        <w:rPr>
          <w:rFonts w:cs="Arial" w:ascii="Arial" w:hAnsi="Arial"/>
          <w:sz w:val="24"/>
        </w:rPr>
        <w:t>1) жалоба подана после истечения сроков подачи жалобы, установленных пунктом 6.4 настоящего Положения, и не содержит ходатайства о восстановлении пропущенного срока на подачу жалобы;</w:t>
      </w:r>
    </w:p>
    <w:p>
      <w:pPr>
        <w:pStyle w:val="Normal"/>
        <w:bidi w:val="0"/>
        <w:ind w:firstLine="567"/>
        <w:jc w:val="both"/>
        <w:rPr>
          <w:rFonts w:ascii="Arial" w:hAnsi="Arial" w:cs="Arial"/>
          <w:sz w:val="24"/>
        </w:rPr>
      </w:pPr>
      <w:r>
        <w:rPr>
          <w:rFonts w:cs="Arial" w:ascii="Arial" w:hAnsi="Arial"/>
          <w:sz w:val="24"/>
        </w:rPr>
        <w:t>2) в удовлетворении ходатайства о восстановлении пропущенного срока на подачу жалобы отказано;</w:t>
      </w:r>
    </w:p>
    <w:p>
      <w:pPr>
        <w:pStyle w:val="Normal"/>
        <w:bidi w:val="0"/>
        <w:ind w:firstLine="567"/>
        <w:jc w:val="both"/>
        <w:rPr>
          <w:rFonts w:ascii="Arial" w:hAnsi="Arial" w:cs="Arial"/>
          <w:sz w:val="24"/>
        </w:rPr>
      </w:pPr>
      <w:r>
        <w:rPr>
          <w:rFonts w:cs="Arial" w:ascii="Arial" w:hAnsi="Arial"/>
          <w:sz w:val="24"/>
        </w:rPr>
        <w:t>3) до принятия решения по жалобе от контролируемого лица, ее подавшего, поступило заявление об отзыве жалобы;</w:t>
      </w:r>
    </w:p>
    <w:p>
      <w:pPr>
        <w:pStyle w:val="Normal"/>
        <w:bidi w:val="0"/>
        <w:ind w:firstLine="567"/>
        <w:jc w:val="both"/>
        <w:rPr>
          <w:rFonts w:ascii="Arial" w:hAnsi="Arial" w:cs="Arial"/>
          <w:sz w:val="24"/>
        </w:rPr>
      </w:pPr>
      <w:r>
        <w:rPr>
          <w:rFonts w:cs="Arial" w:ascii="Arial" w:hAnsi="Arial"/>
          <w:sz w:val="24"/>
        </w:rPr>
        <w:t>4) имеется решение суда по вопросам, поставленным в жалобе;</w:t>
      </w:r>
    </w:p>
    <w:p>
      <w:pPr>
        <w:pStyle w:val="Normal"/>
        <w:bidi w:val="0"/>
        <w:ind w:firstLine="567"/>
        <w:jc w:val="both"/>
        <w:rPr>
          <w:rFonts w:ascii="Arial" w:hAnsi="Arial" w:cs="Arial"/>
          <w:sz w:val="24"/>
        </w:rPr>
      </w:pPr>
      <w:r>
        <w:rPr>
          <w:rFonts w:cs="Arial" w:ascii="Arial" w:hAnsi="Arial"/>
          <w:sz w:val="24"/>
        </w:rPr>
        <w:t>5) ранее в Контрольный орган была подана другая жалоба от того же контролируемого лица по тем же основаниям;</w:t>
      </w:r>
    </w:p>
    <w:p>
      <w:pPr>
        <w:pStyle w:val="Normal"/>
        <w:bidi w:val="0"/>
        <w:ind w:firstLine="567"/>
        <w:jc w:val="both"/>
        <w:rPr>
          <w:rFonts w:ascii="Arial" w:hAnsi="Arial" w:cs="Arial"/>
          <w:sz w:val="24"/>
        </w:rPr>
      </w:pPr>
      <w:r>
        <w:rPr>
          <w:rFonts w:cs="Arial" w:ascii="Arial" w:hAnsi="Arial"/>
          <w:sz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ListParagraph"/>
        <w:bidi w:val="0"/>
        <w:spacing w:before="0" w:after="0"/>
        <w:ind w:firstLine="567" w:left="0"/>
        <w:contextualSpacing/>
        <w:jc w:val="both"/>
        <w:rPr>
          <w:rFonts w:ascii="Arial" w:hAnsi="Arial" w:cs="Arial"/>
          <w:sz w:val="24"/>
        </w:rPr>
      </w:pPr>
      <w:r>
        <w:rPr>
          <w:rFonts w:cs="Arial" w:ascii="Arial" w:hAnsi="Arial"/>
          <w:sz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bidi w:val="0"/>
        <w:ind w:firstLine="567"/>
        <w:jc w:val="both"/>
        <w:rPr>
          <w:rFonts w:ascii="Arial" w:hAnsi="Arial" w:cs="Arial"/>
          <w:sz w:val="24"/>
        </w:rPr>
      </w:pPr>
      <w:r>
        <w:rPr>
          <w:rFonts w:cs="Arial" w:ascii="Arial" w:hAnsi="Arial"/>
          <w:sz w:val="24"/>
        </w:rPr>
        <w:t>8) жалоба подана в ненадлежащий орган;</w:t>
      </w:r>
    </w:p>
    <w:p>
      <w:pPr>
        <w:pStyle w:val="Normal"/>
        <w:bidi w:val="0"/>
        <w:ind w:firstLine="567"/>
        <w:jc w:val="both"/>
        <w:rPr>
          <w:rFonts w:ascii="Arial" w:hAnsi="Arial" w:cs="Arial"/>
          <w:sz w:val="24"/>
        </w:rPr>
      </w:pPr>
      <w:r>
        <w:rPr>
          <w:rFonts w:cs="Arial" w:ascii="Arial" w:hAnsi="Arial"/>
          <w:sz w:val="24"/>
        </w:rPr>
        <w:t>9) законодательством Российской Федерации предусмотрен только судебный порядок обжалования решений Контрольного органа.</w:t>
      </w:r>
    </w:p>
    <w:p>
      <w:pPr>
        <w:pStyle w:val="Normal"/>
        <w:bidi w:val="0"/>
        <w:ind w:firstLine="567"/>
        <w:jc w:val="both"/>
        <w:rPr>
          <w:rFonts w:ascii="Arial" w:hAnsi="Arial" w:cs="Arial"/>
          <w:sz w:val="24"/>
        </w:rPr>
      </w:pPr>
      <w:r>
        <w:rPr>
          <w:rFonts w:cs="Arial" w:ascii="Arial" w:hAnsi="Arial"/>
          <w:sz w:val="24"/>
        </w:rPr>
        <w:t xml:space="preserve">6.13. Отказ в рассмотрении жалобы по основаниям, указанным в подпунктах 3-8 пункта 6.12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Normal"/>
        <w:bidi w:val="0"/>
        <w:ind w:firstLine="567"/>
        <w:jc w:val="both"/>
        <w:rPr>
          <w:rFonts w:ascii="Arial" w:hAnsi="Arial" w:cs="Arial"/>
          <w:sz w:val="24"/>
        </w:rPr>
      </w:pPr>
      <w:r>
        <w:rPr>
          <w:rFonts w:cs="Arial" w:ascii="Arial" w:hAnsi="Arial"/>
          <w:sz w:val="24"/>
        </w:rPr>
        <w:t>6.14.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pPr>
        <w:pStyle w:val="Normal"/>
        <w:bidi w:val="0"/>
        <w:ind w:firstLine="567"/>
        <w:jc w:val="both"/>
        <w:rPr>
          <w:rFonts w:ascii="Arial" w:hAnsi="Arial" w:cs="Arial"/>
          <w:sz w:val="24"/>
        </w:rPr>
      </w:pPr>
      <w:r>
        <w:rPr>
          <w:rFonts w:cs="Arial" w:ascii="Arial" w:hAnsi="Arial"/>
          <w:sz w:val="24"/>
        </w:rPr>
        <w:t>6.15 Жалоба подлежит рассмотрению руководителем (заместителем руководителя) Контрольного органа в течение 20 рабочих дней со дня ее регистрации.</w:t>
      </w:r>
    </w:p>
    <w:p>
      <w:pPr>
        <w:pStyle w:val="Normal"/>
        <w:bidi w:val="0"/>
        <w:ind w:firstLine="567"/>
        <w:jc w:val="both"/>
        <w:rPr>
          <w:rFonts w:ascii="Arial" w:hAnsi="Arial" w:cs="Arial"/>
          <w:sz w:val="24"/>
        </w:rPr>
      </w:pPr>
      <w:r>
        <w:rPr>
          <w:rFonts w:cs="Arial" w:ascii="Arial" w:hAnsi="Arial"/>
          <w:sz w:val="24"/>
        </w:rPr>
        <w:t>6.16. Указанный срок может быть продлен на двадцать рабочих дней, в следующих исключительных случаях:</w:t>
      </w:r>
    </w:p>
    <w:p>
      <w:pPr>
        <w:pStyle w:val="Normal"/>
        <w:bidi w:val="0"/>
        <w:ind w:firstLine="567"/>
        <w:jc w:val="both"/>
        <w:rPr>
          <w:rFonts w:ascii="Arial" w:hAnsi="Arial" w:cs="Arial"/>
          <w:sz w:val="24"/>
        </w:rPr>
      </w:pPr>
      <w:r>
        <w:rPr>
          <w:rFonts w:cs="Arial" w:ascii="Arial" w:hAnsi="Arial"/>
          <w:sz w:val="24"/>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Normal"/>
        <w:bidi w:val="0"/>
        <w:ind w:firstLine="567"/>
        <w:jc w:val="both"/>
        <w:rPr>
          <w:rFonts w:ascii="Arial" w:hAnsi="Arial" w:cs="Arial"/>
          <w:sz w:val="24"/>
        </w:rPr>
      </w:pPr>
      <w:r>
        <w:rPr>
          <w:rFonts w:cs="Arial" w:ascii="Arial" w:hAnsi="Arial"/>
          <w:sz w:val="24"/>
        </w:rPr>
        <w:t>2) отсутствие должностного лица, действия (бездействия) которого обжалуются, по уважительной причине (болезнь, отпуск, командировка).</w:t>
      </w:r>
    </w:p>
    <w:p>
      <w:pPr>
        <w:pStyle w:val="Normal"/>
        <w:bidi w:val="0"/>
        <w:ind w:firstLine="567"/>
        <w:jc w:val="both"/>
        <w:rPr>
          <w:rFonts w:ascii="Arial" w:hAnsi="Arial" w:cs="Arial"/>
          <w:sz w:val="24"/>
        </w:rPr>
      </w:pPr>
      <w:r>
        <w:rPr>
          <w:rFonts w:cs="Arial" w:ascii="Arial" w:hAnsi="Arial"/>
          <w:sz w:val="24"/>
        </w:rPr>
        <w:t xml:space="preserve">6.17.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Normal"/>
        <w:bidi w:val="0"/>
        <w:ind w:firstLine="567"/>
        <w:jc w:val="both"/>
        <w:rPr>
          <w:rFonts w:ascii="Arial" w:hAnsi="Arial" w:cs="Arial"/>
          <w:sz w:val="24"/>
        </w:rPr>
      </w:pPr>
      <w:r>
        <w:rPr>
          <w:rFonts w:cs="Arial" w:ascii="Arial" w:hAnsi="Arial"/>
          <w:sz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bidi w:val="0"/>
        <w:ind w:firstLine="567"/>
        <w:jc w:val="both"/>
        <w:rPr>
          <w:rFonts w:ascii="Arial" w:hAnsi="Arial" w:cs="Arial"/>
          <w:sz w:val="24"/>
        </w:rPr>
      </w:pPr>
      <w:r>
        <w:rPr>
          <w:rFonts w:cs="Arial" w:ascii="Arial" w:hAnsi="Arial"/>
          <w:sz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bidi w:val="0"/>
        <w:ind w:firstLine="567"/>
        <w:jc w:val="both"/>
        <w:rPr>
          <w:rFonts w:ascii="Arial" w:hAnsi="Arial" w:cs="Arial"/>
          <w:sz w:val="24"/>
        </w:rPr>
      </w:pPr>
      <w:r>
        <w:rPr>
          <w:rFonts w:cs="Arial" w:ascii="Arial" w:hAnsi="Arial"/>
          <w:sz w:val="24"/>
        </w:rPr>
        <w:t>6.18.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bidi w:val="0"/>
        <w:ind w:firstLine="567"/>
        <w:jc w:val="both"/>
        <w:rPr>
          <w:rFonts w:ascii="Arial" w:hAnsi="Arial" w:cs="Arial"/>
          <w:sz w:val="24"/>
        </w:rPr>
      </w:pPr>
      <w:r>
        <w:rPr>
          <w:rFonts w:cs="Arial" w:ascii="Arial" w:hAnsi="Arial"/>
          <w:sz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bidi w:val="0"/>
        <w:ind w:firstLine="567"/>
        <w:jc w:val="both"/>
        <w:rPr>
          <w:rFonts w:ascii="Arial" w:hAnsi="Arial" w:cs="Arial"/>
          <w:sz w:val="24"/>
        </w:rPr>
      </w:pPr>
      <w:r>
        <w:rPr>
          <w:rFonts w:cs="Arial" w:ascii="Arial" w:hAnsi="Arial"/>
          <w:sz w:val="24"/>
        </w:rPr>
        <w:t>6.19.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bidi w:val="0"/>
        <w:ind w:firstLine="567"/>
        <w:jc w:val="both"/>
        <w:rPr>
          <w:rFonts w:ascii="Arial" w:hAnsi="Arial" w:cs="Arial"/>
          <w:sz w:val="24"/>
        </w:rPr>
      </w:pPr>
      <w:r>
        <w:rPr>
          <w:rFonts w:cs="Arial" w:ascii="Arial" w:hAnsi="Arial"/>
          <w:sz w:val="24"/>
        </w:rPr>
        <w:t>6.20. По итогам рассмотрения жалобы руководитель (заместитель руководителя) Контрольного органа принимает одно из следующих решений:</w:t>
      </w:r>
    </w:p>
    <w:p>
      <w:pPr>
        <w:pStyle w:val="Normal"/>
        <w:bidi w:val="0"/>
        <w:ind w:firstLine="567"/>
        <w:jc w:val="both"/>
        <w:rPr>
          <w:rFonts w:ascii="Arial" w:hAnsi="Arial" w:cs="Arial"/>
          <w:sz w:val="24"/>
        </w:rPr>
      </w:pPr>
      <w:r>
        <w:rPr>
          <w:rFonts w:cs="Arial" w:ascii="Arial" w:hAnsi="Arial"/>
          <w:sz w:val="24"/>
        </w:rPr>
        <w:t>1) оставляет жалобу без удовлетворения;</w:t>
      </w:r>
    </w:p>
    <w:p>
      <w:pPr>
        <w:pStyle w:val="ListParagraph"/>
        <w:bidi w:val="0"/>
        <w:spacing w:before="0" w:after="0"/>
        <w:ind w:firstLine="567" w:left="0"/>
        <w:contextualSpacing/>
        <w:jc w:val="both"/>
        <w:rPr>
          <w:rFonts w:ascii="Arial" w:hAnsi="Arial" w:cs="Arial"/>
          <w:sz w:val="24"/>
        </w:rPr>
      </w:pPr>
      <w:r>
        <w:rPr>
          <w:rFonts w:cs="Arial" w:ascii="Arial" w:hAnsi="Arial"/>
          <w:sz w:val="24"/>
        </w:rPr>
        <w:t>2) отменяет решение Контрольного органа полностью или частично;</w:t>
      </w:r>
    </w:p>
    <w:p>
      <w:pPr>
        <w:pStyle w:val="ListParagraph"/>
        <w:bidi w:val="0"/>
        <w:spacing w:before="0" w:after="0"/>
        <w:ind w:firstLine="567" w:left="0"/>
        <w:contextualSpacing/>
        <w:jc w:val="both"/>
        <w:rPr>
          <w:rFonts w:ascii="Arial" w:hAnsi="Arial" w:cs="Arial"/>
          <w:sz w:val="24"/>
        </w:rPr>
      </w:pPr>
      <w:r>
        <w:rPr>
          <w:rFonts w:cs="Arial" w:ascii="Arial" w:hAnsi="Arial"/>
          <w:sz w:val="24"/>
        </w:rPr>
        <w:t>3) отменяет решение Контрольного органа полностью и принимает новое решение;</w:t>
      </w:r>
    </w:p>
    <w:p>
      <w:pPr>
        <w:pStyle w:val="Normal"/>
        <w:bidi w:val="0"/>
        <w:ind w:firstLine="567"/>
        <w:jc w:val="both"/>
        <w:rPr>
          <w:rFonts w:ascii="Arial" w:hAnsi="Arial" w:cs="Arial"/>
          <w:sz w:val="24"/>
        </w:rPr>
      </w:pPr>
      <w:r>
        <w:rPr>
          <w:rFonts w:cs="Arial" w:ascii="Arial" w:hAnsi="Arial"/>
          <w:sz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Normal"/>
        <w:bidi w:val="0"/>
        <w:ind w:firstLine="567"/>
        <w:jc w:val="both"/>
        <w:rPr>
          <w:rFonts w:ascii="Arial" w:hAnsi="Arial" w:cs="Arial"/>
          <w:sz w:val="24"/>
        </w:rPr>
      </w:pPr>
      <w:r>
        <w:rPr>
          <w:rFonts w:cs="Arial" w:ascii="Arial" w:hAnsi="Arial"/>
          <w:sz w:val="24"/>
        </w:rPr>
        <w:t>6.21.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bidi w:val="0"/>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val="en-US" w:eastAsia="x-none"/>
        </w:rPr>
        <w:t>VII</w:t>
      </w:r>
      <w:r>
        <w:rPr>
          <w:rFonts w:eastAsia="Times New Roman" w:cs="Arial" w:ascii="Arial" w:hAnsi="Arial"/>
          <w:b/>
          <w:color w:themeColor="text1" w:val="000000"/>
          <w:sz w:val="24"/>
          <w:lang w:eastAsia="x-none"/>
        </w:rPr>
        <w:t>.</w:t>
      </w:r>
      <w:r>
        <w:rPr>
          <w:rFonts w:eastAsia="Times New Roman" w:cs="Arial" w:ascii="Arial" w:hAnsi="Arial"/>
          <w:b/>
          <w:color w:themeColor="text1" w:val="000000"/>
          <w:sz w:val="24"/>
          <w:lang w:val="x-none" w:eastAsia="x-none"/>
        </w:rPr>
        <w:t xml:space="preserve"> </w:t>
      </w:r>
      <w:r>
        <w:rPr>
          <w:rFonts w:eastAsia="Times New Roman" w:cs="Arial" w:ascii="Arial" w:hAnsi="Arial"/>
          <w:b/>
          <w:color w:themeColor="text1" w:val="000000"/>
          <w:sz w:val="24"/>
          <w:lang w:eastAsia="x-none"/>
        </w:rPr>
        <w:t>Оценка результативности и эффективности деятельности контрольного органа</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7.2. В систему показателей результативности и эффективности деятельности входят: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1) ключевые показатели муниципального контроля и их целевые значения;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2) индикативные показатели муниципального земельного контроля.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7.3.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района.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 xml:space="preserve">7.4. Контрольный орган ежегодно осуществляет подготовку о муниципальном земельном контроле с учётом требований, установленных Федеральным законом № 248-ФЗ. </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7.5. Ключевые показатели муниципального контроля и их целевые значения, индикативные показатели установлены приложением 4 к настоящему Положению.</w:t>
      </w:r>
    </w:p>
    <w:p>
      <w:pPr>
        <w:pStyle w:val="Normal"/>
        <w:bidi w:val="0"/>
        <w:ind w:firstLine="707"/>
        <w:jc w:val="both"/>
        <w:rPr>
          <w:rFonts w:ascii="Arial" w:hAnsi="Arial" w:cs="Arial"/>
          <w:color w:themeColor="text1" w:val="000000"/>
          <w:sz w:val="24"/>
        </w:rPr>
      </w:pPr>
      <w:r>
        <w:rPr>
          <w:rFonts w:cs="Arial" w:ascii="Arial" w:hAnsi="Arial"/>
          <w:color w:themeColor="text1" w:val="000000"/>
          <w:sz w:val="24"/>
        </w:rPr>
        <w:t>7.6. Организация подготовки доклада возлагается на возлагается на орган Администрации уполномоченный в сфере муниципального земельного контроля.</w:t>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1</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firstLine="720"/>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rPr>
          <w:rFonts w:ascii="Arial" w:hAnsi="Arial" w:eastAsia="Times New Roman" w:cs="Arial"/>
          <w:b/>
          <w:color w:themeColor="text1" w:val="000000"/>
          <w:sz w:val="24"/>
        </w:rPr>
      </w:pPr>
      <w:r>
        <w:rPr>
          <w:rFonts w:eastAsia="Times New Roman" w:cs="Arial" w:ascii="Arial" w:hAnsi="Arial"/>
          <w:b/>
          <w:color w:themeColor="text1" w:val="000000"/>
          <w:sz w:val="24"/>
        </w:rPr>
        <w:t>Критерии отнесения объектов контроля к категориям риска в рамках осуществления муниципального земельного контроля</w:t>
      </w:r>
      <w:r>
        <w:rPr>
          <w:rFonts w:eastAsia="Times New Roman" w:cs="Arial" w:ascii="Arial" w:hAnsi="Arial"/>
          <w:color w:themeColor="text1" w:val="000000"/>
          <w:sz w:val="24"/>
        </w:rPr>
        <w:t xml:space="preserve"> </w:t>
      </w:r>
    </w:p>
    <w:p>
      <w:pPr>
        <w:pStyle w:val="Normal"/>
        <w:bidi w:val="0"/>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w:t>
        <w:tab/>
        <w:t>К категории среднего риска относятся: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а) земельные участки, предназначенные для захоронения и размещения твердых бытовых отходов, размещения кладбищ, и примыкающие </w:t>
        <w:br/>
        <w:t>к ним земельные участки;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б) земельные участки, предназначенные для гаражного </w:t>
        <w:br/>
        <w:t>и (или) жилищного строительства, ведения личного подсобного хозяйства (приусадебные земельные участки);</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земельные участки, расположенные в границах или примыкающие к границе береговой полосы водных объектов общего пользования.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2.</w:t>
        <w:tab/>
        <w:t xml:space="preserve">К категории умеренного риска относятся земельные участки </w:t>
        <w:br/>
        <w:t>со следующими видами разрешенного использования: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3.</w:t>
        <w:tab/>
        <w:t>К категории низкого риска относятся все иные земельные участки, не отнесенные к категориям среднего или умеренного риска.</w:t>
      </w:r>
    </w:p>
    <w:p>
      <w:pPr>
        <w:pStyle w:val="Normal"/>
        <w:bidi w:val="0"/>
        <w:ind w:firstLine="709"/>
        <w:jc w:val="both"/>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09"/>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2</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bidi w:val="0"/>
        <w:spacing w:lineRule="exact" w:line="240"/>
        <w:ind w:firstLine="720"/>
        <w:jc w:val="both"/>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ind w:firstLine="720"/>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rPr>
          <w:rFonts w:ascii="Arial" w:hAnsi="Arial" w:eastAsia="Times New Roman" w:cs="Arial"/>
          <w:b/>
          <w:color w:themeColor="text1" w:val="000000"/>
          <w:sz w:val="24"/>
          <w:shd w:fill="F1C100" w:val="clear"/>
        </w:rPr>
      </w:pPr>
      <w:r>
        <w:rPr>
          <w:rFonts w:eastAsia="Times New Roman" w:cs="Arial" w:ascii="Arial" w:hAnsi="Arial"/>
          <w:b/>
          <w:color w:themeColor="text1" w:val="000000"/>
          <w:sz w:val="24"/>
        </w:rPr>
        <w:t xml:space="preserve">Перечень индикаторов риска </w:t>
      </w:r>
    </w:p>
    <w:p>
      <w:pPr>
        <w:pStyle w:val="Normal"/>
        <w:bidi w:val="0"/>
        <w:ind w:firstLine="720"/>
        <w:rPr>
          <w:rFonts w:ascii="Arial" w:hAnsi="Arial" w:eastAsia="Times New Roman" w:cs="Arial"/>
          <w:b/>
          <w:color w:themeColor="text1" w:val="000000"/>
          <w:sz w:val="24"/>
        </w:rPr>
      </w:pPr>
      <w:r>
        <w:rPr>
          <w:rFonts w:eastAsia="Times New Roman" w:cs="Arial" w:ascii="Arial" w:hAnsi="Arial"/>
          <w:b/>
          <w:color w:themeColor="text1" w:val="000000"/>
          <w:sz w:val="24"/>
        </w:rPr>
        <w:t>нарушения обязательных требований, проверяемых в рамках осуществления муниципального земельного  контроля</w:t>
      </w:r>
      <w:r>
        <w:rPr>
          <w:rFonts w:eastAsia="Times New Roman" w:cs="Arial" w:ascii="Arial" w:hAnsi="Arial"/>
          <w:color w:themeColor="text1" w:val="000000"/>
          <w:sz w:val="24"/>
        </w:rPr>
        <w:t xml:space="preserve"> </w:t>
      </w:r>
    </w:p>
    <w:p>
      <w:pPr>
        <w:pStyle w:val="Normal"/>
        <w:bidi w:val="0"/>
        <w:ind w:firstLine="72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firstLine="709"/>
        <w:jc w:val="both"/>
        <w:rPr>
          <w:rFonts w:ascii="Arial" w:hAnsi="Arial" w:eastAsia="Times New Roman" w:cs="Arial"/>
          <w:color w:themeColor="text1" w:val="000000"/>
          <w:sz w:val="24"/>
        </w:rPr>
      </w:pPr>
      <w:r>
        <w:rPr>
          <w:rFonts w:eastAsia="Times New Roman" w:cs="Arial" w:ascii="Arial" w:hAnsi="Arial"/>
          <w:color w:themeColor="text1" w:val="000000"/>
          <w:sz w:val="24"/>
        </w:rPr>
        <w:t>1.</w:t>
        <w:tab/>
      </w:r>
      <w:r>
        <w:rPr>
          <w:rFonts w:cs="Arial" w:ascii="Arial" w:hAnsi="Arial"/>
          <w:sz w:val="24"/>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pPr>
        <w:pStyle w:val="Normal"/>
        <w:bidi w:val="0"/>
        <w:ind w:firstLine="709"/>
        <w:jc w:val="both"/>
        <w:rPr>
          <w:rFonts w:ascii="Arial" w:hAnsi="Arial" w:cs="Arial"/>
          <w:color w:val="000000"/>
          <w:sz w:val="24"/>
        </w:rPr>
      </w:pPr>
      <w:r>
        <w:rPr>
          <w:rFonts w:eastAsia="Times New Roman" w:cs="Arial" w:ascii="Arial" w:hAnsi="Arial"/>
          <w:color w:themeColor="text1" w:val="000000"/>
          <w:sz w:val="24"/>
        </w:rPr>
        <w:t>2.</w:t>
        <w:tab/>
      </w:r>
      <w:r>
        <w:rPr>
          <w:rFonts w:cs="Arial" w:ascii="Arial" w:hAnsi="Arial"/>
          <w:color w:val="000000"/>
          <w:sz w:val="24"/>
        </w:rPr>
        <w:t>Захламление земельного участка иными предметами, не связанными с ведением сельского хозяйства, на 20 и более процентов площади земельного участка сельскохозяйственного назначения (статья 6 Ф</w:t>
      </w:r>
      <w:r>
        <w:rPr>
          <w:rFonts w:eastAsia="Times New Roman" w:cs="Arial" w:ascii="Arial" w:hAnsi="Arial"/>
          <w:sz w:val="24"/>
        </w:rPr>
        <w:t>едерального закона от 24 июля 2002 года № 101-ФЗ «Об обороте земель сельскохозяйственного назначения»</w:t>
      </w:r>
      <w:r>
        <w:rPr>
          <w:rFonts w:cs="Arial" w:ascii="Arial" w:hAnsi="Arial"/>
          <w:color w:val="000000"/>
          <w:sz w:val="24"/>
        </w:rPr>
        <w:t>;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
    <w:p>
      <w:pPr>
        <w:pStyle w:val="Normal"/>
        <w:bidi w:val="0"/>
        <w:ind w:firstLine="709"/>
        <w:jc w:val="both"/>
        <w:rPr>
          <w:rFonts w:ascii="Arial" w:hAnsi="Arial" w:cs="Arial"/>
          <w:color w:val="000000"/>
          <w:sz w:val="24"/>
        </w:rPr>
      </w:pPr>
      <w:r>
        <w:rPr>
          <w:rFonts w:eastAsia="Times New Roman" w:cs="Arial" w:ascii="Arial" w:hAnsi="Arial"/>
          <w:color w:themeColor="text1" w:val="000000"/>
          <w:sz w:val="24"/>
        </w:rPr>
        <w:t>3.</w:t>
        <w:tab/>
      </w:r>
      <w:r>
        <w:rPr>
          <w:rFonts w:cs="Arial" w:ascii="Arial" w:hAnsi="Arial"/>
          <w:color w:val="000000"/>
          <w:sz w:val="24"/>
        </w:rPr>
        <w:t xml:space="preserve">Зарастание сорной растительностью и (или) древесно-кустарниковой 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w:t>
      </w:r>
      <w:r>
        <w:rPr>
          <w:rFonts w:eastAsia="Times New Roman" w:cs="Arial" w:ascii="Arial" w:hAnsi="Arial"/>
          <w:sz w:val="24"/>
        </w:rPr>
        <w:t xml:space="preserve">от 24 июля 2002 года № 101-ФЗ </w:t>
      </w:r>
      <w:r>
        <w:rPr>
          <w:rFonts w:cs="Arial" w:ascii="Arial" w:hAnsi="Arial"/>
          <w:color w:val="000000"/>
          <w:sz w:val="24"/>
        </w:rPr>
        <w:t xml:space="preserve">«Об обороте земель сельскохозяйственного назначения»;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w:t>
      </w:r>
    </w:p>
    <w:p>
      <w:pPr>
        <w:pStyle w:val="Normal"/>
        <w:bidi w:val="0"/>
        <w:ind w:firstLine="709"/>
        <w:jc w:val="both"/>
        <w:rPr>
          <w:rFonts w:ascii="Arial" w:hAnsi="Arial" w:cs="Arial"/>
          <w:sz w:val="24"/>
        </w:rPr>
      </w:pPr>
      <w:r>
        <w:rPr>
          <w:rFonts w:eastAsia="Times New Roman" w:cs="Arial" w:ascii="Arial" w:hAnsi="Arial"/>
          <w:color w:themeColor="text1" w:val="000000"/>
          <w:sz w:val="24"/>
        </w:rPr>
        <w:t>4.</w:t>
        <w:tab/>
      </w:r>
      <w:r>
        <w:rPr>
          <w:rFonts w:cs="Arial" w:ascii="Arial" w:hAnsi="Arial"/>
          <w:sz w:val="24"/>
        </w:rPr>
        <w:t>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w:t>
      </w:r>
    </w:p>
    <w:p>
      <w:pPr>
        <w:pStyle w:val="Normal"/>
        <w:bidi w:val="0"/>
        <w:ind w:firstLine="567"/>
        <w:jc w:val="both"/>
        <w:rPr>
          <w:rFonts w:ascii="Arial" w:hAnsi="Arial" w:cs="Arial"/>
          <w:sz w:val="24"/>
        </w:rPr>
      </w:pPr>
      <w:r>
        <w:rPr>
          <w:rFonts w:cs="Arial" w:ascii="Arial" w:hAnsi="Arial"/>
          <w:sz w:val="24"/>
        </w:rPr>
        <w:t>5. 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w:t>
      </w:r>
    </w:p>
    <w:p>
      <w:pPr>
        <w:pStyle w:val="Normal"/>
        <w:bidi w:val="0"/>
        <w:jc w:val="both"/>
        <w:rPr>
          <w:rFonts w:ascii="Arial" w:hAnsi="Arial" w:cs="Arial"/>
          <w:sz w:val="24"/>
        </w:rPr>
      </w:pPr>
      <w:r>
        <w:rPr>
          <w:rFonts w:cs="Arial" w:ascii="Arial" w:hAnsi="Arial"/>
          <w:sz w:val="24"/>
        </w:rPr>
        <w:t xml:space="preserve">         </w:t>
      </w:r>
      <w:r>
        <w:rPr>
          <w:rFonts w:cs="Arial" w:ascii="Arial" w:hAnsi="Arial"/>
          <w:sz w:val="24"/>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pPr>
        <w:pStyle w:val="Normal"/>
        <w:bidi w:val="0"/>
        <w:jc w:val="both"/>
        <w:rPr>
          <w:rFonts w:ascii="Arial" w:hAnsi="Arial" w:cs="Arial"/>
          <w:sz w:val="24"/>
        </w:rPr>
      </w:pPr>
      <w:r>
        <w:rPr>
          <w:rFonts w:cs="Arial" w:ascii="Arial" w:hAnsi="Arial"/>
          <w:sz w:val="24"/>
        </w:rPr>
        <w:t xml:space="preserve">          </w:t>
      </w:r>
      <w:r>
        <w:rPr>
          <w:rFonts w:cs="Arial" w:ascii="Arial" w:hAnsi="Arial"/>
          <w:sz w:val="24"/>
        </w:rPr>
        <w:t>- лицо имеет постоянную регистрацию на территории иного субъекта Российской Федерации, не имеющего общую административную границу;</w:t>
      </w:r>
    </w:p>
    <w:p>
      <w:pPr>
        <w:pStyle w:val="Normal"/>
        <w:bidi w:val="0"/>
        <w:ind w:firstLine="709"/>
        <w:jc w:val="both"/>
        <w:rPr>
          <w:rFonts w:ascii="Arial" w:hAnsi="Arial" w:eastAsia="Times New Roman" w:cs="Arial"/>
          <w:color w:themeColor="text1" w:val="000000"/>
          <w:sz w:val="24"/>
          <w:shd w:fill="F1C100" w:val="clear"/>
        </w:rPr>
      </w:pPr>
      <w:r>
        <w:rPr>
          <w:rFonts w:cs="Arial" w:ascii="Arial" w:hAnsi="Arial"/>
          <w:sz w:val="24"/>
        </w:rPr>
        <w:t>- земельные участки не переданы во владение или пользование иным лицам (в случае если переданы то только на праве долгосрочного пользования (т.е. на срок более 1 года).</w:t>
      </w:r>
    </w:p>
    <w:p>
      <w:pPr>
        <w:pStyle w:val="Normal"/>
        <w:bidi w:val="0"/>
        <w:spacing w:lineRule="exact" w:line="240"/>
        <w:ind w:firstLine="720"/>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ind w:firstLine="720"/>
        <w:jc w:val="both"/>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p>
    <w:p>
      <w:pPr>
        <w:pStyle w:val="Normal"/>
        <w:bidi w:val="0"/>
        <w:jc w:val="both"/>
        <w:rPr>
          <w:rFonts w:ascii="Arial" w:hAnsi="Arial" w:eastAsia="Times New Roman" w:cs="Arial"/>
          <w:color w:themeColor="text1" w:val="000000"/>
          <w:sz w:val="24"/>
          <w:shd w:fill="F1C100" w:val="clear"/>
        </w:rPr>
      </w:pPr>
      <w:r>
        <w:rPr>
          <w:rFonts w:eastAsia="Times New Roman" w:cs="Arial" w:ascii="Arial" w:hAnsi="Arial"/>
          <w:color w:themeColor="text1" w:val="000000"/>
          <w:sz w:val="24"/>
          <w:shd w:fill="F1C100" w:val="clear"/>
        </w:rPr>
      </w:r>
      <w:r>
        <w:br w:type="page"/>
      </w:r>
    </w:p>
    <w:p>
      <w:pPr>
        <w:pStyle w:val="Normal"/>
        <w:bidi w:val="0"/>
        <w:spacing w:before="0" w:after="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3</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bidi w:val="0"/>
        <w:ind w:firstLine="720"/>
        <w:jc w:val="both"/>
        <w:rPr>
          <w:rFonts w:ascii="Arial" w:hAnsi="Arial" w:eastAsia="Times New Roman" w:cs="Arial"/>
          <w:strike/>
          <w:color w:themeColor="text1" w:val="000000"/>
          <w:sz w:val="24"/>
        </w:rPr>
      </w:pPr>
      <w:r>
        <w:rPr>
          <w:rFonts w:eastAsia="Times New Roman" w:cs="Arial" w:ascii="Arial" w:hAnsi="Arial"/>
          <w:strike/>
          <w:color w:themeColor="text1" w:val="000000"/>
          <w:sz w:val="24"/>
        </w:rPr>
      </w:r>
    </w:p>
    <w:p>
      <w:pPr>
        <w:pStyle w:val="Normal"/>
        <w:bidi w:val="0"/>
        <w:ind w:firstLine="720"/>
        <w:jc w:val="right"/>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rPr>
          <w:rFonts w:ascii="Arial" w:hAnsi="Arial" w:eastAsia="Times New Roman" w:cs="Arial"/>
          <w:b/>
          <w:color w:themeColor="text1" w:val="000000"/>
          <w:sz w:val="24"/>
        </w:rPr>
      </w:pPr>
      <w:r>
        <w:rPr>
          <w:rFonts w:eastAsia="Times New Roman" w:cs="Arial" w:ascii="Arial" w:hAnsi="Arial"/>
          <w:b/>
          <w:color w:themeColor="text1" w:val="000000"/>
          <w:sz w:val="24"/>
        </w:rPr>
        <w:t>Форма предписания Контрольного органа</w:t>
      </w:r>
    </w:p>
    <w:p>
      <w:pPr>
        <w:pStyle w:val="Normal"/>
        <w:bidi w:val="0"/>
        <w:ind w:firstLine="540"/>
        <w:jc w:val="both"/>
        <w:rPr>
          <w:rFonts w:ascii="Arial" w:hAnsi="Arial" w:eastAsia="Times New Roman" w:cs="Arial"/>
          <w:color w:themeColor="text1" w:val="000000"/>
          <w:sz w:val="24"/>
        </w:rPr>
      </w:pPr>
      <w:r>
        <w:rPr>
          <w:rFonts w:eastAsia="Times New Roman" w:cs="Arial" w:ascii="Arial" w:hAnsi="Arial"/>
          <w:color w:themeColor="text1" w:val="000000"/>
          <w:sz w:val="24"/>
        </w:rPr>
      </w:r>
    </w:p>
    <w:tbl>
      <w:tblPr>
        <w:tblW w:w="9071" w:type="dxa"/>
        <w:jc w:val="left"/>
        <w:tblInd w:w="-248" w:type="dxa"/>
        <w:tblLayout w:type="fixed"/>
        <w:tblCellMar>
          <w:top w:w="102" w:type="dxa"/>
          <w:left w:w="62" w:type="dxa"/>
          <w:bottom w:w="102" w:type="dxa"/>
          <w:right w:w="62" w:type="dxa"/>
        </w:tblCellMar>
        <w:tblLook w:lastRow="0" w:firstRow="1" w:lastColumn="0" w:firstColumn="1" w:val="04a0" w:noHBand="0" w:noVBand="1"/>
      </w:tblPr>
      <w:tblGrid>
        <w:gridCol w:w="4250"/>
        <w:gridCol w:w="4820"/>
      </w:tblGrid>
      <w:tr>
        <w:trPr/>
        <w:tc>
          <w:tcPr>
            <w:tcW w:w="4250" w:type="dxa"/>
            <w:tcBorders/>
          </w:tcPr>
          <w:p>
            <w:pPr>
              <w:pStyle w:val="Normal"/>
              <w:widowControl w:val="false"/>
              <w:bidi w:val="0"/>
              <w:rPr>
                <w:rFonts w:ascii="Arial" w:hAnsi="Arial" w:eastAsia="Times New Roman" w:cs="Arial"/>
                <w:color w:themeColor="text1" w:val="000000"/>
                <w:sz w:val="24"/>
              </w:rPr>
            </w:pPr>
            <w:r>
              <w:rPr>
                <w:rFonts w:eastAsia="Times New Roman" w:cs="Arial" w:ascii="Arial" w:hAnsi="Arial"/>
                <w:color w:themeColor="text1" w:val="000000"/>
                <w:sz w:val="24"/>
              </w:rPr>
              <w:t>Бланк Контрольного органа</w:t>
            </w:r>
          </w:p>
        </w:tc>
        <w:tc>
          <w:tcPr>
            <w:tcW w:w="4820" w:type="dxa"/>
            <w:tcBorders/>
          </w:tcPr>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_________________________________</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(указывается должность руководителя контролируемого лица)</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_________________________________</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(указывается полное наименование контролируемого лица)</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_________________________________</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(указывается фамилия, имя, отчество</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(при наличии) руководителя контролируемого лица)</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_________________________________</w:t>
            </w:r>
          </w:p>
          <w:p>
            <w:pPr>
              <w:pStyle w:val="Normal"/>
              <w:widowControl w:val="false"/>
              <w:bidi w:val="0"/>
              <w:spacing w:lineRule="exact" w:line="240"/>
              <w:ind w:firstLine="5"/>
              <w:rPr>
                <w:rFonts w:ascii="Arial" w:hAnsi="Arial" w:eastAsia="Times New Roman" w:cs="Arial"/>
                <w:color w:themeColor="text1" w:val="000000"/>
                <w:sz w:val="24"/>
              </w:rPr>
            </w:pPr>
            <w:r>
              <w:rPr>
                <w:rFonts w:eastAsia="Times New Roman" w:cs="Arial" w:ascii="Arial" w:hAnsi="Arial"/>
                <w:color w:themeColor="text1" w:val="000000"/>
                <w:sz w:val="24"/>
              </w:rPr>
              <w:t>(указывается адрес места нахождения контролируемого лица)</w:t>
            </w:r>
          </w:p>
        </w:tc>
      </w:tr>
    </w:tbl>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rPr>
          <w:rFonts w:ascii="Arial" w:hAnsi="Arial" w:eastAsia="Times New Roman" w:cs="Arial"/>
          <w:color w:themeColor="text1" w:val="000000"/>
          <w:sz w:val="24"/>
        </w:rPr>
      </w:pPr>
      <w:bookmarkStart w:id="18" w:name="Par320"/>
      <w:bookmarkEnd w:id="18"/>
      <w:r>
        <w:rPr>
          <w:rFonts w:eastAsia="Times New Roman" w:cs="Arial" w:ascii="Arial" w:hAnsi="Arial"/>
          <w:color w:themeColor="text1" w:val="000000"/>
          <w:sz w:val="24"/>
        </w:rPr>
        <w:t>ПРЕДПИСАНИЕ</w:t>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t>_____________________________________________________________________</w:t>
      </w:r>
    </w:p>
    <w:p>
      <w:pPr>
        <w:pStyle w:val="Normal"/>
        <w:bidi w:val="0"/>
        <w:rPr>
          <w:rFonts w:ascii="Arial" w:hAnsi="Arial" w:eastAsia="Times New Roman" w:cs="Arial"/>
          <w:i/>
          <w:i/>
          <w:color w:themeColor="text1" w:val="000000"/>
          <w:sz w:val="24"/>
        </w:rPr>
      </w:pPr>
      <w:r>
        <w:rPr>
          <w:rFonts w:eastAsia="Times New Roman" w:cs="Arial" w:ascii="Arial" w:hAnsi="Arial"/>
          <w:i/>
          <w:color w:themeColor="text1" w:val="000000"/>
          <w:sz w:val="24"/>
        </w:rPr>
        <w:t>(указывается полное наименование контролируемого лица в дательном падеже)</w:t>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t>об устранении выявленных нарушений обязательных требований</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По результатам _____________________________________________________________,</w:t>
      </w:r>
    </w:p>
    <w:p>
      <w:pPr>
        <w:pStyle w:val="Normal"/>
        <w:bidi w:val="0"/>
        <w:rPr>
          <w:rFonts w:ascii="Arial" w:hAnsi="Arial" w:eastAsia="Times New Roman" w:cs="Arial"/>
          <w:i/>
          <w:i/>
          <w:color w:themeColor="text1" w:val="000000"/>
          <w:sz w:val="24"/>
        </w:rPr>
      </w:pPr>
      <w:r>
        <w:rPr>
          <w:rFonts w:eastAsia="Times New Roman" w:cs="Arial" w:ascii="Arial" w:hAnsi="Arial"/>
          <w:i/>
          <w:color w:themeColor="text1" w:val="000000"/>
          <w:sz w:val="24"/>
        </w:rPr>
        <w:t xml:space="preserve">(указываются вид и форма контрольного мероприятия в соответствии </w:t>
      </w:r>
    </w:p>
    <w:p>
      <w:pPr>
        <w:pStyle w:val="Normal"/>
        <w:bidi w:val="0"/>
        <w:rPr>
          <w:rFonts w:ascii="Arial" w:hAnsi="Arial" w:eastAsia="Times New Roman" w:cs="Arial"/>
          <w:i/>
          <w:i/>
          <w:color w:themeColor="text1" w:val="000000"/>
          <w:sz w:val="24"/>
        </w:rPr>
      </w:pPr>
      <w:r>
        <w:rPr>
          <w:rFonts w:eastAsia="Times New Roman" w:cs="Arial" w:ascii="Arial" w:hAnsi="Arial"/>
          <w:i/>
          <w:color w:themeColor="text1" w:val="000000"/>
          <w:sz w:val="24"/>
        </w:rPr>
        <w:t>с решением Контрольного органа)</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проведенной _______________________________________________________________</w:t>
      </w:r>
    </w:p>
    <w:p>
      <w:pPr>
        <w:pStyle w:val="Normal"/>
        <w:bidi w:val="0"/>
        <w:jc w:val="both"/>
        <w:rPr>
          <w:rFonts w:ascii="Arial" w:hAnsi="Arial" w:eastAsia="Times New Roman" w:cs="Arial"/>
          <w:i/>
          <w:i/>
          <w:color w:themeColor="text1" w:val="000000"/>
          <w:sz w:val="24"/>
        </w:rPr>
      </w:pPr>
      <w:r>
        <w:rPr>
          <w:rFonts w:eastAsia="Times New Roman" w:cs="Arial" w:ascii="Arial" w:hAnsi="Arial"/>
          <w:color w:themeColor="text1" w:val="000000"/>
          <w:sz w:val="24"/>
        </w:rPr>
        <w:t xml:space="preserve">                                  </w:t>
      </w:r>
      <w:r>
        <w:rPr>
          <w:rFonts w:eastAsia="Times New Roman" w:cs="Arial" w:ascii="Arial" w:hAnsi="Arial"/>
          <w:i/>
          <w:color w:themeColor="text1" w:val="000000"/>
          <w:sz w:val="24"/>
        </w:rPr>
        <w:t>(указывается полное наименование контрольного органа)</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в отношении _______________________________________________________________</w:t>
      </w:r>
    </w:p>
    <w:p>
      <w:pPr>
        <w:pStyle w:val="Normal"/>
        <w:bidi w:val="0"/>
        <w:jc w:val="both"/>
        <w:rPr>
          <w:rFonts w:ascii="Arial" w:hAnsi="Arial" w:eastAsia="Times New Roman" w:cs="Arial"/>
          <w:i/>
          <w:i/>
          <w:color w:themeColor="text1" w:val="000000"/>
          <w:sz w:val="24"/>
        </w:rPr>
      </w:pPr>
      <w:r>
        <w:rPr>
          <w:rFonts w:eastAsia="Times New Roman" w:cs="Arial" w:ascii="Arial" w:hAnsi="Arial"/>
          <w:color w:themeColor="text1" w:val="000000"/>
          <w:sz w:val="24"/>
        </w:rPr>
        <w:t xml:space="preserve">                                </w:t>
      </w:r>
      <w:r>
        <w:rPr>
          <w:rFonts w:eastAsia="Times New Roman" w:cs="Arial" w:ascii="Arial" w:hAnsi="Arial"/>
          <w:i/>
          <w:color w:themeColor="text1" w:val="000000"/>
          <w:sz w:val="24"/>
        </w:rPr>
        <w:t>(указывается полное наименование контролируемого лица)</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в период с «__» _________________ 20__ г. по «__» _________________ 20__ г.</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на основании ______________________________________________________________</w:t>
      </w:r>
    </w:p>
    <w:p>
      <w:pPr>
        <w:pStyle w:val="Normal"/>
        <w:bidi w:val="0"/>
        <w:rPr>
          <w:rFonts w:ascii="Arial" w:hAnsi="Arial" w:eastAsia="Times New Roman" w:cs="Arial"/>
          <w:i/>
          <w:i/>
          <w:color w:themeColor="text1" w:val="000000"/>
          <w:sz w:val="24"/>
        </w:rPr>
      </w:pPr>
      <w:r>
        <w:rPr>
          <w:rFonts w:eastAsia="Times New Roman" w:cs="Arial" w:ascii="Arial" w:hAnsi="Arial"/>
          <w:i/>
          <w:color w:themeColor="text1" w:val="000000"/>
          <w:sz w:val="24"/>
        </w:rPr>
        <w:t>(указываются наименование и реквизиты акта Контрольного органа о проведении контрольного мероприятия)</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выявлены нарушения обязательных требований ________________ законодательства:</w:t>
      </w:r>
    </w:p>
    <w:p>
      <w:pPr>
        <w:pStyle w:val="Normal"/>
        <w:bidi w:val="0"/>
        <w:rPr>
          <w:rFonts w:ascii="Arial" w:hAnsi="Arial" w:eastAsia="Times New Roman" w:cs="Arial"/>
          <w:i/>
          <w:i/>
          <w:color w:themeColor="text1" w:val="000000"/>
          <w:sz w:val="24"/>
        </w:rPr>
      </w:pPr>
      <w:r>
        <w:rPr>
          <w:rFonts w:eastAsia="Times New Roman" w:cs="Arial" w:ascii="Arial" w:hAnsi="Arial"/>
          <w:i/>
          <w:color w:themeColor="text1" w:val="000000"/>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Normal"/>
        <w:bidi w:val="0"/>
        <w:jc w:val="both"/>
        <w:rPr>
          <w:rFonts w:ascii="Arial" w:hAnsi="Arial" w:eastAsia="Times New Roman" w:cs="Arial"/>
          <w:i/>
          <w:i/>
          <w:color w:themeColor="text1" w:val="000000"/>
          <w:sz w:val="24"/>
        </w:rPr>
      </w:pPr>
      <w:r>
        <w:rPr>
          <w:rFonts w:eastAsia="Times New Roman" w:cs="Arial" w:ascii="Arial" w:hAnsi="Arial"/>
          <w:i/>
          <w:color w:themeColor="text1" w:val="000000"/>
          <w:sz w:val="24"/>
        </w:rPr>
        <w:t xml:space="preserve">                          </w:t>
      </w:r>
      <w:r>
        <w:rPr>
          <w:rFonts w:eastAsia="Times New Roman" w:cs="Arial" w:ascii="Arial" w:hAnsi="Arial"/>
          <w:i/>
          <w:color w:themeColor="text1" w:val="000000"/>
          <w:sz w:val="24"/>
        </w:rPr>
        <w:t>(указывается полное наименование Контрольного органа)</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предписывает:</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1. Устранить выявленные нарушения обязательных требований в срок до</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«______» ______________ 20_____ г. включительно.</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2. Уведомить _______________________________________________________________</w:t>
      </w:r>
    </w:p>
    <w:p>
      <w:pPr>
        <w:pStyle w:val="Normal"/>
        <w:bidi w:val="0"/>
        <w:jc w:val="both"/>
        <w:rPr>
          <w:rFonts w:ascii="Arial" w:hAnsi="Arial" w:eastAsia="Times New Roman" w:cs="Arial"/>
          <w:i/>
          <w:i/>
          <w:color w:themeColor="text1" w:val="000000"/>
          <w:sz w:val="24"/>
        </w:rPr>
      </w:pPr>
      <w:r>
        <w:rPr>
          <w:rFonts w:eastAsia="Times New Roman" w:cs="Arial" w:ascii="Arial" w:hAnsi="Arial"/>
          <w:color w:themeColor="text1" w:val="000000"/>
          <w:sz w:val="24"/>
        </w:rPr>
        <w:t xml:space="preserve">                                   </w:t>
      </w:r>
      <w:r>
        <w:rPr>
          <w:rFonts w:eastAsia="Times New Roman" w:cs="Arial" w:ascii="Arial" w:hAnsi="Arial"/>
          <w:i/>
          <w:color w:themeColor="text1" w:val="000000"/>
          <w:sz w:val="24"/>
        </w:rPr>
        <w:t>(указывается полное наименование контрольного органа)</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до «__» _______________ 20_____ г. включительно.</w:t>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jc w:val="both"/>
        <w:rPr>
          <w:rFonts w:ascii="Arial" w:hAnsi="Arial" w:eastAsia="Times New Roman" w:cs="Arial"/>
          <w:color w:themeColor="text1" w:val="000000"/>
          <w:sz w:val="24"/>
        </w:rPr>
      </w:pPr>
      <w:r>
        <w:rPr>
          <w:rFonts w:eastAsia="Times New Roman" w:cs="Arial" w:ascii="Arial" w:hAnsi="Arial"/>
          <w:color w:themeColor="text1" w:val="000000"/>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Normal"/>
        <w:bidi w:val="0"/>
        <w:ind w:firstLine="540"/>
        <w:jc w:val="both"/>
        <w:rPr>
          <w:rFonts w:ascii="Arial" w:hAnsi="Arial" w:eastAsia="Times New Roman" w:cs="Arial"/>
          <w:color w:themeColor="text1" w:val="000000"/>
          <w:sz w:val="24"/>
        </w:rPr>
      </w:pPr>
      <w:r>
        <w:rPr>
          <w:rFonts w:eastAsia="Times New Roman" w:cs="Arial" w:ascii="Arial" w:hAnsi="Arial"/>
          <w:color w:themeColor="text1" w:val="000000"/>
          <w:sz w:val="24"/>
        </w:rPr>
      </w:r>
    </w:p>
    <w:tbl>
      <w:tblPr>
        <w:tblW w:w="9215" w:type="dxa"/>
        <w:jc w:val="left"/>
        <w:tblInd w:w="-248" w:type="dxa"/>
        <w:tblLayout w:type="fixed"/>
        <w:tblCellMar>
          <w:top w:w="102" w:type="dxa"/>
          <w:left w:w="62" w:type="dxa"/>
          <w:bottom w:w="102" w:type="dxa"/>
          <w:right w:w="62" w:type="dxa"/>
        </w:tblCellMar>
        <w:tblLook w:noVBand="1" w:val="04a0" w:noHBand="0" w:lastColumn="0" w:firstColumn="1" w:lastRow="0" w:firstRow="1"/>
      </w:tblPr>
      <w:tblGrid>
        <w:gridCol w:w="3005"/>
        <w:gridCol w:w="3199"/>
        <w:gridCol w:w="3011"/>
      </w:tblGrid>
      <w:tr>
        <w:trPr/>
        <w:tc>
          <w:tcPr>
            <w:tcW w:w="3005" w:type="dxa"/>
            <w:tcBorders/>
          </w:tcPr>
          <w:p>
            <w:pPr>
              <w:pStyle w:val="Normal"/>
              <w:widowControl w:val="false"/>
              <w:bidi w:val="0"/>
              <w:rPr>
                <w:rFonts w:ascii="Arial" w:hAnsi="Arial" w:eastAsia="Times New Roman" w:cs="Arial"/>
                <w:color w:themeColor="text1" w:val="000000"/>
                <w:sz w:val="24"/>
              </w:rPr>
            </w:pPr>
            <w:r>
              <w:rPr>
                <w:rFonts w:eastAsia="Times New Roman" w:cs="Arial" w:ascii="Arial" w:hAnsi="Arial"/>
                <w:color w:themeColor="text1" w:val="000000"/>
                <w:sz w:val="24"/>
              </w:rPr>
              <w:t>__________________</w:t>
            </w:r>
          </w:p>
        </w:tc>
        <w:tc>
          <w:tcPr>
            <w:tcW w:w="3199" w:type="dxa"/>
            <w:tcBorders/>
          </w:tcPr>
          <w:p>
            <w:pPr>
              <w:pStyle w:val="Normal"/>
              <w:widowControl w:val="false"/>
              <w:bidi w:val="0"/>
              <w:rPr>
                <w:rFonts w:ascii="Arial" w:hAnsi="Arial" w:eastAsia="Times New Roman" w:cs="Arial"/>
                <w:color w:themeColor="text1" w:val="000000"/>
                <w:sz w:val="24"/>
              </w:rPr>
            </w:pPr>
            <w:r>
              <w:rPr>
                <w:rFonts w:eastAsia="Times New Roman" w:cs="Arial" w:ascii="Arial" w:hAnsi="Arial"/>
                <w:color w:themeColor="text1" w:val="000000"/>
                <w:sz w:val="24"/>
              </w:rPr>
              <w:t>_______________________</w:t>
            </w:r>
          </w:p>
        </w:tc>
        <w:tc>
          <w:tcPr>
            <w:tcW w:w="3011" w:type="dxa"/>
            <w:tcBorders/>
          </w:tcPr>
          <w:p>
            <w:pPr>
              <w:pStyle w:val="Normal"/>
              <w:widowControl w:val="false"/>
              <w:bidi w:val="0"/>
              <w:ind w:firstLine="720"/>
              <w:rPr>
                <w:rFonts w:ascii="Arial" w:hAnsi="Arial" w:eastAsia="Times New Roman" w:cs="Arial"/>
                <w:color w:themeColor="text1" w:val="000000"/>
                <w:sz w:val="24"/>
              </w:rPr>
            </w:pPr>
            <w:r>
              <w:rPr>
                <w:rFonts w:eastAsia="Times New Roman" w:cs="Arial" w:ascii="Arial" w:hAnsi="Arial"/>
                <w:color w:themeColor="text1" w:val="000000"/>
                <w:sz w:val="24"/>
              </w:rPr>
              <w:t>__________________</w:t>
            </w:r>
          </w:p>
        </w:tc>
      </w:tr>
      <w:tr>
        <w:trPr/>
        <w:tc>
          <w:tcPr>
            <w:tcW w:w="3005" w:type="dxa"/>
            <w:tcBorders/>
          </w:tcPr>
          <w:p>
            <w:pPr>
              <w:pStyle w:val="Normal"/>
              <w:widowControl w:val="false"/>
              <w:bidi w:val="0"/>
              <w:rPr>
                <w:rFonts w:ascii="Arial" w:hAnsi="Arial" w:eastAsia="Times New Roman" w:cs="Arial"/>
                <w:color w:themeColor="text1" w:val="000000"/>
                <w:sz w:val="24"/>
                <w:vertAlign w:val="superscript"/>
              </w:rPr>
            </w:pPr>
            <w:r>
              <w:rPr>
                <w:rFonts w:eastAsia="Times New Roman" w:cs="Arial" w:ascii="Arial" w:hAnsi="Arial"/>
                <w:color w:themeColor="text1" w:val="000000"/>
                <w:sz w:val="24"/>
                <w:vertAlign w:val="superscript"/>
              </w:rPr>
              <w:t>(должность лица, уполномоченного на проведение контрольных мероприятий)</w:t>
            </w:r>
          </w:p>
        </w:tc>
        <w:tc>
          <w:tcPr>
            <w:tcW w:w="3199" w:type="dxa"/>
            <w:tcBorders/>
          </w:tcPr>
          <w:p>
            <w:pPr>
              <w:pStyle w:val="Normal"/>
              <w:widowControl w:val="false"/>
              <w:bidi w:val="0"/>
              <w:rPr>
                <w:rFonts w:ascii="Arial" w:hAnsi="Arial" w:eastAsia="Times New Roman" w:cs="Arial"/>
                <w:color w:themeColor="text1" w:val="000000"/>
                <w:sz w:val="24"/>
                <w:vertAlign w:val="superscript"/>
              </w:rPr>
            </w:pPr>
            <w:r>
              <w:rPr>
                <w:rFonts w:eastAsia="Times New Roman" w:cs="Arial" w:ascii="Arial" w:hAnsi="Arial"/>
                <w:color w:themeColor="text1" w:val="000000"/>
                <w:sz w:val="24"/>
                <w:vertAlign w:val="superscript"/>
              </w:rPr>
              <w:t>(подпись должностного лица, уполномоченного на проведение контрольных мероприятий)</w:t>
            </w:r>
          </w:p>
        </w:tc>
        <w:tc>
          <w:tcPr>
            <w:tcW w:w="3011" w:type="dxa"/>
            <w:tcBorders/>
          </w:tcPr>
          <w:p>
            <w:pPr>
              <w:pStyle w:val="Normal"/>
              <w:widowControl w:val="false"/>
              <w:bidi w:val="0"/>
              <w:rPr>
                <w:rFonts w:ascii="Arial" w:hAnsi="Arial" w:eastAsia="Times New Roman" w:cs="Arial"/>
                <w:color w:themeColor="text1" w:val="000000"/>
                <w:sz w:val="24"/>
                <w:vertAlign w:val="superscript"/>
              </w:rPr>
            </w:pPr>
            <w:r>
              <w:rPr>
                <w:rFonts w:eastAsia="Times New Roman" w:cs="Arial" w:ascii="Arial" w:hAnsi="Arial"/>
                <w:color w:themeColor="text1" w:val="000000"/>
                <w:sz w:val="24"/>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4</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eastAsia="x-none"/>
        </w:rPr>
      </w:r>
    </w:p>
    <w:p>
      <w:pPr>
        <w:pStyle w:val="Normal"/>
        <w:tabs>
          <w:tab w:val="clear" w:pos="709"/>
          <w:tab w:val="left" w:pos="1134" w:leader="none"/>
        </w:tabs>
        <w:bidi w:val="0"/>
        <w:spacing w:before="0" w:after="0"/>
        <w:contextualSpacing/>
        <w:rPr>
          <w:rFonts w:ascii="Arial" w:hAnsi="Arial" w:eastAsia="Times New Roman" w:cs="Arial"/>
          <w:b/>
          <w:color w:themeColor="text1" w:val="000000"/>
          <w:sz w:val="24"/>
          <w:lang w:eastAsia="x-none"/>
        </w:rPr>
      </w:pPr>
      <w:r>
        <w:rPr>
          <w:rFonts w:eastAsia="Times New Roman" w:cs="Arial" w:ascii="Arial" w:hAnsi="Arial"/>
          <w:b/>
          <w:color w:themeColor="text1" w:val="000000"/>
          <w:sz w:val="24"/>
          <w:lang w:val="x-none" w:eastAsia="x-none"/>
        </w:rPr>
        <w:t xml:space="preserve">Ключевые показатели муниципального </w:t>
      </w:r>
      <w:r>
        <w:rPr>
          <w:rFonts w:eastAsia="Times New Roman" w:cs="Arial" w:ascii="Arial" w:hAnsi="Arial"/>
          <w:b/>
          <w:color w:themeColor="text1" w:val="000000"/>
          <w:sz w:val="24"/>
          <w:lang w:eastAsia="x-none"/>
        </w:rPr>
        <w:t xml:space="preserve">земельного </w:t>
      </w:r>
      <w:r>
        <w:rPr>
          <w:rFonts w:eastAsia="Times New Roman" w:cs="Arial" w:ascii="Arial" w:hAnsi="Arial"/>
          <w:b/>
          <w:color w:themeColor="text1" w:val="000000"/>
          <w:sz w:val="24"/>
          <w:lang w:val="x-none" w:eastAsia="x-none"/>
        </w:rPr>
        <w:t>контроля и их целевые значения, индикативные показатели</w:t>
      </w:r>
      <w:r>
        <w:rPr>
          <w:rStyle w:val="FootnoteReference"/>
          <w:rFonts w:eastAsia="Times New Roman" w:cs="Arial" w:ascii="Arial" w:hAnsi="Arial"/>
          <w:color w:themeColor="text1" w:val="000000"/>
          <w:sz w:val="24"/>
          <w:lang w:val="x-none" w:eastAsia="x-none"/>
        </w:rPr>
        <w:footnoteReference w:id="2"/>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tbl>
      <w:tblPr>
        <w:tblW w:w="9788" w:type="dxa"/>
        <w:jc w:val="left"/>
        <w:tblInd w:w="-482" w:type="dxa"/>
        <w:tblLayout w:type="fixed"/>
        <w:tblCellMar>
          <w:top w:w="0" w:type="dxa"/>
          <w:left w:w="149" w:type="dxa"/>
          <w:bottom w:w="0" w:type="dxa"/>
          <w:right w:w="149" w:type="dxa"/>
        </w:tblCellMar>
        <w:tblLook w:noVBand="1" w:val="04a0" w:noHBand="0" w:lastColumn="0" w:firstColumn="1" w:lastRow="0" w:firstRow="1"/>
      </w:tblPr>
      <w:tblGrid>
        <w:gridCol w:w="792"/>
        <w:gridCol w:w="3363"/>
        <w:gridCol w:w="1381"/>
        <w:gridCol w:w="2821"/>
        <w:gridCol w:w="1431"/>
      </w:tblGrid>
      <w:tr>
        <w:trPr>
          <w:trHeight w:val="913" w:hRule="atLeast"/>
        </w:trPr>
        <w:tc>
          <w:tcPr>
            <w:tcW w:w="79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b/>
                <w:color w:themeColor="text1" w:val="000000"/>
                <w:sz w:val="24"/>
              </w:rPr>
            </w:pPr>
            <w:r>
              <w:rPr>
                <w:rFonts w:eastAsia="Times New Roman" w:cs="Arial" w:ascii="Arial" w:hAnsi="Arial"/>
                <w:b/>
                <w:color w:themeColor="text1" w:val="000000"/>
                <w:sz w:val="24"/>
              </w:rPr>
              <w:t>А</w:t>
            </w:r>
          </w:p>
        </w:tc>
        <w:tc>
          <w:tcPr>
            <w:tcW w:w="8996" w:type="dxa"/>
            <w:gridSpan w:val="4"/>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b/>
                <w:color w:themeColor="text1" w:val="000000"/>
                <w:sz w:val="24"/>
              </w:rPr>
            </w:pPr>
            <w:r>
              <w:rPr>
                <w:rFonts w:eastAsia="Times New Roman" w:cs="Arial" w:ascii="Arial" w:hAnsi="Arial"/>
                <w:b/>
                <w:color w:themeColor="text1" w:val="000000"/>
                <w:sz w:val="24"/>
              </w:rPr>
              <w:t>Показатели результативности, отражающие уровень достижения значимых результатов муниципального земельного контроля</w:t>
            </w:r>
          </w:p>
        </w:tc>
      </w:tr>
      <w:tr>
        <w:trPr/>
        <w:tc>
          <w:tcPr>
            <w:tcW w:w="79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А.1.</w:t>
            </w:r>
          </w:p>
        </w:tc>
        <w:tc>
          <w:tcPr>
            <w:tcW w:w="33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Доля используемых земельных участков в соответствии с правоустанавливающими документами (разрешенное использование)</w:t>
            </w:r>
          </w:p>
        </w:tc>
        <w:tc>
          <w:tcPr>
            <w:tcW w:w="13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Кпр x 100% / Кипн</w:t>
            </w:r>
          </w:p>
        </w:tc>
        <w:tc>
          <w:tcPr>
            <w:tcW w:w="282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Кипн - количество земельных участков используемых по назначению (шт.)</w:t>
            </w:r>
          </w:p>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Кпр - количество проверенных земельных участков (шт.)</w:t>
            </w:r>
          </w:p>
        </w:tc>
        <w:tc>
          <w:tcPr>
            <w:tcW w:w="143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Не менее 50%</w:t>
            </w:r>
          </w:p>
        </w:tc>
      </w:tr>
      <w:tr>
        <w:trPr/>
        <w:tc>
          <w:tcPr>
            <w:tcW w:w="79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А.2.</w:t>
            </w:r>
          </w:p>
        </w:tc>
        <w:tc>
          <w:tcPr>
            <w:tcW w:w="336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Доля юридических лиц, индивидуальных предпринимателей, граждан у которых были устранены нарушения, выявленные в ходе проверок, рейдовых осмотров</w:t>
            </w:r>
          </w:p>
        </w:tc>
        <w:tc>
          <w:tcPr>
            <w:tcW w:w="13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Кун х 100%/ Кн</w:t>
            </w:r>
          </w:p>
        </w:tc>
        <w:tc>
          <w:tcPr>
            <w:tcW w:w="282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Кун - количество пользователей земельных участков, которые устранили нарушения земельного законодательства</w:t>
            </w:r>
          </w:p>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Кн - количество пользователей земельных участков у которых были выявлены нарушения земельного законодательства</w:t>
            </w:r>
          </w:p>
        </w:tc>
        <w:tc>
          <w:tcPr>
            <w:tcW w:w="143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bidi w:val="0"/>
              <w:spacing w:before="240" w:after="336"/>
              <w:textAlignment w:val="baseline"/>
              <w:rPr>
                <w:rFonts w:ascii="Arial" w:hAnsi="Arial" w:eastAsia="Times New Roman" w:cs="Arial"/>
                <w:color w:themeColor="text1" w:val="000000"/>
                <w:sz w:val="24"/>
              </w:rPr>
            </w:pPr>
            <w:r>
              <w:rPr>
                <w:rFonts w:eastAsia="Times New Roman" w:cs="Arial" w:ascii="Arial" w:hAnsi="Arial"/>
                <w:color w:themeColor="text1" w:val="000000"/>
                <w:sz w:val="24"/>
              </w:rPr>
              <w:t>Не менее 50%</w:t>
            </w:r>
          </w:p>
        </w:tc>
      </w:tr>
    </w:tbl>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tbl>
      <w:tblPr>
        <w:tblW w:w="6" w:type="dxa"/>
        <w:jc w:val="left"/>
        <w:tblInd w:w="0" w:type="dxa"/>
        <w:tblLayout w:type="fixed"/>
        <w:tblCellMar>
          <w:top w:w="0" w:type="dxa"/>
          <w:left w:w="0" w:type="dxa"/>
          <w:bottom w:w="0" w:type="dxa"/>
          <w:right w:w="0" w:type="dxa"/>
        </w:tblCellMar>
        <w:tblLook w:noVBand="1" w:val="04a0" w:noHBand="0" w:lastColumn="0" w:firstColumn="1" w:lastRow="0" w:firstRow="1"/>
      </w:tblPr>
      <w:tblGrid>
        <w:gridCol w:w="6"/>
      </w:tblGrid>
      <w:tr>
        <w:trPr/>
        <w:tc>
          <w:tcPr>
            <w:tcW w:w="6" w:type="dxa"/>
            <w:tcBorders/>
            <w:shd w:color="auto" w:fill="auto" w:val="clear"/>
            <w:vAlign w:val="center"/>
          </w:tcPr>
          <w:p>
            <w:pPr>
              <w:pStyle w:val="Normal"/>
              <w:widowControl w:val="false"/>
              <w:bidi w:val="0"/>
              <w:rPr>
                <w:rFonts w:ascii="Arial" w:hAnsi="Arial" w:eastAsia="Times New Roman" w:cs="Arial"/>
                <w:color w:themeColor="text1" w:val="000000"/>
                <w:sz w:val="24"/>
              </w:rPr>
            </w:pPr>
            <w:r>
              <w:rPr>
                <w:rFonts w:eastAsia="Times New Roman" w:cs="Arial" w:ascii="Arial" w:hAnsi="Arial"/>
                <w:color w:themeColor="text1" w:val="000000"/>
                <w:sz w:val="24"/>
              </w:rPr>
            </w:r>
          </w:p>
        </w:tc>
      </w:tr>
    </w:tbl>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b/>
          <w:color w:themeColor="text1" w:val="000000"/>
          <w:sz w:val="24"/>
        </w:rPr>
      </w:r>
    </w:p>
    <w:p>
      <w:pPr>
        <w:pStyle w:val="Normal"/>
        <w:tabs>
          <w:tab w:val="clear" w:pos="709"/>
          <w:tab w:val="left" w:pos="1134" w:leader="none"/>
        </w:tabs>
        <w:bidi w:val="0"/>
        <w:ind w:firstLine="709"/>
        <w:rPr>
          <w:rFonts w:ascii="Arial" w:hAnsi="Arial" w:eastAsia="Times New Roman" w:cs="Arial"/>
          <w:b/>
          <w:color w:themeColor="text1" w:val="000000"/>
          <w:sz w:val="24"/>
        </w:rPr>
      </w:pPr>
      <w:r>
        <w:rPr>
          <w:rFonts w:eastAsia="Times New Roman" w:cs="Arial" w:ascii="Arial" w:hAnsi="Arial"/>
          <w:b/>
          <w:color w:themeColor="text1" w:val="000000"/>
          <w:sz w:val="24"/>
        </w:rPr>
        <w:t>Индикативные показатели</w:t>
      </w:r>
    </w:p>
    <w:p>
      <w:pPr>
        <w:pStyle w:val="Normal"/>
        <w:shd w:val="clear" w:color="auto" w:fill="FFFFFF"/>
        <w:bidi w:val="0"/>
        <w:ind w:firstLine="567"/>
        <w:jc w:val="both"/>
        <w:textAlignment w:val="baseline"/>
        <w:rPr>
          <w:rFonts w:ascii="Arial" w:hAnsi="Arial" w:cs="Arial"/>
          <w:color w:val="22272F"/>
          <w:sz w:val="24"/>
          <w:shd w:fill="FFFFFF" w:val="clear"/>
        </w:rPr>
      </w:pPr>
      <w:r>
        <w:rPr>
          <w:rFonts w:cs="Arial" w:ascii="Arial" w:hAnsi="Arial"/>
          <w:sz w:val="24"/>
        </w:rPr>
        <w:t>Индикативные показатели:</w:t>
      </w:r>
    </w:p>
    <w:p>
      <w:pPr>
        <w:pStyle w:val="Normal"/>
        <w:numPr>
          <w:ilvl w:val="0"/>
          <w:numId w:val="5"/>
        </w:numPr>
        <w:tabs>
          <w:tab w:val="clear" w:pos="709"/>
          <w:tab w:val="left" w:pos="142" w:leader="none"/>
        </w:tabs>
        <w:bidi w:val="0"/>
        <w:spacing w:before="0" w:after="0"/>
        <w:contextualSpacing/>
        <w:jc w:val="both"/>
        <w:rPr>
          <w:rFonts w:ascii="Arial" w:hAnsi="Arial" w:cs="Arial"/>
          <w:color w:val="000000"/>
          <w:sz w:val="24"/>
        </w:rPr>
      </w:pPr>
      <w:r>
        <w:rPr>
          <w:rFonts w:cs="Arial" w:ascii="Arial" w:hAnsi="Arial"/>
          <w:color w:val="000000"/>
          <w:sz w:val="24"/>
        </w:rPr>
        <w:t>количество плановых контрольных (надзорных) мероприятий, проведенных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количество внеплановых контрольных (надзорных) мероприятий, проведенных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sz w:val="24"/>
        </w:rPr>
      </w:pPr>
      <w:r>
        <w:rPr>
          <w:rFonts w:cs="Arial" w:ascii="Arial" w:hAnsi="Arial"/>
          <w:sz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общее количество контрольных (надзорных) мероприятий </w:t>
        <w:br/>
        <w:t>с взаимодействием, проведенных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контрольных (надзорных) мероприятий с взаимодействием </w:t>
        <w:br/>
        <w:t>по каждому виду КНМ, проведенных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обязательных профилактических визитов, проведенных </w:t>
        <w:br/>
        <w:t>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количество предостережений о недопустимости нарушения обязательных требований, объявленных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сумма административных штрафов, наложенных по результатам контрольных (надзорных) мероприятий,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общее количество учтенных объектов контроля на конец отчетного периода;</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количество учтенных контролируемых лиц на конец отчетного периода;</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color w:val="000000"/>
          <w:sz w:val="24"/>
        </w:rPr>
      </w:pPr>
      <w:r>
        <w:rPr>
          <w:rFonts w:cs="Arial" w:ascii="Arial" w:hAnsi="Arial"/>
          <w:color w:val="000000"/>
          <w:sz w:val="24"/>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sz w:val="24"/>
        </w:rPr>
      </w:pPr>
      <w:r>
        <w:rPr>
          <w:rFonts w:cs="Arial" w:ascii="Arial" w:hAnsi="Arial"/>
          <w:sz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Normal"/>
        <w:numPr>
          <w:ilvl w:val="0"/>
          <w:numId w:val="5"/>
        </w:numPr>
        <w:tabs>
          <w:tab w:val="clear" w:pos="709"/>
          <w:tab w:val="left" w:pos="142" w:leader="none"/>
        </w:tabs>
        <w:bidi w:val="0"/>
        <w:spacing w:before="0" w:after="0"/>
        <w:ind w:firstLine="567" w:left="0"/>
        <w:contextualSpacing/>
        <w:jc w:val="both"/>
        <w:rPr>
          <w:rFonts w:ascii="Arial" w:hAnsi="Arial" w:cs="Arial"/>
          <w:sz w:val="24"/>
        </w:rPr>
      </w:pPr>
      <w:r>
        <w:rPr>
          <w:rFonts w:cs="Arial" w:ascii="Arial" w:hAnsi="Arial"/>
          <w:sz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br/>
        <w:t>об удовлетворении заявленных требований, за отчетный период;</w:t>
      </w:r>
    </w:p>
    <w:p>
      <w:pPr>
        <w:pStyle w:val="Normal"/>
        <w:numPr>
          <w:ilvl w:val="0"/>
          <w:numId w:val="5"/>
        </w:numPr>
        <w:tabs>
          <w:tab w:val="clear" w:pos="709"/>
          <w:tab w:val="left" w:pos="1134" w:leader="none"/>
        </w:tabs>
        <w:bidi w:val="0"/>
        <w:spacing w:before="0" w:after="0"/>
        <w:ind w:firstLine="567" w:left="0"/>
        <w:contextualSpacing/>
        <w:jc w:val="both"/>
        <w:rPr>
          <w:rFonts w:ascii="Times New Roman" w:hAnsi="Times New Roman" w:cs="Times New Roman"/>
        </w:rPr>
      </w:pPr>
      <w:r>
        <w:rPr>
          <w:rFonts w:cs="Arial" w:ascii="Arial" w:hAnsi="Arial"/>
          <w:sz w:val="24"/>
        </w:rPr>
        <w:t>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pPr>
        <w:pStyle w:val="Normal"/>
        <w:bidi w:val="0"/>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5</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bidi w:val="0"/>
        <w:ind w:firstLine="709"/>
        <w:textAlignment w:val="baseline"/>
        <w:rPr>
          <w:rFonts w:eastAsia="DejaVu Sans" w:eastAsiaTheme="minorEastAsia"/>
          <w:bCs/>
          <w:color w:themeColor="text1" w:val="000000"/>
          <w:szCs w:val="28"/>
        </w:rPr>
      </w:pPr>
      <w:r>
        <w:rPr>
          <w:rFonts w:eastAsia="DejaVu Sans" w:eastAsiaTheme="minorEastAsia"/>
          <w:bCs/>
          <w:color w:themeColor="text1" w:val="000000"/>
          <w:szCs w:val="28"/>
        </w:rPr>
      </w:r>
    </w:p>
    <w:tbl>
      <w:tblPr>
        <w:tblW w:w="9354" w:type="dxa"/>
        <w:jc w:val="left"/>
        <w:tblInd w:w="-323" w:type="dxa"/>
        <w:tblLayout w:type="fixed"/>
        <w:tblCellMar>
          <w:top w:w="0" w:type="dxa"/>
          <w:left w:w="108" w:type="dxa"/>
          <w:bottom w:w="0" w:type="dxa"/>
          <w:right w:w="108" w:type="dxa"/>
        </w:tblCellMar>
        <w:tblLook w:noVBand="0" w:val="0000" w:noHBand="0" w:lastColumn="0" w:firstColumn="0" w:lastRow="0" w:firstRow="0"/>
      </w:tblPr>
      <w:tblGrid>
        <w:gridCol w:w="4561"/>
        <w:gridCol w:w="258"/>
        <w:gridCol w:w="4535"/>
      </w:tblGrid>
      <w:tr>
        <w:trPr/>
        <w:tc>
          <w:tcPr>
            <w:tcW w:w="4561" w:type="dxa"/>
            <w:tcBorders/>
          </w:tcPr>
          <w:p>
            <w:pPr>
              <w:pStyle w:val="Normal"/>
              <w:widowControl w:val="false"/>
              <w:bidi w:val="0"/>
              <w:spacing w:before="0" w:after="200"/>
              <w:textAlignment w:val="baseline"/>
              <w:rPr>
                <w:rFonts w:ascii="Arial" w:hAnsi="Arial" w:eastAsia="DejaVu Sans" w:cs="Arial" w:eastAsiaTheme="minorEastAsia"/>
                <w:color w:themeColor="text1" w:val="000000"/>
                <w:szCs w:val="28"/>
              </w:rPr>
            </w:pPr>
            <w:r>
              <w:rPr>
                <w:rFonts w:eastAsia="DejaVu Sans" w:cs="Arial" w:ascii="Arial" w:hAnsi="Arial" w:eastAsiaTheme="minorEastAsia"/>
                <w:color w:themeColor="text1" w:val="000000"/>
              </w:rPr>
              <w:t>Бланк контрольного органа</w:t>
            </w:r>
          </w:p>
        </w:tc>
        <w:tc>
          <w:tcPr>
            <w:tcW w:w="258" w:type="dxa"/>
            <w:tcBorders/>
          </w:tcPr>
          <w:p>
            <w:pPr>
              <w:pStyle w:val="Normal"/>
              <w:widowControl w:val="false"/>
              <w:bidi w:val="0"/>
              <w:spacing w:before="0" w:after="200"/>
              <w:ind w:firstLine="709"/>
              <w:jc w:val="both"/>
              <w:textAlignment w:val="baseline"/>
              <w:rPr>
                <w:rFonts w:ascii="Arial" w:hAnsi="Arial" w:eastAsia="DejaVu Sans" w:cs="Arial" w:eastAsiaTheme="minorEastAsia"/>
                <w:color w:themeColor="text1" w:val="000000"/>
                <w:szCs w:val="28"/>
              </w:rPr>
            </w:pPr>
            <w:r>
              <w:rPr>
                <w:rFonts w:eastAsia="DejaVu Sans" w:cs="Arial" w:eastAsiaTheme="minorEastAsia" w:ascii="Arial" w:hAnsi="Arial"/>
                <w:color w:themeColor="text1" w:val="000000"/>
                <w:szCs w:val="28"/>
              </w:rPr>
            </w:r>
          </w:p>
        </w:tc>
        <w:tc>
          <w:tcPr>
            <w:tcW w:w="4535" w:type="dxa"/>
            <w:tcBorders/>
          </w:tcPr>
          <w:p>
            <w:pPr>
              <w:pStyle w:val="Normal"/>
              <w:widowControl w:val="false"/>
              <w:bidi w:val="0"/>
              <w:spacing w:before="0" w:after="200"/>
              <w:textAlignment w:val="baseline"/>
              <w:rPr>
                <w:rFonts w:ascii="Arial" w:hAnsi="Arial" w:eastAsia="DejaVu Sans" w:cs="Arial" w:eastAsiaTheme="minorEastAsia"/>
                <w:color w:themeColor="text1" w:val="000000"/>
                <w:szCs w:val="28"/>
              </w:rPr>
            </w:pPr>
            <w:r>
              <w:rPr>
                <w:rFonts w:eastAsia="DejaVu Sans" w:cs="Arial" w:ascii="Arial" w:hAnsi="Arial" w:eastAsiaTheme="minorEastAsia"/>
                <w:color w:themeColor="text1" w:val="000000"/>
                <w:szCs w:val="28"/>
              </w:rPr>
              <w:t>__________________________</w:t>
            </w:r>
            <w:r>
              <w:rPr>
                <w:rFonts w:eastAsia="DejaVu Sans" w:cs="Arial" w:ascii="Arial" w:hAnsi="Arial" w:eastAsiaTheme="minorEastAsia"/>
                <w:color w:themeColor="text1" w:val="000000"/>
                <w:sz w:val="20"/>
                <w:szCs w:val="22"/>
              </w:rPr>
              <w:t>(наименование юридического лица,</w:t>
            </w:r>
            <w:r>
              <w:rPr>
                <w:rFonts w:eastAsia="DejaVu Sans" w:cs="Arial" w:ascii="Arial" w:hAnsi="Arial" w:eastAsiaTheme="minorEastAsia"/>
                <w:color w:themeColor="text1" w:val="000000"/>
                <w:szCs w:val="28"/>
              </w:rPr>
              <w:t>__________________________</w:t>
            </w:r>
            <w:r>
              <w:rPr>
                <w:rFonts w:eastAsia="DejaVu Sans" w:cs="Arial" w:ascii="Arial" w:hAnsi="Arial" w:eastAsiaTheme="minorEastAsia"/>
                <w:color w:themeColor="text1" w:val="000000"/>
                <w:sz w:val="20"/>
                <w:szCs w:val="22"/>
              </w:rPr>
              <w:t>(фамилия, имя, отчество (последнее при наличии)</w:t>
            </w:r>
            <w:r>
              <w:rPr>
                <w:rFonts w:eastAsia="DejaVu Sans" w:cs="Arial" w:ascii="Arial" w:hAnsi="Arial" w:eastAsiaTheme="minorEastAsia"/>
                <w:color w:themeColor="text1" w:val="000000"/>
                <w:szCs w:val="28"/>
              </w:rPr>
              <w:t xml:space="preserve">___________________________ </w:t>
            </w:r>
            <w:r>
              <w:rPr>
                <w:rFonts w:eastAsia="DejaVu Sans" w:cs="Arial" w:ascii="Arial" w:hAnsi="Arial" w:eastAsiaTheme="minorEastAsia"/>
                <w:color w:themeColor="text1" w:val="000000"/>
                <w:sz w:val="20"/>
                <w:szCs w:val="22"/>
              </w:rPr>
              <w:t>индивидуального предпринимателя)</w:t>
            </w:r>
            <w:r>
              <w:rPr>
                <w:rFonts w:eastAsia="DejaVu Sans" w:cs="Arial" w:ascii="Arial" w:hAnsi="Arial" w:eastAsiaTheme="minorEastAsia"/>
                <w:color w:themeColor="text1" w:val="000000"/>
                <w:szCs w:val="28"/>
              </w:rPr>
              <w:t>___________________________(</w:t>
            </w:r>
            <w:r>
              <w:rPr>
                <w:rFonts w:eastAsia="DejaVu Sans" w:cs="Arial" w:ascii="Arial" w:hAnsi="Arial" w:eastAsiaTheme="minorEastAsia"/>
                <w:color w:themeColor="text1" w:val="000000"/>
                <w:sz w:val="20"/>
                <w:szCs w:val="22"/>
              </w:rPr>
              <w:t>адрес местонахождения)</w:t>
            </w:r>
            <w:r>
              <w:rPr>
                <w:rFonts w:eastAsia="DejaVu Sans" w:cs="Arial" w:ascii="Arial" w:hAnsi="Arial" w:eastAsiaTheme="minorEastAsia"/>
                <w:color w:themeColor="text1" w:val="000000"/>
                <w:szCs w:val="28"/>
              </w:rPr>
              <w:t>___________________________</w:t>
            </w:r>
            <w:r>
              <w:rPr>
                <w:rFonts w:eastAsia="DejaVu Sans" w:cs="Arial" w:ascii="Arial" w:hAnsi="Arial" w:eastAsiaTheme="minorEastAsia"/>
                <w:color w:themeColor="text1" w:val="000000"/>
                <w:sz w:val="20"/>
                <w:szCs w:val="22"/>
              </w:rPr>
              <w:t>регистрации по месту жительства)</w:t>
            </w:r>
          </w:p>
        </w:tc>
      </w:tr>
    </w:tbl>
    <w:p>
      <w:pPr>
        <w:pStyle w:val="Normal"/>
        <w:numPr>
          <w:ilvl w:val="0"/>
          <w:numId w:val="0"/>
        </w:numPr>
        <w:bidi w:val="0"/>
        <w:ind w:hanging="0" w:left="0"/>
        <w:textAlignment w:val="baseline"/>
        <w:outlineLvl w:val="0"/>
        <w:rPr>
          <w:rFonts w:eastAsia="DejaVu Sans" w:eastAsiaTheme="minorEastAsia"/>
          <w:bCs/>
          <w:color w:themeColor="text1" w:val="000000"/>
          <w:szCs w:val="28"/>
        </w:rPr>
      </w:pPr>
      <w:r>
        <w:rPr>
          <w:rFonts w:eastAsia="DejaVu Sans" w:eastAsiaTheme="minorEastAsia"/>
          <w:bCs/>
          <w:color w:themeColor="text1" w:val="000000"/>
          <w:szCs w:val="28"/>
        </w:rPr>
      </w:r>
    </w:p>
    <w:p>
      <w:pPr>
        <w:pStyle w:val="Normal"/>
        <w:numPr>
          <w:ilvl w:val="0"/>
          <w:numId w:val="0"/>
        </w:numPr>
        <w:bidi w:val="0"/>
        <w:ind w:hanging="0" w:left="0"/>
        <w:textAlignment w:val="baseline"/>
        <w:outlineLvl w:val="0"/>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УВЕДОМЛЕНИЕ</w:t>
      </w:r>
    </w:p>
    <w:p>
      <w:pPr>
        <w:pStyle w:val="Normal"/>
        <w:numPr>
          <w:ilvl w:val="0"/>
          <w:numId w:val="0"/>
        </w:numPr>
        <w:bidi w:val="0"/>
        <w:ind w:hanging="0" w:left="0"/>
        <w:textAlignment w:val="baseline"/>
        <w:outlineLvl w:val="0"/>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о начале проведения профилактического визита</w:t>
      </w:r>
    </w:p>
    <w:p>
      <w:pPr>
        <w:pStyle w:val="Normal"/>
        <w:bidi w:val="0"/>
        <w:ind w:firstLine="709"/>
        <w:jc w:val="both"/>
        <w:textAlignment w:val="baseline"/>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 xml:space="preserve">В соответствии с </w:t>
      </w:r>
      <w:hyperlink r:id="rId9">
        <w:r>
          <w:rPr>
            <w:rStyle w:val="ListLabel60"/>
            <w:rFonts w:eastAsia="DejaVu Sans" w:cs="Arial" w:ascii="Arial" w:hAnsi="Arial" w:eastAsiaTheme="minorEastAsia"/>
            <w:color w:themeColor="text1" w:val="000000"/>
          </w:rPr>
          <w:t>Федеральным законом</w:t>
        </w:r>
      </w:hyperlink>
      <w:r>
        <w:rPr>
          <w:rFonts w:eastAsia="DejaVu Sans" w:cs="Arial" w:ascii="Arial" w:hAnsi="Arial" w:eastAsiaTheme="minorEastAsia"/>
          <w:color w:themeColor="text1" w:val="000000"/>
        </w:rPr>
        <w:t xml:space="preserve"> от 31 июля 2020 года № 248-ФЗ «О государственном контроле (надзоре) и муниципальном контроле в Российской Федерации» Исполнительным комитетом ________ сельского поселения (далее – Контрольный орган) организовано мероприятие - профилактический визит по профилактике нарушений обязательных требований, требований установленных муниципальными правовыми актами в отношении________________________________________________________________________________________________________________________</w:t>
      </w:r>
    </w:p>
    <w:p>
      <w:pPr>
        <w:pStyle w:val="Normal"/>
        <w:bidi w:val="0"/>
        <w:textAlignment w:val="baseline"/>
        <w:rPr>
          <w:rFonts w:ascii="Arial" w:hAnsi="Arial" w:eastAsia="DejaVu Sans" w:cs="Arial" w:eastAsiaTheme="minorEastAsia"/>
          <w:color w:themeColor="text1" w:val="000000"/>
          <w:sz w:val="20"/>
          <w:szCs w:val="20"/>
        </w:rPr>
      </w:pPr>
      <w:r>
        <w:rPr>
          <w:rFonts w:eastAsia="DejaVu Sans" w:cs="Arial" w:ascii="Arial" w:hAnsi="Arial" w:eastAsiaTheme="minorEastAsia"/>
          <w:color w:themeColor="text1" w:val="000000"/>
          <w:sz w:val="20"/>
          <w:szCs w:val="20"/>
        </w:rPr>
        <w:t xml:space="preserve">(наименование юридического лица, фамилия, имя, отчество (последнее – при наличии) </w:t>
      </w:r>
      <w:r>
        <w:rPr>
          <w:rFonts w:eastAsia="DejaVu Sans" w:eastAsiaTheme="minorEastAsia"/>
          <w:color w:themeColor="text1" w:val="000000"/>
        </w:rPr>
        <w:t>________________________________________________________________________</w:t>
      </w:r>
    </w:p>
    <w:p>
      <w:pPr>
        <w:pStyle w:val="Normal"/>
        <w:bidi w:val="0"/>
        <w:textAlignment w:val="baseline"/>
        <w:rPr>
          <w:rFonts w:ascii="Arial" w:hAnsi="Arial" w:eastAsia="DejaVu Sans" w:cs="Arial" w:eastAsiaTheme="minorEastAsia"/>
          <w:color w:themeColor="text1" w:val="000000"/>
          <w:sz w:val="20"/>
        </w:rPr>
      </w:pPr>
      <w:r>
        <w:rPr>
          <w:rFonts w:eastAsia="DejaVu Sans" w:cs="Arial" w:ascii="Arial" w:hAnsi="Arial" w:eastAsiaTheme="minorEastAsia"/>
          <w:color w:themeColor="text1" w:val="000000"/>
          <w:sz w:val="20"/>
        </w:rPr>
        <w:t>индивидуального предпринимателя)</w:t>
      </w:r>
    </w:p>
    <w:p>
      <w:pPr>
        <w:pStyle w:val="Normal"/>
        <w:bidi w:val="0"/>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t>по адресу(ам): __________________________________________________________</w:t>
      </w:r>
    </w:p>
    <w:p>
      <w:pPr>
        <w:pStyle w:val="Normal"/>
        <w:bidi w:val="0"/>
        <w:textAlignment w:val="baseline"/>
        <w:rPr>
          <w:rFonts w:ascii="Arial" w:hAnsi="Arial" w:eastAsia="DejaVu Sans" w:cs="Arial" w:eastAsiaTheme="minorEastAsia"/>
          <w:color w:themeColor="text1" w:val="000000"/>
          <w:sz w:val="20"/>
          <w:szCs w:val="28"/>
        </w:rPr>
      </w:pPr>
      <w:r>
        <w:rPr>
          <w:rFonts w:eastAsia="DejaVu Sans" w:eastAsiaTheme="minorEastAsia"/>
          <w:color w:themeColor="text1" w:val="000000"/>
          <w:sz w:val="20"/>
          <w:szCs w:val="28"/>
        </w:rPr>
        <w:t xml:space="preserve">                             </w:t>
      </w:r>
      <w:r>
        <w:rPr>
          <w:rFonts w:eastAsia="DejaVu Sans" w:cs="Arial" w:ascii="Arial" w:hAnsi="Arial" w:eastAsiaTheme="minorEastAsia"/>
          <w:color w:themeColor="text1" w:val="000000"/>
          <w:sz w:val="20"/>
          <w:szCs w:val="28"/>
        </w:rPr>
        <w:t>(адрес нахождения юридического лица, индивидуального предпринимателя)</w:t>
      </w:r>
    </w:p>
    <w:p>
      <w:pPr>
        <w:pStyle w:val="Normal"/>
        <w:bidi w:val="0"/>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t>________________________________________________________________________</w:t>
      </w:r>
    </w:p>
    <w:p>
      <w:pPr>
        <w:pStyle w:val="Normal"/>
        <w:bidi w:val="0"/>
        <w:ind w:firstLine="708"/>
        <w:jc w:val="both"/>
        <w:textAlignment w:val="baseline"/>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Дата начала проведения профилактического визита: «___» _____20__ г.</w:t>
      </w:r>
    </w:p>
    <w:p>
      <w:pPr>
        <w:pStyle w:val="Normal"/>
        <w:bidi w:val="0"/>
        <w:ind w:firstLine="709"/>
        <w:jc w:val="both"/>
        <w:textAlignment w:val="baseline"/>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Просим Вас предоставить инспекции возможность провести мероприятие.</w:t>
      </w:r>
    </w:p>
    <w:p>
      <w:pPr>
        <w:pStyle w:val="Normal"/>
        <w:bidi w:val="0"/>
        <w:jc w:val="both"/>
        <w:textAlignment w:val="baseline"/>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 xml:space="preserve">Руководитель </w:t>
      </w:r>
    </w:p>
    <w:p>
      <w:pPr>
        <w:pStyle w:val="Normal"/>
        <w:bidi w:val="0"/>
        <w:jc w:val="both"/>
        <w:textAlignment w:val="baseline"/>
        <w:rPr>
          <w:rFonts w:eastAsia="DejaVu Sans" w:eastAsiaTheme="minorEastAsia"/>
          <w:color w:themeColor="text1" w:val="000000"/>
          <w:sz w:val="20"/>
          <w:szCs w:val="28"/>
        </w:rPr>
      </w:pPr>
      <w:r>
        <w:rPr>
          <w:rFonts w:eastAsia="DejaVu Sans" w:cs="Arial" w:ascii="Arial" w:hAnsi="Arial" w:eastAsiaTheme="minorEastAsia"/>
          <w:color w:themeColor="text1" w:val="000000"/>
        </w:rPr>
        <w:t>Контрольного органа   _______________      ___________________</w:t>
      </w:r>
      <w:r>
        <w:rPr>
          <w:rFonts w:eastAsia="DejaVu Sans" w:eastAsiaTheme="minorEastAsia"/>
          <w:color w:themeColor="text1" w:val="000000"/>
          <w:sz w:val="20"/>
          <w:szCs w:val="28"/>
        </w:rPr>
        <w:t xml:space="preserve">          </w:t>
      </w:r>
    </w:p>
    <w:p>
      <w:pPr>
        <w:pStyle w:val="Normal"/>
        <w:bidi w:val="0"/>
        <w:jc w:val="both"/>
        <w:textAlignment w:val="baseline"/>
        <w:rPr>
          <w:rFonts w:ascii="Arial" w:hAnsi="Arial" w:eastAsia="DejaVu Sans" w:cs="Arial" w:eastAsiaTheme="minorEastAsia"/>
          <w:color w:themeColor="text1" w:val="000000"/>
        </w:rPr>
      </w:pPr>
      <w:r>
        <w:rPr>
          <w:rFonts w:eastAsia="DejaVu Sans" w:eastAsiaTheme="minorEastAsia"/>
          <w:color w:themeColor="text1" w:val="000000"/>
          <w:sz w:val="20"/>
          <w:szCs w:val="28"/>
        </w:rPr>
        <w:t xml:space="preserve">                                                             </w:t>
      </w:r>
      <w:r>
        <w:rPr>
          <w:rFonts w:eastAsia="DejaVu Sans" w:cs="Arial" w:ascii="Arial" w:hAnsi="Arial" w:eastAsiaTheme="minorEastAsia"/>
          <w:color w:themeColor="text1" w:val="000000"/>
          <w:sz w:val="20"/>
          <w:szCs w:val="28"/>
        </w:rPr>
        <w:t>(подпись)                                     (Ф.И.О.)</w:t>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rPr>
          <w:rFonts w:ascii="Arial" w:hAnsi="Arial" w:eastAsia="Times New Roman" w:cs="Arial"/>
          <w:color w:themeColor="text1" w:val="000000"/>
          <w:sz w:val="24"/>
        </w:rPr>
      </w:pPr>
      <w:r>
        <w:rPr>
          <w:rFonts w:eastAsia="Times New Roman" w:cs="Arial" w:ascii="Arial" w:hAnsi="Arial"/>
          <w:color w:themeColor="text1" w:val="000000"/>
          <w:sz w:val="24"/>
        </w:rPr>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Приложение 6</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 xml:space="preserve">к Положению о муниципальном </w:t>
      </w:r>
    </w:p>
    <w:p>
      <w:pPr>
        <w:pStyle w:val="Normal"/>
        <w:bidi w:val="0"/>
        <w:ind w:hanging="0" w:left="5103"/>
        <w:jc w:val="both"/>
        <w:rPr>
          <w:rFonts w:ascii="Arial" w:hAnsi="Arial" w:eastAsia="Times New Roman" w:cs="Arial"/>
          <w:color w:themeColor="text1" w:val="000000"/>
          <w:sz w:val="24"/>
        </w:rPr>
      </w:pPr>
      <w:r>
        <w:rPr>
          <w:rFonts w:eastAsia="Times New Roman" w:cs="Arial" w:ascii="Arial" w:hAnsi="Arial"/>
          <w:color w:themeColor="text1" w:val="000000"/>
          <w:sz w:val="24"/>
        </w:rPr>
        <w:t>земельном контроле на территории</w:t>
      </w:r>
    </w:p>
    <w:p>
      <w:pPr>
        <w:pStyle w:val="Normal"/>
        <w:bidi w:val="0"/>
        <w:ind w:hanging="0" w:left="5103"/>
        <w:jc w:val="both"/>
        <w:rPr>
          <w:rFonts w:ascii="Arial" w:hAnsi="Arial" w:eastAsia="Times New Roman" w:cs="Arial"/>
          <w:color w:themeColor="text1" w:val="000000"/>
          <w:sz w:val="24"/>
          <w:vertAlign w:val="superscript"/>
        </w:rPr>
      </w:pPr>
      <w:r>
        <w:rPr>
          <w:rFonts w:eastAsia="Times New Roman" w:cs="Arial" w:ascii="Arial" w:hAnsi="Arial"/>
          <w:color w:themeColor="text1" w:val="000000"/>
          <w:sz w:val="24"/>
        </w:rPr>
        <w:t>Верхнеуслонского муниципального района Республики Татарстан</w:t>
      </w:r>
    </w:p>
    <w:p>
      <w:pPr>
        <w:pStyle w:val="Normal"/>
        <w:bidi w:val="0"/>
        <w:rPr/>
      </w:pPr>
      <w:r>
        <w:rPr/>
      </w:r>
    </w:p>
    <w:p>
      <w:pPr>
        <w:pStyle w:val="Normal"/>
        <w:numPr>
          <w:ilvl w:val="0"/>
          <w:numId w:val="0"/>
        </w:numPr>
        <w:bidi w:val="0"/>
        <w:ind w:hanging="0" w:left="0"/>
        <w:textAlignment w:val="baseline"/>
        <w:outlineLvl w:val="0"/>
        <w:rPr>
          <w:rFonts w:ascii="Arial" w:hAnsi="Arial" w:eastAsia="DejaVu Sans" w:cs="Arial" w:eastAsiaTheme="minorEastAsia"/>
          <w:bCs/>
          <w:color w:themeColor="text1" w:val="000000"/>
        </w:rPr>
      </w:pPr>
      <w:r>
        <w:rPr>
          <w:rFonts w:eastAsia="DejaVu Sans" w:cs="Arial" w:ascii="Arial" w:hAnsi="Arial" w:eastAsiaTheme="minorEastAsia"/>
          <w:bCs/>
          <w:color w:themeColor="text1" w:val="000000"/>
        </w:rPr>
        <w:t>Бланк контрольного органа</w:t>
      </w:r>
    </w:p>
    <w:p>
      <w:pPr>
        <w:pStyle w:val="Normal"/>
        <w:bidi w:val="0"/>
        <w:ind w:firstLine="709"/>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r>
    </w:p>
    <w:tbl>
      <w:tblPr>
        <w:tblW w:w="10027" w:type="dxa"/>
        <w:jc w:val="left"/>
        <w:tblInd w:w="-323" w:type="dxa"/>
        <w:tblLayout w:type="fixed"/>
        <w:tblCellMar>
          <w:top w:w="0" w:type="dxa"/>
          <w:left w:w="108" w:type="dxa"/>
          <w:bottom w:w="0" w:type="dxa"/>
          <w:right w:w="108" w:type="dxa"/>
        </w:tblCellMar>
        <w:tblLook w:noVBand="0" w:val="0000" w:noHBand="0" w:lastColumn="0" w:firstColumn="0" w:lastRow="0" w:firstRow="0"/>
      </w:tblPr>
      <w:tblGrid>
        <w:gridCol w:w="4660"/>
        <w:gridCol w:w="1532"/>
        <w:gridCol w:w="3835"/>
      </w:tblGrid>
      <w:tr>
        <w:trPr/>
        <w:tc>
          <w:tcPr>
            <w:tcW w:w="4660" w:type="dxa"/>
            <w:tcBorders/>
          </w:tcPr>
          <w:p>
            <w:pPr>
              <w:pStyle w:val="Normal"/>
              <w:widowControl w:val="false"/>
              <w:bidi w:val="0"/>
              <w:jc w:val="both"/>
              <w:textAlignment w:val="baseline"/>
              <w:rPr>
                <w:rFonts w:ascii="Arial" w:hAnsi="Arial" w:eastAsia="DejaVu Sans" w:cs="Arial" w:eastAsiaTheme="minorEastAsia"/>
                <w:color w:themeColor="text1" w:val="000000"/>
                <w:szCs w:val="28"/>
              </w:rPr>
            </w:pPr>
            <w:r>
              <w:rPr>
                <w:rFonts w:eastAsia="DejaVu Sans" w:cs="Arial" w:ascii="Arial" w:hAnsi="Arial" w:eastAsiaTheme="minorEastAsia"/>
                <w:color w:themeColor="text1" w:val="000000"/>
                <w:szCs w:val="28"/>
              </w:rPr>
              <w:t>_______________________</w:t>
              <w:br/>
            </w:r>
            <w:r>
              <w:rPr>
                <w:rFonts w:eastAsia="DejaVu Sans" w:cs="Arial" w:ascii="Arial" w:hAnsi="Arial" w:eastAsiaTheme="minorEastAsia"/>
                <w:color w:themeColor="text1" w:val="000000"/>
                <w:sz w:val="20"/>
                <w:szCs w:val="22"/>
              </w:rPr>
              <w:t>(место составления акта)</w:t>
            </w:r>
          </w:p>
          <w:p>
            <w:pPr>
              <w:pStyle w:val="Normal"/>
              <w:widowControl w:val="false"/>
              <w:bidi w:val="0"/>
              <w:ind w:firstLine="709"/>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r>
          </w:p>
          <w:p>
            <w:pPr>
              <w:pStyle w:val="Normal"/>
              <w:widowControl w:val="false"/>
              <w:bidi w:val="0"/>
              <w:spacing w:before="0" w:after="200"/>
              <w:ind w:firstLine="709"/>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r>
          </w:p>
        </w:tc>
        <w:tc>
          <w:tcPr>
            <w:tcW w:w="1532" w:type="dxa"/>
            <w:tcBorders/>
          </w:tcPr>
          <w:p>
            <w:pPr>
              <w:pStyle w:val="Normal"/>
              <w:widowControl w:val="false"/>
              <w:bidi w:val="0"/>
              <w:spacing w:before="0" w:after="200"/>
              <w:jc w:val="both"/>
              <w:textAlignment w:val="baseline"/>
              <w:rPr>
                <w:rFonts w:ascii="Arial" w:hAnsi="Arial" w:eastAsia="DejaVu Sans" w:cs="Arial" w:eastAsiaTheme="minorEastAsia"/>
                <w:color w:themeColor="text1" w:val="000000"/>
              </w:rPr>
            </w:pPr>
            <w:r>
              <w:rPr>
                <w:rFonts w:eastAsia="DejaVu Sans" w:cs="Arial" w:eastAsiaTheme="minorEastAsia" w:ascii="Arial" w:hAnsi="Arial"/>
                <w:color w:themeColor="text1" w:val="000000"/>
              </w:rPr>
            </w:r>
          </w:p>
        </w:tc>
        <w:tc>
          <w:tcPr>
            <w:tcW w:w="3835" w:type="dxa"/>
            <w:tcBorders/>
          </w:tcPr>
          <w:p>
            <w:pPr>
              <w:pStyle w:val="Normal"/>
              <w:widowControl w:val="false"/>
              <w:bidi w:val="0"/>
              <w:spacing w:before="0" w:after="200"/>
              <w:textAlignment w:val="baseline"/>
              <w:rPr>
                <w:rFonts w:ascii="Arial" w:hAnsi="Arial" w:eastAsia="DejaVu Sans" w:cs="Arial" w:eastAsiaTheme="minorEastAsia"/>
                <w:color w:themeColor="text1" w:val="000000"/>
              </w:rPr>
            </w:pPr>
            <w:r>
              <w:rPr>
                <w:rFonts w:eastAsia="DejaVu Sans" w:cs="Arial" w:ascii="Arial" w:hAnsi="Arial" w:eastAsiaTheme="minorEastAsia"/>
                <w:color w:themeColor="text1" w:val="000000"/>
              </w:rPr>
              <w:t>«____» ________ 20___ г.</w:t>
              <w:br/>
            </w:r>
            <w:r>
              <w:rPr>
                <w:rFonts w:eastAsia="DejaVu Sans" w:cs="Arial" w:ascii="Arial" w:hAnsi="Arial" w:eastAsiaTheme="minorEastAsia"/>
                <w:color w:themeColor="text1" w:val="000000"/>
                <w:sz w:val="20"/>
                <w:szCs w:val="20"/>
              </w:rPr>
              <w:t>(дата составления акта)</w:t>
            </w:r>
            <w:r>
              <w:rPr>
                <w:rFonts w:eastAsia="DejaVu Sans" w:cs="Arial" w:ascii="Arial" w:hAnsi="Arial" w:eastAsiaTheme="minorEastAsia"/>
                <w:color w:themeColor="text1" w:val="000000"/>
              </w:rPr>
              <w:br/>
              <w:t>___________________________</w:t>
              <w:br/>
            </w:r>
            <w:r>
              <w:rPr>
                <w:rFonts w:eastAsia="DejaVu Sans" w:cs="Arial" w:ascii="Arial" w:hAnsi="Arial" w:eastAsiaTheme="minorEastAsia"/>
                <w:color w:themeColor="text1" w:val="000000"/>
                <w:sz w:val="20"/>
                <w:szCs w:val="20"/>
              </w:rPr>
              <w:t>(время составления акта)</w:t>
            </w:r>
          </w:p>
        </w:tc>
      </w:tr>
    </w:tbl>
    <w:p>
      <w:pPr>
        <w:pStyle w:val="Normal"/>
        <w:bidi w:val="0"/>
        <w:ind w:firstLine="709"/>
        <w:jc w:val="both"/>
        <w:textAlignment w:val="baseline"/>
        <w:rPr>
          <w:rFonts w:eastAsia="DejaVu Sans" w:eastAsiaTheme="minorEastAsia"/>
          <w:color w:themeColor="text1" w:val="000000"/>
          <w:szCs w:val="28"/>
        </w:rPr>
      </w:pPr>
      <w:r>
        <w:rPr>
          <w:rFonts w:eastAsia="DejaVu Sans" w:eastAsiaTheme="minorEastAsia"/>
          <w:color w:themeColor="text1" w:val="000000"/>
          <w:szCs w:val="28"/>
        </w:rPr>
      </w:r>
    </w:p>
    <w:p>
      <w:pPr>
        <w:pStyle w:val="Normal"/>
        <w:bidi w:val="0"/>
        <w:ind w:hanging="0" w:right="282"/>
        <w:textAlignment w:val="baseline"/>
        <w:rPr>
          <w:rFonts w:ascii="Arial" w:hAnsi="Arial" w:cs="Arial"/>
          <w:bCs/>
        </w:rPr>
      </w:pPr>
      <w:r>
        <w:rPr>
          <w:rFonts w:cs="Arial" w:ascii="Arial" w:hAnsi="Arial"/>
          <w:bCs/>
        </w:rPr>
        <w:t xml:space="preserve">АКТ </w:t>
      </w:r>
    </w:p>
    <w:p>
      <w:pPr>
        <w:pStyle w:val="Normal"/>
        <w:bidi w:val="0"/>
        <w:ind w:hanging="0" w:right="282"/>
        <w:textAlignment w:val="baseline"/>
        <w:rPr>
          <w:rFonts w:ascii="Arial" w:hAnsi="Arial" w:cs="Arial"/>
          <w:b/>
        </w:rPr>
      </w:pPr>
      <w:r>
        <w:rPr>
          <w:rFonts w:cs="Arial" w:ascii="Arial" w:hAnsi="Arial"/>
          <w:bCs/>
        </w:rPr>
        <w:t>проведения профилактического визита</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 xml:space="preserve">Основанием проведения профилактического визита является задание от «__» ______20__ г. №____, утвержденное распоряжением Исполнительного комитета ________ сельского поселения от «__»______20__г. №___. </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 xml:space="preserve">Дата, время, продолжительность профилактического визита: </w:t>
        <w:br/>
        <w:t>«__» ________20__г.; общая продолжительность профилактического визита ___часов; с ___ часов ___ минут по ___ часов ___ минут.</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Место проведения профилактического визита (указывается адрес (местоположение), юридического лица, индивидуального предпринимателя) наименование юридического лица, Ф.И.О. индивидуального предпринимателя): ______</w:t>
      </w:r>
    </w:p>
    <w:p>
      <w:pPr>
        <w:pStyle w:val="ListParagraph"/>
        <w:bidi w:val="0"/>
        <w:ind w:hanging="0" w:left="0" w:right="-4"/>
        <w:jc w:val="both"/>
        <w:textAlignment w:val="baseline"/>
        <w:rPr>
          <w:rFonts w:ascii="Arial" w:hAnsi="Arial" w:cs="Arial"/>
        </w:rPr>
      </w:pPr>
      <w:r>
        <w:rPr>
          <w:rFonts w:cs="Arial" w:ascii="Arial" w:hAnsi="Arial"/>
        </w:rPr>
        <w:t>_________________________________________________________________</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Перечень мероприятий, проведенных в ходе профилактического визита (указываются: вид деятельности контролируемого лица, виды объектов контроля; категории риска объектов контроля): __________________________________________;</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Профилактический визит проведен следующими должностными лицами (указываются Ф.И.О., должность лица): ________________________________________;</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В ходе проведения профилактического визита проведены консультации по следующим вопросам: ______________________________________________________;</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Результаты проведения профилактического визита (указываются выявленные нарушения обязательных требований со ссылкой на устанавливающий требования нормативный акт): _______________________________________________;</w:t>
      </w:r>
    </w:p>
    <w:p>
      <w:pPr>
        <w:pStyle w:val="Normal"/>
        <w:bidi w:val="0"/>
        <w:ind w:hanging="0" w:right="-4"/>
        <w:jc w:val="both"/>
        <w:textAlignment w:val="baseline"/>
        <w:rPr>
          <w:rFonts w:ascii="Arial" w:hAnsi="Arial" w:cs="Arial"/>
        </w:rPr>
      </w:pPr>
      <w:r>
        <w:rPr>
          <w:rFonts w:cs="Arial" w:ascii="Arial" w:hAnsi="Arial"/>
        </w:rPr>
        <w:t>_________________________________________________________________</w:t>
      </w:r>
    </w:p>
    <w:p>
      <w:pPr>
        <w:pStyle w:val="ListParagraph"/>
        <w:numPr>
          <w:ilvl w:val="0"/>
          <w:numId w:val="4"/>
        </w:numPr>
        <w:bidi w:val="0"/>
        <w:ind w:firstLine="708" w:left="0" w:right="-4"/>
        <w:jc w:val="both"/>
        <w:textAlignment w:val="baseline"/>
        <w:rPr>
          <w:rFonts w:ascii="Arial" w:hAnsi="Arial" w:cs="Arial"/>
        </w:rPr>
      </w:pPr>
      <w:r>
        <w:rPr>
          <w:rFonts w:cs="Arial" w:ascii="Arial" w:hAnsi="Arial"/>
        </w:rPr>
        <w:t>Перечень рекомендаций по устранению выявленных нарушений обязательных требований: __________________________________________________;</w:t>
      </w:r>
    </w:p>
    <w:p>
      <w:pPr>
        <w:pStyle w:val="ListParagraph"/>
        <w:numPr>
          <w:ilvl w:val="0"/>
          <w:numId w:val="4"/>
        </w:numPr>
        <w:bidi w:val="0"/>
        <w:ind w:hanging="1095" w:left="1803" w:right="-4"/>
        <w:jc w:val="both"/>
        <w:textAlignment w:val="baseline"/>
        <w:rPr>
          <w:rFonts w:ascii="Arial" w:hAnsi="Arial" w:cs="Arial"/>
        </w:rPr>
      </w:pPr>
      <w:r>
        <w:rPr>
          <w:rFonts w:cs="Arial" w:ascii="Arial" w:hAnsi="Arial"/>
        </w:rPr>
        <w:t>Перечень прилагаемых документов и материалов: ___________</w:t>
      </w:r>
    </w:p>
    <w:p>
      <w:pPr>
        <w:pStyle w:val="Normal"/>
        <w:bidi w:val="0"/>
        <w:ind w:hanging="0" w:right="-4"/>
        <w:jc w:val="both"/>
        <w:textAlignment w:val="baseline"/>
        <w:rPr>
          <w:rFonts w:ascii="Arial" w:hAnsi="Arial" w:cs="Arial"/>
        </w:rPr>
      </w:pPr>
      <w:r>
        <w:rPr>
          <w:rFonts w:cs="Arial" w:ascii="Arial" w:hAnsi="Arial"/>
        </w:rPr>
        <w:t>__________________________________________________________________________________________________________________________________.</w:t>
      </w:r>
    </w:p>
    <w:p>
      <w:pPr>
        <w:pStyle w:val="Normal"/>
        <w:bidi w:val="0"/>
        <w:ind w:hanging="0" w:right="-4"/>
        <w:jc w:val="both"/>
        <w:textAlignment w:val="baseline"/>
        <w:rPr>
          <w:rFonts w:ascii="Arial" w:hAnsi="Arial" w:cs="Arial"/>
        </w:rPr>
      </w:pPr>
      <w:r>
        <w:rPr>
          <w:rFonts w:cs="Arial" w:ascii="Arial" w:hAnsi="Arial"/>
        </w:rPr>
      </w:r>
    </w:p>
    <w:p>
      <w:pPr>
        <w:pStyle w:val="Normal"/>
        <w:bidi w:val="0"/>
        <w:ind w:firstLine="708" w:right="-4"/>
        <w:textAlignment w:val="baseline"/>
        <w:rPr>
          <w:rFonts w:ascii="Arial" w:hAnsi="Arial" w:cs="Arial"/>
        </w:rPr>
      </w:pPr>
      <w:r>
        <w:rPr>
          <w:rFonts w:cs="Arial" w:ascii="Arial" w:hAnsi="Arial"/>
        </w:rPr>
        <w:t>Подписи лиц, проводивших профилактический визит:_______________________.</w:t>
      </w:r>
    </w:p>
    <w:p>
      <w:pPr>
        <w:pStyle w:val="Normal"/>
        <w:bidi w:val="0"/>
        <w:ind w:hanging="0" w:right="-4"/>
        <w:textAlignment w:val="baseline"/>
        <w:rPr>
          <w:rFonts w:ascii="Arial" w:hAnsi="Arial" w:cs="Arial"/>
        </w:rPr>
      </w:pPr>
      <w:r>
        <w:rPr>
          <w:rFonts w:cs="Arial" w:ascii="Arial" w:hAnsi="Arial"/>
        </w:rPr>
        <w:t>_________________________________________________________________________.</w:t>
      </w:r>
    </w:p>
    <w:p>
      <w:pPr>
        <w:pStyle w:val="Normal"/>
        <w:bidi w:val="0"/>
        <w:ind w:hanging="0" w:right="-4"/>
        <w:textAlignment w:val="baseline"/>
        <w:rPr>
          <w:rFonts w:ascii="Arial" w:hAnsi="Arial" w:cs="Arial"/>
        </w:rPr>
      </w:pPr>
      <w:r>
        <w:rPr>
          <w:rFonts w:cs="Arial" w:ascii="Arial" w:hAnsi="Arial"/>
        </w:rPr>
        <w:t>С актом проведения профилактического визита ознакомлен(а), копию акта со всеми приложениями получил(а):___________________________________________________.</w:t>
      </w:r>
    </w:p>
    <w:p>
      <w:pPr>
        <w:pStyle w:val="Normal"/>
        <w:bidi w:val="0"/>
        <w:ind w:hanging="0" w:right="-4"/>
        <w:textAlignment w:val="baseline"/>
        <w:rPr>
          <w:rFonts w:ascii="Arial" w:hAnsi="Arial" w:cs="Arial"/>
          <w:sz w:val="22"/>
          <w:szCs w:val="22"/>
        </w:rPr>
      </w:pPr>
      <w:r>
        <w:rPr>
          <w:rFonts w:cs="Arial" w:ascii="Arial" w:hAnsi="Arial"/>
          <w:sz w:val="22"/>
          <w:szCs w:val="22"/>
        </w:rPr>
        <w:t>____________________________________________________________________________</w:t>
      </w:r>
    </w:p>
    <w:p>
      <w:pPr>
        <w:pStyle w:val="Normal"/>
        <w:bidi w:val="0"/>
        <w:ind w:hanging="0" w:right="-4"/>
        <w:textAlignment w:val="baseline"/>
        <w:rPr>
          <w:rFonts w:ascii="Arial" w:hAnsi="Arial" w:cs="Arial"/>
          <w:sz w:val="20"/>
        </w:rPr>
      </w:pPr>
      <w:r>
        <w:rPr>
          <w:rFonts w:cs="Arial" w:ascii="Arial" w:hAnsi="Arial"/>
          <w:sz w:val="20"/>
        </w:rPr>
        <w:t>(фамилия, имя, отчество (последнее — при наличии), должность руководителя, иного</w:t>
      </w:r>
    </w:p>
    <w:p>
      <w:pPr>
        <w:pStyle w:val="Normal"/>
        <w:bidi w:val="0"/>
        <w:ind w:hanging="0" w:right="-4"/>
        <w:textAlignment w:val="baseline"/>
        <w:rPr>
          <w:rFonts w:ascii="Arial" w:hAnsi="Arial" w:cs="Arial"/>
          <w:sz w:val="22"/>
          <w:szCs w:val="22"/>
        </w:rPr>
      </w:pPr>
      <w:r>
        <w:rPr>
          <w:rFonts w:cs="Arial" w:ascii="Arial" w:hAnsi="Arial"/>
        </w:rPr>
        <w:t>__________________________________________________________________________</w:t>
      </w:r>
    </w:p>
    <w:p>
      <w:pPr>
        <w:pStyle w:val="Normal"/>
        <w:bidi w:val="0"/>
        <w:ind w:hanging="0" w:right="-4"/>
        <w:textAlignment w:val="baseline"/>
        <w:rPr>
          <w:rFonts w:ascii="Arial" w:hAnsi="Arial" w:cs="Arial"/>
        </w:rPr>
      </w:pPr>
      <w:r>
        <w:rPr>
          <w:rFonts w:cs="Arial" w:ascii="Arial" w:hAnsi="Arial"/>
          <w:sz w:val="20"/>
        </w:rPr>
        <w:t>должностного лица или уполномоченного представителя юридического лица, индивидуального</w:t>
      </w:r>
    </w:p>
    <w:p>
      <w:pPr>
        <w:pStyle w:val="Normal"/>
        <w:bidi w:val="0"/>
        <w:ind w:hanging="0" w:right="-4"/>
        <w:textAlignment w:val="baseline"/>
        <w:rPr>
          <w:rFonts w:ascii="Arial" w:hAnsi="Arial" w:cs="Arial"/>
        </w:rPr>
      </w:pPr>
      <w:r>
        <w:rPr>
          <w:rFonts w:cs="Arial" w:ascii="Arial" w:hAnsi="Arial"/>
        </w:rPr>
        <w:t>_________________________________________________________________________.</w:t>
      </w:r>
    </w:p>
    <w:p>
      <w:pPr>
        <w:pStyle w:val="Normal"/>
        <w:bidi w:val="0"/>
        <w:ind w:hanging="0" w:right="-4"/>
        <w:textAlignment w:val="baseline"/>
        <w:rPr>
          <w:rFonts w:ascii="Arial" w:hAnsi="Arial" w:cs="Arial"/>
          <w:sz w:val="20"/>
        </w:rPr>
      </w:pPr>
      <w:r>
        <w:rPr>
          <w:rFonts w:cs="Arial" w:ascii="Arial" w:hAnsi="Arial"/>
          <w:sz w:val="20"/>
        </w:rPr>
        <w:t>предпринимателя, его уполномоченного представителя)</w:t>
      </w:r>
    </w:p>
    <w:p>
      <w:pPr>
        <w:pStyle w:val="Normal"/>
        <w:bidi w:val="0"/>
        <w:ind w:hanging="0" w:right="-4"/>
        <w:textAlignment w:val="baseline"/>
        <w:rPr>
          <w:szCs w:val="28"/>
        </w:rPr>
      </w:pPr>
      <w:r>
        <w:rPr>
          <w:szCs w:val="28"/>
        </w:rPr>
      </w:r>
    </w:p>
    <w:p>
      <w:pPr>
        <w:pStyle w:val="Normal"/>
        <w:bidi w:val="0"/>
        <w:ind w:hanging="0" w:right="-4"/>
        <w:textAlignment w:val="baseline"/>
        <w:rPr>
          <w:szCs w:val="28"/>
        </w:rPr>
      </w:pPr>
      <w:r>
        <w:rPr>
          <w:szCs w:val="28"/>
        </w:rPr>
      </w:r>
    </w:p>
    <w:p>
      <w:pPr>
        <w:pStyle w:val="Normal"/>
        <w:bidi w:val="0"/>
        <w:ind w:hanging="0" w:right="-4"/>
        <w:textAlignment w:val="baseline"/>
        <w:rPr>
          <w:szCs w:val="28"/>
        </w:rPr>
      </w:pPr>
      <w:r>
        <w:rPr>
          <w:szCs w:val="28"/>
        </w:rPr>
      </w:r>
    </w:p>
    <w:p>
      <w:pPr>
        <w:pStyle w:val="Normal"/>
        <w:bidi w:val="0"/>
        <w:ind w:hanging="0" w:right="-4"/>
        <w:textAlignment w:val="baseline"/>
        <w:rPr>
          <w:rFonts w:ascii="Arial" w:hAnsi="Arial" w:cs="Arial"/>
        </w:rPr>
      </w:pPr>
      <w:r>
        <w:rPr>
          <w:rFonts w:cs="Arial" w:ascii="Arial" w:hAnsi="Arial"/>
        </w:rPr>
        <w:t xml:space="preserve"> </w:t>
      </w:r>
      <w:r>
        <w:rPr>
          <w:rFonts w:cs="Arial" w:ascii="Arial" w:hAnsi="Arial"/>
        </w:rPr>
        <w:t>«___» __________ 20 ___ г.                                                     _____________</w:t>
      </w:r>
    </w:p>
    <w:p>
      <w:pPr>
        <w:pStyle w:val="Normal"/>
        <w:bidi w:val="0"/>
        <w:ind w:hanging="0" w:right="-4"/>
        <w:textAlignment w:val="baseline"/>
        <w:rPr>
          <w:rFonts w:ascii="Arial" w:hAnsi="Arial" w:cs="Arial"/>
          <w:color w:val="FF0000"/>
          <w:sz w:val="20"/>
          <w:szCs w:val="20"/>
        </w:rPr>
      </w:pPr>
      <w:r>
        <w:rPr>
          <w:rFonts w:cs="Arial" w:ascii="Arial" w:hAnsi="Arial"/>
          <w:color w:val="FF0000"/>
          <w:sz w:val="20"/>
          <w:szCs w:val="20"/>
        </w:rPr>
        <w:t xml:space="preserve">                                                                                                                                 </w:t>
      </w:r>
      <w:r>
        <w:rPr>
          <w:rFonts w:cs="Arial" w:ascii="Arial" w:hAnsi="Arial"/>
          <w:sz w:val="20"/>
          <w:szCs w:val="20"/>
        </w:rPr>
        <w:t xml:space="preserve">(подпись)                                              </w:t>
      </w:r>
    </w:p>
    <w:p>
      <w:pPr>
        <w:pStyle w:val="Normal"/>
        <w:bidi w:val="0"/>
        <w:ind w:hanging="0" w:right="-4"/>
        <w:textAlignment w:val="baseline"/>
        <w:rPr>
          <w:szCs w:val="28"/>
        </w:rPr>
      </w:pPr>
      <w:r>
        <w:rPr>
          <w:szCs w:val="28"/>
        </w:rPr>
        <w:t xml:space="preserve">       </w:t>
      </w:r>
    </w:p>
    <w:p>
      <w:pPr>
        <w:pStyle w:val="Normal"/>
        <w:bidi w:val="0"/>
        <w:ind w:hanging="0" w:right="282"/>
        <w:textAlignment w:val="baseline"/>
        <w:rPr>
          <w:szCs w:val="28"/>
        </w:rPr>
      </w:pPr>
      <w:r>
        <w:rPr>
          <w:szCs w:val="28"/>
        </w:rPr>
      </w:r>
    </w:p>
    <w:p>
      <w:pPr>
        <w:pStyle w:val="Normal"/>
        <w:bidi w:val="0"/>
        <w:ind w:hanging="0" w:right="282"/>
        <w:textAlignment w:val="baseline"/>
        <w:rPr>
          <w:szCs w:val="28"/>
        </w:rPr>
      </w:pPr>
      <w:r>
        <w:rPr>
          <w:szCs w:val="28"/>
        </w:rPr>
      </w:r>
    </w:p>
    <w:p>
      <w:pPr>
        <w:pStyle w:val="Normal"/>
        <w:bidi w:val="0"/>
        <w:ind w:hanging="0" w:right="282"/>
        <w:textAlignment w:val="baseline"/>
        <w:rPr>
          <w:rFonts w:ascii="Arial" w:hAnsi="Arial" w:cs="Arial"/>
        </w:rPr>
      </w:pPr>
      <w:r>
        <w:rPr>
          <w:rFonts w:cs="Arial" w:ascii="Arial" w:hAnsi="Arial"/>
        </w:rPr>
        <w:t>Отметка об отказе ознакомления с актом профилактического визита:</w:t>
      </w:r>
    </w:p>
    <w:p>
      <w:pPr>
        <w:pStyle w:val="Normal"/>
        <w:bidi w:val="0"/>
        <w:ind w:hanging="0" w:right="282"/>
        <w:textAlignment w:val="baseline"/>
        <w:rPr>
          <w:rFonts w:ascii="Arial" w:hAnsi="Arial" w:cs="Arial"/>
        </w:rPr>
      </w:pPr>
      <w:r>
        <w:rPr>
          <w:rFonts w:cs="Arial" w:ascii="Arial" w:hAnsi="Arial"/>
        </w:rPr>
        <w:t>____________________________________________________________</w:t>
        <w:tab/>
      </w:r>
    </w:p>
    <w:p>
      <w:pPr>
        <w:pStyle w:val="Normal"/>
        <w:bidi w:val="0"/>
        <w:ind w:hanging="0" w:right="282"/>
        <w:textAlignment w:val="baseline"/>
        <w:rPr>
          <w:rFonts w:ascii="Arial" w:hAnsi="Arial" w:cs="Arial"/>
          <w:sz w:val="20"/>
          <w:szCs w:val="20"/>
        </w:rPr>
      </w:pPr>
      <w:r>
        <w:rPr>
          <w:rFonts w:cs="Arial" w:ascii="Arial" w:hAnsi="Arial"/>
          <w:sz w:val="20"/>
          <w:szCs w:val="20"/>
        </w:rPr>
        <w:t>(подпись уполномоченного должностного лица (лиц), проводившего профилактический визит)</w:t>
      </w:r>
    </w:p>
    <w:p>
      <w:pPr>
        <w:pStyle w:val="Normal"/>
        <w:bidi w:val="0"/>
        <w:rPr/>
      </w:pPr>
      <w:r>
        <w:rPr/>
      </w:r>
    </w:p>
    <w:p>
      <w:pPr>
        <w:pStyle w:val="Normal"/>
        <w:bidi w:val="0"/>
        <w:spacing w:lineRule="atLeast" w:line="285"/>
        <w:jc w:val="both"/>
        <w:rPr>
          <w:szCs w:val="28"/>
        </w:rPr>
      </w:pPr>
      <w:r>
        <w:rPr>
          <w:szCs w:val="28"/>
        </w:rPr>
      </w:r>
    </w:p>
    <w:p>
      <w:pPr>
        <w:pStyle w:val="BodyText"/>
        <w:bidi w:val="0"/>
        <w:spacing w:before="0" w:after="283"/>
        <w:jc w:val="right"/>
        <w:rPr>
          <w:rFonts w:ascii="Liberation Sans" w:hAnsi="Liberation Sans"/>
          <w:sz w:val="24"/>
        </w:rPr>
      </w:pPr>
      <w:r>
        <w:rPr>
          <w:rFonts w:ascii="Liberation Sans" w:hAnsi="Liberation Sans"/>
          <w:sz w:val="24"/>
        </w:rPr>
      </w:r>
    </w:p>
    <w:p>
      <w:pPr>
        <w:pStyle w:val="Normal"/>
        <w:bidi w:val="0"/>
        <w:ind w:firstLine="567" w:left="-567"/>
        <w:jc w:val="both"/>
        <w:rPr>
          <w:rFonts w:ascii="Arial" w:hAnsi="Arial" w:eastAsia="Times New Roman" w:cs="Arial"/>
          <w:b/>
          <w:sz w:val="24"/>
        </w:rPr>
      </w:pPr>
      <w:r>
        <w:rPr>
          <w:rFonts w:eastAsia="Times New Roman" w:cs="Arial" w:ascii="Arial" w:hAnsi="Arial"/>
          <w:b/>
          <w:sz w:val="24"/>
        </w:rPr>
      </w:r>
    </w:p>
    <w:p>
      <w:pPr>
        <w:pStyle w:val="Normal"/>
        <w:bidi w:val="0"/>
        <w:ind w:firstLine="567" w:left="-567"/>
        <w:jc w:val="both"/>
        <w:rPr>
          <w:rFonts w:ascii="Arial" w:hAnsi="Arial" w:eastAsia="Times New Roman" w:cs="Arial"/>
          <w:b/>
          <w:sz w:val="24"/>
        </w:rPr>
      </w:pPr>
      <w:r>
        <w:rPr>
          <w:rFonts w:eastAsia="Times New Roman" w:cs="Arial" w:ascii="Arial" w:hAnsi="Arial"/>
          <w:b/>
          <w:sz w:val="24"/>
        </w:rPr>
      </w:r>
    </w:p>
    <w:p>
      <w:pPr>
        <w:pStyle w:val="Normal"/>
        <w:bidi w:val="0"/>
        <w:ind w:firstLine="567" w:left="-567"/>
        <w:jc w:val="both"/>
        <w:rPr>
          <w:rFonts w:ascii="Arial" w:hAnsi="Arial" w:eastAsia="Times New Roman" w:cs="Arial"/>
          <w:b/>
          <w:sz w:val="24"/>
        </w:rPr>
      </w:pPr>
      <w:r>
        <w:rPr>
          <w:rFonts w:eastAsia="Times New Roman" w:cs="Arial" w:ascii="Arial" w:hAnsi="Arial"/>
          <w:b/>
          <w:sz w:val="24"/>
        </w:rPr>
      </w:r>
    </w:p>
    <w:p>
      <w:pPr>
        <w:pStyle w:val="Normal"/>
        <w:bidi w:val="0"/>
        <w:ind w:firstLine="567" w:left="-567"/>
        <w:jc w:val="both"/>
        <w:rPr>
          <w:rFonts w:ascii="Arial" w:hAnsi="Arial" w:eastAsia="Times New Roman" w:cs="Arial"/>
          <w:b/>
          <w:sz w:val="24"/>
        </w:rPr>
      </w:pPr>
      <w:r>
        <w:rPr>
          <w:rFonts w:eastAsia="Times New Roman" w:cs="Arial" w:ascii="Arial" w:hAnsi="Arial"/>
          <w:b/>
          <w:sz w:val="24"/>
        </w:rPr>
      </w:r>
    </w:p>
    <w:sectPr>
      <w:headerReference w:type="default" r:id="rId10"/>
      <w:footerReference w:type="default" r:id="rId11"/>
      <w:footnotePr>
        <w:numFmt w:val="decimal"/>
      </w:footnotePr>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Arial">
    <w:charset w:val="01"/>
    <w:family w:val="roman"/>
    <w:pitch w:val="default"/>
  </w:font>
  <w:font w:name="Liberation Sans">
    <w:altName w:val="Arial"/>
    <w:charset w:val="01"/>
    <w:family w:val="roman"/>
    <w:pitch w:val="default"/>
  </w:font>
  <w:font w:name="Times New Roman">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ind w:firstLine="567" w:left="0" w:right="0"/>
        <w:jc w:val="both"/>
        <w:rPr>
          <w:rFonts w:ascii="Liberation Sans" w:hAnsi="Liberation Sans"/>
          <w:sz w:val="24"/>
        </w:rPr>
      </w:pPr>
      <w:r>
        <w:rPr>
          <w:rStyle w:val="Style7"/>
        </w:rPr>
        <w:footnoteRef/>
      </w:r>
      <w:r>
        <w:rPr>
          <w:rFonts w:ascii="Liberation Sans" w:hAnsi="Liberation Sans"/>
          <w:color w:themeColor="text1" w:val="000000"/>
          <w:sz w:val="24"/>
        </w:rPr>
        <w:t xml:space="preserve"> </w:t>
      </w:r>
      <w:r>
        <w:rPr>
          <w:rFonts w:ascii="Liberation Sans" w:hAnsi="Liberation Sans"/>
          <w:color w:themeColor="text1" w:val="000000"/>
          <w:sz w:val="24"/>
        </w:rPr>
        <w:t>Указанные ключевые показатели вида контроля и их целевые значения, индикативные показатели носят примерный характер.</w:t>
      </w:r>
    </w:p>
    <w:p>
      <w:pPr>
        <w:pStyle w:val="FootnoteText"/>
        <w:bidi w:val="0"/>
        <w:jc w:val="left"/>
        <w:rPr>
          <w:color w:themeColor="text1" w:val="00000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upperRoman"/>
      <w:lvlText w:val="%1."/>
      <w:lvlJc w:val="left"/>
      <w:pPr>
        <w:tabs>
          <w:tab w:val="num" w:pos="0"/>
        </w:tabs>
        <w:ind w:left="2160" w:hanging="72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4">
    <w:lvl w:ilvl="0">
      <w:start w:val="3"/>
      <w:numFmt w:val="upperRoman"/>
      <w:lvlText w:val="%1."/>
      <w:lvlJc w:val="left"/>
      <w:pPr>
        <w:tabs>
          <w:tab w:val="num" w:pos="0"/>
        </w:tabs>
        <w:ind w:left="2160" w:hanging="720"/>
      </w:pPr>
      <w:rPr/>
    </w:lvl>
    <w:lvl w:ilvl="1">
      <w:start w:val="6"/>
      <w:numFmt w:val="decimal"/>
      <w:lvlText w:val="%1.%2."/>
      <w:lvlJc w:val="left"/>
      <w:pPr>
        <w:tabs>
          <w:tab w:val="num" w:pos="0"/>
        </w:tabs>
        <w:ind w:left="2160" w:hanging="72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440"/>
      </w:pPr>
      <w:rPr/>
    </w:lvl>
    <w:lvl w:ilvl="6">
      <w:start w:val="1"/>
      <w:numFmt w:val="decimal"/>
      <w:lvlText w:val="%1.%2.%3.%4.%5.%6.%7."/>
      <w:lvlJc w:val="left"/>
      <w:pPr>
        <w:tabs>
          <w:tab w:val="num" w:pos="0"/>
        </w:tabs>
        <w:ind w:left="3240" w:hanging="1800"/>
      </w:pPr>
      <w:rPr/>
    </w:lvl>
    <w:lvl w:ilvl="7">
      <w:start w:val="1"/>
      <w:numFmt w:val="decimal"/>
      <w:lvlText w:val="%1.%2.%3.%4.%5.%6.%7.%8."/>
      <w:lvlJc w:val="left"/>
      <w:pPr>
        <w:tabs>
          <w:tab w:val="num" w:pos="0"/>
        </w:tabs>
        <w:ind w:left="3240" w:hanging="1800"/>
      </w:pPr>
      <w:rPr/>
    </w:lvl>
    <w:lvl w:ilvl="8">
      <w:start w:val="1"/>
      <w:numFmt w:val="decimal"/>
      <w:lvlText w:val="%1.%2.%3.%4.%5.%6.%7.%8.%9."/>
      <w:lvlJc w:val="left"/>
      <w:pPr>
        <w:tabs>
          <w:tab w:val="num" w:pos="0"/>
        </w:tabs>
        <w:ind w:left="3600" w:hanging="2160"/>
      </w:pPr>
      <w:rPr/>
    </w:lvl>
  </w:abstractNum>
  <w:abstractNum w:abstractNumId="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ListParagraph">
    <w:name w:val="List Paragraph"/>
    <w:basedOn w:val="Normal"/>
    <w:qFormat/>
    <w:pPr>
      <w:spacing w:before="0" w:after="200"/>
      <w:ind w:hanging="0" w:left="720"/>
      <w:contextualSpacing/>
    </w:pPr>
    <w:rPr>
      <w:rFonts w:ascii="Calibri" w:hAnsi="Calibri" w:eastAsia="Calibri" w:cs="Times New Roman"/>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16061&amp;dst=100009&amp;field=134&amp;date=16.03.2026" TargetMode="External"/><Relationship Id="rId4"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8" Type="http://schemas.openxmlformats.org/officeDocument/2006/relationships/hyperlink" Target="javascript:;" TargetMode="External"/><Relationship Id="rId9" Type="http://schemas.openxmlformats.org/officeDocument/2006/relationships/hyperlink" Target="http://mobileonline.garant.ru/document?id=12064247&amp;sub=0"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TotalTime>
  <Application>LibreOffice/7.6.7.2$Linux_X86_64 LibreOffice_project/60$Build-2</Application>
  <AppVersion>15.0000</AppVersion>
  <Pages>28</Pages>
  <Words>8292</Words>
  <Characters>65534</Characters>
  <CharactersWithSpaces>74055</CharactersWithSpaces>
  <Paragraphs>502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2026-01-28T14:17:45Z</dcterms:created>
  <dc:creator/>
  <dc:description/>
  <dc:language>ru-RU</dc:language>
  <cp:lastModifiedBy/>
  <dcterms:modified xsi:type="dcterms:W3CDTF">2026-03-18T11:21:49Z</dcterms:modified>
  <cp:revision>4</cp:revision>
  <dc:subject/>
  <dc:title>Default</dc:title>
</cp:coreProperties>
</file>

<file path=docProps/custom.xml><?xml version="1.0" encoding="utf-8"?>
<Properties xmlns="http://schemas.openxmlformats.org/officeDocument/2006/custom-properties" xmlns:vt="http://schemas.openxmlformats.org/officeDocument/2006/docPropsVTypes"/>
</file>