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3A" w:rsidRDefault="00426A23" w:rsidP="000B38F7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1840230</wp:posOffset>
                </wp:positionV>
                <wp:extent cx="1057275" cy="285750"/>
                <wp:effectExtent l="4445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030" w:rsidRPr="00895030" w:rsidRDefault="00426A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95030">
                              <w:rPr>
                                <w:sz w:val="28"/>
                                <w:szCs w:val="28"/>
                                <w:lang w:val="tt"/>
                              </w:rPr>
                              <w:t>26.09.2017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6pt;margin-top:144.9pt;width:83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" stroked="f">
                <v:textbox>
                  <w:txbxContent>
                    <w:p w:rsidR="00895030" w:rsidRPr="00895030" w:rsidRDefault="00426A23">
                      <w:pPr>
                        <w:rPr>
                          <w:sz w:val="28"/>
                          <w:szCs w:val="28"/>
                        </w:rPr>
                      </w:pPr>
                      <w:r w:rsidRPr="00895030">
                        <w:rPr>
                          <w:sz w:val="28"/>
                          <w:szCs w:val="28"/>
                          <w:lang w:val="tt"/>
                        </w:rPr>
                        <w:t>26.09.2017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1840230</wp:posOffset>
                </wp:positionV>
                <wp:extent cx="1209675" cy="285750"/>
                <wp:effectExtent l="4445" t="190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030" w:rsidRPr="00895030" w:rsidRDefault="00426A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95030">
                              <w:rPr>
                                <w:sz w:val="28"/>
                                <w:szCs w:val="28"/>
                                <w:lang w:val="tt"/>
                              </w:rPr>
                              <w:t xml:space="preserve">№ </w:t>
                            </w:r>
                            <w:r w:rsidRPr="00895030">
                              <w:rPr>
                                <w:sz w:val="28"/>
                                <w:szCs w:val="28"/>
                                <w:lang w:val="tt"/>
                              </w:rPr>
                              <w:t>31-142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5.1pt;margin-top:144.9pt;width:95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" stroked="f">
                <v:textbox>
                  <w:txbxContent>
                    <w:p w:rsidR="00895030" w:rsidRPr="00895030" w:rsidRDefault="00426A23">
                      <w:pPr>
                        <w:rPr>
                          <w:sz w:val="28"/>
                          <w:szCs w:val="28"/>
                        </w:rPr>
                      </w:pPr>
                      <w:r w:rsidRPr="00895030">
                        <w:rPr>
                          <w:sz w:val="28"/>
                          <w:szCs w:val="28"/>
                          <w:lang w:val="tt"/>
                        </w:rPr>
                        <w:t xml:space="preserve">№ </w:t>
                      </w:r>
                      <w:r w:rsidRPr="00895030">
                        <w:rPr>
                          <w:sz w:val="28"/>
                          <w:szCs w:val="28"/>
                          <w:lang w:val="tt"/>
                        </w:rPr>
                        <w:t>31-142</w:t>
                      </w:r>
                    </w:p>
                  </w:txbxContent>
                </v:textbox>
              </v:shape>
            </w:pict>
          </mc:Fallback>
        </mc:AlternateContent>
      </w:r>
      <w:r w:rsidR="00BF7D1E" w:rsidRPr="00BF7D1E">
        <w:rPr>
          <w:b/>
          <w:noProof/>
          <w:sz w:val="28"/>
          <w:szCs w:val="28"/>
        </w:rPr>
        <w:drawing>
          <wp:inline distT="0" distB="0" distL="0" distR="0">
            <wp:extent cx="5940425" cy="2856733"/>
            <wp:effectExtent l="19050" t="0" r="0" b="0"/>
            <wp:docPr id="4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40223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18" w:rsidRPr="00B51691" w:rsidRDefault="004B4918" w:rsidP="00C46E3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5E65EA" w:rsidRPr="00426A23" w:rsidRDefault="00426A23" w:rsidP="004B491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426A23">
        <w:rPr>
          <w:rFonts w:ascii="Arial" w:hAnsi="Arial" w:cs="Arial"/>
          <w:b w:val="0"/>
          <w:lang w:val="tt"/>
        </w:rPr>
        <w:t>Салым түләүчеләрнең аерым категорияләренә җир салымы түләү буенча салым ташламалары бирү турында</w:t>
      </w:r>
    </w:p>
    <w:p w:rsidR="0052195D" w:rsidRPr="00426A23" w:rsidRDefault="00426A23" w:rsidP="0052195D">
      <w:pPr>
        <w:spacing w:before="120"/>
        <w:ind w:firstLine="539"/>
        <w:jc w:val="both"/>
        <w:rPr>
          <w:rFonts w:ascii="Arial" w:hAnsi="Arial" w:cs="Arial"/>
          <w:bCs/>
        </w:rPr>
      </w:pPr>
      <w:r w:rsidRPr="00426A23">
        <w:rPr>
          <w:rFonts w:ascii="Arial" w:hAnsi="Arial" w:cs="Arial"/>
          <w:lang w:val="tt"/>
        </w:rPr>
        <w:t xml:space="preserve">«Россия Федерациясендә җирле үзидарә оештыруның гомуми принциплары турында» 2003 елның 06 октябрендәге 131-ФЗ номерлы Федераль закон, «Янгыннан ирекле саклау турында» 2011 елның 6 маендагы 100-ФЗ номерлы Федераль закон, «Татарстан Республикасында янгыннан </w:t>
      </w:r>
      <w:r w:rsidRPr="00426A23">
        <w:rPr>
          <w:rFonts w:ascii="Arial" w:hAnsi="Arial" w:cs="Arial"/>
          <w:lang w:val="tt"/>
        </w:rPr>
        <w:t xml:space="preserve">ирекле саклау турында» 01.08.2011 № 48-ТРЗ Татарстан Республикасы Законы, «Коммерциягә карамаган оешмалар турында» 1996 елның 12 гыйнварындагы 7-ФЗ номерлы Федераль законнар, Россия Федерациясе Салым кодексының 31 бүлегенә таянып, </w:t>
      </w:r>
    </w:p>
    <w:p w:rsidR="00426A23" w:rsidRDefault="00426A23" w:rsidP="00A41D8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val="tt"/>
        </w:rPr>
      </w:pPr>
      <w:r w:rsidRPr="00426A23">
        <w:rPr>
          <w:rFonts w:ascii="Arial" w:hAnsi="Arial" w:cs="Arial"/>
          <w:lang w:val="tt"/>
        </w:rPr>
        <w:t xml:space="preserve"> Югары Ослан муниципаль </w:t>
      </w:r>
      <w:r w:rsidRPr="00426A23">
        <w:rPr>
          <w:rFonts w:ascii="Arial" w:hAnsi="Arial" w:cs="Arial"/>
          <w:lang w:val="tt"/>
        </w:rPr>
        <w:t xml:space="preserve">районы </w:t>
      </w:r>
    </w:p>
    <w:p w:rsidR="004B4918" w:rsidRPr="00426A23" w:rsidRDefault="00426A23" w:rsidP="00A41D8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6A23">
        <w:rPr>
          <w:rFonts w:ascii="Arial" w:hAnsi="Arial" w:cs="Arial"/>
          <w:lang w:val="tt"/>
        </w:rPr>
        <w:t>Югары Ослан авыл җирлеге Советы</w:t>
      </w:r>
    </w:p>
    <w:p w:rsidR="00E7553A" w:rsidRPr="00426A23" w:rsidRDefault="00426A23" w:rsidP="00A41D8A">
      <w:pPr>
        <w:ind w:firstLine="539"/>
        <w:rPr>
          <w:rFonts w:ascii="Arial" w:hAnsi="Arial" w:cs="Arial"/>
        </w:rPr>
      </w:pPr>
      <w:r w:rsidRPr="00426A23">
        <w:rPr>
          <w:rFonts w:ascii="Arial" w:hAnsi="Arial" w:cs="Arial"/>
          <w:lang w:val="tt"/>
        </w:rPr>
        <w:t xml:space="preserve">                                                        карар итте:</w:t>
      </w:r>
    </w:p>
    <w:p w:rsidR="004B4918" w:rsidRPr="00426A23" w:rsidRDefault="00426A23" w:rsidP="00A41D8A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r w:rsidRPr="00426A23">
        <w:rPr>
          <w:rFonts w:ascii="Arial" w:hAnsi="Arial" w:cs="Arial"/>
          <w:lang w:val="tt"/>
        </w:rPr>
        <w:t>Салым түләүчеләрнең түбәндәге категорияләренә җирнең кадастр бәясенең 0,2 %ы күләмендә җир салымының киметелгән ставкасын куллану рәвешендә җир с</w:t>
      </w:r>
      <w:r w:rsidRPr="00426A23">
        <w:rPr>
          <w:rFonts w:ascii="Arial" w:hAnsi="Arial" w:cs="Arial"/>
          <w:lang w:val="tt"/>
        </w:rPr>
        <w:t>алымы түләүгә салым ташламасын кертергә:</w:t>
      </w:r>
    </w:p>
    <w:p w:rsidR="004B4918" w:rsidRPr="00426A23" w:rsidRDefault="00426A23" w:rsidP="00A41D8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6A23">
        <w:rPr>
          <w:rFonts w:ascii="Arial" w:hAnsi="Arial" w:cs="Arial"/>
          <w:lang w:val="tt"/>
        </w:rPr>
        <w:t>- янгыннан ирекле саклау буенча иҗтимагый берләшмәләргә;</w:t>
      </w:r>
    </w:p>
    <w:p w:rsidR="004B4918" w:rsidRPr="00426A23" w:rsidRDefault="00426A23" w:rsidP="00A41D8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6A23">
        <w:rPr>
          <w:rFonts w:ascii="Arial" w:hAnsi="Arial" w:cs="Arial"/>
          <w:lang w:val="tt"/>
        </w:rPr>
        <w:t>- Янгыннан ирекле саклау хезмәткәрләренә һәм ирекле янгын сүндерүчеләргә.</w:t>
      </w:r>
    </w:p>
    <w:p w:rsidR="004B4918" w:rsidRPr="00426A23" w:rsidRDefault="00426A23" w:rsidP="00A41D8A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r w:rsidRPr="00426A23">
        <w:rPr>
          <w:rFonts w:ascii="Arial" w:hAnsi="Arial" w:cs="Arial"/>
          <w:lang w:val="tt"/>
        </w:rPr>
        <w:t xml:space="preserve">Әлеге карарның 1 пунктының 2 абзацында күрсәтелгән салым түләүчеләр өчен ташламалар </w:t>
      </w:r>
      <w:r w:rsidRPr="00426A23">
        <w:rPr>
          <w:rFonts w:ascii="Arial" w:hAnsi="Arial" w:cs="Arial"/>
          <w:lang w:val="tt"/>
        </w:rPr>
        <w:t>эшкуарлык эшчәнлеге өчен файдаланылмый торган, ә берничә җир кишәрлеге (өлешләре) булган җир кишәрлекләренә карата бары тик бер җир кишәрлеге өчен генә бирелә дип билгеләргә.</w:t>
      </w:r>
    </w:p>
    <w:p w:rsidR="00FA7750" w:rsidRPr="00426A23" w:rsidRDefault="00426A23" w:rsidP="00A41D8A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r w:rsidRPr="00426A23">
        <w:rPr>
          <w:rFonts w:ascii="Arial" w:hAnsi="Arial" w:cs="Arial"/>
          <w:lang w:val="tt"/>
        </w:rPr>
        <w:t xml:space="preserve">Әлеге карарның 1 п.1 пунктында күрсәтелгән җир салымы буенча ташламалар хокукына </w:t>
      </w:r>
      <w:r w:rsidRPr="00426A23">
        <w:rPr>
          <w:rFonts w:ascii="Arial" w:hAnsi="Arial" w:cs="Arial"/>
          <w:lang w:val="tt"/>
        </w:rPr>
        <w:t>ия затлар салым салу объекты дип таныла торган мөлкәт урнашкан урын буенча салым органына шушы ташламаны алу хокукын раслый торган документларны мөстәкыйль тапшыралар.</w:t>
      </w:r>
    </w:p>
    <w:p w:rsidR="00DA7CED" w:rsidRPr="00426A23" w:rsidRDefault="00426A23" w:rsidP="00A41D8A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r w:rsidRPr="00426A23">
        <w:rPr>
          <w:rFonts w:ascii="Arial" w:hAnsi="Arial" w:cs="Arial"/>
          <w:lang w:val="tt"/>
        </w:rPr>
        <w:t>Әлеге карар 2017 елның 1 гыйнварыннан барлыкка килгән хокук мөнәсәбәтләренә үз йогынтысы</w:t>
      </w:r>
      <w:r w:rsidRPr="00426A23">
        <w:rPr>
          <w:rFonts w:ascii="Arial" w:hAnsi="Arial" w:cs="Arial"/>
          <w:lang w:val="tt"/>
        </w:rPr>
        <w:t>н кагыла.</w:t>
      </w:r>
    </w:p>
    <w:p w:rsidR="00895030" w:rsidRPr="00426A23" w:rsidRDefault="00895030" w:rsidP="0089503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95030" w:rsidRPr="00426A23" w:rsidRDefault="00426A23" w:rsidP="00895030">
      <w:pPr>
        <w:jc w:val="both"/>
        <w:rPr>
          <w:rFonts w:ascii="Arial" w:hAnsi="Arial" w:cs="Arial"/>
          <w:bCs/>
        </w:rPr>
      </w:pPr>
      <w:r w:rsidRPr="00426A23">
        <w:rPr>
          <w:rFonts w:ascii="Arial" w:hAnsi="Arial" w:cs="Arial"/>
          <w:bCs/>
          <w:lang w:val="tt"/>
        </w:rPr>
        <w:t xml:space="preserve">Совет Рәисе урынбасары, </w:t>
      </w:r>
    </w:p>
    <w:p w:rsidR="00426A23" w:rsidRDefault="00426A23" w:rsidP="00895030">
      <w:pPr>
        <w:jc w:val="both"/>
        <w:rPr>
          <w:rFonts w:ascii="Arial" w:hAnsi="Arial" w:cs="Arial"/>
          <w:bCs/>
          <w:lang w:val="tt"/>
        </w:rPr>
      </w:pPr>
      <w:r w:rsidRPr="00426A23">
        <w:rPr>
          <w:rFonts w:ascii="Arial" w:hAnsi="Arial" w:cs="Arial"/>
          <w:bCs/>
          <w:lang w:val="tt"/>
        </w:rPr>
        <w:t>Югары Ослан муниципаль районы</w:t>
      </w:r>
    </w:p>
    <w:p w:rsidR="00895030" w:rsidRPr="00426A23" w:rsidRDefault="00426A23" w:rsidP="009F3862">
      <w:pPr>
        <w:jc w:val="both"/>
        <w:rPr>
          <w:rFonts w:ascii="Arial" w:hAnsi="Arial" w:cs="Arial"/>
          <w:bCs/>
          <w:lang w:val="tt"/>
        </w:rPr>
      </w:pPr>
      <w:r w:rsidRPr="00426A23">
        <w:rPr>
          <w:rFonts w:ascii="Arial" w:hAnsi="Arial" w:cs="Arial"/>
          <w:bCs/>
          <w:lang w:val="tt"/>
        </w:rPr>
        <w:t xml:space="preserve"> Югары Ослан авыл җирлеге Башлыгы урынбасары</w:t>
      </w:r>
      <w:r>
        <w:rPr>
          <w:rFonts w:ascii="Arial" w:hAnsi="Arial" w:cs="Arial"/>
          <w:bCs/>
          <w:lang w:val="tt"/>
        </w:rPr>
        <w:t xml:space="preserve">                                    </w:t>
      </w:r>
      <w:bookmarkStart w:id="0" w:name="_GoBack"/>
      <w:bookmarkEnd w:id="0"/>
      <w:r w:rsidRPr="00426A23">
        <w:rPr>
          <w:rFonts w:ascii="Arial" w:hAnsi="Arial" w:cs="Arial"/>
          <w:bCs/>
          <w:lang w:val="tt"/>
        </w:rPr>
        <w:t>В.Ю.Раков</w:t>
      </w:r>
    </w:p>
    <w:sectPr w:rsidR="00895030" w:rsidRPr="00426A23" w:rsidSect="00426A23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C12"/>
    <w:multiLevelType w:val="hybridMultilevel"/>
    <w:tmpl w:val="3AB6C386"/>
    <w:lvl w:ilvl="0" w:tplc="F2A2B95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C6042A34" w:tentative="1">
      <w:start w:val="1"/>
      <w:numFmt w:val="lowerLetter"/>
      <w:lvlText w:val="%2."/>
      <w:lvlJc w:val="left"/>
      <w:pPr>
        <w:ind w:left="1620" w:hanging="360"/>
      </w:pPr>
    </w:lvl>
    <w:lvl w:ilvl="2" w:tplc="8C7AB402" w:tentative="1">
      <w:start w:val="1"/>
      <w:numFmt w:val="lowerRoman"/>
      <w:lvlText w:val="%3."/>
      <w:lvlJc w:val="right"/>
      <w:pPr>
        <w:ind w:left="2340" w:hanging="180"/>
      </w:pPr>
    </w:lvl>
    <w:lvl w:ilvl="3" w:tplc="644C4802" w:tentative="1">
      <w:start w:val="1"/>
      <w:numFmt w:val="decimal"/>
      <w:lvlText w:val="%4."/>
      <w:lvlJc w:val="left"/>
      <w:pPr>
        <w:ind w:left="3060" w:hanging="360"/>
      </w:pPr>
    </w:lvl>
    <w:lvl w:ilvl="4" w:tplc="D89A40F4" w:tentative="1">
      <w:start w:val="1"/>
      <w:numFmt w:val="lowerLetter"/>
      <w:lvlText w:val="%5."/>
      <w:lvlJc w:val="left"/>
      <w:pPr>
        <w:ind w:left="3780" w:hanging="360"/>
      </w:pPr>
    </w:lvl>
    <w:lvl w:ilvl="5" w:tplc="258A8D02" w:tentative="1">
      <w:start w:val="1"/>
      <w:numFmt w:val="lowerRoman"/>
      <w:lvlText w:val="%6."/>
      <w:lvlJc w:val="right"/>
      <w:pPr>
        <w:ind w:left="4500" w:hanging="180"/>
      </w:pPr>
    </w:lvl>
    <w:lvl w:ilvl="6" w:tplc="2DB85EF4" w:tentative="1">
      <w:start w:val="1"/>
      <w:numFmt w:val="decimal"/>
      <w:lvlText w:val="%7."/>
      <w:lvlJc w:val="left"/>
      <w:pPr>
        <w:ind w:left="5220" w:hanging="360"/>
      </w:pPr>
    </w:lvl>
    <w:lvl w:ilvl="7" w:tplc="0DC8306C" w:tentative="1">
      <w:start w:val="1"/>
      <w:numFmt w:val="lowerLetter"/>
      <w:lvlText w:val="%8."/>
      <w:lvlJc w:val="left"/>
      <w:pPr>
        <w:ind w:left="5940" w:hanging="360"/>
      </w:pPr>
    </w:lvl>
    <w:lvl w:ilvl="8" w:tplc="E80CD730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9B"/>
    <w:rsid w:val="0000422F"/>
    <w:rsid w:val="000426D9"/>
    <w:rsid w:val="0004277D"/>
    <w:rsid w:val="00051D6D"/>
    <w:rsid w:val="000B1C15"/>
    <w:rsid w:val="000B38F7"/>
    <w:rsid w:val="0010364E"/>
    <w:rsid w:val="0015610C"/>
    <w:rsid w:val="00193DDC"/>
    <w:rsid w:val="001C6CFB"/>
    <w:rsid w:val="0020208B"/>
    <w:rsid w:val="00224E68"/>
    <w:rsid w:val="00233516"/>
    <w:rsid w:val="00270950"/>
    <w:rsid w:val="002767E7"/>
    <w:rsid w:val="002873E9"/>
    <w:rsid w:val="002A308D"/>
    <w:rsid w:val="002E3D9F"/>
    <w:rsid w:val="00300F04"/>
    <w:rsid w:val="00345A36"/>
    <w:rsid w:val="003A660E"/>
    <w:rsid w:val="003D2F74"/>
    <w:rsid w:val="003E6F34"/>
    <w:rsid w:val="003F71E7"/>
    <w:rsid w:val="00423062"/>
    <w:rsid w:val="00426A23"/>
    <w:rsid w:val="00480C33"/>
    <w:rsid w:val="00486450"/>
    <w:rsid w:val="00497D06"/>
    <w:rsid w:val="004B4918"/>
    <w:rsid w:val="004D539A"/>
    <w:rsid w:val="004E460C"/>
    <w:rsid w:val="0052195D"/>
    <w:rsid w:val="00556C86"/>
    <w:rsid w:val="005B71C8"/>
    <w:rsid w:val="005C5EF8"/>
    <w:rsid w:val="005E65EA"/>
    <w:rsid w:val="006237E3"/>
    <w:rsid w:val="00642153"/>
    <w:rsid w:val="006B291C"/>
    <w:rsid w:val="006C0911"/>
    <w:rsid w:val="007255DD"/>
    <w:rsid w:val="0074192D"/>
    <w:rsid w:val="007550BF"/>
    <w:rsid w:val="0075709F"/>
    <w:rsid w:val="007961FE"/>
    <w:rsid w:val="007A2CCF"/>
    <w:rsid w:val="00830354"/>
    <w:rsid w:val="008666AB"/>
    <w:rsid w:val="00895030"/>
    <w:rsid w:val="008A23A4"/>
    <w:rsid w:val="008D3ECE"/>
    <w:rsid w:val="00934481"/>
    <w:rsid w:val="00941217"/>
    <w:rsid w:val="009B2B02"/>
    <w:rsid w:val="009F3862"/>
    <w:rsid w:val="00A26209"/>
    <w:rsid w:val="00A41D8A"/>
    <w:rsid w:val="00A62F2D"/>
    <w:rsid w:val="00A717C7"/>
    <w:rsid w:val="00AE1493"/>
    <w:rsid w:val="00B51691"/>
    <w:rsid w:val="00B74825"/>
    <w:rsid w:val="00B77184"/>
    <w:rsid w:val="00BA1D1D"/>
    <w:rsid w:val="00BB057C"/>
    <w:rsid w:val="00BF7D1E"/>
    <w:rsid w:val="00C07176"/>
    <w:rsid w:val="00C33544"/>
    <w:rsid w:val="00C46E3A"/>
    <w:rsid w:val="00C8430D"/>
    <w:rsid w:val="00C86475"/>
    <w:rsid w:val="00D46401"/>
    <w:rsid w:val="00DA7CED"/>
    <w:rsid w:val="00DC6A20"/>
    <w:rsid w:val="00E7553A"/>
    <w:rsid w:val="00EC22FC"/>
    <w:rsid w:val="00EC65C7"/>
    <w:rsid w:val="00F141D8"/>
    <w:rsid w:val="00F67B9B"/>
    <w:rsid w:val="00F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6D9"/>
    <w:rPr>
      <w:sz w:val="24"/>
      <w:szCs w:val="24"/>
    </w:rPr>
  </w:style>
  <w:style w:type="paragraph" w:styleId="1">
    <w:name w:val="heading 1"/>
    <w:basedOn w:val="a"/>
    <w:next w:val="a"/>
    <w:qFormat/>
    <w:rsid w:val="00BB057C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rsid w:val="00A62F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7B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67B9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10364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427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2767E7"/>
    <w:pPr>
      <w:widowControl w:val="0"/>
      <w:ind w:right="-768" w:firstLine="720"/>
      <w:jc w:val="both"/>
    </w:pPr>
    <w:rPr>
      <w:rFonts w:ascii="Arial" w:hAnsi="Arial" w:cs="Arial"/>
      <w:sz w:val="22"/>
      <w:szCs w:val="22"/>
    </w:rPr>
  </w:style>
  <w:style w:type="paragraph" w:styleId="a3">
    <w:name w:val="Body Text"/>
    <w:basedOn w:val="a"/>
    <w:rsid w:val="00A62F2D"/>
    <w:pPr>
      <w:tabs>
        <w:tab w:val="left" w:pos="9600"/>
      </w:tabs>
      <w:ind w:right="23"/>
      <w:jc w:val="both"/>
    </w:pPr>
    <w:rPr>
      <w:sz w:val="28"/>
    </w:rPr>
  </w:style>
  <w:style w:type="paragraph" w:styleId="a4">
    <w:name w:val="Balloon Text"/>
    <w:basedOn w:val="a"/>
    <w:link w:val="a5"/>
    <w:rsid w:val="00C335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335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2195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BF7D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F7D1E"/>
    <w:rPr>
      <w:sz w:val="24"/>
      <w:szCs w:val="24"/>
    </w:rPr>
  </w:style>
  <w:style w:type="paragraph" w:styleId="a9">
    <w:name w:val="footer"/>
    <w:basedOn w:val="a"/>
    <w:link w:val="aa"/>
    <w:rsid w:val="00BF7D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F7D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6D9"/>
    <w:rPr>
      <w:sz w:val="24"/>
      <w:szCs w:val="24"/>
    </w:rPr>
  </w:style>
  <w:style w:type="paragraph" w:styleId="1">
    <w:name w:val="heading 1"/>
    <w:basedOn w:val="a"/>
    <w:next w:val="a"/>
    <w:qFormat/>
    <w:rsid w:val="00BB057C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rsid w:val="00A62F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7B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67B9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10364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427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2767E7"/>
    <w:pPr>
      <w:widowControl w:val="0"/>
      <w:ind w:right="-768" w:firstLine="720"/>
      <w:jc w:val="both"/>
    </w:pPr>
    <w:rPr>
      <w:rFonts w:ascii="Arial" w:hAnsi="Arial" w:cs="Arial"/>
      <w:sz w:val="22"/>
      <w:szCs w:val="22"/>
    </w:rPr>
  </w:style>
  <w:style w:type="paragraph" w:styleId="a3">
    <w:name w:val="Body Text"/>
    <w:basedOn w:val="a"/>
    <w:rsid w:val="00A62F2D"/>
    <w:pPr>
      <w:tabs>
        <w:tab w:val="left" w:pos="9600"/>
      </w:tabs>
      <w:ind w:right="23"/>
      <w:jc w:val="both"/>
    </w:pPr>
    <w:rPr>
      <w:sz w:val="28"/>
    </w:rPr>
  </w:style>
  <w:style w:type="paragraph" w:styleId="a4">
    <w:name w:val="Balloon Text"/>
    <w:basedOn w:val="a"/>
    <w:link w:val="a5"/>
    <w:rsid w:val="00C335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335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2195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BF7D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F7D1E"/>
    <w:rPr>
      <w:sz w:val="24"/>
      <w:szCs w:val="24"/>
    </w:rPr>
  </w:style>
  <w:style w:type="paragraph" w:styleId="a9">
    <w:name w:val="footer"/>
    <w:basedOn w:val="a"/>
    <w:link w:val="aa"/>
    <w:rsid w:val="00BF7D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F7D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46C8A-A1B6-47BB-AC9C-CA56C53A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ЛЕНИНОГОРСКИЙ РАЙОННЫЙ СОВЕТ МУНИЦИПАЛЬНОГО ОБРАЗОВАНИЯ</vt:lpstr>
    </vt:vector>
  </TitlesOfParts>
  <Company>МЧС РТ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ЛЕНИНОГОРСКИЙ РАЙОННЫЙ СОВЕТ МУНИЦИПАЛЬНОГО ОБРАЗОВАНИЯ</dc:title>
  <dc:creator>PavlovAA</dc:creator>
  <cp:lastModifiedBy>1</cp:lastModifiedBy>
  <cp:revision>3</cp:revision>
  <cp:lastPrinted>2022-06-07T12:22:00Z</cp:lastPrinted>
  <dcterms:created xsi:type="dcterms:W3CDTF">2022-04-11T05:32:00Z</dcterms:created>
  <dcterms:modified xsi:type="dcterms:W3CDTF">2022-06-07T12:22:00Z</dcterms:modified>
</cp:coreProperties>
</file>