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4C" w:rsidRPr="00B65FD1" w:rsidRDefault="00752ACD" w:rsidP="0006554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bCs/>
          <w:noProof/>
          <w:color w:val="26282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322.95pt;margin-top:156.65pt;width:92.25pt;height:24pt;z-index:251659264" stroked="f">
            <v:textbox>
              <w:txbxContent>
                <w:p w:rsidR="00F06A7D" w:rsidRPr="00F06A7D" w:rsidRDefault="00752ACD" w:rsidP="00F06A7D">
                  <w:pPr>
                    <w:rPr>
                      <w:rFonts w:ascii="Times New Roman" w:hAnsi="Times New Roman" w:cs="Times New Roman"/>
                      <w:sz w:val="28"/>
                      <w:szCs w:val="28"/>
                    </w:rPr>
                  </w:pPr>
                  <w:r w:rsidRPr="00F06A7D">
                    <w:rPr>
                      <w:rFonts w:ascii="Times New Roman" w:hAnsi="Times New Roman" w:cs="Times New Roman"/>
                      <w:sz w:val="28"/>
                      <w:szCs w:val="28"/>
                      <w:lang w:val="tt"/>
                    </w:rPr>
                    <w:t>№32-151</w:t>
                  </w:r>
                </w:p>
              </w:txbxContent>
            </v:textbox>
          </v:shape>
        </w:pict>
      </w:r>
      <w:r>
        <w:rPr>
          <w:rFonts w:ascii="Times New Roman" w:eastAsia="Times New Roman" w:hAnsi="Times New Roman" w:cs="Times New Roman"/>
          <w:noProof/>
          <w:sz w:val="28"/>
          <w:szCs w:val="28"/>
          <w:lang w:eastAsia="ru-RU"/>
        </w:rPr>
        <w:pict>
          <v:shape id="_x0000_s1026" type="#_x0000_t202" style="position:absolute;left:0;text-align:left;margin-left:39.45pt;margin-top:156.65pt;width:124.5pt;height:24pt;z-index:251658240" stroked="f">
            <v:textbox>
              <w:txbxContent>
                <w:p w:rsidR="00F06A7D" w:rsidRPr="00F06A7D" w:rsidRDefault="00752ACD">
                  <w:pPr>
                    <w:rPr>
                      <w:rFonts w:ascii="Times New Roman" w:hAnsi="Times New Roman" w:cs="Times New Roman"/>
                      <w:sz w:val="28"/>
                      <w:szCs w:val="28"/>
                    </w:rPr>
                  </w:pPr>
                  <w:r w:rsidRPr="00F06A7D">
                    <w:rPr>
                      <w:rFonts w:ascii="Times New Roman" w:hAnsi="Times New Roman" w:cs="Times New Roman"/>
                      <w:sz w:val="28"/>
                      <w:szCs w:val="28"/>
                      <w:lang w:val="tt"/>
                    </w:rPr>
                    <w:t xml:space="preserve">       27.10.2017</w:t>
                  </w:r>
                </w:p>
              </w:txbxContent>
            </v:textbox>
          </v:shape>
        </w:pict>
      </w:r>
      <w:r w:rsidR="0006554C" w:rsidRPr="00B65FD1">
        <w:rPr>
          <w:rFonts w:ascii="Times New Roman" w:eastAsia="Times New Roman" w:hAnsi="Times New Roman" w:cs="Times New Roman"/>
          <w:sz w:val="24"/>
          <w:szCs w:val="24"/>
          <w:lang w:eastAsia="ru-RU"/>
        </w:rPr>
        <w:t> </w:t>
      </w:r>
      <w:r w:rsidR="006D007D" w:rsidRPr="006D007D">
        <w:rPr>
          <w:rFonts w:ascii="Times New Roman" w:eastAsia="Times New Roman" w:hAnsi="Times New Roman" w:cs="Times New Roman"/>
          <w:noProof/>
          <w:sz w:val="24"/>
          <w:szCs w:val="24"/>
          <w:lang w:eastAsia="ru-RU"/>
        </w:rPr>
        <w:drawing>
          <wp:inline distT="0" distB="0" distL="0" distR="0">
            <wp:extent cx="5940425" cy="2856733"/>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73725" name="Рисунок 1" descr="СОВЕТ РЕШЕНИЕ"/>
                    <pic:cNvPicPr>
                      <a:picLocks noChangeAspect="1" noChangeArrowheads="1"/>
                    </pic:cNvPicPr>
                  </pic:nvPicPr>
                  <pic:blipFill>
                    <a:blip r:embed="rId5"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06554C" w:rsidRPr="00752ACD" w:rsidRDefault="00752ACD" w:rsidP="00B31532">
      <w:pPr>
        <w:autoSpaceDE w:val="0"/>
        <w:autoSpaceDN w:val="0"/>
        <w:adjustRightInd w:val="0"/>
        <w:spacing w:after="0" w:line="240" w:lineRule="auto"/>
        <w:ind w:firstLine="540"/>
        <w:jc w:val="center"/>
        <w:rPr>
          <w:rFonts w:ascii="Arial" w:hAnsi="Arial" w:cs="Arial"/>
          <w:sz w:val="24"/>
          <w:szCs w:val="24"/>
        </w:rPr>
      </w:pPr>
      <w:r w:rsidRPr="00752ACD">
        <w:rPr>
          <w:rFonts w:ascii="Arial" w:eastAsia="Times New Roman" w:hAnsi="Arial" w:cs="Arial"/>
          <w:bCs/>
          <w:sz w:val="24"/>
          <w:szCs w:val="24"/>
          <w:lang w:val="tt" w:eastAsia="ru-RU"/>
        </w:rPr>
        <w:t>Учаклар ягу урыннарын һәм ысулларын билгеләү, чүп-чар, үләннәр, яфраклар һәм башка калдыклар, материаллар яисә эшләнмәләр яндыру турында</w:t>
      </w:r>
    </w:p>
    <w:p w:rsidR="0006554C" w:rsidRPr="00752ACD" w:rsidRDefault="0006554C" w:rsidP="0006554C">
      <w:pPr>
        <w:spacing w:after="0" w:line="240" w:lineRule="auto"/>
        <w:jc w:val="center"/>
        <w:rPr>
          <w:rFonts w:ascii="Arial" w:eastAsia="Times New Roman" w:hAnsi="Arial" w:cs="Arial"/>
          <w:sz w:val="24"/>
          <w:szCs w:val="24"/>
          <w:lang w:eastAsia="ru-RU"/>
        </w:rPr>
      </w:pPr>
    </w:p>
    <w:p w:rsidR="006F47C1" w:rsidRPr="00752ACD" w:rsidRDefault="00752ACD" w:rsidP="006F47C1">
      <w:pPr>
        <w:autoSpaceDE w:val="0"/>
        <w:autoSpaceDN w:val="0"/>
        <w:adjustRightInd w:val="0"/>
        <w:spacing w:before="108" w:after="108" w:line="240" w:lineRule="auto"/>
        <w:ind w:firstLine="708"/>
        <w:jc w:val="both"/>
        <w:outlineLvl w:val="0"/>
        <w:rPr>
          <w:rFonts w:ascii="Arial" w:eastAsia="Calibri" w:hAnsi="Arial" w:cs="Arial"/>
          <w:bCs/>
          <w:color w:val="26282F"/>
          <w:sz w:val="24"/>
          <w:szCs w:val="24"/>
          <w:lang w:eastAsia="ru-RU"/>
        </w:rPr>
      </w:pPr>
      <w:r w:rsidRPr="00752ACD">
        <w:rPr>
          <w:rFonts w:ascii="Arial" w:eastAsia="Calibri" w:hAnsi="Arial" w:cs="Arial"/>
          <w:bCs/>
          <w:color w:val="26282F"/>
          <w:sz w:val="24"/>
          <w:szCs w:val="24"/>
          <w:lang w:val="tt" w:eastAsia="ru-RU"/>
        </w:rPr>
        <w:t>“Россия Федерациясендә җирле үзидарәне оештыруның гомуми принциплары турында”гы 2003 елның 6 октябрендәге 131-ФЗ номерлы Федераль закон, “Янгын куркынычсызлыгы турында”гы 1994 елның 21 декабрендәге 69-ФЗ номерлы Федераль закон, РФ Хөкүмәтенең 2012 елның 25</w:t>
      </w:r>
      <w:r w:rsidRPr="00752ACD">
        <w:rPr>
          <w:rFonts w:ascii="Arial" w:eastAsia="Calibri" w:hAnsi="Arial" w:cs="Arial"/>
          <w:bCs/>
          <w:color w:val="26282F"/>
          <w:sz w:val="24"/>
          <w:szCs w:val="24"/>
          <w:lang w:val="tt" w:eastAsia="ru-RU"/>
        </w:rPr>
        <w:t xml:space="preserve"> апрелендәге “Янгынга каршы режим турында”гы 390 нчы карары нигезендә Югары Ослан авыл җирлеге Уставы нигезендә һәм Татарстан Республикасы Югары Ослан муниципаль районы Югары Ослан авыл җирлеге территориясендә торак пунктларның янгынга каршы тотрыклылыгын </w:t>
      </w:r>
      <w:r w:rsidRPr="00752ACD">
        <w:rPr>
          <w:rFonts w:ascii="Arial" w:eastAsia="Calibri" w:hAnsi="Arial" w:cs="Arial"/>
          <w:bCs/>
          <w:color w:val="26282F"/>
          <w:sz w:val="24"/>
          <w:szCs w:val="24"/>
          <w:lang w:val="tt" w:eastAsia="ru-RU"/>
        </w:rPr>
        <w:t xml:space="preserve">арттыру максатыннан чыгып, </w:t>
      </w:r>
    </w:p>
    <w:p w:rsidR="00752ACD" w:rsidRDefault="00752ACD" w:rsidP="000C0A26">
      <w:pPr>
        <w:autoSpaceDE w:val="0"/>
        <w:autoSpaceDN w:val="0"/>
        <w:adjustRightInd w:val="0"/>
        <w:spacing w:after="0" w:line="240" w:lineRule="auto"/>
        <w:ind w:firstLine="709"/>
        <w:jc w:val="center"/>
        <w:outlineLvl w:val="0"/>
        <w:rPr>
          <w:rFonts w:ascii="Arial" w:eastAsia="Calibri" w:hAnsi="Arial" w:cs="Arial"/>
          <w:bCs/>
          <w:color w:val="26282F"/>
          <w:sz w:val="24"/>
          <w:szCs w:val="24"/>
          <w:lang w:val="tt" w:eastAsia="ru-RU"/>
        </w:rPr>
      </w:pPr>
      <w:r w:rsidRPr="00752ACD">
        <w:rPr>
          <w:rFonts w:ascii="Arial" w:eastAsia="Calibri" w:hAnsi="Arial" w:cs="Arial"/>
          <w:bCs/>
          <w:color w:val="26282F"/>
          <w:sz w:val="24"/>
          <w:szCs w:val="24"/>
          <w:lang w:val="tt" w:eastAsia="ru-RU"/>
        </w:rPr>
        <w:t xml:space="preserve"> Югары Ослан муниципаль районы </w:t>
      </w:r>
    </w:p>
    <w:p w:rsidR="000C0A26" w:rsidRPr="00752ACD" w:rsidRDefault="00752ACD" w:rsidP="000C0A26">
      <w:pPr>
        <w:autoSpaceDE w:val="0"/>
        <w:autoSpaceDN w:val="0"/>
        <w:adjustRightInd w:val="0"/>
        <w:spacing w:after="0" w:line="240" w:lineRule="auto"/>
        <w:ind w:firstLine="709"/>
        <w:jc w:val="center"/>
        <w:outlineLvl w:val="0"/>
        <w:rPr>
          <w:rFonts w:ascii="Arial" w:eastAsia="Calibri" w:hAnsi="Arial" w:cs="Arial"/>
          <w:bCs/>
          <w:color w:val="26282F"/>
          <w:sz w:val="24"/>
          <w:szCs w:val="24"/>
          <w:lang w:eastAsia="ru-RU"/>
        </w:rPr>
      </w:pPr>
      <w:bookmarkStart w:id="0" w:name="_GoBack"/>
      <w:bookmarkEnd w:id="0"/>
      <w:r w:rsidRPr="00752ACD">
        <w:rPr>
          <w:rFonts w:ascii="Arial" w:eastAsia="Calibri" w:hAnsi="Arial" w:cs="Arial"/>
          <w:bCs/>
          <w:color w:val="26282F"/>
          <w:sz w:val="24"/>
          <w:szCs w:val="24"/>
          <w:lang w:val="tt" w:eastAsia="ru-RU"/>
        </w:rPr>
        <w:t>Югары Ослан   авыл җирлеге Советы</w:t>
      </w:r>
    </w:p>
    <w:p w:rsidR="000C0A26" w:rsidRPr="00752ACD" w:rsidRDefault="00752ACD" w:rsidP="000C0A26">
      <w:pPr>
        <w:autoSpaceDE w:val="0"/>
        <w:autoSpaceDN w:val="0"/>
        <w:adjustRightInd w:val="0"/>
        <w:spacing w:after="0" w:line="240" w:lineRule="auto"/>
        <w:ind w:firstLine="709"/>
        <w:jc w:val="center"/>
        <w:outlineLvl w:val="0"/>
        <w:rPr>
          <w:rFonts w:ascii="Arial" w:eastAsia="Calibri" w:hAnsi="Arial" w:cs="Arial"/>
          <w:bCs/>
          <w:color w:val="26282F"/>
          <w:sz w:val="24"/>
          <w:szCs w:val="24"/>
          <w:lang w:eastAsia="ru-RU"/>
        </w:rPr>
      </w:pPr>
      <w:r w:rsidRPr="00752ACD">
        <w:rPr>
          <w:rFonts w:ascii="Arial" w:eastAsia="Calibri" w:hAnsi="Arial" w:cs="Arial"/>
          <w:bCs/>
          <w:color w:val="26282F"/>
          <w:sz w:val="24"/>
          <w:szCs w:val="24"/>
          <w:lang w:val="tt" w:eastAsia="ru-RU"/>
        </w:rPr>
        <w:t>карар итте:</w:t>
      </w:r>
    </w:p>
    <w:p w:rsidR="006F47C1" w:rsidRPr="00752ACD" w:rsidRDefault="00752ACD" w:rsidP="006F47C1">
      <w:pPr>
        <w:autoSpaceDE w:val="0"/>
        <w:autoSpaceDN w:val="0"/>
        <w:adjustRightInd w:val="0"/>
        <w:spacing w:before="108" w:after="108" w:line="240" w:lineRule="auto"/>
        <w:ind w:firstLine="708"/>
        <w:jc w:val="both"/>
        <w:outlineLvl w:val="0"/>
        <w:rPr>
          <w:rFonts w:ascii="Arial" w:hAnsi="Arial" w:cs="Arial"/>
          <w:sz w:val="24"/>
          <w:szCs w:val="24"/>
        </w:rPr>
      </w:pPr>
      <w:r w:rsidRPr="00752ACD">
        <w:rPr>
          <w:rFonts w:ascii="Arial" w:hAnsi="Arial" w:cs="Arial"/>
          <w:sz w:val="24"/>
          <w:szCs w:val="24"/>
          <w:lang w:val="tt"/>
        </w:rPr>
        <w:t>1.Югары Ослан муниципаль районы гомуми кулланылыштагы җирләрдә учак ягу, шулай ук чүп-чар, үлән, яфрак һәм башка калдыкларны, материалларны яки эшлән</w:t>
      </w:r>
      <w:r w:rsidRPr="00752ACD">
        <w:rPr>
          <w:rFonts w:ascii="Arial" w:hAnsi="Arial" w:cs="Arial"/>
          <w:sz w:val="24"/>
          <w:szCs w:val="24"/>
          <w:lang w:val="tt"/>
        </w:rPr>
        <w:t>мәләрне яндыру тыела, алар якындагы корылмаларга кадәр 50 метрдан да ким булмаган ераклыктагы урыннарда - җилсез көннәрдә, һәм чүп-чар, үлән, яфрак һәм башка калдыкларны, материалларны яндыруны даими тикшереп тору шарты белән башкарылалар.</w:t>
      </w:r>
    </w:p>
    <w:p w:rsidR="006F47C1" w:rsidRPr="00752ACD" w:rsidRDefault="00752ACD" w:rsidP="006F47C1">
      <w:pPr>
        <w:pStyle w:val="a3"/>
        <w:shd w:val="clear" w:color="auto" w:fill="FFFFFF"/>
        <w:spacing w:before="0" w:after="0"/>
        <w:ind w:firstLine="709"/>
        <w:jc w:val="both"/>
        <w:rPr>
          <w:rFonts w:ascii="Arial" w:hAnsi="Arial" w:cs="Arial"/>
        </w:rPr>
      </w:pPr>
      <w:r w:rsidRPr="00752ACD">
        <w:rPr>
          <w:rFonts w:ascii="Arial" w:hAnsi="Arial" w:cs="Arial"/>
          <w:lang w:val="tt"/>
        </w:rPr>
        <w:t xml:space="preserve">2. Әлеге карар </w:t>
      </w:r>
      <w:r w:rsidRPr="00752ACD">
        <w:rPr>
          <w:rFonts w:ascii="Arial" w:hAnsi="Arial" w:cs="Arial"/>
          <w:lang w:val="tt"/>
        </w:rPr>
        <w:t>җирлек территориясендә махсус янгынга каршы режим кертү чорында үз көченә керми.</w:t>
      </w:r>
    </w:p>
    <w:p w:rsidR="006F47C1" w:rsidRPr="00752ACD" w:rsidRDefault="00752ACD" w:rsidP="006F47C1">
      <w:pPr>
        <w:spacing w:after="0" w:line="240" w:lineRule="auto"/>
        <w:ind w:firstLine="567"/>
        <w:jc w:val="both"/>
        <w:rPr>
          <w:rFonts w:ascii="Arial" w:eastAsia="Times New Roman" w:hAnsi="Arial" w:cs="Arial"/>
          <w:sz w:val="24"/>
          <w:szCs w:val="24"/>
          <w:lang w:eastAsia="ru-RU"/>
        </w:rPr>
      </w:pPr>
      <w:r w:rsidRPr="00752ACD">
        <w:rPr>
          <w:rFonts w:ascii="Arial" w:hAnsi="Arial" w:cs="Arial"/>
          <w:sz w:val="24"/>
          <w:szCs w:val="24"/>
          <w:lang w:val="tt"/>
        </w:rPr>
        <w:t>3. Әлеге карарны Югары Ослан муниципаль районының рәсми сайтында, Татарстан Республикасының хокукый мәгълүматның рәсми порталында, Югары Ослан авыл җирлегенең мәгълүмат стендл</w:t>
      </w:r>
      <w:r w:rsidRPr="00752ACD">
        <w:rPr>
          <w:rFonts w:ascii="Arial" w:hAnsi="Arial" w:cs="Arial"/>
          <w:sz w:val="24"/>
          <w:szCs w:val="24"/>
          <w:lang w:val="tt"/>
        </w:rPr>
        <w:t>арында урнаштырырга.</w:t>
      </w:r>
    </w:p>
    <w:p w:rsidR="00517083" w:rsidRPr="00752ACD" w:rsidRDefault="00517083" w:rsidP="006D5B46">
      <w:pPr>
        <w:spacing w:after="0" w:line="240" w:lineRule="auto"/>
        <w:jc w:val="both"/>
        <w:rPr>
          <w:rFonts w:ascii="Arial" w:hAnsi="Arial" w:cs="Arial"/>
          <w:bCs/>
          <w:sz w:val="24"/>
          <w:szCs w:val="24"/>
        </w:rPr>
      </w:pPr>
    </w:p>
    <w:p w:rsidR="006D5B46" w:rsidRPr="00752ACD" w:rsidRDefault="00752ACD" w:rsidP="006D5B46">
      <w:pPr>
        <w:spacing w:after="0" w:line="240" w:lineRule="auto"/>
        <w:jc w:val="both"/>
        <w:rPr>
          <w:rFonts w:ascii="Arial" w:hAnsi="Arial" w:cs="Arial"/>
          <w:bCs/>
          <w:sz w:val="24"/>
          <w:szCs w:val="24"/>
        </w:rPr>
      </w:pPr>
      <w:r w:rsidRPr="00752ACD">
        <w:rPr>
          <w:rFonts w:ascii="Arial" w:hAnsi="Arial" w:cs="Arial"/>
          <w:bCs/>
          <w:sz w:val="24"/>
          <w:szCs w:val="24"/>
          <w:lang w:val="tt"/>
        </w:rPr>
        <w:t xml:space="preserve">Совет рәисе, </w:t>
      </w:r>
    </w:p>
    <w:p w:rsidR="00752ACD" w:rsidRDefault="00752ACD" w:rsidP="006D5B46">
      <w:pPr>
        <w:spacing w:after="0" w:line="240" w:lineRule="auto"/>
        <w:jc w:val="both"/>
        <w:rPr>
          <w:rFonts w:ascii="Arial" w:hAnsi="Arial" w:cs="Arial"/>
          <w:bCs/>
          <w:sz w:val="24"/>
          <w:szCs w:val="24"/>
          <w:lang w:val="tt"/>
        </w:rPr>
      </w:pPr>
      <w:r w:rsidRPr="00752ACD">
        <w:rPr>
          <w:rFonts w:ascii="Arial" w:hAnsi="Arial" w:cs="Arial"/>
          <w:bCs/>
          <w:sz w:val="24"/>
          <w:szCs w:val="24"/>
          <w:lang w:val="tt"/>
        </w:rPr>
        <w:t xml:space="preserve">Югары Ослан  муниципаль районы  </w:t>
      </w:r>
    </w:p>
    <w:p w:rsidR="006D5B46" w:rsidRPr="00752ACD" w:rsidRDefault="00752ACD" w:rsidP="006D5B46">
      <w:pPr>
        <w:spacing w:after="0" w:line="240" w:lineRule="auto"/>
        <w:jc w:val="both"/>
        <w:rPr>
          <w:rFonts w:ascii="Arial" w:hAnsi="Arial" w:cs="Arial"/>
          <w:bCs/>
          <w:sz w:val="24"/>
          <w:szCs w:val="24"/>
        </w:rPr>
      </w:pPr>
      <w:r w:rsidRPr="00752ACD">
        <w:rPr>
          <w:rFonts w:ascii="Arial" w:hAnsi="Arial" w:cs="Arial"/>
          <w:bCs/>
          <w:sz w:val="24"/>
          <w:szCs w:val="24"/>
          <w:lang w:val="tt"/>
        </w:rPr>
        <w:t xml:space="preserve">Югары Ослан авыл җирлеге  Башлыгы </w:t>
      </w:r>
      <w:r>
        <w:rPr>
          <w:rFonts w:ascii="Arial" w:hAnsi="Arial" w:cs="Arial"/>
          <w:bCs/>
          <w:sz w:val="24"/>
          <w:szCs w:val="24"/>
        </w:rPr>
        <w:t xml:space="preserve">                                             </w:t>
      </w:r>
      <w:r w:rsidRPr="00752ACD">
        <w:rPr>
          <w:rFonts w:ascii="Arial" w:hAnsi="Arial" w:cs="Arial"/>
          <w:bCs/>
          <w:sz w:val="24"/>
          <w:szCs w:val="24"/>
          <w:lang w:val="tt"/>
        </w:rPr>
        <w:t>М. Г. Зиатдинов</w:t>
      </w:r>
    </w:p>
    <w:p w:rsidR="006D5B46" w:rsidRPr="00752ACD" w:rsidRDefault="006D5B46" w:rsidP="006D5B46">
      <w:pPr>
        <w:spacing w:after="0"/>
        <w:ind w:left="-426"/>
        <w:jc w:val="both"/>
        <w:rPr>
          <w:rFonts w:ascii="Arial" w:hAnsi="Arial" w:cs="Arial"/>
          <w:sz w:val="24"/>
          <w:szCs w:val="24"/>
        </w:rPr>
      </w:pPr>
    </w:p>
    <w:p w:rsidR="0006554C" w:rsidRPr="00752ACD" w:rsidRDefault="0006554C" w:rsidP="006D5B46">
      <w:pPr>
        <w:spacing w:after="0" w:line="240" w:lineRule="auto"/>
        <w:rPr>
          <w:rFonts w:ascii="Arial" w:eastAsia="Times New Roman" w:hAnsi="Arial" w:cs="Arial"/>
          <w:sz w:val="24"/>
          <w:szCs w:val="24"/>
          <w:lang w:eastAsia="ru-RU"/>
        </w:rPr>
      </w:pPr>
    </w:p>
    <w:sectPr w:rsidR="0006554C" w:rsidRPr="00752ACD" w:rsidSect="00752ACD">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6554C"/>
    <w:rsid w:val="0006554C"/>
    <w:rsid w:val="000C0A26"/>
    <w:rsid w:val="000F6BFA"/>
    <w:rsid w:val="001D45CE"/>
    <w:rsid w:val="00517083"/>
    <w:rsid w:val="006B3D5B"/>
    <w:rsid w:val="006D007D"/>
    <w:rsid w:val="006D5B46"/>
    <w:rsid w:val="006F47C1"/>
    <w:rsid w:val="00752ACD"/>
    <w:rsid w:val="00A71E04"/>
    <w:rsid w:val="00B21B3B"/>
    <w:rsid w:val="00B31532"/>
    <w:rsid w:val="00B37E09"/>
    <w:rsid w:val="00B65FD1"/>
    <w:rsid w:val="00C03A67"/>
    <w:rsid w:val="00C32A28"/>
    <w:rsid w:val="00C7527C"/>
    <w:rsid w:val="00F0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47C1"/>
    <w:pPr>
      <w:spacing w:before="150" w:after="225"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D00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2022-06-07T06:06:00Z</cp:lastPrinted>
  <dcterms:created xsi:type="dcterms:W3CDTF">2017-10-25T05:01:00Z</dcterms:created>
  <dcterms:modified xsi:type="dcterms:W3CDTF">2022-06-07T06:06:00Z</dcterms:modified>
</cp:coreProperties>
</file>