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840BD6" w:rsidP="00FB2B4C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E14B17" w:rsidRDefault="002B3BFC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          </w:t>
                            </w:r>
                            <w:r w:rsidR="003D3339">
                              <w:t xml:space="preserve"> </w:t>
                            </w:r>
                            <w:r w:rsidR="006934F5" w:rsidRPr="006934F5">
                              <w:t>01</w:t>
                            </w:r>
                            <w:r w:rsidR="00021A44" w:rsidRPr="006934F5">
                              <w:t>.</w:t>
                            </w:r>
                            <w:r w:rsidR="00EA1568" w:rsidRPr="006934F5">
                              <w:t>0</w:t>
                            </w:r>
                            <w:r w:rsidR="006934F5" w:rsidRPr="006934F5">
                              <w:t>3</w:t>
                            </w:r>
                            <w:r w:rsidR="00021A44" w:rsidRPr="006934F5">
                              <w:t>.201</w:t>
                            </w:r>
                            <w:r w:rsidR="00B13831" w:rsidRPr="006934F5">
                              <w:t>8</w:t>
                            </w:r>
                            <w:r w:rsidRPr="006934F5">
                              <w:t xml:space="preserve">                                                            </w:t>
                            </w:r>
                            <w:r w:rsidR="00021A44" w:rsidRPr="006934F5">
                              <w:t>№</w:t>
                            </w:r>
                            <w:r w:rsidR="00645FD5" w:rsidRPr="006934F5">
                              <w:t>3</w:t>
                            </w:r>
                            <w:r w:rsidR="006934F5" w:rsidRPr="006934F5">
                              <w:t>6-</w:t>
                            </w:r>
                            <w:r w:rsidR="00B13831" w:rsidRPr="006934F5">
                              <w:t>1</w:t>
                            </w:r>
                            <w:r w:rsidR="006934F5" w:rsidRPr="006934F5">
                              <w:t>7</w:t>
                            </w:r>
                            <w:r w:rsidR="00547C72">
                              <w:t>2</w:t>
                            </w:r>
                            <w:r w:rsidRPr="00E14B17">
                              <w:rPr>
                                <w:color w:val="FF0000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Pr="00E14B17" w:rsidRDefault="002B3BFC">
                      <w:pPr>
                        <w:rPr>
                          <w:color w:val="FF0000"/>
                        </w:rPr>
                      </w:pPr>
                      <w:r>
                        <w:t xml:space="preserve">          </w:t>
                      </w:r>
                      <w:r w:rsidR="003D3339">
                        <w:t xml:space="preserve"> </w:t>
                      </w:r>
                      <w:r w:rsidR="006934F5" w:rsidRPr="006934F5">
                        <w:t>01</w:t>
                      </w:r>
                      <w:r w:rsidR="00021A44" w:rsidRPr="006934F5">
                        <w:t>.</w:t>
                      </w:r>
                      <w:r w:rsidR="00EA1568" w:rsidRPr="006934F5">
                        <w:t>0</w:t>
                      </w:r>
                      <w:r w:rsidR="006934F5" w:rsidRPr="006934F5">
                        <w:t>3</w:t>
                      </w:r>
                      <w:r w:rsidR="00021A44" w:rsidRPr="006934F5">
                        <w:t>.201</w:t>
                      </w:r>
                      <w:r w:rsidR="00B13831" w:rsidRPr="006934F5">
                        <w:t>8</w:t>
                      </w:r>
                      <w:r w:rsidRPr="006934F5">
                        <w:t xml:space="preserve">                                                            </w:t>
                      </w:r>
                      <w:r w:rsidR="00021A44" w:rsidRPr="006934F5">
                        <w:t>№</w:t>
                      </w:r>
                      <w:r w:rsidR="00645FD5" w:rsidRPr="006934F5">
                        <w:t>3</w:t>
                      </w:r>
                      <w:r w:rsidR="006934F5" w:rsidRPr="006934F5">
                        <w:t>6-</w:t>
                      </w:r>
                      <w:r w:rsidR="00B13831" w:rsidRPr="006934F5">
                        <w:t>1</w:t>
                      </w:r>
                      <w:r w:rsidR="006934F5" w:rsidRPr="006934F5">
                        <w:t>7</w:t>
                      </w:r>
                      <w:r w:rsidR="00547C72">
                        <w:t>2</w:t>
                      </w:r>
                      <w:r w:rsidRPr="00E14B17">
                        <w:rPr>
                          <w:color w:val="FF0000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208F1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033" w:rsidRDefault="00097033" w:rsidP="00E14B17">
      <w:pPr>
        <w:jc w:val="both"/>
        <w:rPr>
          <w:rFonts w:ascii="Arial" w:hAnsi="Arial" w:cs="Arial"/>
          <w:bCs/>
          <w:sz w:val="24"/>
          <w:szCs w:val="24"/>
        </w:rPr>
      </w:pPr>
      <w:r w:rsidRPr="00097033">
        <w:rPr>
          <w:rFonts w:ascii="Arial" w:hAnsi="Arial" w:cs="Arial"/>
          <w:bCs/>
          <w:sz w:val="24"/>
          <w:szCs w:val="24"/>
        </w:rPr>
        <w:t xml:space="preserve"> «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районы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авылын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җылылык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белән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тәэмин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97033">
        <w:rPr>
          <w:rFonts w:ascii="Arial" w:hAnsi="Arial" w:cs="Arial"/>
          <w:bCs/>
          <w:sz w:val="24"/>
          <w:szCs w:val="24"/>
        </w:rPr>
        <w:t>ит</w:t>
      </w:r>
      <w:proofErr w:type="gramEnd"/>
      <w:r w:rsidRPr="00097033">
        <w:rPr>
          <w:rFonts w:ascii="Arial" w:hAnsi="Arial" w:cs="Arial"/>
          <w:bCs/>
          <w:sz w:val="24"/>
          <w:szCs w:val="24"/>
        </w:rPr>
        <w:t>ү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схемасын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раслау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турында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»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Советының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2014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нче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елның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20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нче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октябрендә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кабул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ителгән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47-248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нче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номерлы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карарына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үзгәрешләр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09703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bCs/>
          <w:sz w:val="24"/>
          <w:szCs w:val="24"/>
        </w:rPr>
        <w:t>турында</w:t>
      </w:r>
      <w:proofErr w:type="spellEnd"/>
    </w:p>
    <w:p w:rsidR="00097033" w:rsidRDefault="00097033" w:rsidP="00097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7033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Җылылык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>ү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» 27.07.2010 ел, №190-ФЗ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Федераль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законны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үтәү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йөзеннән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, «Россия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Федерациясендә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үзидарә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оештыруның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гомуми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принциплары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» 06.10.2003 ел, № 131-ФЗ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Федераль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закон, РФ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Хөкүмәтенең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Җылылык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итү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схемаларына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аларны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эшләү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раслау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тәртибенә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карата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таләпләр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турында»22.02.2012 ел, №154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97033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09703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097033" w:rsidRDefault="00097033" w:rsidP="00097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7033" w:rsidRPr="00097033" w:rsidRDefault="00097033" w:rsidP="000970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="00E14B17"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муниципаль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районы </w:t>
      </w:r>
    </w:p>
    <w:p w:rsidR="00097033" w:rsidRPr="008F49D3" w:rsidRDefault="00097033" w:rsidP="00097033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авыл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sz w:val="24"/>
          <w:szCs w:val="24"/>
        </w:rPr>
        <w:t>җирлеге</w:t>
      </w:r>
      <w:proofErr w:type="spellEnd"/>
      <w:r w:rsidRPr="008F49D3">
        <w:rPr>
          <w:rFonts w:ascii="Arial" w:hAnsi="Arial" w:cs="Arial"/>
          <w:sz w:val="24"/>
          <w:szCs w:val="24"/>
        </w:rPr>
        <w:t xml:space="preserve"> Советы </w:t>
      </w:r>
    </w:p>
    <w:p w:rsidR="00097033" w:rsidRPr="008F49D3" w:rsidRDefault="00097033" w:rsidP="00097033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8F49D3">
        <w:rPr>
          <w:rFonts w:ascii="Arial" w:hAnsi="Arial" w:cs="Arial"/>
          <w:sz w:val="24"/>
          <w:szCs w:val="24"/>
          <w:lang w:val="tt-RU"/>
        </w:rPr>
        <w:t>карар итте:</w:t>
      </w:r>
    </w:p>
    <w:p w:rsidR="00B76993" w:rsidRPr="00097033" w:rsidRDefault="00B76993" w:rsidP="008F394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666082" w:rsidRPr="00097033" w:rsidRDefault="00097033" w:rsidP="00B76993">
      <w:pPr>
        <w:pStyle w:val="a9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76993" w:rsidRPr="00097033">
        <w:rPr>
          <w:rFonts w:ascii="Arial" w:hAnsi="Arial" w:cs="Arial"/>
          <w:sz w:val="24"/>
          <w:szCs w:val="24"/>
        </w:rPr>
        <w:t xml:space="preserve">1.  </w:t>
      </w:r>
      <w:r w:rsidRPr="00097033">
        <w:rPr>
          <w:rFonts w:ascii="Arial" w:hAnsi="Arial" w:cs="Arial"/>
          <w:sz w:val="24"/>
          <w:szCs w:val="24"/>
        </w:rPr>
        <w:t>«</w:t>
      </w:r>
      <w:proofErr w:type="spellStart"/>
      <w:r w:rsidRPr="00097033">
        <w:rPr>
          <w:rFonts w:ascii="Arial" w:hAnsi="Arial" w:cs="Arial"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муниципаль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97033">
        <w:rPr>
          <w:rFonts w:ascii="Arial" w:hAnsi="Arial" w:cs="Arial"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авылын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җылылык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белән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тәэмин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97033">
        <w:rPr>
          <w:rFonts w:ascii="Arial" w:hAnsi="Arial" w:cs="Arial"/>
          <w:sz w:val="24"/>
          <w:szCs w:val="24"/>
        </w:rPr>
        <w:t>ит</w:t>
      </w:r>
      <w:proofErr w:type="gramEnd"/>
      <w:r w:rsidRPr="00097033">
        <w:rPr>
          <w:rFonts w:ascii="Arial" w:hAnsi="Arial" w:cs="Arial"/>
          <w:sz w:val="24"/>
          <w:szCs w:val="24"/>
        </w:rPr>
        <w:t>ү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схемасын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раслау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турында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» </w:t>
      </w:r>
      <w:r w:rsidRPr="00097033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9703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муниципаль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97033">
        <w:rPr>
          <w:rFonts w:ascii="Arial" w:hAnsi="Arial" w:cs="Arial"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авыл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җирлеге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Советының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097033">
        <w:rPr>
          <w:rFonts w:ascii="Arial" w:hAnsi="Arial" w:cs="Arial"/>
          <w:sz w:val="24"/>
          <w:szCs w:val="24"/>
        </w:rPr>
        <w:t>елның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097033">
        <w:rPr>
          <w:rFonts w:ascii="Arial" w:hAnsi="Arial" w:cs="Arial"/>
          <w:sz w:val="24"/>
          <w:szCs w:val="24"/>
        </w:rPr>
        <w:t>октябрендә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097033">
        <w:rPr>
          <w:rFonts w:ascii="Arial" w:hAnsi="Arial" w:cs="Arial"/>
          <w:sz w:val="24"/>
          <w:szCs w:val="24"/>
        </w:rPr>
        <w:t>ителгән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47-248 </w:t>
      </w:r>
      <w:proofErr w:type="spellStart"/>
      <w:r w:rsidRPr="00097033">
        <w:rPr>
          <w:rFonts w:ascii="Arial" w:hAnsi="Arial" w:cs="Arial"/>
          <w:sz w:val="24"/>
          <w:szCs w:val="24"/>
        </w:rPr>
        <w:t>номерлы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карары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белән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расланган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097033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муниципаль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97033">
        <w:rPr>
          <w:rFonts w:ascii="Arial" w:hAnsi="Arial" w:cs="Arial"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авыл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җирлеге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муниципаль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берәмлегендә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бердәм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җылылык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белән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тәэмин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97033">
        <w:rPr>
          <w:rFonts w:ascii="Arial" w:hAnsi="Arial" w:cs="Arial"/>
          <w:sz w:val="24"/>
          <w:szCs w:val="24"/>
        </w:rPr>
        <w:t>ит</w:t>
      </w:r>
      <w:proofErr w:type="gramEnd"/>
      <w:r w:rsidRPr="00097033">
        <w:rPr>
          <w:rFonts w:ascii="Arial" w:hAnsi="Arial" w:cs="Arial"/>
          <w:sz w:val="24"/>
          <w:szCs w:val="24"/>
        </w:rPr>
        <w:t>үче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оеш</w:t>
      </w:r>
      <w:r>
        <w:rPr>
          <w:rFonts w:ascii="Arial" w:hAnsi="Arial" w:cs="Arial"/>
          <w:sz w:val="24"/>
          <w:szCs w:val="24"/>
        </w:rPr>
        <w:t>ма</w:t>
      </w:r>
      <w:proofErr w:type="spellEnd"/>
      <w:r>
        <w:rPr>
          <w:rFonts w:ascii="Arial" w:hAnsi="Arial" w:cs="Arial"/>
          <w:sz w:val="24"/>
          <w:szCs w:val="24"/>
        </w:rPr>
        <w:t xml:space="preserve"> - "РПО "</w:t>
      </w:r>
      <w:proofErr w:type="spellStart"/>
      <w:r>
        <w:rPr>
          <w:rFonts w:ascii="Arial" w:hAnsi="Arial" w:cs="Arial"/>
          <w:sz w:val="24"/>
          <w:szCs w:val="24"/>
        </w:rPr>
        <w:t>Таткоммунэнерго"АҖ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билгеләп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7033">
        <w:rPr>
          <w:rFonts w:ascii="Arial" w:hAnsi="Arial" w:cs="Arial"/>
          <w:sz w:val="24"/>
          <w:szCs w:val="24"/>
        </w:rPr>
        <w:t>җылылык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белән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тәэмин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итү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схемасына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үзгәрешләр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кертергә</w:t>
      </w:r>
      <w:proofErr w:type="spellEnd"/>
      <w:r w:rsidRPr="00097033">
        <w:rPr>
          <w:rFonts w:ascii="Arial" w:hAnsi="Arial" w:cs="Arial"/>
          <w:sz w:val="24"/>
          <w:szCs w:val="24"/>
        </w:rPr>
        <w:t>.</w:t>
      </w:r>
    </w:p>
    <w:p w:rsidR="00E14B17" w:rsidRPr="00097033" w:rsidRDefault="00097033" w:rsidP="00E14B1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bookmarkStart w:id="0" w:name="_GoBack"/>
      <w:bookmarkEnd w:id="0"/>
      <w:r w:rsidR="00B76993" w:rsidRPr="00097033">
        <w:rPr>
          <w:rFonts w:ascii="Arial" w:hAnsi="Arial" w:cs="Arial"/>
          <w:bCs/>
          <w:sz w:val="24"/>
          <w:szCs w:val="24"/>
        </w:rPr>
        <w:t>2.</w:t>
      </w:r>
      <w:r w:rsidR="00B76993" w:rsidRPr="0009703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97033">
        <w:rPr>
          <w:rFonts w:ascii="Arial" w:hAnsi="Arial" w:cs="Arial"/>
          <w:sz w:val="24"/>
          <w:szCs w:val="24"/>
        </w:rPr>
        <w:t>Әлеге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карарны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Югары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Ослан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муниципаль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районының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97033">
        <w:rPr>
          <w:rFonts w:ascii="Arial" w:hAnsi="Arial" w:cs="Arial"/>
          <w:sz w:val="24"/>
          <w:szCs w:val="24"/>
        </w:rPr>
        <w:t>р</w:t>
      </w:r>
      <w:proofErr w:type="gramEnd"/>
      <w:r w:rsidRPr="00097033">
        <w:rPr>
          <w:rFonts w:ascii="Arial" w:hAnsi="Arial" w:cs="Arial"/>
          <w:sz w:val="24"/>
          <w:szCs w:val="24"/>
        </w:rPr>
        <w:t>әсми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сайтында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һәм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097033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хокукый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мәгълүмат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рәсми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порталында</w:t>
      </w:r>
      <w:proofErr w:type="spellEnd"/>
      <w:r w:rsidRPr="000970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7033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097033">
        <w:rPr>
          <w:rFonts w:ascii="Arial" w:hAnsi="Arial" w:cs="Arial"/>
          <w:sz w:val="24"/>
          <w:szCs w:val="24"/>
        </w:rPr>
        <w:t>.</w:t>
      </w:r>
    </w:p>
    <w:p w:rsidR="00097033" w:rsidRDefault="00097033" w:rsidP="000970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033" w:rsidRDefault="00097033" w:rsidP="000970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033" w:rsidRPr="008F49D3" w:rsidRDefault="00097033" w:rsidP="000970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F49D3">
        <w:rPr>
          <w:rFonts w:ascii="Arial" w:hAnsi="Arial" w:cs="Arial"/>
          <w:bCs/>
          <w:sz w:val="24"/>
          <w:szCs w:val="24"/>
        </w:rPr>
        <w:t>Совет</w:t>
      </w:r>
      <w:r w:rsidRPr="008F49D3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gramStart"/>
      <w:r w:rsidRPr="008F49D3">
        <w:rPr>
          <w:rFonts w:ascii="Arial" w:hAnsi="Arial" w:cs="Arial"/>
          <w:bCs/>
          <w:sz w:val="24"/>
          <w:szCs w:val="24"/>
          <w:lang w:val="tt-RU"/>
        </w:rPr>
        <w:t>р</w:t>
      </w:r>
      <w:proofErr w:type="gramEnd"/>
      <w:r w:rsidRPr="008F49D3">
        <w:rPr>
          <w:rFonts w:ascii="Arial" w:hAnsi="Arial" w:cs="Arial"/>
          <w:bCs/>
          <w:sz w:val="24"/>
          <w:szCs w:val="24"/>
          <w:lang w:val="tt-RU"/>
        </w:rPr>
        <w:t>әисе</w:t>
      </w:r>
      <w:r w:rsidRPr="008F49D3">
        <w:rPr>
          <w:rFonts w:ascii="Arial" w:hAnsi="Arial" w:cs="Arial"/>
          <w:bCs/>
          <w:sz w:val="24"/>
          <w:szCs w:val="24"/>
        </w:rPr>
        <w:t xml:space="preserve">, </w:t>
      </w:r>
    </w:p>
    <w:p w:rsidR="00097033" w:rsidRPr="008F49D3" w:rsidRDefault="00097033" w:rsidP="000970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proofErr w:type="spellStart"/>
      <w:r w:rsidRPr="008F49D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районы </w:t>
      </w:r>
    </w:p>
    <w:p w:rsidR="00097033" w:rsidRPr="008F49D3" w:rsidRDefault="00097033" w:rsidP="000970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F49D3">
        <w:rPr>
          <w:rFonts w:ascii="Arial" w:hAnsi="Arial" w:cs="Arial"/>
          <w:bCs/>
          <w:sz w:val="24"/>
          <w:szCs w:val="24"/>
        </w:rPr>
        <w:t>Югары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Ослан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башлыгы</w:t>
      </w:r>
      <w:proofErr w:type="spellEnd"/>
      <w:r w:rsidRPr="008F49D3">
        <w:rPr>
          <w:rFonts w:ascii="Arial" w:hAnsi="Arial" w:cs="Arial"/>
          <w:bCs/>
          <w:sz w:val="24"/>
          <w:szCs w:val="24"/>
        </w:rPr>
        <w:t xml:space="preserve"> </w:t>
      </w:r>
      <w:r w:rsidRPr="008F49D3">
        <w:rPr>
          <w:rFonts w:ascii="Arial" w:hAnsi="Arial" w:cs="Arial"/>
          <w:bCs/>
          <w:sz w:val="24"/>
          <w:szCs w:val="24"/>
          <w:lang w:val="tt-RU"/>
        </w:rPr>
        <w:t xml:space="preserve">                                                    </w:t>
      </w:r>
      <w:proofErr w:type="spellStart"/>
      <w:r w:rsidRPr="008F49D3">
        <w:rPr>
          <w:rFonts w:ascii="Arial" w:hAnsi="Arial" w:cs="Arial"/>
          <w:bCs/>
          <w:sz w:val="24"/>
          <w:szCs w:val="24"/>
        </w:rPr>
        <w:t>М.Г.Зиатдинов</w:t>
      </w:r>
      <w:proofErr w:type="spellEnd"/>
    </w:p>
    <w:p w:rsidR="00097033" w:rsidRPr="008F49D3" w:rsidRDefault="00097033" w:rsidP="00097033">
      <w:pPr>
        <w:tabs>
          <w:tab w:val="left" w:pos="1980"/>
        </w:tabs>
        <w:spacing w:before="100" w:before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097033" w:rsidRPr="00097033" w:rsidRDefault="0009703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097033" w:rsidRPr="00097033" w:rsidSect="00097033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38" w:rsidRDefault="00232F38" w:rsidP="00F2107F">
      <w:pPr>
        <w:spacing w:after="0" w:line="240" w:lineRule="auto"/>
      </w:pPr>
      <w:r>
        <w:separator/>
      </w:r>
    </w:p>
  </w:endnote>
  <w:endnote w:type="continuationSeparator" w:id="0">
    <w:p w:rsidR="00232F38" w:rsidRDefault="00232F38" w:rsidP="00F2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38" w:rsidRDefault="00232F38" w:rsidP="00F2107F">
      <w:pPr>
        <w:spacing w:after="0" w:line="240" w:lineRule="auto"/>
      </w:pPr>
      <w:r>
        <w:separator/>
      </w:r>
    </w:p>
  </w:footnote>
  <w:footnote w:type="continuationSeparator" w:id="0">
    <w:p w:rsidR="00232F38" w:rsidRDefault="00232F38" w:rsidP="00F21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5FA"/>
    <w:multiLevelType w:val="hybridMultilevel"/>
    <w:tmpl w:val="13C48E84"/>
    <w:lvl w:ilvl="0" w:tplc="5B5C4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5B40CD"/>
    <w:multiLevelType w:val="hybridMultilevel"/>
    <w:tmpl w:val="A8FA2F28"/>
    <w:lvl w:ilvl="0" w:tplc="7ABE3F7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69519D"/>
    <w:multiLevelType w:val="hybridMultilevel"/>
    <w:tmpl w:val="C58E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1A41"/>
    <w:multiLevelType w:val="hybridMultilevel"/>
    <w:tmpl w:val="A15CEBDC"/>
    <w:lvl w:ilvl="0" w:tplc="E5B296DA">
      <w:start w:val="1"/>
      <w:numFmt w:val="decimal"/>
      <w:lvlText w:val="%1."/>
      <w:lvlJc w:val="left"/>
      <w:pPr>
        <w:tabs>
          <w:tab w:val="num" w:pos="1086"/>
        </w:tabs>
        <w:ind w:left="1086" w:hanging="660"/>
      </w:pPr>
      <w:rPr>
        <w:b/>
      </w:rPr>
    </w:lvl>
    <w:lvl w:ilvl="1" w:tplc="DEB674F8">
      <w:start w:val="1"/>
      <w:numFmt w:val="decimal"/>
      <w:lvlText w:val="%2."/>
      <w:lvlJc w:val="left"/>
      <w:pPr>
        <w:tabs>
          <w:tab w:val="num" w:pos="1020"/>
        </w:tabs>
        <w:ind w:left="1020" w:hanging="6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3E5543"/>
    <w:multiLevelType w:val="hybridMultilevel"/>
    <w:tmpl w:val="C620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27773"/>
    <w:multiLevelType w:val="hybridMultilevel"/>
    <w:tmpl w:val="5C84CB62"/>
    <w:lvl w:ilvl="0" w:tplc="C012071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FD"/>
    <w:rsid w:val="0001324A"/>
    <w:rsid w:val="00015FA1"/>
    <w:rsid w:val="00021A44"/>
    <w:rsid w:val="0003022D"/>
    <w:rsid w:val="0005142E"/>
    <w:rsid w:val="00053061"/>
    <w:rsid w:val="00054FC1"/>
    <w:rsid w:val="00057841"/>
    <w:rsid w:val="0006035E"/>
    <w:rsid w:val="00084793"/>
    <w:rsid w:val="00086A1B"/>
    <w:rsid w:val="00087B6A"/>
    <w:rsid w:val="00092EC5"/>
    <w:rsid w:val="00097033"/>
    <w:rsid w:val="000A0754"/>
    <w:rsid w:val="000B2872"/>
    <w:rsid w:val="00117A6A"/>
    <w:rsid w:val="0012068F"/>
    <w:rsid w:val="00144628"/>
    <w:rsid w:val="001564A9"/>
    <w:rsid w:val="00163FAC"/>
    <w:rsid w:val="00180A15"/>
    <w:rsid w:val="00181AFD"/>
    <w:rsid w:val="00186BC7"/>
    <w:rsid w:val="001941AE"/>
    <w:rsid w:val="001B0F67"/>
    <w:rsid w:val="001D4921"/>
    <w:rsid w:val="001E43C3"/>
    <w:rsid w:val="001F1CB5"/>
    <w:rsid w:val="001F1E1F"/>
    <w:rsid w:val="001F283E"/>
    <w:rsid w:val="001F61CC"/>
    <w:rsid w:val="00212CEE"/>
    <w:rsid w:val="00216AE0"/>
    <w:rsid w:val="002251D0"/>
    <w:rsid w:val="00232F38"/>
    <w:rsid w:val="00243ABA"/>
    <w:rsid w:val="0025042E"/>
    <w:rsid w:val="00267010"/>
    <w:rsid w:val="0029103B"/>
    <w:rsid w:val="00294841"/>
    <w:rsid w:val="00296278"/>
    <w:rsid w:val="002A5245"/>
    <w:rsid w:val="002B3BFC"/>
    <w:rsid w:val="002C29EE"/>
    <w:rsid w:val="002C72CF"/>
    <w:rsid w:val="002E5FE5"/>
    <w:rsid w:val="002F20D6"/>
    <w:rsid w:val="002F3954"/>
    <w:rsid w:val="002F7D05"/>
    <w:rsid w:val="003017F9"/>
    <w:rsid w:val="003074A6"/>
    <w:rsid w:val="0033115F"/>
    <w:rsid w:val="00354DF9"/>
    <w:rsid w:val="003801A5"/>
    <w:rsid w:val="00383280"/>
    <w:rsid w:val="00392AD0"/>
    <w:rsid w:val="003953EF"/>
    <w:rsid w:val="003A4860"/>
    <w:rsid w:val="003A6E35"/>
    <w:rsid w:val="003B6F6D"/>
    <w:rsid w:val="003D3339"/>
    <w:rsid w:val="003D62C6"/>
    <w:rsid w:val="003F6974"/>
    <w:rsid w:val="00410631"/>
    <w:rsid w:val="00421C8A"/>
    <w:rsid w:val="00464BF1"/>
    <w:rsid w:val="00475779"/>
    <w:rsid w:val="00484E72"/>
    <w:rsid w:val="0049591F"/>
    <w:rsid w:val="004B5C69"/>
    <w:rsid w:val="004B67A8"/>
    <w:rsid w:val="004C50E8"/>
    <w:rsid w:val="004D05F9"/>
    <w:rsid w:val="004E636F"/>
    <w:rsid w:val="005018A8"/>
    <w:rsid w:val="00504B98"/>
    <w:rsid w:val="00506141"/>
    <w:rsid w:val="00507DB5"/>
    <w:rsid w:val="00521115"/>
    <w:rsid w:val="00541486"/>
    <w:rsid w:val="00542714"/>
    <w:rsid w:val="00547C72"/>
    <w:rsid w:val="00552D08"/>
    <w:rsid w:val="00554836"/>
    <w:rsid w:val="00573BAB"/>
    <w:rsid w:val="00581274"/>
    <w:rsid w:val="00596B0B"/>
    <w:rsid w:val="005A4173"/>
    <w:rsid w:val="005A5E25"/>
    <w:rsid w:val="005F150C"/>
    <w:rsid w:val="005F6F4A"/>
    <w:rsid w:val="0061378D"/>
    <w:rsid w:val="006164AF"/>
    <w:rsid w:val="0063795E"/>
    <w:rsid w:val="006454A6"/>
    <w:rsid w:val="00645FD5"/>
    <w:rsid w:val="006461AE"/>
    <w:rsid w:val="006616FB"/>
    <w:rsid w:val="00666082"/>
    <w:rsid w:val="00675C12"/>
    <w:rsid w:val="0068681E"/>
    <w:rsid w:val="006934F5"/>
    <w:rsid w:val="006B7BE3"/>
    <w:rsid w:val="006C7DB2"/>
    <w:rsid w:val="006D0B8A"/>
    <w:rsid w:val="006D0F55"/>
    <w:rsid w:val="006E2773"/>
    <w:rsid w:val="00706061"/>
    <w:rsid w:val="00732542"/>
    <w:rsid w:val="00757D21"/>
    <w:rsid w:val="007601FC"/>
    <w:rsid w:val="00766216"/>
    <w:rsid w:val="007C0B92"/>
    <w:rsid w:val="007C1883"/>
    <w:rsid w:val="007E5EE3"/>
    <w:rsid w:val="007E6279"/>
    <w:rsid w:val="0080135B"/>
    <w:rsid w:val="00826E4C"/>
    <w:rsid w:val="00830659"/>
    <w:rsid w:val="00840BD6"/>
    <w:rsid w:val="00846FA1"/>
    <w:rsid w:val="008503B5"/>
    <w:rsid w:val="0086351B"/>
    <w:rsid w:val="00865751"/>
    <w:rsid w:val="008A4F08"/>
    <w:rsid w:val="008A5D21"/>
    <w:rsid w:val="008A77BE"/>
    <w:rsid w:val="008B1569"/>
    <w:rsid w:val="008B691C"/>
    <w:rsid w:val="008C593E"/>
    <w:rsid w:val="008C7A76"/>
    <w:rsid w:val="008D4DC1"/>
    <w:rsid w:val="008E1641"/>
    <w:rsid w:val="008F3944"/>
    <w:rsid w:val="008F761B"/>
    <w:rsid w:val="0090050A"/>
    <w:rsid w:val="0090394C"/>
    <w:rsid w:val="009148BB"/>
    <w:rsid w:val="00936234"/>
    <w:rsid w:val="00952B05"/>
    <w:rsid w:val="009547ED"/>
    <w:rsid w:val="009741A6"/>
    <w:rsid w:val="00993316"/>
    <w:rsid w:val="009A6CF9"/>
    <w:rsid w:val="009B244A"/>
    <w:rsid w:val="009B4DDE"/>
    <w:rsid w:val="009C2F11"/>
    <w:rsid w:val="009D53A3"/>
    <w:rsid w:val="009F1E0A"/>
    <w:rsid w:val="009F3443"/>
    <w:rsid w:val="009F4304"/>
    <w:rsid w:val="00A208F1"/>
    <w:rsid w:val="00A26188"/>
    <w:rsid w:val="00A52793"/>
    <w:rsid w:val="00A649BD"/>
    <w:rsid w:val="00A85C7B"/>
    <w:rsid w:val="00A86369"/>
    <w:rsid w:val="00A92900"/>
    <w:rsid w:val="00A97F44"/>
    <w:rsid w:val="00AA4F72"/>
    <w:rsid w:val="00AB3AEE"/>
    <w:rsid w:val="00AB43F1"/>
    <w:rsid w:val="00AB4A39"/>
    <w:rsid w:val="00B03A03"/>
    <w:rsid w:val="00B10C14"/>
    <w:rsid w:val="00B13831"/>
    <w:rsid w:val="00B26195"/>
    <w:rsid w:val="00B31A6C"/>
    <w:rsid w:val="00B31BC1"/>
    <w:rsid w:val="00B33B40"/>
    <w:rsid w:val="00B35F1D"/>
    <w:rsid w:val="00B379CF"/>
    <w:rsid w:val="00B51C28"/>
    <w:rsid w:val="00B55027"/>
    <w:rsid w:val="00B64C72"/>
    <w:rsid w:val="00B700BF"/>
    <w:rsid w:val="00B76993"/>
    <w:rsid w:val="00BA07ED"/>
    <w:rsid w:val="00BA3B32"/>
    <w:rsid w:val="00BB615C"/>
    <w:rsid w:val="00BB6435"/>
    <w:rsid w:val="00BC4DCF"/>
    <w:rsid w:val="00BE6FEE"/>
    <w:rsid w:val="00BF0D9D"/>
    <w:rsid w:val="00C00549"/>
    <w:rsid w:val="00C01723"/>
    <w:rsid w:val="00C07243"/>
    <w:rsid w:val="00C152EF"/>
    <w:rsid w:val="00C24E9A"/>
    <w:rsid w:val="00C27D15"/>
    <w:rsid w:val="00C52AA4"/>
    <w:rsid w:val="00C56A9C"/>
    <w:rsid w:val="00C6140F"/>
    <w:rsid w:val="00C85E33"/>
    <w:rsid w:val="00CA3F55"/>
    <w:rsid w:val="00CB7722"/>
    <w:rsid w:val="00CC3384"/>
    <w:rsid w:val="00CD2A7C"/>
    <w:rsid w:val="00CD5E32"/>
    <w:rsid w:val="00CE0337"/>
    <w:rsid w:val="00CF11D1"/>
    <w:rsid w:val="00CF6F97"/>
    <w:rsid w:val="00D2360E"/>
    <w:rsid w:val="00D3066C"/>
    <w:rsid w:val="00D35658"/>
    <w:rsid w:val="00D35C29"/>
    <w:rsid w:val="00D412BF"/>
    <w:rsid w:val="00D428F6"/>
    <w:rsid w:val="00D558A4"/>
    <w:rsid w:val="00D825F4"/>
    <w:rsid w:val="00D83602"/>
    <w:rsid w:val="00D83FCD"/>
    <w:rsid w:val="00D86739"/>
    <w:rsid w:val="00DA788F"/>
    <w:rsid w:val="00DB39FF"/>
    <w:rsid w:val="00DB4516"/>
    <w:rsid w:val="00DC2C58"/>
    <w:rsid w:val="00E00FC3"/>
    <w:rsid w:val="00E031C9"/>
    <w:rsid w:val="00E14B17"/>
    <w:rsid w:val="00E3262B"/>
    <w:rsid w:val="00E34BFC"/>
    <w:rsid w:val="00E44FA9"/>
    <w:rsid w:val="00E45576"/>
    <w:rsid w:val="00E77BFB"/>
    <w:rsid w:val="00E93052"/>
    <w:rsid w:val="00EA1568"/>
    <w:rsid w:val="00EA28DB"/>
    <w:rsid w:val="00EB37C7"/>
    <w:rsid w:val="00EB7073"/>
    <w:rsid w:val="00EC5DFC"/>
    <w:rsid w:val="00ED4ED4"/>
    <w:rsid w:val="00EF485A"/>
    <w:rsid w:val="00F00775"/>
    <w:rsid w:val="00F05C68"/>
    <w:rsid w:val="00F123A4"/>
    <w:rsid w:val="00F2107F"/>
    <w:rsid w:val="00F219C3"/>
    <w:rsid w:val="00F36665"/>
    <w:rsid w:val="00F41DAF"/>
    <w:rsid w:val="00F57DF2"/>
    <w:rsid w:val="00F742CA"/>
    <w:rsid w:val="00F9385D"/>
    <w:rsid w:val="00FA667A"/>
    <w:rsid w:val="00FB2B4C"/>
    <w:rsid w:val="00FB35DC"/>
    <w:rsid w:val="00FC77F3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81A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181AFD"/>
    <w:rPr>
      <w:rFonts w:ascii="Arial" w:eastAsia="Times New Roman" w:hAnsi="Arial" w:cs="Arial"/>
      <w:b/>
      <w:bCs/>
      <w:i/>
      <w:iCs/>
      <w:sz w:val="28"/>
      <w:szCs w:val="28"/>
      <w:lang w:val="tt-RU"/>
    </w:rPr>
  </w:style>
  <w:style w:type="paragraph" w:styleId="a5">
    <w:name w:val="Body Text"/>
    <w:basedOn w:val="a"/>
    <w:link w:val="a6"/>
    <w:uiPriority w:val="99"/>
    <w:rsid w:val="00181AFD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81AFD"/>
    <w:rPr>
      <w:rFonts w:eastAsia="Times New Roman"/>
      <w:sz w:val="28"/>
      <w:szCs w:val="28"/>
    </w:rPr>
  </w:style>
  <w:style w:type="paragraph" w:styleId="a7">
    <w:name w:val="Body Text Indent"/>
    <w:basedOn w:val="a"/>
    <w:link w:val="a8"/>
    <w:uiPriority w:val="99"/>
    <w:rsid w:val="00181AFD"/>
    <w:pPr>
      <w:spacing w:after="120" w:line="240" w:lineRule="auto"/>
      <w:ind w:left="283"/>
    </w:pPr>
    <w:rPr>
      <w:rFonts w:eastAsia="Times New Roman"/>
      <w:sz w:val="24"/>
      <w:szCs w:val="24"/>
      <w:lang w:val="tt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81AFD"/>
    <w:rPr>
      <w:rFonts w:eastAsia="Times New Roman"/>
      <w:sz w:val="24"/>
      <w:szCs w:val="24"/>
      <w:lang w:val="tt-RU"/>
    </w:rPr>
  </w:style>
  <w:style w:type="paragraph" w:styleId="3">
    <w:name w:val="Body Text 3"/>
    <w:basedOn w:val="a"/>
    <w:link w:val="30"/>
    <w:uiPriority w:val="99"/>
    <w:rsid w:val="00181AFD"/>
    <w:pPr>
      <w:spacing w:after="120" w:line="240" w:lineRule="auto"/>
    </w:pPr>
    <w:rPr>
      <w:rFonts w:eastAsia="Times New Roman"/>
      <w:sz w:val="16"/>
      <w:szCs w:val="16"/>
      <w:lang w:val="tt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181AFD"/>
    <w:rPr>
      <w:rFonts w:eastAsia="Times New Roman"/>
      <w:sz w:val="16"/>
      <w:szCs w:val="16"/>
      <w:lang w:val="tt-RU"/>
    </w:rPr>
  </w:style>
  <w:style w:type="paragraph" w:styleId="a9">
    <w:name w:val="List Paragraph"/>
    <w:basedOn w:val="a"/>
    <w:uiPriority w:val="34"/>
    <w:qFormat/>
    <w:rsid w:val="00117A6A"/>
    <w:pPr>
      <w:ind w:left="720"/>
      <w:contextualSpacing/>
    </w:pPr>
  </w:style>
  <w:style w:type="character" w:customStyle="1" w:styleId="st">
    <w:name w:val="st"/>
    <w:basedOn w:val="a0"/>
    <w:rsid w:val="00296278"/>
  </w:style>
  <w:style w:type="character" w:styleId="aa">
    <w:name w:val="Emphasis"/>
    <w:basedOn w:val="a0"/>
    <w:uiPriority w:val="20"/>
    <w:qFormat/>
    <w:rsid w:val="00296278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F21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107F"/>
    <w:rPr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F21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107F"/>
    <w:rPr>
      <w:sz w:val="28"/>
      <w:szCs w:val="28"/>
      <w:lang w:eastAsia="en-US"/>
    </w:rPr>
  </w:style>
  <w:style w:type="character" w:customStyle="1" w:styleId="FontStyle15">
    <w:name w:val="Font Style15"/>
    <w:rsid w:val="009741A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rsid w:val="00E00FC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81AF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181AFD"/>
    <w:rPr>
      <w:rFonts w:ascii="Arial" w:eastAsia="Times New Roman" w:hAnsi="Arial" w:cs="Arial"/>
      <w:b/>
      <w:bCs/>
      <w:i/>
      <w:iCs/>
      <w:sz w:val="28"/>
      <w:szCs w:val="28"/>
      <w:lang w:val="tt-RU"/>
    </w:rPr>
  </w:style>
  <w:style w:type="paragraph" w:styleId="a5">
    <w:name w:val="Body Text"/>
    <w:basedOn w:val="a"/>
    <w:link w:val="a6"/>
    <w:uiPriority w:val="99"/>
    <w:rsid w:val="00181AFD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81AFD"/>
    <w:rPr>
      <w:rFonts w:eastAsia="Times New Roman"/>
      <w:sz w:val="28"/>
      <w:szCs w:val="28"/>
    </w:rPr>
  </w:style>
  <w:style w:type="paragraph" w:styleId="a7">
    <w:name w:val="Body Text Indent"/>
    <w:basedOn w:val="a"/>
    <w:link w:val="a8"/>
    <w:uiPriority w:val="99"/>
    <w:rsid w:val="00181AFD"/>
    <w:pPr>
      <w:spacing w:after="120" w:line="240" w:lineRule="auto"/>
      <w:ind w:left="283"/>
    </w:pPr>
    <w:rPr>
      <w:rFonts w:eastAsia="Times New Roman"/>
      <w:sz w:val="24"/>
      <w:szCs w:val="24"/>
      <w:lang w:val="tt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81AFD"/>
    <w:rPr>
      <w:rFonts w:eastAsia="Times New Roman"/>
      <w:sz w:val="24"/>
      <w:szCs w:val="24"/>
      <w:lang w:val="tt-RU"/>
    </w:rPr>
  </w:style>
  <w:style w:type="paragraph" w:styleId="3">
    <w:name w:val="Body Text 3"/>
    <w:basedOn w:val="a"/>
    <w:link w:val="30"/>
    <w:uiPriority w:val="99"/>
    <w:rsid w:val="00181AFD"/>
    <w:pPr>
      <w:spacing w:after="120" w:line="240" w:lineRule="auto"/>
    </w:pPr>
    <w:rPr>
      <w:rFonts w:eastAsia="Times New Roman"/>
      <w:sz w:val="16"/>
      <w:szCs w:val="16"/>
      <w:lang w:val="tt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181AFD"/>
    <w:rPr>
      <w:rFonts w:eastAsia="Times New Roman"/>
      <w:sz w:val="16"/>
      <w:szCs w:val="16"/>
      <w:lang w:val="tt-RU"/>
    </w:rPr>
  </w:style>
  <w:style w:type="paragraph" w:styleId="a9">
    <w:name w:val="List Paragraph"/>
    <w:basedOn w:val="a"/>
    <w:uiPriority w:val="34"/>
    <w:qFormat/>
    <w:rsid w:val="00117A6A"/>
    <w:pPr>
      <w:ind w:left="720"/>
      <w:contextualSpacing/>
    </w:pPr>
  </w:style>
  <w:style w:type="character" w:customStyle="1" w:styleId="st">
    <w:name w:val="st"/>
    <w:basedOn w:val="a0"/>
    <w:rsid w:val="00296278"/>
  </w:style>
  <w:style w:type="character" w:styleId="aa">
    <w:name w:val="Emphasis"/>
    <w:basedOn w:val="a0"/>
    <w:uiPriority w:val="20"/>
    <w:qFormat/>
    <w:rsid w:val="00296278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F21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2107F"/>
    <w:rPr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F21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2107F"/>
    <w:rPr>
      <w:sz w:val="28"/>
      <w:szCs w:val="28"/>
      <w:lang w:eastAsia="en-US"/>
    </w:rPr>
  </w:style>
  <w:style w:type="character" w:customStyle="1" w:styleId="FontStyle15">
    <w:name w:val="Font Style15"/>
    <w:rsid w:val="009741A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rsid w:val="00E00FC3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8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2022-05-19T04:45:00Z</cp:lastPrinted>
  <dcterms:created xsi:type="dcterms:W3CDTF">2022-04-08T11:59:00Z</dcterms:created>
  <dcterms:modified xsi:type="dcterms:W3CDTF">2022-05-19T04:45:00Z</dcterms:modified>
</cp:coreProperties>
</file>