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6C" w:rsidRDefault="003A4837" w:rsidP="008F7A6C">
      <w:pPr>
        <w:keepNext/>
        <w:spacing w:after="0" w:line="240" w:lineRule="auto"/>
        <w:jc w:val="center"/>
        <w:outlineLvl w:val="1"/>
        <w:rPr>
          <w:rFonts w:ascii="Times New Roman" w:eastAsia="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615315</wp:posOffset>
                </wp:positionH>
                <wp:positionV relativeFrom="paragraph">
                  <wp:posOffset>1513840</wp:posOffset>
                </wp:positionV>
                <wp:extent cx="4724400" cy="266700"/>
                <wp:effectExtent l="0" t="0" r="0" b="0"/>
                <wp:wrapNone/>
                <wp:docPr id="11" name="Поле 11"/>
                <wp:cNvGraphicFramePr/>
                <a:graphic xmlns:a="http://schemas.openxmlformats.org/drawingml/2006/main">
                  <a:graphicData uri="http://schemas.microsoft.com/office/word/2010/wordprocessingShape">
                    <wps:wsp>
                      <wps:cNvSpPr txBox="1"/>
                      <wps:spPr>
                        <a:xfrm>
                          <a:off x="0" y="0"/>
                          <a:ext cx="4724400" cy="266700"/>
                        </a:xfrm>
                        <a:prstGeom prst="rect">
                          <a:avLst/>
                        </a:prstGeom>
                        <a:solidFill>
                          <a:sysClr val="window" lastClr="FFFFFF">
                            <a:alpha val="0"/>
                          </a:sysClr>
                        </a:solidFill>
                        <a:ln w="6350">
                          <a:noFill/>
                        </a:ln>
                        <a:effectLst/>
                      </wps:spPr>
                      <wps:txbx>
                        <w:txbxContent>
                          <w:p w:rsidR="008F7A6C" w:rsidRPr="002E76CF" w:rsidRDefault="003A4837" w:rsidP="008F7A6C">
                            <w:pPr>
                              <w:rPr>
                                <w:rFonts w:ascii="Times New Roman" w:hAnsi="Times New Roman" w:cs="Times New Roman"/>
                                <w:sz w:val="28"/>
                                <w:szCs w:val="28"/>
                              </w:rPr>
                            </w:pPr>
                            <w:r>
                              <w:rPr>
                                <w:rFonts w:ascii="Times New Roman" w:hAnsi="Times New Roman" w:cs="Times New Roman"/>
                                <w:sz w:val="28"/>
                                <w:szCs w:val="28"/>
                                <w:lang w:val="tt"/>
                              </w:rPr>
                              <w:t xml:space="preserve">      26.03.2018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32-350___</w:t>
                            </w:r>
                          </w:p>
                          <w:p w:rsidR="008F7A6C" w:rsidRPr="00ED60F4" w:rsidRDefault="003A4837" w:rsidP="008F7A6C">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8.45pt;margin-top:119.2pt;width:37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" fillcolor="window" stroked="f" strokeweight=".5pt">
                <v:fill opacity="0"/>
                <v:textbox>
                  <w:txbxContent>
                    <w:p w:rsidR="008F7A6C" w:rsidRPr="002E76CF" w:rsidRDefault="003A4837" w:rsidP="008F7A6C">
                      <w:pPr>
                        <w:rPr>
                          <w:rFonts w:ascii="Times New Roman" w:hAnsi="Times New Roman" w:cs="Times New Roman"/>
                          <w:sz w:val="28"/>
                          <w:szCs w:val="28"/>
                        </w:rPr>
                      </w:pPr>
                      <w:r>
                        <w:rPr>
                          <w:rFonts w:ascii="Times New Roman" w:hAnsi="Times New Roman" w:cs="Times New Roman"/>
                          <w:sz w:val="28"/>
                          <w:szCs w:val="28"/>
                          <w:lang w:val="tt"/>
                        </w:rPr>
                        <w:t xml:space="preserve">      26.03.2018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32-350___</w:t>
                      </w:r>
                    </w:p>
                    <w:p w:rsidR="008F7A6C" w:rsidRPr="00ED60F4" w:rsidRDefault="003A4837" w:rsidP="008F7A6C">
                      <w:pPr>
                        <w:rPr>
                          <w:rFonts w:ascii="Times New Roman" w:hAnsi="Times New Roman" w:cs="Times New Roman"/>
                          <w:sz w:val="28"/>
                          <w:szCs w:val="28"/>
                        </w:rPr>
                      </w:pP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r w:rsidRPr="00ED60F4">
                        <w:rPr>
                          <w:rFonts w:ascii="Times New Roman" w:hAnsi="Times New Roman" w:cs="Times New Roman"/>
                          <w:sz w:val="28"/>
                          <w:szCs w:val="28"/>
                        </w:rPr>
                        <w:tab/>
                      </w:r>
                    </w:p>
                  </w:txbxContent>
                </v:textbox>
              </v:shape>
            </w:pict>
          </mc:Fallback>
        </mc:AlternateContent>
      </w:r>
      <w:r>
        <w:rPr>
          <w:noProof/>
          <w:lang w:eastAsia="ru-RU"/>
        </w:rPr>
        <w:drawing>
          <wp:inline distT="0" distB="0" distL="0" distR="0">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77989"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8F7A6C" w:rsidRDefault="008F7A6C" w:rsidP="008F7A6C">
      <w:pPr>
        <w:keepNext/>
        <w:spacing w:after="0" w:line="240" w:lineRule="auto"/>
        <w:jc w:val="center"/>
        <w:outlineLvl w:val="1"/>
        <w:rPr>
          <w:rFonts w:ascii="Times New Roman" w:eastAsia="Times New Roman" w:hAnsi="Times New Roman" w:cs="Times New Roman"/>
          <w:b/>
          <w:bCs/>
          <w:sz w:val="28"/>
          <w:szCs w:val="28"/>
          <w:lang w:eastAsia="ru-RU"/>
        </w:rPr>
      </w:pPr>
    </w:p>
    <w:p w:rsidR="008F7A6C" w:rsidRPr="003A4837" w:rsidRDefault="003A4837" w:rsidP="008F7A6C">
      <w:pPr>
        <w:keepNext/>
        <w:spacing w:after="0" w:line="240" w:lineRule="auto"/>
        <w:jc w:val="center"/>
        <w:outlineLvl w:val="1"/>
        <w:rPr>
          <w:rFonts w:ascii="Arial" w:eastAsia="Times New Roman" w:hAnsi="Arial" w:cs="Arial"/>
          <w:bCs/>
          <w:sz w:val="24"/>
          <w:szCs w:val="24"/>
          <w:lang w:eastAsia="ru-RU"/>
        </w:rPr>
      </w:pPr>
      <w:bookmarkStart w:id="0" w:name="_GoBack"/>
      <w:r w:rsidRPr="003A4837">
        <w:rPr>
          <w:rFonts w:ascii="Arial" w:eastAsia="Times New Roman" w:hAnsi="Arial" w:cs="Arial"/>
          <w:bCs/>
          <w:sz w:val="24"/>
          <w:szCs w:val="24"/>
          <w:lang w:val="tt" w:eastAsia="ru-RU"/>
        </w:rPr>
        <w:t xml:space="preserve">«Татарстан Республикасы Югары Ослан муниципаль районы Уставына үзгәрешләр һәм өстәмәләр кертү турында» Татарстан Республикасы Югары Ослан муниципаль район Советының  02.08.2017 ел карары </w:t>
      </w:r>
      <w:r w:rsidRPr="003A4837">
        <w:rPr>
          <w:rFonts w:ascii="Arial" w:eastAsia="Times New Roman" w:hAnsi="Arial" w:cs="Arial"/>
          <w:bCs/>
          <w:sz w:val="24"/>
          <w:szCs w:val="24"/>
          <w:lang w:val="tt" w:eastAsia="ru-RU"/>
        </w:rPr>
        <w:t>проекты турында</w:t>
      </w:r>
    </w:p>
    <w:p w:rsidR="008F7A6C" w:rsidRPr="003A4837" w:rsidRDefault="008F7A6C" w:rsidP="008F7A6C">
      <w:pPr>
        <w:spacing w:after="0" w:line="240" w:lineRule="auto"/>
        <w:jc w:val="both"/>
        <w:rPr>
          <w:rFonts w:ascii="Arial" w:eastAsia="Times New Roman" w:hAnsi="Arial" w:cs="Arial"/>
          <w:sz w:val="24"/>
          <w:szCs w:val="24"/>
          <w:lang w:eastAsia="ru-RU"/>
        </w:rPr>
      </w:pPr>
    </w:p>
    <w:bookmarkEnd w:id="0"/>
    <w:p w:rsidR="008F7A6C" w:rsidRPr="003A4837" w:rsidRDefault="003A4837" w:rsidP="008F7A6C">
      <w:pPr>
        <w:spacing w:after="120" w:line="240" w:lineRule="auto"/>
        <w:ind w:firstLine="567"/>
        <w:jc w:val="both"/>
        <w:rPr>
          <w:rFonts w:ascii="Arial" w:eastAsia="Times New Roman" w:hAnsi="Arial" w:cs="Arial"/>
          <w:bCs/>
          <w:sz w:val="24"/>
          <w:szCs w:val="24"/>
          <w:lang w:eastAsia="ru-RU"/>
        </w:rPr>
      </w:pPr>
      <w:r w:rsidRPr="003A4837">
        <w:rPr>
          <w:rFonts w:ascii="Arial" w:eastAsia="Times New Roman" w:hAnsi="Arial" w:cs="Arial"/>
          <w:sz w:val="24"/>
          <w:szCs w:val="24"/>
          <w:lang w:val="tt" w:eastAsia="ru-RU"/>
        </w:rPr>
        <w:t>«Россия Федерациясендә җирле үзидарә оештыруның гомуми принциплары турында» Федераль законның 44 статьясына һәм «Татарстан Республикасында җирле үзидарә турында» Татарстан Республикасы Законының 7 статьясына, Югары Ослан муницип</w:t>
      </w:r>
      <w:r w:rsidRPr="003A4837">
        <w:rPr>
          <w:rFonts w:ascii="Arial" w:eastAsia="Times New Roman" w:hAnsi="Arial" w:cs="Arial"/>
          <w:sz w:val="24"/>
          <w:szCs w:val="24"/>
          <w:lang w:val="tt" w:eastAsia="ru-RU"/>
        </w:rPr>
        <w:t xml:space="preserve">аль районы Уставының 15, 99-101 статьяларына таянып,  </w:t>
      </w:r>
      <w:r w:rsidRPr="003A4837">
        <w:rPr>
          <w:rFonts w:ascii="Arial" w:eastAsia="Times New Roman" w:hAnsi="Arial" w:cs="Arial"/>
          <w:sz w:val="24"/>
          <w:szCs w:val="24"/>
          <w:lang w:val="tt" w:eastAsia="ru-RU"/>
        </w:rPr>
        <w:tab/>
      </w:r>
    </w:p>
    <w:p w:rsidR="008F7A6C" w:rsidRPr="003A4837" w:rsidRDefault="003A4837" w:rsidP="003A4837">
      <w:pPr>
        <w:keepNext/>
        <w:spacing w:after="0" w:line="240" w:lineRule="auto"/>
        <w:jc w:val="center"/>
        <w:outlineLvl w:val="1"/>
        <w:rPr>
          <w:rFonts w:ascii="Arial" w:eastAsia="Times New Roman" w:hAnsi="Arial" w:cs="Arial"/>
          <w:bCs/>
          <w:sz w:val="24"/>
          <w:szCs w:val="24"/>
          <w:lang w:eastAsia="ru-RU"/>
        </w:rPr>
      </w:pPr>
      <w:r w:rsidRPr="003A4837">
        <w:rPr>
          <w:rFonts w:ascii="Arial" w:eastAsia="Times New Roman" w:hAnsi="Arial" w:cs="Arial"/>
          <w:bCs/>
          <w:sz w:val="24"/>
          <w:szCs w:val="24"/>
          <w:lang w:val="tt" w:eastAsia="ru-RU"/>
        </w:rPr>
        <w:t xml:space="preserve">Югары Ослан муниципаль районы  Советы  </w:t>
      </w:r>
      <w:r w:rsidRPr="003A4837">
        <w:rPr>
          <w:rFonts w:ascii="Arial" w:eastAsia="Times New Roman" w:hAnsi="Arial" w:cs="Arial"/>
          <w:bCs/>
          <w:noProof/>
          <w:sz w:val="24"/>
          <w:szCs w:val="24"/>
          <w:lang w:eastAsia="ru-RU"/>
        </w:rPr>
        <mc:AlternateContent>
          <mc:Choice Requires="wps">
            <w:drawing>
              <wp:anchor distT="0" distB="0" distL="114300" distR="114300" simplePos="0" relativeHeight="251659264" behindDoc="0" locked="0" layoutInCell="1" allowOverlap="1" wp14:anchorId="6157789F" wp14:editId="73BB4D3E">
                <wp:simplePos x="0" y="0"/>
                <wp:positionH relativeFrom="column">
                  <wp:posOffset>310515</wp:posOffset>
                </wp:positionH>
                <wp:positionV relativeFrom="paragraph">
                  <wp:posOffset>40005</wp:posOffset>
                </wp:positionV>
                <wp:extent cx="4552950" cy="66675"/>
                <wp:effectExtent l="0" t="0" r="0" b="0"/>
                <wp:wrapNone/>
                <wp:docPr id="12" name="Поле 12"/>
                <wp:cNvGraphicFramePr/>
                <a:graphic xmlns:a="http://schemas.openxmlformats.org/drawingml/2006/main">
                  <a:graphicData uri="http://schemas.microsoft.com/office/word/2010/wordprocessingShape">
                    <wps:wsp>
                      <wps:cNvSpPr txBox="1"/>
                      <wps:spPr>
                        <a:xfrm>
                          <a:off x="0" y="0"/>
                          <a:ext cx="4552950" cy="66675"/>
                        </a:xfrm>
                        <a:prstGeom prst="rect">
                          <a:avLst/>
                        </a:prstGeom>
                        <a:solidFill>
                          <a:sysClr val="window" lastClr="FFFFFF">
                            <a:alpha val="0"/>
                          </a:sysClr>
                        </a:solidFill>
                        <a:ln w="6350">
                          <a:noFill/>
                        </a:ln>
                        <a:effectLst/>
                      </wps:spPr>
                      <wps:txbx>
                        <w:txbxContent>
                          <w:p w:rsidR="008F7A6C" w:rsidRPr="00ED60F4" w:rsidRDefault="003A4837" w:rsidP="008F7A6C">
                            <w:pPr>
                              <w:rPr>
                                <w:rFonts w:ascii="Times New Roman" w:hAnsi="Times New Roman" w:cs="Times New Roman"/>
                                <w:sz w:val="28"/>
                                <w:szCs w:val="28"/>
                              </w:rPr>
                            </w:pPr>
                            <w:r>
                              <w:rPr>
                                <w:rFonts w:ascii="Times New Roman" w:hAnsi="Times New Roman" w:cs="Times New Roman"/>
                                <w:sz w:val="28"/>
                                <w:szCs w:val="28"/>
                                <w:lang w:val="tt"/>
                              </w:rPr>
                              <w:t>-</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12" o:spid="_x0000_s1027" type="#_x0000_t202" style="position:absolute;left:0;text-align:left;margin-left:24.45pt;margin-top:3.15pt;width:358.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" fillcolor="window" stroked="f" strokeweight=".5pt">
                <v:fill opacity="0"/>
                <v:textbox>
                  <w:txbxContent>
                    <w:p w:rsidR="008F7A6C" w:rsidRPr="00ED60F4" w:rsidRDefault="003A4837" w:rsidP="008F7A6C">
                      <w:pPr>
                        <w:rPr>
                          <w:rFonts w:ascii="Times New Roman" w:hAnsi="Times New Roman" w:cs="Times New Roman"/>
                          <w:sz w:val="28"/>
                          <w:szCs w:val="28"/>
                        </w:rPr>
                      </w:pPr>
                      <w:r>
                        <w:rPr>
                          <w:rFonts w:ascii="Times New Roman" w:hAnsi="Times New Roman" w:cs="Times New Roman"/>
                          <w:sz w:val="28"/>
                          <w:szCs w:val="28"/>
                          <w:lang w:val="tt"/>
                        </w:rPr>
                        <w:t>-</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p>
                  </w:txbxContent>
                </v:textbox>
              </v:shape>
            </w:pict>
          </mc:Fallback>
        </mc:AlternateContent>
      </w:r>
    </w:p>
    <w:p w:rsidR="008F7A6C" w:rsidRPr="003A4837" w:rsidRDefault="003A4837" w:rsidP="008F7A6C">
      <w:pPr>
        <w:spacing w:after="0" w:line="240" w:lineRule="auto"/>
        <w:jc w:val="center"/>
        <w:rPr>
          <w:rFonts w:ascii="Arial" w:eastAsia="Times New Roman" w:hAnsi="Arial" w:cs="Arial"/>
          <w:bCs/>
          <w:sz w:val="24"/>
          <w:szCs w:val="24"/>
          <w:lang w:val="tt" w:eastAsia="ru-RU"/>
        </w:rPr>
      </w:pPr>
      <w:r w:rsidRPr="003A4837">
        <w:rPr>
          <w:rFonts w:ascii="Arial" w:eastAsia="Times New Roman" w:hAnsi="Arial" w:cs="Arial"/>
          <w:bCs/>
          <w:sz w:val="24"/>
          <w:szCs w:val="24"/>
          <w:lang w:val="tt" w:eastAsia="ru-RU"/>
        </w:rPr>
        <w:t xml:space="preserve">  карар итте:</w:t>
      </w:r>
    </w:p>
    <w:p w:rsidR="008F7A6C" w:rsidRPr="003A4837" w:rsidRDefault="003A4837" w:rsidP="008F7A6C">
      <w:pPr>
        <w:keepNext/>
        <w:spacing w:after="0" w:line="240" w:lineRule="auto"/>
        <w:ind w:firstLine="567"/>
        <w:jc w:val="both"/>
        <w:outlineLvl w:val="2"/>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1. Югары Ослан муниципаль районы башлыгы һәм Югары Ослан муниципаль районы Башкарма комитеты җитәкчесе тарафыннан тәкъдим ителгән “Татарстан </w:t>
      </w:r>
      <w:r w:rsidRPr="003A4837">
        <w:rPr>
          <w:rFonts w:ascii="Arial" w:eastAsia="Times New Roman" w:hAnsi="Arial" w:cs="Arial"/>
          <w:sz w:val="24"/>
          <w:szCs w:val="24"/>
          <w:lang w:val="tt" w:eastAsia="ru-RU"/>
        </w:rPr>
        <w:t>Республикасы Югары Ослан муниципаль районы Уставына үзгәрешләр һәм өстәмәләр кертү турында” Татарстан Республикасы Югары Ослан муниципаль районы карары проектын беренче укылышта кабул итәргә һәм, тәкъдимнәрне, төзәтмәләрне һәм кисәтүләрне исәпкә алып, аның</w:t>
      </w:r>
      <w:r w:rsidRPr="003A4837">
        <w:rPr>
          <w:rFonts w:ascii="Arial" w:eastAsia="Times New Roman" w:hAnsi="Arial" w:cs="Arial"/>
          <w:sz w:val="24"/>
          <w:szCs w:val="24"/>
          <w:lang w:val="tt" w:eastAsia="ru-RU"/>
        </w:rPr>
        <w:t xml:space="preserve"> өстендә эшләүне дәвам итәргә (1 нче кушымта).</w:t>
      </w:r>
    </w:p>
    <w:p w:rsidR="008F7A6C" w:rsidRPr="003A4837" w:rsidRDefault="003A4837" w:rsidP="008F7A6C">
      <w:pPr>
        <w:spacing w:after="120" w:line="240" w:lineRule="auto"/>
        <w:ind w:firstLine="567"/>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2. Югары Ослан муниципаль районы Уставына үзгәрешләр һәм өстәмәләр кертү буенча тәкъдимнәрне кабул итү, исәпкә алу һәм карау буенча  киләсе составтагы эшче төркем төзергә:</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 Никитина Людмила Николаевна-эш </w:t>
      </w:r>
      <w:r w:rsidRPr="003A4837">
        <w:rPr>
          <w:rFonts w:ascii="Arial" w:eastAsia="Times New Roman" w:hAnsi="Arial" w:cs="Arial"/>
          <w:sz w:val="24"/>
          <w:szCs w:val="24"/>
          <w:lang w:val="tt" w:eastAsia="ru-RU"/>
        </w:rPr>
        <w:t>төркеме рәисе, Югары Ослан муниципаль районы Советы аппараты җитәкчесе;</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Пичугина Надежда Валерьевна-эшче төркем секретаре, Югары Ослан муниципаль районы Советының юридик бүлеге башлыгы;</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Эшче төркем әгъзалары:</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Колесова Елена Евгеньевна-Югары Ослан муниц</w:t>
      </w:r>
      <w:r w:rsidRPr="003A4837">
        <w:rPr>
          <w:rFonts w:ascii="Arial" w:eastAsia="Times New Roman" w:hAnsi="Arial" w:cs="Arial"/>
          <w:sz w:val="24"/>
          <w:szCs w:val="24"/>
          <w:lang w:val="tt" w:eastAsia="ru-RU"/>
        </w:rPr>
        <w:t>ипаль районы Финанс-бюджет палатасы рәисе</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Хурматуллина Лилия Илфар кызы-Югары Ослан муниципаль районы Контроль –хисап палатасы рәисе;</w:t>
      </w:r>
    </w:p>
    <w:p w:rsidR="008F7A6C" w:rsidRPr="003A4837" w:rsidRDefault="003A4837" w:rsidP="008F7A6C">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Бурдин Виктор Михайлович-Югары Ослан муниципаль районы Килди авыл җирлеге башлыгы;</w:t>
      </w:r>
    </w:p>
    <w:p w:rsidR="008F7A6C" w:rsidRPr="003A4837" w:rsidRDefault="003A4837" w:rsidP="008F7A6C">
      <w:pPr>
        <w:spacing w:after="0" w:line="240" w:lineRule="auto"/>
        <w:ind w:firstLine="540"/>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3. Югары Ослан муниципаль районы Со</w:t>
      </w:r>
      <w:r w:rsidRPr="003A4837">
        <w:rPr>
          <w:rFonts w:ascii="Arial" w:eastAsia="Times New Roman" w:hAnsi="Arial" w:cs="Arial"/>
          <w:sz w:val="24"/>
          <w:szCs w:val="24"/>
          <w:lang w:val="tt" w:eastAsia="ru-RU"/>
        </w:rPr>
        <w:t>ветының «Татарстан Республикасы Югары Ослан муниципаль районы Уставына үзгәрешләр һәм өстәмәләр кертү турында» гы Карары проектына карата гражданнар тәкъдимнәрен исәпкә алу тәртибен расларга (№2 Кушымта).</w:t>
      </w:r>
    </w:p>
    <w:p w:rsidR="008F7A6C" w:rsidRPr="003A4837" w:rsidRDefault="003A4837" w:rsidP="008F7A6C">
      <w:pPr>
        <w:spacing w:after="0" w:line="240" w:lineRule="auto"/>
        <w:ind w:firstLine="540"/>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lastRenderedPageBreak/>
        <w:t>4. Югары Ослан муниципаль районы Советының «Татарст</w:t>
      </w:r>
      <w:r w:rsidRPr="003A4837">
        <w:rPr>
          <w:rFonts w:ascii="Arial" w:eastAsia="Times New Roman" w:hAnsi="Arial" w:cs="Arial"/>
          <w:sz w:val="24"/>
          <w:szCs w:val="24"/>
          <w:lang w:val="tt" w:eastAsia="ru-RU"/>
        </w:rPr>
        <w:t>ан Республикасы Югары Ослан муниципаль районы Уставына үзгәрешләр һәм өстәмәләр кертү турында»  карары проекты буенча фикер алышуда гражданнарның катнашу тәртибен расларга (3нче кушымта).</w:t>
      </w:r>
    </w:p>
    <w:p w:rsidR="008F7A6C" w:rsidRPr="003A4837" w:rsidRDefault="003A4837" w:rsidP="008F7A6C">
      <w:pPr>
        <w:tabs>
          <w:tab w:val="left" w:pos="180"/>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ab/>
        <w:t xml:space="preserve">      5. “Татарстан Республикасы Югары Ослан муниципаль районы Уста</w:t>
      </w:r>
      <w:r w:rsidRPr="003A4837">
        <w:rPr>
          <w:rFonts w:ascii="Arial" w:eastAsia="Times New Roman" w:hAnsi="Arial" w:cs="Arial"/>
          <w:sz w:val="24"/>
          <w:szCs w:val="24"/>
          <w:lang w:val="tt" w:eastAsia="ru-RU"/>
        </w:rPr>
        <w:t>вына үзгәрешләр һәм өстәмәләр кертү турында” Югары Ослан муниципаль районы Советы карары проекты буенча гавами тыңлауларны 2018 елның 12 апрелендә 10.00 сәгатьтә Югары Ослан муниципаль районы Советының утырышлар залында Чехов ур., 18 йорт адресы буенча  уз</w:t>
      </w:r>
      <w:r w:rsidRPr="003A4837">
        <w:rPr>
          <w:rFonts w:ascii="Arial" w:eastAsia="Times New Roman" w:hAnsi="Arial" w:cs="Arial"/>
          <w:sz w:val="24"/>
          <w:szCs w:val="24"/>
          <w:lang w:val="tt" w:eastAsia="ru-RU"/>
        </w:rPr>
        <w:t>дырырга.</w:t>
      </w:r>
    </w:p>
    <w:p w:rsidR="008F7A6C" w:rsidRPr="003A4837" w:rsidRDefault="003A4837" w:rsidP="008F7A6C">
      <w:pPr>
        <w:spacing w:after="0" w:line="240" w:lineRule="auto"/>
        <w:ind w:firstLine="567"/>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6. Эшче төркемгә Югары Ослан муниципаль районында яшәүчеләрнең тәкъдимнәрен гомумиләштерергә һәм аларны Югары Ослан муниципаль районы Советына карауга кертергә.</w:t>
      </w:r>
    </w:p>
    <w:p w:rsidR="008F7A6C" w:rsidRPr="003A4837" w:rsidRDefault="003A4837" w:rsidP="008F7A6C">
      <w:pPr>
        <w:spacing w:after="0" w:line="240" w:lineRule="auto"/>
        <w:ind w:firstLine="567"/>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7.  Югары Ослан муниципаль районы Уставына үзгәрешләр һәм өстәмәләр кертү 1 нче кушымт</w:t>
      </w:r>
      <w:r w:rsidRPr="003A4837">
        <w:rPr>
          <w:rFonts w:ascii="Arial" w:eastAsia="Times New Roman" w:hAnsi="Arial" w:cs="Arial"/>
          <w:sz w:val="24"/>
          <w:szCs w:val="24"/>
          <w:lang w:val="tt" w:eastAsia="ru-RU"/>
        </w:rPr>
        <w:t>аның 1 нче пункты 2018 елның 30 декабреннән үз көченә керә,  Югары Ослан муниципаль районы Уставына үзгәрешләр һәм өстәмәләр кертү 1 нче кушымтаның 3 пункты 2018 елның 1 маеннан үз көченә керә.</w:t>
      </w:r>
    </w:p>
    <w:p w:rsidR="008F7A6C" w:rsidRPr="003A4837" w:rsidRDefault="003A4837" w:rsidP="008F7A6C">
      <w:pPr>
        <w:spacing w:after="0" w:line="240" w:lineRule="auto"/>
        <w:ind w:firstLine="540"/>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8. Әлеге карарны Татарстан Республикасының хокукый мәгълүматны</w:t>
      </w:r>
      <w:r w:rsidRPr="003A4837">
        <w:rPr>
          <w:rFonts w:ascii="Arial" w:eastAsia="Times New Roman" w:hAnsi="Arial" w:cs="Arial"/>
          <w:sz w:val="24"/>
          <w:szCs w:val="24"/>
          <w:lang w:val="tt" w:eastAsia="ru-RU"/>
        </w:rPr>
        <w:t>ң рәсми порталында, шулай ук Югары Ослан муниципаль районының рәсми сайтында урнаштырырга.</w:t>
      </w:r>
    </w:p>
    <w:p w:rsidR="008F7A6C" w:rsidRPr="003A4837" w:rsidRDefault="003A4837" w:rsidP="008F7A6C">
      <w:pPr>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        9. Әлеге Карарның үтәлешен тикшереп торуны Югары Ослан муниципаль районы Советының Законлылык, хокук тәртибе һәм регламенты буенча даими комиссиясенә йөкләрг</w:t>
      </w:r>
      <w:r w:rsidRPr="003A4837">
        <w:rPr>
          <w:rFonts w:ascii="Arial" w:eastAsia="Times New Roman" w:hAnsi="Arial" w:cs="Arial"/>
          <w:sz w:val="24"/>
          <w:szCs w:val="24"/>
          <w:lang w:val="tt" w:eastAsia="ru-RU"/>
        </w:rPr>
        <w:t xml:space="preserve">ә. </w:t>
      </w:r>
    </w:p>
    <w:p w:rsidR="008F7A6C" w:rsidRPr="003A4837" w:rsidRDefault="008F7A6C" w:rsidP="008F7A6C">
      <w:pPr>
        <w:spacing w:after="0" w:line="240" w:lineRule="auto"/>
        <w:ind w:firstLine="540"/>
        <w:jc w:val="both"/>
        <w:rPr>
          <w:rFonts w:ascii="Arial" w:eastAsia="Times New Roman" w:hAnsi="Arial" w:cs="Arial"/>
          <w:sz w:val="24"/>
          <w:szCs w:val="24"/>
          <w:lang w:val="tt" w:eastAsia="ru-RU"/>
        </w:rPr>
      </w:pPr>
    </w:p>
    <w:p w:rsidR="008F7A6C" w:rsidRPr="003A4837" w:rsidRDefault="008F7A6C" w:rsidP="008F7A6C">
      <w:pPr>
        <w:spacing w:after="0" w:line="240" w:lineRule="auto"/>
        <w:ind w:firstLine="540"/>
        <w:jc w:val="both"/>
        <w:rPr>
          <w:rFonts w:ascii="Arial" w:eastAsia="Times New Roman" w:hAnsi="Arial" w:cs="Arial"/>
          <w:sz w:val="24"/>
          <w:szCs w:val="24"/>
          <w:lang w:val="tt" w:eastAsia="ru-RU"/>
        </w:rPr>
      </w:pPr>
    </w:p>
    <w:p w:rsidR="008F7A6C" w:rsidRPr="003A4837" w:rsidRDefault="008F7A6C" w:rsidP="008F7A6C">
      <w:pPr>
        <w:spacing w:after="0" w:line="240" w:lineRule="auto"/>
        <w:ind w:firstLine="540"/>
        <w:jc w:val="both"/>
        <w:rPr>
          <w:rFonts w:ascii="Arial" w:eastAsia="Times New Roman" w:hAnsi="Arial" w:cs="Arial"/>
          <w:sz w:val="24"/>
          <w:szCs w:val="24"/>
          <w:lang w:val="tt" w:eastAsia="ru-RU"/>
        </w:rPr>
      </w:pPr>
    </w:p>
    <w:p w:rsidR="008F7A6C" w:rsidRPr="003A4837" w:rsidRDefault="008F7A6C" w:rsidP="008F7A6C">
      <w:pPr>
        <w:spacing w:after="0" w:line="240" w:lineRule="auto"/>
        <w:ind w:firstLine="540"/>
        <w:jc w:val="both"/>
        <w:rPr>
          <w:rFonts w:ascii="Arial" w:eastAsia="Times New Roman" w:hAnsi="Arial" w:cs="Arial"/>
          <w:bCs/>
          <w:sz w:val="24"/>
          <w:szCs w:val="24"/>
          <w:lang w:val="tt" w:eastAsia="ru-RU"/>
        </w:rPr>
      </w:pPr>
    </w:p>
    <w:p w:rsidR="008F7A6C" w:rsidRPr="003A4837" w:rsidRDefault="008F7A6C" w:rsidP="008F7A6C">
      <w:pPr>
        <w:spacing w:after="0"/>
        <w:rPr>
          <w:rFonts w:ascii="Arial" w:eastAsia="Calibri" w:hAnsi="Arial" w:cs="Arial"/>
          <w:sz w:val="24"/>
          <w:szCs w:val="24"/>
          <w:lang w:val="tt"/>
        </w:rPr>
      </w:pPr>
    </w:p>
    <w:p w:rsidR="008F7A6C" w:rsidRPr="003A4837" w:rsidRDefault="003A4837" w:rsidP="008F7A6C">
      <w:pPr>
        <w:spacing w:after="0" w:line="240" w:lineRule="auto"/>
        <w:ind w:firstLine="567"/>
        <w:rPr>
          <w:rFonts w:ascii="Arial" w:eastAsia="Times New Roman" w:hAnsi="Arial" w:cs="Arial"/>
          <w:sz w:val="24"/>
          <w:szCs w:val="24"/>
          <w:lang w:eastAsia="ru-RU"/>
        </w:rPr>
      </w:pPr>
      <w:r w:rsidRPr="003A4837">
        <w:rPr>
          <w:rFonts w:ascii="Arial" w:eastAsia="Times New Roman" w:hAnsi="Arial" w:cs="Arial"/>
          <w:sz w:val="24"/>
          <w:szCs w:val="24"/>
          <w:lang w:val="tt" w:eastAsia="ru-RU"/>
        </w:rPr>
        <w:t>Совет рәисе урынбасары,</w:t>
      </w:r>
    </w:p>
    <w:p w:rsidR="003A4837" w:rsidRDefault="003A4837" w:rsidP="008F7A6C">
      <w:pPr>
        <w:spacing w:after="0" w:line="240" w:lineRule="auto"/>
        <w:ind w:firstLine="567"/>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Югары Ослан муниципаль районы </w:t>
      </w:r>
    </w:p>
    <w:p w:rsidR="008F7A6C" w:rsidRPr="003A4837" w:rsidRDefault="003A4837" w:rsidP="003A4837">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Башлыгы урынбасары </w:t>
      </w:r>
      <w:r>
        <w:rPr>
          <w:rFonts w:ascii="Arial" w:eastAsia="Times New Roman" w:hAnsi="Arial" w:cs="Arial"/>
          <w:sz w:val="24"/>
          <w:szCs w:val="24"/>
          <w:lang w:eastAsia="ru-RU"/>
        </w:rPr>
        <w:t xml:space="preserve">                                                                   </w:t>
      </w:r>
      <w:r>
        <w:rPr>
          <w:rFonts w:ascii="Arial" w:eastAsia="Times New Roman" w:hAnsi="Arial" w:cs="Arial"/>
          <w:sz w:val="24"/>
          <w:szCs w:val="24"/>
          <w:lang w:val="tt" w:eastAsia="ru-RU"/>
        </w:rPr>
        <w:t>С.В.</w:t>
      </w:r>
      <w:r w:rsidRPr="003A4837">
        <w:rPr>
          <w:rFonts w:ascii="Arial" w:eastAsia="Times New Roman" w:hAnsi="Arial" w:cs="Arial"/>
          <w:sz w:val="24"/>
          <w:szCs w:val="24"/>
          <w:lang w:val="tt" w:eastAsia="ru-RU"/>
        </w:rPr>
        <w:t xml:space="preserve"> Осянин</w:t>
      </w:r>
    </w:p>
    <w:p w:rsidR="008F7A6C" w:rsidRPr="003A4837" w:rsidRDefault="008F7A6C"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8F7A6C" w:rsidRDefault="008F7A6C"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Default="003A4837" w:rsidP="008F7A6C">
      <w:pPr>
        <w:spacing w:after="0" w:line="240" w:lineRule="auto"/>
        <w:ind w:firstLine="567"/>
        <w:rPr>
          <w:rFonts w:ascii="Arial" w:eastAsia="Calibri" w:hAnsi="Arial" w:cs="Arial"/>
          <w:sz w:val="24"/>
          <w:szCs w:val="24"/>
        </w:rPr>
      </w:pPr>
    </w:p>
    <w:p w:rsidR="003A4837" w:rsidRPr="003A4837" w:rsidRDefault="003A4837" w:rsidP="008F7A6C">
      <w:pPr>
        <w:spacing w:after="0" w:line="240" w:lineRule="auto"/>
        <w:ind w:firstLine="567"/>
        <w:rPr>
          <w:rFonts w:ascii="Arial" w:eastAsia="Calibri" w:hAnsi="Arial" w:cs="Arial"/>
          <w:sz w:val="24"/>
          <w:szCs w:val="24"/>
        </w:rPr>
      </w:pPr>
    </w:p>
    <w:p w:rsidR="008F7A6C" w:rsidRPr="003A4837" w:rsidRDefault="008F7A6C" w:rsidP="008F7A6C">
      <w:pPr>
        <w:spacing w:after="0" w:line="240" w:lineRule="auto"/>
        <w:ind w:firstLine="567"/>
        <w:rPr>
          <w:rFonts w:ascii="Arial" w:eastAsia="Calibri" w:hAnsi="Arial" w:cs="Arial"/>
          <w:sz w:val="24"/>
          <w:szCs w:val="24"/>
        </w:rPr>
      </w:pPr>
    </w:p>
    <w:p w:rsidR="003A4837" w:rsidRDefault="003A4837" w:rsidP="008F7A6C">
      <w:pPr>
        <w:tabs>
          <w:tab w:val="left" w:pos="5760"/>
        </w:tabs>
        <w:spacing w:after="0" w:line="240" w:lineRule="auto"/>
        <w:ind w:left="5670"/>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lastRenderedPageBreak/>
        <w:t xml:space="preserve">Югары Ослан муниципаль районы  Советының  2018нче елның 26 мартыннан   32-350  номерлы   карарына </w:t>
      </w:r>
    </w:p>
    <w:p w:rsidR="008F7A6C" w:rsidRP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3A4837">
        <w:rPr>
          <w:rFonts w:ascii="Arial" w:eastAsia="Times New Roman" w:hAnsi="Arial" w:cs="Arial"/>
          <w:sz w:val="24"/>
          <w:szCs w:val="24"/>
          <w:lang w:val="tt" w:eastAsia="ru-RU"/>
        </w:rPr>
        <w:t xml:space="preserve">1 кушымта </w:t>
      </w: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spacing w:after="0" w:line="240" w:lineRule="auto"/>
        <w:jc w:val="right"/>
        <w:rPr>
          <w:rFonts w:ascii="Arial" w:eastAsia="Times New Roman" w:hAnsi="Arial" w:cs="Arial"/>
          <w:sz w:val="24"/>
          <w:szCs w:val="24"/>
          <w:lang w:eastAsia="ru-RU"/>
        </w:rPr>
      </w:pPr>
    </w:p>
    <w:p w:rsidR="008F7A6C" w:rsidRPr="003A4837" w:rsidRDefault="003A4837" w:rsidP="008F7A6C">
      <w:pPr>
        <w:spacing w:after="0" w:line="240" w:lineRule="auto"/>
        <w:jc w:val="center"/>
        <w:rPr>
          <w:rFonts w:ascii="Arial" w:eastAsia="Times New Roman" w:hAnsi="Arial" w:cs="Arial"/>
          <w:sz w:val="24"/>
          <w:szCs w:val="24"/>
          <w:lang w:eastAsia="ru-RU"/>
        </w:rPr>
      </w:pPr>
      <w:r w:rsidRPr="003A4837">
        <w:rPr>
          <w:rFonts w:ascii="Arial" w:eastAsia="Times New Roman" w:hAnsi="Arial" w:cs="Arial"/>
          <w:sz w:val="24"/>
          <w:szCs w:val="24"/>
          <w:lang w:val="tt" w:eastAsia="ru-RU"/>
        </w:rPr>
        <w:t>Югары Ослан муниципаль районы Уставына үзгәрешләр һәм өстәмәләр</w:t>
      </w:r>
    </w:p>
    <w:p w:rsidR="008F7A6C" w:rsidRPr="003A4837" w:rsidRDefault="008F7A6C" w:rsidP="008F7A6C">
      <w:pPr>
        <w:spacing w:after="0" w:line="240" w:lineRule="auto"/>
        <w:ind w:left="142" w:firstLine="567"/>
        <w:jc w:val="center"/>
        <w:rPr>
          <w:rFonts w:ascii="Arial" w:eastAsia="Times New Roman" w:hAnsi="Arial" w:cs="Arial"/>
          <w:sz w:val="24"/>
          <w:szCs w:val="24"/>
          <w:lang w:eastAsia="ru-RU"/>
        </w:rPr>
      </w:pPr>
    </w:p>
    <w:p w:rsidR="008F7A6C" w:rsidRPr="003A4837" w:rsidRDefault="003A4837" w:rsidP="008F7A6C">
      <w:pPr>
        <w:numPr>
          <w:ilvl w:val="0"/>
          <w:numId w:val="1"/>
        </w:numPr>
        <w:autoSpaceDE w:val="0"/>
        <w:autoSpaceDN w:val="0"/>
        <w:adjustRightInd w:val="0"/>
        <w:spacing w:after="0" w:line="240" w:lineRule="auto"/>
        <w:contextualSpacing/>
        <w:jc w:val="both"/>
        <w:rPr>
          <w:rFonts w:ascii="Arial" w:hAnsi="Arial" w:cs="Arial"/>
          <w:sz w:val="24"/>
          <w:szCs w:val="24"/>
        </w:rPr>
      </w:pPr>
      <w:r w:rsidRPr="003A4837">
        <w:rPr>
          <w:rFonts w:ascii="Arial" w:hAnsi="Arial" w:cs="Arial"/>
          <w:sz w:val="24"/>
          <w:szCs w:val="24"/>
          <w:lang w:val="tt"/>
        </w:rPr>
        <w:t>Уставның 6 статьясындагы 1 пунктының 5 пунктчасын түбәндәге редакциядә бәян итәргә: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xml:space="preserve">«5) муниципаль район чикләрендәге торак пунктлар чикләреннән тыш җирле әһәмияттәге автомобиль </w:t>
      </w:r>
      <w:r w:rsidRPr="003A4837">
        <w:rPr>
          <w:rFonts w:ascii="Arial" w:hAnsi="Arial" w:cs="Arial"/>
          <w:sz w:val="24"/>
          <w:szCs w:val="24"/>
          <w:lang w:val="tt"/>
        </w:rPr>
        <w:t xml:space="preserve">юлларына карата юл эшчәнлеге, муниципаль район чикләрендәге торак пунктлар чикләреннән тыш җирле әһәмияттәге автомобиль юлларының сакланышын муниципаль тикшереп торуны гамәлгә ашыру, юл хәрәкәтен оештыру һәм аларда юл хәрәкәте куркынычсызлыгын тәэмин итү, </w:t>
      </w:r>
      <w:r w:rsidRPr="003A4837">
        <w:rPr>
          <w:rFonts w:ascii="Arial" w:hAnsi="Arial" w:cs="Arial"/>
          <w:sz w:val="24"/>
          <w:szCs w:val="24"/>
          <w:lang w:val="tt"/>
        </w:rPr>
        <w:t>шулай ук автомобиль юлларыннан файдалану һәм юл эшчәнлеген гамәлгә ашыру өлкәсендә Россия Федерациясе законнары нигезендә башка вәкаләтләрне гамәлгә ашыру;</w:t>
      </w:r>
    </w:p>
    <w:p w:rsidR="008F7A6C" w:rsidRPr="003A4837" w:rsidRDefault="003A4837" w:rsidP="008F7A6C">
      <w:pPr>
        <w:numPr>
          <w:ilvl w:val="0"/>
          <w:numId w:val="1"/>
        </w:numPr>
        <w:autoSpaceDE w:val="0"/>
        <w:autoSpaceDN w:val="0"/>
        <w:adjustRightInd w:val="0"/>
        <w:spacing w:after="0" w:line="240" w:lineRule="auto"/>
        <w:ind w:left="0" w:firstLine="567"/>
        <w:contextualSpacing/>
        <w:jc w:val="both"/>
        <w:rPr>
          <w:rFonts w:ascii="Arial" w:hAnsi="Arial" w:cs="Arial"/>
          <w:sz w:val="24"/>
          <w:szCs w:val="24"/>
        </w:rPr>
      </w:pPr>
      <w:r w:rsidRPr="003A4837">
        <w:rPr>
          <w:rFonts w:ascii="Arial" w:hAnsi="Arial" w:cs="Arial"/>
          <w:sz w:val="24"/>
          <w:szCs w:val="24"/>
          <w:lang w:val="tt"/>
        </w:rPr>
        <w:t>6 статьяның 1 пунктындагы 16 пунктчасын түбәндәге редакциядә бәян итәргә: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lang w:val="tt"/>
        </w:rPr>
      </w:pPr>
      <w:r w:rsidRPr="003A4837">
        <w:rPr>
          <w:rFonts w:ascii="Arial" w:hAnsi="Arial" w:cs="Arial"/>
          <w:sz w:val="24"/>
          <w:szCs w:val="24"/>
          <w:lang w:val="tt"/>
        </w:rPr>
        <w:t>«16) Район территориясендә</w:t>
      </w:r>
      <w:r w:rsidRPr="003A4837">
        <w:rPr>
          <w:rFonts w:ascii="Arial" w:hAnsi="Arial" w:cs="Arial"/>
          <w:sz w:val="24"/>
          <w:szCs w:val="24"/>
          <w:lang w:val="tt"/>
        </w:rPr>
        <w:t xml:space="preserve"> каты коммуналь калдыкларны җыю (шул исәптән аерым-аерым җыю), транспортировкалау, эшкәртү, утильләштерү, зарарсызландыру, күмү эшчәнлеген оештыруда катнашу»;</w:t>
      </w:r>
    </w:p>
    <w:p w:rsidR="008F7A6C" w:rsidRPr="003A4837" w:rsidRDefault="003A4837" w:rsidP="008F7A6C">
      <w:pPr>
        <w:numPr>
          <w:ilvl w:val="0"/>
          <w:numId w:val="1"/>
        </w:numPr>
        <w:autoSpaceDE w:val="0"/>
        <w:autoSpaceDN w:val="0"/>
        <w:adjustRightInd w:val="0"/>
        <w:spacing w:after="0" w:line="240" w:lineRule="auto"/>
        <w:contextualSpacing/>
        <w:jc w:val="both"/>
        <w:rPr>
          <w:rFonts w:ascii="Arial" w:hAnsi="Arial" w:cs="Arial"/>
          <w:sz w:val="24"/>
          <w:szCs w:val="24"/>
          <w:lang w:val="tt"/>
        </w:rPr>
      </w:pPr>
      <w:r w:rsidRPr="003A4837">
        <w:rPr>
          <w:rFonts w:ascii="Arial" w:hAnsi="Arial" w:cs="Arial"/>
          <w:sz w:val="24"/>
          <w:szCs w:val="24"/>
          <w:lang w:val="tt"/>
        </w:rPr>
        <w:t>6 статьяның 1 пунктындагы 31 пунктчасына «волонтерлыкка» сүзләрен өстәргә;</w:t>
      </w:r>
    </w:p>
    <w:p w:rsidR="008F7A6C" w:rsidRPr="003A4837" w:rsidRDefault="003A4837" w:rsidP="008F7A6C">
      <w:pPr>
        <w:numPr>
          <w:ilvl w:val="0"/>
          <w:numId w:val="1"/>
        </w:numPr>
        <w:autoSpaceDE w:val="0"/>
        <w:autoSpaceDN w:val="0"/>
        <w:adjustRightInd w:val="0"/>
        <w:spacing w:after="0" w:line="240" w:lineRule="auto"/>
        <w:contextualSpacing/>
        <w:jc w:val="both"/>
        <w:rPr>
          <w:rFonts w:ascii="Arial" w:hAnsi="Arial" w:cs="Arial"/>
          <w:sz w:val="24"/>
          <w:szCs w:val="24"/>
          <w:lang w:val="tt"/>
        </w:rPr>
      </w:pPr>
      <w:r w:rsidRPr="003A4837">
        <w:rPr>
          <w:rFonts w:ascii="Arial" w:hAnsi="Arial" w:cs="Arial"/>
          <w:sz w:val="24"/>
          <w:szCs w:val="24"/>
          <w:lang w:val="tt"/>
        </w:rPr>
        <w:t>Уставның 6 статьясында</w:t>
      </w:r>
      <w:r w:rsidRPr="003A4837">
        <w:rPr>
          <w:rFonts w:ascii="Arial" w:hAnsi="Arial" w:cs="Arial"/>
          <w:sz w:val="24"/>
          <w:szCs w:val="24"/>
          <w:lang w:val="tt"/>
        </w:rPr>
        <w:t>гы 1 пунктының 38 пунктчасында «муниципаль районның авылара территориясе чикләрендә планлаштыру структурасы элементларына» сүзләрен төшереп калдырырга;</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lang w:val="tt"/>
        </w:rPr>
      </w:pPr>
      <w:r w:rsidRPr="003A4837">
        <w:rPr>
          <w:rFonts w:ascii="Arial" w:hAnsi="Arial" w:cs="Arial"/>
          <w:sz w:val="24"/>
          <w:szCs w:val="24"/>
          <w:lang w:val="tt"/>
        </w:rPr>
        <w:t>6 статьяга түбәндәге эчтәлекле 4 пункт өстәргә:</w:t>
      </w:r>
    </w:p>
    <w:p w:rsidR="008F7A6C" w:rsidRPr="003A4837" w:rsidRDefault="003A4837" w:rsidP="008F7A6C">
      <w:pPr>
        <w:autoSpaceDE w:val="0"/>
        <w:autoSpaceDN w:val="0"/>
        <w:adjustRightInd w:val="0"/>
        <w:spacing w:after="0" w:line="240" w:lineRule="auto"/>
        <w:ind w:firstLine="540"/>
        <w:jc w:val="both"/>
        <w:rPr>
          <w:rFonts w:ascii="Arial" w:hAnsi="Arial" w:cs="Arial"/>
          <w:sz w:val="24"/>
          <w:szCs w:val="24"/>
          <w:lang w:val="tt"/>
        </w:rPr>
      </w:pPr>
      <w:r w:rsidRPr="003A4837">
        <w:rPr>
          <w:rFonts w:ascii="Arial" w:hAnsi="Arial" w:cs="Arial"/>
          <w:sz w:val="24"/>
          <w:szCs w:val="24"/>
          <w:lang w:val="tt"/>
        </w:rPr>
        <w:t>«4. Җирле әһәмияттәге мәсьәләләрне хәл итү максатларында</w:t>
      </w:r>
      <w:r w:rsidRPr="003A4837">
        <w:rPr>
          <w:rFonts w:ascii="Arial" w:hAnsi="Arial" w:cs="Arial"/>
          <w:sz w:val="24"/>
          <w:szCs w:val="24"/>
          <w:lang w:val="tt"/>
        </w:rPr>
        <w:t xml:space="preserve"> җирле үзидарә органнары «Россия Федерациясендә җирле үзидарә оештыруның гомуми принциплары турында» 2003 елның 06 октябрендәге 131-ФЗ номерлы Федераль законның 17 статьясында каралган вәкаләтләргә ия;</w:t>
      </w:r>
    </w:p>
    <w:p w:rsidR="008F7A6C" w:rsidRPr="003A4837" w:rsidRDefault="003A4837" w:rsidP="008F7A6C">
      <w:pPr>
        <w:numPr>
          <w:ilvl w:val="0"/>
          <w:numId w:val="1"/>
        </w:numPr>
        <w:autoSpaceDE w:val="0"/>
        <w:autoSpaceDN w:val="0"/>
        <w:adjustRightInd w:val="0"/>
        <w:spacing w:after="0" w:line="240" w:lineRule="auto"/>
        <w:contextualSpacing/>
        <w:jc w:val="both"/>
        <w:rPr>
          <w:rFonts w:ascii="Arial" w:hAnsi="Arial" w:cs="Arial"/>
          <w:sz w:val="24"/>
          <w:szCs w:val="24"/>
          <w:lang w:val="tt"/>
        </w:rPr>
      </w:pPr>
      <w:r w:rsidRPr="003A4837">
        <w:rPr>
          <w:rFonts w:ascii="Arial" w:hAnsi="Arial" w:cs="Arial"/>
          <w:sz w:val="24"/>
          <w:szCs w:val="24"/>
          <w:lang w:val="tt"/>
        </w:rPr>
        <w:t xml:space="preserve">Уставның 7 статьясындагы 1 пунктының 10 пунктчасын </w:t>
      </w:r>
      <w:r w:rsidRPr="003A4837">
        <w:rPr>
          <w:rFonts w:ascii="Arial" w:hAnsi="Arial" w:cs="Arial"/>
          <w:sz w:val="24"/>
          <w:szCs w:val="24"/>
          <w:lang w:val="tt"/>
        </w:rPr>
        <w:t>түбәндәге редакциядә бәян итәргә:</w:t>
      </w:r>
    </w:p>
    <w:p w:rsidR="008F7A6C" w:rsidRPr="003A4837" w:rsidRDefault="003A4837" w:rsidP="008F7A6C">
      <w:pPr>
        <w:autoSpaceDE w:val="0"/>
        <w:autoSpaceDN w:val="0"/>
        <w:adjustRightInd w:val="0"/>
        <w:spacing w:after="0" w:line="240" w:lineRule="auto"/>
        <w:ind w:firstLine="426"/>
        <w:contextualSpacing/>
        <w:jc w:val="both"/>
        <w:rPr>
          <w:rFonts w:ascii="Arial" w:hAnsi="Arial" w:cs="Arial"/>
          <w:sz w:val="24"/>
          <w:szCs w:val="24"/>
          <w:lang w:val="tt"/>
        </w:rPr>
      </w:pPr>
      <w:r w:rsidRPr="003A4837">
        <w:rPr>
          <w:rFonts w:ascii="Arial" w:hAnsi="Arial" w:cs="Arial"/>
          <w:sz w:val="24"/>
          <w:szCs w:val="24"/>
          <w:lang w:val="tt"/>
        </w:rPr>
        <w:t>«10) федераль законнарда билгеләнгән тәртиптә һәм шартларда оешмалар тарафыннан хезмәт күрсәтү шартлары сыйфатын бәйсез бәяләүне оештыру өчен шартлар тудыру, шулай ук ведомство буйсынуындагы оешмалар җитәкчеләре эшчәнлеген</w:t>
      </w:r>
      <w:r w:rsidRPr="003A4837">
        <w:rPr>
          <w:rFonts w:ascii="Arial" w:hAnsi="Arial" w:cs="Arial"/>
          <w:sz w:val="24"/>
          <w:szCs w:val="24"/>
          <w:lang w:val="tt"/>
        </w:rPr>
        <w:t xml:space="preserve"> бәяләгәндә оешмалар тарафыннан хезмәт күрсәтү шартларын бәйсез бәяләү нәтиҗәләрен куллану һәм федераль законнар нигезендә оешмалар тарафыннан хезмәт күрсәтү шартларын бәйсез бәяләү нәтиҗәләре буенча ачыкланган җитешсезлекләрне бетерү буенча чаралар күрүне</w:t>
      </w:r>
      <w:r w:rsidRPr="003A4837">
        <w:rPr>
          <w:rFonts w:ascii="Arial" w:hAnsi="Arial" w:cs="Arial"/>
          <w:sz w:val="24"/>
          <w:szCs w:val="24"/>
          <w:lang w:val="tt"/>
        </w:rPr>
        <w:t xml:space="preserve"> тикшереп тору чараларын күрү»;</w:t>
      </w:r>
    </w:p>
    <w:p w:rsidR="008F7A6C" w:rsidRPr="003A4837" w:rsidRDefault="003A4837" w:rsidP="008F7A6C">
      <w:pPr>
        <w:numPr>
          <w:ilvl w:val="0"/>
          <w:numId w:val="1"/>
        </w:numPr>
        <w:autoSpaceDE w:val="0"/>
        <w:autoSpaceDN w:val="0"/>
        <w:adjustRightInd w:val="0"/>
        <w:spacing w:after="0" w:line="240" w:lineRule="auto"/>
        <w:contextualSpacing/>
        <w:jc w:val="both"/>
        <w:rPr>
          <w:rFonts w:ascii="Arial" w:hAnsi="Arial" w:cs="Arial"/>
          <w:sz w:val="24"/>
          <w:szCs w:val="24"/>
          <w:lang w:val="tt"/>
        </w:rPr>
      </w:pPr>
      <w:r w:rsidRPr="003A4837">
        <w:rPr>
          <w:rFonts w:ascii="Arial" w:hAnsi="Arial" w:cs="Arial"/>
          <w:sz w:val="24"/>
          <w:szCs w:val="24"/>
          <w:lang w:val="tt"/>
        </w:rPr>
        <w:t>Уставның 10 статьясындагы 5 пунктына «,иҗтимагый фикер алышулар» сүзләрен өстәргә;</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rPr>
      </w:pPr>
      <w:r w:rsidRPr="003A4837">
        <w:rPr>
          <w:rFonts w:ascii="Arial" w:hAnsi="Arial" w:cs="Arial"/>
          <w:sz w:val="24"/>
          <w:szCs w:val="24"/>
          <w:lang w:val="tt"/>
        </w:rPr>
        <w:t>Уставның 15 статьясы исемен түбәндәге редакциядә бәян итәргә:</w:t>
      </w:r>
    </w:p>
    <w:p w:rsidR="008F7A6C" w:rsidRPr="003A4837" w:rsidRDefault="003A4837" w:rsidP="008F7A6C">
      <w:pPr>
        <w:autoSpaceDE w:val="0"/>
        <w:autoSpaceDN w:val="0"/>
        <w:adjustRightInd w:val="0"/>
        <w:spacing w:after="0" w:line="240" w:lineRule="auto"/>
        <w:ind w:firstLine="426"/>
        <w:jc w:val="both"/>
        <w:rPr>
          <w:rFonts w:ascii="Arial" w:hAnsi="Arial" w:cs="Arial"/>
          <w:sz w:val="24"/>
          <w:szCs w:val="24"/>
        </w:rPr>
      </w:pPr>
      <w:r w:rsidRPr="003A4837">
        <w:rPr>
          <w:rFonts w:ascii="Arial" w:hAnsi="Arial" w:cs="Arial"/>
          <w:sz w:val="24"/>
          <w:szCs w:val="24"/>
          <w:lang w:val="tt"/>
        </w:rPr>
        <w:t xml:space="preserve">    «15 статья. Халык тыңлаулары, иҗтимагый фикер алышулар»</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rPr>
      </w:pPr>
      <w:r w:rsidRPr="003A4837">
        <w:rPr>
          <w:rFonts w:ascii="Arial" w:hAnsi="Arial" w:cs="Arial"/>
          <w:sz w:val="24"/>
          <w:szCs w:val="24"/>
          <w:lang w:val="tt"/>
        </w:rPr>
        <w:t>Уставның 15 статьяс</w:t>
      </w:r>
      <w:r w:rsidRPr="003A4837">
        <w:rPr>
          <w:rFonts w:ascii="Arial" w:hAnsi="Arial" w:cs="Arial"/>
          <w:sz w:val="24"/>
          <w:szCs w:val="24"/>
          <w:lang w:val="tt"/>
        </w:rPr>
        <w:t>ындагы 3 пунктының 3 пунктчасын түбәндәге редакциядә бәян итәргә:</w:t>
      </w:r>
    </w:p>
    <w:p w:rsidR="008F7A6C" w:rsidRPr="003A4837" w:rsidRDefault="003A4837" w:rsidP="008F7A6C">
      <w:pPr>
        <w:autoSpaceDE w:val="0"/>
        <w:autoSpaceDN w:val="0"/>
        <w:adjustRightInd w:val="0"/>
        <w:spacing w:after="0" w:line="240" w:lineRule="auto"/>
        <w:ind w:firstLine="426"/>
        <w:contextualSpacing/>
        <w:jc w:val="both"/>
        <w:rPr>
          <w:rFonts w:ascii="Arial" w:hAnsi="Arial" w:cs="Arial"/>
          <w:sz w:val="24"/>
          <w:szCs w:val="24"/>
        </w:rPr>
      </w:pPr>
      <w:r w:rsidRPr="003A4837">
        <w:rPr>
          <w:rFonts w:ascii="Arial" w:hAnsi="Arial" w:cs="Arial"/>
          <w:sz w:val="24"/>
          <w:szCs w:val="24"/>
          <w:lang w:val="tt"/>
        </w:rPr>
        <w:t>«3). Районның социаль-икътисадый үсеш стратегиясе проекты»;</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rPr>
      </w:pPr>
      <w:r w:rsidRPr="003A4837">
        <w:rPr>
          <w:rFonts w:ascii="Arial" w:hAnsi="Arial" w:cs="Arial"/>
          <w:sz w:val="24"/>
          <w:szCs w:val="24"/>
          <w:lang w:val="tt"/>
        </w:rPr>
        <w:lastRenderedPageBreak/>
        <w:t>Уставның 15 статьясындагы 3 пунктының 5 һәм  6 пунктчаларын төшереп калдырырга;</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bCs/>
          <w:sz w:val="24"/>
          <w:szCs w:val="24"/>
          <w:lang w:val="tt"/>
        </w:rPr>
      </w:pPr>
      <w:r w:rsidRPr="003A4837">
        <w:rPr>
          <w:rFonts w:ascii="Arial" w:hAnsi="Arial" w:cs="Arial"/>
          <w:bCs/>
          <w:sz w:val="24"/>
          <w:szCs w:val="24"/>
          <w:lang w:val="tt"/>
        </w:rPr>
        <w:t xml:space="preserve"> Уставның 15 статьясын түбәндәге эчтәлекле 3.1 пун</w:t>
      </w:r>
      <w:r w:rsidRPr="003A4837">
        <w:rPr>
          <w:rFonts w:ascii="Arial" w:hAnsi="Arial" w:cs="Arial"/>
          <w:bCs/>
          <w:sz w:val="24"/>
          <w:szCs w:val="24"/>
          <w:lang w:val="tt"/>
        </w:rPr>
        <w:t>кт белән тулыландырырга:</w:t>
      </w:r>
    </w:p>
    <w:p w:rsidR="008F7A6C" w:rsidRPr="003A4837" w:rsidRDefault="003A4837" w:rsidP="008F7A6C">
      <w:pPr>
        <w:autoSpaceDE w:val="0"/>
        <w:autoSpaceDN w:val="0"/>
        <w:adjustRightInd w:val="0"/>
        <w:spacing w:after="0" w:line="240" w:lineRule="auto"/>
        <w:ind w:firstLine="426"/>
        <w:contextualSpacing/>
        <w:jc w:val="both"/>
        <w:rPr>
          <w:rFonts w:ascii="Arial" w:hAnsi="Arial" w:cs="Arial"/>
          <w:bCs/>
          <w:sz w:val="24"/>
          <w:szCs w:val="24"/>
          <w:lang w:val="tt"/>
        </w:rPr>
      </w:pPr>
      <w:r w:rsidRPr="003A4837">
        <w:rPr>
          <w:rFonts w:ascii="Arial" w:hAnsi="Arial" w:cs="Arial"/>
          <w:bCs/>
          <w:sz w:val="24"/>
          <w:szCs w:val="24"/>
          <w:lang w:val="tt"/>
        </w:rPr>
        <w:t>«3.1. Генераль планнар проектлары, җирдән файдалану һәм төзелеш алып бару кагыйдәләре проектларына, территорияне планлаштыру проектларына, территорияне ызанлау проектларына, күрсәтелгән расланган документларның берсенә үзгәрешләр к</w:t>
      </w:r>
      <w:r w:rsidRPr="003A4837">
        <w:rPr>
          <w:rFonts w:ascii="Arial" w:hAnsi="Arial" w:cs="Arial"/>
          <w:bCs/>
          <w:sz w:val="24"/>
          <w:szCs w:val="24"/>
          <w:lang w:val="tt"/>
        </w:rPr>
        <w:t>ертүне күздә тоткан проектларга, җир кишәрлегеннән яисә капиталь төзелеш объектыннан файдалануның шартлыча рөхсәт бирү турындагы карарлар проектларына, рөхсәт ителгән төзелешнең иң чик параметрларыннан тайпылуга, капиталь төзелеш объектларын реконструкциял</w:t>
      </w:r>
      <w:r w:rsidRPr="003A4837">
        <w:rPr>
          <w:rFonts w:ascii="Arial" w:hAnsi="Arial" w:cs="Arial"/>
          <w:bCs/>
          <w:sz w:val="24"/>
          <w:szCs w:val="24"/>
          <w:lang w:val="tt"/>
        </w:rPr>
        <w:t>әүгә</w:t>
      </w:r>
      <w:r w:rsidRPr="003A4837">
        <w:rPr>
          <w:rFonts w:ascii="Arial" w:hAnsi="Arial" w:cs="Arial"/>
          <w:bCs/>
          <w:sz w:val="24"/>
          <w:szCs w:val="24"/>
          <w:lang w:val="tt"/>
        </w:rPr>
        <w:t xml:space="preserve"> рөхсәт бирү турындагы карарлар проектларына, җир кишәрлекләреннән һәм капиталь төзелеш объектларыннан рөхсәт ителгән файдалануның бер төрен үзгәртү мәсьәләләренә, җирдән файдалануның расланган кагыйдәләре һәм төзелеш объектлары булмаганда, җәмәгать фи</w:t>
      </w:r>
      <w:r w:rsidRPr="003A4837">
        <w:rPr>
          <w:rFonts w:ascii="Arial" w:hAnsi="Arial" w:cs="Arial"/>
          <w:bCs/>
          <w:sz w:val="24"/>
          <w:szCs w:val="24"/>
          <w:lang w:val="tt"/>
        </w:rPr>
        <w:t>кер алышулары яисә гавами тыңлаулар үткәрелә, аларны оештыру һәм үткәрү тәртибе район Советы карары белән шәһәр эшчәнлегенең кискен эшчәнлеген исәпкә алып билгеләнә.</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lang w:val="tt"/>
        </w:rPr>
      </w:pPr>
      <w:r w:rsidRPr="003A4837">
        <w:rPr>
          <w:rFonts w:ascii="Arial" w:hAnsi="Arial" w:cs="Arial"/>
          <w:sz w:val="24"/>
          <w:szCs w:val="24"/>
          <w:lang w:val="tt"/>
        </w:rPr>
        <w:t>Уставның 29 статьясындагы 1 пунктының 5 пунктчасын түбәндәге редакциядә бәян итәргә:</w:t>
      </w:r>
    </w:p>
    <w:p w:rsidR="008F7A6C" w:rsidRPr="003A4837" w:rsidRDefault="003A4837" w:rsidP="008F7A6C">
      <w:pPr>
        <w:autoSpaceDE w:val="0"/>
        <w:autoSpaceDN w:val="0"/>
        <w:adjustRightInd w:val="0"/>
        <w:spacing w:after="0" w:line="240" w:lineRule="auto"/>
        <w:ind w:firstLine="426"/>
        <w:contextualSpacing/>
        <w:jc w:val="both"/>
        <w:rPr>
          <w:rFonts w:ascii="Arial" w:hAnsi="Arial" w:cs="Arial"/>
          <w:sz w:val="24"/>
          <w:szCs w:val="24"/>
        </w:rPr>
      </w:pPr>
      <w:r w:rsidRPr="003A4837">
        <w:rPr>
          <w:rFonts w:ascii="Arial" w:hAnsi="Arial" w:cs="Arial"/>
          <w:sz w:val="24"/>
          <w:szCs w:val="24"/>
          <w:lang w:val="tt"/>
        </w:rPr>
        <w:t xml:space="preserve">«5). </w:t>
      </w:r>
      <w:r w:rsidRPr="003A4837">
        <w:rPr>
          <w:rFonts w:ascii="Arial" w:hAnsi="Arial" w:cs="Arial"/>
          <w:sz w:val="24"/>
          <w:szCs w:val="24"/>
          <w:lang w:val="tt"/>
        </w:rPr>
        <w:t>Районның социаль-икътисадый үсеш стратегиясен раслау»;</w:t>
      </w:r>
    </w:p>
    <w:p w:rsidR="008F7A6C" w:rsidRPr="003A4837" w:rsidRDefault="003A4837" w:rsidP="008F7A6C">
      <w:pPr>
        <w:numPr>
          <w:ilvl w:val="0"/>
          <w:numId w:val="1"/>
        </w:numPr>
        <w:autoSpaceDE w:val="0"/>
        <w:autoSpaceDN w:val="0"/>
        <w:adjustRightInd w:val="0"/>
        <w:spacing w:after="0" w:line="240" w:lineRule="auto"/>
        <w:ind w:left="0" w:firstLine="426"/>
        <w:contextualSpacing/>
        <w:jc w:val="both"/>
        <w:rPr>
          <w:rFonts w:ascii="Arial" w:hAnsi="Arial" w:cs="Arial"/>
          <w:sz w:val="24"/>
          <w:szCs w:val="24"/>
        </w:rPr>
      </w:pPr>
      <w:r w:rsidRPr="003A4837">
        <w:rPr>
          <w:rFonts w:ascii="Arial" w:hAnsi="Arial" w:cs="Arial"/>
          <w:sz w:val="24"/>
          <w:szCs w:val="24"/>
          <w:lang w:val="tt"/>
        </w:rPr>
        <w:t>40 статьяга түбәндәге эчтәлекле 6 пункт өстәргә:</w:t>
      </w:r>
    </w:p>
    <w:p w:rsidR="008F7A6C" w:rsidRPr="003A4837" w:rsidRDefault="003A4837" w:rsidP="008F7A6C">
      <w:pPr>
        <w:autoSpaceDE w:val="0"/>
        <w:autoSpaceDN w:val="0"/>
        <w:adjustRightInd w:val="0"/>
        <w:spacing w:after="0" w:line="240" w:lineRule="auto"/>
        <w:ind w:firstLine="426"/>
        <w:jc w:val="both"/>
        <w:rPr>
          <w:rFonts w:ascii="Arial" w:hAnsi="Arial" w:cs="Arial"/>
          <w:sz w:val="24"/>
          <w:szCs w:val="24"/>
        </w:rPr>
      </w:pPr>
      <w:r w:rsidRPr="003A4837">
        <w:rPr>
          <w:rFonts w:ascii="Arial" w:hAnsi="Arial" w:cs="Arial"/>
          <w:sz w:val="24"/>
          <w:szCs w:val="24"/>
          <w:lang w:val="tt"/>
        </w:rPr>
        <w:t>«6. Район Советы тарафыннан сайланган Район Башлыгы, Районның аны отставкага чыгару турындагы карары нигезендә вәкаләтләре вакытыннан алда туктатылган о</w:t>
      </w:r>
      <w:r w:rsidRPr="003A4837">
        <w:rPr>
          <w:rFonts w:ascii="Arial" w:hAnsi="Arial" w:cs="Arial"/>
          <w:sz w:val="24"/>
          <w:szCs w:val="24"/>
          <w:lang w:val="tt"/>
        </w:rPr>
        <w:t>чракта, күрсәтелгән карарга суд тәртибендә шикаять бирә, район Советы суд карары закон көченә кергәнче Район Башлыгын сайлау турында карар кабул итәргә хокуксыз";</w:t>
      </w:r>
    </w:p>
    <w:p w:rsidR="008F7A6C" w:rsidRPr="003A4837" w:rsidRDefault="003A4837" w:rsidP="008F7A6C">
      <w:pPr>
        <w:numPr>
          <w:ilvl w:val="0"/>
          <w:numId w:val="1"/>
        </w:numPr>
        <w:autoSpaceDE w:val="0"/>
        <w:autoSpaceDN w:val="0"/>
        <w:adjustRightInd w:val="0"/>
        <w:spacing w:after="0" w:line="240" w:lineRule="auto"/>
        <w:ind w:left="0" w:firstLine="567"/>
        <w:contextualSpacing/>
        <w:jc w:val="both"/>
        <w:rPr>
          <w:rFonts w:ascii="Arial" w:hAnsi="Arial" w:cs="Arial"/>
          <w:sz w:val="24"/>
          <w:szCs w:val="24"/>
        </w:rPr>
      </w:pPr>
      <w:r w:rsidRPr="003A4837">
        <w:rPr>
          <w:rFonts w:ascii="Arial" w:hAnsi="Arial" w:cs="Arial"/>
          <w:sz w:val="24"/>
          <w:szCs w:val="24"/>
          <w:lang w:val="tt"/>
        </w:rPr>
        <w:t>Уставның 45 статьясындагы 1 пунктын түбәндәге редакциядә бәян итәргә: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xml:space="preserve">«1) планлаштыру, </w:t>
      </w:r>
      <w:r w:rsidRPr="003A4837">
        <w:rPr>
          <w:rFonts w:ascii="Arial" w:hAnsi="Arial" w:cs="Arial"/>
          <w:sz w:val="24"/>
          <w:szCs w:val="24"/>
          <w:lang w:val="tt"/>
        </w:rPr>
        <w:t>бюджет, финанс һәм исәпкә алу өлкәсендә: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-Район бюджеты проектын, районның социаль-икътисадый үсеш стратегиясе проектын эшләүне тәэмин итә;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Район бюджетын үтәүне, районның социаль-икътисадый үсеш стратегиясен гамәлгә ашыруны оештыра;</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Районның икътисады</w:t>
      </w:r>
      <w:r w:rsidRPr="003A4837">
        <w:rPr>
          <w:rFonts w:ascii="Arial" w:hAnsi="Arial" w:cs="Arial"/>
          <w:sz w:val="24"/>
          <w:szCs w:val="24"/>
          <w:lang w:val="tt"/>
        </w:rPr>
        <w:t xml:space="preserve"> һәм социаль өлкәсе торышын характерлаучы статистик күрсәткечләр җыюны оештыра һәм күрсәтелгән дәүләт хакимияте органнарына Россия Федерациясе Хөкүмәте билгеләгән тәртиптә мәгълүмат бирүне оештыра»;</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җирлекләрнең бюджет тәэмин ителеше дәрәҗәләрен район бю</w:t>
      </w:r>
      <w:r w:rsidRPr="003A4837">
        <w:rPr>
          <w:rFonts w:ascii="Arial" w:hAnsi="Arial" w:cs="Arial"/>
          <w:sz w:val="24"/>
          <w:szCs w:val="24"/>
          <w:lang w:val="tt"/>
        </w:rPr>
        <w:t>джеты акчалары исәбеннән тигезләүне тәэмин итә»;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16. Уставның 47 статьясындагы 3 пунктының 2 һәм 3 абзацларын түбәндәге редакциядә бәян итәргә:</w:t>
      </w:r>
    </w:p>
    <w:p w:rsidR="008F7A6C" w:rsidRPr="003A4837" w:rsidRDefault="003A4837" w:rsidP="008F7A6C">
      <w:pPr>
        <w:autoSpaceDE w:val="0"/>
        <w:autoSpaceDN w:val="0"/>
        <w:adjustRightInd w:val="0"/>
        <w:spacing w:after="0" w:line="240" w:lineRule="auto"/>
        <w:ind w:firstLine="567"/>
        <w:contextualSpacing/>
        <w:jc w:val="both"/>
        <w:rPr>
          <w:rFonts w:ascii="Arial" w:hAnsi="Arial" w:cs="Arial"/>
          <w:sz w:val="24"/>
          <w:szCs w:val="24"/>
        </w:rPr>
      </w:pPr>
      <w:r w:rsidRPr="003A4837">
        <w:rPr>
          <w:rFonts w:ascii="Arial" w:hAnsi="Arial" w:cs="Arial"/>
          <w:sz w:val="24"/>
          <w:szCs w:val="24"/>
          <w:lang w:val="tt"/>
        </w:rPr>
        <w:t>- югары һөнәри белем;</w:t>
      </w:r>
    </w:p>
    <w:p w:rsidR="008F7A6C" w:rsidRPr="003A4837" w:rsidRDefault="003A4837" w:rsidP="008F7A6C">
      <w:pPr>
        <w:autoSpaceDE w:val="0"/>
        <w:autoSpaceDN w:val="0"/>
        <w:adjustRightInd w:val="0"/>
        <w:spacing w:after="0" w:line="240" w:lineRule="auto"/>
        <w:ind w:firstLine="540"/>
        <w:jc w:val="both"/>
        <w:rPr>
          <w:rFonts w:ascii="Arial" w:hAnsi="Arial" w:cs="Arial"/>
          <w:sz w:val="24"/>
          <w:szCs w:val="24"/>
        </w:rPr>
      </w:pPr>
      <w:r w:rsidRPr="003A4837">
        <w:rPr>
          <w:rFonts w:ascii="Arial" w:hAnsi="Arial" w:cs="Arial"/>
          <w:sz w:val="24"/>
          <w:szCs w:val="24"/>
          <w:lang w:val="tt"/>
        </w:rPr>
        <w:t>- муниципаль хезмәт стажы кимендә ике ел яисә белгечлек, әзерлек юнәлеше буенча кимендә би</w:t>
      </w:r>
      <w:r w:rsidRPr="003A4837">
        <w:rPr>
          <w:rFonts w:ascii="Arial" w:hAnsi="Arial" w:cs="Arial"/>
          <w:sz w:val="24"/>
          <w:szCs w:val="24"/>
          <w:lang w:val="tt"/>
        </w:rPr>
        <w:t>ш ел эш стажы»;</w:t>
      </w:r>
    </w:p>
    <w:p w:rsidR="008F7A6C" w:rsidRPr="003A4837" w:rsidRDefault="003A4837" w:rsidP="008F7A6C">
      <w:pPr>
        <w:autoSpaceDE w:val="0"/>
        <w:autoSpaceDN w:val="0"/>
        <w:adjustRightInd w:val="0"/>
        <w:spacing w:after="0" w:line="240" w:lineRule="auto"/>
        <w:ind w:firstLine="540"/>
        <w:jc w:val="both"/>
        <w:rPr>
          <w:rFonts w:ascii="Arial" w:hAnsi="Arial" w:cs="Arial"/>
          <w:sz w:val="24"/>
          <w:szCs w:val="24"/>
        </w:rPr>
      </w:pPr>
      <w:r w:rsidRPr="003A4837">
        <w:rPr>
          <w:rFonts w:ascii="Arial" w:hAnsi="Arial" w:cs="Arial"/>
          <w:sz w:val="24"/>
          <w:szCs w:val="24"/>
          <w:lang w:val="tt"/>
        </w:rPr>
        <w:t>17.  Уставның 100 статьясын  түбәндәге редакциядә бәян итәргә:</w:t>
      </w:r>
    </w:p>
    <w:p w:rsidR="008F7A6C" w:rsidRPr="003A4837" w:rsidRDefault="003A4837" w:rsidP="008F7A6C">
      <w:pPr>
        <w:autoSpaceDE w:val="0"/>
        <w:autoSpaceDN w:val="0"/>
        <w:adjustRightInd w:val="0"/>
        <w:spacing w:after="0" w:line="240" w:lineRule="auto"/>
        <w:ind w:firstLine="567"/>
        <w:jc w:val="both"/>
        <w:outlineLvl w:val="0"/>
        <w:rPr>
          <w:rFonts w:ascii="Arial" w:hAnsi="Arial" w:cs="Arial"/>
          <w:sz w:val="24"/>
          <w:szCs w:val="24"/>
        </w:rPr>
      </w:pPr>
      <w:r w:rsidRPr="003A4837">
        <w:rPr>
          <w:rFonts w:ascii="Arial" w:hAnsi="Arial" w:cs="Arial"/>
          <w:sz w:val="24"/>
          <w:szCs w:val="24"/>
          <w:lang w:val="tt"/>
        </w:rPr>
        <w:t>«100 статья. Гражданнарның үзара салым акчалары.</w:t>
      </w:r>
    </w:p>
    <w:p w:rsidR="008F7A6C" w:rsidRPr="003A4837" w:rsidRDefault="003A4837" w:rsidP="008F7A6C">
      <w:pPr>
        <w:autoSpaceDE w:val="0"/>
        <w:autoSpaceDN w:val="0"/>
        <w:adjustRightInd w:val="0"/>
        <w:spacing w:after="0" w:line="240" w:lineRule="auto"/>
        <w:ind w:firstLine="540"/>
        <w:jc w:val="both"/>
        <w:rPr>
          <w:rFonts w:ascii="Arial" w:hAnsi="Arial" w:cs="Arial"/>
          <w:sz w:val="24"/>
          <w:szCs w:val="24"/>
          <w:lang w:val="tt"/>
        </w:rPr>
      </w:pPr>
      <w:bookmarkStart w:id="1" w:name="Par2"/>
      <w:bookmarkStart w:id="2" w:name="Par0"/>
      <w:bookmarkEnd w:id="1"/>
      <w:bookmarkEnd w:id="2"/>
      <w:r w:rsidRPr="003A4837">
        <w:rPr>
          <w:rFonts w:ascii="Arial" w:hAnsi="Arial" w:cs="Arial"/>
          <w:sz w:val="24"/>
          <w:szCs w:val="24"/>
          <w:lang w:val="tt"/>
        </w:rPr>
        <w:t>Гражданнарның үзара салым акчалары дигәндә гражданнарның җирле әһәмияттәге конкрет мәсьәләләрне хәл итү өчен башкарыла торган тү</w:t>
      </w:r>
      <w:r w:rsidRPr="003A4837">
        <w:rPr>
          <w:rFonts w:ascii="Arial" w:hAnsi="Arial" w:cs="Arial"/>
          <w:sz w:val="24"/>
          <w:szCs w:val="24"/>
          <w:lang w:val="tt"/>
        </w:rPr>
        <w:t xml:space="preserve">ләүләре аңлашыла. Гражданнарның үзара салымы тәртибендә түләүләр күләме, саны муниципаль берәмлек халкының гомуми санының (җирлек составына керә торган торак пунктның) 30 процентыннан артыграк була алмаган һәм алар өчен түләүләр </w:t>
      </w:r>
      <w:r w:rsidRPr="003A4837">
        <w:rPr>
          <w:rFonts w:ascii="Arial" w:hAnsi="Arial" w:cs="Arial"/>
          <w:sz w:val="24"/>
          <w:szCs w:val="24"/>
          <w:lang w:val="tt"/>
        </w:rPr>
        <w:lastRenderedPageBreak/>
        <w:t>күләме киметелергә мөмкин б</w:t>
      </w:r>
      <w:r w:rsidRPr="003A4837">
        <w:rPr>
          <w:rFonts w:ascii="Arial" w:hAnsi="Arial" w:cs="Arial"/>
          <w:sz w:val="24"/>
          <w:szCs w:val="24"/>
          <w:lang w:val="tt"/>
        </w:rPr>
        <w:t>улган аерым категорияләреннән тыш, муниципаль берәмлек халкы өчен (җирлек составына керә торган торак пункт) бертигез дәрәҗәдә билгеләнә.</w:t>
      </w:r>
    </w:p>
    <w:p w:rsidR="008F7A6C" w:rsidRPr="003A4837" w:rsidRDefault="003A4837" w:rsidP="008F7A6C">
      <w:pPr>
        <w:autoSpaceDE w:val="0"/>
        <w:autoSpaceDN w:val="0"/>
        <w:adjustRightInd w:val="0"/>
        <w:spacing w:after="0" w:line="240" w:lineRule="auto"/>
        <w:ind w:firstLine="540"/>
        <w:jc w:val="both"/>
        <w:rPr>
          <w:rFonts w:ascii="Arial" w:hAnsi="Arial" w:cs="Arial"/>
          <w:sz w:val="24"/>
          <w:szCs w:val="24"/>
          <w:lang w:val="tt"/>
        </w:rPr>
      </w:pPr>
      <w:r w:rsidRPr="003A4837">
        <w:rPr>
          <w:rFonts w:ascii="Arial" w:hAnsi="Arial" w:cs="Arial"/>
          <w:sz w:val="24"/>
          <w:szCs w:val="24"/>
          <w:lang w:val="tt"/>
        </w:rPr>
        <w:t>2. Әлеге статьяның 1 өлешендә күрсәтелгән гражданнарның бер мәртәбә бирелә торган түләүләрен кертү һәм алардан файдалану мәсьәләләре җир</w:t>
      </w:r>
      <w:r w:rsidRPr="003A4837">
        <w:rPr>
          <w:rFonts w:ascii="Arial" w:hAnsi="Arial" w:cs="Arial"/>
          <w:sz w:val="24"/>
          <w:szCs w:val="24"/>
          <w:lang w:val="tt"/>
        </w:rPr>
        <w:t>ле референдумда, ә “Россия Федерациясендә җирле үзидарәне оештыруның гомуми принциплары турында” 2003 елның 06 октябрендәге 131-ФЗ номерлы Федераль законның 25.1 статьясындагы 1 өлешенең 4 һәм 4.1 пунктларында, гражданнар җыенында каралган очракларда хәл и</w:t>
      </w:r>
      <w:r w:rsidRPr="003A4837">
        <w:rPr>
          <w:rFonts w:ascii="Arial" w:hAnsi="Arial" w:cs="Arial"/>
          <w:sz w:val="24"/>
          <w:szCs w:val="24"/>
          <w:lang w:val="tt"/>
        </w:rPr>
        <w:t>телә.</w:t>
      </w:r>
    </w:p>
    <w:p w:rsidR="008F7A6C" w:rsidRPr="003A4837" w:rsidRDefault="008F7A6C" w:rsidP="008F7A6C">
      <w:pPr>
        <w:autoSpaceDE w:val="0"/>
        <w:autoSpaceDN w:val="0"/>
        <w:adjustRightInd w:val="0"/>
        <w:spacing w:after="0" w:line="240" w:lineRule="auto"/>
        <w:ind w:firstLine="567"/>
        <w:contextualSpacing/>
        <w:jc w:val="both"/>
        <w:rPr>
          <w:rFonts w:ascii="Arial" w:hAnsi="Arial" w:cs="Arial"/>
          <w:sz w:val="24"/>
          <w:szCs w:val="24"/>
          <w:lang w:val="tt"/>
        </w:rPr>
      </w:pPr>
    </w:p>
    <w:p w:rsidR="008F7A6C" w:rsidRPr="003A4837" w:rsidRDefault="008F7A6C" w:rsidP="008F7A6C">
      <w:pPr>
        <w:tabs>
          <w:tab w:val="left" w:pos="5760"/>
        </w:tabs>
        <w:spacing w:after="0" w:line="240" w:lineRule="auto"/>
        <w:ind w:firstLine="567"/>
        <w:jc w:val="both"/>
        <w:rPr>
          <w:rFonts w:ascii="Arial" w:eastAsia="Times New Roman" w:hAnsi="Arial" w:cs="Arial"/>
          <w:sz w:val="24"/>
          <w:szCs w:val="24"/>
          <w:lang w:val="tt"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val="tt"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val="tt"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val="tt"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val="tt"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val="tt" w:eastAsia="ru-RU"/>
        </w:rPr>
      </w:pPr>
    </w:p>
    <w:p w:rsidR="008F7A6C" w:rsidRPr="003A4837" w:rsidRDefault="003A4837" w:rsidP="008F7A6C">
      <w:pPr>
        <w:spacing w:after="0" w:line="240" w:lineRule="auto"/>
        <w:ind w:firstLine="567"/>
        <w:rPr>
          <w:rFonts w:ascii="Arial" w:eastAsia="Times New Roman" w:hAnsi="Arial" w:cs="Arial"/>
          <w:sz w:val="24"/>
          <w:szCs w:val="24"/>
          <w:lang w:eastAsia="ru-RU"/>
        </w:rPr>
      </w:pPr>
      <w:r w:rsidRPr="003A4837">
        <w:rPr>
          <w:rFonts w:ascii="Arial" w:eastAsia="Times New Roman" w:hAnsi="Arial" w:cs="Arial"/>
          <w:sz w:val="24"/>
          <w:szCs w:val="24"/>
          <w:lang w:val="tt" w:eastAsia="ru-RU"/>
        </w:rPr>
        <w:t>Совет рәисе урынбасары,</w:t>
      </w:r>
    </w:p>
    <w:p w:rsidR="008F7A6C" w:rsidRPr="003A4837" w:rsidRDefault="003A4837" w:rsidP="003A4837">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Югары Ослан муниципаль районы Башлыгы урынбасары </w:t>
      </w:r>
      <w:r>
        <w:rPr>
          <w:rFonts w:ascii="Arial" w:eastAsia="Times New Roman" w:hAnsi="Arial" w:cs="Arial"/>
          <w:sz w:val="24"/>
          <w:szCs w:val="24"/>
          <w:lang w:eastAsia="ru-RU"/>
        </w:rPr>
        <w:t xml:space="preserve">                 </w:t>
      </w:r>
      <w:r>
        <w:rPr>
          <w:rFonts w:ascii="Arial" w:eastAsia="Times New Roman" w:hAnsi="Arial" w:cs="Arial"/>
          <w:sz w:val="24"/>
          <w:szCs w:val="24"/>
          <w:lang w:val="tt" w:eastAsia="ru-RU"/>
        </w:rPr>
        <w:t>С.В.</w:t>
      </w:r>
      <w:r w:rsidRPr="003A4837">
        <w:rPr>
          <w:rFonts w:ascii="Arial" w:eastAsia="Times New Roman" w:hAnsi="Arial" w:cs="Arial"/>
          <w:sz w:val="24"/>
          <w:szCs w:val="24"/>
          <w:lang w:val="tt" w:eastAsia="ru-RU"/>
        </w:rPr>
        <w:t>Осянин</w:t>
      </w: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3A4837" w:rsidRP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lastRenderedPageBreak/>
        <w:t xml:space="preserve">Югары Ослан муниципаль районы  Советының  2018нче елның 26 мартыннан   32-350  номерлы   карарына </w:t>
      </w:r>
    </w:p>
    <w:p w:rsidR="008F7A6C" w:rsidRP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2</w:t>
      </w:r>
      <w:r w:rsidRPr="003A4837">
        <w:rPr>
          <w:rFonts w:ascii="Arial" w:eastAsia="Times New Roman" w:hAnsi="Arial" w:cs="Arial"/>
          <w:sz w:val="24"/>
          <w:szCs w:val="24"/>
          <w:lang w:val="tt" w:eastAsia="ru-RU"/>
        </w:rPr>
        <w:t xml:space="preserve"> кушымта </w:t>
      </w:r>
    </w:p>
    <w:p w:rsidR="008F7A6C" w:rsidRPr="003A4837" w:rsidRDefault="008F7A6C" w:rsidP="008F7A6C">
      <w:pPr>
        <w:tabs>
          <w:tab w:val="left" w:pos="5760"/>
        </w:tabs>
        <w:spacing w:after="0" w:line="240" w:lineRule="auto"/>
        <w:ind w:left="5670"/>
        <w:jc w:val="both"/>
        <w:rPr>
          <w:rFonts w:ascii="Arial" w:eastAsia="Times New Roman" w:hAnsi="Arial" w:cs="Arial"/>
          <w:sz w:val="24"/>
          <w:szCs w:val="24"/>
          <w:lang w:eastAsia="ru-RU"/>
        </w:rPr>
      </w:pPr>
    </w:p>
    <w:p w:rsidR="008F7A6C" w:rsidRPr="003A4837" w:rsidRDefault="008F7A6C" w:rsidP="008F7A6C">
      <w:pPr>
        <w:spacing w:after="0" w:line="240" w:lineRule="auto"/>
        <w:jc w:val="center"/>
        <w:rPr>
          <w:rFonts w:ascii="Arial" w:eastAsia="Times New Roman" w:hAnsi="Arial" w:cs="Arial"/>
          <w:sz w:val="24"/>
          <w:szCs w:val="24"/>
          <w:lang w:eastAsia="ru-RU"/>
        </w:rPr>
      </w:pPr>
    </w:p>
    <w:p w:rsidR="008F7A6C" w:rsidRPr="003A4837" w:rsidRDefault="003A4837" w:rsidP="008F7A6C">
      <w:pPr>
        <w:spacing w:after="0" w:line="240" w:lineRule="auto"/>
        <w:jc w:val="center"/>
        <w:rPr>
          <w:rFonts w:ascii="Arial" w:eastAsia="Times New Roman" w:hAnsi="Arial" w:cs="Arial"/>
          <w:sz w:val="24"/>
          <w:szCs w:val="24"/>
          <w:lang w:eastAsia="ru-RU"/>
        </w:rPr>
      </w:pPr>
      <w:r w:rsidRPr="003A4837">
        <w:rPr>
          <w:rFonts w:ascii="Arial" w:eastAsia="Times New Roman" w:hAnsi="Arial" w:cs="Arial"/>
          <w:sz w:val="24"/>
          <w:szCs w:val="24"/>
          <w:lang w:val="tt" w:eastAsia="ru-RU"/>
        </w:rPr>
        <w:t>ЮГАРЫ ОСЛАН МУНИЦИПАЛЬ РАЙОНЫ СОВЕТЫНЫҢ «ТАТАРСТАН РЕСПУБЛИКАСЫ ЮГАРЫ ОСЛАН МУНИЦИПАЛЬ РАЙОНЫ УСТАВЫНА ҮЗГӘРЕШЛӘР ҺӘМ ӨСТӘМӘЛӘР КЕРТҮ ТУРЫНДА» КАРАРЫ ПРОЕКТЫНА КАРАТА ГРАЖДАННАР ТӘКЪДИМНӘРЕН ИСӘПКӘ АЛУ ТӘРТИБЕ</w:t>
      </w:r>
    </w:p>
    <w:p w:rsidR="008F7A6C" w:rsidRPr="003A4837" w:rsidRDefault="008F7A6C" w:rsidP="008F7A6C">
      <w:pPr>
        <w:spacing w:after="0" w:line="240" w:lineRule="auto"/>
        <w:jc w:val="center"/>
        <w:rPr>
          <w:rFonts w:ascii="Arial" w:eastAsia="Times New Roman" w:hAnsi="Arial" w:cs="Arial"/>
          <w:sz w:val="24"/>
          <w:szCs w:val="24"/>
          <w:lang w:eastAsia="ru-RU"/>
        </w:rPr>
      </w:pPr>
    </w:p>
    <w:p w:rsidR="008F7A6C" w:rsidRPr="003A4837" w:rsidRDefault="003A4837" w:rsidP="008F7A6C">
      <w:pPr>
        <w:spacing w:after="0" w:line="240" w:lineRule="auto"/>
        <w:ind w:right="-1" w:firstLine="720"/>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1. “Татарстан Республикасы Югары </w:t>
      </w:r>
      <w:r w:rsidRPr="003A4837">
        <w:rPr>
          <w:rFonts w:ascii="Arial" w:eastAsia="Times New Roman" w:hAnsi="Arial" w:cs="Arial"/>
          <w:sz w:val="24"/>
          <w:szCs w:val="24"/>
          <w:lang w:val="tt" w:eastAsia="ru-RU"/>
        </w:rPr>
        <w:t>Ослан муниципаль районы Уставына үзгәрешләр һәм өстәмәләр кертү турында” Югары Ослан муниципаль районы Советы карары проектына тәкъдимнәр 2018 елның 1 апреленә кадәр, Ф.И.О. һәм авторның яшәү урыны турында мәгълүматлар белән язма рәвештә кертелә. Тәкъдимнә</w:t>
      </w:r>
      <w:r w:rsidRPr="003A4837">
        <w:rPr>
          <w:rFonts w:ascii="Arial" w:eastAsia="Times New Roman" w:hAnsi="Arial" w:cs="Arial"/>
          <w:sz w:val="24"/>
          <w:szCs w:val="24"/>
          <w:lang w:val="tt" w:eastAsia="ru-RU"/>
        </w:rPr>
        <w:t>р түбәндәге адрес буенча кабул ителә: 422570, Югары Ослан авылы, Чехов урамы, 18 йорт, Югары Ослан муниципаль районы Советы, эшче төркеме секретаре Н.В. Пичугина Татарстан Республикасы хокукый мәгълүматының рәсми порталында, Югары Ослан муниципаль районыны</w:t>
      </w:r>
      <w:r w:rsidRPr="003A4837">
        <w:rPr>
          <w:rFonts w:ascii="Arial" w:eastAsia="Times New Roman" w:hAnsi="Arial" w:cs="Arial"/>
          <w:sz w:val="24"/>
          <w:szCs w:val="24"/>
          <w:lang w:val="tt" w:eastAsia="ru-RU"/>
        </w:rPr>
        <w:t>ң рәсми сайтында шимбә һәм якшәмбедән кала көн саен 8.00 сәгатьтән 17.00 сәгатькә кадәр.</w:t>
      </w:r>
    </w:p>
    <w:p w:rsidR="008F7A6C" w:rsidRPr="003A4837" w:rsidRDefault="003A4837" w:rsidP="008F7A6C">
      <w:pPr>
        <w:spacing w:after="0" w:line="240" w:lineRule="auto"/>
        <w:ind w:right="-1"/>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          Белешмәләр өчен телефон: 8 (84379) 2-18-36.</w:t>
      </w:r>
    </w:p>
    <w:p w:rsidR="008F7A6C" w:rsidRPr="003A4837" w:rsidRDefault="008F7A6C" w:rsidP="008F7A6C">
      <w:pPr>
        <w:spacing w:after="0" w:line="240" w:lineRule="auto"/>
        <w:ind w:right="-215"/>
        <w:jc w:val="both"/>
        <w:rPr>
          <w:rFonts w:ascii="Arial" w:eastAsia="Times New Roman" w:hAnsi="Arial" w:cs="Arial"/>
          <w:sz w:val="24"/>
          <w:szCs w:val="24"/>
          <w:lang w:eastAsia="ru-RU"/>
        </w:rPr>
      </w:pPr>
    </w:p>
    <w:p w:rsidR="008F7A6C" w:rsidRPr="003A4837" w:rsidRDefault="008F7A6C" w:rsidP="008F7A6C">
      <w:pPr>
        <w:tabs>
          <w:tab w:val="left" w:pos="180"/>
        </w:tabs>
        <w:spacing w:after="0" w:line="240" w:lineRule="auto"/>
        <w:ind w:firstLine="540"/>
        <w:jc w:val="both"/>
        <w:rPr>
          <w:rFonts w:ascii="Arial" w:eastAsia="Times New Roman" w:hAnsi="Arial" w:cs="Arial"/>
          <w:sz w:val="24"/>
          <w:szCs w:val="24"/>
          <w:lang w:eastAsia="ru-RU"/>
        </w:rPr>
      </w:pPr>
    </w:p>
    <w:p w:rsidR="008F7A6C" w:rsidRPr="003A4837" w:rsidRDefault="008F7A6C" w:rsidP="008F7A6C">
      <w:pPr>
        <w:tabs>
          <w:tab w:val="left" w:pos="180"/>
        </w:tabs>
        <w:spacing w:after="0" w:line="240" w:lineRule="auto"/>
        <w:ind w:firstLine="540"/>
        <w:jc w:val="both"/>
        <w:rPr>
          <w:rFonts w:ascii="Arial" w:eastAsia="Times New Roman" w:hAnsi="Arial" w:cs="Arial"/>
          <w:sz w:val="24"/>
          <w:szCs w:val="24"/>
          <w:lang w:eastAsia="ru-RU"/>
        </w:rPr>
      </w:pPr>
    </w:p>
    <w:p w:rsidR="008F7A6C" w:rsidRPr="003A4837" w:rsidRDefault="008F7A6C" w:rsidP="008F7A6C">
      <w:pPr>
        <w:tabs>
          <w:tab w:val="left" w:pos="180"/>
        </w:tabs>
        <w:spacing w:after="0" w:line="240" w:lineRule="auto"/>
        <w:ind w:firstLine="540"/>
        <w:jc w:val="both"/>
        <w:rPr>
          <w:rFonts w:ascii="Arial" w:eastAsia="Times New Roman" w:hAnsi="Arial" w:cs="Arial"/>
          <w:sz w:val="24"/>
          <w:szCs w:val="24"/>
          <w:lang w:eastAsia="ru-RU"/>
        </w:rPr>
      </w:pPr>
    </w:p>
    <w:p w:rsidR="008F7A6C" w:rsidRPr="003A4837" w:rsidRDefault="008F7A6C" w:rsidP="008F7A6C">
      <w:pPr>
        <w:tabs>
          <w:tab w:val="left" w:pos="180"/>
        </w:tabs>
        <w:spacing w:after="0" w:line="240" w:lineRule="auto"/>
        <w:ind w:firstLine="540"/>
        <w:jc w:val="both"/>
        <w:rPr>
          <w:rFonts w:ascii="Arial" w:eastAsia="Times New Roman" w:hAnsi="Arial" w:cs="Arial"/>
          <w:sz w:val="24"/>
          <w:szCs w:val="24"/>
          <w:lang w:eastAsia="ru-RU"/>
        </w:rPr>
      </w:pPr>
    </w:p>
    <w:p w:rsidR="008F7A6C" w:rsidRPr="003A4837" w:rsidRDefault="003A4837" w:rsidP="008F7A6C">
      <w:pPr>
        <w:spacing w:after="0" w:line="240" w:lineRule="auto"/>
        <w:ind w:firstLine="567"/>
        <w:rPr>
          <w:rFonts w:ascii="Arial" w:eastAsia="Times New Roman" w:hAnsi="Arial" w:cs="Arial"/>
          <w:sz w:val="24"/>
          <w:szCs w:val="24"/>
          <w:lang w:eastAsia="ru-RU"/>
        </w:rPr>
      </w:pPr>
      <w:r w:rsidRPr="003A4837">
        <w:rPr>
          <w:rFonts w:ascii="Arial" w:eastAsia="Times New Roman" w:hAnsi="Arial" w:cs="Arial"/>
          <w:sz w:val="24"/>
          <w:szCs w:val="24"/>
          <w:lang w:val="tt" w:eastAsia="ru-RU"/>
        </w:rPr>
        <w:t>Совет рәисе урынбасары,</w:t>
      </w:r>
    </w:p>
    <w:p w:rsidR="008F7A6C" w:rsidRPr="003A4837" w:rsidRDefault="003A4837" w:rsidP="003A4837">
      <w:pPr>
        <w:spacing w:after="0" w:line="240" w:lineRule="auto"/>
        <w:ind w:firstLine="567"/>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Югары Ослан муниципаль районы Башлыгы урынбасары </w:t>
      </w:r>
      <w:r>
        <w:rPr>
          <w:rFonts w:ascii="Arial" w:eastAsia="Times New Roman" w:hAnsi="Arial" w:cs="Arial"/>
          <w:sz w:val="24"/>
          <w:szCs w:val="24"/>
          <w:lang w:eastAsia="ru-RU"/>
        </w:rPr>
        <w:t xml:space="preserve">                 </w:t>
      </w:r>
      <w:r>
        <w:rPr>
          <w:rFonts w:ascii="Arial" w:eastAsia="Times New Roman" w:hAnsi="Arial" w:cs="Arial"/>
          <w:sz w:val="24"/>
          <w:szCs w:val="24"/>
          <w:lang w:val="tt" w:eastAsia="ru-RU"/>
        </w:rPr>
        <w:t xml:space="preserve">С.В. </w:t>
      </w:r>
      <w:r w:rsidRPr="003A4837">
        <w:rPr>
          <w:rFonts w:ascii="Arial" w:eastAsia="Times New Roman" w:hAnsi="Arial" w:cs="Arial"/>
          <w:sz w:val="24"/>
          <w:szCs w:val="24"/>
          <w:lang w:val="tt" w:eastAsia="ru-RU"/>
        </w:rPr>
        <w:t>Осянин</w:t>
      </w: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616783" w:rsidRPr="003A4837" w:rsidRDefault="00616783"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Default="008F7A6C"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jc w:val="both"/>
        <w:rPr>
          <w:rFonts w:ascii="Arial" w:eastAsia="Times New Roman" w:hAnsi="Arial" w:cs="Arial"/>
          <w:sz w:val="24"/>
          <w:szCs w:val="24"/>
          <w:lang w:eastAsia="ru-RU"/>
        </w:rPr>
      </w:pPr>
    </w:p>
    <w:p w:rsidR="003A4837" w:rsidRPr="003A4837" w:rsidRDefault="003A4837"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3A4837" w:rsidRDefault="003A4837" w:rsidP="008F7A6C">
      <w:pPr>
        <w:tabs>
          <w:tab w:val="left" w:pos="5760"/>
        </w:tabs>
        <w:spacing w:after="0" w:line="240" w:lineRule="auto"/>
        <w:ind w:left="5670"/>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lastRenderedPageBreak/>
        <w:t>Югары Ослан муниципаль районы  Советының  2018нче елның 26 мартыннан   32-350  номерлы   карарына</w:t>
      </w:r>
    </w:p>
    <w:p w:rsidR="008F7A6C" w:rsidRPr="003A4837" w:rsidRDefault="003A4837" w:rsidP="008F7A6C">
      <w:pPr>
        <w:tabs>
          <w:tab w:val="left" w:pos="5760"/>
        </w:tabs>
        <w:spacing w:after="0" w:line="240" w:lineRule="auto"/>
        <w:ind w:left="5670"/>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                                  3</w:t>
      </w:r>
      <w:r w:rsidRPr="003A4837">
        <w:rPr>
          <w:rFonts w:ascii="Arial" w:eastAsia="Times New Roman" w:hAnsi="Arial" w:cs="Arial"/>
          <w:sz w:val="24"/>
          <w:szCs w:val="24"/>
          <w:lang w:val="tt" w:eastAsia="ru-RU"/>
        </w:rPr>
        <w:t xml:space="preserve"> кушымта </w:t>
      </w:r>
    </w:p>
    <w:p w:rsidR="008F7A6C" w:rsidRPr="003A4837" w:rsidRDefault="008F7A6C" w:rsidP="008F7A6C">
      <w:pPr>
        <w:tabs>
          <w:tab w:val="left" w:pos="5760"/>
        </w:tabs>
        <w:spacing w:after="0" w:line="240" w:lineRule="auto"/>
        <w:jc w:val="both"/>
        <w:rPr>
          <w:rFonts w:ascii="Arial" w:eastAsia="Times New Roman" w:hAnsi="Arial" w:cs="Arial"/>
          <w:sz w:val="24"/>
          <w:szCs w:val="24"/>
          <w:lang w:eastAsia="ru-RU"/>
        </w:rPr>
      </w:pPr>
    </w:p>
    <w:p w:rsidR="008F7A6C" w:rsidRPr="003A4837" w:rsidRDefault="008F7A6C" w:rsidP="008F7A6C">
      <w:pPr>
        <w:tabs>
          <w:tab w:val="left" w:pos="180"/>
        </w:tabs>
        <w:spacing w:after="0" w:line="240" w:lineRule="auto"/>
        <w:ind w:left="540" w:firstLine="4500"/>
        <w:rPr>
          <w:rFonts w:ascii="Arial" w:eastAsia="Times New Roman" w:hAnsi="Arial" w:cs="Arial"/>
          <w:sz w:val="24"/>
          <w:szCs w:val="24"/>
          <w:lang w:eastAsia="ru-RU"/>
        </w:rPr>
      </w:pPr>
    </w:p>
    <w:p w:rsidR="008F7A6C" w:rsidRPr="003A4837" w:rsidRDefault="003A4837" w:rsidP="008F7A6C">
      <w:pPr>
        <w:tabs>
          <w:tab w:val="left" w:pos="180"/>
        </w:tabs>
        <w:spacing w:after="0" w:line="240" w:lineRule="auto"/>
        <w:jc w:val="center"/>
        <w:rPr>
          <w:rFonts w:ascii="Arial" w:eastAsia="Times New Roman" w:hAnsi="Arial" w:cs="Arial"/>
          <w:sz w:val="24"/>
          <w:szCs w:val="24"/>
          <w:lang w:eastAsia="ru-RU"/>
        </w:rPr>
      </w:pPr>
      <w:r w:rsidRPr="003A4837">
        <w:rPr>
          <w:rFonts w:ascii="Arial" w:eastAsia="Times New Roman" w:hAnsi="Arial" w:cs="Arial"/>
          <w:sz w:val="24"/>
          <w:szCs w:val="24"/>
          <w:lang w:val="tt" w:eastAsia="ru-RU"/>
        </w:rPr>
        <w:t>«ТАТАРСТАН РЕСПУБЛИКАСЫ ЮГАРЫ ОСЛАН МУНИЦИПАЛЬ РАЙОНЫ УСТАВЫНА ҮЗГӘРЕШЛӘР ҺӘМ ӨСТӘМӘЛӘР КЕРТҮ ТУРЫНДА»</w:t>
      </w:r>
      <w:r w:rsidRPr="003A4837">
        <w:rPr>
          <w:rFonts w:ascii="Arial" w:eastAsia="Times New Roman" w:hAnsi="Arial" w:cs="Arial"/>
          <w:sz w:val="24"/>
          <w:szCs w:val="24"/>
          <w:lang w:val="tt" w:eastAsia="ru-RU"/>
        </w:rPr>
        <w:t xml:space="preserve"> ЮГАРЫ ОСЛАН МУНИЦИПАЛЬ РАЙОНЫ СОВЕТЫ КАРАРЫ ПРОЕКТЫ БУЕНЧА ФИКЕР АЛЫШУДА ГРАЖДАННАРНЫҢ КАТНАШУЫ ТӘРТИБЕ</w:t>
      </w:r>
    </w:p>
    <w:p w:rsidR="008F7A6C" w:rsidRPr="003A4837" w:rsidRDefault="008F7A6C" w:rsidP="008F7A6C">
      <w:pPr>
        <w:tabs>
          <w:tab w:val="left" w:pos="180"/>
        </w:tabs>
        <w:spacing w:after="0" w:line="240" w:lineRule="auto"/>
        <w:jc w:val="center"/>
        <w:rPr>
          <w:rFonts w:ascii="Arial" w:eastAsia="Times New Roman" w:hAnsi="Arial" w:cs="Arial"/>
          <w:sz w:val="24"/>
          <w:szCs w:val="24"/>
          <w:lang w:eastAsia="ru-RU"/>
        </w:rPr>
      </w:pPr>
    </w:p>
    <w:p w:rsidR="008F7A6C" w:rsidRPr="003A4837" w:rsidRDefault="003A4837" w:rsidP="008F7A6C">
      <w:pPr>
        <w:tabs>
          <w:tab w:val="left" w:pos="180"/>
        </w:tabs>
        <w:spacing w:after="0" w:line="240" w:lineRule="auto"/>
        <w:ind w:firstLine="540"/>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1.  Ачык тыңлауларда катнашу өчен гаризалар түбәндәге адрес буенча: 422570, Татарстан Республикасы, Югары Ослан муниципаль районы, Югары Ослан авылы, </w:t>
      </w:r>
      <w:r w:rsidRPr="003A4837">
        <w:rPr>
          <w:rFonts w:ascii="Arial" w:eastAsia="Times New Roman" w:hAnsi="Arial" w:cs="Arial"/>
          <w:sz w:val="24"/>
          <w:szCs w:val="24"/>
          <w:lang w:val="tt" w:eastAsia="ru-RU"/>
        </w:rPr>
        <w:t>Чехов урамы, 18 йорт, Югары Ослан муниципаль районы Советына Пичугина Н.В. шәхсән яки почта аша кабул ителә (конвертта«Устав турында фикер алышу»дигән тамга белән).</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ab/>
      </w:r>
      <w:r w:rsidRPr="003A4837">
        <w:rPr>
          <w:rFonts w:ascii="Arial" w:eastAsia="Times New Roman" w:hAnsi="Arial" w:cs="Arial"/>
          <w:sz w:val="24"/>
          <w:szCs w:val="24"/>
          <w:lang w:val="tt" w:eastAsia="ru-RU"/>
        </w:rPr>
        <w:t xml:space="preserve">    2. Үз тәкъдимнәрен дәлилләү өчен чыгыш ясау хокукы белән ачык тыңлауларда ТР Югары Ослан муниципаль районы Советына язмача гаризалар биргән район халкы катнаша.</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ab/>
        <w:t xml:space="preserve">    3. Ачык тыңлауларда халык алдында чыгыш ясау хокукыннан башка районның барлык кызыксын</w:t>
      </w:r>
      <w:r w:rsidRPr="003A4837">
        <w:rPr>
          <w:rFonts w:ascii="Arial" w:eastAsia="Times New Roman" w:hAnsi="Arial" w:cs="Arial"/>
          <w:sz w:val="24"/>
          <w:szCs w:val="24"/>
          <w:lang w:val="tt" w:eastAsia="ru-RU"/>
        </w:rPr>
        <w:t>ган кешеләре катнаша ала.</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      4. Катнашучыларны теркәү ачык тыңлаулар башланырга 30 минут кала башлана.</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      5. Ачык тыңлауларда катнашучылар, чыгыш ясау хокукы белән, гариза бирү вакытына карап, чират тәртибендә үз тәкъдимнәрен аргументлау өчен чакырыл</w:t>
      </w:r>
      <w:r w:rsidRPr="003A4837">
        <w:rPr>
          <w:rFonts w:ascii="Arial" w:eastAsia="Times New Roman" w:hAnsi="Arial" w:cs="Arial"/>
          <w:sz w:val="24"/>
          <w:szCs w:val="24"/>
          <w:lang w:val="tt" w:eastAsia="ru-RU"/>
        </w:rPr>
        <w:t>а.</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ab/>
        <w:t xml:space="preserve">   6. Ачык тыңлауларда катнашучыларның чыгышлары 5 минуттан да артмаска тиеш.</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      7.Ачык тыңлауларда катнашучылар чыгыш ясаганнан соң чыгыш ясаучыларга рәислек итүче рөхсәте белән сораулар бирергә хокуклы.</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 xml:space="preserve">      8. Халык тыңлауларында катнашучылар ач</w:t>
      </w:r>
      <w:r w:rsidRPr="003A4837">
        <w:rPr>
          <w:rFonts w:ascii="Arial" w:eastAsia="Times New Roman" w:hAnsi="Arial" w:cs="Arial"/>
          <w:sz w:val="24"/>
          <w:szCs w:val="24"/>
          <w:lang w:val="tt" w:eastAsia="ru-RU"/>
        </w:rPr>
        <w:t>ык тыңлаулар барышына тыкшынырга, аларны бүлдерергә  һәм аларны үткәрүгә комачауларга хокуклы түгел.</w:t>
      </w:r>
    </w:p>
    <w:p w:rsidR="008F7A6C" w:rsidRPr="003A4837" w:rsidRDefault="003A4837" w:rsidP="008F7A6C">
      <w:pPr>
        <w:tabs>
          <w:tab w:val="left" w:pos="180"/>
          <w:tab w:val="num" w:pos="1065"/>
        </w:tabs>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ab/>
        <w:t xml:space="preserve">   9.  Катнашучылар тарафыннан ачык тыңлауларны уздыру тәртибе бозылган очракта, рәислек итүче аларны утырыш залыннан чыгаруны таләп итәргә хокуклы.</w:t>
      </w:r>
    </w:p>
    <w:p w:rsidR="003A4837" w:rsidRDefault="003A4837" w:rsidP="003A4837">
      <w:pPr>
        <w:spacing w:after="0" w:line="240" w:lineRule="auto"/>
        <w:rPr>
          <w:rFonts w:ascii="Arial" w:eastAsia="Times New Roman" w:hAnsi="Arial" w:cs="Arial"/>
          <w:sz w:val="24"/>
          <w:szCs w:val="24"/>
          <w:lang w:val="tt" w:eastAsia="ru-RU"/>
        </w:rPr>
      </w:pPr>
    </w:p>
    <w:p w:rsidR="003A4837" w:rsidRDefault="003A4837" w:rsidP="003A4837">
      <w:pPr>
        <w:spacing w:after="0" w:line="240" w:lineRule="auto"/>
        <w:rPr>
          <w:rFonts w:ascii="Arial" w:eastAsia="Times New Roman" w:hAnsi="Arial" w:cs="Arial"/>
          <w:sz w:val="24"/>
          <w:szCs w:val="24"/>
          <w:lang w:val="tt" w:eastAsia="ru-RU"/>
        </w:rPr>
      </w:pPr>
    </w:p>
    <w:p w:rsidR="003A4837" w:rsidRDefault="003A4837" w:rsidP="003A4837">
      <w:pPr>
        <w:spacing w:after="0" w:line="240" w:lineRule="auto"/>
        <w:rPr>
          <w:rFonts w:ascii="Arial" w:eastAsia="Times New Roman" w:hAnsi="Arial" w:cs="Arial"/>
          <w:sz w:val="24"/>
          <w:szCs w:val="24"/>
          <w:lang w:val="tt" w:eastAsia="ru-RU"/>
        </w:rPr>
      </w:pPr>
    </w:p>
    <w:p w:rsidR="003A4837" w:rsidRDefault="003A4837" w:rsidP="003A4837">
      <w:pPr>
        <w:spacing w:after="0" w:line="240" w:lineRule="auto"/>
        <w:rPr>
          <w:rFonts w:ascii="Arial" w:eastAsia="Times New Roman" w:hAnsi="Arial" w:cs="Arial"/>
          <w:sz w:val="24"/>
          <w:szCs w:val="24"/>
          <w:lang w:val="tt" w:eastAsia="ru-RU"/>
        </w:rPr>
      </w:pPr>
    </w:p>
    <w:p w:rsidR="008F7A6C" w:rsidRPr="003A4837" w:rsidRDefault="003A4837" w:rsidP="003A4837">
      <w:pPr>
        <w:spacing w:after="0" w:line="240" w:lineRule="auto"/>
        <w:rPr>
          <w:rFonts w:ascii="Arial" w:eastAsia="Times New Roman" w:hAnsi="Arial" w:cs="Arial"/>
          <w:sz w:val="24"/>
          <w:szCs w:val="24"/>
          <w:lang w:eastAsia="ru-RU"/>
        </w:rPr>
      </w:pPr>
      <w:r w:rsidRPr="003A4837">
        <w:rPr>
          <w:rFonts w:ascii="Arial" w:eastAsia="Times New Roman" w:hAnsi="Arial" w:cs="Arial"/>
          <w:sz w:val="24"/>
          <w:szCs w:val="24"/>
          <w:lang w:val="tt" w:eastAsia="ru-RU"/>
        </w:rPr>
        <w:t>Совет</w:t>
      </w:r>
      <w:r w:rsidRPr="003A4837">
        <w:rPr>
          <w:rFonts w:ascii="Arial" w:eastAsia="Times New Roman" w:hAnsi="Arial" w:cs="Arial"/>
          <w:sz w:val="24"/>
          <w:szCs w:val="24"/>
          <w:lang w:val="tt" w:eastAsia="ru-RU"/>
        </w:rPr>
        <w:t xml:space="preserve"> рәисе урынбасары,</w:t>
      </w:r>
    </w:p>
    <w:p w:rsidR="003A4837" w:rsidRDefault="003A4837" w:rsidP="003A4837">
      <w:pPr>
        <w:spacing w:after="0" w:line="240" w:lineRule="auto"/>
        <w:jc w:val="both"/>
        <w:rPr>
          <w:rFonts w:ascii="Arial" w:eastAsia="Times New Roman" w:hAnsi="Arial" w:cs="Arial"/>
          <w:sz w:val="24"/>
          <w:szCs w:val="24"/>
          <w:lang w:val="tt" w:eastAsia="ru-RU"/>
        </w:rPr>
      </w:pPr>
      <w:r w:rsidRPr="003A4837">
        <w:rPr>
          <w:rFonts w:ascii="Arial" w:eastAsia="Times New Roman" w:hAnsi="Arial" w:cs="Arial"/>
          <w:sz w:val="24"/>
          <w:szCs w:val="24"/>
          <w:lang w:val="tt" w:eastAsia="ru-RU"/>
        </w:rPr>
        <w:t>Югары Ослан муниципаль районы</w:t>
      </w:r>
    </w:p>
    <w:p w:rsidR="00A402DF" w:rsidRPr="003A4837" w:rsidRDefault="003A4837" w:rsidP="003A4837">
      <w:pPr>
        <w:spacing w:after="0" w:line="240" w:lineRule="auto"/>
        <w:jc w:val="both"/>
        <w:rPr>
          <w:rFonts w:ascii="Arial" w:eastAsia="Times New Roman" w:hAnsi="Arial" w:cs="Arial"/>
          <w:sz w:val="24"/>
          <w:szCs w:val="24"/>
          <w:lang w:eastAsia="ru-RU"/>
        </w:rPr>
      </w:pPr>
      <w:r w:rsidRPr="003A4837">
        <w:rPr>
          <w:rFonts w:ascii="Arial" w:eastAsia="Times New Roman" w:hAnsi="Arial" w:cs="Arial"/>
          <w:sz w:val="24"/>
          <w:szCs w:val="24"/>
          <w:lang w:val="tt" w:eastAsia="ru-RU"/>
        </w:rPr>
        <w:t xml:space="preserve"> Башлыгы урынбасары </w:t>
      </w:r>
      <w:r>
        <w:rPr>
          <w:rFonts w:ascii="Arial" w:eastAsia="Times New Roman" w:hAnsi="Arial" w:cs="Arial"/>
          <w:sz w:val="24"/>
          <w:szCs w:val="24"/>
          <w:lang w:eastAsia="ru-RU"/>
        </w:rPr>
        <w:t xml:space="preserve">                                                             </w:t>
      </w:r>
      <w:r>
        <w:rPr>
          <w:rFonts w:ascii="Arial" w:eastAsia="Times New Roman" w:hAnsi="Arial" w:cs="Arial"/>
          <w:sz w:val="24"/>
          <w:szCs w:val="24"/>
          <w:lang w:val="tt" w:eastAsia="ru-RU"/>
        </w:rPr>
        <w:t>С.В.</w:t>
      </w:r>
      <w:r w:rsidRPr="003A4837">
        <w:rPr>
          <w:rFonts w:ascii="Arial" w:eastAsia="Times New Roman" w:hAnsi="Arial" w:cs="Arial"/>
          <w:sz w:val="24"/>
          <w:szCs w:val="24"/>
          <w:lang w:val="tt" w:eastAsia="ru-RU"/>
        </w:rPr>
        <w:t>Осянин</w:t>
      </w:r>
    </w:p>
    <w:sectPr w:rsidR="00A402DF" w:rsidRPr="003A4837" w:rsidSect="003A48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293E"/>
    <w:multiLevelType w:val="hybridMultilevel"/>
    <w:tmpl w:val="79320232"/>
    <w:lvl w:ilvl="0" w:tplc="FC54E9EA">
      <w:start w:val="1"/>
      <w:numFmt w:val="decimal"/>
      <w:lvlText w:val="%1."/>
      <w:lvlJc w:val="left"/>
      <w:pPr>
        <w:ind w:left="786" w:hanging="360"/>
      </w:pPr>
      <w:rPr>
        <w:rFonts w:hint="default"/>
      </w:rPr>
    </w:lvl>
    <w:lvl w:ilvl="1" w:tplc="6ACA59BC" w:tentative="1">
      <w:start w:val="1"/>
      <w:numFmt w:val="lowerLetter"/>
      <w:lvlText w:val="%2."/>
      <w:lvlJc w:val="left"/>
      <w:pPr>
        <w:ind w:left="1440" w:hanging="360"/>
      </w:pPr>
    </w:lvl>
    <w:lvl w:ilvl="2" w:tplc="DF94E5EC" w:tentative="1">
      <w:start w:val="1"/>
      <w:numFmt w:val="lowerRoman"/>
      <w:lvlText w:val="%3."/>
      <w:lvlJc w:val="right"/>
      <w:pPr>
        <w:ind w:left="2160" w:hanging="180"/>
      </w:pPr>
    </w:lvl>
    <w:lvl w:ilvl="3" w:tplc="1822103C" w:tentative="1">
      <w:start w:val="1"/>
      <w:numFmt w:val="decimal"/>
      <w:lvlText w:val="%4."/>
      <w:lvlJc w:val="left"/>
      <w:pPr>
        <w:ind w:left="2880" w:hanging="360"/>
      </w:pPr>
    </w:lvl>
    <w:lvl w:ilvl="4" w:tplc="3078E7D0" w:tentative="1">
      <w:start w:val="1"/>
      <w:numFmt w:val="lowerLetter"/>
      <w:lvlText w:val="%5."/>
      <w:lvlJc w:val="left"/>
      <w:pPr>
        <w:ind w:left="3600" w:hanging="360"/>
      </w:pPr>
    </w:lvl>
    <w:lvl w:ilvl="5" w:tplc="A19A0BA4" w:tentative="1">
      <w:start w:val="1"/>
      <w:numFmt w:val="lowerRoman"/>
      <w:lvlText w:val="%6."/>
      <w:lvlJc w:val="right"/>
      <w:pPr>
        <w:ind w:left="4320" w:hanging="180"/>
      </w:pPr>
    </w:lvl>
    <w:lvl w:ilvl="6" w:tplc="FC668E60" w:tentative="1">
      <w:start w:val="1"/>
      <w:numFmt w:val="decimal"/>
      <w:lvlText w:val="%7."/>
      <w:lvlJc w:val="left"/>
      <w:pPr>
        <w:ind w:left="5040" w:hanging="360"/>
      </w:pPr>
    </w:lvl>
    <w:lvl w:ilvl="7" w:tplc="6472E02E" w:tentative="1">
      <w:start w:val="1"/>
      <w:numFmt w:val="lowerLetter"/>
      <w:lvlText w:val="%8."/>
      <w:lvlJc w:val="left"/>
      <w:pPr>
        <w:ind w:left="5760" w:hanging="360"/>
      </w:pPr>
    </w:lvl>
    <w:lvl w:ilvl="8" w:tplc="D69463DC"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6C"/>
    <w:rsid w:val="00156618"/>
    <w:rsid w:val="001C48CB"/>
    <w:rsid w:val="002E76CF"/>
    <w:rsid w:val="003A4837"/>
    <w:rsid w:val="004B6972"/>
    <w:rsid w:val="00616783"/>
    <w:rsid w:val="00692841"/>
    <w:rsid w:val="008F7A6C"/>
    <w:rsid w:val="00A402DF"/>
    <w:rsid w:val="00C31BB2"/>
    <w:rsid w:val="00ED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A6C"/>
    <w:rPr>
      <w:rFonts w:ascii="Tahoma" w:hAnsi="Tahoma" w:cs="Tahoma"/>
      <w:sz w:val="16"/>
      <w:szCs w:val="16"/>
    </w:rPr>
  </w:style>
  <w:style w:type="paragraph" w:styleId="a5">
    <w:name w:val="header"/>
    <w:basedOn w:val="a"/>
    <w:link w:val="a6"/>
    <w:uiPriority w:val="99"/>
    <w:unhideWhenUsed/>
    <w:rsid w:val="008F7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A6C"/>
  </w:style>
  <w:style w:type="paragraph" w:styleId="a7">
    <w:name w:val="footer"/>
    <w:basedOn w:val="a"/>
    <w:link w:val="a8"/>
    <w:uiPriority w:val="99"/>
    <w:unhideWhenUsed/>
    <w:rsid w:val="008F7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A6C"/>
  </w:style>
  <w:style w:type="character" w:styleId="a9">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A6C"/>
    <w:rPr>
      <w:rFonts w:ascii="Tahoma" w:hAnsi="Tahoma" w:cs="Tahoma"/>
      <w:sz w:val="16"/>
      <w:szCs w:val="16"/>
    </w:rPr>
  </w:style>
  <w:style w:type="paragraph" w:styleId="a5">
    <w:name w:val="header"/>
    <w:basedOn w:val="a"/>
    <w:link w:val="a6"/>
    <w:uiPriority w:val="99"/>
    <w:unhideWhenUsed/>
    <w:rsid w:val="008F7A6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F7A6C"/>
  </w:style>
  <w:style w:type="paragraph" w:styleId="a7">
    <w:name w:val="footer"/>
    <w:basedOn w:val="a"/>
    <w:link w:val="a8"/>
    <w:uiPriority w:val="99"/>
    <w:unhideWhenUsed/>
    <w:rsid w:val="008F7A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F7A6C"/>
  </w:style>
  <w:style w:type="character" w:styleId="a9">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2022-04-08T08:55:00Z</cp:lastPrinted>
  <dcterms:created xsi:type="dcterms:W3CDTF">2018-03-27T06:32:00Z</dcterms:created>
  <dcterms:modified xsi:type="dcterms:W3CDTF">2022-04-08T08:55:00Z</dcterms:modified>
</cp:coreProperties>
</file>