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570" w:rsidRPr="00F216CE" w:rsidRDefault="00F216CE" w:rsidP="00F216CE">
      <w:pPr>
        <w:tabs>
          <w:tab w:val="left" w:pos="5760"/>
        </w:tabs>
        <w:spacing w:after="0" w:line="240" w:lineRule="auto"/>
        <w:jc w:val="both"/>
        <w:rPr>
          <w:rFonts w:ascii="Arial" w:eastAsia="Times New Roman" w:hAnsi="Arial" w:cs="Arial"/>
          <w:sz w:val="24"/>
          <w:szCs w:val="24"/>
          <w:lang w:eastAsia="ru-RU"/>
        </w:rPr>
      </w:pPr>
      <w:r w:rsidRPr="00F216CE">
        <w:rPr>
          <w:rFonts w:ascii="Arial" w:eastAsia="Calibri" w:hAnsi="Arial" w:cs="Arial"/>
          <w:noProof/>
          <w:sz w:val="24"/>
          <w:szCs w:val="24"/>
          <w:lang w:eastAsia="ru-RU"/>
        </w:rPr>
        <w:drawing>
          <wp:anchor distT="0" distB="0" distL="114300" distR="114300" simplePos="0" relativeHeight="251658240" behindDoc="0" locked="0" layoutInCell="1" allowOverlap="1" wp14:anchorId="37A26707" wp14:editId="6C575760">
            <wp:simplePos x="0" y="0"/>
            <wp:positionH relativeFrom="column">
              <wp:posOffset>158115</wp:posOffset>
            </wp:positionH>
            <wp:positionV relativeFrom="paragraph">
              <wp:posOffset>264160</wp:posOffset>
            </wp:positionV>
            <wp:extent cx="5953125" cy="2247900"/>
            <wp:effectExtent l="0" t="0" r="0" b="0"/>
            <wp:wrapSquare wrapText="bothSides"/>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20452" name="Picture 3" descr="СОВЕТ РЕШЕНИЕ"/>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53125"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4570" w:rsidRPr="00F216CE" w:rsidRDefault="00F216CE" w:rsidP="009B4570">
      <w:pPr>
        <w:tabs>
          <w:tab w:val="left" w:pos="5760"/>
        </w:tabs>
        <w:spacing w:after="0" w:line="240" w:lineRule="auto"/>
        <w:ind w:left="5670"/>
        <w:jc w:val="both"/>
        <w:rPr>
          <w:rFonts w:ascii="Arial" w:eastAsia="Times New Roman" w:hAnsi="Arial" w:cs="Arial"/>
          <w:sz w:val="24"/>
          <w:szCs w:val="24"/>
          <w:lang w:eastAsia="ru-RU"/>
        </w:rPr>
      </w:pPr>
      <w:r w:rsidRPr="00F216CE">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144A83D0" wp14:editId="09AF7152">
                <wp:simplePos x="0" y="0"/>
                <wp:positionH relativeFrom="column">
                  <wp:posOffset>885825</wp:posOffset>
                </wp:positionH>
                <wp:positionV relativeFrom="paragraph">
                  <wp:posOffset>1610360</wp:posOffset>
                </wp:positionV>
                <wp:extent cx="5036820" cy="304800"/>
                <wp:effectExtent l="0" t="0" r="0" b="0"/>
                <wp:wrapNone/>
                <wp:docPr id="36" name="Поле 36"/>
                <wp:cNvGraphicFramePr/>
                <a:graphic xmlns:a="http://schemas.openxmlformats.org/drawingml/2006/main">
                  <a:graphicData uri="http://schemas.microsoft.com/office/word/2010/wordprocessingShape">
                    <wps:wsp>
                      <wps:cNvSpPr txBox="1"/>
                      <wps:spPr>
                        <a:xfrm>
                          <a:off x="0" y="0"/>
                          <a:ext cx="5036820" cy="304800"/>
                        </a:xfrm>
                        <a:prstGeom prst="rect">
                          <a:avLst/>
                        </a:prstGeom>
                        <a:solidFill>
                          <a:sysClr val="window" lastClr="FFFFFF">
                            <a:alpha val="0"/>
                          </a:sysClr>
                        </a:solidFill>
                        <a:ln w="6350">
                          <a:noFill/>
                        </a:ln>
                        <a:effectLst/>
                      </wps:spPr>
                      <wps:txbx>
                        <w:txbxContent>
                          <w:p w:rsidR="009B4570" w:rsidRPr="00DB7E86" w:rsidRDefault="00F216CE" w:rsidP="009B4570">
                            <w:pPr>
                              <w:rPr>
                                <w:rFonts w:ascii="Times New Roman" w:hAnsi="Times New Roman" w:cs="Times New Roman"/>
                                <w:sz w:val="28"/>
                                <w:szCs w:val="28"/>
                              </w:rPr>
                            </w:pPr>
                            <w:r>
                              <w:rPr>
                                <w:rFonts w:ascii="Times New Roman" w:hAnsi="Times New Roman" w:cs="Times New Roman"/>
                                <w:sz w:val="28"/>
                                <w:szCs w:val="28"/>
                                <w:lang w:val="tt"/>
                              </w:rPr>
                              <w:t xml:space="preserve">  05.07.2018 </w:t>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t xml:space="preserve">       № 35-390 карарына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36" o:spid="_x0000_s1026" type="#_x0000_t202" style="position:absolute;left:0;text-align:left;margin-left:69.75pt;margin-top:126.8pt;width:396.6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" fillcolor="window" stroked="f" strokeweight=".5pt">
                <v:fill opacity="0"/>
                <v:textbox>
                  <w:txbxContent>
                    <w:p w:rsidR="009B4570" w:rsidRPr="00DB7E86" w:rsidRDefault="00F216CE" w:rsidP="009B4570">
                      <w:pPr>
                        <w:rPr>
                          <w:rFonts w:ascii="Times New Roman" w:hAnsi="Times New Roman" w:cs="Times New Roman"/>
                          <w:sz w:val="28"/>
                          <w:szCs w:val="28"/>
                        </w:rPr>
                      </w:pPr>
                      <w:r>
                        <w:rPr>
                          <w:rFonts w:ascii="Times New Roman" w:hAnsi="Times New Roman" w:cs="Times New Roman"/>
                          <w:sz w:val="28"/>
                          <w:szCs w:val="28"/>
                          <w:lang w:val="tt"/>
                        </w:rPr>
                        <w:t xml:space="preserve">  05.07.2018 </w:t>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r>
                      <w:r>
                        <w:rPr>
                          <w:rFonts w:ascii="Times New Roman" w:hAnsi="Times New Roman" w:cs="Times New Roman"/>
                          <w:sz w:val="28"/>
                          <w:szCs w:val="28"/>
                          <w:lang w:val="tt"/>
                        </w:rPr>
                        <w:tab/>
                        <w:t xml:space="preserve">       № 35-390 карарына </w:t>
                      </w:r>
                    </w:p>
                  </w:txbxContent>
                </v:textbox>
              </v:shape>
            </w:pict>
          </mc:Fallback>
        </mc:AlternateContent>
      </w:r>
    </w:p>
    <w:p w:rsidR="009B4570" w:rsidRPr="00F216CE" w:rsidRDefault="00F216CE" w:rsidP="009B4570">
      <w:pPr>
        <w:widowControl w:val="0"/>
        <w:autoSpaceDE w:val="0"/>
        <w:autoSpaceDN w:val="0"/>
        <w:spacing w:after="0" w:line="240" w:lineRule="auto"/>
        <w:ind w:firstLine="540"/>
        <w:jc w:val="center"/>
        <w:rPr>
          <w:rFonts w:ascii="Arial" w:hAnsi="Arial" w:cs="Arial"/>
          <w:sz w:val="24"/>
          <w:szCs w:val="24"/>
        </w:rPr>
      </w:pPr>
      <w:bookmarkStart w:id="0" w:name="_GoBack"/>
      <w:r w:rsidRPr="00F216CE">
        <w:rPr>
          <w:rFonts w:ascii="Arial" w:hAnsi="Arial" w:cs="Arial"/>
          <w:sz w:val="24"/>
          <w:szCs w:val="24"/>
          <w:lang w:val="tt"/>
        </w:rPr>
        <w:t>Җирле</w:t>
      </w:r>
      <w:r w:rsidRPr="00F216CE">
        <w:rPr>
          <w:rFonts w:ascii="Arial" w:hAnsi="Arial" w:cs="Arial"/>
          <w:sz w:val="24"/>
          <w:szCs w:val="24"/>
          <w:lang w:val="tt"/>
        </w:rPr>
        <w:t xml:space="preserve"> үзидарә органы гамәлгә куйган учреждение (оешма, предприятие) җитәкчесе тарафыннан вазыйфаи бурычларын үтәгәндә мәнфәгатьләр конфликтына китерә торган яисә китерергә мөмкин шәхси кызыксыну барлыкка </w:t>
      </w:r>
      <w:r w:rsidRPr="00F216CE">
        <w:rPr>
          <w:rFonts w:ascii="Arial" w:hAnsi="Arial" w:cs="Arial"/>
          <w:sz w:val="24"/>
          <w:szCs w:val="24"/>
          <w:lang w:val="tt"/>
        </w:rPr>
        <w:t>килү турында хәбәр итү тәртибе хакында</w:t>
      </w:r>
    </w:p>
    <w:bookmarkEnd w:id="0"/>
    <w:p w:rsidR="009B4570" w:rsidRPr="00F216CE" w:rsidRDefault="009B4570" w:rsidP="009B4570">
      <w:pPr>
        <w:widowControl w:val="0"/>
        <w:autoSpaceDE w:val="0"/>
        <w:autoSpaceDN w:val="0"/>
        <w:spacing w:after="0" w:line="240" w:lineRule="auto"/>
        <w:ind w:firstLine="540"/>
        <w:jc w:val="both"/>
        <w:rPr>
          <w:rFonts w:ascii="Arial" w:hAnsi="Arial" w:cs="Arial"/>
          <w:sz w:val="24"/>
          <w:szCs w:val="24"/>
        </w:rPr>
      </w:pPr>
    </w:p>
    <w:p w:rsidR="009B4570" w:rsidRPr="00F216CE" w:rsidRDefault="00F216CE" w:rsidP="009B4570">
      <w:pPr>
        <w:widowControl w:val="0"/>
        <w:autoSpaceDE w:val="0"/>
        <w:autoSpaceDN w:val="0"/>
        <w:spacing w:after="0" w:line="240" w:lineRule="auto"/>
        <w:ind w:firstLine="540"/>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Россия Федерациясе Хезмәт кодексы, «Россия Федерациясендә җирле үзидарәне оештыруның гомуми принциплары турында» 2003 елның 6 октябрендәге 131-ФЗ номерлы, «Коррупциягә каршы көрәш турында» 2008 елның 25 декабрен</w:t>
      </w:r>
      <w:r w:rsidRPr="00F216CE">
        <w:rPr>
          <w:rFonts w:ascii="Arial" w:eastAsia="Times New Roman" w:hAnsi="Arial" w:cs="Arial"/>
          <w:sz w:val="24"/>
          <w:szCs w:val="24"/>
          <w:lang w:val="tt" w:eastAsia="ru-RU"/>
        </w:rPr>
        <w:t>дәге 2</w:t>
      </w:r>
      <w:r>
        <w:rPr>
          <w:rFonts w:ascii="Arial" w:eastAsia="Times New Roman" w:hAnsi="Arial" w:cs="Arial"/>
          <w:sz w:val="24"/>
          <w:szCs w:val="24"/>
          <w:lang w:val="tt" w:eastAsia="ru-RU"/>
        </w:rPr>
        <w:t>73-ФЗ номерлы Федераль законнар</w:t>
      </w:r>
      <w:r w:rsidRPr="00F216CE">
        <w:rPr>
          <w:rFonts w:ascii="Arial" w:eastAsia="Times New Roman" w:hAnsi="Arial" w:cs="Arial"/>
          <w:sz w:val="24"/>
          <w:szCs w:val="24"/>
          <w:lang w:val="tt" w:eastAsia="ru-RU"/>
        </w:rPr>
        <w:t>, Татарстан Республикасы Югары Ослан муниципаль районы Уставы нигезендә,</w:t>
      </w:r>
    </w:p>
    <w:p w:rsidR="009B4570" w:rsidRPr="00F216CE" w:rsidRDefault="00F216CE" w:rsidP="009B4570">
      <w:pPr>
        <w:autoSpaceDE w:val="0"/>
        <w:autoSpaceDN w:val="0"/>
        <w:adjustRightInd w:val="0"/>
        <w:spacing w:after="0" w:line="240" w:lineRule="auto"/>
        <w:ind w:firstLine="540"/>
        <w:jc w:val="center"/>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Югары Ослан муниципаль районы  Советы </w:t>
      </w:r>
    </w:p>
    <w:p w:rsidR="009B4570" w:rsidRPr="00F216CE" w:rsidRDefault="00F216CE" w:rsidP="009B4570">
      <w:pPr>
        <w:autoSpaceDE w:val="0"/>
        <w:autoSpaceDN w:val="0"/>
        <w:adjustRightInd w:val="0"/>
        <w:spacing w:after="0" w:line="240" w:lineRule="auto"/>
        <w:ind w:firstLine="540"/>
        <w:jc w:val="center"/>
        <w:rPr>
          <w:rFonts w:ascii="Arial" w:eastAsia="Times New Roman" w:hAnsi="Arial" w:cs="Arial"/>
          <w:sz w:val="24"/>
          <w:szCs w:val="24"/>
          <w:lang w:eastAsia="ru-RU"/>
        </w:rPr>
      </w:pPr>
      <w:r w:rsidRPr="00F216CE">
        <w:rPr>
          <w:rFonts w:ascii="Arial" w:eastAsia="Times New Roman" w:hAnsi="Arial" w:cs="Arial"/>
          <w:sz w:val="24"/>
          <w:szCs w:val="24"/>
          <w:lang w:val="tt" w:eastAsia="ru-RU"/>
        </w:rPr>
        <w:t>карар итте:</w:t>
      </w:r>
    </w:p>
    <w:p w:rsidR="009B4570" w:rsidRPr="00F216CE" w:rsidRDefault="00F216CE" w:rsidP="009B4570">
      <w:pPr>
        <w:widowControl w:val="0"/>
        <w:autoSpaceDE w:val="0"/>
        <w:autoSpaceDN w:val="0"/>
        <w:spacing w:after="0" w:line="240" w:lineRule="auto"/>
        <w:ind w:firstLine="540"/>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1. Җирле үзидарә органы гамәлгә куйган учреждение (оешма, предприятие) җитәкчесе тарафыннан </w:t>
      </w:r>
      <w:r w:rsidRPr="00F216CE">
        <w:rPr>
          <w:rFonts w:ascii="Arial" w:eastAsia="Times New Roman" w:hAnsi="Arial" w:cs="Arial"/>
          <w:sz w:val="24"/>
          <w:szCs w:val="24"/>
          <w:lang w:val="tt" w:eastAsia="ru-RU"/>
        </w:rPr>
        <w:t>вазыйфаи бурычларын үтәгәндә мәнфәгатьләр конфликтын чыгара яисә чыгарырга мөмкин булган шәхси кызыксыну барлыкка килү турында хәбәр итү тәртибен расларга (1 нче кушымта).</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2.Башкарма комитетларга: Югары Ослан муниципаль районы, авыл һәм шәһәр җирлекләре:</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2</w:t>
      </w:r>
      <w:r w:rsidRPr="00F216CE">
        <w:rPr>
          <w:rFonts w:ascii="Arial" w:eastAsia="Times New Roman" w:hAnsi="Arial" w:cs="Arial"/>
          <w:sz w:val="24"/>
          <w:szCs w:val="24"/>
          <w:lang w:val="tt" w:eastAsia="ru-RU"/>
        </w:rPr>
        <w:t>.1. ведомство буйсынуындагы учреждениеләр (оешмалар, предприятиеләр) җитәкчеләрен әлеге карар белән таныштырырга;</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2.2. Җирле үзидарә органнары буйсынуындагы учреждениеләрнең (оешмаларның, предприятиеләрнең) уставларына, шулай ук аларның җитәкчеләре белән т</w:t>
      </w:r>
      <w:r w:rsidRPr="00F216CE">
        <w:rPr>
          <w:rFonts w:ascii="Arial" w:eastAsia="Times New Roman" w:hAnsi="Arial" w:cs="Arial"/>
          <w:sz w:val="24"/>
          <w:szCs w:val="24"/>
          <w:lang w:val="tt" w:eastAsia="ru-RU"/>
        </w:rPr>
        <w:t>өзелгән хезмәт шартнамәләренә учреждение (оешма, предприятие) җитәкчесенең бурычын билгеләүче үзгәрешләр кертергә, җирле үзидарә органы җитәкчесенә хезмәт вазыйфаларын башкарганда мәнфәгатьләр конфликтына китерә торган яисә китерергә мөмкин булган шәхси кы</w:t>
      </w:r>
      <w:r w:rsidRPr="00F216CE">
        <w:rPr>
          <w:rFonts w:ascii="Arial" w:eastAsia="Times New Roman" w:hAnsi="Arial" w:cs="Arial"/>
          <w:sz w:val="24"/>
          <w:szCs w:val="24"/>
          <w:lang w:val="tt" w:eastAsia="ru-RU"/>
        </w:rPr>
        <w:t>зыксынуы барлыкка килү турында хәбәр итәргә.</w:t>
      </w:r>
    </w:p>
    <w:p w:rsidR="009B4570" w:rsidRPr="00F216CE" w:rsidRDefault="00F216CE" w:rsidP="009B4570">
      <w:pPr>
        <w:numPr>
          <w:ilvl w:val="0"/>
          <w:numId w:val="1"/>
        </w:numPr>
        <w:autoSpaceDE w:val="0"/>
        <w:autoSpaceDN w:val="0"/>
        <w:adjustRightInd w:val="0"/>
        <w:spacing w:after="0" w:line="240" w:lineRule="auto"/>
        <w:ind w:left="0" w:firstLine="567"/>
        <w:jc w:val="both"/>
        <w:rPr>
          <w:rFonts w:ascii="Arial" w:eastAsia="Times New Roman" w:hAnsi="Arial" w:cs="Arial"/>
          <w:color w:val="000000"/>
          <w:sz w:val="24"/>
          <w:szCs w:val="24"/>
          <w:lang w:eastAsia="ru-RU"/>
        </w:rPr>
      </w:pPr>
      <w:r w:rsidRPr="00F216CE">
        <w:rPr>
          <w:rFonts w:ascii="Arial" w:eastAsia="Times New Roman" w:hAnsi="Arial" w:cs="Arial"/>
          <w:sz w:val="24"/>
          <w:szCs w:val="24"/>
          <w:lang w:val="tt"/>
        </w:rPr>
        <w:t>Әлеге карарны Татарстан Республикасы Югары Ослан муниципаль районының рәсми сайтында, Татарстан Республикасы хокукый мәгълүматының рәсми порталында урнаштырырга.</w:t>
      </w:r>
    </w:p>
    <w:p w:rsidR="009B4570" w:rsidRPr="00F216CE" w:rsidRDefault="00F216CE" w:rsidP="009B4570">
      <w:pPr>
        <w:numPr>
          <w:ilvl w:val="0"/>
          <w:numId w:val="1"/>
        </w:numPr>
        <w:autoSpaceDE w:val="0"/>
        <w:autoSpaceDN w:val="0"/>
        <w:adjustRightInd w:val="0"/>
        <w:spacing w:after="0" w:line="240" w:lineRule="auto"/>
        <w:ind w:left="0" w:firstLine="567"/>
        <w:jc w:val="both"/>
        <w:rPr>
          <w:rFonts w:ascii="Arial" w:eastAsia="Times New Roman" w:hAnsi="Arial" w:cs="Arial"/>
          <w:color w:val="000000"/>
          <w:sz w:val="24"/>
          <w:szCs w:val="24"/>
          <w:lang w:eastAsia="ru-RU"/>
        </w:rPr>
      </w:pPr>
      <w:r w:rsidRPr="00F216CE">
        <w:rPr>
          <w:rFonts w:ascii="Arial" w:eastAsia="Times New Roman" w:hAnsi="Arial" w:cs="Arial"/>
          <w:sz w:val="24"/>
          <w:szCs w:val="24"/>
          <w:lang w:val="tt" w:eastAsia="ru-RU"/>
        </w:rPr>
        <w:t xml:space="preserve">Әлеге карарның үтәлешен тикшереп торуны Югары </w:t>
      </w:r>
      <w:r w:rsidRPr="00F216CE">
        <w:rPr>
          <w:rFonts w:ascii="Arial" w:eastAsia="Times New Roman" w:hAnsi="Arial" w:cs="Arial"/>
          <w:sz w:val="24"/>
          <w:szCs w:val="24"/>
          <w:lang w:val="tt" w:eastAsia="ru-RU"/>
        </w:rPr>
        <w:t>Ослан муниципаль районы Советының законлылык, хокук тәртибе һәм регламент буенча даими комиссиясенә йөкләргә.</w:t>
      </w:r>
    </w:p>
    <w:p w:rsidR="009B4570" w:rsidRPr="00F216CE" w:rsidRDefault="00F216CE" w:rsidP="00F216CE">
      <w:pPr>
        <w:spacing w:after="0" w:line="240" w:lineRule="auto"/>
        <w:rPr>
          <w:rFonts w:ascii="Arial" w:eastAsia="Calibri" w:hAnsi="Arial" w:cs="Arial"/>
          <w:sz w:val="24"/>
          <w:szCs w:val="24"/>
        </w:rPr>
      </w:pPr>
      <w:r w:rsidRPr="00F216CE">
        <w:rPr>
          <w:rFonts w:ascii="Arial" w:eastAsia="Calibri" w:hAnsi="Arial" w:cs="Arial"/>
          <w:sz w:val="24"/>
          <w:szCs w:val="24"/>
          <w:lang w:val="tt"/>
        </w:rPr>
        <w:t>Совет рәисе,</w:t>
      </w:r>
    </w:p>
    <w:p w:rsidR="00F216CE" w:rsidRPr="00F216CE" w:rsidRDefault="00F216CE" w:rsidP="00F216CE">
      <w:pPr>
        <w:spacing w:after="0" w:line="240" w:lineRule="auto"/>
        <w:rPr>
          <w:rFonts w:ascii="Arial" w:eastAsia="Calibri" w:hAnsi="Arial" w:cs="Arial"/>
          <w:sz w:val="24"/>
          <w:szCs w:val="24"/>
          <w:lang w:val="tt"/>
        </w:rPr>
      </w:pPr>
      <w:r w:rsidRPr="00F216CE">
        <w:rPr>
          <w:rFonts w:ascii="Arial" w:eastAsia="Calibri" w:hAnsi="Arial" w:cs="Arial"/>
          <w:sz w:val="24"/>
          <w:szCs w:val="24"/>
          <w:lang w:val="tt"/>
        </w:rPr>
        <w:t xml:space="preserve">Югары Ослан муниципаль районы Башлыгы </w:t>
      </w:r>
      <w:r w:rsidRPr="00F216CE">
        <w:rPr>
          <w:rFonts w:ascii="Arial" w:eastAsia="Calibri" w:hAnsi="Arial" w:cs="Arial"/>
          <w:sz w:val="24"/>
          <w:szCs w:val="24"/>
        </w:rPr>
        <w:t xml:space="preserve">            </w:t>
      </w:r>
      <w:r>
        <w:rPr>
          <w:rFonts w:ascii="Arial" w:eastAsia="Calibri" w:hAnsi="Arial" w:cs="Arial"/>
          <w:sz w:val="24"/>
          <w:szCs w:val="24"/>
        </w:rPr>
        <w:t xml:space="preserve">                   </w:t>
      </w:r>
      <w:r w:rsidRPr="00F216CE">
        <w:rPr>
          <w:rFonts w:ascii="Arial" w:eastAsia="Calibri" w:hAnsi="Arial" w:cs="Arial"/>
          <w:sz w:val="24"/>
          <w:szCs w:val="24"/>
        </w:rPr>
        <w:t xml:space="preserve"> </w:t>
      </w:r>
      <w:r w:rsidRPr="00F216CE">
        <w:rPr>
          <w:rFonts w:ascii="Arial" w:eastAsia="Calibri" w:hAnsi="Arial" w:cs="Arial"/>
          <w:sz w:val="24"/>
          <w:szCs w:val="24"/>
          <w:lang w:val="tt"/>
        </w:rPr>
        <w:t xml:space="preserve"> М.Г. Зиатдинов</w:t>
      </w:r>
    </w:p>
    <w:p w:rsidR="009B4570" w:rsidRPr="00F216CE" w:rsidRDefault="00F216CE" w:rsidP="009B4570">
      <w:pPr>
        <w:tabs>
          <w:tab w:val="left" w:pos="5760"/>
        </w:tabs>
        <w:spacing w:after="0" w:line="240" w:lineRule="auto"/>
        <w:ind w:left="5670"/>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lastRenderedPageBreak/>
        <w:t xml:space="preserve">Югары Ослан муниципаль районы  Советының  2018 елның 5 июленнән   </w:t>
      </w:r>
    </w:p>
    <w:p w:rsidR="009B4570" w:rsidRPr="00F216CE" w:rsidRDefault="00F216CE" w:rsidP="009B4570">
      <w:pPr>
        <w:tabs>
          <w:tab w:val="left" w:pos="5760"/>
        </w:tabs>
        <w:spacing w:after="0" w:line="240" w:lineRule="auto"/>
        <w:ind w:left="5670"/>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2018 елның «05» июленнән </w:t>
      </w:r>
    </w:p>
    <w:p w:rsidR="009B4570" w:rsidRPr="00F216CE" w:rsidRDefault="00F216CE" w:rsidP="009B4570">
      <w:pPr>
        <w:tabs>
          <w:tab w:val="left" w:pos="5760"/>
        </w:tabs>
        <w:spacing w:after="0" w:line="240" w:lineRule="auto"/>
        <w:ind w:left="5670"/>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 35-390 карарына </w:t>
      </w:r>
    </w:p>
    <w:p w:rsidR="00F216CE" w:rsidRPr="00F216CE" w:rsidRDefault="00F216CE" w:rsidP="00F216CE">
      <w:pPr>
        <w:tabs>
          <w:tab w:val="left" w:pos="5760"/>
        </w:tabs>
        <w:spacing w:after="0" w:line="240" w:lineRule="auto"/>
        <w:ind w:left="5670"/>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                       </w:t>
      </w:r>
      <w:r w:rsidRPr="00F216CE">
        <w:rPr>
          <w:rFonts w:ascii="Arial" w:eastAsia="Times New Roman" w:hAnsi="Arial" w:cs="Arial"/>
          <w:sz w:val="24"/>
          <w:szCs w:val="24"/>
          <w:lang w:val="tt" w:eastAsia="ru-RU"/>
        </w:rPr>
        <w:t xml:space="preserve">1 нче кушымта </w:t>
      </w:r>
    </w:p>
    <w:p w:rsidR="009B4570" w:rsidRPr="00F216CE" w:rsidRDefault="009B4570" w:rsidP="009B4570">
      <w:pPr>
        <w:autoSpaceDE w:val="0"/>
        <w:autoSpaceDN w:val="0"/>
        <w:adjustRightInd w:val="0"/>
        <w:spacing w:after="0" w:line="240" w:lineRule="auto"/>
        <w:jc w:val="center"/>
        <w:rPr>
          <w:rFonts w:ascii="Arial" w:eastAsia="Times New Roman" w:hAnsi="Arial" w:cs="Arial"/>
          <w:color w:val="000000"/>
          <w:sz w:val="24"/>
          <w:szCs w:val="24"/>
          <w:lang w:eastAsia="ru-RU"/>
        </w:rPr>
      </w:pPr>
    </w:p>
    <w:p w:rsidR="009B4570" w:rsidRPr="00F216CE" w:rsidRDefault="009B4570" w:rsidP="009B4570">
      <w:pPr>
        <w:widowControl w:val="0"/>
        <w:autoSpaceDE w:val="0"/>
        <w:autoSpaceDN w:val="0"/>
        <w:spacing w:after="0" w:line="240" w:lineRule="auto"/>
        <w:jc w:val="both"/>
        <w:rPr>
          <w:rFonts w:ascii="Arial" w:eastAsia="Times New Roman" w:hAnsi="Arial" w:cs="Arial"/>
          <w:sz w:val="24"/>
          <w:szCs w:val="24"/>
          <w:lang w:eastAsia="ru-RU"/>
        </w:rPr>
      </w:pPr>
    </w:p>
    <w:p w:rsidR="009B4570" w:rsidRPr="00F216CE" w:rsidRDefault="00F216CE" w:rsidP="009B4570">
      <w:pPr>
        <w:widowControl w:val="0"/>
        <w:autoSpaceDE w:val="0"/>
        <w:autoSpaceDN w:val="0"/>
        <w:spacing w:after="0" w:line="240" w:lineRule="auto"/>
        <w:ind w:firstLine="540"/>
        <w:jc w:val="center"/>
        <w:rPr>
          <w:rFonts w:ascii="Arial" w:hAnsi="Arial" w:cs="Arial"/>
          <w:sz w:val="24"/>
          <w:szCs w:val="24"/>
        </w:rPr>
      </w:pPr>
      <w:bookmarkStart w:id="1" w:name="P35"/>
      <w:bookmarkEnd w:id="1"/>
      <w:r w:rsidRPr="00F216CE">
        <w:rPr>
          <w:rFonts w:ascii="Arial" w:eastAsia="Times New Roman" w:hAnsi="Arial" w:cs="Arial"/>
          <w:sz w:val="24"/>
          <w:szCs w:val="24"/>
          <w:lang w:val="tt" w:eastAsia="ru-RU"/>
        </w:rPr>
        <w:t xml:space="preserve">Җирле үзидарә органы гамәлгә куйган учреждение (оешма, предприятие) җитәкчесе тарафыннан вазыйфаи бурычларын үтәгәндә </w:t>
      </w:r>
      <w:r w:rsidRPr="00F216CE">
        <w:rPr>
          <w:rFonts w:ascii="Arial" w:eastAsia="Times New Roman" w:hAnsi="Arial" w:cs="Arial"/>
          <w:sz w:val="24"/>
          <w:szCs w:val="24"/>
          <w:lang w:val="tt" w:eastAsia="ru-RU"/>
        </w:rPr>
        <w:t>мәнфәгатьләр конфликтына китерә торган яисә китерергә мөмкин шәхси кызыксыну барлыкка килү турында хәбәр итү тәртибе</w:t>
      </w:r>
    </w:p>
    <w:p w:rsidR="009B4570" w:rsidRPr="00F216CE" w:rsidRDefault="009B4570" w:rsidP="009B4570">
      <w:pPr>
        <w:widowControl w:val="0"/>
        <w:autoSpaceDE w:val="0"/>
        <w:autoSpaceDN w:val="0"/>
        <w:spacing w:after="0" w:line="240" w:lineRule="auto"/>
        <w:ind w:firstLine="540"/>
        <w:jc w:val="both"/>
        <w:rPr>
          <w:rFonts w:ascii="Arial" w:hAnsi="Arial" w:cs="Arial"/>
          <w:sz w:val="24"/>
          <w:szCs w:val="24"/>
        </w:rPr>
      </w:pPr>
    </w:p>
    <w:p w:rsidR="009B4570" w:rsidRPr="00F216CE" w:rsidRDefault="00F216CE" w:rsidP="009B4570">
      <w:pPr>
        <w:widowControl w:val="0"/>
        <w:tabs>
          <w:tab w:val="left" w:pos="7938"/>
          <w:tab w:val="left" w:pos="10205"/>
        </w:tabs>
        <w:autoSpaceDE w:val="0"/>
        <w:autoSpaceDN w:val="0"/>
        <w:spacing w:after="0" w:line="240" w:lineRule="auto"/>
        <w:ind w:right="-1" w:firstLine="567"/>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1. Әлеге Тәртип гамәлгә куючысы җирле үзидарә органы булган учреждение (оешма, предприятие) җитәкчесе тарафыннан вазыйфаи бурычларын </w:t>
      </w:r>
      <w:r w:rsidRPr="00F216CE">
        <w:rPr>
          <w:rFonts w:ascii="Arial" w:eastAsia="Times New Roman" w:hAnsi="Arial" w:cs="Arial"/>
          <w:sz w:val="24"/>
          <w:szCs w:val="24"/>
          <w:lang w:val="tt" w:eastAsia="ru-RU"/>
        </w:rPr>
        <w:t>үтәгәндә мәнфәгатьләр конфликтына китерә торган яисә китерергә мөмкин шәхси кызыксыну барлыкка килү турында хәбәр итү процедурасын регламентлаштыра.</w:t>
      </w:r>
    </w:p>
    <w:p w:rsidR="009B4570" w:rsidRPr="00F216CE" w:rsidRDefault="00F216CE" w:rsidP="009B4570">
      <w:pPr>
        <w:autoSpaceDE w:val="0"/>
        <w:autoSpaceDN w:val="0"/>
        <w:adjustRightInd w:val="0"/>
        <w:spacing w:after="0" w:line="240" w:lineRule="auto"/>
        <w:ind w:firstLine="540"/>
        <w:jc w:val="both"/>
        <w:rPr>
          <w:rFonts w:ascii="Arial" w:hAnsi="Arial" w:cs="Arial"/>
          <w:sz w:val="24"/>
          <w:szCs w:val="24"/>
        </w:rPr>
      </w:pPr>
      <w:r w:rsidRPr="00F216CE">
        <w:rPr>
          <w:rFonts w:ascii="Arial" w:eastAsia="Times New Roman" w:hAnsi="Arial" w:cs="Arial"/>
          <w:sz w:val="24"/>
          <w:szCs w:val="24"/>
          <w:lang w:val="tt" w:eastAsia="ru-RU"/>
        </w:rPr>
        <w:t>2. Мәнфәгатьләр конфликты астында әлеге Тәртиптә вазыйфаны биләп торучы затның мәнфәгатьләр конфликтын булд</w:t>
      </w:r>
      <w:r w:rsidRPr="00F216CE">
        <w:rPr>
          <w:rFonts w:ascii="Arial" w:eastAsia="Times New Roman" w:hAnsi="Arial" w:cs="Arial"/>
          <w:sz w:val="24"/>
          <w:szCs w:val="24"/>
          <w:lang w:val="tt" w:eastAsia="ru-RU"/>
        </w:rPr>
        <w:t>ырмау һәм җайга салу буенча чаралар күрү бурычы күздә тотылган шәхси кызыксынуы аларның вазыйфаи (хезмәт) бурычларын тиешенчә, объектив һәм гадел башкаруына (вәкаләтләрне гамәлгә ашыру) йогынты ясый яисә йогынты ясый ала торган хәл аңлашыла.</w:t>
      </w:r>
    </w:p>
    <w:p w:rsidR="009B4570" w:rsidRPr="00F216CE" w:rsidRDefault="00F216CE" w:rsidP="009B4570">
      <w:pPr>
        <w:widowControl w:val="0"/>
        <w:autoSpaceDE w:val="0"/>
        <w:autoSpaceDN w:val="0"/>
        <w:spacing w:after="0" w:line="240" w:lineRule="auto"/>
        <w:ind w:firstLine="540"/>
        <w:jc w:val="both"/>
        <w:rPr>
          <w:rFonts w:ascii="Arial" w:eastAsia="Times New Roman" w:hAnsi="Arial" w:cs="Arial"/>
          <w:color w:val="2D2D2D"/>
          <w:sz w:val="24"/>
          <w:szCs w:val="24"/>
          <w:lang w:eastAsia="ru-RU"/>
        </w:rPr>
      </w:pPr>
      <w:r w:rsidRPr="00F216CE">
        <w:rPr>
          <w:rFonts w:ascii="Arial" w:eastAsia="Times New Roman" w:hAnsi="Arial" w:cs="Arial"/>
          <w:sz w:val="24"/>
          <w:szCs w:val="24"/>
          <w:lang w:val="tt" w:eastAsia="ru-RU"/>
        </w:rPr>
        <w:t xml:space="preserve">3. Учреждение </w:t>
      </w:r>
      <w:r w:rsidRPr="00F216CE">
        <w:rPr>
          <w:rFonts w:ascii="Arial" w:eastAsia="Times New Roman" w:hAnsi="Arial" w:cs="Arial"/>
          <w:sz w:val="24"/>
          <w:szCs w:val="24"/>
          <w:lang w:val="tt" w:eastAsia="ru-RU"/>
        </w:rPr>
        <w:t>(оешма, предприятие) җитәкчесе коррупциягә каршы көрәш турында Россия Федерациясе законнары һәм оешма (учреждение, предприятие) уставы нигезендә мәнфәгатьләр конфликты барлыкка килү турында хәбәр итәргә, шулай ук мәнфәгатьләр конфликтын булдырмау яисә җайг</w:t>
      </w:r>
      <w:r w:rsidRPr="00F216CE">
        <w:rPr>
          <w:rFonts w:ascii="Arial" w:eastAsia="Times New Roman" w:hAnsi="Arial" w:cs="Arial"/>
          <w:sz w:val="24"/>
          <w:szCs w:val="24"/>
          <w:lang w:val="tt" w:eastAsia="ru-RU"/>
        </w:rPr>
        <w:t xml:space="preserve">а салу чараларын күрергә тиеш. </w:t>
      </w:r>
    </w:p>
    <w:p w:rsidR="009B4570" w:rsidRPr="00F216CE" w:rsidRDefault="00F216CE" w:rsidP="009B4570">
      <w:pPr>
        <w:widowControl w:val="0"/>
        <w:autoSpaceDE w:val="0"/>
        <w:autoSpaceDN w:val="0"/>
        <w:spacing w:after="0" w:line="240" w:lineRule="auto"/>
        <w:ind w:firstLine="540"/>
        <w:jc w:val="both"/>
        <w:rPr>
          <w:rFonts w:ascii="Arial" w:eastAsia="Times New Roman" w:hAnsi="Arial" w:cs="Arial"/>
          <w:color w:val="2D2D2D"/>
          <w:sz w:val="24"/>
          <w:szCs w:val="24"/>
          <w:lang w:eastAsia="ru-RU"/>
        </w:rPr>
      </w:pPr>
      <w:r w:rsidRPr="00F216CE">
        <w:rPr>
          <w:rFonts w:ascii="Arial" w:eastAsia="Times New Roman" w:hAnsi="Arial" w:cs="Arial"/>
          <w:sz w:val="24"/>
          <w:szCs w:val="24"/>
          <w:lang w:val="tt" w:eastAsia="ru-RU"/>
        </w:rPr>
        <w:t xml:space="preserve">4. Учреждение (оешма, предприятие) җитәкчесе эш бирүчегә (яллаучы вәкиленә) хезмәт бурычын үтәгәндә </w:t>
      </w:r>
      <w:r w:rsidRPr="00F216CE">
        <w:rPr>
          <w:rFonts w:ascii="Arial" w:eastAsia="Times New Roman" w:hAnsi="Arial" w:cs="Arial"/>
          <w:color w:val="2D2D2D"/>
          <w:sz w:val="24"/>
          <w:szCs w:val="24"/>
          <w:lang w:val="tt" w:eastAsia="ru-RU"/>
        </w:rPr>
        <w:t>мәнфәгатьләр конфликтына китерә торган яисә китерергә мөмкин булган шәхси кызыксынуы барлыкка килү турында, үзенә мәгълүм бу</w:t>
      </w:r>
      <w:r w:rsidRPr="00F216CE">
        <w:rPr>
          <w:rFonts w:ascii="Arial" w:eastAsia="Times New Roman" w:hAnsi="Arial" w:cs="Arial"/>
          <w:color w:val="2D2D2D"/>
          <w:sz w:val="24"/>
          <w:szCs w:val="24"/>
          <w:lang w:val="tt" w:eastAsia="ru-RU"/>
        </w:rPr>
        <w:t xml:space="preserve">лган көннән соң икенче эш көненнән дә соңга калмыйча хәбәр итәргә тиеш. </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color w:val="2D2D2D"/>
          <w:sz w:val="24"/>
          <w:szCs w:val="24"/>
          <w:lang w:eastAsia="ru-RU"/>
        </w:rPr>
      </w:pPr>
      <w:r w:rsidRPr="00F216CE">
        <w:rPr>
          <w:rFonts w:ascii="Arial" w:eastAsia="Times New Roman" w:hAnsi="Arial" w:cs="Arial"/>
          <w:color w:val="2D2D2D"/>
          <w:sz w:val="24"/>
          <w:szCs w:val="24"/>
          <w:lang w:val="tt" w:eastAsia="ru-RU"/>
        </w:rPr>
        <w:t>5. Хезмәт вазыйфаларын башкарганда мәнфәгатьләр каршылыгына китерә яки китерә ала торган шәхси кызыксынучанлык барлыкка килү турында хәбәр итү мөмкин булмаса, әлеге Тәртипнең 4 пункты</w:t>
      </w:r>
      <w:r w:rsidRPr="00F216CE">
        <w:rPr>
          <w:rFonts w:ascii="Arial" w:eastAsia="Times New Roman" w:hAnsi="Arial" w:cs="Arial"/>
          <w:color w:val="2D2D2D"/>
          <w:sz w:val="24"/>
          <w:szCs w:val="24"/>
          <w:lang w:val="tt" w:eastAsia="ru-RU"/>
        </w:rPr>
        <w:t>нда күрсәтелгән срокта, учреждение (оешма, предприятие) җитәкчесенә бәйле булмаган сәбәп белән, хәбәрнамә аны бетергәннән соң бер эш көненнән дә соңга калмыйча тапшырыла.</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6. Хәбәр вазифаи бурычны үтәгәндә мәнфәгатьләр конфликтына китерә торган яисә китерер</w:t>
      </w:r>
      <w:r w:rsidRPr="00F216CE">
        <w:rPr>
          <w:rFonts w:ascii="Arial" w:eastAsia="Times New Roman" w:hAnsi="Arial" w:cs="Arial"/>
          <w:sz w:val="24"/>
          <w:szCs w:val="24"/>
          <w:lang w:val="tt" w:eastAsia="ru-RU"/>
        </w:rPr>
        <w:t>гә мөмкин шәхси кызыксынуы барлыкка килү турында хәбәр рәвешендә язма рәвештә рәсмиләштерелә (алга таба - хәбәрнамә).</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color w:val="2D2D2D"/>
          <w:sz w:val="24"/>
          <w:szCs w:val="24"/>
          <w:lang w:eastAsia="ru-RU"/>
        </w:rPr>
      </w:pPr>
      <w:r w:rsidRPr="00F216CE">
        <w:rPr>
          <w:rFonts w:ascii="Arial" w:eastAsia="Times New Roman" w:hAnsi="Arial" w:cs="Arial"/>
          <w:color w:val="2D2D2D"/>
          <w:sz w:val="24"/>
          <w:szCs w:val="24"/>
          <w:lang w:val="tt" w:eastAsia="ru-RU"/>
        </w:rPr>
        <w:t>Хәбәрнамәдә түбәндәге белешмәләр күрсәтелә:</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color w:val="2D2D2D"/>
          <w:sz w:val="24"/>
          <w:szCs w:val="24"/>
          <w:lang w:eastAsia="ru-RU"/>
        </w:rPr>
      </w:pPr>
      <w:r w:rsidRPr="00F216CE">
        <w:rPr>
          <w:rFonts w:ascii="Arial" w:eastAsia="Times New Roman" w:hAnsi="Arial" w:cs="Arial"/>
          <w:color w:val="2D2D2D"/>
          <w:sz w:val="24"/>
          <w:szCs w:val="24"/>
          <w:lang w:val="tt" w:eastAsia="ru-RU"/>
        </w:rPr>
        <w:t>а) хәбәрнамәне, аның вазыйфасын тутыручы учреждение (оешма, предприятие) җитәкчесенең фамилияс</w:t>
      </w:r>
      <w:r w:rsidRPr="00F216CE">
        <w:rPr>
          <w:rFonts w:ascii="Arial" w:eastAsia="Times New Roman" w:hAnsi="Arial" w:cs="Arial"/>
          <w:color w:val="2D2D2D"/>
          <w:sz w:val="24"/>
          <w:szCs w:val="24"/>
          <w:lang w:val="tt" w:eastAsia="ru-RU"/>
        </w:rPr>
        <w:t>е, исеме, атасының исеме;</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color w:val="2D2D2D"/>
          <w:sz w:val="24"/>
          <w:szCs w:val="24"/>
          <w:lang w:eastAsia="ru-RU"/>
        </w:rPr>
      </w:pPr>
      <w:r w:rsidRPr="00F216CE">
        <w:rPr>
          <w:rFonts w:ascii="Arial" w:eastAsia="Times New Roman" w:hAnsi="Arial" w:cs="Arial"/>
          <w:color w:val="2D2D2D"/>
          <w:sz w:val="24"/>
          <w:szCs w:val="24"/>
          <w:lang w:val="tt" w:eastAsia="ru-RU"/>
        </w:rPr>
        <w:t>б) учреждение (оешма, предприятие) җитәкчесенең шәхси кызыксынуы турыдан-туры яисә читләтеп) йогынты ясый торган вәзгыятьне тасвирлау яисә ул хезмәт бурычларын тиешле, объектив һәм өзлексез үтәүгә йогынты ясый ала;</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color w:val="2D2D2D"/>
          <w:sz w:val="24"/>
          <w:szCs w:val="24"/>
          <w:lang w:eastAsia="ru-RU"/>
        </w:rPr>
      </w:pPr>
      <w:r w:rsidRPr="00F216CE">
        <w:rPr>
          <w:rFonts w:ascii="Arial" w:eastAsia="Times New Roman" w:hAnsi="Arial" w:cs="Arial"/>
          <w:color w:val="2D2D2D"/>
          <w:sz w:val="24"/>
          <w:szCs w:val="24"/>
          <w:lang w:val="tt" w:eastAsia="ru-RU"/>
        </w:rPr>
        <w:t>в)</w:t>
      </w:r>
      <w:r w:rsidRPr="00F216CE">
        <w:rPr>
          <w:rFonts w:ascii="Arial" w:eastAsia="Times New Roman" w:hAnsi="Arial" w:cs="Arial"/>
          <w:color w:val="2D2D2D"/>
          <w:sz w:val="24"/>
          <w:szCs w:val="24"/>
          <w:lang w:val="tt" w:eastAsia="ru-RU"/>
        </w:rPr>
        <w:tab/>
        <w:t xml:space="preserve">учреждение </w:t>
      </w:r>
      <w:r w:rsidRPr="00F216CE">
        <w:rPr>
          <w:rFonts w:ascii="Arial" w:eastAsia="Times New Roman" w:hAnsi="Arial" w:cs="Arial"/>
          <w:color w:val="2D2D2D"/>
          <w:sz w:val="24"/>
          <w:szCs w:val="24"/>
          <w:lang w:val="tt" w:eastAsia="ru-RU"/>
        </w:rPr>
        <w:t>(оешма, предприятие) җитәкчесе тарафыннан хезмәт вазыйфаларын (акча, башка мөлкәт, шул исәптән мөлкәти хокуклар, мөлкәти характердагы хезмәт күрсәтүләр, башкарылган эшләр нәтиҗәләре яисә учреждение (оешма, предприятие) җитәкчесе һәм (яки) аның белән якын т</w:t>
      </w:r>
      <w:r w:rsidRPr="00F216CE">
        <w:rPr>
          <w:rFonts w:ascii="Arial" w:eastAsia="Times New Roman" w:hAnsi="Arial" w:cs="Arial"/>
          <w:color w:val="2D2D2D"/>
          <w:sz w:val="24"/>
          <w:szCs w:val="24"/>
          <w:lang w:val="tt" w:eastAsia="ru-RU"/>
        </w:rPr>
        <w:t>уганда яисә аларның сыйфатлары (ата-аналар, ир белән хатын, балалар, шулай ук туганнар,  апа-</w:t>
      </w:r>
      <w:r w:rsidRPr="00F216CE">
        <w:rPr>
          <w:rFonts w:ascii="Arial" w:eastAsia="Times New Roman" w:hAnsi="Arial" w:cs="Arial"/>
          <w:color w:val="2D2D2D"/>
          <w:sz w:val="24"/>
          <w:szCs w:val="24"/>
          <w:lang w:val="tt" w:eastAsia="ru-RU"/>
        </w:rPr>
        <w:lastRenderedPageBreak/>
        <w:t>сеңелләр, ата-аналар, һәм балалар белән бергә булган оешмалар яки предприятие җитәкчесе, предприятие (яки) яки аның белән якын урнашкан затлар, яисә аларның якын т</w:t>
      </w:r>
      <w:r w:rsidRPr="00F216CE">
        <w:rPr>
          <w:rFonts w:ascii="Arial" w:eastAsia="Times New Roman" w:hAnsi="Arial" w:cs="Arial"/>
          <w:color w:val="2D2D2D"/>
          <w:sz w:val="24"/>
          <w:szCs w:val="24"/>
          <w:lang w:val="tt" w:eastAsia="ru-RU"/>
        </w:rPr>
        <w:t>уганнары, корпоратив мөнәсәбәтләр белән бәйле башка оешмалар яки оешмалар арасындагы яисә аларга якын урнашкан оешмалар белән, оешмалар,арасындагы яисә аларның нинди дә булса файда (өстенлекләр) алу мөмкинлекләре) алу;</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color w:val="2D2D2D"/>
          <w:sz w:val="24"/>
          <w:szCs w:val="24"/>
          <w:lang w:eastAsia="ru-RU"/>
        </w:rPr>
      </w:pPr>
      <w:r w:rsidRPr="00F216CE">
        <w:rPr>
          <w:rFonts w:ascii="Arial" w:eastAsia="Times New Roman" w:hAnsi="Arial" w:cs="Arial"/>
          <w:color w:val="2D2D2D"/>
          <w:sz w:val="24"/>
          <w:szCs w:val="24"/>
          <w:lang w:val="tt" w:eastAsia="ru-RU"/>
        </w:rPr>
        <w:t>г) башкарылуына тискәре йогынты ясарг</w:t>
      </w:r>
      <w:r w:rsidRPr="00F216CE">
        <w:rPr>
          <w:rFonts w:ascii="Arial" w:eastAsia="Times New Roman" w:hAnsi="Arial" w:cs="Arial"/>
          <w:color w:val="2D2D2D"/>
          <w:sz w:val="24"/>
          <w:szCs w:val="24"/>
          <w:lang w:val="tt" w:eastAsia="ru-RU"/>
        </w:rPr>
        <w:t>а йә шәхси кызыксынучанлыгы тискәре йогынты ясарга мөмкин булган хезмәт бурычларын тасвирлау;</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color w:val="2D2D2D"/>
          <w:sz w:val="24"/>
          <w:szCs w:val="24"/>
          <w:lang w:eastAsia="ru-RU"/>
        </w:rPr>
      </w:pPr>
      <w:r w:rsidRPr="00F216CE">
        <w:rPr>
          <w:rFonts w:ascii="Arial" w:eastAsia="Times New Roman" w:hAnsi="Arial" w:cs="Arial"/>
          <w:color w:val="2D2D2D"/>
          <w:sz w:val="24"/>
          <w:szCs w:val="24"/>
          <w:lang w:val="tt" w:eastAsia="ru-RU"/>
        </w:rPr>
        <w:t>д) мәнфәгатьләр конфликты барлыкка килү мөмкинлеген булдырмый калырга яисә барлыкка килгән мәнфәгатьләр конфликтын җайга салырга мөмкин булган тәкъдим ителә торга</w:t>
      </w:r>
      <w:r w:rsidRPr="00F216CE">
        <w:rPr>
          <w:rFonts w:ascii="Arial" w:eastAsia="Times New Roman" w:hAnsi="Arial" w:cs="Arial"/>
          <w:color w:val="2D2D2D"/>
          <w:sz w:val="24"/>
          <w:szCs w:val="24"/>
          <w:lang w:val="tt" w:eastAsia="ru-RU"/>
        </w:rPr>
        <w:t>н чаралар;</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color w:val="2D2D2D"/>
          <w:sz w:val="24"/>
          <w:szCs w:val="24"/>
          <w:lang w:eastAsia="ru-RU"/>
        </w:rPr>
      </w:pPr>
      <w:r w:rsidRPr="00F216CE">
        <w:rPr>
          <w:rFonts w:ascii="Arial" w:eastAsia="Times New Roman" w:hAnsi="Arial" w:cs="Arial"/>
          <w:color w:val="2D2D2D"/>
          <w:sz w:val="24"/>
          <w:szCs w:val="24"/>
          <w:lang w:val="tt" w:eastAsia="ru-RU"/>
        </w:rPr>
        <w:t>е) хәбәрнамәне тутыру датасы;</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color w:val="2D2D2D"/>
          <w:sz w:val="24"/>
          <w:szCs w:val="24"/>
          <w:lang w:eastAsia="ru-RU"/>
        </w:rPr>
      </w:pPr>
      <w:r w:rsidRPr="00F216CE">
        <w:rPr>
          <w:rFonts w:ascii="Arial" w:eastAsia="Times New Roman" w:hAnsi="Arial" w:cs="Arial"/>
          <w:color w:val="2D2D2D"/>
          <w:sz w:val="24"/>
          <w:szCs w:val="24"/>
          <w:lang w:val="tt" w:eastAsia="ru-RU"/>
        </w:rPr>
        <w:t>ж) хәбәрнамә тутырган затның имзасы.</w:t>
      </w:r>
    </w:p>
    <w:p w:rsidR="009B4570" w:rsidRPr="00F216CE" w:rsidRDefault="00F216CE" w:rsidP="009B4570">
      <w:pPr>
        <w:widowControl w:val="0"/>
        <w:autoSpaceDE w:val="0"/>
        <w:autoSpaceDN w:val="0"/>
        <w:spacing w:after="0" w:line="240" w:lineRule="auto"/>
        <w:ind w:firstLine="540"/>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7. Учреждение (оешма, предприятие) җитәкчесе эш бирүчегә (яллаучы вәкиленә) 1 нче кушымта нигезендә төзелгән хәбәрнамәне җибәрә.  </w:t>
      </w:r>
    </w:p>
    <w:p w:rsidR="009B4570" w:rsidRPr="00F216CE" w:rsidRDefault="00F216CE" w:rsidP="009B4570">
      <w:pPr>
        <w:widowControl w:val="0"/>
        <w:autoSpaceDE w:val="0"/>
        <w:autoSpaceDN w:val="0"/>
        <w:spacing w:after="0" w:line="240" w:lineRule="auto"/>
        <w:ind w:firstLine="540"/>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8. Эш бирүче (яллаучы</w:t>
      </w:r>
      <w:r w:rsidRPr="00F216CE">
        <w:rPr>
          <w:rFonts w:ascii="Arial" w:eastAsia="Times New Roman" w:hAnsi="Arial" w:cs="Arial"/>
          <w:sz w:val="24"/>
          <w:szCs w:val="24"/>
          <w:lang w:val="tt" w:eastAsia="ru-RU"/>
        </w:rPr>
        <w:t xml:space="preserve"> вәкиле) адресына кергән мөрәҗәгатьләр карау өчен хезмәт тәртибенә (вазыйфаи) үз-үзен тотышына һәм мәнфәгатьләр конфликтын җайга салу таләпләрен үтәү комиссиясенә (алга таба - Комиссия) тапшырыла.</w:t>
      </w:r>
    </w:p>
    <w:p w:rsidR="009B4570" w:rsidRPr="00F216CE" w:rsidRDefault="00F216CE" w:rsidP="009B4570">
      <w:pPr>
        <w:autoSpaceDE w:val="0"/>
        <w:autoSpaceDN w:val="0"/>
        <w:adjustRightInd w:val="0"/>
        <w:spacing w:after="0" w:line="240" w:lineRule="auto"/>
        <w:ind w:firstLine="540"/>
        <w:jc w:val="both"/>
        <w:rPr>
          <w:rFonts w:ascii="Arial" w:hAnsi="Arial" w:cs="Arial"/>
          <w:sz w:val="24"/>
          <w:szCs w:val="24"/>
        </w:rPr>
      </w:pPr>
      <w:r w:rsidRPr="00F216CE">
        <w:rPr>
          <w:rFonts w:ascii="Arial" w:hAnsi="Arial" w:cs="Arial"/>
          <w:sz w:val="24"/>
          <w:szCs w:val="24"/>
          <w:lang w:val="tt"/>
        </w:rPr>
        <w:t>9. Хәбәрнамәләрне теркәү комиссия секретаре тарафыннан хәбә</w:t>
      </w:r>
      <w:r w:rsidRPr="00F216CE">
        <w:rPr>
          <w:rFonts w:ascii="Arial" w:hAnsi="Arial" w:cs="Arial"/>
          <w:sz w:val="24"/>
          <w:szCs w:val="24"/>
          <w:lang w:val="tt"/>
        </w:rPr>
        <w:t>рнамә җибәргәннән соң 3 көн эчендә башкарыла, аның формасы әлеге Тәртипкә 2 нче кушымта белән каралган.</w:t>
      </w:r>
      <w:r w:rsidRPr="00F216CE">
        <w:rPr>
          <w:rFonts w:ascii="Arial" w:hAnsi="Arial" w:cs="Arial"/>
          <w:sz w:val="24"/>
          <w:szCs w:val="24"/>
          <w:lang w:val="tt"/>
        </w:rPr>
        <w:t xml:space="preserve">                                                                                                        </w:t>
      </w:r>
    </w:p>
    <w:p w:rsidR="009B4570" w:rsidRPr="00F216CE" w:rsidRDefault="00F216CE" w:rsidP="009B4570">
      <w:pPr>
        <w:widowControl w:val="0"/>
        <w:autoSpaceDE w:val="0"/>
        <w:autoSpaceDN w:val="0"/>
        <w:adjustRightInd w:val="0"/>
        <w:spacing w:after="0" w:line="240" w:lineRule="auto"/>
        <w:ind w:firstLine="567"/>
        <w:jc w:val="both"/>
        <w:rPr>
          <w:rFonts w:ascii="Arial" w:eastAsia="Times New Roman" w:hAnsi="Arial" w:cs="Arial"/>
          <w:color w:val="2D2D2D"/>
          <w:sz w:val="24"/>
          <w:szCs w:val="24"/>
          <w:lang w:eastAsia="ru-RU"/>
        </w:rPr>
      </w:pPr>
      <w:r w:rsidRPr="00F216CE">
        <w:rPr>
          <w:rFonts w:ascii="Arial" w:eastAsia="Times New Roman" w:hAnsi="Arial" w:cs="Arial"/>
          <w:color w:val="2D2D2D"/>
          <w:sz w:val="24"/>
          <w:szCs w:val="24"/>
          <w:lang w:val="tt" w:eastAsia="ru-RU"/>
        </w:rPr>
        <w:t xml:space="preserve">Комиссия секретаре хәбәрнамәдә </w:t>
      </w:r>
      <w:r w:rsidRPr="00F216CE">
        <w:rPr>
          <w:rFonts w:ascii="Arial" w:eastAsia="Times New Roman" w:hAnsi="Arial" w:cs="Arial"/>
          <w:color w:val="2D2D2D"/>
          <w:sz w:val="24"/>
          <w:szCs w:val="24"/>
          <w:lang w:val="tt" w:eastAsia="ru-RU"/>
        </w:rPr>
        <w:t>булган мәгълүматның конфиденциальлеген сакларга тиеш. Конфиденциаль мәгълүматны фаш итүдә гаепле зат Россия Федерациясе законнары нигезендә дисциплинар, башка җаваплылык тота .</w:t>
      </w:r>
    </w:p>
    <w:p w:rsidR="009B4570" w:rsidRPr="00F216CE" w:rsidRDefault="00F216CE" w:rsidP="009B4570">
      <w:pPr>
        <w:autoSpaceDE w:val="0"/>
        <w:autoSpaceDN w:val="0"/>
        <w:adjustRightInd w:val="0"/>
        <w:spacing w:after="0" w:line="240" w:lineRule="auto"/>
        <w:ind w:firstLine="540"/>
        <w:jc w:val="both"/>
        <w:rPr>
          <w:rFonts w:ascii="Arial" w:hAnsi="Arial" w:cs="Arial"/>
          <w:sz w:val="24"/>
          <w:szCs w:val="24"/>
        </w:rPr>
      </w:pPr>
      <w:r w:rsidRPr="00F216CE">
        <w:rPr>
          <w:rFonts w:ascii="Arial" w:hAnsi="Arial" w:cs="Arial"/>
          <w:sz w:val="24"/>
          <w:szCs w:val="24"/>
          <w:lang w:val="tt"/>
        </w:rPr>
        <w:t>10. Теркәлү турында тамга куелган хәбәрнамә күчермәсе учреждение җитәкчесенә (о</w:t>
      </w:r>
      <w:r w:rsidRPr="00F216CE">
        <w:rPr>
          <w:rFonts w:ascii="Arial" w:hAnsi="Arial" w:cs="Arial"/>
          <w:sz w:val="24"/>
          <w:szCs w:val="24"/>
          <w:lang w:val="tt"/>
        </w:rPr>
        <w:t>ешмага, предприятиегә) уведомленияләрне теркәү журналында кул астына язып бирелә йә алу турында хәбәрнамә белән почта аша җибәрелә.</w:t>
      </w:r>
    </w:p>
    <w:p w:rsidR="009B4570" w:rsidRPr="00F216CE" w:rsidRDefault="00F216CE" w:rsidP="009B4570">
      <w:pPr>
        <w:widowControl w:val="0"/>
        <w:autoSpaceDE w:val="0"/>
        <w:autoSpaceDN w:val="0"/>
        <w:spacing w:after="0" w:line="240" w:lineRule="auto"/>
        <w:ind w:firstLine="540"/>
        <w:jc w:val="both"/>
        <w:rPr>
          <w:rFonts w:ascii="Arial" w:eastAsia="Times New Roman" w:hAnsi="Arial" w:cs="Arial"/>
          <w:sz w:val="24"/>
          <w:szCs w:val="24"/>
          <w:lang w:eastAsia="ru-RU"/>
        </w:rPr>
      </w:pPr>
      <w:bookmarkStart w:id="2" w:name="P50"/>
      <w:bookmarkEnd w:id="2"/>
      <w:r w:rsidRPr="00F216CE">
        <w:rPr>
          <w:rFonts w:ascii="Arial" w:eastAsia="Times New Roman" w:hAnsi="Arial" w:cs="Arial"/>
          <w:sz w:val="24"/>
          <w:szCs w:val="24"/>
          <w:lang w:val="tt" w:eastAsia="ru-RU"/>
        </w:rPr>
        <w:t xml:space="preserve">11. Хәбәрнамәләрне алдан карау барышында Комиссия хәбәрнамәләр җибәргән затлардан, аларда бәян ителгән хәлләр буенча        </w:t>
      </w:r>
      <w:r w:rsidRPr="00F216CE">
        <w:rPr>
          <w:rFonts w:ascii="Arial" w:eastAsia="Times New Roman" w:hAnsi="Arial" w:cs="Arial"/>
          <w:sz w:val="24"/>
          <w:szCs w:val="24"/>
          <w:lang w:val="tt" w:eastAsia="ru-RU"/>
        </w:rPr>
        <w:t xml:space="preserve"> аңлатмалар алырга һәм билгеләнгән тәртиптә федераль дәүләт хакимияте органнарына, Россия Федерациясе субъектларының дәүләт хакимияте органнарына, җирле үзидарә органнарына        </w:t>
      </w:r>
      <w:r w:rsidRPr="00F216CE">
        <w:rPr>
          <w:rFonts w:ascii="Arial" w:eastAsia="Times New Roman" w:hAnsi="Arial" w:cs="Arial"/>
          <w:sz w:val="24"/>
          <w:szCs w:val="24"/>
          <w:lang w:val="tt" w:eastAsia="ru-RU"/>
        </w:rPr>
        <w:t>һәм кызыксынучы оешмаларга запрослар җибәрергә хокуклы.</w:t>
      </w:r>
    </w:p>
    <w:p w:rsidR="009B4570" w:rsidRPr="00F216CE" w:rsidRDefault="00F216CE" w:rsidP="009B4570">
      <w:pPr>
        <w:widowControl w:val="0"/>
        <w:autoSpaceDE w:val="0"/>
        <w:autoSpaceDN w:val="0"/>
        <w:spacing w:after="0" w:line="240" w:lineRule="auto"/>
        <w:ind w:firstLine="540"/>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12. Хәбәрнамәлә</w:t>
      </w:r>
      <w:r w:rsidRPr="00F216CE">
        <w:rPr>
          <w:rFonts w:ascii="Arial" w:eastAsia="Times New Roman" w:hAnsi="Arial" w:cs="Arial"/>
          <w:sz w:val="24"/>
          <w:szCs w:val="24"/>
          <w:lang w:val="tt" w:eastAsia="ru-RU"/>
        </w:rPr>
        <w:t>рне алдан карау нәтиҗәләре буенча аларның һәркайсына дәлилләнгән нәтиҗә әзерләнә.</w:t>
      </w:r>
    </w:p>
    <w:p w:rsidR="009B4570" w:rsidRPr="00F216CE" w:rsidRDefault="00F216CE" w:rsidP="009B4570">
      <w:pPr>
        <w:autoSpaceDE w:val="0"/>
        <w:autoSpaceDN w:val="0"/>
        <w:adjustRightInd w:val="0"/>
        <w:spacing w:after="0" w:line="240" w:lineRule="auto"/>
        <w:ind w:firstLine="540"/>
        <w:jc w:val="both"/>
        <w:rPr>
          <w:rFonts w:ascii="Arial" w:hAnsi="Arial" w:cs="Arial"/>
          <w:sz w:val="24"/>
          <w:szCs w:val="24"/>
        </w:rPr>
      </w:pPr>
      <w:r w:rsidRPr="00F216CE">
        <w:rPr>
          <w:rFonts w:ascii="Arial" w:eastAsia="Times New Roman" w:hAnsi="Arial" w:cs="Arial"/>
          <w:sz w:val="24"/>
          <w:szCs w:val="24"/>
          <w:lang w:val="tt" w:eastAsia="ru-RU"/>
        </w:rPr>
        <w:t>Хәбәрнамәләрне алдан карау барышында алынган хәбәрләр, бәяләмәләр һәм башка материаллар Комиссия утырышына мөрәҗәгатьләр кергән көннән алып җиде эш көне эчендә тапшырыла.</w:t>
      </w:r>
    </w:p>
    <w:p w:rsidR="009B4570" w:rsidRPr="00F216CE" w:rsidRDefault="00F216CE" w:rsidP="009B4570">
      <w:pPr>
        <w:autoSpaceDE w:val="0"/>
        <w:autoSpaceDN w:val="0"/>
        <w:adjustRightInd w:val="0"/>
        <w:spacing w:after="0" w:line="240" w:lineRule="auto"/>
        <w:ind w:firstLine="540"/>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Әлеге Тәртипнең 11 пунктында күрсәтелгән гарызнамәләр җибәрелгән очракта, хәбәрнамә, бәяләмәләр һәм башка материаллар эш бирүчегә (яллаучы вәкиленә) хәбәр килгән көннән алып 45 көн эчендә                                              </w:t>
      </w:r>
      <w:r w:rsidRPr="00F216CE">
        <w:rPr>
          <w:rFonts w:ascii="Arial" w:eastAsia="Times New Roman" w:hAnsi="Arial" w:cs="Arial"/>
          <w:sz w:val="24"/>
          <w:szCs w:val="24"/>
          <w:lang w:val="tt" w:eastAsia="ru-RU"/>
        </w:rPr>
        <w:t xml:space="preserve">                                       Күрсәтелгән срок озайтылырга мөмкин, ләкин 30 көннән дә артмаска тиеш.</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13.Комиссия хәбәрнамәләрне карый һәм Татарстан Республикасы Югары Ослан муниципаль районы Советының 2018 елның 5 июлендәге 35-388 номерлы карары б</w:t>
      </w:r>
      <w:r w:rsidRPr="00F216CE">
        <w:rPr>
          <w:rFonts w:ascii="Arial" w:eastAsia="Times New Roman" w:hAnsi="Arial" w:cs="Arial"/>
          <w:sz w:val="24"/>
          <w:szCs w:val="24"/>
          <w:lang w:val="tt" w:eastAsia="ru-RU"/>
        </w:rPr>
        <w:t>елән расланган Комиссия турындагы нигезләмәдә билгеләнгән тәртиптә карарлар кабул итә һәм кабул ителгән карарны эш бирүчегә (яллаучы вәкиленә) җибәрә.</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14. Эш бирүче (яллаучы вәкиле) Комиссия тарафыннан карау нәтиҗәләре буенча түбәндәге карарларның берсе ка</w:t>
      </w:r>
      <w:r w:rsidRPr="00F216CE">
        <w:rPr>
          <w:rFonts w:ascii="Arial" w:eastAsia="Times New Roman" w:hAnsi="Arial" w:cs="Arial"/>
          <w:sz w:val="24"/>
          <w:szCs w:val="24"/>
          <w:lang w:val="tt" w:eastAsia="ru-RU"/>
        </w:rPr>
        <w:t>бул ителә:</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а) вазыйфаи бурычларын үтәгәндә хәбәрнамә җибәргән зат тарафыннан мәнфәгатьләр конфликты булмавын танырга;</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sz w:val="24"/>
          <w:szCs w:val="24"/>
          <w:lang w:eastAsia="ru-RU"/>
        </w:rPr>
      </w:pPr>
      <w:bookmarkStart w:id="3" w:name="P57"/>
      <w:bookmarkEnd w:id="3"/>
      <w:r w:rsidRPr="00F216CE">
        <w:rPr>
          <w:rFonts w:ascii="Arial" w:eastAsia="Times New Roman" w:hAnsi="Arial" w:cs="Arial"/>
          <w:sz w:val="24"/>
          <w:szCs w:val="24"/>
          <w:lang w:val="tt" w:eastAsia="ru-RU"/>
        </w:rPr>
        <w:t xml:space="preserve">б) вазыйфаи бурычларын үтәгәндә хәбәрнамә җибәргән зат тарафыннан шәхси </w:t>
      </w:r>
      <w:r w:rsidRPr="00F216CE">
        <w:rPr>
          <w:rFonts w:ascii="Arial" w:eastAsia="Times New Roman" w:hAnsi="Arial" w:cs="Arial"/>
          <w:sz w:val="24"/>
          <w:szCs w:val="24"/>
          <w:lang w:val="tt" w:eastAsia="ru-RU"/>
        </w:rPr>
        <w:lastRenderedPageBreak/>
        <w:t xml:space="preserve">кызыксынучанлык мәнфәгатьләр конфликтына китерә яисә китерергә </w:t>
      </w:r>
      <w:r w:rsidRPr="00F216CE">
        <w:rPr>
          <w:rFonts w:ascii="Arial" w:eastAsia="Times New Roman" w:hAnsi="Arial" w:cs="Arial"/>
          <w:sz w:val="24"/>
          <w:szCs w:val="24"/>
          <w:lang w:val="tt" w:eastAsia="ru-RU"/>
        </w:rPr>
        <w:t>мөмкин дип танырга;</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sz w:val="24"/>
          <w:szCs w:val="24"/>
          <w:lang w:eastAsia="ru-RU"/>
        </w:rPr>
      </w:pPr>
      <w:bookmarkStart w:id="4" w:name="P58"/>
      <w:bookmarkEnd w:id="4"/>
      <w:r w:rsidRPr="00F216CE">
        <w:rPr>
          <w:rFonts w:ascii="Arial" w:eastAsia="Times New Roman" w:hAnsi="Arial" w:cs="Arial"/>
          <w:sz w:val="24"/>
          <w:szCs w:val="24"/>
          <w:lang w:val="tt" w:eastAsia="ru-RU"/>
        </w:rPr>
        <w:t>в) хәбәрнамә җибәргән зат тарафыннан мәнфәгатьләр конфликтын булдырмау һәм (яисә) җайга салу чаралары үтәлмәгәнлеген танырга.</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15. Әлеге Тәртипнең 14 пунктындагы "б" пунктчасында каралган карар кабул ителгән очракта, Россия Федерациясе </w:t>
      </w:r>
      <w:r w:rsidRPr="00F216CE">
        <w:rPr>
          <w:rFonts w:ascii="Arial" w:eastAsia="Times New Roman" w:hAnsi="Arial" w:cs="Arial"/>
          <w:sz w:val="24"/>
          <w:szCs w:val="24"/>
          <w:lang w:val="tt" w:eastAsia="ru-RU"/>
        </w:rPr>
        <w:t>законнары нигезендә учреждение (оешма, предприятие) җитәкчесе мәнфәгатьләр конфликтын булдырмау яисә җайга салу чараларын күрә яисә кабул итә.</w:t>
      </w:r>
      <w:r w:rsidRPr="00F216CE">
        <w:rPr>
          <w:rFonts w:ascii="Arial" w:eastAsia="Times New Roman" w:hAnsi="Arial" w:cs="Arial"/>
          <w:sz w:val="24"/>
          <w:szCs w:val="24"/>
          <w:lang w:eastAsia="ru-RU"/>
        </w:rPr>
        <w:t xml:space="preserve"> </w:t>
      </w:r>
    </w:p>
    <w:p w:rsidR="009B4570" w:rsidRPr="00F216CE" w:rsidRDefault="00F216CE" w:rsidP="009B4570">
      <w:pPr>
        <w:widowControl w:val="0"/>
        <w:autoSpaceDE w:val="0"/>
        <w:autoSpaceDN w:val="0"/>
        <w:spacing w:after="0" w:line="240" w:lineRule="auto"/>
        <w:ind w:firstLine="539"/>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16. Әлеге Тәртипнең 14 пунктындагы «в» пунктчасында каралган </w:t>
      </w:r>
      <w:r w:rsidRPr="00F216CE">
        <w:rPr>
          <w:rFonts w:ascii="Arial" w:eastAsia="Times New Roman" w:hAnsi="Arial" w:cs="Arial"/>
          <w:sz w:val="24"/>
          <w:szCs w:val="24"/>
          <w:lang w:val="tt" w:eastAsia="ru-RU"/>
        </w:rPr>
        <w:t>карар кабул ителгән очракта учреждение (оешма, предприятиеләр) җитәкчесенә карата Россия Федерациясе Хезмәт кодексында, учреждение (оешма, предприятие) уставында һәм хезмәт шартнамәсендә каралган дисциплинар түләтүләр кулланыла.</w:t>
      </w:r>
    </w:p>
    <w:p w:rsidR="009B4570" w:rsidRPr="00F216CE" w:rsidRDefault="00F216CE" w:rsidP="009B4570">
      <w:pPr>
        <w:autoSpaceDE w:val="0"/>
        <w:autoSpaceDN w:val="0"/>
        <w:adjustRightInd w:val="0"/>
        <w:spacing w:after="0" w:line="240" w:lineRule="auto"/>
        <w:ind w:firstLine="540"/>
        <w:jc w:val="both"/>
        <w:rPr>
          <w:rFonts w:ascii="Arial" w:hAnsi="Arial" w:cs="Arial"/>
          <w:sz w:val="24"/>
          <w:szCs w:val="24"/>
        </w:rPr>
      </w:pPr>
      <w:r w:rsidRPr="00F216CE">
        <w:rPr>
          <w:rFonts w:ascii="Arial" w:hAnsi="Arial" w:cs="Arial"/>
          <w:sz w:val="24"/>
          <w:szCs w:val="24"/>
          <w:lang w:val="tt"/>
        </w:rPr>
        <w:t>Хәбәрнамәне карау белән бәй</w:t>
      </w:r>
      <w:r w:rsidRPr="00F216CE">
        <w:rPr>
          <w:rFonts w:ascii="Arial" w:hAnsi="Arial" w:cs="Arial"/>
          <w:sz w:val="24"/>
          <w:szCs w:val="24"/>
          <w:lang w:val="tt"/>
        </w:rPr>
        <w:t>ле хәбәрнамә һәм башка материаллар учреждение (оешма, предприятиеләр) җитәкчесенең шәхси эшенә беркетелә.</w:t>
      </w:r>
    </w:p>
    <w:p w:rsidR="009B4570" w:rsidRPr="00F216CE" w:rsidRDefault="009B4570" w:rsidP="009B4570">
      <w:pPr>
        <w:widowControl w:val="0"/>
        <w:autoSpaceDE w:val="0"/>
        <w:autoSpaceDN w:val="0"/>
        <w:spacing w:after="0" w:line="240" w:lineRule="auto"/>
        <w:jc w:val="both"/>
        <w:rPr>
          <w:rFonts w:ascii="Arial" w:eastAsia="Times New Roman" w:hAnsi="Arial" w:cs="Arial"/>
          <w:sz w:val="24"/>
          <w:szCs w:val="24"/>
          <w:lang w:eastAsia="ru-RU"/>
        </w:rPr>
      </w:pPr>
    </w:p>
    <w:p w:rsidR="009B4570" w:rsidRPr="00F216CE" w:rsidRDefault="009B4570" w:rsidP="009B4570">
      <w:pPr>
        <w:widowControl w:val="0"/>
        <w:autoSpaceDE w:val="0"/>
        <w:autoSpaceDN w:val="0"/>
        <w:spacing w:after="0" w:line="240" w:lineRule="auto"/>
        <w:jc w:val="both"/>
        <w:rPr>
          <w:rFonts w:ascii="Arial" w:eastAsia="Times New Roman" w:hAnsi="Arial" w:cs="Arial"/>
          <w:sz w:val="24"/>
          <w:szCs w:val="24"/>
          <w:lang w:eastAsia="ru-RU"/>
        </w:rPr>
      </w:pPr>
    </w:p>
    <w:p w:rsidR="009B4570" w:rsidRPr="00F216CE" w:rsidRDefault="009B4570" w:rsidP="009B4570">
      <w:pPr>
        <w:widowControl w:val="0"/>
        <w:autoSpaceDE w:val="0"/>
        <w:autoSpaceDN w:val="0"/>
        <w:spacing w:after="0" w:line="240" w:lineRule="auto"/>
        <w:jc w:val="both"/>
        <w:rPr>
          <w:rFonts w:ascii="Arial" w:eastAsia="Times New Roman" w:hAnsi="Arial" w:cs="Arial"/>
          <w:sz w:val="24"/>
          <w:szCs w:val="24"/>
          <w:lang w:eastAsia="ru-RU"/>
        </w:rPr>
      </w:pPr>
    </w:p>
    <w:p w:rsidR="009B4570" w:rsidRP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r w:rsidRPr="00F216CE">
        <w:rPr>
          <w:rFonts w:ascii="Arial" w:eastAsia="Times New Roman" w:hAnsi="Arial" w:cs="Arial"/>
          <w:sz w:val="24"/>
          <w:szCs w:val="24"/>
          <w:lang w:eastAsia="ru-RU"/>
        </w:rPr>
        <w:t xml:space="preserve">                                                                            </w:t>
      </w:r>
    </w:p>
    <w:p w:rsidR="009B4570" w:rsidRPr="00F216CE" w:rsidRDefault="009B4570" w:rsidP="009B4570">
      <w:pPr>
        <w:widowControl w:val="0"/>
        <w:autoSpaceDE w:val="0"/>
        <w:autoSpaceDN w:val="0"/>
        <w:spacing w:after="0" w:line="240" w:lineRule="auto"/>
        <w:outlineLvl w:val="1"/>
        <w:rPr>
          <w:rFonts w:ascii="Arial" w:eastAsia="Times New Roman" w:hAnsi="Arial" w:cs="Arial"/>
          <w:sz w:val="24"/>
          <w:szCs w:val="24"/>
          <w:lang w:eastAsia="ru-RU"/>
        </w:rPr>
      </w:pPr>
    </w:p>
    <w:p w:rsidR="009B4570" w:rsidRPr="00F216CE" w:rsidRDefault="009B4570" w:rsidP="009B4570">
      <w:pPr>
        <w:widowControl w:val="0"/>
        <w:autoSpaceDE w:val="0"/>
        <w:autoSpaceDN w:val="0"/>
        <w:spacing w:after="0" w:line="240" w:lineRule="auto"/>
        <w:outlineLvl w:val="1"/>
        <w:rPr>
          <w:rFonts w:ascii="Arial" w:eastAsia="Times New Roman" w:hAnsi="Arial" w:cs="Arial"/>
          <w:sz w:val="24"/>
          <w:szCs w:val="24"/>
          <w:lang w:eastAsia="ru-RU"/>
        </w:rPr>
      </w:pPr>
    </w:p>
    <w:p w:rsidR="009B4570" w:rsidRPr="00F216CE" w:rsidRDefault="009B4570" w:rsidP="009B4570">
      <w:pPr>
        <w:widowControl w:val="0"/>
        <w:autoSpaceDE w:val="0"/>
        <w:autoSpaceDN w:val="0"/>
        <w:spacing w:after="0" w:line="240" w:lineRule="auto"/>
        <w:outlineLvl w:val="1"/>
        <w:rPr>
          <w:rFonts w:ascii="Arial" w:eastAsia="Times New Roman" w:hAnsi="Arial" w:cs="Arial"/>
          <w:sz w:val="24"/>
          <w:szCs w:val="24"/>
          <w:lang w:eastAsia="ru-RU"/>
        </w:rPr>
      </w:pPr>
    </w:p>
    <w:p w:rsidR="009B4570" w:rsidRPr="00F216CE" w:rsidRDefault="009B4570" w:rsidP="009B4570">
      <w:pPr>
        <w:widowControl w:val="0"/>
        <w:autoSpaceDE w:val="0"/>
        <w:autoSpaceDN w:val="0"/>
        <w:spacing w:after="0" w:line="240" w:lineRule="auto"/>
        <w:outlineLvl w:val="1"/>
        <w:rPr>
          <w:rFonts w:ascii="Arial" w:eastAsia="Times New Roman" w:hAnsi="Arial" w:cs="Arial"/>
          <w:sz w:val="24"/>
          <w:szCs w:val="24"/>
          <w:lang w:eastAsia="ru-RU"/>
        </w:rPr>
      </w:pPr>
    </w:p>
    <w:p w:rsidR="009B4570" w:rsidRPr="00F216CE" w:rsidRDefault="009B4570" w:rsidP="009B4570">
      <w:pPr>
        <w:widowControl w:val="0"/>
        <w:autoSpaceDE w:val="0"/>
        <w:autoSpaceDN w:val="0"/>
        <w:spacing w:after="0" w:line="240" w:lineRule="auto"/>
        <w:outlineLvl w:val="1"/>
        <w:rPr>
          <w:rFonts w:ascii="Arial" w:eastAsia="Times New Roman" w:hAnsi="Arial" w:cs="Arial"/>
          <w:sz w:val="24"/>
          <w:szCs w:val="24"/>
          <w:lang w:eastAsia="ru-RU"/>
        </w:rPr>
      </w:pPr>
    </w:p>
    <w:p w:rsidR="009B4570" w:rsidRPr="00F216CE" w:rsidRDefault="009B4570" w:rsidP="009B4570">
      <w:pPr>
        <w:widowControl w:val="0"/>
        <w:autoSpaceDE w:val="0"/>
        <w:autoSpaceDN w:val="0"/>
        <w:spacing w:after="0" w:line="240" w:lineRule="auto"/>
        <w:outlineLvl w:val="1"/>
        <w:rPr>
          <w:rFonts w:ascii="Arial" w:eastAsia="Times New Roman" w:hAnsi="Arial" w:cs="Arial"/>
          <w:sz w:val="24"/>
          <w:szCs w:val="24"/>
          <w:lang w:eastAsia="ru-RU"/>
        </w:rPr>
      </w:pPr>
    </w:p>
    <w:p w:rsidR="009B4570" w:rsidRDefault="009B4570"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F216CE" w:rsidRPr="00F216CE" w:rsidRDefault="00F216CE" w:rsidP="009B4570">
      <w:pPr>
        <w:widowControl w:val="0"/>
        <w:autoSpaceDE w:val="0"/>
        <w:autoSpaceDN w:val="0"/>
        <w:spacing w:after="0" w:line="240" w:lineRule="auto"/>
        <w:outlineLvl w:val="1"/>
        <w:rPr>
          <w:rFonts w:ascii="Arial" w:eastAsia="Times New Roman" w:hAnsi="Arial" w:cs="Arial"/>
          <w:sz w:val="24"/>
          <w:szCs w:val="24"/>
          <w:lang w:eastAsia="ru-RU"/>
        </w:rPr>
      </w:pPr>
    </w:p>
    <w:p w:rsidR="009B4570" w:rsidRPr="00F216CE" w:rsidRDefault="009B4570" w:rsidP="009B4570">
      <w:pPr>
        <w:widowControl w:val="0"/>
        <w:autoSpaceDE w:val="0"/>
        <w:autoSpaceDN w:val="0"/>
        <w:spacing w:after="0" w:line="240" w:lineRule="auto"/>
        <w:outlineLvl w:val="1"/>
        <w:rPr>
          <w:rFonts w:ascii="Arial" w:eastAsia="Times New Roman" w:hAnsi="Arial" w:cs="Arial"/>
          <w:sz w:val="24"/>
          <w:szCs w:val="24"/>
          <w:lang w:eastAsia="ru-RU"/>
        </w:rPr>
      </w:pPr>
    </w:p>
    <w:p w:rsidR="009B4570" w:rsidRPr="00F216CE" w:rsidRDefault="009B4570" w:rsidP="009B4570">
      <w:pPr>
        <w:widowControl w:val="0"/>
        <w:autoSpaceDE w:val="0"/>
        <w:autoSpaceDN w:val="0"/>
        <w:spacing w:after="0" w:line="240" w:lineRule="auto"/>
        <w:outlineLvl w:val="1"/>
        <w:rPr>
          <w:rFonts w:ascii="Arial" w:eastAsia="Times New Roman" w:hAnsi="Arial" w:cs="Arial"/>
          <w:sz w:val="24"/>
          <w:szCs w:val="24"/>
          <w:lang w:eastAsia="ru-RU"/>
        </w:rPr>
      </w:pPr>
    </w:p>
    <w:p w:rsidR="009B4570" w:rsidRPr="00F216CE" w:rsidRDefault="00F216CE" w:rsidP="009B4570">
      <w:pPr>
        <w:widowControl w:val="0"/>
        <w:autoSpaceDE w:val="0"/>
        <w:autoSpaceDN w:val="0"/>
        <w:spacing w:after="0" w:line="240" w:lineRule="auto"/>
        <w:ind w:left="5387"/>
        <w:jc w:val="both"/>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lastRenderedPageBreak/>
        <w:t xml:space="preserve">Вазыйфаи бурычын </w:t>
      </w:r>
      <w:r w:rsidRPr="00F216CE">
        <w:rPr>
          <w:rFonts w:ascii="Arial" w:eastAsia="Times New Roman" w:hAnsi="Arial" w:cs="Arial"/>
          <w:sz w:val="24"/>
          <w:szCs w:val="24"/>
          <w:lang w:val="tt" w:eastAsia="ru-RU"/>
        </w:rPr>
        <w:t xml:space="preserve">үтәгәндә мәнфәгатьләр конфликтына китерә торган яисә китерергә мөмкин шәхси кызыксыну тудырган учреждение (оешма, предприятие) җитәкчесе тарафыннан хәбәр тәртибенә </w:t>
      </w:r>
    </w:p>
    <w:p w:rsidR="00F216CE" w:rsidRPr="00F216CE" w:rsidRDefault="00F216CE" w:rsidP="00F216CE">
      <w:pPr>
        <w:widowControl w:val="0"/>
        <w:autoSpaceDE w:val="0"/>
        <w:autoSpaceDN w:val="0"/>
        <w:spacing w:after="0" w:line="240" w:lineRule="auto"/>
        <w:ind w:firstLine="5387"/>
        <w:jc w:val="both"/>
        <w:outlineLvl w:val="1"/>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                          </w:t>
      </w:r>
      <w:r w:rsidRPr="00F216CE">
        <w:rPr>
          <w:rFonts w:ascii="Arial" w:eastAsia="Times New Roman" w:hAnsi="Arial" w:cs="Arial"/>
          <w:sz w:val="24"/>
          <w:szCs w:val="24"/>
          <w:lang w:val="tt" w:eastAsia="ru-RU"/>
        </w:rPr>
        <w:t>1 нче кушымта</w:t>
      </w:r>
    </w:p>
    <w:p w:rsidR="00F216CE" w:rsidRPr="00F216CE" w:rsidRDefault="00F216CE" w:rsidP="009B4570">
      <w:pPr>
        <w:widowControl w:val="0"/>
        <w:autoSpaceDE w:val="0"/>
        <w:autoSpaceDN w:val="0"/>
        <w:spacing w:after="0" w:line="240" w:lineRule="auto"/>
        <w:ind w:left="5387"/>
        <w:jc w:val="both"/>
        <w:rPr>
          <w:rFonts w:ascii="Arial" w:eastAsia="Times New Roman" w:hAnsi="Arial" w:cs="Arial"/>
          <w:sz w:val="24"/>
          <w:szCs w:val="24"/>
          <w:lang w:eastAsia="ru-RU"/>
        </w:rPr>
      </w:pPr>
    </w:p>
    <w:p w:rsidR="009B4570" w:rsidRPr="00F216CE" w:rsidRDefault="00F216CE" w:rsidP="009B4570">
      <w:pPr>
        <w:widowControl w:val="0"/>
        <w:autoSpaceDE w:val="0"/>
        <w:autoSpaceDN w:val="0"/>
        <w:spacing w:after="0" w:line="240" w:lineRule="auto"/>
        <w:ind w:left="5387"/>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____________________________</w:t>
      </w:r>
    </w:p>
    <w:p w:rsidR="009B4570" w:rsidRPr="00F216CE" w:rsidRDefault="00F216CE" w:rsidP="009B4570">
      <w:pPr>
        <w:widowControl w:val="0"/>
        <w:autoSpaceDE w:val="0"/>
        <w:autoSpaceDN w:val="0"/>
        <w:spacing w:after="0" w:line="240" w:lineRule="auto"/>
        <w:ind w:left="5387"/>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 (Югары Ослан муниципаль районы Башкарма комитет җитәкчесен</w:t>
      </w:r>
      <w:r w:rsidRPr="00F216CE">
        <w:rPr>
          <w:rFonts w:ascii="Arial" w:eastAsia="Times New Roman" w:hAnsi="Arial" w:cs="Arial"/>
          <w:sz w:val="24"/>
          <w:szCs w:val="24"/>
          <w:lang w:val="tt" w:eastAsia="ru-RU"/>
        </w:rPr>
        <w:t xml:space="preserve">ә   </w:t>
      </w:r>
    </w:p>
    <w:p w:rsidR="009B4570" w:rsidRPr="00F216CE" w:rsidRDefault="00F216CE" w:rsidP="009B4570">
      <w:pPr>
        <w:widowControl w:val="0"/>
        <w:autoSpaceDE w:val="0"/>
        <w:autoSpaceDN w:val="0"/>
        <w:spacing w:after="0" w:line="240" w:lineRule="auto"/>
        <w:ind w:left="5387"/>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Авыл (шәһәр) җирлегенең </w:t>
      </w:r>
      <w:r w:rsidRPr="00F216CE">
        <w:rPr>
          <w:rFonts w:ascii="Arial" w:eastAsia="Times New Roman" w:hAnsi="Arial" w:cs="Arial"/>
          <w:sz w:val="24"/>
          <w:szCs w:val="24"/>
          <w:lang w:val="tt" w:eastAsia="ru-RU"/>
        </w:rPr>
        <w:t xml:space="preserve">Башкарма комитеты җитәкчесенә   (кирәкле сайларга) </w:t>
      </w:r>
    </w:p>
    <w:p w:rsidR="009B4570" w:rsidRPr="00F216CE" w:rsidRDefault="00F216CE" w:rsidP="009B4570">
      <w:pPr>
        <w:widowControl w:val="0"/>
        <w:autoSpaceDE w:val="0"/>
        <w:autoSpaceDN w:val="0"/>
        <w:spacing w:after="0" w:line="240" w:lineRule="auto"/>
        <w:ind w:left="5387"/>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____________________________</w:t>
      </w:r>
    </w:p>
    <w:p w:rsidR="009B4570" w:rsidRPr="00F216CE" w:rsidRDefault="00F216CE" w:rsidP="009B4570">
      <w:pPr>
        <w:widowControl w:val="0"/>
        <w:autoSpaceDE w:val="0"/>
        <w:autoSpaceDN w:val="0"/>
        <w:spacing w:after="0" w:line="240" w:lineRule="auto"/>
        <w:ind w:left="5387"/>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                   </w:t>
      </w:r>
      <w:r w:rsidRPr="00F216CE">
        <w:rPr>
          <w:rFonts w:ascii="Arial" w:eastAsia="Times New Roman" w:hAnsi="Arial" w:cs="Arial"/>
          <w:sz w:val="24"/>
          <w:szCs w:val="24"/>
          <w:lang w:val="tt" w:eastAsia="ru-RU"/>
        </w:rPr>
        <w:t xml:space="preserve"> (Ф.И.А.)</w:t>
      </w:r>
    </w:p>
    <w:p w:rsidR="009B4570" w:rsidRPr="00F216CE" w:rsidRDefault="00F216CE" w:rsidP="009B4570">
      <w:pPr>
        <w:widowControl w:val="0"/>
        <w:autoSpaceDE w:val="0"/>
        <w:autoSpaceDN w:val="0"/>
        <w:spacing w:after="0" w:line="240" w:lineRule="auto"/>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                                                                             </w:t>
      </w:r>
      <w:r w:rsidRPr="00F216CE">
        <w:rPr>
          <w:rFonts w:ascii="Arial" w:eastAsia="Times New Roman" w:hAnsi="Arial" w:cs="Arial"/>
          <w:sz w:val="24"/>
          <w:szCs w:val="24"/>
          <w:lang w:val="tt" w:eastAsia="ru-RU"/>
        </w:rPr>
        <w:t>___________________</w:t>
      </w:r>
      <w:r w:rsidRPr="00F216CE">
        <w:rPr>
          <w:rFonts w:ascii="Arial" w:eastAsia="Times New Roman" w:hAnsi="Arial" w:cs="Arial"/>
          <w:sz w:val="24"/>
          <w:szCs w:val="24"/>
          <w:lang w:val="tt" w:eastAsia="ru-RU"/>
        </w:rPr>
        <w:t>____</w:t>
      </w:r>
    </w:p>
    <w:p w:rsidR="009B4570" w:rsidRPr="00F216CE" w:rsidRDefault="00F216CE" w:rsidP="009B4570">
      <w:pPr>
        <w:widowControl w:val="0"/>
        <w:autoSpaceDE w:val="0"/>
        <w:autoSpaceDN w:val="0"/>
        <w:spacing w:after="0" w:line="240" w:lineRule="auto"/>
        <w:ind w:left="5387"/>
        <w:jc w:val="both"/>
        <w:rPr>
          <w:rFonts w:ascii="Arial" w:eastAsia="Times New Roman" w:hAnsi="Arial" w:cs="Arial"/>
          <w:sz w:val="24"/>
          <w:szCs w:val="24"/>
          <w:lang w:eastAsia="ru-RU"/>
        </w:rPr>
      </w:pPr>
      <w:r w:rsidRPr="00F216CE">
        <w:rPr>
          <w:rFonts w:ascii="Arial" w:eastAsia="Times New Roman" w:hAnsi="Arial" w:cs="Arial"/>
          <w:sz w:val="24"/>
          <w:szCs w:val="24"/>
          <w:lang w:val="tt" w:eastAsia="ru-RU"/>
        </w:rPr>
        <w:t xml:space="preserve">                     (Ф.И.О., вазыйфа)</w:t>
      </w:r>
    </w:p>
    <w:p w:rsidR="009B4570" w:rsidRPr="00F216CE" w:rsidRDefault="009B4570" w:rsidP="009B4570">
      <w:pPr>
        <w:widowControl w:val="0"/>
        <w:autoSpaceDE w:val="0"/>
        <w:autoSpaceDN w:val="0"/>
        <w:spacing w:after="0" w:line="240" w:lineRule="auto"/>
        <w:jc w:val="both"/>
        <w:rPr>
          <w:rFonts w:ascii="Arial" w:eastAsia="Times New Roman" w:hAnsi="Arial" w:cs="Arial"/>
          <w:sz w:val="24"/>
          <w:szCs w:val="24"/>
          <w:lang w:eastAsia="ru-RU"/>
        </w:rPr>
      </w:pPr>
    </w:p>
    <w:p w:rsidR="009B4570" w:rsidRPr="00F216CE" w:rsidRDefault="00F216CE" w:rsidP="009B4570">
      <w:pPr>
        <w:widowControl w:val="0"/>
        <w:autoSpaceDE w:val="0"/>
        <w:autoSpaceDN w:val="0"/>
        <w:spacing w:after="0" w:line="240" w:lineRule="auto"/>
        <w:jc w:val="center"/>
        <w:rPr>
          <w:rFonts w:ascii="Arial" w:eastAsia="Times New Roman" w:hAnsi="Arial" w:cs="Arial"/>
          <w:sz w:val="24"/>
          <w:szCs w:val="24"/>
          <w:lang w:eastAsia="ru-RU"/>
        </w:rPr>
      </w:pPr>
      <w:bookmarkStart w:id="5" w:name="P86"/>
      <w:bookmarkEnd w:id="5"/>
      <w:r w:rsidRPr="00F216CE">
        <w:rPr>
          <w:rFonts w:ascii="Arial" w:eastAsia="Times New Roman" w:hAnsi="Arial" w:cs="Arial"/>
          <w:sz w:val="24"/>
          <w:szCs w:val="24"/>
          <w:lang w:val="tt" w:eastAsia="ru-RU"/>
        </w:rPr>
        <w:t>ХӘБӘРНАМӘ</w:t>
      </w:r>
    </w:p>
    <w:p w:rsidR="009B4570" w:rsidRPr="00F216CE" w:rsidRDefault="00F216CE" w:rsidP="009B4570">
      <w:pPr>
        <w:widowControl w:val="0"/>
        <w:autoSpaceDE w:val="0"/>
        <w:autoSpaceDN w:val="0"/>
        <w:spacing w:after="0" w:line="240" w:lineRule="auto"/>
        <w:jc w:val="center"/>
        <w:rPr>
          <w:rFonts w:ascii="Arial" w:eastAsia="Times New Roman" w:hAnsi="Arial" w:cs="Arial"/>
          <w:sz w:val="24"/>
          <w:szCs w:val="24"/>
          <w:lang w:eastAsia="ru-RU"/>
        </w:rPr>
      </w:pPr>
      <w:r w:rsidRPr="00F216CE">
        <w:rPr>
          <w:rFonts w:ascii="Arial" w:eastAsia="Times New Roman" w:hAnsi="Arial" w:cs="Arial"/>
          <w:sz w:val="24"/>
          <w:szCs w:val="24"/>
          <w:lang w:val="tt" w:eastAsia="ru-RU"/>
        </w:rPr>
        <w:t>Вазыйфаи бурычны үтәгәндә мәнфәгатьләр конфликтына китерә торган яисә китерергә мөмкин булган шәхси кызыксыну барлыкка килү турында</w:t>
      </w:r>
    </w:p>
    <w:p w:rsidR="009B4570" w:rsidRPr="00F216CE" w:rsidRDefault="009B4570" w:rsidP="009B4570">
      <w:pPr>
        <w:widowControl w:val="0"/>
        <w:autoSpaceDE w:val="0"/>
        <w:autoSpaceDN w:val="0"/>
        <w:spacing w:after="0" w:line="240" w:lineRule="auto"/>
        <w:jc w:val="both"/>
        <w:rPr>
          <w:rFonts w:ascii="Arial" w:eastAsia="Times New Roman" w:hAnsi="Arial" w:cs="Arial"/>
          <w:sz w:val="24"/>
          <w:szCs w:val="24"/>
          <w:lang w:eastAsia="ru-RU"/>
        </w:rPr>
      </w:pPr>
    </w:p>
    <w:p w:rsidR="009B4570" w:rsidRPr="00F216CE" w:rsidRDefault="00F216CE" w:rsidP="009B4570">
      <w:pPr>
        <w:widowControl w:val="0"/>
        <w:autoSpaceDE w:val="0"/>
        <w:autoSpaceDN w:val="0"/>
        <w:spacing w:after="0" w:line="240" w:lineRule="auto"/>
        <w:jc w:val="both"/>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t xml:space="preserve">    Вазыйфаи бурычларны үтәгәндә мәнфәгатьләр конфликтына китерә тор</w:t>
      </w:r>
      <w:r w:rsidRPr="00F216CE">
        <w:rPr>
          <w:rFonts w:ascii="Arial" w:eastAsia="Times New Roman" w:hAnsi="Arial" w:cs="Arial"/>
          <w:sz w:val="24"/>
          <w:szCs w:val="24"/>
          <w:lang w:val="tt" w:eastAsia="ru-RU"/>
        </w:rPr>
        <w:t>ган яисә китерергә мөмкин булган шәхси кызыксынуым барлыкка килү турында хәбәр итәм (кирәклесен ассызыкларга).</w:t>
      </w:r>
    </w:p>
    <w:p w:rsidR="009B4570" w:rsidRPr="00F216CE" w:rsidRDefault="00F216CE" w:rsidP="009B4570">
      <w:pPr>
        <w:widowControl w:val="0"/>
        <w:autoSpaceDE w:val="0"/>
        <w:autoSpaceDN w:val="0"/>
        <w:spacing w:after="0" w:line="240" w:lineRule="auto"/>
        <w:jc w:val="both"/>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t xml:space="preserve">    Шәхси кызыксыну барлыкка килүнең нигезе булган хәлләр: __________________________________________________________________</w:t>
      </w:r>
    </w:p>
    <w:p w:rsidR="009B4570" w:rsidRPr="00F216CE" w:rsidRDefault="00F216CE" w:rsidP="009B4570">
      <w:pPr>
        <w:widowControl w:val="0"/>
        <w:autoSpaceDE w:val="0"/>
        <w:autoSpaceDN w:val="0"/>
        <w:spacing w:after="0" w:line="240" w:lineRule="auto"/>
        <w:jc w:val="both"/>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t xml:space="preserve">    Вазыйфаи бурычл</w:t>
      </w:r>
      <w:r w:rsidRPr="00F216CE">
        <w:rPr>
          <w:rFonts w:ascii="Arial" w:eastAsia="Times New Roman" w:hAnsi="Arial" w:cs="Arial"/>
          <w:sz w:val="24"/>
          <w:szCs w:val="24"/>
          <w:lang w:val="tt" w:eastAsia="ru-RU"/>
        </w:rPr>
        <w:t>ар  аларны үтәү шәхси кызыксынучанлыкка йогынты ясый ала торган бурычлар: _________________________________</w:t>
      </w:r>
    </w:p>
    <w:p w:rsidR="009B4570" w:rsidRPr="00F216CE" w:rsidRDefault="00F216CE" w:rsidP="009B4570">
      <w:pPr>
        <w:widowControl w:val="0"/>
        <w:autoSpaceDE w:val="0"/>
        <w:autoSpaceDN w:val="0"/>
        <w:spacing w:after="0" w:line="240" w:lineRule="auto"/>
        <w:jc w:val="both"/>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t xml:space="preserve">    Тәкъдим ителә торган  яклау  яки  мәнфәгатьләр конфликтын җайга салу буенча  чаралар: __________________________________________________________</w:t>
      </w:r>
      <w:r w:rsidRPr="00F216CE">
        <w:rPr>
          <w:rFonts w:ascii="Arial" w:eastAsia="Times New Roman" w:hAnsi="Arial" w:cs="Arial"/>
          <w:sz w:val="24"/>
          <w:szCs w:val="24"/>
          <w:lang w:val="tt" w:eastAsia="ru-RU"/>
        </w:rPr>
        <w:t>________</w:t>
      </w:r>
    </w:p>
    <w:p w:rsidR="009B4570" w:rsidRPr="00F216CE" w:rsidRDefault="00F216CE" w:rsidP="009B4570">
      <w:pPr>
        <w:widowControl w:val="0"/>
        <w:autoSpaceDE w:val="0"/>
        <w:autoSpaceDN w:val="0"/>
        <w:spacing w:after="0" w:line="240" w:lineRule="auto"/>
        <w:jc w:val="both"/>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t xml:space="preserve">     Әлеге хәбәрнамәне караганда Югары Ослан (кирәклесен ассызыкларга) комиссиясе утырышында шәхсән катнашырга ниятлим.</w:t>
      </w:r>
    </w:p>
    <w:p w:rsidR="009B4570" w:rsidRPr="00F216CE" w:rsidRDefault="009B4570" w:rsidP="009B4570">
      <w:pPr>
        <w:widowControl w:val="0"/>
        <w:autoSpaceDE w:val="0"/>
        <w:autoSpaceDN w:val="0"/>
        <w:spacing w:after="0" w:line="240" w:lineRule="auto"/>
        <w:jc w:val="both"/>
        <w:rPr>
          <w:rFonts w:ascii="Arial" w:eastAsia="Times New Roman" w:hAnsi="Arial" w:cs="Arial"/>
          <w:sz w:val="24"/>
          <w:szCs w:val="24"/>
          <w:lang w:val="tt" w:eastAsia="ru-RU"/>
        </w:rPr>
      </w:pPr>
    </w:p>
    <w:p w:rsidR="00F216CE" w:rsidRDefault="00F216CE" w:rsidP="009B4570">
      <w:pPr>
        <w:widowControl w:val="0"/>
        <w:autoSpaceDE w:val="0"/>
        <w:autoSpaceDN w:val="0"/>
        <w:spacing w:after="0" w:line="240" w:lineRule="auto"/>
        <w:jc w:val="both"/>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t xml:space="preserve">"__" ________ 20___ ел ___________________________  ___________________ </w:t>
      </w:r>
      <w:r>
        <w:rPr>
          <w:rFonts w:ascii="Arial" w:eastAsia="Times New Roman" w:hAnsi="Arial" w:cs="Arial"/>
          <w:sz w:val="24"/>
          <w:szCs w:val="24"/>
          <w:lang w:val="tt" w:eastAsia="ru-RU"/>
        </w:rPr>
        <w:t xml:space="preserve"> </w:t>
      </w:r>
    </w:p>
    <w:p w:rsidR="009B4570" w:rsidRPr="00F216CE" w:rsidRDefault="00F216CE" w:rsidP="009B4570">
      <w:pPr>
        <w:widowControl w:val="0"/>
        <w:autoSpaceDE w:val="0"/>
        <w:autoSpaceDN w:val="0"/>
        <w:spacing w:after="0" w:line="240" w:lineRule="auto"/>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F216CE">
        <w:rPr>
          <w:rFonts w:ascii="Arial" w:eastAsia="Times New Roman" w:hAnsi="Arial" w:cs="Arial"/>
          <w:sz w:val="24"/>
          <w:szCs w:val="24"/>
          <w:lang w:val="tt" w:eastAsia="ru-RU"/>
        </w:rPr>
        <w:t>(</w:t>
      </w:r>
      <w:r w:rsidRPr="00F216CE">
        <w:rPr>
          <w:rFonts w:ascii="Arial" w:eastAsia="Times New Roman" w:hAnsi="Arial" w:cs="Arial"/>
          <w:sz w:val="24"/>
          <w:szCs w:val="24"/>
          <w:lang w:val="tt" w:eastAsia="ru-RU"/>
        </w:rPr>
        <w:t>хәбәрнамә җибәрүче</w:t>
      </w:r>
      <w:r w:rsidRPr="00F216CE">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затның имзасы)</w:t>
      </w:r>
      <w:r w:rsidRPr="00F216CE">
        <w:rPr>
          <w:rFonts w:ascii="Arial" w:eastAsia="Times New Roman" w:hAnsi="Arial" w:cs="Arial"/>
          <w:sz w:val="24"/>
          <w:szCs w:val="24"/>
          <w:lang w:val="tt" w:eastAsia="ru-RU"/>
        </w:rPr>
        <w:t xml:space="preserve">      (имзаны расшифровкалау)</w:t>
      </w:r>
    </w:p>
    <w:p w:rsidR="009B4570" w:rsidRPr="00F216CE" w:rsidRDefault="00F216CE" w:rsidP="009B4570">
      <w:pPr>
        <w:widowControl w:val="0"/>
        <w:autoSpaceDE w:val="0"/>
        <w:autoSpaceDN w:val="0"/>
        <w:spacing w:after="0" w:line="240" w:lineRule="auto"/>
        <w:jc w:val="both"/>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t xml:space="preserve">                                                </w:t>
      </w:r>
    </w:p>
    <w:p w:rsidR="00F216CE" w:rsidRPr="00F216CE" w:rsidRDefault="00F216CE" w:rsidP="009B4570">
      <w:pPr>
        <w:widowControl w:val="0"/>
        <w:autoSpaceDE w:val="0"/>
        <w:autoSpaceDN w:val="0"/>
        <w:spacing w:after="0" w:line="240" w:lineRule="auto"/>
        <w:outlineLvl w:val="1"/>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t xml:space="preserve">   </w:t>
      </w:r>
      <w:r w:rsidRPr="00F216CE">
        <w:rPr>
          <w:rFonts w:ascii="Arial" w:eastAsia="Times New Roman" w:hAnsi="Arial" w:cs="Arial"/>
          <w:sz w:val="24"/>
          <w:szCs w:val="24"/>
          <w:lang w:val="tt" w:eastAsia="ru-RU"/>
        </w:rPr>
        <w:tab/>
      </w:r>
      <w:r w:rsidRPr="00F216CE">
        <w:rPr>
          <w:rFonts w:ascii="Arial" w:eastAsia="Times New Roman" w:hAnsi="Arial" w:cs="Arial"/>
          <w:sz w:val="24"/>
          <w:szCs w:val="24"/>
          <w:lang w:val="tt" w:eastAsia="ru-RU"/>
        </w:rPr>
        <w:tab/>
      </w:r>
      <w:r w:rsidRPr="00F216CE">
        <w:rPr>
          <w:rFonts w:ascii="Arial" w:eastAsia="Times New Roman" w:hAnsi="Arial" w:cs="Arial"/>
          <w:sz w:val="24"/>
          <w:szCs w:val="24"/>
          <w:lang w:val="tt" w:eastAsia="ru-RU"/>
        </w:rPr>
        <w:tab/>
      </w:r>
      <w:r w:rsidRPr="00F216CE">
        <w:rPr>
          <w:rFonts w:ascii="Arial" w:eastAsia="Times New Roman" w:hAnsi="Arial" w:cs="Arial"/>
          <w:sz w:val="24"/>
          <w:szCs w:val="24"/>
          <w:lang w:val="tt" w:eastAsia="ru-RU"/>
        </w:rPr>
        <w:tab/>
      </w:r>
      <w:r w:rsidRPr="00F216CE">
        <w:rPr>
          <w:rFonts w:ascii="Arial" w:eastAsia="Times New Roman" w:hAnsi="Arial" w:cs="Arial"/>
          <w:sz w:val="24"/>
          <w:szCs w:val="24"/>
          <w:lang w:val="tt" w:eastAsia="ru-RU"/>
        </w:rPr>
        <w:tab/>
      </w:r>
      <w:r w:rsidRPr="00F216CE">
        <w:rPr>
          <w:rFonts w:ascii="Arial" w:eastAsia="Times New Roman" w:hAnsi="Arial" w:cs="Arial"/>
          <w:sz w:val="24"/>
          <w:szCs w:val="24"/>
          <w:lang w:val="tt" w:eastAsia="ru-RU"/>
        </w:rPr>
        <w:tab/>
        <w:t xml:space="preserve">              </w:t>
      </w:r>
    </w:p>
    <w:p w:rsidR="00F216CE" w:rsidRPr="00F216CE" w:rsidRDefault="00F216CE" w:rsidP="009B4570">
      <w:pPr>
        <w:widowControl w:val="0"/>
        <w:autoSpaceDE w:val="0"/>
        <w:autoSpaceDN w:val="0"/>
        <w:spacing w:after="0" w:line="240" w:lineRule="auto"/>
        <w:outlineLvl w:val="1"/>
        <w:rPr>
          <w:rFonts w:ascii="Arial" w:eastAsia="Times New Roman" w:hAnsi="Arial" w:cs="Arial"/>
          <w:sz w:val="24"/>
          <w:szCs w:val="24"/>
          <w:lang w:val="tt" w:eastAsia="ru-RU"/>
        </w:rPr>
      </w:pPr>
    </w:p>
    <w:p w:rsidR="00F216CE" w:rsidRPr="00F216CE" w:rsidRDefault="00F216CE" w:rsidP="009B4570">
      <w:pPr>
        <w:widowControl w:val="0"/>
        <w:autoSpaceDE w:val="0"/>
        <w:autoSpaceDN w:val="0"/>
        <w:spacing w:after="0" w:line="240" w:lineRule="auto"/>
        <w:outlineLvl w:val="1"/>
        <w:rPr>
          <w:rFonts w:ascii="Arial" w:eastAsia="Times New Roman" w:hAnsi="Arial" w:cs="Arial"/>
          <w:sz w:val="24"/>
          <w:szCs w:val="24"/>
          <w:lang w:val="tt" w:eastAsia="ru-RU"/>
        </w:rPr>
      </w:pPr>
    </w:p>
    <w:p w:rsidR="00F216CE" w:rsidRPr="00F216CE" w:rsidRDefault="00F216CE" w:rsidP="009B4570">
      <w:pPr>
        <w:widowControl w:val="0"/>
        <w:autoSpaceDE w:val="0"/>
        <w:autoSpaceDN w:val="0"/>
        <w:spacing w:after="0" w:line="240" w:lineRule="auto"/>
        <w:outlineLvl w:val="1"/>
        <w:rPr>
          <w:rFonts w:ascii="Arial" w:eastAsia="Times New Roman" w:hAnsi="Arial" w:cs="Arial"/>
          <w:sz w:val="24"/>
          <w:szCs w:val="24"/>
          <w:lang w:val="tt"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val="tt"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val="tt"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val="tt" w:eastAsia="ru-RU"/>
        </w:rPr>
      </w:pPr>
    </w:p>
    <w:p w:rsidR="00F216CE" w:rsidRDefault="00F216CE" w:rsidP="009B4570">
      <w:pPr>
        <w:widowControl w:val="0"/>
        <w:autoSpaceDE w:val="0"/>
        <w:autoSpaceDN w:val="0"/>
        <w:spacing w:after="0" w:line="240" w:lineRule="auto"/>
        <w:outlineLvl w:val="1"/>
        <w:rPr>
          <w:rFonts w:ascii="Arial" w:eastAsia="Times New Roman" w:hAnsi="Arial" w:cs="Arial"/>
          <w:sz w:val="24"/>
          <w:szCs w:val="24"/>
          <w:lang w:val="tt" w:eastAsia="ru-RU"/>
        </w:rPr>
      </w:pPr>
    </w:p>
    <w:p w:rsidR="00F216CE" w:rsidRPr="00F216CE" w:rsidRDefault="00F216CE" w:rsidP="009B4570">
      <w:pPr>
        <w:widowControl w:val="0"/>
        <w:autoSpaceDE w:val="0"/>
        <w:autoSpaceDN w:val="0"/>
        <w:spacing w:after="0" w:line="240" w:lineRule="auto"/>
        <w:outlineLvl w:val="1"/>
        <w:rPr>
          <w:rFonts w:ascii="Arial" w:eastAsia="Times New Roman" w:hAnsi="Arial" w:cs="Arial"/>
          <w:sz w:val="24"/>
          <w:szCs w:val="24"/>
          <w:lang w:val="tt" w:eastAsia="ru-RU"/>
        </w:rPr>
      </w:pPr>
    </w:p>
    <w:p w:rsidR="00F216CE" w:rsidRPr="00F216CE" w:rsidRDefault="00F216CE" w:rsidP="009B4570">
      <w:pPr>
        <w:widowControl w:val="0"/>
        <w:autoSpaceDE w:val="0"/>
        <w:autoSpaceDN w:val="0"/>
        <w:spacing w:after="0" w:line="240" w:lineRule="auto"/>
        <w:outlineLvl w:val="1"/>
        <w:rPr>
          <w:rFonts w:ascii="Arial" w:eastAsia="Times New Roman" w:hAnsi="Arial" w:cs="Arial"/>
          <w:sz w:val="24"/>
          <w:szCs w:val="24"/>
          <w:lang w:val="tt" w:eastAsia="ru-RU"/>
        </w:rPr>
      </w:pPr>
    </w:p>
    <w:p w:rsidR="009B4570" w:rsidRPr="00F216CE" w:rsidRDefault="00F216CE" w:rsidP="009B4570">
      <w:pPr>
        <w:widowControl w:val="0"/>
        <w:autoSpaceDE w:val="0"/>
        <w:autoSpaceDN w:val="0"/>
        <w:spacing w:after="0" w:line="240" w:lineRule="auto"/>
        <w:outlineLvl w:val="1"/>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t xml:space="preserve">     </w:t>
      </w:r>
    </w:p>
    <w:p w:rsidR="009B4570" w:rsidRPr="00F216CE" w:rsidRDefault="00F216CE" w:rsidP="009B4570">
      <w:pPr>
        <w:widowControl w:val="0"/>
        <w:autoSpaceDE w:val="0"/>
        <w:autoSpaceDN w:val="0"/>
        <w:spacing w:after="0" w:line="240" w:lineRule="auto"/>
        <w:ind w:left="5387"/>
        <w:jc w:val="both"/>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lastRenderedPageBreak/>
        <w:t xml:space="preserve">Вазыйфаи бурычын үтәгәндә мәнфәгатьләр конфликтына китерә торган яисә китерергә мөмкин шәхси кызыксыну тудырган учреждение (оешма, предприятие) </w:t>
      </w:r>
      <w:r w:rsidRPr="00F216CE">
        <w:rPr>
          <w:rFonts w:ascii="Arial" w:eastAsia="Times New Roman" w:hAnsi="Arial" w:cs="Arial"/>
          <w:sz w:val="24"/>
          <w:szCs w:val="24"/>
          <w:lang w:val="tt" w:eastAsia="ru-RU"/>
        </w:rPr>
        <w:t>җитәкчесе тарафыннан хәбәр тәртибенә</w:t>
      </w:r>
    </w:p>
    <w:p w:rsidR="009B4570" w:rsidRPr="00F216CE" w:rsidRDefault="00F216CE" w:rsidP="009B4570">
      <w:pPr>
        <w:widowControl w:val="0"/>
        <w:autoSpaceDE w:val="0"/>
        <w:autoSpaceDN w:val="0"/>
        <w:spacing w:after="0" w:line="240" w:lineRule="auto"/>
        <w:jc w:val="both"/>
        <w:rPr>
          <w:rFonts w:ascii="Arial" w:eastAsia="Times New Roman" w:hAnsi="Arial" w:cs="Arial"/>
          <w:sz w:val="24"/>
          <w:szCs w:val="24"/>
          <w:lang w:val="tt" w:eastAsia="ru-RU"/>
        </w:rPr>
      </w:pPr>
      <w:r w:rsidRPr="00F216CE">
        <w:rPr>
          <w:rFonts w:ascii="Arial" w:eastAsia="Times New Roman" w:hAnsi="Arial" w:cs="Arial"/>
          <w:sz w:val="24"/>
          <w:szCs w:val="24"/>
          <w:lang w:val="tt" w:eastAsia="ru-RU"/>
        </w:rPr>
        <w:t xml:space="preserve">                                                                                                            </w:t>
      </w:r>
      <w:r w:rsidRPr="00F216CE">
        <w:rPr>
          <w:rFonts w:ascii="Arial" w:eastAsia="Times New Roman" w:hAnsi="Arial" w:cs="Arial"/>
          <w:sz w:val="24"/>
          <w:szCs w:val="24"/>
          <w:lang w:val="tt" w:eastAsia="ru-RU"/>
        </w:rPr>
        <w:t>2 нче кушымта</w:t>
      </w:r>
    </w:p>
    <w:p w:rsidR="009B4570" w:rsidRPr="00F216CE" w:rsidRDefault="009B4570" w:rsidP="009B4570">
      <w:pPr>
        <w:widowControl w:val="0"/>
        <w:autoSpaceDE w:val="0"/>
        <w:autoSpaceDN w:val="0"/>
        <w:spacing w:after="0" w:line="240" w:lineRule="auto"/>
        <w:jc w:val="both"/>
        <w:rPr>
          <w:rFonts w:ascii="Arial" w:eastAsia="Times New Roman" w:hAnsi="Arial" w:cs="Arial"/>
          <w:sz w:val="24"/>
          <w:szCs w:val="24"/>
          <w:lang w:val="tt" w:eastAsia="ru-RU"/>
        </w:rPr>
      </w:pPr>
    </w:p>
    <w:p w:rsidR="009B4570" w:rsidRPr="00F216CE" w:rsidRDefault="009B4570" w:rsidP="009B4570">
      <w:pPr>
        <w:widowControl w:val="0"/>
        <w:autoSpaceDE w:val="0"/>
        <w:autoSpaceDN w:val="0"/>
        <w:spacing w:after="0" w:line="240" w:lineRule="auto"/>
        <w:jc w:val="both"/>
        <w:rPr>
          <w:rFonts w:ascii="Arial" w:eastAsia="Times New Roman" w:hAnsi="Arial" w:cs="Arial"/>
          <w:sz w:val="24"/>
          <w:szCs w:val="24"/>
          <w:lang w:val="tt" w:eastAsia="ru-RU"/>
        </w:rPr>
      </w:pPr>
    </w:p>
    <w:p w:rsidR="009B4570" w:rsidRPr="00F216CE" w:rsidRDefault="009B4570" w:rsidP="009B4570">
      <w:pPr>
        <w:widowControl w:val="0"/>
        <w:autoSpaceDE w:val="0"/>
        <w:autoSpaceDN w:val="0"/>
        <w:spacing w:after="0" w:line="240" w:lineRule="auto"/>
        <w:jc w:val="both"/>
        <w:rPr>
          <w:rFonts w:ascii="Arial" w:eastAsia="Times New Roman" w:hAnsi="Arial" w:cs="Arial"/>
          <w:sz w:val="24"/>
          <w:szCs w:val="24"/>
          <w:lang w:val="tt" w:eastAsia="ru-RU"/>
        </w:rPr>
      </w:pPr>
    </w:p>
    <w:p w:rsidR="009B4570" w:rsidRPr="00F216CE" w:rsidRDefault="009B4570" w:rsidP="009B4570">
      <w:pPr>
        <w:widowControl w:val="0"/>
        <w:autoSpaceDE w:val="0"/>
        <w:autoSpaceDN w:val="0"/>
        <w:spacing w:after="0" w:line="240" w:lineRule="auto"/>
        <w:jc w:val="both"/>
        <w:rPr>
          <w:rFonts w:ascii="Arial" w:eastAsia="Times New Roman" w:hAnsi="Arial" w:cs="Arial"/>
          <w:sz w:val="24"/>
          <w:szCs w:val="24"/>
          <w:lang w:val="tt" w:eastAsia="ru-RU"/>
        </w:rPr>
      </w:pPr>
    </w:p>
    <w:p w:rsidR="009B4570" w:rsidRPr="00F216CE" w:rsidRDefault="009B4570" w:rsidP="009B4570">
      <w:pPr>
        <w:autoSpaceDE w:val="0"/>
        <w:autoSpaceDN w:val="0"/>
        <w:adjustRightInd w:val="0"/>
        <w:spacing w:after="0" w:line="240" w:lineRule="auto"/>
        <w:jc w:val="both"/>
        <w:outlineLvl w:val="0"/>
        <w:rPr>
          <w:rFonts w:ascii="Arial" w:hAnsi="Arial" w:cs="Arial"/>
          <w:sz w:val="24"/>
          <w:szCs w:val="24"/>
          <w:lang w:val="tt"/>
        </w:rPr>
      </w:pPr>
    </w:p>
    <w:p w:rsidR="009B4570" w:rsidRPr="00F216CE" w:rsidRDefault="00F216CE" w:rsidP="009B4570">
      <w:pPr>
        <w:autoSpaceDE w:val="0"/>
        <w:autoSpaceDN w:val="0"/>
        <w:adjustRightInd w:val="0"/>
        <w:spacing w:after="0" w:line="240" w:lineRule="auto"/>
        <w:jc w:val="center"/>
        <w:rPr>
          <w:rFonts w:ascii="Arial" w:hAnsi="Arial" w:cs="Arial"/>
          <w:sz w:val="24"/>
          <w:szCs w:val="24"/>
          <w:lang w:val="tt"/>
        </w:rPr>
      </w:pPr>
      <w:r w:rsidRPr="00F216CE">
        <w:rPr>
          <w:rFonts w:ascii="Arial" w:hAnsi="Arial" w:cs="Arial"/>
          <w:sz w:val="24"/>
          <w:szCs w:val="24"/>
          <w:lang w:val="tt"/>
        </w:rPr>
        <w:t>Эш бирүчегә (яллаучы вәкиленә) вазыйфаи бурычларын үтәгәндә мәнфәгатьләр конфликтына китерә торган яисә китерергә мөмкин шәхси кызыксыну барлыкка килү турында учреждение (оешма, предприятие) җитәкчесе тарафыннан</w:t>
      </w:r>
      <w:r w:rsidRPr="00F216CE">
        <w:rPr>
          <w:rFonts w:ascii="Arial" w:hAnsi="Arial" w:cs="Arial"/>
          <w:sz w:val="24"/>
          <w:szCs w:val="24"/>
          <w:lang w:val="tt"/>
        </w:rPr>
        <w:t xml:space="preserve"> белдерүләрне теркәү Журналы</w:t>
      </w:r>
    </w:p>
    <w:p w:rsidR="009B4570" w:rsidRPr="00F216CE" w:rsidRDefault="009B4570" w:rsidP="009B4570">
      <w:pPr>
        <w:autoSpaceDE w:val="0"/>
        <w:autoSpaceDN w:val="0"/>
        <w:adjustRightInd w:val="0"/>
        <w:spacing w:after="0" w:line="240" w:lineRule="auto"/>
        <w:jc w:val="both"/>
        <w:rPr>
          <w:rFonts w:ascii="Arial" w:hAnsi="Arial" w:cs="Arial"/>
          <w:sz w:val="24"/>
          <w:szCs w:val="24"/>
          <w:lang w:val="tt"/>
        </w:rPr>
      </w:pP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569"/>
        <w:gridCol w:w="1138"/>
        <w:gridCol w:w="1020"/>
        <w:gridCol w:w="964"/>
        <w:gridCol w:w="964"/>
        <w:gridCol w:w="964"/>
        <w:gridCol w:w="850"/>
        <w:gridCol w:w="1186"/>
        <w:gridCol w:w="2693"/>
      </w:tblGrid>
      <w:tr w:rsidR="00254C56" w:rsidRPr="00F216CE" w:rsidTr="00AE0F03">
        <w:tc>
          <w:tcPr>
            <w:tcW w:w="569" w:type="dxa"/>
            <w:vMerge w:val="restart"/>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Т / б номер</w:t>
            </w:r>
          </w:p>
        </w:tc>
        <w:tc>
          <w:tcPr>
            <w:tcW w:w="1138" w:type="dxa"/>
            <w:vMerge w:val="restart"/>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Хәбәрнамәнең теркәү номеры</w:t>
            </w:r>
          </w:p>
        </w:tc>
        <w:tc>
          <w:tcPr>
            <w:tcW w:w="1020" w:type="dxa"/>
            <w:vMerge w:val="restart"/>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Хәбәрнамәне теркәү датасы</w:t>
            </w:r>
          </w:p>
        </w:tc>
        <w:tc>
          <w:tcPr>
            <w:tcW w:w="1928" w:type="dxa"/>
            <w:gridSpan w:val="2"/>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Хәбәрнамә тәкъдим ителде</w:t>
            </w:r>
          </w:p>
        </w:tc>
        <w:tc>
          <w:tcPr>
            <w:tcW w:w="3000" w:type="dxa"/>
            <w:gridSpan w:val="3"/>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Хәбәр теркәлгән</w:t>
            </w:r>
          </w:p>
        </w:tc>
        <w:tc>
          <w:tcPr>
            <w:tcW w:w="2693" w:type="dxa"/>
            <w:vMerge w:val="restart"/>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 xml:space="preserve">Хәбәрнамәнең күчермәсен алу (күчермәсен алган, имзасын алган) яисә хәбәрнамәнең күчермәсен почта аша җибәрү турында </w:t>
            </w:r>
            <w:r w:rsidRPr="00F216CE">
              <w:rPr>
                <w:rFonts w:ascii="Arial" w:hAnsi="Arial" w:cs="Arial"/>
                <w:sz w:val="24"/>
                <w:szCs w:val="24"/>
                <w:lang w:val="tt"/>
              </w:rPr>
              <w:t>тамга</w:t>
            </w:r>
          </w:p>
        </w:tc>
      </w:tr>
      <w:tr w:rsidR="00254C56" w:rsidRPr="00F216CE" w:rsidTr="00AE0F03">
        <w:tc>
          <w:tcPr>
            <w:tcW w:w="569" w:type="dxa"/>
            <w:vMerge/>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jc w:val="both"/>
              <w:rPr>
                <w:rFonts w:ascii="Arial" w:hAnsi="Arial" w:cs="Arial"/>
                <w:sz w:val="24"/>
                <w:szCs w:val="24"/>
              </w:rPr>
            </w:pPr>
          </w:p>
        </w:tc>
        <w:tc>
          <w:tcPr>
            <w:tcW w:w="1138" w:type="dxa"/>
            <w:vMerge/>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jc w:val="both"/>
              <w:rPr>
                <w:rFonts w:ascii="Arial" w:hAnsi="Arial" w:cs="Arial"/>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jc w:val="both"/>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Фамилиясе, исеме, атасының исеме</w:t>
            </w:r>
          </w:p>
        </w:tc>
        <w:tc>
          <w:tcPr>
            <w:tcW w:w="964"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вазифасы</w:t>
            </w:r>
          </w:p>
        </w:tc>
        <w:tc>
          <w:tcPr>
            <w:tcW w:w="964"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Фамилиясе, исеме, атасының исеме</w:t>
            </w:r>
          </w:p>
        </w:tc>
        <w:tc>
          <w:tcPr>
            <w:tcW w:w="850"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вазифасы</w:t>
            </w:r>
          </w:p>
        </w:tc>
        <w:tc>
          <w:tcPr>
            <w:tcW w:w="1186"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имза</w:t>
            </w:r>
          </w:p>
        </w:tc>
        <w:tc>
          <w:tcPr>
            <w:tcW w:w="2693" w:type="dxa"/>
            <w:vMerge/>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jc w:val="center"/>
              <w:rPr>
                <w:rFonts w:ascii="Arial" w:hAnsi="Arial" w:cs="Arial"/>
                <w:sz w:val="24"/>
                <w:szCs w:val="24"/>
              </w:rPr>
            </w:pPr>
          </w:p>
        </w:tc>
      </w:tr>
      <w:tr w:rsidR="00254C56" w:rsidRPr="00F216CE" w:rsidTr="00AE0F03">
        <w:tc>
          <w:tcPr>
            <w:tcW w:w="569"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1</w:t>
            </w:r>
          </w:p>
        </w:tc>
        <w:tc>
          <w:tcPr>
            <w:tcW w:w="1138"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2</w:t>
            </w:r>
          </w:p>
        </w:tc>
        <w:tc>
          <w:tcPr>
            <w:tcW w:w="1020"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3</w:t>
            </w:r>
          </w:p>
        </w:tc>
        <w:tc>
          <w:tcPr>
            <w:tcW w:w="964"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4</w:t>
            </w:r>
          </w:p>
        </w:tc>
        <w:tc>
          <w:tcPr>
            <w:tcW w:w="964"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5</w:t>
            </w:r>
          </w:p>
        </w:tc>
        <w:tc>
          <w:tcPr>
            <w:tcW w:w="964"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6</w:t>
            </w:r>
          </w:p>
        </w:tc>
        <w:tc>
          <w:tcPr>
            <w:tcW w:w="850"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7</w:t>
            </w:r>
          </w:p>
        </w:tc>
        <w:tc>
          <w:tcPr>
            <w:tcW w:w="1186"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8</w:t>
            </w:r>
          </w:p>
        </w:tc>
        <w:tc>
          <w:tcPr>
            <w:tcW w:w="2693" w:type="dxa"/>
            <w:tcBorders>
              <w:top w:val="single" w:sz="4" w:space="0" w:color="auto"/>
              <w:left w:val="single" w:sz="4" w:space="0" w:color="auto"/>
              <w:bottom w:val="single" w:sz="4" w:space="0" w:color="auto"/>
              <w:right w:val="single" w:sz="4" w:space="0" w:color="auto"/>
            </w:tcBorders>
          </w:tcPr>
          <w:p w:rsidR="009B4570" w:rsidRPr="00F216CE" w:rsidRDefault="00F216CE" w:rsidP="009B4570">
            <w:pPr>
              <w:autoSpaceDE w:val="0"/>
              <w:autoSpaceDN w:val="0"/>
              <w:adjustRightInd w:val="0"/>
              <w:spacing w:after="0" w:line="240" w:lineRule="auto"/>
              <w:jc w:val="center"/>
              <w:rPr>
                <w:rFonts w:ascii="Arial" w:hAnsi="Arial" w:cs="Arial"/>
                <w:sz w:val="24"/>
                <w:szCs w:val="24"/>
              </w:rPr>
            </w:pPr>
            <w:r w:rsidRPr="00F216CE">
              <w:rPr>
                <w:rFonts w:ascii="Arial" w:hAnsi="Arial" w:cs="Arial"/>
                <w:sz w:val="24"/>
                <w:szCs w:val="24"/>
                <w:lang w:val="tt"/>
              </w:rPr>
              <w:t>9</w:t>
            </w:r>
          </w:p>
        </w:tc>
      </w:tr>
      <w:tr w:rsidR="00254C56" w:rsidRPr="00F216CE" w:rsidTr="00AE0F03">
        <w:tc>
          <w:tcPr>
            <w:tcW w:w="569" w:type="dxa"/>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rPr>
                <w:rFonts w:ascii="Arial" w:hAnsi="Arial" w:cs="Arial"/>
                <w:sz w:val="24"/>
                <w:szCs w:val="24"/>
              </w:rPr>
            </w:pPr>
          </w:p>
        </w:tc>
        <w:tc>
          <w:tcPr>
            <w:tcW w:w="1138" w:type="dxa"/>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rPr>
                <w:rFonts w:ascii="Arial" w:hAnsi="Arial" w:cs="Arial"/>
                <w:sz w:val="24"/>
                <w:szCs w:val="24"/>
              </w:rPr>
            </w:pPr>
          </w:p>
        </w:tc>
        <w:tc>
          <w:tcPr>
            <w:tcW w:w="1020" w:type="dxa"/>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rPr>
                <w:rFonts w:ascii="Arial" w:hAnsi="Arial" w:cs="Arial"/>
                <w:sz w:val="24"/>
                <w:szCs w:val="24"/>
              </w:rPr>
            </w:pPr>
          </w:p>
        </w:tc>
        <w:tc>
          <w:tcPr>
            <w:tcW w:w="1186" w:type="dxa"/>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9B4570" w:rsidRPr="00F216CE" w:rsidRDefault="009B4570" w:rsidP="009B4570">
            <w:pPr>
              <w:autoSpaceDE w:val="0"/>
              <w:autoSpaceDN w:val="0"/>
              <w:adjustRightInd w:val="0"/>
              <w:spacing w:after="0" w:line="240" w:lineRule="auto"/>
              <w:rPr>
                <w:rFonts w:ascii="Arial" w:hAnsi="Arial" w:cs="Arial"/>
                <w:sz w:val="24"/>
                <w:szCs w:val="24"/>
              </w:rPr>
            </w:pPr>
          </w:p>
        </w:tc>
      </w:tr>
    </w:tbl>
    <w:p w:rsidR="009B4570" w:rsidRPr="00F216CE" w:rsidRDefault="009B4570" w:rsidP="009B4570">
      <w:pPr>
        <w:autoSpaceDE w:val="0"/>
        <w:autoSpaceDN w:val="0"/>
        <w:adjustRightInd w:val="0"/>
        <w:spacing w:after="0" w:line="240" w:lineRule="auto"/>
        <w:jc w:val="both"/>
        <w:rPr>
          <w:rFonts w:ascii="Arial" w:hAnsi="Arial" w:cs="Arial"/>
          <w:sz w:val="24"/>
          <w:szCs w:val="24"/>
        </w:rPr>
      </w:pPr>
    </w:p>
    <w:p w:rsidR="009B4570" w:rsidRPr="009B4570" w:rsidRDefault="009B4570" w:rsidP="009B457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B4570" w:rsidRDefault="009B4570"/>
    <w:sectPr w:rsidR="009B4570" w:rsidSect="00F216C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B243B"/>
    <w:multiLevelType w:val="hybridMultilevel"/>
    <w:tmpl w:val="D23860AE"/>
    <w:lvl w:ilvl="0" w:tplc="4CD4C3DE">
      <w:start w:val="3"/>
      <w:numFmt w:val="decimal"/>
      <w:lvlText w:val="%1."/>
      <w:lvlJc w:val="left"/>
      <w:pPr>
        <w:ind w:left="927" w:hanging="360"/>
      </w:pPr>
      <w:rPr>
        <w:rFonts w:hint="default"/>
        <w:color w:val="auto"/>
      </w:rPr>
    </w:lvl>
    <w:lvl w:ilvl="1" w:tplc="AB96400A" w:tentative="1">
      <w:start w:val="1"/>
      <w:numFmt w:val="lowerLetter"/>
      <w:lvlText w:val="%2."/>
      <w:lvlJc w:val="left"/>
      <w:pPr>
        <w:ind w:left="1647" w:hanging="360"/>
      </w:pPr>
    </w:lvl>
    <w:lvl w:ilvl="2" w:tplc="11986C56" w:tentative="1">
      <w:start w:val="1"/>
      <w:numFmt w:val="lowerRoman"/>
      <w:lvlText w:val="%3."/>
      <w:lvlJc w:val="right"/>
      <w:pPr>
        <w:ind w:left="2367" w:hanging="180"/>
      </w:pPr>
    </w:lvl>
    <w:lvl w:ilvl="3" w:tplc="7A0CA14E" w:tentative="1">
      <w:start w:val="1"/>
      <w:numFmt w:val="decimal"/>
      <w:lvlText w:val="%4."/>
      <w:lvlJc w:val="left"/>
      <w:pPr>
        <w:ind w:left="3087" w:hanging="360"/>
      </w:pPr>
    </w:lvl>
    <w:lvl w:ilvl="4" w:tplc="BC48B3C4" w:tentative="1">
      <w:start w:val="1"/>
      <w:numFmt w:val="lowerLetter"/>
      <w:lvlText w:val="%5."/>
      <w:lvlJc w:val="left"/>
      <w:pPr>
        <w:ind w:left="3807" w:hanging="360"/>
      </w:pPr>
    </w:lvl>
    <w:lvl w:ilvl="5" w:tplc="EA36C494" w:tentative="1">
      <w:start w:val="1"/>
      <w:numFmt w:val="lowerRoman"/>
      <w:lvlText w:val="%6."/>
      <w:lvlJc w:val="right"/>
      <w:pPr>
        <w:ind w:left="4527" w:hanging="180"/>
      </w:pPr>
    </w:lvl>
    <w:lvl w:ilvl="6" w:tplc="D9BCC2EA" w:tentative="1">
      <w:start w:val="1"/>
      <w:numFmt w:val="decimal"/>
      <w:lvlText w:val="%7."/>
      <w:lvlJc w:val="left"/>
      <w:pPr>
        <w:ind w:left="5247" w:hanging="360"/>
      </w:pPr>
    </w:lvl>
    <w:lvl w:ilvl="7" w:tplc="3C74954A" w:tentative="1">
      <w:start w:val="1"/>
      <w:numFmt w:val="lowerLetter"/>
      <w:lvlText w:val="%8."/>
      <w:lvlJc w:val="left"/>
      <w:pPr>
        <w:ind w:left="5967" w:hanging="360"/>
      </w:pPr>
    </w:lvl>
    <w:lvl w:ilvl="8" w:tplc="BA5855C6"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70"/>
    <w:rsid w:val="00080C60"/>
    <w:rsid w:val="00254C56"/>
    <w:rsid w:val="0086001B"/>
    <w:rsid w:val="009B4570"/>
    <w:rsid w:val="00DB7E86"/>
    <w:rsid w:val="00F21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5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45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4570"/>
    <w:rPr>
      <w:rFonts w:ascii="Tahoma" w:hAnsi="Tahoma" w:cs="Tahoma"/>
      <w:sz w:val="16"/>
      <w:szCs w:val="16"/>
    </w:rPr>
  </w:style>
  <w:style w:type="character" w:styleId="a5">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5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45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4570"/>
    <w:rPr>
      <w:rFonts w:ascii="Tahoma" w:hAnsi="Tahoma" w:cs="Tahoma"/>
      <w:sz w:val="16"/>
      <w:szCs w:val="16"/>
    </w:rPr>
  </w:style>
  <w:style w:type="character" w:styleId="a5">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1762</Words>
  <Characters>10047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2022-04-12T06:49:00Z</cp:lastPrinted>
  <dcterms:created xsi:type="dcterms:W3CDTF">2018-07-09T06:38:00Z</dcterms:created>
  <dcterms:modified xsi:type="dcterms:W3CDTF">2022-04-12T06:49:00Z</dcterms:modified>
</cp:coreProperties>
</file>