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DA" w:rsidRDefault="00E86ADA" w:rsidP="00E86ADA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7CB1D" wp14:editId="4237E456">
                <wp:simplePos x="0" y="0"/>
                <wp:positionH relativeFrom="column">
                  <wp:posOffset>758190</wp:posOffset>
                </wp:positionH>
                <wp:positionV relativeFrom="paragraph">
                  <wp:posOffset>1588135</wp:posOffset>
                </wp:positionV>
                <wp:extent cx="4600575" cy="381000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DA" w:rsidRDefault="00E86ADA" w:rsidP="00E86ADA">
                            <w:r>
                              <w:t xml:space="preserve">  24.10.2018                                                                1235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49F7CB1D" id="_x0000_s1027" type="#_x0000_t202" style="position:absolute;margin-left:59.7pt;margin-top:125.05pt;width:362.25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JzjgIAAGkFAAAOAAAAZHJzL2Uyb0RvYy54bWysVEtu2zAQ3RfoHQjuG8m/JDUiB26CFAWC&#10;JGhSZE1TpC2U5LAkbcm9TE7RVYGewUfqkJIcI+0mRTfSkPNmOPPmc3beaEU2wvkKTEEHRzklwnAo&#10;K7Ms6JeHq3enlPjATMkUGFHQrfD0fPb2zVltp2IIK1ClcASdGD+tbUFXIdhplnm+Epr5I7DCoFKC&#10;0yzg0S2z0rEavWuVDfP8OKvBldYBF97j7WWrpLPkX0rBw62UXgSiCoqxhfR16buI32x2xqZLx+yq&#10;4l0Y7B+i0Kwy+Oje1SULjKxd9YcrXXEHHmQ44qAzkLLiIuWA2QzyF9ncr5gVKRckx9s9Tf7/ueU3&#10;mztHqrKgI0oM01ii3dPu1+7n7gcZRnZq66cIurcIC80HaLDK/b3Hy5h0I52Of0yHoB553u65FU0g&#10;HC/Hx3k+OZlQwlE3Oh3keSI/e7a2zoePAjSJQkEd1i5RyjbXPmAkCO0h8TEDV5VSqX7KkLqgx6NJ&#10;ngz2GrRQJmJF6oTOTcyojTxJYatExCjzWUhkIiUQL1IPigvlyIZh9zDOhQkp9+QX0RElMYjXGHb4&#10;56heY9zm0b8MJuyNdWXApexfhF1+7UOWLR6JPMg7iqFZNKkF9oVdQLnFejto58VbflVhUa6ZD3fM&#10;4YBgiXHowy1+pAIkHzqJkhW473+7j3jsW9RSUuPAFdR/WzMnKFGfDHb0+8F4HCc0HcaTkyEe3KFm&#10;cagxa30BWJUBrhfLkxjxQfWidKAfcTfM46uoYobj2wUNvXgR2jWAu4WL+TyBcCYtC9fm3vLoOhYp&#10;ttxD88ic7foyYEffQD+abPqiPVtstDQwXweQVerdyHPLasc/znNq6W73xIVxeE6o5w05+w0AAP//&#10;AwBQSwMEFAAGAAgAAAAhAIZMZ5XiAAAACwEAAA8AAABkcnMvZG93bnJldi54bWxMj8FOwzAMhu9I&#10;vENkJG4sbbehrjSdpkoTEoLDxi7c0sZrKxqnNNlWeHrMaRx/+9Pvz/l6sr044+g7RwriWQQCqXam&#10;o0bB4X37kILwQZPRvSNU8I0e1sXtTa4z4y60w/M+NIJLyGdaQRvCkEnp6xat9jM3IPHu6EarA8ex&#10;kWbUFy63vUyi6FFa3RFfaPWAZYv15/5kFbyU2ze9qxKb/vTl8+txM3wdPpZK3d9NmycQAadwheFP&#10;n9WhYKfKnch40XOOVwtGFSTLKAbBRLqYr0BUCuYxT2SRy/8/FL8AAAD//wMAUEsBAi0AFAAGAAgA&#10;AAAhALaDOJL+AAAA4QEAABMAAAAAAAAAAAAAAAAAAAAAAFtDb250ZW50X1R5cGVzXS54bWxQSwEC&#10;LQAUAAYACAAAACEAOP0h/9YAAACUAQAACwAAAAAAAAAAAAAAAAAvAQAAX3JlbHMvLnJlbHNQSwEC&#10;LQAUAAYACAAAACEAcD2ic44CAABpBQAADgAAAAAAAAAAAAAAAAAuAgAAZHJzL2Uyb0RvYy54bWxQ&#10;SwECLQAUAAYACAAAACEAhkxnleIAAAALAQAADwAAAAAAAAAAAAAAAADoBAAAZHJzL2Rvd25yZXYu&#10;eG1sUEsFBgAAAAAEAAQA8wAAAPcFAAAAAA==&#10;" filled="f" stroked="f" strokeweight=".5pt">
                <v:textbox>
                  <w:txbxContent>
                    <w:p w:rsidR="00E86ADA" w:rsidRDefault="00E86ADA" w:rsidP="00E86ADA">
                      <w:r>
                        <w:t xml:space="preserve">  24.10.2018                                                                1235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53F980C" wp14:editId="23B8F847">
            <wp:extent cx="6143624" cy="2152650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1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ADA" w:rsidRDefault="00E86ADA" w:rsidP="00E86ADA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</w:tblGrid>
      <w:tr w:rsidR="00E86ADA" w:rsidTr="00787DCA">
        <w:trPr>
          <w:trHeight w:val="1284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E86ADA" w:rsidRDefault="00E86ADA" w:rsidP="00787DCA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bookmarkStart w:id="0" w:name="_GoBack" w:colFirst="0" w:colLast="0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«Татарстан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Республикасы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Югары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Ослан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районы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территориясендә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автомобиль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транспортында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пассажирлар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һәм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багаж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ташу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буенча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хезмәт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күрсәтүләрнең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Реестрын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раслау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турында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Югары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Ослан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районы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Башкарма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комитетының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19.10.2018 ел № 1228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карарына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үзгәрешлә</w:t>
            </w:r>
            <w:proofErr w:type="gram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</w:t>
            </w:r>
            <w:proofErr w:type="spellEnd"/>
            <w:proofErr w:type="gram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кертү</w:t>
            </w:r>
            <w:proofErr w:type="spellEnd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86AD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турында</w:t>
            </w:r>
            <w:proofErr w:type="spellEnd"/>
          </w:p>
        </w:tc>
      </w:tr>
      <w:bookmarkEnd w:id="0"/>
    </w:tbl>
    <w:p w:rsidR="00E86ADA" w:rsidRDefault="00E86ADA" w:rsidP="00E86ADA">
      <w:pPr>
        <w:spacing w:after="0" w:line="240" w:lineRule="auto"/>
        <w:rPr>
          <w:rFonts w:eastAsia="Times New Roman"/>
          <w:bCs/>
          <w:color w:val="000000"/>
          <w:lang w:eastAsia="ru-RU"/>
        </w:rPr>
      </w:pPr>
    </w:p>
    <w:p w:rsidR="00E86ADA" w:rsidRDefault="00E86ADA" w:rsidP="00565C41">
      <w:pPr>
        <w:spacing w:after="0"/>
        <w:jc w:val="center"/>
        <w:rPr>
          <w:rFonts w:eastAsia="Times New Roman"/>
          <w:b/>
          <w:color w:val="000000"/>
          <w:lang w:eastAsia="ru-RU"/>
        </w:rPr>
      </w:pPr>
    </w:p>
    <w:p w:rsidR="00E86ADA" w:rsidRDefault="00E86ADA" w:rsidP="00565C41">
      <w:pPr>
        <w:spacing w:after="0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ab/>
      </w:r>
      <w:r w:rsidRPr="005836CA">
        <w:rPr>
          <w:rFonts w:eastAsia="Times New Roman"/>
          <w:color w:val="000000"/>
          <w:lang w:eastAsia="ru-RU"/>
        </w:rPr>
        <w:t xml:space="preserve">«Россия </w:t>
      </w:r>
      <w:proofErr w:type="spellStart"/>
      <w:r w:rsidRPr="005836CA">
        <w:rPr>
          <w:rFonts w:eastAsia="Times New Roman"/>
          <w:color w:val="000000"/>
          <w:lang w:eastAsia="ru-RU"/>
        </w:rPr>
        <w:t>Федерациясендә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җирле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үзидарә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оештыру</w:t>
      </w:r>
      <w:r>
        <w:rPr>
          <w:rFonts w:eastAsia="Times New Roman"/>
          <w:color w:val="000000"/>
          <w:lang w:eastAsia="ru-RU"/>
        </w:rPr>
        <w:t>ның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гомуми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принциплары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турында</w:t>
      </w:r>
      <w:proofErr w:type="spellEnd"/>
      <w:r w:rsidRPr="005836CA">
        <w:rPr>
          <w:rFonts w:eastAsia="Times New Roman"/>
          <w:color w:val="000000"/>
          <w:lang w:eastAsia="ru-RU"/>
        </w:rPr>
        <w:t>» 2003</w:t>
      </w:r>
      <w:r>
        <w:rPr>
          <w:rFonts w:eastAsia="Times New Roman"/>
          <w:color w:val="000000"/>
          <w:lang w:val="tt-RU" w:eastAsia="ru-RU"/>
        </w:rPr>
        <w:t>нче</w:t>
      </w:r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елның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6</w:t>
      </w:r>
      <w:r>
        <w:rPr>
          <w:rFonts w:eastAsia="Times New Roman"/>
          <w:color w:val="000000"/>
          <w:lang w:val="tt-RU" w:eastAsia="ru-RU"/>
        </w:rPr>
        <w:t>нчы</w:t>
      </w:r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октябрендәге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131-ФЗ </w:t>
      </w:r>
      <w:proofErr w:type="spellStart"/>
      <w:r w:rsidRPr="005836CA">
        <w:rPr>
          <w:rFonts w:eastAsia="Times New Roman"/>
          <w:color w:val="000000"/>
          <w:lang w:eastAsia="ru-RU"/>
        </w:rPr>
        <w:t>номерлы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Федераль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закон </w:t>
      </w:r>
      <w:proofErr w:type="spellStart"/>
      <w:r w:rsidRPr="005836CA">
        <w:rPr>
          <w:rFonts w:eastAsia="Times New Roman"/>
          <w:color w:val="000000"/>
          <w:lang w:eastAsia="ru-RU"/>
        </w:rPr>
        <w:t>нигезендә</w:t>
      </w:r>
      <w:proofErr w:type="spellEnd"/>
      <w:r w:rsidRPr="005836CA">
        <w:rPr>
          <w:rFonts w:eastAsia="Times New Roman"/>
          <w:color w:val="000000"/>
          <w:lang w:eastAsia="ru-RU"/>
        </w:rPr>
        <w:t>,</w:t>
      </w:r>
      <w:r w:rsidRPr="005836CA">
        <w:t xml:space="preserve"> </w:t>
      </w:r>
      <w:r w:rsidRPr="005836CA">
        <w:rPr>
          <w:rFonts w:eastAsia="Times New Roman"/>
          <w:color w:val="000000"/>
          <w:lang w:eastAsia="ru-RU"/>
        </w:rPr>
        <w:t xml:space="preserve">«Россия </w:t>
      </w:r>
      <w:proofErr w:type="spellStart"/>
      <w:r w:rsidRPr="005836CA">
        <w:rPr>
          <w:rFonts w:eastAsia="Times New Roman"/>
          <w:color w:val="000000"/>
          <w:lang w:eastAsia="ru-RU"/>
        </w:rPr>
        <w:t>Федерациясендә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автомобиль </w:t>
      </w:r>
      <w:proofErr w:type="spellStart"/>
      <w:r w:rsidRPr="005836CA">
        <w:rPr>
          <w:rFonts w:eastAsia="Times New Roman"/>
          <w:color w:val="000000"/>
          <w:lang w:eastAsia="ru-RU"/>
        </w:rPr>
        <w:t>транспортында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һәм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шәһә</w:t>
      </w:r>
      <w:proofErr w:type="gramStart"/>
      <w:r w:rsidRPr="005836CA">
        <w:rPr>
          <w:rFonts w:eastAsia="Times New Roman"/>
          <w:color w:val="000000"/>
          <w:lang w:eastAsia="ru-RU"/>
        </w:rPr>
        <w:t>р</w:t>
      </w:r>
      <w:proofErr w:type="spellEnd"/>
      <w:proofErr w:type="gram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җир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өсте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электр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транспортында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пассажирлар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һәм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багажны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даими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йөртүне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оештыру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турында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һәм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Россия </w:t>
      </w:r>
      <w:proofErr w:type="spellStart"/>
      <w:r w:rsidRPr="005836CA">
        <w:rPr>
          <w:rFonts w:eastAsia="Times New Roman"/>
          <w:color w:val="000000"/>
          <w:lang w:eastAsia="ru-RU"/>
        </w:rPr>
        <w:t>Федерациясенең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аерым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закон </w:t>
      </w:r>
      <w:proofErr w:type="spellStart"/>
      <w:r w:rsidRPr="005836CA">
        <w:rPr>
          <w:rFonts w:eastAsia="Times New Roman"/>
          <w:color w:val="000000"/>
          <w:lang w:eastAsia="ru-RU"/>
        </w:rPr>
        <w:t>актл</w:t>
      </w:r>
      <w:r>
        <w:rPr>
          <w:rFonts w:eastAsia="Times New Roman"/>
          <w:color w:val="000000"/>
          <w:lang w:eastAsia="ru-RU"/>
        </w:rPr>
        <w:t>арына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үзгәрешләр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кертү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хакында</w:t>
      </w:r>
      <w:proofErr w:type="spellEnd"/>
      <w:r>
        <w:rPr>
          <w:rFonts w:eastAsia="Times New Roman"/>
          <w:color w:val="000000"/>
          <w:lang w:eastAsia="ru-RU"/>
        </w:rPr>
        <w:t>»</w:t>
      </w:r>
      <w:r w:rsidRPr="005836CA">
        <w:rPr>
          <w:rFonts w:eastAsia="Times New Roman"/>
          <w:color w:val="000000"/>
          <w:lang w:eastAsia="ru-RU"/>
        </w:rPr>
        <w:t xml:space="preserve"> 2015</w:t>
      </w:r>
      <w:r>
        <w:rPr>
          <w:rFonts w:eastAsia="Times New Roman"/>
          <w:color w:val="000000"/>
          <w:lang w:val="tt-RU" w:eastAsia="ru-RU"/>
        </w:rPr>
        <w:t>нче</w:t>
      </w:r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елның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13</w:t>
      </w:r>
      <w:r>
        <w:rPr>
          <w:rFonts w:eastAsia="Times New Roman"/>
          <w:color w:val="000000"/>
          <w:lang w:val="tt-RU" w:eastAsia="ru-RU"/>
        </w:rPr>
        <w:t>нче</w:t>
      </w:r>
      <w:r w:rsidRPr="005836CA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5836CA">
        <w:rPr>
          <w:rFonts w:eastAsia="Times New Roman"/>
          <w:color w:val="000000"/>
          <w:lang w:eastAsia="ru-RU"/>
        </w:rPr>
        <w:t>июлендәге</w:t>
      </w:r>
      <w:proofErr w:type="spellEnd"/>
      <w:r w:rsidRPr="005836CA">
        <w:rPr>
          <w:rFonts w:eastAsia="Times New Roman"/>
          <w:color w:val="000000"/>
          <w:lang w:eastAsia="ru-RU"/>
        </w:rPr>
        <w:t xml:space="preserve"> 220-ФЗ </w:t>
      </w:r>
      <w:proofErr w:type="spellStart"/>
      <w:r w:rsidRPr="005836CA">
        <w:rPr>
          <w:rFonts w:eastAsia="Times New Roman"/>
          <w:color w:val="000000"/>
          <w:lang w:eastAsia="ru-RU"/>
        </w:rPr>
        <w:t>н</w:t>
      </w:r>
      <w:r>
        <w:rPr>
          <w:rFonts w:eastAsia="Times New Roman"/>
          <w:color w:val="000000"/>
          <w:lang w:eastAsia="ru-RU"/>
        </w:rPr>
        <w:t>омерлы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Федераль</w:t>
      </w:r>
      <w:proofErr w:type="spellEnd"/>
      <w:r>
        <w:rPr>
          <w:rFonts w:eastAsia="Times New Roman"/>
          <w:color w:val="000000"/>
          <w:lang w:eastAsia="ru-RU"/>
        </w:rPr>
        <w:t xml:space="preserve"> закон </w:t>
      </w:r>
      <w:proofErr w:type="spellStart"/>
      <w:r>
        <w:rPr>
          <w:rFonts w:eastAsia="Times New Roman"/>
          <w:color w:val="000000"/>
          <w:lang w:eastAsia="ru-RU"/>
        </w:rPr>
        <w:t>нигезендә</w:t>
      </w:r>
      <w:proofErr w:type="spellEnd"/>
      <w:r>
        <w:rPr>
          <w:rFonts w:eastAsia="Times New Roman"/>
          <w:color w:val="000000"/>
          <w:lang w:val="tt-RU"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һәм</w:t>
      </w:r>
      <w:proofErr w:type="spellEnd"/>
      <w:r>
        <w:rPr>
          <w:rFonts w:eastAsia="Times New Roman"/>
          <w:color w:val="000000"/>
          <w:lang w:eastAsia="ru-RU"/>
        </w:rPr>
        <w:t xml:space="preserve">  </w:t>
      </w:r>
      <w:r w:rsidRPr="001A3F7F">
        <w:rPr>
          <w:rFonts w:eastAsia="Times New Roman"/>
          <w:color w:val="000000"/>
          <w:lang w:eastAsia="ru-RU"/>
        </w:rPr>
        <w:t xml:space="preserve">«Россия </w:t>
      </w:r>
      <w:proofErr w:type="spellStart"/>
      <w:r w:rsidRPr="001A3F7F">
        <w:rPr>
          <w:rFonts w:eastAsia="Times New Roman"/>
          <w:color w:val="000000"/>
          <w:lang w:eastAsia="ru-RU"/>
        </w:rPr>
        <w:t>Федерациясендә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автомобиль </w:t>
      </w:r>
      <w:proofErr w:type="spellStart"/>
      <w:r w:rsidRPr="001A3F7F">
        <w:rPr>
          <w:rFonts w:eastAsia="Times New Roman"/>
          <w:color w:val="000000"/>
          <w:lang w:eastAsia="ru-RU"/>
        </w:rPr>
        <w:t>транспортында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һәм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шәһә</w:t>
      </w:r>
      <w:proofErr w:type="gramStart"/>
      <w:r w:rsidRPr="001A3F7F">
        <w:rPr>
          <w:rFonts w:eastAsia="Times New Roman"/>
          <w:color w:val="000000"/>
          <w:lang w:eastAsia="ru-RU"/>
        </w:rPr>
        <w:t>р</w:t>
      </w:r>
      <w:proofErr w:type="spellEnd"/>
      <w:proofErr w:type="gram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җир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өсте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электр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транспортында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пассажирлар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һәм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багажны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даими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йөртүне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оештыру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турында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һәм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Россия </w:t>
      </w:r>
      <w:proofErr w:type="spellStart"/>
      <w:r w:rsidRPr="001A3F7F">
        <w:rPr>
          <w:rFonts w:eastAsia="Times New Roman"/>
          <w:color w:val="000000"/>
          <w:lang w:eastAsia="ru-RU"/>
        </w:rPr>
        <w:t>Федерациясенең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аерым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закон </w:t>
      </w:r>
      <w:proofErr w:type="spellStart"/>
      <w:r w:rsidRPr="001A3F7F">
        <w:rPr>
          <w:rFonts w:eastAsia="Times New Roman"/>
          <w:color w:val="000000"/>
          <w:lang w:eastAsia="ru-RU"/>
        </w:rPr>
        <w:t>актларына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үзгәрешләр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кертү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хакында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«</w:t>
      </w:r>
      <w:proofErr w:type="spellStart"/>
      <w:r w:rsidRPr="001A3F7F">
        <w:rPr>
          <w:rFonts w:eastAsia="Times New Roman"/>
          <w:color w:val="000000"/>
          <w:lang w:eastAsia="ru-RU"/>
        </w:rPr>
        <w:t>Федераль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законны </w:t>
      </w:r>
      <w:proofErr w:type="spellStart"/>
      <w:r w:rsidRPr="001A3F7F">
        <w:rPr>
          <w:rFonts w:eastAsia="Times New Roman"/>
          <w:color w:val="000000"/>
          <w:lang w:eastAsia="ru-RU"/>
        </w:rPr>
        <w:t>г</w:t>
      </w:r>
      <w:r>
        <w:rPr>
          <w:rFonts w:eastAsia="Times New Roman"/>
          <w:color w:val="000000"/>
          <w:lang w:eastAsia="ru-RU"/>
        </w:rPr>
        <w:t>амәлгә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ашыру</w:t>
      </w:r>
      <w:proofErr w:type="spellEnd"/>
      <w:r>
        <w:rPr>
          <w:rFonts w:eastAsia="Times New Roman"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lang w:eastAsia="ru-RU"/>
        </w:rPr>
        <w:t>турында</w:t>
      </w:r>
      <w:proofErr w:type="spellEnd"/>
      <w:r w:rsidRPr="005836CA">
        <w:rPr>
          <w:rFonts w:eastAsia="Times New Roman"/>
          <w:color w:val="000000"/>
          <w:lang w:eastAsia="ru-RU"/>
        </w:rPr>
        <w:t>»</w:t>
      </w:r>
      <w:r w:rsidRPr="001A3F7F">
        <w:rPr>
          <w:rFonts w:eastAsia="Times New Roman"/>
          <w:color w:val="000000"/>
          <w:lang w:eastAsia="ru-RU"/>
        </w:rPr>
        <w:t xml:space="preserve"> 2015</w:t>
      </w:r>
      <w:r>
        <w:rPr>
          <w:rFonts w:eastAsia="Times New Roman"/>
          <w:color w:val="000000"/>
          <w:lang w:val="tt-RU" w:eastAsia="ru-RU"/>
        </w:rPr>
        <w:t>нче</w:t>
      </w:r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елның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26</w:t>
      </w:r>
      <w:r>
        <w:rPr>
          <w:rFonts w:eastAsia="Times New Roman"/>
          <w:color w:val="000000"/>
          <w:lang w:val="tt-RU" w:eastAsia="ru-RU"/>
        </w:rPr>
        <w:t>нчы</w:t>
      </w:r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декабрендәге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107-ТРЗ </w:t>
      </w:r>
      <w:proofErr w:type="spellStart"/>
      <w:r w:rsidRPr="001A3F7F">
        <w:rPr>
          <w:rFonts w:eastAsia="Times New Roman"/>
          <w:color w:val="000000"/>
          <w:lang w:eastAsia="ru-RU"/>
        </w:rPr>
        <w:t>номерлы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Татар</w:t>
      </w:r>
      <w:r>
        <w:rPr>
          <w:rFonts w:eastAsia="Times New Roman"/>
          <w:color w:val="000000"/>
          <w:lang w:eastAsia="ru-RU"/>
        </w:rPr>
        <w:t xml:space="preserve">стан </w:t>
      </w:r>
      <w:proofErr w:type="spellStart"/>
      <w:r>
        <w:rPr>
          <w:rFonts w:eastAsia="Times New Roman"/>
          <w:color w:val="000000"/>
          <w:lang w:eastAsia="ru-RU"/>
        </w:rPr>
        <w:t>Республикасы</w:t>
      </w:r>
      <w:proofErr w:type="spellEnd"/>
      <w:r>
        <w:rPr>
          <w:rFonts w:eastAsia="Times New Roman"/>
          <w:color w:val="000000"/>
          <w:lang w:eastAsia="ru-RU"/>
        </w:rPr>
        <w:t xml:space="preserve"> законы </w:t>
      </w:r>
      <w:proofErr w:type="spellStart"/>
      <w:r>
        <w:rPr>
          <w:rFonts w:eastAsia="Times New Roman"/>
          <w:color w:val="000000"/>
          <w:lang w:eastAsia="ru-RU"/>
        </w:rPr>
        <w:t>белән</w:t>
      </w:r>
      <w:proofErr w:type="spellEnd"/>
      <w:r>
        <w:rPr>
          <w:rFonts w:eastAsia="Times New Roman"/>
          <w:color w:val="000000"/>
          <w:lang w:val="tt-RU" w:eastAsia="ru-RU"/>
        </w:rPr>
        <w:t xml:space="preserve"> туры китереп,</w:t>
      </w:r>
      <w:r>
        <w:rPr>
          <w:rFonts w:eastAsia="Times New Roman"/>
          <w:color w:val="000000"/>
          <w:lang w:eastAsia="ru-RU"/>
        </w:rPr>
        <w:t xml:space="preserve"> </w:t>
      </w:r>
      <w:r w:rsidRPr="001A3F7F">
        <w:rPr>
          <w:rFonts w:eastAsia="Times New Roman"/>
          <w:color w:val="000000"/>
          <w:lang w:eastAsia="ru-RU"/>
        </w:rPr>
        <w:t xml:space="preserve">Татарстан </w:t>
      </w:r>
      <w:proofErr w:type="spellStart"/>
      <w:r w:rsidRPr="001A3F7F">
        <w:rPr>
          <w:rFonts w:eastAsia="Times New Roman"/>
          <w:color w:val="000000"/>
          <w:lang w:eastAsia="ru-RU"/>
        </w:rPr>
        <w:t>Республикасы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Югары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Ослан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</w:t>
      </w:r>
      <w:proofErr w:type="spellStart"/>
      <w:r w:rsidRPr="001A3F7F">
        <w:rPr>
          <w:rFonts w:eastAsia="Times New Roman"/>
          <w:color w:val="000000"/>
          <w:lang w:eastAsia="ru-RU"/>
        </w:rPr>
        <w:t>муниципаль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районы </w:t>
      </w:r>
      <w:proofErr w:type="spellStart"/>
      <w:r w:rsidRPr="001A3F7F">
        <w:rPr>
          <w:rFonts w:eastAsia="Times New Roman"/>
          <w:color w:val="000000"/>
          <w:lang w:eastAsia="ru-RU"/>
        </w:rPr>
        <w:t>башкарма</w:t>
      </w:r>
      <w:proofErr w:type="spellEnd"/>
      <w:r w:rsidRPr="001A3F7F">
        <w:rPr>
          <w:rFonts w:eastAsia="Times New Roman"/>
          <w:color w:val="000000"/>
          <w:lang w:eastAsia="ru-RU"/>
        </w:rPr>
        <w:t xml:space="preserve"> комитеты КАРАР БИРӘ:</w:t>
      </w:r>
    </w:p>
    <w:p w:rsidR="00565C41" w:rsidRDefault="00E86ADA" w:rsidP="00565C41">
      <w:pPr>
        <w:spacing w:after="0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    1.</w:t>
      </w:r>
      <w:r w:rsidRPr="00BD3577">
        <w:rPr>
          <w:lang w:val="tt-RU"/>
        </w:rPr>
        <w:t xml:space="preserve"> </w:t>
      </w:r>
      <w:r w:rsidRPr="00BD3577">
        <w:rPr>
          <w:rFonts w:eastAsia="Times New Roman"/>
          <w:bCs/>
          <w:color w:val="000000"/>
          <w:lang w:val="tt-RU" w:eastAsia="ru-RU"/>
        </w:rPr>
        <w:t>«Татарстан Республикасы Югары Ослан муниципаль районы территориясендә автомобиль транспортында пассажирларны һәм багажны даими й</w:t>
      </w:r>
      <w:r w:rsidR="00565C41">
        <w:rPr>
          <w:rFonts w:eastAsia="Times New Roman"/>
          <w:bCs/>
          <w:color w:val="000000"/>
          <w:lang w:val="tt-RU" w:eastAsia="ru-RU"/>
        </w:rPr>
        <w:t>өртүнең муниципаль маршрутлары Р</w:t>
      </w:r>
      <w:r w:rsidRPr="00BD3577">
        <w:rPr>
          <w:rFonts w:eastAsia="Times New Roman"/>
          <w:bCs/>
          <w:color w:val="000000"/>
          <w:lang w:val="tt-RU" w:eastAsia="ru-RU"/>
        </w:rPr>
        <w:t>еестрын раслау турында» 2018</w:t>
      </w:r>
      <w:r>
        <w:rPr>
          <w:rFonts w:eastAsia="Times New Roman"/>
          <w:bCs/>
          <w:color w:val="000000"/>
          <w:lang w:val="tt-RU" w:eastAsia="ru-RU"/>
        </w:rPr>
        <w:t>нче</w:t>
      </w:r>
      <w:r w:rsidRPr="00BD3577">
        <w:rPr>
          <w:rFonts w:eastAsia="Times New Roman"/>
          <w:bCs/>
          <w:color w:val="000000"/>
          <w:lang w:val="tt-RU" w:eastAsia="ru-RU"/>
        </w:rPr>
        <w:t xml:space="preserve"> елның 19</w:t>
      </w:r>
      <w:r>
        <w:rPr>
          <w:rFonts w:eastAsia="Times New Roman"/>
          <w:bCs/>
          <w:color w:val="000000"/>
          <w:lang w:val="tt-RU" w:eastAsia="ru-RU"/>
        </w:rPr>
        <w:t>нчы</w:t>
      </w:r>
      <w:r w:rsidRPr="00BD3577">
        <w:rPr>
          <w:rFonts w:eastAsia="Times New Roman"/>
          <w:bCs/>
          <w:color w:val="000000"/>
          <w:lang w:val="tt-RU" w:eastAsia="ru-RU"/>
        </w:rPr>
        <w:t xml:space="preserve"> октябрендәге 1228 номерлы Югары Ослан муниципаль районы Башкарма комитеты карарының 1 пунктын т</w:t>
      </w:r>
      <w:r w:rsidR="00565C41">
        <w:rPr>
          <w:rFonts w:eastAsia="Times New Roman"/>
          <w:bCs/>
          <w:color w:val="000000"/>
          <w:lang w:val="tt-RU" w:eastAsia="ru-RU"/>
        </w:rPr>
        <w:t>үбәндәге редакциядә бәян итәргә</w:t>
      </w:r>
      <w:r w:rsidRPr="00BD3577">
        <w:rPr>
          <w:rFonts w:eastAsia="Times New Roman"/>
          <w:bCs/>
          <w:color w:val="000000"/>
          <w:lang w:val="tt-RU" w:eastAsia="ru-RU"/>
        </w:rPr>
        <w:t>:</w:t>
      </w:r>
      <w:r>
        <w:rPr>
          <w:rFonts w:eastAsia="Times New Roman"/>
          <w:bCs/>
          <w:color w:val="000000"/>
          <w:lang w:val="tt-RU" w:eastAsia="ru-RU"/>
        </w:rPr>
        <w:t xml:space="preserve">    </w:t>
      </w:r>
    </w:p>
    <w:p w:rsidR="00E86ADA" w:rsidRPr="00BD3577" w:rsidRDefault="00565C41" w:rsidP="00565C41">
      <w:pPr>
        <w:spacing w:after="0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lastRenderedPageBreak/>
        <w:t xml:space="preserve">      </w:t>
      </w:r>
      <w:r w:rsidR="00E86ADA">
        <w:rPr>
          <w:rFonts w:eastAsia="Times New Roman"/>
          <w:bCs/>
          <w:color w:val="000000"/>
          <w:lang w:val="tt-RU" w:eastAsia="ru-RU"/>
        </w:rPr>
        <w:t xml:space="preserve"> </w:t>
      </w:r>
      <w:r w:rsidR="00E86ADA" w:rsidRPr="00BD3577">
        <w:rPr>
          <w:rFonts w:eastAsia="Times New Roman"/>
          <w:bCs/>
          <w:color w:val="000000"/>
          <w:lang w:val="tt-RU" w:eastAsia="ru-RU"/>
        </w:rPr>
        <w:t>«1. Татарстан Республикасы Югары Ослан муниципаль районы территориясендә автомобиль транспортында пассажирлар һәм багажны даими й</w:t>
      </w:r>
      <w:r>
        <w:rPr>
          <w:rFonts w:eastAsia="Times New Roman"/>
          <w:bCs/>
          <w:color w:val="000000"/>
          <w:lang w:val="tt-RU" w:eastAsia="ru-RU"/>
        </w:rPr>
        <w:t>өртүнең муниципаль маршрутлары Р</w:t>
      </w:r>
      <w:r w:rsidR="00E86ADA" w:rsidRPr="00BD3577">
        <w:rPr>
          <w:rFonts w:eastAsia="Times New Roman"/>
          <w:bCs/>
          <w:color w:val="000000"/>
          <w:lang w:val="tt-RU" w:eastAsia="ru-RU"/>
        </w:rPr>
        <w:t>еестр</w:t>
      </w:r>
      <w:r w:rsidR="00E86ADA">
        <w:rPr>
          <w:rFonts w:eastAsia="Times New Roman"/>
          <w:bCs/>
          <w:color w:val="000000"/>
          <w:lang w:val="tt-RU" w:eastAsia="ru-RU"/>
        </w:rPr>
        <w:t xml:space="preserve"> формас</w:t>
      </w:r>
      <w:r w:rsidR="00E86ADA" w:rsidRPr="00BD3577">
        <w:rPr>
          <w:rFonts w:eastAsia="Times New Roman"/>
          <w:bCs/>
          <w:color w:val="000000"/>
          <w:lang w:val="tt-RU" w:eastAsia="ru-RU"/>
        </w:rPr>
        <w:t>ын</w:t>
      </w:r>
      <w:r w:rsidR="00E86ADA">
        <w:rPr>
          <w:rFonts w:eastAsia="Times New Roman"/>
          <w:bCs/>
          <w:color w:val="000000"/>
          <w:lang w:val="tt-RU" w:eastAsia="ru-RU"/>
        </w:rPr>
        <w:t xml:space="preserve"> 1 нче К</w:t>
      </w:r>
      <w:r w:rsidR="00E86ADA" w:rsidRPr="00E86ADA">
        <w:rPr>
          <w:rFonts w:eastAsia="Times New Roman"/>
          <w:bCs/>
          <w:color w:val="000000"/>
          <w:lang w:val="tt-RU" w:eastAsia="ru-RU"/>
        </w:rPr>
        <w:t>ушымта нигезендә</w:t>
      </w:r>
      <w:r w:rsidR="00E86ADA">
        <w:rPr>
          <w:rFonts w:eastAsia="Times New Roman"/>
          <w:bCs/>
          <w:color w:val="000000"/>
          <w:lang w:val="tt-RU" w:eastAsia="ru-RU"/>
        </w:rPr>
        <w:t xml:space="preserve"> </w:t>
      </w:r>
      <w:r w:rsidR="00E86ADA" w:rsidRPr="00BD3577">
        <w:rPr>
          <w:rFonts w:eastAsia="Times New Roman"/>
          <w:bCs/>
          <w:color w:val="000000"/>
          <w:lang w:val="tt-RU" w:eastAsia="ru-RU"/>
        </w:rPr>
        <w:t xml:space="preserve"> раслау турында».</w:t>
      </w:r>
    </w:p>
    <w:p w:rsidR="00E86ADA" w:rsidRDefault="00E86ADA" w:rsidP="00565C41">
      <w:pPr>
        <w:spacing w:after="0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  2.</w:t>
      </w:r>
      <w:r w:rsidRPr="00E86ADA">
        <w:rPr>
          <w:lang w:val="tt-RU"/>
        </w:rPr>
        <w:t xml:space="preserve"> </w:t>
      </w:r>
      <w:r w:rsidRPr="00E86ADA">
        <w:rPr>
          <w:rFonts w:eastAsia="Times New Roman"/>
          <w:bCs/>
          <w:color w:val="000000"/>
          <w:lang w:val="tt-RU" w:eastAsia="ru-RU"/>
        </w:rPr>
        <w:t>Татарстан Республикасы Югары Ослан муниципаль районы территориясендә автомобиль транспортында пассажирлар һәм багажны даими йөртүнең муниципаль маршрут</w:t>
      </w:r>
      <w:r w:rsidR="00565C41">
        <w:rPr>
          <w:rFonts w:eastAsia="Times New Roman"/>
          <w:bCs/>
          <w:color w:val="000000"/>
          <w:lang w:val="tt-RU" w:eastAsia="ru-RU"/>
        </w:rPr>
        <w:t>лары Р</w:t>
      </w:r>
      <w:r>
        <w:rPr>
          <w:rFonts w:eastAsia="Times New Roman"/>
          <w:bCs/>
          <w:color w:val="000000"/>
          <w:lang w:val="tt-RU" w:eastAsia="ru-RU"/>
        </w:rPr>
        <w:t>еестрын әлеге карарга №1 К</w:t>
      </w:r>
      <w:r w:rsidRPr="00E86ADA">
        <w:rPr>
          <w:rFonts w:eastAsia="Times New Roman"/>
          <w:bCs/>
          <w:color w:val="000000"/>
          <w:lang w:val="tt-RU" w:eastAsia="ru-RU"/>
        </w:rPr>
        <w:t>ушымта нигезендә расларга.</w:t>
      </w:r>
    </w:p>
    <w:p w:rsidR="00E86ADA" w:rsidRDefault="00E86ADA" w:rsidP="00565C41">
      <w:pPr>
        <w:spacing w:after="0"/>
        <w:jc w:val="both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  3.</w:t>
      </w:r>
      <w:r w:rsidRPr="00E86ADA">
        <w:t xml:space="preserve">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Әлеге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карарны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Татарстан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Республикасы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Югары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Ослан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муниципаль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районының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proofErr w:type="gramStart"/>
      <w:r w:rsidRPr="00E86ADA">
        <w:rPr>
          <w:rFonts w:eastAsia="Times New Roman"/>
          <w:bCs/>
          <w:color w:val="000000"/>
          <w:lang w:eastAsia="ru-RU"/>
        </w:rPr>
        <w:t>р</w:t>
      </w:r>
      <w:proofErr w:type="gramEnd"/>
      <w:r w:rsidRPr="00E86ADA">
        <w:rPr>
          <w:rFonts w:eastAsia="Times New Roman"/>
          <w:bCs/>
          <w:color w:val="000000"/>
          <w:lang w:eastAsia="ru-RU"/>
        </w:rPr>
        <w:t>әсми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сайтында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 xml:space="preserve"> </w:t>
      </w:r>
      <w:proofErr w:type="spellStart"/>
      <w:r w:rsidRPr="00E86ADA">
        <w:rPr>
          <w:rFonts w:eastAsia="Times New Roman"/>
          <w:bCs/>
          <w:color w:val="000000"/>
          <w:lang w:eastAsia="ru-RU"/>
        </w:rPr>
        <w:t>урнаштырырга</w:t>
      </w:r>
      <w:proofErr w:type="spellEnd"/>
      <w:r w:rsidRPr="00E86ADA">
        <w:rPr>
          <w:rFonts w:eastAsia="Times New Roman"/>
          <w:bCs/>
          <w:color w:val="000000"/>
          <w:lang w:eastAsia="ru-RU"/>
        </w:rPr>
        <w:t>.</w:t>
      </w:r>
    </w:p>
    <w:p w:rsidR="00E86ADA" w:rsidRPr="00E86ADA" w:rsidRDefault="00FD07D8" w:rsidP="00565C41">
      <w:pPr>
        <w:spacing w:after="0"/>
        <w:jc w:val="both"/>
        <w:rPr>
          <w:rFonts w:eastAsia="Times New Roman"/>
          <w:bCs/>
          <w:color w:val="000000"/>
          <w:lang w:val="tt-RU" w:eastAsia="ru-RU"/>
        </w:rPr>
      </w:pPr>
      <w:r>
        <w:rPr>
          <w:rFonts w:eastAsia="Times New Roman"/>
          <w:bCs/>
          <w:color w:val="000000"/>
          <w:lang w:val="tt-RU" w:eastAsia="ru-RU"/>
        </w:rPr>
        <w:t xml:space="preserve">  </w:t>
      </w:r>
      <w:r w:rsidR="00E86ADA">
        <w:rPr>
          <w:rFonts w:eastAsia="Times New Roman"/>
          <w:bCs/>
          <w:color w:val="000000"/>
          <w:lang w:val="tt-RU" w:eastAsia="ru-RU"/>
        </w:rPr>
        <w:t xml:space="preserve">   4.</w:t>
      </w:r>
      <w:r w:rsidR="00E86ADA" w:rsidRPr="00E86ADA">
        <w:rPr>
          <w:lang w:val="tt-RU"/>
        </w:rPr>
        <w:t xml:space="preserve"> </w:t>
      </w:r>
      <w:r w:rsidR="00E86ADA" w:rsidRPr="00E86ADA">
        <w:rPr>
          <w:rFonts w:eastAsia="Times New Roman"/>
          <w:bCs/>
          <w:color w:val="000000"/>
          <w:lang w:val="tt-RU" w:eastAsia="ru-RU"/>
        </w:rPr>
        <w:t>Әлеге карарның үтәлешен контрольдә тотуны Башкарма комитет җитәкчесенең социаль-икътисадый үсеш буенча урынбасарына йөкләргә.</w:t>
      </w:r>
    </w:p>
    <w:p w:rsidR="00E86ADA" w:rsidRPr="00E86ADA" w:rsidRDefault="00E86ADA" w:rsidP="00565C41">
      <w:pPr>
        <w:spacing w:after="0"/>
        <w:jc w:val="both"/>
        <w:rPr>
          <w:lang w:val="tt-RU"/>
        </w:rPr>
      </w:pPr>
    </w:p>
    <w:p w:rsidR="00E86ADA" w:rsidRPr="00E86ADA" w:rsidRDefault="00E86ADA" w:rsidP="00565C41">
      <w:pPr>
        <w:spacing w:after="0"/>
        <w:jc w:val="both"/>
        <w:rPr>
          <w:lang w:val="tt-RU"/>
        </w:rPr>
      </w:pPr>
    </w:p>
    <w:p w:rsidR="00E86ADA" w:rsidRPr="00E86ADA" w:rsidRDefault="00E86ADA" w:rsidP="00565C41">
      <w:pPr>
        <w:spacing w:after="0"/>
        <w:jc w:val="both"/>
        <w:rPr>
          <w:lang w:val="tt-RU"/>
        </w:rPr>
      </w:pPr>
    </w:p>
    <w:p w:rsidR="00E86ADA" w:rsidRPr="00E86ADA" w:rsidRDefault="00E86ADA" w:rsidP="00E86ADA">
      <w:pPr>
        <w:spacing w:after="0" w:line="240" w:lineRule="auto"/>
        <w:jc w:val="both"/>
        <w:rPr>
          <w:lang w:val="tt-RU"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  <w:proofErr w:type="spellStart"/>
      <w:r w:rsidRPr="001A3F7F">
        <w:rPr>
          <w:b/>
        </w:rPr>
        <w:t>Башкарма</w:t>
      </w:r>
      <w:proofErr w:type="spellEnd"/>
      <w:r w:rsidRPr="001A3F7F">
        <w:rPr>
          <w:b/>
        </w:rPr>
        <w:t xml:space="preserve"> комитет </w:t>
      </w:r>
    </w:p>
    <w:p w:rsidR="00E86ADA" w:rsidRDefault="00E86ADA" w:rsidP="00E86ADA">
      <w:pPr>
        <w:spacing w:after="0" w:line="240" w:lineRule="auto"/>
        <w:jc w:val="both"/>
        <w:rPr>
          <w:b/>
        </w:rPr>
      </w:pPr>
      <w:proofErr w:type="spellStart"/>
      <w:r w:rsidRPr="001A3F7F">
        <w:rPr>
          <w:b/>
        </w:rPr>
        <w:t>җ</w:t>
      </w:r>
      <w:proofErr w:type="gramStart"/>
      <w:r w:rsidRPr="001A3F7F">
        <w:rPr>
          <w:b/>
        </w:rPr>
        <w:t>ит</w:t>
      </w:r>
      <w:proofErr w:type="gramEnd"/>
      <w:r w:rsidRPr="001A3F7F">
        <w:rPr>
          <w:b/>
        </w:rPr>
        <w:t>әкчесе</w:t>
      </w:r>
      <w:proofErr w:type="spellEnd"/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b/>
          <w:lang w:val="tt-RU"/>
        </w:rPr>
        <w:t xml:space="preserve">                                       </w:t>
      </w:r>
      <w:r>
        <w:rPr>
          <w:b/>
        </w:rPr>
        <w:t xml:space="preserve">  Л.С. </w:t>
      </w:r>
      <w:proofErr w:type="spellStart"/>
      <w:r>
        <w:rPr>
          <w:b/>
        </w:rPr>
        <w:t>Хакимзянов</w:t>
      </w:r>
      <w:proofErr w:type="spellEnd"/>
      <w:r w:rsidRPr="00E03C7C">
        <w:rPr>
          <w:b/>
        </w:rPr>
        <w:t xml:space="preserve"> </w:t>
      </w: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565C41" w:rsidRDefault="00565C41" w:rsidP="00E86ADA">
      <w:pPr>
        <w:spacing w:after="0" w:line="240" w:lineRule="auto"/>
        <w:jc w:val="both"/>
        <w:rPr>
          <w:b/>
        </w:rPr>
      </w:pPr>
    </w:p>
    <w:p w:rsidR="00E86ADA" w:rsidRDefault="00E86ADA" w:rsidP="00E86ADA">
      <w:pPr>
        <w:spacing w:after="0" w:line="240" w:lineRule="auto"/>
        <w:jc w:val="both"/>
        <w:rPr>
          <w:b/>
        </w:rPr>
      </w:pPr>
    </w:p>
    <w:p w:rsidR="00E86ADA" w:rsidRPr="00FD07D8" w:rsidRDefault="00FD07D8" w:rsidP="00E86ADA">
      <w:pPr>
        <w:spacing w:after="0" w:line="240" w:lineRule="auto"/>
        <w:jc w:val="both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Әзерләде һәм җибәрде</w:t>
      </w:r>
    </w:p>
    <w:p w:rsidR="00E86ADA" w:rsidRPr="00181497" w:rsidRDefault="00E86ADA" w:rsidP="00E86ADA">
      <w:pPr>
        <w:spacing w:after="0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О.А.Сельская</w:t>
      </w:r>
      <w:proofErr w:type="spellEnd"/>
    </w:p>
    <w:p w:rsidR="00E86ADA" w:rsidRDefault="00E86ADA" w:rsidP="00E86AD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  <w:sectPr w:rsidR="00E86ADA" w:rsidSect="00782C53">
          <w:pgSz w:w="11906" w:h="16838"/>
          <w:pgMar w:top="709" w:right="707" w:bottom="1134" w:left="1701" w:header="709" w:footer="709" w:gutter="0"/>
          <w:cols w:space="708"/>
          <w:docGrid w:linePitch="381"/>
        </w:sectPr>
      </w:pPr>
    </w:p>
    <w:p w:rsidR="00FD07D8" w:rsidRDefault="00E86ADA" w:rsidP="00FD07D8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FD07D8">
        <w:rPr>
          <w:rFonts w:eastAsia="Times New Roman"/>
          <w:b/>
          <w:bCs/>
          <w:sz w:val="22"/>
          <w:szCs w:val="22"/>
          <w:lang w:val="tt-RU" w:eastAsia="ru-RU"/>
        </w:rPr>
        <w:t xml:space="preserve">    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="00FD07D8">
        <w:rPr>
          <w:rFonts w:eastAsia="Times New Roman"/>
          <w:b/>
          <w:bCs/>
          <w:sz w:val="22"/>
          <w:szCs w:val="22"/>
          <w:lang w:val="tt-RU" w:eastAsia="ru-RU"/>
        </w:rPr>
        <w:t xml:space="preserve"> </w:t>
      </w:r>
      <w:r w:rsidR="00FD07D8" w:rsidRPr="001A3F7F">
        <w:rPr>
          <w:rFonts w:eastAsia="Times New Roman"/>
          <w:b/>
          <w:bCs/>
          <w:sz w:val="22"/>
          <w:szCs w:val="22"/>
          <w:lang w:eastAsia="ru-RU"/>
        </w:rPr>
        <w:t xml:space="preserve">Татарстан </w:t>
      </w:r>
      <w:proofErr w:type="spellStart"/>
      <w:r w:rsidR="00FD07D8" w:rsidRPr="001A3F7F">
        <w:rPr>
          <w:rFonts w:eastAsia="Times New Roman"/>
          <w:b/>
          <w:bCs/>
          <w:sz w:val="22"/>
          <w:szCs w:val="22"/>
          <w:lang w:eastAsia="ru-RU"/>
        </w:rPr>
        <w:t>Республикасы</w:t>
      </w:r>
      <w:proofErr w:type="spellEnd"/>
      <w:r w:rsidR="00FD07D8" w:rsidRPr="001A3F7F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</w:p>
    <w:p w:rsidR="00FD07D8" w:rsidRDefault="00FD07D8" w:rsidP="00FD07D8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Югары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Ослан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муниципаль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районы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  </w:t>
      </w:r>
    </w:p>
    <w:p w:rsidR="00FD07D8" w:rsidRDefault="00FD07D8" w:rsidP="00FD07D8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val="tt-RU" w:eastAsia="ru-RU"/>
        </w:rPr>
      </w:pPr>
      <w:r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Башкарма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комитет</w:t>
      </w:r>
      <w:r>
        <w:rPr>
          <w:rFonts w:eastAsia="Times New Roman"/>
          <w:b/>
          <w:bCs/>
          <w:sz w:val="22"/>
          <w:szCs w:val="22"/>
          <w:lang w:val="tt-RU" w:eastAsia="ru-RU"/>
        </w:rPr>
        <w:t>ының</w:t>
      </w:r>
    </w:p>
    <w:p w:rsidR="00FD07D8" w:rsidRDefault="00FD07D8" w:rsidP="00FD07D8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</w:t>
      </w:r>
      <w:r w:rsidRPr="00C55A73">
        <w:rPr>
          <w:rFonts w:eastAsia="Times New Roman"/>
          <w:b/>
          <w:bCs/>
          <w:sz w:val="22"/>
          <w:szCs w:val="22"/>
          <w:lang w:eastAsia="ru-RU"/>
        </w:rPr>
        <w:t>№</w:t>
      </w:r>
      <w:r>
        <w:rPr>
          <w:rFonts w:eastAsia="Times New Roman"/>
          <w:b/>
          <w:bCs/>
          <w:sz w:val="22"/>
          <w:szCs w:val="22"/>
          <w:lang w:eastAsia="ru-RU"/>
        </w:rPr>
        <w:t>1235 24.10.2018 ел</w:t>
      </w: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карарына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    </w:t>
      </w:r>
    </w:p>
    <w:p w:rsidR="00FD07D8" w:rsidRPr="00C55A73" w:rsidRDefault="00FD07D8" w:rsidP="00FD07D8">
      <w:pPr>
        <w:spacing w:after="0" w:line="240" w:lineRule="auto"/>
        <w:jc w:val="center"/>
        <w:rPr>
          <w:rFonts w:eastAsia="Times New Roman"/>
          <w:b/>
          <w:bCs/>
          <w:sz w:val="22"/>
          <w:szCs w:val="22"/>
          <w:lang w:eastAsia="ru-RU"/>
        </w:rPr>
      </w:pPr>
      <w:r>
        <w:rPr>
          <w:rFonts w:eastAsia="Times New Roman"/>
          <w:b/>
          <w:bCs/>
          <w:sz w:val="22"/>
          <w:szCs w:val="22"/>
          <w:lang w:val="tt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1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нче</w:t>
      </w:r>
      <w:proofErr w:type="spellEnd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proofErr w:type="spellStart"/>
      <w:r w:rsidRPr="0051289E">
        <w:rPr>
          <w:rFonts w:eastAsia="Times New Roman"/>
          <w:b/>
          <w:bCs/>
          <w:sz w:val="22"/>
          <w:szCs w:val="22"/>
          <w:lang w:eastAsia="ru-RU"/>
        </w:rPr>
        <w:t>кушымта</w:t>
      </w:r>
      <w:proofErr w:type="spellEnd"/>
      <w:proofErr w:type="gramStart"/>
      <w:r w:rsidRPr="0051289E">
        <w:rPr>
          <w:rFonts w:eastAsia="Times New Roman"/>
          <w:b/>
          <w:bCs/>
          <w:sz w:val="22"/>
          <w:szCs w:val="22"/>
          <w:lang w:eastAsia="ru-RU"/>
        </w:rPr>
        <w:t xml:space="preserve"> </w:t>
      </w:r>
      <w:r>
        <w:rPr>
          <w:rFonts w:eastAsia="Times New Roman"/>
          <w:b/>
          <w:bCs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.</w:t>
      </w:r>
      <w:proofErr w:type="gramEnd"/>
    </w:p>
    <w:p w:rsidR="00E86ADA" w:rsidRDefault="00E86ADA" w:rsidP="00E86ADA">
      <w:pPr>
        <w:spacing w:after="0" w:line="240" w:lineRule="auto"/>
        <w:rPr>
          <w:rFonts w:eastAsia="Times New Roman"/>
          <w:b/>
          <w:lang w:eastAsia="ru-RU"/>
        </w:rPr>
      </w:pPr>
    </w:p>
    <w:p w:rsidR="00E86ADA" w:rsidRPr="00404297" w:rsidRDefault="00FD07D8" w:rsidP="00E86ADA">
      <w:pPr>
        <w:spacing w:after="0" w:line="240" w:lineRule="auto"/>
        <w:jc w:val="center"/>
        <w:rPr>
          <w:rFonts w:eastAsia="Times New Roman"/>
          <w:b/>
          <w:lang w:eastAsia="ru-RU"/>
        </w:rPr>
      </w:pPr>
      <w:proofErr w:type="spellStart"/>
      <w:r w:rsidRPr="00FD07D8">
        <w:rPr>
          <w:rFonts w:eastAsia="Times New Roman"/>
          <w:b/>
          <w:lang w:eastAsia="ru-RU"/>
        </w:rPr>
        <w:t>Югары</w:t>
      </w:r>
      <w:proofErr w:type="spellEnd"/>
      <w:r w:rsidRPr="00FD07D8">
        <w:rPr>
          <w:rFonts w:eastAsia="Times New Roman"/>
          <w:b/>
          <w:lang w:eastAsia="ru-RU"/>
        </w:rPr>
        <w:t xml:space="preserve"> </w:t>
      </w:r>
      <w:proofErr w:type="spellStart"/>
      <w:r w:rsidRPr="00FD07D8">
        <w:rPr>
          <w:rFonts w:eastAsia="Times New Roman"/>
          <w:b/>
          <w:lang w:eastAsia="ru-RU"/>
        </w:rPr>
        <w:t>Ослан</w:t>
      </w:r>
      <w:proofErr w:type="spellEnd"/>
      <w:r w:rsidRPr="00FD07D8">
        <w:rPr>
          <w:rFonts w:eastAsia="Times New Roman"/>
          <w:b/>
          <w:lang w:eastAsia="ru-RU"/>
        </w:rPr>
        <w:t xml:space="preserve"> </w:t>
      </w:r>
      <w:proofErr w:type="spellStart"/>
      <w:r w:rsidRPr="00FD07D8">
        <w:rPr>
          <w:rFonts w:eastAsia="Times New Roman"/>
          <w:b/>
          <w:lang w:eastAsia="ru-RU"/>
        </w:rPr>
        <w:t>муниципаль</w:t>
      </w:r>
      <w:proofErr w:type="spellEnd"/>
      <w:r w:rsidRPr="00FD07D8">
        <w:rPr>
          <w:rFonts w:eastAsia="Times New Roman"/>
          <w:b/>
          <w:lang w:eastAsia="ru-RU"/>
        </w:rPr>
        <w:t xml:space="preserve"> районы </w:t>
      </w:r>
      <w:proofErr w:type="spellStart"/>
      <w:r w:rsidRPr="00FD07D8">
        <w:rPr>
          <w:rFonts w:eastAsia="Times New Roman"/>
          <w:b/>
          <w:lang w:eastAsia="ru-RU"/>
        </w:rPr>
        <w:t>территориясендә</w:t>
      </w:r>
      <w:proofErr w:type="spellEnd"/>
      <w:r w:rsidRPr="00FD07D8">
        <w:rPr>
          <w:rFonts w:eastAsia="Times New Roman"/>
          <w:b/>
          <w:lang w:eastAsia="ru-RU"/>
        </w:rPr>
        <w:t xml:space="preserve"> автомобиль </w:t>
      </w:r>
      <w:proofErr w:type="spellStart"/>
      <w:r w:rsidRPr="00FD07D8">
        <w:rPr>
          <w:rFonts w:eastAsia="Times New Roman"/>
          <w:b/>
          <w:lang w:eastAsia="ru-RU"/>
        </w:rPr>
        <w:t>транспортында</w:t>
      </w:r>
      <w:proofErr w:type="spellEnd"/>
      <w:r w:rsidRPr="00FD07D8">
        <w:rPr>
          <w:rFonts w:eastAsia="Times New Roman"/>
          <w:b/>
          <w:lang w:eastAsia="ru-RU"/>
        </w:rPr>
        <w:t xml:space="preserve"> </w:t>
      </w:r>
      <w:proofErr w:type="spellStart"/>
      <w:r w:rsidRPr="00FD07D8">
        <w:rPr>
          <w:rFonts w:eastAsia="Times New Roman"/>
          <w:b/>
          <w:lang w:eastAsia="ru-RU"/>
        </w:rPr>
        <w:t>пассажирлар</w:t>
      </w:r>
      <w:proofErr w:type="spellEnd"/>
      <w:r w:rsidRPr="00FD07D8">
        <w:rPr>
          <w:rFonts w:eastAsia="Times New Roman"/>
          <w:b/>
          <w:lang w:eastAsia="ru-RU"/>
        </w:rPr>
        <w:t xml:space="preserve"> </w:t>
      </w:r>
      <w:proofErr w:type="spellStart"/>
      <w:r w:rsidRPr="00FD07D8">
        <w:rPr>
          <w:rFonts w:eastAsia="Times New Roman"/>
          <w:b/>
          <w:lang w:eastAsia="ru-RU"/>
        </w:rPr>
        <w:t>й</w:t>
      </w:r>
      <w:r w:rsidR="00565C41">
        <w:rPr>
          <w:rFonts w:eastAsia="Times New Roman"/>
          <w:b/>
          <w:lang w:eastAsia="ru-RU"/>
        </w:rPr>
        <w:t>өртүнең</w:t>
      </w:r>
      <w:proofErr w:type="spellEnd"/>
      <w:r w:rsidR="00565C41">
        <w:rPr>
          <w:rFonts w:eastAsia="Times New Roman"/>
          <w:b/>
          <w:lang w:eastAsia="ru-RU"/>
        </w:rPr>
        <w:t xml:space="preserve"> </w:t>
      </w:r>
      <w:proofErr w:type="spellStart"/>
      <w:r w:rsidR="00565C41">
        <w:rPr>
          <w:rFonts w:eastAsia="Times New Roman"/>
          <w:b/>
          <w:lang w:eastAsia="ru-RU"/>
        </w:rPr>
        <w:t>муниципаль</w:t>
      </w:r>
      <w:proofErr w:type="spellEnd"/>
      <w:r w:rsidR="00565C41">
        <w:rPr>
          <w:rFonts w:eastAsia="Times New Roman"/>
          <w:b/>
          <w:lang w:eastAsia="ru-RU"/>
        </w:rPr>
        <w:t xml:space="preserve"> </w:t>
      </w:r>
      <w:proofErr w:type="spellStart"/>
      <w:r w:rsidR="00565C41">
        <w:rPr>
          <w:rFonts w:eastAsia="Times New Roman"/>
          <w:b/>
          <w:lang w:eastAsia="ru-RU"/>
        </w:rPr>
        <w:t>маршрутлары</w:t>
      </w:r>
      <w:proofErr w:type="spellEnd"/>
      <w:r w:rsidR="00565C41">
        <w:rPr>
          <w:rFonts w:eastAsia="Times New Roman"/>
          <w:b/>
          <w:lang w:eastAsia="ru-RU"/>
        </w:rPr>
        <w:t xml:space="preserve"> Р</w:t>
      </w:r>
      <w:r w:rsidRPr="00FD07D8">
        <w:rPr>
          <w:rFonts w:eastAsia="Times New Roman"/>
          <w:b/>
          <w:lang w:eastAsia="ru-RU"/>
        </w:rPr>
        <w:t>еестры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33"/>
        <w:gridCol w:w="792"/>
        <w:gridCol w:w="1508"/>
        <w:gridCol w:w="1648"/>
        <w:gridCol w:w="1511"/>
        <w:gridCol w:w="805"/>
        <w:gridCol w:w="1179"/>
        <w:gridCol w:w="1247"/>
        <w:gridCol w:w="993"/>
        <w:gridCol w:w="1134"/>
        <w:gridCol w:w="1134"/>
        <w:gridCol w:w="1984"/>
      </w:tblGrid>
      <w:tr w:rsidR="00E86ADA" w:rsidRPr="00404297" w:rsidTr="00565C41">
        <w:tc>
          <w:tcPr>
            <w:tcW w:w="1233" w:type="dxa"/>
          </w:tcPr>
          <w:p w:rsidR="00E86ADA" w:rsidRPr="00404297" w:rsidRDefault="00FD07D8" w:rsidP="00787DC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Даими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р</w:t>
            </w:r>
            <w:proofErr w:type="gramEnd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әвештә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пассажирлар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ташу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маршрутының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теркәү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6"/>
                <w:szCs w:val="16"/>
                <w:lang w:eastAsia="ru-RU"/>
              </w:rPr>
              <w:t>номеры</w:t>
            </w:r>
            <w:proofErr w:type="spellEnd"/>
          </w:p>
        </w:tc>
        <w:tc>
          <w:tcPr>
            <w:tcW w:w="792" w:type="dxa"/>
          </w:tcPr>
          <w:p w:rsidR="00E86ADA" w:rsidRPr="00404297" w:rsidRDefault="00FD07D8" w:rsidP="00787DCA">
            <w:pPr>
              <w:spacing w:after="0" w:line="240" w:lineRule="auto"/>
              <w:ind w:left="-81" w:right="-108" w:firstLine="2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>Маршрутның</w:t>
            </w:r>
            <w:proofErr w:type="spellEnd"/>
            <w:r w:rsidRPr="00FD07D8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>тәртип</w:t>
            </w:r>
            <w:proofErr w:type="spellEnd"/>
            <w:r w:rsidRPr="00FD07D8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6"/>
                <w:sz w:val="16"/>
                <w:szCs w:val="16"/>
                <w:lang w:eastAsia="ru-RU"/>
              </w:rPr>
              <w:t>номеры</w:t>
            </w:r>
            <w:proofErr w:type="spellEnd"/>
          </w:p>
        </w:tc>
        <w:tc>
          <w:tcPr>
            <w:tcW w:w="1508" w:type="dxa"/>
          </w:tcPr>
          <w:p w:rsidR="00E86ADA" w:rsidRPr="00404297" w:rsidRDefault="00FD07D8" w:rsidP="00787D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Маршрут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исеме</w:t>
            </w:r>
            <w:proofErr w:type="spellEnd"/>
          </w:p>
        </w:tc>
        <w:tc>
          <w:tcPr>
            <w:tcW w:w="1648" w:type="dxa"/>
          </w:tcPr>
          <w:p w:rsidR="00E86ADA" w:rsidRPr="00404297" w:rsidRDefault="00FD07D8" w:rsidP="00787DCA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Даими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proofErr w:type="gram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р</w:t>
            </w:r>
            <w:proofErr w:type="gram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әвештә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пассажирлар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йөртү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маршруты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буенча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арадаш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тукталыш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пунктлары</w:t>
            </w:r>
            <w:proofErr w:type="spellEnd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12"/>
                <w:sz w:val="15"/>
                <w:szCs w:val="15"/>
                <w:lang w:eastAsia="ru-RU"/>
              </w:rPr>
              <w:t>исемнәре</w:t>
            </w:r>
            <w:proofErr w:type="spellEnd"/>
          </w:p>
        </w:tc>
        <w:tc>
          <w:tcPr>
            <w:tcW w:w="1511" w:type="dxa"/>
          </w:tcPr>
          <w:p w:rsidR="00E86ADA" w:rsidRPr="00404297" w:rsidRDefault="00FD07D8" w:rsidP="00787DCA">
            <w:pPr>
              <w:spacing w:after="0" w:line="10" w:lineRule="atLeast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Тукталыш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пунктлары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арасында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хә</w:t>
            </w:r>
            <w:proofErr w:type="gram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р</w:t>
            </w:r>
            <w:proofErr w:type="gram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әкәт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итү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күздә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тотыла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торган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урамнар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, автомобиль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юллары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5"/>
                <w:szCs w:val="15"/>
                <w:lang w:eastAsia="ru-RU"/>
              </w:rPr>
              <w:t>исемнәре</w:t>
            </w:r>
            <w:proofErr w:type="spellEnd"/>
          </w:p>
        </w:tc>
        <w:tc>
          <w:tcPr>
            <w:tcW w:w="805" w:type="dxa"/>
          </w:tcPr>
          <w:p w:rsidR="00E86ADA" w:rsidRPr="00404297" w:rsidRDefault="00FD07D8" w:rsidP="00787DCA">
            <w:pPr>
              <w:spacing w:after="0" w:line="240" w:lineRule="auto"/>
              <w:ind w:left="-104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Даими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пассажирлар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йөртү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маршруты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озынлыгы</w:t>
            </w:r>
            <w:proofErr w:type="spellEnd"/>
          </w:p>
        </w:tc>
        <w:tc>
          <w:tcPr>
            <w:tcW w:w="1179" w:type="dxa"/>
          </w:tcPr>
          <w:p w:rsidR="00E86ADA" w:rsidRPr="00404297" w:rsidRDefault="00FD07D8" w:rsidP="00787D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Пассажирларны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утырту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һәм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төшерү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тәртибе</w:t>
            </w:r>
            <w:proofErr w:type="spellEnd"/>
          </w:p>
        </w:tc>
        <w:tc>
          <w:tcPr>
            <w:tcW w:w="1247" w:type="dxa"/>
          </w:tcPr>
          <w:p w:rsidR="00E86ADA" w:rsidRPr="00404297" w:rsidRDefault="00FD07D8" w:rsidP="00787D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Даими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р</w:t>
            </w:r>
            <w:proofErr w:type="gram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әвештә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пассажирлар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йөртү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төре</w:t>
            </w:r>
            <w:proofErr w:type="spellEnd"/>
          </w:p>
        </w:tc>
        <w:tc>
          <w:tcPr>
            <w:tcW w:w="993" w:type="dxa"/>
          </w:tcPr>
          <w:p w:rsidR="00E86ADA" w:rsidRPr="00404297" w:rsidRDefault="00FD07D8" w:rsidP="00787D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Транспорт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чаралары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төрләре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һәм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класслары</w:t>
            </w:r>
            <w:proofErr w:type="spellEnd"/>
          </w:p>
        </w:tc>
        <w:tc>
          <w:tcPr>
            <w:tcW w:w="1134" w:type="dxa"/>
          </w:tcPr>
          <w:p w:rsidR="00E86ADA" w:rsidRPr="00404297" w:rsidRDefault="00FD07D8" w:rsidP="00787DCA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</w:pPr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Транспорт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чараларының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экологик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характеристикалары</w:t>
            </w:r>
            <w:proofErr w:type="spellEnd"/>
          </w:p>
        </w:tc>
        <w:tc>
          <w:tcPr>
            <w:tcW w:w="1134" w:type="dxa"/>
          </w:tcPr>
          <w:p w:rsidR="00E86ADA" w:rsidRPr="00404297" w:rsidRDefault="00FD07D8" w:rsidP="00787DC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Даими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р</w:t>
            </w:r>
            <w:proofErr w:type="gram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әвештә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пассажирлар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йөртүне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гамәлгә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ашыра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башлау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датасы</w:t>
            </w:r>
            <w:proofErr w:type="spellEnd"/>
          </w:p>
        </w:tc>
        <w:tc>
          <w:tcPr>
            <w:tcW w:w="1984" w:type="dxa"/>
          </w:tcPr>
          <w:p w:rsidR="00E86ADA" w:rsidRPr="00404297" w:rsidRDefault="00FD07D8" w:rsidP="00787DCA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Ташучы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юридик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затның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атамасы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урнашу</w:t>
            </w:r>
            <w:proofErr w:type="spellEnd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D07D8">
              <w:rPr>
                <w:rFonts w:ascii="Times New Roman" w:hAnsi="Times New Roman"/>
                <w:spacing w:val="-8"/>
                <w:sz w:val="16"/>
                <w:szCs w:val="16"/>
                <w:lang w:eastAsia="ru-RU"/>
              </w:rPr>
              <w:t>урыны</w:t>
            </w:r>
            <w:proofErr w:type="spellEnd"/>
          </w:p>
        </w:tc>
      </w:tr>
      <w:tr w:rsidR="002C4E83" w:rsidRPr="00404297" w:rsidTr="00565C41">
        <w:tc>
          <w:tcPr>
            <w:tcW w:w="1233" w:type="dxa"/>
          </w:tcPr>
          <w:p w:rsidR="002C4E83" w:rsidRPr="00404297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2" w:type="dxa"/>
          </w:tcPr>
          <w:p w:rsidR="002C4E83" w:rsidRPr="00404297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№1</w:t>
            </w:r>
          </w:p>
        </w:tc>
        <w:tc>
          <w:tcPr>
            <w:tcW w:w="1508" w:type="dxa"/>
          </w:tcPr>
          <w:p w:rsidR="002C4E83" w:rsidRPr="002C4E83" w:rsidRDefault="002C4E83" w:rsidP="002C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E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>«Канаш ав. – Югары Ослан с.»</w:t>
            </w:r>
          </w:p>
        </w:tc>
        <w:tc>
          <w:tcPr>
            <w:tcW w:w="1648" w:type="dxa"/>
          </w:tcPr>
          <w:p w:rsidR="002C4E83" w:rsidRPr="006B0BF9" w:rsidRDefault="002C4E83" w:rsidP="002C4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6B0BF9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 xml:space="preserve">Олы Мәми саласына борылыш -  </w:t>
            </w:r>
            <w:r w:rsidRPr="006B0BF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Мәйдан </w:t>
            </w:r>
            <w:r w:rsidRPr="006B0BF9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 xml:space="preserve">саласына борылыш </w:t>
            </w:r>
            <w:r w:rsidRPr="006B0BF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– Егидерево авылына </w:t>
            </w:r>
            <w:r w:rsidRPr="006B0BF9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>борылыш</w:t>
            </w:r>
            <w:r w:rsidRPr="006B0BF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-</w:t>
            </w:r>
            <w:r w:rsidRPr="006B0BF9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 xml:space="preserve"> Рус Макылы</w:t>
            </w:r>
            <w:r w:rsidRPr="006B0BF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авылы – Татар Макылы авылы –Куралово саласына борылыш – Никольский поселогына борылыш– Түбән Ослан с. һәм Югары Ослан с. чатлыгы (авылга кермичә).</w:t>
            </w:r>
          </w:p>
          <w:p w:rsidR="002C4E83" w:rsidRPr="006B0BF9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1511" w:type="dxa"/>
          </w:tcPr>
          <w:p w:rsidR="002C4E83" w:rsidRPr="00032418" w:rsidRDefault="002C4E83" w:rsidP="002C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 xml:space="preserve"> Канаш ав.</w:t>
            </w: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(Центральная</w:t>
            </w: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 xml:space="preserve"> ур.</w:t>
            </w: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 xml:space="preserve"> </w:t>
            </w:r>
            <w:proofErr w:type="gramStart"/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-Р</w:t>
            </w:r>
            <w:proofErr w:type="gramEnd"/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241  «Казан – Буа -Ульяновск»- Югары Ослан с.</w:t>
            </w: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(Чехов </w:t>
            </w:r>
            <w:proofErr w:type="spellStart"/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805" w:type="dxa"/>
          </w:tcPr>
          <w:p w:rsidR="002C4E83" w:rsidRPr="00404297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79" w:type="dxa"/>
          </w:tcPr>
          <w:p w:rsidR="002C4E83" w:rsidRPr="002C4E83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Юл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хә</w:t>
            </w:r>
            <w:proofErr w:type="gram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р</w:t>
            </w:r>
            <w:proofErr w:type="gram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әкәте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кагыйдәләре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белән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тыелмаган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теләсә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кайсы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урында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даими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рәвештә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пассажирлар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йөртү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маршруты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буенча</w:t>
            </w:r>
            <w:proofErr w:type="spellEnd"/>
          </w:p>
        </w:tc>
        <w:tc>
          <w:tcPr>
            <w:tcW w:w="1247" w:type="dxa"/>
          </w:tcPr>
          <w:p w:rsidR="002C4E83" w:rsidRPr="00620F4D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җайга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салынулы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тарифлар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буенча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даими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пассажирлар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ташу</w:t>
            </w:r>
            <w:proofErr w:type="spellEnd"/>
          </w:p>
        </w:tc>
        <w:tc>
          <w:tcPr>
            <w:tcW w:w="993" w:type="dxa"/>
          </w:tcPr>
          <w:p w:rsidR="002C4E83" w:rsidRPr="006B0BF9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Автобус, Б</w:t>
            </w:r>
            <w:r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 класслы</w:t>
            </w:r>
          </w:p>
        </w:tc>
        <w:tc>
          <w:tcPr>
            <w:tcW w:w="1134" w:type="dxa"/>
          </w:tcPr>
          <w:p w:rsidR="002C4E83" w:rsidRPr="006B0BF9" w:rsidRDefault="002C4E83" w:rsidP="002C4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Евро 4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һәм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югарырак</w:t>
            </w:r>
          </w:p>
        </w:tc>
        <w:tc>
          <w:tcPr>
            <w:tcW w:w="1134" w:type="dxa"/>
          </w:tcPr>
          <w:p w:rsidR="002C4E83" w:rsidRPr="00404297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.2018</w:t>
            </w:r>
          </w:p>
        </w:tc>
        <w:tc>
          <w:tcPr>
            <w:tcW w:w="1984" w:type="dxa"/>
          </w:tcPr>
          <w:p w:rsidR="002C4E83" w:rsidRDefault="002C4E83" w:rsidP="002C4E83">
            <w:r w:rsidRPr="00DF3350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ООО </w:t>
            </w:r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«ИННОПОЛИС ЭКСПРЕСС»420500, Татарстан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Республикасы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Югары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Ослан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районы,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Иннополис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шәһәре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Спорт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., 114, офис 1</w:t>
            </w:r>
          </w:p>
        </w:tc>
      </w:tr>
      <w:tr w:rsidR="002C4E83" w:rsidRPr="00404297" w:rsidTr="00565C41">
        <w:tc>
          <w:tcPr>
            <w:tcW w:w="1233" w:type="dxa"/>
          </w:tcPr>
          <w:p w:rsidR="002C4E83" w:rsidRPr="00404297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2" w:type="dxa"/>
          </w:tcPr>
          <w:p w:rsidR="002C4E83" w:rsidRPr="00404297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№2</w:t>
            </w:r>
          </w:p>
        </w:tc>
        <w:tc>
          <w:tcPr>
            <w:tcW w:w="1508" w:type="dxa"/>
          </w:tcPr>
          <w:p w:rsidR="002C4E83" w:rsidRPr="002C4E83" w:rsidRDefault="002C4E83" w:rsidP="002C4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E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>«</w:t>
            </w:r>
            <w:r w:rsidRPr="002C4E83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 xml:space="preserve"> Шылангы саласы</w:t>
            </w:r>
            <w:r w:rsidRPr="002C4E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 xml:space="preserve"> (</w:t>
            </w:r>
            <w:r w:rsidRPr="002C4E83">
              <w:rPr>
                <w:rFonts w:ascii="Times New Roman" w:hAnsi="Times New Roman" w:cs="Times New Roman"/>
                <w:sz w:val="18"/>
                <w:szCs w:val="18"/>
                <w:lang w:val="tt-RU" w:eastAsia="ru-RU"/>
              </w:rPr>
              <w:t>Сайдашев  урамына борылыш)</w:t>
            </w:r>
            <w:r w:rsidRPr="002C4E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 xml:space="preserve"> – Югары Ослан с.»</w:t>
            </w:r>
          </w:p>
        </w:tc>
        <w:tc>
          <w:tcPr>
            <w:tcW w:w="1648" w:type="dxa"/>
          </w:tcPr>
          <w:p w:rsidR="002C4E83" w:rsidRPr="00032418" w:rsidRDefault="002C4E83" w:rsidP="002C4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032418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 xml:space="preserve">Шылангы саласы </w:t>
            </w:r>
            <w:r w:rsidRPr="0003241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(Школьная урамына борылыш);</w:t>
            </w:r>
            <w:r>
              <w:rPr>
                <w:rFonts w:ascii="Times New Roman" w:hAnsi="Times New Roman" w:cs="Times New Roman"/>
                <w:sz w:val="18"/>
                <w:szCs w:val="18"/>
                <w:lang w:val="tt-RU"/>
              </w:rPr>
              <w:br/>
              <w:t xml:space="preserve">- </w:t>
            </w:r>
            <w:r w:rsidRPr="00032418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>Яңа Юл посёлогына борылыш - Мулланур Вахитов исемендәге авыл –</w:t>
            </w:r>
            <w:r w:rsidRPr="0003241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  <w:r w:rsidRPr="0003241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lastRenderedPageBreak/>
              <w:t xml:space="preserve">Матюшино авылына борылыш - Никольский </w:t>
            </w:r>
            <w:r w:rsidRPr="00032418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>посёлогына</w:t>
            </w:r>
            <w:r w:rsidRPr="0003241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 борылыш – Түбән Ослан с. һәм Югары Ослан с. чатлыгы (авылга кермичә).</w:t>
            </w:r>
          </w:p>
          <w:p w:rsidR="002C4E83" w:rsidRPr="00032418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1511" w:type="dxa"/>
          </w:tcPr>
          <w:p w:rsidR="002C4E83" w:rsidRPr="00032418" w:rsidRDefault="002C4E83" w:rsidP="002C4E8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tt-RU" w:eastAsia="ru-RU"/>
              </w:rPr>
            </w:pPr>
            <w:r w:rsidRPr="00032418">
              <w:rPr>
                <w:rFonts w:ascii="Times New Roman" w:hAnsi="Times New Roman" w:cs="Times New Roman"/>
                <w:sz w:val="18"/>
                <w:szCs w:val="18"/>
                <w:lang w:val="tt-RU" w:eastAsia="ru-RU"/>
              </w:rPr>
              <w:lastRenderedPageBreak/>
              <w:t xml:space="preserve">Шылангы саласы, </w:t>
            </w:r>
            <w:r>
              <w:rPr>
                <w:rFonts w:ascii="Times New Roman" w:hAnsi="Times New Roman" w:cs="Times New Roman"/>
                <w:sz w:val="18"/>
                <w:szCs w:val="18"/>
                <w:lang w:val="tt-RU" w:eastAsia="ru-RU"/>
              </w:rPr>
              <w:t>(С.Сайдашев  урамы)</w:t>
            </w:r>
            <w:r w:rsidRPr="00032418">
              <w:rPr>
                <w:rFonts w:ascii="Times New Roman" w:hAnsi="Times New Roman" w:cs="Times New Roman"/>
                <w:sz w:val="18"/>
                <w:szCs w:val="18"/>
                <w:lang w:val="tt-RU" w:eastAsia="ru-RU"/>
              </w:rPr>
              <w:t>;</w:t>
            </w:r>
          </w:p>
          <w:p w:rsidR="002C4E83" w:rsidRPr="00512F8D" w:rsidRDefault="002C4E83" w:rsidP="002C4E83">
            <w:pPr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18"/>
                <w:szCs w:val="18"/>
                <w:lang w:val="tt-RU" w:eastAsia="ru-RU"/>
              </w:rPr>
            </w:pPr>
            <w:r w:rsidRPr="0003241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 xml:space="preserve"> «Казан-Ульяновск» - Кама Тамагы – Р241 «Казан-Буа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>-Ульяновск» -</w:t>
            </w: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Югары Ослан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lastRenderedPageBreak/>
              <w:t>с. (Чехов ур.)</w:t>
            </w:r>
          </w:p>
          <w:p w:rsidR="002C4E83" w:rsidRPr="00032418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805" w:type="dxa"/>
          </w:tcPr>
          <w:p w:rsidR="002C4E83" w:rsidRPr="00404297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1179" w:type="dxa"/>
          </w:tcPr>
          <w:p w:rsidR="002C4E83" w:rsidRPr="002C4E83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Юл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хә</w:t>
            </w:r>
            <w:proofErr w:type="gram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р</w:t>
            </w:r>
            <w:proofErr w:type="gram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әкәте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кагыйдәләре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белән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тыелмаган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теләсә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кайсы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урында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даими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рәвештә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пассажирлар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йөртү</w:t>
            </w:r>
            <w:proofErr w:type="spellEnd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lastRenderedPageBreak/>
              <w:t xml:space="preserve">маршруты </w:t>
            </w:r>
            <w:proofErr w:type="spellStart"/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>буенча</w:t>
            </w:r>
            <w:proofErr w:type="spellEnd"/>
          </w:p>
        </w:tc>
        <w:tc>
          <w:tcPr>
            <w:tcW w:w="1247" w:type="dxa"/>
          </w:tcPr>
          <w:p w:rsidR="002C4E83" w:rsidRPr="00620F4D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җайга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салынулы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тарифлар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буенча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даими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пассажирлар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ташу</w:t>
            </w:r>
            <w:proofErr w:type="spellEnd"/>
          </w:p>
        </w:tc>
        <w:tc>
          <w:tcPr>
            <w:tcW w:w="993" w:type="dxa"/>
          </w:tcPr>
          <w:p w:rsidR="002C4E83" w:rsidRPr="00032418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Автобус, Б</w:t>
            </w:r>
            <w:r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 класслы</w:t>
            </w:r>
          </w:p>
        </w:tc>
        <w:tc>
          <w:tcPr>
            <w:tcW w:w="1134" w:type="dxa"/>
          </w:tcPr>
          <w:p w:rsidR="002C4E83" w:rsidRPr="00404297" w:rsidRDefault="002C4E83" w:rsidP="002C4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Евро 4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һәм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югарырак</w:t>
            </w:r>
            <w:proofErr w:type="spellEnd"/>
          </w:p>
        </w:tc>
        <w:tc>
          <w:tcPr>
            <w:tcW w:w="1134" w:type="dxa"/>
          </w:tcPr>
          <w:p w:rsidR="002C4E83" w:rsidRPr="00404297" w:rsidRDefault="002C4E83" w:rsidP="002C4E8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.2018</w:t>
            </w:r>
          </w:p>
        </w:tc>
        <w:tc>
          <w:tcPr>
            <w:tcW w:w="1984" w:type="dxa"/>
          </w:tcPr>
          <w:p w:rsidR="002C4E83" w:rsidRDefault="002C4E83" w:rsidP="002C4E83">
            <w:r w:rsidRPr="00DF3350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ООО </w:t>
            </w:r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«ИННОПОЛИС ЭКСПРЕСС»420500, Татарстан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Республикасы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Югары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Ослан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районы,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Иннополис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шәһәре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Спорт </w:t>
            </w:r>
            <w:proofErr w:type="spellStart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DF335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., 114, офис 1</w:t>
            </w:r>
          </w:p>
        </w:tc>
      </w:tr>
      <w:tr w:rsidR="00E86ADA" w:rsidRPr="00404297" w:rsidTr="00565C41">
        <w:trPr>
          <w:trHeight w:val="3226"/>
        </w:trPr>
        <w:tc>
          <w:tcPr>
            <w:tcW w:w="1233" w:type="dxa"/>
          </w:tcPr>
          <w:p w:rsidR="00E86ADA" w:rsidRPr="00404297" w:rsidRDefault="00E86ADA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792" w:type="dxa"/>
          </w:tcPr>
          <w:p w:rsidR="00E86ADA" w:rsidRPr="00404297" w:rsidRDefault="00E86ADA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№3</w:t>
            </w:r>
          </w:p>
        </w:tc>
        <w:tc>
          <w:tcPr>
            <w:tcW w:w="1508" w:type="dxa"/>
          </w:tcPr>
          <w:p w:rsidR="00E86ADA" w:rsidRPr="002C4E83" w:rsidRDefault="002C4E83" w:rsidP="00787D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4E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>«Иннополис ш. – Югары Ослон с.»</w:t>
            </w:r>
          </w:p>
        </w:tc>
        <w:tc>
          <w:tcPr>
            <w:tcW w:w="1648" w:type="dxa"/>
          </w:tcPr>
          <w:p w:rsidR="002C4E83" w:rsidRPr="00C435D7" w:rsidRDefault="002C4E83" w:rsidP="002C4E83">
            <w:pPr>
              <w:spacing w:after="0" w:line="240" w:lineRule="auto"/>
              <w:jc w:val="both"/>
              <w:rPr>
                <w:sz w:val="18"/>
                <w:szCs w:val="18"/>
                <w:lang w:val="tt-RU"/>
              </w:rPr>
            </w:pPr>
            <w:r w:rsidRPr="00C435D7">
              <w:rPr>
                <w:rFonts w:eastAsia="Times New Roman"/>
                <w:bCs/>
                <w:color w:val="000000"/>
                <w:sz w:val="18"/>
                <w:szCs w:val="18"/>
                <w:lang w:val="tt-RU" w:eastAsia="ru-RU"/>
              </w:rPr>
              <w:t>«И</w:t>
            </w:r>
            <w:r w:rsidRPr="002C4E8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>ннополис ш.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tt-RU" w:eastAsia="ru-RU"/>
              </w:rPr>
              <w:t>-</w:t>
            </w:r>
            <w:r>
              <w:rPr>
                <w:rFonts w:eastAsia="Times New Roman"/>
                <w:bCs/>
                <w:color w:val="000000"/>
                <w:lang w:val="tt-RU" w:eastAsia="ru-RU"/>
              </w:rPr>
              <w:t xml:space="preserve"> </w:t>
            </w:r>
            <w:r w:rsidRPr="002C4E83">
              <w:rPr>
                <w:rFonts w:ascii="Times New Roman" w:hAnsi="Times New Roman" w:cs="Times New Roman"/>
                <w:bCs/>
                <w:sz w:val="18"/>
                <w:szCs w:val="18"/>
                <w:lang w:val="tt-RU"/>
              </w:rPr>
              <w:t xml:space="preserve">Урман Морквашы саласы  </w:t>
            </w:r>
            <w:r w:rsidRPr="002C4E83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– Түбән Ослан с. һәм Югары Ослан с. чатлыгы (авылга кермичә</w:t>
            </w:r>
            <w:r w:rsidRPr="00C435D7">
              <w:rPr>
                <w:sz w:val="18"/>
                <w:szCs w:val="18"/>
                <w:lang w:val="tt-RU"/>
              </w:rPr>
              <w:t>).</w:t>
            </w:r>
          </w:p>
          <w:p w:rsidR="00E86ADA" w:rsidRPr="002C4E83" w:rsidRDefault="00E86ADA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</w:p>
        </w:tc>
        <w:tc>
          <w:tcPr>
            <w:tcW w:w="1511" w:type="dxa"/>
          </w:tcPr>
          <w:p w:rsidR="00E86ADA" w:rsidRPr="002C4E83" w:rsidRDefault="002C4E83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val="tt-RU" w:eastAsia="ru-RU"/>
              </w:rPr>
              <w:t>Югары Ослан с.</w:t>
            </w:r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(Чехов </w:t>
            </w:r>
            <w:proofErr w:type="spellStart"/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032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.)</w:t>
            </w:r>
            <w:r w:rsidR="00E86A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Р241 «Казан-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Буа</w:t>
            </w:r>
            <w:proofErr w:type="spellEnd"/>
            <w:r w:rsidR="00E86ADA"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-Ульяновск» - М-7 «Волга»-</w:t>
            </w:r>
            <w:r w:rsidR="00E86A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86ADA" w:rsidRPr="0040429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Иннополис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 ш.</w:t>
            </w:r>
          </w:p>
          <w:p w:rsidR="00E86ADA" w:rsidRPr="002C4E83" w:rsidRDefault="002C4E83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2C4E83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(</w:t>
            </w:r>
            <w:r w:rsidR="00E86ADA" w:rsidRPr="002C4E83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Спортивная</w:t>
            </w:r>
            <w:r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 ур.</w:t>
            </w:r>
            <w:r w:rsidR="00E86ADA" w:rsidRPr="002C4E83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) </w:t>
            </w:r>
          </w:p>
        </w:tc>
        <w:tc>
          <w:tcPr>
            <w:tcW w:w="805" w:type="dxa"/>
          </w:tcPr>
          <w:p w:rsidR="00E86ADA" w:rsidRPr="002C4E83" w:rsidRDefault="00E86ADA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2C4E83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25</w:t>
            </w:r>
          </w:p>
        </w:tc>
        <w:tc>
          <w:tcPr>
            <w:tcW w:w="1179" w:type="dxa"/>
          </w:tcPr>
          <w:p w:rsidR="00E86ADA" w:rsidRPr="002C4E83" w:rsidRDefault="006B0BF9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2C4E83">
              <w:rPr>
                <w:rFonts w:ascii="Times New Roman" w:hAnsi="Times New Roman"/>
                <w:spacing w:val="-6"/>
                <w:sz w:val="18"/>
                <w:szCs w:val="18"/>
                <w:lang w:val="tt-RU" w:eastAsia="ru-RU"/>
              </w:rPr>
              <w:t>Юл хәрәкәте кагыйдәләре белән тыелмаган теләсә кайсы урында даими рәвештә пассажирлар йөртү маршруты буенча</w:t>
            </w:r>
          </w:p>
        </w:tc>
        <w:tc>
          <w:tcPr>
            <w:tcW w:w="1247" w:type="dxa"/>
          </w:tcPr>
          <w:p w:rsidR="00E86ADA" w:rsidRPr="00620F4D" w:rsidRDefault="006B0BF9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20F4D">
              <w:rPr>
                <w:rFonts w:ascii="Times New Roman" w:hAnsi="Times New Roman"/>
                <w:sz w:val="18"/>
                <w:szCs w:val="18"/>
                <w:lang w:val="tt-RU" w:eastAsia="ru-RU"/>
              </w:rPr>
              <w:t>җайга салынул</w:t>
            </w:r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ы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тарифлар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буенча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даими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пассажирлар</w:t>
            </w:r>
            <w:proofErr w:type="spellEnd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20F4D">
              <w:rPr>
                <w:rFonts w:ascii="Times New Roman" w:hAnsi="Times New Roman"/>
                <w:sz w:val="18"/>
                <w:szCs w:val="18"/>
                <w:lang w:eastAsia="ru-RU"/>
              </w:rPr>
              <w:t>ташу</w:t>
            </w:r>
            <w:proofErr w:type="spellEnd"/>
          </w:p>
        </w:tc>
        <w:tc>
          <w:tcPr>
            <w:tcW w:w="993" w:type="dxa"/>
          </w:tcPr>
          <w:p w:rsidR="00E86ADA" w:rsidRPr="00032418" w:rsidRDefault="00032418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Автобус, </w:t>
            </w:r>
            <w:r w:rsidR="00E86A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 класслы</w:t>
            </w:r>
          </w:p>
        </w:tc>
        <w:tc>
          <w:tcPr>
            <w:tcW w:w="1134" w:type="dxa"/>
          </w:tcPr>
          <w:p w:rsidR="00E86ADA" w:rsidRPr="00404297" w:rsidRDefault="00032418" w:rsidP="00787D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Евро 4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һәм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югарырак</w:t>
            </w:r>
            <w:proofErr w:type="spellEnd"/>
          </w:p>
        </w:tc>
        <w:tc>
          <w:tcPr>
            <w:tcW w:w="1134" w:type="dxa"/>
          </w:tcPr>
          <w:p w:rsidR="00E86ADA" w:rsidRPr="00404297" w:rsidRDefault="00E86ADA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23.10.2018</w:t>
            </w:r>
          </w:p>
        </w:tc>
        <w:tc>
          <w:tcPr>
            <w:tcW w:w="1984" w:type="dxa"/>
          </w:tcPr>
          <w:p w:rsidR="00E86ADA" w:rsidRPr="00404297" w:rsidRDefault="002C4E83" w:rsidP="00787DC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 xml:space="preserve">ООО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«ИННОПОЛИС ЭКСПРЕСС»</w:t>
            </w:r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420500, Татарстан </w:t>
            </w:r>
            <w:proofErr w:type="spellStart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Республикасы</w:t>
            </w:r>
            <w:proofErr w:type="spellEnd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Югары</w:t>
            </w:r>
            <w:proofErr w:type="spellEnd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Ослан</w:t>
            </w:r>
            <w:proofErr w:type="spellEnd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районы, </w:t>
            </w:r>
            <w:proofErr w:type="spellStart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Иннополис</w:t>
            </w:r>
            <w:proofErr w:type="spellEnd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шәһәре</w:t>
            </w:r>
            <w:proofErr w:type="spellEnd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Спорт </w:t>
            </w:r>
            <w:proofErr w:type="spellStart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ур</w:t>
            </w:r>
            <w:proofErr w:type="spellEnd"/>
            <w:r w:rsidRPr="002C4E8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., 114, офис 1</w:t>
            </w:r>
          </w:p>
        </w:tc>
      </w:tr>
    </w:tbl>
    <w:p w:rsidR="00E86ADA" w:rsidRDefault="00E86ADA" w:rsidP="00E86ADA">
      <w:pPr>
        <w:spacing w:after="0" w:line="240" w:lineRule="auto"/>
        <w:rPr>
          <w:rFonts w:eastAsia="Times New Roman"/>
          <w:lang w:eastAsia="ru-RU"/>
        </w:rPr>
      </w:pPr>
    </w:p>
    <w:p w:rsidR="00E86ADA" w:rsidRDefault="00E86ADA" w:rsidP="00E86ADA">
      <w:pPr>
        <w:spacing w:after="0" w:line="240" w:lineRule="auto"/>
        <w:rPr>
          <w:rFonts w:eastAsia="Times New Roman"/>
          <w:lang w:eastAsia="ru-RU"/>
        </w:rPr>
      </w:pPr>
    </w:p>
    <w:p w:rsidR="00E86ADA" w:rsidRDefault="00E86ADA" w:rsidP="00E86ADA">
      <w:pPr>
        <w:spacing w:after="0" w:line="240" w:lineRule="auto"/>
        <w:rPr>
          <w:rFonts w:eastAsia="Times New Roman"/>
          <w:lang w:eastAsia="ru-RU"/>
        </w:rPr>
      </w:pPr>
    </w:p>
    <w:p w:rsidR="00E86ADA" w:rsidRPr="00404297" w:rsidRDefault="00E86ADA" w:rsidP="00E86ADA">
      <w:pPr>
        <w:spacing w:after="0" w:line="240" w:lineRule="auto"/>
        <w:rPr>
          <w:rFonts w:eastAsia="Times New Roman"/>
          <w:lang w:eastAsia="ru-RU"/>
        </w:rPr>
      </w:pPr>
    </w:p>
    <w:p w:rsidR="002C4E83" w:rsidRDefault="002C4E83" w:rsidP="002C4E83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/>
          <w:color w:val="000000"/>
          <w:lang w:eastAsia="ru-RU"/>
        </w:rPr>
        <w:t>Башкарма</w:t>
      </w:r>
      <w:proofErr w:type="spellEnd"/>
      <w:r>
        <w:rPr>
          <w:rFonts w:eastAsia="Times New Roman"/>
          <w:b/>
          <w:color w:val="000000"/>
          <w:lang w:eastAsia="ru-RU"/>
        </w:rPr>
        <w:t xml:space="preserve"> комитет </w:t>
      </w:r>
      <w:proofErr w:type="spellStart"/>
      <w:r>
        <w:rPr>
          <w:rFonts w:eastAsia="Times New Roman"/>
          <w:b/>
          <w:color w:val="000000"/>
          <w:lang w:eastAsia="ru-RU"/>
        </w:rPr>
        <w:t>эшләре</w:t>
      </w:r>
      <w:proofErr w:type="spellEnd"/>
      <w:r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>
        <w:rPr>
          <w:rFonts w:eastAsia="Times New Roman"/>
          <w:b/>
          <w:color w:val="000000"/>
          <w:lang w:eastAsia="ru-RU"/>
        </w:rPr>
        <w:t>белән</w:t>
      </w:r>
      <w:proofErr w:type="spellEnd"/>
    </w:p>
    <w:p w:rsidR="00E86ADA" w:rsidRDefault="00565C41" w:rsidP="002C4E83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  <w:sectPr w:rsidR="00E86ADA" w:rsidSect="003F3D68">
          <w:pgSz w:w="16838" w:h="11906" w:orient="landscape" w:code="9"/>
          <w:pgMar w:top="993" w:right="962" w:bottom="709" w:left="1134" w:header="709" w:footer="709" w:gutter="0"/>
          <w:cols w:space="708"/>
          <w:docGrid w:linePitch="381"/>
        </w:sectPr>
      </w:pPr>
      <w:r>
        <w:rPr>
          <w:rFonts w:eastAsia="Times New Roman"/>
          <w:b/>
          <w:color w:val="000000"/>
          <w:lang w:val="tt-RU" w:eastAsia="ru-RU"/>
        </w:rPr>
        <w:t xml:space="preserve"> </w:t>
      </w:r>
      <w:proofErr w:type="spellStart"/>
      <w:r w:rsidR="002C4E83" w:rsidRPr="002C4E83">
        <w:rPr>
          <w:rFonts w:eastAsia="Times New Roman"/>
          <w:b/>
          <w:color w:val="000000"/>
          <w:lang w:eastAsia="ru-RU"/>
        </w:rPr>
        <w:t>идарә</w:t>
      </w:r>
      <w:proofErr w:type="spellEnd"/>
      <w:r w:rsidR="002C4E83" w:rsidRPr="002C4E83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proofErr w:type="gramStart"/>
      <w:r w:rsidR="002C4E83" w:rsidRPr="002C4E83">
        <w:rPr>
          <w:rFonts w:eastAsia="Times New Roman"/>
          <w:b/>
          <w:color w:val="000000"/>
          <w:lang w:eastAsia="ru-RU"/>
        </w:rPr>
        <w:t>ит</w:t>
      </w:r>
      <w:proofErr w:type="gramEnd"/>
      <w:r w:rsidR="002C4E83" w:rsidRPr="002C4E83">
        <w:rPr>
          <w:rFonts w:eastAsia="Times New Roman"/>
          <w:b/>
          <w:color w:val="000000"/>
          <w:lang w:eastAsia="ru-RU"/>
        </w:rPr>
        <w:t>үче</w:t>
      </w:r>
      <w:proofErr w:type="spellEnd"/>
      <w:r w:rsidR="00E86ADA">
        <w:rPr>
          <w:rFonts w:eastAsia="Times New Roman"/>
          <w:b/>
          <w:color w:val="000000"/>
          <w:lang w:eastAsia="ru-RU"/>
        </w:rPr>
        <w:tab/>
      </w:r>
      <w:r w:rsidR="00E86ADA">
        <w:rPr>
          <w:rFonts w:eastAsia="Times New Roman"/>
          <w:b/>
          <w:color w:val="000000"/>
          <w:lang w:eastAsia="ru-RU"/>
        </w:rPr>
        <w:tab/>
      </w:r>
      <w:r w:rsidR="00E86ADA">
        <w:rPr>
          <w:rFonts w:eastAsia="Times New Roman"/>
          <w:b/>
          <w:color w:val="000000"/>
          <w:lang w:eastAsia="ru-RU"/>
        </w:rPr>
        <w:tab/>
      </w:r>
      <w:r w:rsidR="00E86ADA">
        <w:rPr>
          <w:rFonts w:eastAsia="Times New Roman"/>
          <w:b/>
          <w:color w:val="000000"/>
          <w:lang w:eastAsia="ru-RU"/>
        </w:rPr>
        <w:tab/>
      </w:r>
      <w:r w:rsidR="00E86ADA">
        <w:rPr>
          <w:rFonts w:eastAsia="Times New Roman"/>
          <w:b/>
          <w:color w:val="000000"/>
          <w:lang w:eastAsia="ru-RU"/>
        </w:rPr>
        <w:tab/>
        <w:t xml:space="preserve">                                            </w:t>
      </w:r>
      <w:r w:rsidR="002C4E83">
        <w:rPr>
          <w:rFonts w:eastAsia="Times New Roman"/>
          <w:b/>
          <w:color w:val="000000"/>
          <w:lang w:val="tt-RU" w:eastAsia="ru-RU"/>
        </w:rPr>
        <w:t xml:space="preserve">                                                           </w:t>
      </w:r>
      <w:proofErr w:type="spellStart"/>
      <w:r w:rsidR="00E86ADA">
        <w:rPr>
          <w:rFonts w:eastAsia="Times New Roman"/>
          <w:b/>
          <w:color w:val="000000"/>
          <w:lang w:eastAsia="ru-RU"/>
        </w:rPr>
        <w:t>А.К.Мингазова</w:t>
      </w:r>
      <w:proofErr w:type="spellEnd"/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404297" w:rsidRDefault="00404297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0B11EA" w:rsidRDefault="000B11EA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0B11EA" w:rsidRDefault="000B11EA" w:rsidP="000B11EA">
      <w:pPr>
        <w:widowControl w:val="0"/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883AF2" w:rsidRPr="000B11EA" w:rsidRDefault="00883AF2"/>
    <w:p w:rsidR="00CD5E32" w:rsidRDefault="00CD5E32"/>
    <w:sectPr w:rsidR="00CD5E32" w:rsidSect="002A42E5">
      <w:pgSz w:w="11906" w:h="16838"/>
      <w:pgMar w:top="0" w:right="70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07" w:rsidRDefault="00675F07" w:rsidP="00C55A73">
      <w:pPr>
        <w:spacing w:after="0" w:line="240" w:lineRule="auto"/>
      </w:pPr>
      <w:r>
        <w:separator/>
      </w:r>
    </w:p>
  </w:endnote>
  <w:endnote w:type="continuationSeparator" w:id="0">
    <w:p w:rsidR="00675F07" w:rsidRDefault="00675F07" w:rsidP="00C5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07" w:rsidRDefault="00675F07" w:rsidP="00C55A73">
      <w:pPr>
        <w:spacing w:after="0" w:line="240" w:lineRule="auto"/>
      </w:pPr>
      <w:r>
        <w:separator/>
      </w:r>
    </w:p>
  </w:footnote>
  <w:footnote w:type="continuationSeparator" w:id="0">
    <w:p w:rsidR="00675F07" w:rsidRDefault="00675F07" w:rsidP="00C55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84F51"/>
    <w:multiLevelType w:val="hybridMultilevel"/>
    <w:tmpl w:val="4DC2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B2481"/>
    <w:multiLevelType w:val="hybridMultilevel"/>
    <w:tmpl w:val="1350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A"/>
    <w:rsid w:val="00032418"/>
    <w:rsid w:val="00042121"/>
    <w:rsid w:val="00081660"/>
    <w:rsid w:val="000B11EA"/>
    <w:rsid w:val="000F4233"/>
    <w:rsid w:val="00110E38"/>
    <w:rsid w:val="001345DC"/>
    <w:rsid w:val="00167F09"/>
    <w:rsid w:val="00181497"/>
    <w:rsid w:val="001E36A6"/>
    <w:rsid w:val="001E53DC"/>
    <w:rsid w:val="0024642B"/>
    <w:rsid w:val="00257FDA"/>
    <w:rsid w:val="00270DC9"/>
    <w:rsid w:val="00291B6D"/>
    <w:rsid w:val="002A42E5"/>
    <w:rsid w:val="002C4E83"/>
    <w:rsid w:val="00377743"/>
    <w:rsid w:val="003979C1"/>
    <w:rsid w:val="003E468F"/>
    <w:rsid w:val="003F3D68"/>
    <w:rsid w:val="00404297"/>
    <w:rsid w:val="00481A29"/>
    <w:rsid w:val="004F55AA"/>
    <w:rsid w:val="00565C41"/>
    <w:rsid w:val="00607587"/>
    <w:rsid w:val="00620F4D"/>
    <w:rsid w:val="00624677"/>
    <w:rsid w:val="00637849"/>
    <w:rsid w:val="00642376"/>
    <w:rsid w:val="00675F07"/>
    <w:rsid w:val="006B0BF9"/>
    <w:rsid w:val="006B7025"/>
    <w:rsid w:val="006D6276"/>
    <w:rsid w:val="007464D5"/>
    <w:rsid w:val="00760F0E"/>
    <w:rsid w:val="00782C53"/>
    <w:rsid w:val="007C0D40"/>
    <w:rsid w:val="00875FC4"/>
    <w:rsid w:val="00883AF2"/>
    <w:rsid w:val="00897346"/>
    <w:rsid w:val="008C6232"/>
    <w:rsid w:val="008E4410"/>
    <w:rsid w:val="00955E67"/>
    <w:rsid w:val="009562CD"/>
    <w:rsid w:val="00964BEC"/>
    <w:rsid w:val="009C71EE"/>
    <w:rsid w:val="00A01BCE"/>
    <w:rsid w:val="00A816AD"/>
    <w:rsid w:val="00AF55F2"/>
    <w:rsid w:val="00B0727B"/>
    <w:rsid w:val="00B17D87"/>
    <w:rsid w:val="00BD3577"/>
    <w:rsid w:val="00C55A73"/>
    <w:rsid w:val="00C63576"/>
    <w:rsid w:val="00C671F6"/>
    <w:rsid w:val="00C733B6"/>
    <w:rsid w:val="00CD5E32"/>
    <w:rsid w:val="00CF1F22"/>
    <w:rsid w:val="00D25571"/>
    <w:rsid w:val="00D57C72"/>
    <w:rsid w:val="00DA391A"/>
    <w:rsid w:val="00E21C80"/>
    <w:rsid w:val="00E857FF"/>
    <w:rsid w:val="00E86ADA"/>
    <w:rsid w:val="00ED2CE9"/>
    <w:rsid w:val="00F83A0C"/>
    <w:rsid w:val="00FB18E3"/>
    <w:rsid w:val="00FB4458"/>
    <w:rsid w:val="00FC0D82"/>
    <w:rsid w:val="00FD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4297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A73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5A73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404297"/>
    <w:rPr>
      <w:rFonts w:ascii="Calibri" w:hAnsi="Calibri" w:cs="Mang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5A73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C55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5A7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54;&#1051;&#1045;&#1057;&#1071;\&#1055;&#1086;&#1089;&#1090;&#1072;&#1085;&#1086;&#1074;&#1083;&#1077;&#1085;&#1080;&#110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A7005-30D9-43EB-A9F8-88500B92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IT</cp:lastModifiedBy>
  <cp:revision>2</cp:revision>
  <cp:lastPrinted>2018-10-23T07:12:00Z</cp:lastPrinted>
  <dcterms:created xsi:type="dcterms:W3CDTF">2018-11-21T11:19:00Z</dcterms:created>
  <dcterms:modified xsi:type="dcterms:W3CDTF">2018-11-21T11:19:00Z</dcterms:modified>
</cp:coreProperties>
</file>