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372F" w:rsidRPr="0022372F" w:rsidRDefault="007650B4" w:rsidP="0022372F">
      <w:pPr>
        <w:keepNext/>
        <w:tabs>
          <w:tab w:val="right" w:pos="9355"/>
        </w:tabs>
        <w:spacing w:after="0" w:line="240" w:lineRule="auto"/>
        <w:jc w:val="both"/>
        <w:outlineLvl w:val="1"/>
        <w:rPr>
          <w:rFonts w:ascii="Arial" w:eastAsia="Times New Roman" w:hAnsi="Arial" w:cs="Arial"/>
          <w:sz w:val="24"/>
          <w:szCs w:val="24"/>
          <w:lang w:eastAsia="ru-RU"/>
        </w:rPr>
      </w:pPr>
      <w:r w:rsidRPr="00FD1D2A">
        <w:rPr>
          <w:rFonts w:ascii="Times New Roman" w:eastAsia="Times New Roman" w:hAnsi="Times New Roman"/>
          <w:color w:val="FF0000"/>
          <w:sz w:val="28"/>
          <w:szCs w:val="28"/>
          <w:lang w:eastAsia="ru-RU"/>
        </w:rPr>
        <w:t xml:space="preserve">                                                    </w:t>
      </w:r>
      <w:r>
        <w:rPr>
          <w:rFonts w:ascii="Times New Roman" w:eastAsia="Times New Roman" w:hAnsi="Times New Roman"/>
          <w:b/>
          <w:noProof/>
          <w:sz w:val="28"/>
          <w:szCs w:val="28"/>
          <w:lang w:eastAsia="ru-RU"/>
        </w:rPr>
        <w:drawing>
          <wp:inline distT="0" distB="0" distL="0" distR="0" wp14:anchorId="3F01D7E9" wp14:editId="44C4DC90">
            <wp:extent cx="6115050" cy="294449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15050" cy="2944495"/>
                    </a:xfrm>
                    <a:prstGeom prst="rect">
                      <a:avLst/>
                    </a:prstGeom>
                    <a:noFill/>
                  </pic:spPr>
                </pic:pic>
              </a:graphicData>
            </a:graphic>
          </wp:inline>
        </w:drawing>
      </w:r>
      <w:r w:rsidR="0022372F" w:rsidRPr="0022372F">
        <w:rPr>
          <w:rFonts w:ascii="Arial" w:eastAsia="Times New Roman" w:hAnsi="Arial" w:cs="Arial"/>
          <w:sz w:val="24"/>
          <w:szCs w:val="24"/>
          <w:lang w:val="tt-RU" w:eastAsia="ru-RU"/>
        </w:rPr>
        <w:t xml:space="preserve">17.12 2018                                                                           48-240 </w:t>
      </w:r>
    </w:p>
    <w:p w:rsidR="0022372F" w:rsidRPr="0022372F" w:rsidRDefault="0022372F" w:rsidP="0022372F">
      <w:pPr>
        <w:spacing w:after="0" w:line="240" w:lineRule="auto"/>
        <w:jc w:val="center"/>
        <w:rPr>
          <w:rFonts w:ascii="Arial" w:eastAsia="Times New Roman" w:hAnsi="Arial" w:cs="Arial"/>
          <w:sz w:val="24"/>
          <w:szCs w:val="24"/>
          <w:lang w:val="tt" w:eastAsia="ru-RU"/>
        </w:rPr>
      </w:pPr>
      <w:r w:rsidRPr="0022372F">
        <w:rPr>
          <w:rFonts w:ascii="Arial" w:eastAsia="Times New Roman" w:hAnsi="Arial" w:cs="Arial"/>
          <w:sz w:val="24"/>
          <w:szCs w:val="24"/>
          <w:lang w:val="tt" w:eastAsia="ru-RU"/>
        </w:rPr>
        <w:t xml:space="preserve">Татарстан Республикасы Югары Ослан муниципаль районының </w:t>
      </w:r>
      <w:r w:rsidRPr="0022372F">
        <w:rPr>
          <w:rFonts w:ascii="Arial" w:hAnsi="Arial" w:cs="Arial"/>
          <w:sz w:val="24"/>
          <w:szCs w:val="24"/>
          <w:lang w:val="tt"/>
        </w:rPr>
        <w:t xml:space="preserve">Югары Ослан </w:t>
      </w:r>
      <w:r w:rsidRPr="0022372F">
        <w:rPr>
          <w:rFonts w:ascii="Arial" w:eastAsia="Times New Roman" w:hAnsi="Arial" w:cs="Arial"/>
          <w:sz w:val="24"/>
          <w:szCs w:val="24"/>
          <w:lang w:val="tt" w:eastAsia="ru-RU"/>
        </w:rPr>
        <w:t>авыл җирлегендә муниципаль хезмәт турында нигезләмәгә</w:t>
      </w:r>
    </w:p>
    <w:p w:rsidR="0022372F" w:rsidRPr="0022372F" w:rsidRDefault="0022372F" w:rsidP="0022372F">
      <w:pPr>
        <w:spacing w:after="0" w:line="240" w:lineRule="auto"/>
        <w:jc w:val="center"/>
        <w:rPr>
          <w:rFonts w:ascii="Arial" w:eastAsia="Times New Roman" w:hAnsi="Arial" w:cs="Arial"/>
          <w:sz w:val="24"/>
          <w:szCs w:val="24"/>
          <w:lang w:val="tt" w:eastAsia="ru-RU"/>
        </w:rPr>
      </w:pPr>
      <w:r w:rsidRPr="0022372F">
        <w:rPr>
          <w:rFonts w:ascii="Arial" w:eastAsia="Times New Roman" w:hAnsi="Arial" w:cs="Arial"/>
          <w:sz w:val="24"/>
          <w:szCs w:val="24"/>
          <w:lang w:val="tt" w:eastAsia="ru-RU"/>
        </w:rPr>
        <w:t xml:space="preserve"> үзгәрешләр кертү хакында </w:t>
      </w:r>
    </w:p>
    <w:p w:rsidR="0022372F" w:rsidRPr="0022372F" w:rsidRDefault="0022372F" w:rsidP="0022372F">
      <w:pPr>
        <w:autoSpaceDE w:val="0"/>
        <w:autoSpaceDN w:val="0"/>
        <w:adjustRightInd w:val="0"/>
        <w:spacing w:after="0" w:line="240" w:lineRule="auto"/>
        <w:jc w:val="both"/>
        <w:rPr>
          <w:rFonts w:ascii="Arial" w:eastAsia="Times New Roman" w:hAnsi="Arial" w:cs="Arial"/>
          <w:sz w:val="24"/>
          <w:szCs w:val="24"/>
          <w:lang w:val="tt" w:eastAsia="ru-RU"/>
        </w:rPr>
      </w:pPr>
    </w:p>
    <w:p w:rsidR="0022372F" w:rsidRPr="0022372F" w:rsidRDefault="0022372F" w:rsidP="0022372F">
      <w:pPr>
        <w:autoSpaceDE w:val="0"/>
        <w:autoSpaceDN w:val="0"/>
        <w:adjustRightInd w:val="0"/>
        <w:spacing w:after="0" w:line="240" w:lineRule="auto"/>
        <w:jc w:val="both"/>
        <w:rPr>
          <w:rFonts w:ascii="Arial" w:eastAsia="Times New Roman" w:hAnsi="Arial" w:cs="Arial"/>
          <w:sz w:val="24"/>
          <w:szCs w:val="24"/>
          <w:lang w:val="tt" w:eastAsia="ru-RU"/>
        </w:rPr>
      </w:pPr>
    </w:p>
    <w:p w:rsidR="0022372F" w:rsidRDefault="0022372F" w:rsidP="0022372F">
      <w:pPr>
        <w:autoSpaceDE w:val="0"/>
        <w:autoSpaceDN w:val="0"/>
        <w:adjustRightInd w:val="0"/>
        <w:spacing w:after="0" w:line="240" w:lineRule="auto"/>
        <w:jc w:val="both"/>
        <w:rPr>
          <w:rFonts w:ascii="Arial" w:eastAsia="Times New Roman" w:hAnsi="Arial" w:cs="Arial"/>
          <w:sz w:val="24"/>
          <w:szCs w:val="24"/>
          <w:lang w:val="tt" w:eastAsia="ru-RU"/>
        </w:rPr>
      </w:pPr>
      <w:r w:rsidRPr="0022372F">
        <w:rPr>
          <w:rFonts w:ascii="Arial" w:eastAsia="Times New Roman" w:hAnsi="Arial" w:cs="Arial"/>
          <w:sz w:val="24"/>
          <w:szCs w:val="24"/>
          <w:lang w:val="tt" w:eastAsia="ru-RU"/>
        </w:rPr>
        <w:t>«Россия Федерациясендә муниципаль хезмәт турында» 2007 елның 02 мартындагы</w:t>
      </w:r>
      <w:r>
        <w:rPr>
          <w:rFonts w:ascii="Arial" w:eastAsia="Times New Roman" w:hAnsi="Arial" w:cs="Arial"/>
          <w:sz w:val="24"/>
          <w:szCs w:val="24"/>
          <w:lang w:val="tt" w:eastAsia="ru-RU"/>
        </w:rPr>
        <w:t xml:space="preserve"> 25 номерлы </w:t>
      </w:r>
      <w:r w:rsidRPr="0022372F">
        <w:rPr>
          <w:rFonts w:ascii="Arial" w:eastAsia="Times New Roman" w:hAnsi="Arial" w:cs="Arial"/>
          <w:sz w:val="24"/>
          <w:szCs w:val="24"/>
          <w:lang w:val="tt" w:eastAsia="ru-RU"/>
        </w:rPr>
        <w:t xml:space="preserve"> Федераль законга үзгәрешләр кертелүгә бәйле рәвештә, Югары О</w:t>
      </w:r>
      <w:r>
        <w:rPr>
          <w:rFonts w:ascii="Arial" w:eastAsia="Times New Roman" w:hAnsi="Arial" w:cs="Arial"/>
          <w:sz w:val="24"/>
          <w:szCs w:val="24"/>
          <w:lang w:val="tt" w:eastAsia="ru-RU"/>
        </w:rPr>
        <w:t xml:space="preserve">слан </w:t>
      </w:r>
    </w:p>
    <w:p w:rsidR="0022372F" w:rsidRPr="0022372F" w:rsidRDefault="0022372F" w:rsidP="0022372F">
      <w:pPr>
        <w:autoSpaceDE w:val="0"/>
        <w:autoSpaceDN w:val="0"/>
        <w:adjustRightInd w:val="0"/>
        <w:spacing w:after="0" w:line="240" w:lineRule="auto"/>
        <w:jc w:val="both"/>
        <w:rPr>
          <w:rFonts w:ascii="Arial" w:eastAsia="Times New Roman" w:hAnsi="Arial" w:cs="Arial"/>
          <w:sz w:val="24"/>
          <w:szCs w:val="24"/>
          <w:lang w:val="tt" w:eastAsia="ru-RU"/>
        </w:rPr>
      </w:pPr>
      <w:r>
        <w:rPr>
          <w:rFonts w:ascii="Arial" w:eastAsia="Times New Roman" w:hAnsi="Arial" w:cs="Arial"/>
          <w:sz w:val="24"/>
          <w:szCs w:val="24"/>
          <w:lang w:val="tt" w:eastAsia="ru-RU"/>
        </w:rPr>
        <w:t xml:space="preserve">муниципаль районы Уставына </w:t>
      </w:r>
      <w:r w:rsidRPr="0022372F">
        <w:rPr>
          <w:rFonts w:ascii="Arial" w:eastAsia="Times New Roman" w:hAnsi="Arial" w:cs="Arial"/>
          <w:sz w:val="24"/>
          <w:szCs w:val="24"/>
          <w:lang w:val="tt" w:eastAsia="ru-RU"/>
        </w:rPr>
        <w:t>таянып,                                                                                                                                                                                                                                                                     </w:t>
      </w:r>
    </w:p>
    <w:p w:rsidR="007650B4" w:rsidRPr="0022372F" w:rsidRDefault="007650B4" w:rsidP="0022372F">
      <w:pPr>
        <w:autoSpaceDE w:val="0"/>
        <w:autoSpaceDN w:val="0"/>
        <w:adjustRightInd w:val="0"/>
        <w:spacing w:after="0" w:line="240" w:lineRule="auto"/>
        <w:jc w:val="both"/>
        <w:rPr>
          <w:rFonts w:ascii="Arial" w:eastAsia="Times New Roman" w:hAnsi="Arial" w:cs="Arial"/>
          <w:sz w:val="24"/>
          <w:szCs w:val="24"/>
          <w:lang w:val="tt-RU" w:eastAsia="ru-RU"/>
        </w:rPr>
      </w:pPr>
      <w:r w:rsidRPr="0022372F">
        <w:rPr>
          <w:rFonts w:ascii="Arial" w:eastAsia="Times New Roman" w:hAnsi="Arial" w:cs="Arial"/>
          <w:noProof/>
          <w:sz w:val="24"/>
          <w:szCs w:val="24"/>
          <w:lang w:eastAsia="ru-RU"/>
        </w:rPr>
        <mc:AlternateContent>
          <mc:Choice Requires="wps">
            <w:drawing>
              <wp:anchor distT="0" distB="0" distL="114300" distR="114300" simplePos="0" relativeHeight="251659264" behindDoc="0" locked="0" layoutInCell="1" allowOverlap="1" wp14:anchorId="063710A1" wp14:editId="0985ACA9">
                <wp:simplePos x="0" y="0"/>
                <wp:positionH relativeFrom="column">
                  <wp:posOffset>1263015</wp:posOffset>
                </wp:positionH>
                <wp:positionV relativeFrom="paragraph">
                  <wp:posOffset>340995</wp:posOffset>
                </wp:positionV>
                <wp:extent cx="4476750" cy="247650"/>
                <wp:effectExtent l="0" t="0" r="0" b="0"/>
                <wp:wrapNone/>
                <wp:docPr id="52" name="Поле 52"/>
                <wp:cNvGraphicFramePr/>
                <a:graphic xmlns:a="http://schemas.openxmlformats.org/drawingml/2006/main">
                  <a:graphicData uri="http://schemas.microsoft.com/office/word/2010/wordprocessingShape">
                    <wps:wsp>
                      <wps:cNvSpPr txBox="1"/>
                      <wps:spPr>
                        <a:xfrm flipV="1">
                          <a:off x="0" y="0"/>
                          <a:ext cx="4476750" cy="247650"/>
                        </a:xfrm>
                        <a:prstGeom prst="rect">
                          <a:avLst/>
                        </a:prstGeom>
                        <a:solidFill>
                          <a:sysClr val="window" lastClr="FFFFFF">
                            <a:alpha val="0"/>
                          </a:sysClr>
                        </a:solidFill>
                        <a:ln w="6350">
                          <a:noFill/>
                        </a:ln>
                        <a:effectLst/>
                      </wps:spPr>
                      <wps:txbx>
                        <w:txbxContent>
                          <w:p w:rsidR="007650B4" w:rsidRDefault="007650B4" w:rsidP="007650B4">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52" o:spid="_x0000_s1026" type="#_x0000_t202" style="position:absolute;left:0;text-align:left;margin-left:99.45pt;margin-top:26.85pt;width:352.5pt;height:19.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" fillcolor="window" stroked="f" strokeweight=".5pt">
                <v:fill opacity="0"/>
                <v:textbox>
                  <w:txbxContent>
                    <w:p w:rsidR="007650B4" w:rsidRDefault="007650B4" w:rsidP="007650B4">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p>
                  </w:txbxContent>
                </v:textbox>
              </v:shape>
            </w:pict>
          </mc:Fallback>
        </mc:AlternateContent>
      </w:r>
    </w:p>
    <w:p w:rsidR="0022372F" w:rsidRPr="008F49D3" w:rsidRDefault="0022372F" w:rsidP="0022372F">
      <w:pPr>
        <w:spacing w:after="0"/>
        <w:jc w:val="center"/>
        <w:rPr>
          <w:rFonts w:ascii="Arial" w:hAnsi="Arial" w:cs="Arial"/>
          <w:sz w:val="24"/>
          <w:szCs w:val="24"/>
          <w:lang w:val="tt-RU"/>
        </w:rPr>
      </w:pPr>
      <w:r w:rsidRPr="0022372F">
        <w:rPr>
          <w:rFonts w:ascii="Arial" w:hAnsi="Arial" w:cs="Arial"/>
          <w:sz w:val="24"/>
          <w:szCs w:val="24"/>
          <w:lang w:val="tt"/>
        </w:rPr>
        <w:t xml:space="preserve">Югары Ослан муниципаль районы </w:t>
      </w:r>
    </w:p>
    <w:p w:rsidR="0022372F" w:rsidRPr="008F49D3" w:rsidRDefault="0022372F" w:rsidP="0022372F">
      <w:pPr>
        <w:spacing w:after="0"/>
        <w:jc w:val="center"/>
        <w:rPr>
          <w:rFonts w:ascii="Arial" w:hAnsi="Arial" w:cs="Arial"/>
          <w:sz w:val="24"/>
          <w:szCs w:val="24"/>
          <w:lang w:val="tt-RU"/>
        </w:rPr>
      </w:pPr>
      <w:proofErr w:type="spellStart"/>
      <w:r w:rsidRPr="008F49D3">
        <w:rPr>
          <w:rFonts w:ascii="Arial" w:hAnsi="Arial" w:cs="Arial"/>
          <w:sz w:val="24"/>
          <w:szCs w:val="24"/>
        </w:rPr>
        <w:t>Югары</w:t>
      </w:r>
      <w:proofErr w:type="spellEnd"/>
      <w:r w:rsidRPr="008F49D3">
        <w:rPr>
          <w:rFonts w:ascii="Arial" w:hAnsi="Arial" w:cs="Arial"/>
          <w:sz w:val="24"/>
          <w:szCs w:val="24"/>
        </w:rPr>
        <w:t xml:space="preserve"> </w:t>
      </w:r>
      <w:proofErr w:type="spellStart"/>
      <w:r w:rsidRPr="008F49D3">
        <w:rPr>
          <w:rFonts w:ascii="Arial" w:hAnsi="Arial" w:cs="Arial"/>
          <w:sz w:val="24"/>
          <w:szCs w:val="24"/>
        </w:rPr>
        <w:t>Ослан</w:t>
      </w:r>
      <w:proofErr w:type="spellEnd"/>
      <w:r w:rsidRPr="008F49D3">
        <w:rPr>
          <w:rFonts w:ascii="Arial" w:hAnsi="Arial" w:cs="Arial"/>
          <w:sz w:val="24"/>
          <w:szCs w:val="24"/>
        </w:rPr>
        <w:t xml:space="preserve"> </w:t>
      </w:r>
      <w:proofErr w:type="spellStart"/>
      <w:r w:rsidRPr="008F49D3">
        <w:rPr>
          <w:rFonts w:ascii="Arial" w:hAnsi="Arial" w:cs="Arial"/>
          <w:sz w:val="24"/>
          <w:szCs w:val="24"/>
        </w:rPr>
        <w:t>авыл</w:t>
      </w:r>
      <w:proofErr w:type="spellEnd"/>
      <w:r w:rsidRPr="008F49D3">
        <w:rPr>
          <w:rFonts w:ascii="Arial" w:hAnsi="Arial" w:cs="Arial"/>
          <w:sz w:val="24"/>
          <w:szCs w:val="24"/>
        </w:rPr>
        <w:t xml:space="preserve"> </w:t>
      </w:r>
      <w:proofErr w:type="spellStart"/>
      <w:r w:rsidRPr="008F49D3">
        <w:rPr>
          <w:rFonts w:ascii="Arial" w:hAnsi="Arial" w:cs="Arial"/>
          <w:sz w:val="24"/>
          <w:szCs w:val="24"/>
        </w:rPr>
        <w:t>җирлеге</w:t>
      </w:r>
      <w:proofErr w:type="spellEnd"/>
      <w:r w:rsidRPr="008F49D3">
        <w:rPr>
          <w:rFonts w:ascii="Arial" w:hAnsi="Arial" w:cs="Arial"/>
          <w:sz w:val="24"/>
          <w:szCs w:val="24"/>
        </w:rPr>
        <w:t xml:space="preserve"> Советы </w:t>
      </w:r>
    </w:p>
    <w:p w:rsidR="0022372F" w:rsidRPr="008F49D3" w:rsidRDefault="0022372F" w:rsidP="0022372F">
      <w:pPr>
        <w:spacing w:after="0"/>
        <w:jc w:val="center"/>
        <w:rPr>
          <w:rFonts w:ascii="Arial" w:hAnsi="Arial" w:cs="Arial"/>
          <w:sz w:val="24"/>
          <w:szCs w:val="24"/>
          <w:lang w:val="tt-RU"/>
        </w:rPr>
      </w:pPr>
      <w:r w:rsidRPr="008F49D3">
        <w:rPr>
          <w:rFonts w:ascii="Arial" w:hAnsi="Arial" w:cs="Arial"/>
          <w:sz w:val="24"/>
          <w:szCs w:val="24"/>
          <w:lang w:val="tt-RU"/>
        </w:rPr>
        <w:t>КАРАР ИТТЕ:</w:t>
      </w:r>
    </w:p>
    <w:p w:rsidR="0022372F" w:rsidRPr="0022372F" w:rsidRDefault="0022372F" w:rsidP="0022372F">
      <w:pPr>
        <w:numPr>
          <w:ilvl w:val="0"/>
          <w:numId w:val="1"/>
        </w:numPr>
        <w:tabs>
          <w:tab w:val="num" w:pos="142"/>
        </w:tabs>
        <w:spacing w:after="0" w:line="240" w:lineRule="auto"/>
        <w:ind w:left="0" w:firstLine="567"/>
        <w:jc w:val="both"/>
        <w:rPr>
          <w:rFonts w:ascii="Arial" w:eastAsia="Times New Roman" w:hAnsi="Arial" w:cs="Arial"/>
          <w:sz w:val="24"/>
          <w:szCs w:val="24"/>
          <w:lang w:val="tt-RU" w:eastAsia="ru-RU"/>
        </w:rPr>
      </w:pPr>
      <w:r w:rsidRPr="0022372F">
        <w:rPr>
          <w:rFonts w:ascii="Arial" w:eastAsia="Times New Roman" w:hAnsi="Arial" w:cs="Arial"/>
          <w:bCs/>
          <w:sz w:val="24"/>
          <w:szCs w:val="24"/>
          <w:lang w:val="tt" w:eastAsia="ru-RU"/>
        </w:rPr>
        <w:t xml:space="preserve">Татарстан Республикасы Югары Ослан муниципаль районының </w:t>
      </w:r>
      <w:r w:rsidRPr="0022372F">
        <w:rPr>
          <w:rFonts w:ascii="Arial" w:hAnsi="Arial" w:cs="Arial"/>
          <w:sz w:val="24"/>
          <w:szCs w:val="24"/>
          <w:lang w:val="tt"/>
        </w:rPr>
        <w:t xml:space="preserve">Югары Ослан </w:t>
      </w:r>
      <w:r w:rsidRPr="0022372F">
        <w:rPr>
          <w:rFonts w:ascii="Arial" w:eastAsia="Times New Roman" w:hAnsi="Arial" w:cs="Arial"/>
          <w:bCs/>
          <w:sz w:val="24"/>
          <w:szCs w:val="24"/>
          <w:lang w:val="tt" w:eastAsia="ru-RU"/>
        </w:rPr>
        <w:t>авыл җирлегендә муниципаль хезмәт турында  2</w:t>
      </w:r>
      <w:r>
        <w:rPr>
          <w:rFonts w:ascii="Arial" w:eastAsia="Times New Roman" w:hAnsi="Arial" w:cs="Arial"/>
          <w:bCs/>
          <w:sz w:val="24"/>
          <w:szCs w:val="24"/>
          <w:lang w:val="tt" w:eastAsia="ru-RU"/>
        </w:rPr>
        <w:t>6</w:t>
      </w:r>
      <w:r w:rsidRPr="0022372F">
        <w:rPr>
          <w:rFonts w:ascii="Arial" w:eastAsia="Times New Roman" w:hAnsi="Arial" w:cs="Arial"/>
          <w:bCs/>
          <w:sz w:val="24"/>
          <w:szCs w:val="24"/>
          <w:lang w:val="tt" w:eastAsia="ru-RU"/>
        </w:rPr>
        <w:t>.</w:t>
      </w:r>
      <w:r>
        <w:rPr>
          <w:rFonts w:ascii="Arial" w:eastAsia="Times New Roman" w:hAnsi="Arial" w:cs="Arial"/>
          <w:bCs/>
          <w:sz w:val="24"/>
          <w:szCs w:val="24"/>
          <w:lang w:val="tt" w:eastAsia="ru-RU"/>
        </w:rPr>
        <w:t>10</w:t>
      </w:r>
      <w:r w:rsidRPr="0022372F">
        <w:rPr>
          <w:rFonts w:ascii="Arial" w:eastAsia="Times New Roman" w:hAnsi="Arial" w:cs="Arial"/>
          <w:bCs/>
          <w:sz w:val="24"/>
          <w:szCs w:val="24"/>
          <w:lang w:val="tt" w:eastAsia="ru-RU"/>
        </w:rPr>
        <w:t>.201</w:t>
      </w:r>
      <w:r>
        <w:rPr>
          <w:rFonts w:ascii="Arial" w:eastAsia="Times New Roman" w:hAnsi="Arial" w:cs="Arial"/>
          <w:bCs/>
          <w:sz w:val="24"/>
          <w:szCs w:val="24"/>
          <w:lang w:val="tt" w:eastAsia="ru-RU"/>
        </w:rPr>
        <w:t>8</w:t>
      </w:r>
      <w:r w:rsidRPr="0022372F">
        <w:rPr>
          <w:rFonts w:ascii="Arial" w:eastAsia="Times New Roman" w:hAnsi="Arial" w:cs="Arial"/>
          <w:bCs/>
          <w:sz w:val="24"/>
          <w:szCs w:val="24"/>
          <w:lang w:val="tt" w:eastAsia="ru-RU"/>
        </w:rPr>
        <w:t xml:space="preserve">  ел № </w:t>
      </w:r>
      <w:r>
        <w:rPr>
          <w:rFonts w:ascii="Arial" w:eastAsia="Times New Roman" w:hAnsi="Arial" w:cs="Arial"/>
          <w:bCs/>
          <w:sz w:val="24"/>
          <w:szCs w:val="24"/>
          <w:lang w:val="tt" w:eastAsia="ru-RU"/>
        </w:rPr>
        <w:t>46</w:t>
      </w:r>
      <w:r w:rsidRPr="0022372F">
        <w:rPr>
          <w:rFonts w:ascii="Arial" w:eastAsia="Times New Roman" w:hAnsi="Arial" w:cs="Arial"/>
          <w:bCs/>
          <w:sz w:val="24"/>
          <w:szCs w:val="24"/>
          <w:lang w:val="tt" w:eastAsia="ru-RU"/>
        </w:rPr>
        <w:t>-</w:t>
      </w:r>
      <w:r>
        <w:rPr>
          <w:rFonts w:ascii="Arial" w:eastAsia="Times New Roman" w:hAnsi="Arial" w:cs="Arial"/>
          <w:bCs/>
          <w:sz w:val="24"/>
          <w:szCs w:val="24"/>
          <w:lang w:val="tt" w:eastAsia="ru-RU"/>
        </w:rPr>
        <w:t>226</w:t>
      </w:r>
      <w:r w:rsidRPr="0022372F">
        <w:rPr>
          <w:rFonts w:ascii="Arial" w:eastAsia="Times New Roman" w:hAnsi="Arial" w:cs="Arial"/>
          <w:bCs/>
          <w:sz w:val="24"/>
          <w:szCs w:val="24"/>
          <w:lang w:val="tt" w:eastAsia="ru-RU"/>
        </w:rPr>
        <w:t xml:space="preserve"> нигезләмәгә түбәндәге үзгәрешләрне кертергә:</w:t>
      </w:r>
    </w:p>
    <w:p w:rsidR="0022372F" w:rsidRPr="0022372F" w:rsidRDefault="0022372F" w:rsidP="0022372F">
      <w:pPr>
        <w:numPr>
          <w:ilvl w:val="0"/>
          <w:numId w:val="2"/>
        </w:numPr>
        <w:autoSpaceDE w:val="0"/>
        <w:autoSpaceDN w:val="0"/>
        <w:adjustRightInd w:val="0"/>
        <w:spacing w:after="0" w:line="240" w:lineRule="auto"/>
        <w:ind w:left="0" w:firstLine="567"/>
        <w:contextualSpacing/>
        <w:jc w:val="both"/>
        <w:rPr>
          <w:rFonts w:ascii="Arial" w:eastAsiaTheme="minorHAnsi" w:hAnsi="Arial" w:cs="Arial"/>
          <w:sz w:val="24"/>
          <w:szCs w:val="24"/>
        </w:rPr>
      </w:pPr>
      <w:r w:rsidRPr="0022372F">
        <w:rPr>
          <w:rFonts w:ascii="Arial" w:eastAsiaTheme="minorHAnsi" w:hAnsi="Arial" w:cs="Arial"/>
          <w:sz w:val="24"/>
          <w:szCs w:val="24"/>
          <w:lang w:val="tt"/>
        </w:rPr>
        <w:t>Нигезләмәнең 3.4 статьясын  түбәндәге эчтәлекле 3.4.3 пункты белән тулыландырырга:</w:t>
      </w:r>
    </w:p>
    <w:p w:rsidR="0022372F" w:rsidRPr="0022372F" w:rsidRDefault="0022372F" w:rsidP="0022372F">
      <w:pPr>
        <w:autoSpaceDE w:val="0"/>
        <w:autoSpaceDN w:val="0"/>
        <w:adjustRightInd w:val="0"/>
        <w:spacing w:after="0" w:line="240" w:lineRule="auto"/>
        <w:ind w:firstLine="567"/>
        <w:contextualSpacing/>
        <w:jc w:val="both"/>
        <w:rPr>
          <w:rFonts w:ascii="Arial" w:eastAsiaTheme="minorHAnsi" w:hAnsi="Arial" w:cs="Arial"/>
          <w:sz w:val="24"/>
          <w:szCs w:val="24"/>
        </w:rPr>
      </w:pPr>
      <w:r w:rsidRPr="0022372F">
        <w:rPr>
          <w:rFonts w:ascii="Arial" w:eastAsiaTheme="minorHAnsi" w:hAnsi="Arial" w:cs="Arial"/>
          <w:sz w:val="24"/>
          <w:szCs w:val="24"/>
          <w:lang w:val="tt"/>
        </w:rPr>
        <w:t>«3.4.3. Җирлекнең җирле үзидарә органында җитәкчеләр булып торучы муниципаль хезмәткәр, мәнфәгатьләр конфликтын булдырмау максатларында, җирлекнең сайлау комиссиясе аппаратында муниципаль хезмәткәрләрнең мәнфәгатьләрен әлеге җирлекнең җирле үзидарә органының сайланулы профсоюз органында, күрсәтелгән вазыйфаны биләгән чорда сайлау комиссиясе аппаратында тапшыра алмый»;</w:t>
      </w:r>
    </w:p>
    <w:p w:rsidR="0022372F" w:rsidRPr="0022372F" w:rsidRDefault="0022372F" w:rsidP="0022372F">
      <w:pPr>
        <w:numPr>
          <w:ilvl w:val="0"/>
          <w:numId w:val="2"/>
        </w:numPr>
        <w:autoSpaceDE w:val="0"/>
        <w:autoSpaceDN w:val="0"/>
        <w:adjustRightInd w:val="0"/>
        <w:spacing w:after="0" w:line="240" w:lineRule="auto"/>
        <w:ind w:left="0" w:firstLine="567"/>
        <w:contextualSpacing/>
        <w:jc w:val="both"/>
        <w:rPr>
          <w:rFonts w:ascii="Arial" w:eastAsiaTheme="minorHAnsi" w:hAnsi="Arial" w:cs="Arial"/>
          <w:sz w:val="24"/>
          <w:szCs w:val="24"/>
        </w:rPr>
      </w:pPr>
      <w:r w:rsidRPr="0022372F">
        <w:rPr>
          <w:rFonts w:ascii="Arial" w:eastAsiaTheme="minorHAnsi" w:hAnsi="Arial" w:cs="Arial"/>
          <w:sz w:val="24"/>
          <w:szCs w:val="24"/>
          <w:lang w:val="tt"/>
        </w:rPr>
        <w:t>Нигезләмәнең 3.5 статьяның  3.5.1 пунктындагы    3 пунктчасын  түбәндәге редакциядә бәян итәргә:</w:t>
      </w:r>
    </w:p>
    <w:p w:rsidR="0022372F" w:rsidRPr="0022372F" w:rsidRDefault="0022372F" w:rsidP="0022372F">
      <w:pPr>
        <w:autoSpaceDE w:val="0"/>
        <w:autoSpaceDN w:val="0"/>
        <w:adjustRightInd w:val="0"/>
        <w:spacing w:after="0" w:line="240" w:lineRule="auto"/>
        <w:ind w:firstLine="567"/>
        <w:contextualSpacing/>
        <w:jc w:val="both"/>
        <w:rPr>
          <w:rFonts w:ascii="Arial" w:eastAsiaTheme="minorHAnsi" w:hAnsi="Arial" w:cs="Arial"/>
          <w:sz w:val="24"/>
          <w:szCs w:val="24"/>
        </w:rPr>
      </w:pPr>
      <w:r w:rsidRPr="0022372F">
        <w:rPr>
          <w:rFonts w:ascii="Arial" w:eastAsiaTheme="minorHAnsi" w:hAnsi="Arial" w:cs="Arial"/>
          <w:sz w:val="24"/>
          <w:szCs w:val="24"/>
          <w:lang w:val="tt"/>
        </w:rPr>
        <w:t xml:space="preserve">«3) шәхсән яисә ышанычлы затлар аша эшкуарлык эшчәнлеге белән шөгыльләнергә, коммерциячел оешма идарәсендә яисә коммерциягә карамаган оешма идарәсендә катнашырга (сәяси партия белән идарә итүдә катнашудан тыш; һөнәри берлек органы, шул исәптән районның җирле үзидарә органында төзелгән </w:t>
      </w:r>
      <w:r w:rsidRPr="0022372F">
        <w:rPr>
          <w:rFonts w:ascii="Arial" w:eastAsiaTheme="minorHAnsi" w:hAnsi="Arial" w:cs="Arial"/>
          <w:sz w:val="24"/>
          <w:szCs w:val="24"/>
          <w:lang w:val="tt"/>
        </w:rPr>
        <w:lastRenderedPageBreak/>
        <w:t>беренчел профсоюз оешманың сайланулы органы тарафыннан идарә итүдә түләүсез нигездә катнашуга; муниципаль район уставында каралган хокукларны гамәлгә куючы муниципаль район уставында (муниципаль берәмлек уставында каралганча, җирле үзидарә органы буларак төзелгән һөнәри берлек органы тарафыннан, шул исәптән сайлау органының сайланулы органы тарафыннан, муниципаль берәмлекнең уставында каралган вәкаләтләрне гамәлгә ашыручы органнары (муниципаль берәмлек уставында) тарафыннан каралган хокукларны гамәлгә ашыру очракларыннан тыш), муниципаль берәмлекнең уставында (муниципаль берәмлек уставында (муниципаль берәмлек уставында каралган хокукый актларда) әгъзалардан, уставта каралган вәкаләтләрне гамәлгә куючы оешма, яшелчәчелек, дача кулланучылар кооперативлары, күчемсез мөлкәт милекчелек ширкәтләре ширкәте катнашудан тыш); муниципаль берәмлекнең уставында каралган хокукларны гамәлгә ашыручы органнары (муниципаль берәмлек уставында каралган хокукларны гамәлгә куючысы (яисә) вәкаләтләреннән тыш) составын гамәлгә ашыручы органнары тарафыннан каралган башка оешмалар тарафыннан түләүсез нигездә катнашуга нигезләрдә катнашу;</w:t>
      </w:r>
    </w:p>
    <w:p w:rsidR="0022372F" w:rsidRPr="0022372F" w:rsidRDefault="0022372F" w:rsidP="0022372F">
      <w:pPr>
        <w:numPr>
          <w:ilvl w:val="0"/>
          <w:numId w:val="2"/>
        </w:numPr>
        <w:spacing w:after="0" w:line="240" w:lineRule="auto"/>
        <w:ind w:left="0" w:firstLine="567"/>
        <w:contextualSpacing/>
        <w:jc w:val="both"/>
        <w:rPr>
          <w:rFonts w:ascii="Arial" w:eastAsia="Times New Roman" w:hAnsi="Arial" w:cs="Arial"/>
          <w:sz w:val="24"/>
          <w:szCs w:val="24"/>
          <w:lang w:eastAsia="ru-RU"/>
        </w:rPr>
      </w:pPr>
      <w:r w:rsidRPr="0022372F">
        <w:rPr>
          <w:rFonts w:ascii="Arial" w:eastAsia="Times New Roman" w:hAnsi="Arial" w:cs="Arial"/>
          <w:bCs/>
          <w:sz w:val="24"/>
          <w:szCs w:val="24"/>
          <w:lang w:val="tt" w:eastAsia="ru-RU"/>
        </w:rPr>
        <w:t xml:space="preserve">Татарстан Республикасы Югары Ослан муниципаль районының </w:t>
      </w:r>
      <w:r w:rsidRPr="0022372F">
        <w:rPr>
          <w:rFonts w:ascii="Arial" w:hAnsi="Arial" w:cs="Arial"/>
          <w:sz w:val="24"/>
          <w:szCs w:val="24"/>
          <w:lang w:val="tt"/>
        </w:rPr>
        <w:t xml:space="preserve">Югары Ослан </w:t>
      </w:r>
      <w:r w:rsidRPr="0022372F">
        <w:rPr>
          <w:rFonts w:ascii="Arial" w:eastAsia="Times New Roman" w:hAnsi="Arial" w:cs="Arial"/>
          <w:bCs/>
          <w:sz w:val="24"/>
          <w:szCs w:val="24"/>
          <w:lang w:val="tt" w:eastAsia="ru-RU"/>
        </w:rPr>
        <w:t>авыл җирлегендә муниципаль хезмәт турындагы Нигезләмәнең текстын яңа редакциядә расларга (1 нче кушымта).</w:t>
      </w:r>
    </w:p>
    <w:p w:rsidR="0022372F" w:rsidRPr="0022372F" w:rsidRDefault="0022372F" w:rsidP="0022372F">
      <w:pPr>
        <w:numPr>
          <w:ilvl w:val="0"/>
          <w:numId w:val="2"/>
        </w:numPr>
        <w:spacing w:after="0" w:line="240" w:lineRule="auto"/>
        <w:ind w:left="0" w:firstLine="567"/>
        <w:jc w:val="both"/>
        <w:rPr>
          <w:rFonts w:ascii="Arial" w:eastAsia="Times New Roman" w:hAnsi="Arial" w:cs="Arial"/>
          <w:sz w:val="24"/>
          <w:szCs w:val="24"/>
          <w:lang w:eastAsia="ru-RU"/>
        </w:rPr>
      </w:pPr>
      <w:r w:rsidRPr="0022372F">
        <w:rPr>
          <w:rFonts w:ascii="Arial" w:eastAsia="Times New Roman" w:hAnsi="Arial" w:cs="Arial"/>
          <w:bCs/>
          <w:sz w:val="24"/>
          <w:szCs w:val="24"/>
          <w:lang w:val="tt" w:eastAsia="ru-RU"/>
        </w:rPr>
        <w:t>Әлеге карарны Югары Ослан муниципаль районының рәсми сайтында һәм Татарстан Республикасының хокукый мәгълүмат рәсми порталында урнаштырырга.</w:t>
      </w:r>
    </w:p>
    <w:p w:rsidR="0022372F" w:rsidRDefault="0022372F" w:rsidP="0022372F">
      <w:pPr>
        <w:spacing w:after="0" w:line="240" w:lineRule="auto"/>
        <w:jc w:val="both"/>
        <w:rPr>
          <w:rFonts w:ascii="Arial" w:hAnsi="Arial" w:cs="Arial"/>
          <w:bCs/>
          <w:sz w:val="24"/>
          <w:szCs w:val="24"/>
          <w:lang w:val="tt-RU"/>
        </w:rPr>
      </w:pPr>
    </w:p>
    <w:p w:rsidR="0022372F" w:rsidRPr="0022372F" w:rsidRDefault="0022372F" w:rsidP="0022372F">
      <w:pPr>
        <w:spacing w:after="0" w:line="240" w:lineRule="auto"/>
        <w:jc w:val="both"/>
        <w:rPr>
          <w:rFonts w:ascii="Arial" w:hAnsi="Arial" w:cs="Arial"/>
          <w:bCs/>
          <w:sz w:val="24"/>
          <w:szCs w:val="24"/>
        </w:rPr>
      </w:pPr>
      <w:bookmarkStart w:id="0" w:name="_GoBack"/>
      <w:bookmarkEnd w:id="0"/>
      <w:r w:rsidRPr="0022372F">
        <w:rPr>
          <w:rFonts w:ascii="Arial" w:hAnsi="Arial" w:cs="Arial"/>
          <w:bCs/>
          <w:sz w:val="24"/>
          <w:szCs w:val="24"/>
        </w:rPr>
        <w:t>Совет</w:t>
      </w:r>
      <w:r w:rsidRPr="0022372F">
        <w:rPr>
          <w:rFonts w:ascii="Arial" w:hAnsi="Arial" w:cs="Arial"/>
          <w:bCs/>
          <w:sz w:val="24"/>
          <w:szCs w:val="24"/>
          <w:lang w:val="tt-RU"/>
        </w:rPr>
        <w:t xml:space="preserve"> рәисе</w:t>
      </w:r>
      <w:r w:rsidRPr="0022372F">
        <w:rPr>
          <w:rFonts w:ascii="Arial" w:hAnsi="Arial" w:cs="Arial"/>
          <w:bCs/>
          <w:sz w:val="24"/>
          <w:szCs w:val="24"/>
        </w:rPr>
        <w:t xml:space="preserve">, </w:t>
      </w:r>
    </w:p>
    <w:p w:rsidR="0022372F" w:rsidRPr="0022372F" w:rsidRDefault="0022372F" w:rsidP="0022372F">
      <w:pPr>
        <w:spacing w:after="0" w:line="240" w:lineRule="auto"/>
        <w:jc w:val="both"/>
        <w:rPr>
          <w:rFonts w:ascii="Arial" w:hAnsi="Arial" w:cs="Arial"/>
          <w:bCs/>
          <w:sz w:val="24"/>
          <w:szCs w:val="24"/>
          <w:lang w:val="tt-RU"/>
        </w:rPr>
      </w:pPr>
      <w:proofErr w:type="spellStart"/>
      <w:r w:rsidRPr="0022372F">
        <w:rPr>
          <w:rFonts w:ascii="Arial" w:hAnsi="Arial" w:cs="Arial"/>
          <w:bCs/>
          <w:sz w:val="24"/>
          <w:szCs w:val="24"/>
        </w:rPr>
        <w:t>Югары</w:t>
      </w:r>
      <w:proofErr w:type="spellEnd"/>
      <w:r w:rsidRPr="0022372F">
        <w:rPr>
          <w:rFonts w:ascii="Arial" w:hAnsi="Arial" w:cs="Arial"/>
          <w:bCs/>
          <w:sz w:val="24"/>
          <w:szCs w:val="24"/>
        </w:rPr>
        <w:t xml:space="preserve"> </w:t>
      </w:r>
      <w:proofErr w:type="spellStart"/>
      <w:r w:rsidRPr="0022372F">
        <w:rPr>
          <w:rFonts w:ascii="Arial" w:hAnsi="Arial" w:cs="Arial"/>
          <w:bCs/>
          <w:sz w:val="24"/>
          <w:szCs w:val="24"/>
        </w:rPr>
        <w:t>Ослан</w:t>
      </w:r>
      <w:proofErr w:type="spellEnd"/>
      <w:r w:rsidRPr="0022372F">
        <w:rPr>
          <w:rFonts w:ascii="Arial" w:hAnsi="Arial" w:cs="Arial"/>
          <w:bCs/>
          <w:sz w:val="24"/>
          <w:szCs w:val="24"/>
        </w:rPr>
        <w:t xml:space="preserve"> </w:t>
      </w:r>
      <w:proofErr w:type="spellStart"/>
      <w:r w:rsidRPr="0022372F">
        <w:rPr>
          <w:rFonts w:ascii="Arial" w:hAnsi="Arial" w:cs="Arial"/>
          <w:bCs/>
          <w:sz w:val="24"/>
          <w:szCs w:val="24"/>
        </w:rPr>
        <w:t>муниципаль</w:t>
      </w:r>
      <w:proofErr w:type="spellEnd"/>
      <w:r w:rsidRPr="0022372F">
        <w:rPr>
          <w:rFonts w:ascii="Arial" w:hAnsi="Arial" w:cs="Arial"/>
          <w:bCs/>
          <w:sz w:val="24"/>
          <w:szCs w:val="24"/>
        </w:rPr>
        <w:t xml:space="preserve"> районы </w:t>
      </w:r>
    </w:p>
    <w:p w:rsidR="0022372F" w:rsidRPr="0022372F" w:rsidRDefault="0022372F" w:rsidP="0022372F">
      <w:pPr>
        <w:spacing w:after="0" w:line="240" w:lineRule="auto"/>
        <w:jc w:val="both"/>
        <w:rPr>
          <w:rFonts w:ascii="Arial" w:hAnsi="Arial" w:cs="Arial"/>
          <w:bCs/>
          <w:sz w:val="24"/>
          <w:szCs w:val="24"/>
        </w:rPr>
      </w:pPr>
      <w:proofErr w:type="spellStart"/>
      <w:r w:rsidRPr="0022372F">
        <w:rPr>
          <w:rFonts w:ascii="Arial" w:hAnsi="Arial" w:cs="Arial"/>
          <w:bCs/>
          <w:sz w:val="24"/>
          <w:szCs w:val="24"/>
        </w:rPr>
        <w:t>Югары</w:t>
      </w:r>
      <w:proofErr w:type="spellEnd"/>
      <w:r w:rsidRPr="0022372F">
        <w:rPr>
          <w:rFonts w:ascii="Arial" w:hAnsi="Arial" w:cs="Arial"/>
          <w:bCs/>
          <w:sz w:val="24"/>
          <w:szCs w:val="24"/>
        </w:rPr>
        <w:t xml:space="preserve"> </w:t>
      </w:r>
      <w:proofErr w:type="spellStart"/>
      <w:r w:rsidRPr="0022372F">
        <w:rPr>
          <w:rFonts w:ascii="Arial" w:hAnsi="Arial" w:cs="Arial"/>
          <w:bCs/>
          <w:sz w:val="24"/>
          <w:szCs w:val="24"/>
        </w:rPr>
        <w:t>Ослан</w:t>
      </w:r>
      <w:proofErr w:type="spellEnd"/>
      <w:r w:rsidRPr="0022372F">
        <w:rPr>
          <w:rFonts w:ascii="Arial" w:hAnsi="Arial" w:cs="Arial"/>
          <w:bCs/>
          <w:sz w:val="24"/>
          <w:szCs w:val="24"/>
        </w:rPr>
        <w:t xml:space="preserve"> </w:t>
      </w:r>
      <w:proofErr w:type="spellStart"/>
      <w:r w:rsidRPr="0022372F">
        <w:rPr>
          <w:rFonts w:ascii="Arial" w:hAnsi="Arial" w:cs="Arial"/>
          <w:bCs/>
          <w:sz w:val="24"/>
          <w:szCs w:val="24"/>
        </w:rPr>
        <w:t>авыл</w:t>
      </w:r>
      <w:proofErr w:type="spellEnd"/>
      <w:r w:rsidRPr="0022372F">
        <w:rPr>
          <w:rFonts w:ascii="Arial" w:hAnsi="Arial" w:cs="Arial"/>
          <w:bCs/>
          <w:sz w:val="24"/>
          <w:szCs w:val="24"/>
        </w:rPr>
        <w:t xml:space="preserve"> </w:t>
      </w:r>
      <w:proofErr w:type="spellStart"/>
      <w:r w:rsidRPr="0022372F">
        <w:rPr>
          <w:rFonts w:ascii="Arial" w:hAnsi="Arial" w:cs="Arial"/>
          <w:bCs/>
          <w:sz w:val="24"/>
          <w:szCs w:val="24"/>
        </w:rPr>
        <w:t>җирлеге</w:t>
      </w:r>
      <w:proofErr w:type="spellEnd"/>
      <w:r w:rsidRPr="0022372F">
        <w:rPr>
          <w:rFonts w:ascii="Arial" w:hAnsi="Arial" w:cs="Arial"/>
          <w:bCs/>
          <w:sz w:val="24"/>
          <w:szCs w:val="24"/>
        </w:rPr>
        <w:t xml:space="preserve"> </w:t>
      </w:r>
      <w:proofErr w:type="spellStart"/>
      <w:r w:rsidRPr="0022372F">
        <w:rPr>
          <w:rFonts w:ascii="Arial" w:hAnsi="Arial" w:cs="Arial"/>
          <w:bCs/>
          <w:sz w:val="24"/>
          <w:szCs w:val="24"/>
        </w:rPr>
        <w:t>башлыгы</w:t>
      </w:r>
      <w:proofErr w:type="spellEnd"/>
      <w:r w:rsidRPr="0022372F">
        <w:rPr>
          <w:rFonts w:ascii="Arial" w:hAnsi="Arial" w:cs="Arial"/>
          <w:bCs/>
          <w:sz w:val="24"/>
          <w:szCs w:val="24"/>
        </w:rPr>
        <w:t xml:space="preserve"> </w:t>
      </w:r>
      <w:r w:rsidRPr="0022372F">
        <w:rPr>
          <w:rFonts w:ascii="Arial" w:hAnsi="Arial" w:cs="Arial"/>
          <w:bCs/>
          <w:sz w:val="24"/>
          <w:szCs w:val="24"/>
          <w:lang w:val="tt-RU"/>
        </w:rPr>
        <w:t xml:space="preserve">                                                    </w:t>
      </w:r>
      <w:proofErr w:type="spellStart"/>
      <w:r w:rsidRPr="0022372F">
        <w:rPr>
          <w:rFonts w:ascii="Arial" w:hAnsi="Arial" w:cs="Arial"/>
          <w:bCs/>
          <w:sz w:val="24"/>
          <w:szCs w:val="24"/>
        </w:rPr>
        <w:t>М.Г.Зиатдинов</w:t>
      </w:r>
      <w:proofErr w:type="spellEnd"/>
    </w:p>
    <w:p w:rsidR="0022372F" w:rsidRPr="0022372F" w:rsidRDefault="0022372F" w:rsidP="0022372F">
      <w:pPr>
        <w:spacing w:after="0" w:line="240" w:lineRule="auto"/>
        <w:jc w:val="both"/>
        <w:rPr>
          <w:rFonts w:ascii="Arial" w:hAnsi="Arial" w:cs="Arial"/>
          <w:bCs/>
          <w:sz w:val="24"/>
          <w:szCs w:val="24"/>
        </w:rPr>
      </w:pPr>
    </w:p>
    <w:p w:rsidR="009C0EB9" w:rsidRPr="0022372F" w:rsidRDefault="009C0EB9">
      <w:pPr>
        <w:rPr>
          <w:rFonts w:ascii="Arial" w:hAnsi="Arial" w:cs="Arial"/>
          <w:sz w:val="24"/>
          <w:szCs w:val="24"/>
        </w:rPr>
      </w:pPr>
    </w:p>
    <w:sectPr w:rsidR="009C0EB9" w:rsidRPr="0022372F" w:rsidSect="0022372F">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B67A34"/>
    <w:multiLevelType w:val="multilevel"/>
    <w:tmpl w:val="BA78417A"/>
    <w:lvl w:ilvl="0">
      <w:start w:val="1"/>
      <w:numFmt w:val="decimal"/>
      <w:lvlText w:val="%1."/>
      <w:lvlJc w:val="left"/>
      <w:pPr>
        <w:ind w:left="1125" w:hanging="1125"/>
      </w:pPr>
      <w:rPr>
        <w:rFonts w:eastAsia="Times New Roman" w:hint="default"/>
      </w:rPr>
    </w:lvl>
    <w:lvl w:ilvl="1">
      <w:start w:val="1"/>
      <w:numFmt w:val="decimal"/>
      <w:lvlText w:val="%1.%2."/>
      <w:lvlJc w:val="left"/>
      <w:pPr>
        <w:ind w:left="1692" w:hanging="1125"/>
      </w:pPr>
      <w:rPr>
        <w:rFonts w:eastAsia="Times New Roman" w:hint="default"/>
      </w:rPr>
    </w:lvl>
    <w:lvl w:ilvl="2">
      <w:start w:val="1"/>
      <w:numFmt w:val="decimal"/>
      <w:lvlText w:val="%1.%2.%3."/>
      <w:lvlJc w:val="left"/>
      <w:pPr>
        <w:ind w:left="2259" w:hanging="1125"/>
      </w:pPr>
      <w:rPr>
        <w:rFonts w:eastAsia="Times New Roman" w:hint="default"/>
      </w:rPr>
    </w:lvl>
    <w:lvl w:ilvl="3">
      <w:start w:val="1"/>
      <w:numFmt w:val="decimal"/>
      <w:lvlText w:val="%1.%2.%3.%4."/>
      <w:lvlJc w:val="left"/>
      <w:pPr>
        <w:ind w:left="2826" w:hanging="1125"/>
      </w:pPr>
      <w:rPr>
        <w:rFonts w:eastAsia="Times New Roman" w:hint="default"/>
      </w:rPr>
    </w:lvl>
    <w:lvl w:ilvl="4">
      <w:start w:val="1"/>
      <w:numFmt w:val="decimal"/>
      <w:lvlText w:val="%1.%2.%3.%4.%5."/>
      <w:lvlJc w:val="left"/>
      <w:pPr>
        <w:ind w:left="3393" w:hanging="1125"/>
      </w:pPr>
      <w:rPr>
        <w:rFonts w:eastAsia="Times New Roman" w:hint="default"/>
      </w:rPr>
    </w:lvl>
    <w:lvl w:ilvl="5">
      <w:start w:val="1"/>
      <w:numFmt w:val="decimal"/>
      <w:lvlText w:val="%1.%2.%3.%4.%5.%6."/>
      <w:lvlJc w:val="left"/>
      <w:pPr>
        <w:ind w:left="4275" w:hanging="1440"/>
      </w:pPr>
      <w:rPr>
        <w:rFonts w:eastAsia="Times New Roman" w:hint="default"/>
      </w:rPr>
    </w:lvl>
    <w:lvl w:ilvl="6">
      <w:start w:val="1"/>
      <w:numFmt w:val="decimal"/>
      <w:lvlText w:val="%1.%2.%3.%4.%5.%6.%7."/>
      <w:lvlJc w:val="left"/>
      <w:pPr>
        <w:ind w:left="5202" w:hanging="1800"/>
      </w:pPr>
      <w:rPr>
        <w:rFonts w:eastAsia="Times New Roman" w:hint="default"/>
      </w:rPr>
    </w:lvl>
    <w:lvl w:ilvl="7">
      <w:start w:val="1"/>
      <w:numFmt w:val="decimal"/>
      <w:lvlText w:val="%1.%2.%3.%4.%5.%6.%7.%8."/>
      <w:lvlJc w:val="left"/>
      <w:pPr>
        <w:ind w:left="5769" w:hanging="1800"/>
      </w:pPr>
      <w:rPr>
        <w:rFonts w:eastAsia="Times New Roman" w:hint="default"/>
      </w:rPr>
    </w:lvl>
    <w:lvl w:ilvl="8">
      <w:start w:val="1"/>
      <w:numFmt w:val="decimal"/>
      <w:lvlText w:val="%1.%2.%3.%4.%5.%6.%7.%8.%9."/>
      <w:lvlJc w:val="left"/>
      <w:pPr>
        <w:ind w:left="6696" w:hanging="2160"/>
      </w:pPr>
      <w:rPr>
        <w:rFonts w:eastAsia="Times New Roman" w:hint="default"/>
      </w:rPr>
    </w:lvl>
  </w:abstractNum>
  <w:abstractNum w:abstractNumId="1">
    <w:nsid w:val="5FC84D4F"/>
    <w:multiLevelType w:val="multilevel"/>
    <w:tmpl w:val="02E8EB00"/>
    <w:lvl w:ilvl="0">
      <w:start w:val="1"/>
      <w:numFmt w:val="decimal"/>
      <w:lvlText w:val="%1."/>
      <w:lvlJc w:val="left"/>
      <w:pPr>
        <w:tabs>
          <w:tab w:val="num" w:pos="1211"/>
        </w:tabs>
        <w:ind w:left="1211"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0B4"/>
    <w:rsid w:val="0022372F"/>
    <w:rsid w:val="007650B4"/>
    <w:rsid w:val="009C0E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50B4"/>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650B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650B4"/>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50B4"/>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650B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650B4"/>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512</Words>
  <Characters>2922</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cp:lastPrinted>2022-05-19T11:25:00Z</cp:lastPrinted>
  <dcterms:created xsi:type="dcterms:W3CDTF">2022-05-07T16:56:00Z</dcterms:created>
  <dcterms:modified xsi:type="dcterms:W3CDTF">2022-05-19T11:27:00Z</dcterms:modified>
</cp:coreProperties>
</file>