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D4" w:rsidRDefault="006733D4" w:rsidP="00DF4CCF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33D4" w:rsidRPr="00931689" w:rsidRDefault="006733D4" w:rsidP="006733D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9763D" wp14:editId="0379D902">
                <wp:simplePos x="0" y="0"/>
                <wp:positionH relativeFrom="column">
                  <wp:posOffset>786765</wp:posOffset>
                </wp:positionH>
                <wp:positionV relativeFrom="paragraph">
                  <wp:posOffset>1740535</wp:posOffset>
                </wp:positionV>
                <wp:extent cx="4464685" cy="309963"/>
                <wp:effectExtent l="0" t="0" r="0" b="0"/>
                <wp:wrapNone/>
                <wp:docPr id="3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685" cy="3099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733D4" w:rsidRPr="002F70B4" w:rsidRDefault="006733D4" w:rsidP="006733D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18.01.2019                                                                     30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39763D" id="_x0000_s1027" type="#_x0000_t202" style="position:absolute;margin-left:61.95pt;margin-top:137.05pt;width:351.55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" filled="f" stroked="f" strokeweight=".5pt">
                <v:textbox>
                  <w:txbxContent>
                    <w:p w:rsidR="006733D4" w:rsidRPr="002F70B4" w:rsidRDefault="006733D4" w:rsidP="006733D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18.01.2019                                                                     30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486C2D8" wp14:editId="70EDBD3F">
            <wp:extent cx="6146165" cy="2329815"/>
            <wp:effectExtent l="0" t="0" r="0" b="0"/>
            <wp:docPr id="4" name="Рисунок 4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3D4" w:rsidRDefault="006733D4" w:rsidP="002D4B32">
      <w:pPr>
        <w:shd w:val="clear" w:color="auto" w:fill="FFFFFF"/>
        <w:tabs>
          <w:tab w:val="left" w:pos="1778"/>
        </w:tabs>
        <w:spacing w:after="0"/>
        <w:ind w:right="7"/>
        <w:rPr>
          <w:rFonts w:ascii="Arial" w:hAnsi="Arial" w:cs="Arial"/>
          <w:bCs/>
          <w:sz w:val="24"/>
          <w:szCs w:val="24"/>
        </w:rPr>
      </w:pPr>
      <w:bookmarkStart w:id="0" w:name="OLE_LINK1"/>
      <w:bookmarkStart w:id="1" w:name="OLE_LINK2"/>
      <w:bookmarkStart w:id="2" w:name="_GoBack"/>
      <w:proofErr w:type="spellStart"/>
      <w:r w:rsidRPr="006733D4">
        <w:rPr>
          <w:rFonts w:ascii="Arial" w:hAnsi="Arial" w:cs="Arial"/>
          <w:bCs/>
          <w:sz w:val="24"/>
          <w:szCs w:val="24"/>
        </w:rPr>
        <w:t>Югары</w:t>
      </w:r>
      <w:proofErr w:type="spellEnd"/>
      <w:r w:rsidRPr="006733D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bCs/>
          <w:sz w:val="24"/>
          <w:szCs w:val="24"/>
        </w:rPr>
        <w:t>Ослан</w:t>
      </w:r>
      <w:proofErr w:type="spellEnd"/>
      <w:r w:rsidRPr="006733D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bCs/>
          <w:sz w:val="24"/>
          <w:szCs w:val="24"/>
        </w:rPr>
        <w:t>муниципаль</w:t>
      </w:r>
      <w:proofErr w:type="spellEnd"/>
      <w:r w:rsidRPr="006733D4">
        <w:rPr>
          <w:rFonts w:ascii="Arial" w:hAnsi="Arial" w:cs="Arial"/>
          <w:bCs/>
          <w:sz w:val="24"/>
          <w:szCs w:val="24"/>
        </w:rPr>
        <w:t xml:space="preserve"> район </w:t>
      </w:r>
    </w:p>
    <w:p w:rsidR="006733D4" w:rsidRDefault="006733D4" w:rsidP="002D4B32">
      <w:pPr>
        <w:shd w:val="clear" w:color="auto" w:fill="FFFFFF"/>
        <w:tabs>
          <w:tab w:val="left" w:pos="1778"/>
        </w:tabs>
        <w:spacing w:after="0"/>
        <w:ind w:right="7"/>
        <w:rPr>
          <w:rFonts w:ascii="Arial" w:hAnsi="Arial" w:cs="Arial"/>
          <w:bCs/>
          <w:sz w:val="24"/>
          <w:szCs w:val="24"/>
        </w:rPr>
      </w:pPr>
      <w:proofErr w:type="spellStart"/>
      <w:r w:rsidRPr="006733D4">
        <w:rPr>
          <w:rFonts w:ascii="Arial" w:hAnsi="Arial" w:cs="Arial"/>
          <w:bCs/>
          <w:sz w:val="24"/>
          <w:szCs w:val="24"/>
        </w:rPr>
        <w:t>Советының</w:t>
      </w:r>
      <w:proofErr w:type="spellEnd"/>
      <w:r w:rsidRPr="006733D4">
        <w:rPr>
          <w:rFonts w:ascii="Arial" w:hAnsi="Arial" w:cs="Arial"/>
          <w:bCs/>
          <w:sz w:val="24"/>
          <w:szCs w:val="24"/>
        </w:rPr>
        <w:t xml:space="preserve"> 2018 </w:t>
      </w:r>
      <w:proofErr w:type="spellStart"/>
      <w:r w:rsidRPr="006733D4">
        <w:rPr>
          <w:rFonts w:ascii="Arial" w:hAnsi="Arial" w:cs="Arial"/>
          <w:bCs/>
          <w:sz w:val="24"/>
          <w:szCs w:val="24"/>
        </w:rPr>
        <w:t>нче</w:t>
      </w:r>
      <w:proofErr w:type="spellEnd"/>
      <w:r w:rsidRPr="006733D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bCs/>
          <w:sz w:val="24"/>
          <w:szCs w:val="24"/>
        </w:rPr>
        <w:t>елның</w:t>
      </w:r>
      <w:proofErr w:type="spellEnd"/>
      <w:r w:rsidRPr="006733D4">
        <w:rPr>
          <w:rFonts w:ascii="Arial" w:hAnsi="Arial" w:cs="Arial"/>
          <w:bCs/>
          <w:sz w:val="24"/>
          <w:szCs w:val="24"/>
        </w:rPr>
        <w:t xml:space="preserve"> </w:t>
      </w:r>
    </w:p>
    <w:p w:rsidR="006733D4" w:rsidRDefault="006733D4" w:rsidP="002D4B32">
      <w:pPr>
        <w:shd w:val="clear" w:color="auto" w:fill="FFFFFF"/>
        <w:tabs>
          <w:tab w:val="left" w:pos="1778"/>
        </w:tabs>
        <w:spacing w:after="0"/>
        <w:ind w:right="7"/>
        <w:rPr>
          <w:rFonts w:ascii="Arial" w:hAnsi="Arial" w:cs="Arial"/>
          <w:bCs/>
          <w:sz w:val="24"/>
          <w:szCs w:val="24"/>
        </w:rPr>
      </w:pPr>
      <w:r w:rsidRPr="006733D4">
        <w:rPr>
          <w:rFonts w:ascii="Arial" w:hAnsi="Arial" w:cs="Arial"/>
          <w:bCs/>
          <w:sz w:val="24"/>
          <w:szCs w:val="24"/>
        </w:rPr>
        <w:t xml:space="preserve">14 </w:t>
      </w:r>
      <w:proofErr w:type="spellStart"/>
      <w:r w:rsidRPr="006733D4">
        <w:rPr>
          <w:rFonts w:ascii="Arial" w:hAnsi="Arial" w:cs="Arial"/>
          <w:bCs/>
          <w:sz w:val="24"/>
          <w:szCs w:val="24"/>
        </w:rPr>
        <w:t>нче</w:t>
      </w:r>
      <w:proofErr w:type="spellEnd"/>
      <w:r w:rsidRPr="006733D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bCs/>
          <w:sz w:val="24"/>
          <w:szCs w:val="24"/>
        </w:rPr>
        <w:t>декабрендә</w:t>
      </w:r>
      <w:proofErr w:type="spellEnd"/>
      <w:r w:rsidRPr="006733D4">
        <w:rPr>
          <w:rFonts w:ascii="Arial" w:hAnsi="Arial" w:cs="Arial"/>
          <w:bCs/>
          <w:sz w:val="24"/>
          <w:szCs w:val="24"/>
        </w:rPr>
        <w:t xml:space="preserve"> кабул </w:t>
      </w:r>
      <w:proofErr w:type="spellStart"/>
      <w:r w:rsidRPr="006733D4">
        <w:rPr>
          <w:rFonts w:ascii="Arial" w:hAnsi="Arial" w:cs="Arial"/>
          <w:bCs/>
          <w:sz w:val="24"/>
          <w:szCs w:val="24"/>
        </w:rPr>
        <w:t>ителгән</w:t>
      </w:r>
      <w:proofErr w:type="spellEnd"/>
    </w:p>
    <w:p w:rsidR="006733D4" w:rsidRDefault="006733D4" w:rsidP="002D4B32">
      <w:pPr>
        <w:shd w:val="clear" w:color="auto" w:fill="FFFFFF"/>
        <w:tabs>
          <w:tab w:val="left" w:pos="1778"/>
        </w:tabs>
        <w:spacing w:after="0"/>
        <w:ind w:right="7"/>
        <w:rPr>
          <w:rFonts w:ascii="Arial" w:hAnsi="Arial" w:cs="Arial"/>
          <w:bCs/>
          <w:sz w:val="24"/>
          <w:szCs w:val="24"/>
        </w:rPr>
      </w:pPr>
      <w:r w:rsidRPr="006733D4">
        <w:rPr>
          <w:rFonts w:ascii="Arial" w:hAnsi="Arial" w:cs="Arial"/>
          <w:bCs/>
          <w:sz w:val="24"/>
          <w:szCs w:val="24"/>
        </w:rPr>
        <w:t xml:space="preserve"> 39-442 </w:t>
      </w:r>
      <w:proofErr w:type="spellStart"/>
      <w:r w:rsidRPr="006733D4">
        <w:rPr>
          <w:rFonts w:ascii="Arial" w:hAnsi="Arial" w:cs="Arial"/>
          <w:bCs/>
          <w:sz w:val="24"/>
          <w:szCs w:val="24"/>
        </w:rPr>
        <w:t>нче</w:t>
      </w:r>
      <w:proofErr w:type="spellEnd"/>
      <w:r w:rsidRPr="006733D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bCs/>
          <w:sz w:val="24"/>
          <w:szCs w:val="24"/>
        </w:rPr>
        <w:t>номерлы</w:t>
      </w:r>
      <w:proofErr w:type="spellEnd"/>
      <w:r w:rsidRPr="006733D4">
        <w:rPr>
          <w:rFonts w:ascii="Arial" w:hAnsi="Arial" w:cs="Arial"/>
          <w:bCs/>
          <w:sz w:val="24"/>
          <w:szCs w:val="24"/>
        </w:rPr>
        <w:t xml:space="preserve"> «</w:t>
      </w:r>
      <w:proofErr w:type="spellStart"/>
      <w:r w:rsidRPr="006733D4">
        <w:rPr>
          <w:rFonts w:ascii="Arial" w:hAnsi="Arial" w:cs="Arial"/>
          <w:bCs/>
          <w:sz w:val="24"/>
          <w:szCs w:val="24"/>
        </w:rPr>
        <w:t>Югары</w:t>
      </w:r>
      <w:proofErr w:type="spellEnd"/>
      <w:r w:rsidRPr="006733D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bCs/>
          <w:sz w:val="24"/>
          <w:szCs w:val="24"/>
        </w:rPr>
        <w:t>Ослан</w:t>
      </w:r>
      <w:proofErr w:type="spellEnd"/>
      <w:r w:rsidRPr="006733D4">
        <w:rPr>
          <w:rFonts w:ascii="Arial" w:hAnsi="Arial" w:cs="Arial"/>
          <w:bCs/>
          <w:sz w:val="24"/>
          <w:szCs w:val="24"/>
        </w:rPr>
        <w:t xml:space="preserve"> </w:t>
      </w:r>
    </w:p>
    <w:p w:rsidR="006733D4" w:rsidRDefault="006733D4" w:rsidP="002D4B32">
      <w:pPr>
        <w:shd w:val="clear" w:color="auto" w:fill="FFFFFF"/>
        <w:tabs>
          <w:tab w:val="left" w:pos="1778"/>
        </w:tabs>
        <w:spacing w:after="0"/>
        <w:ind w:right="7"/>
        <w:rPr>
          <w:rFonts w:ascii="Arial" w:hAnsi="Arial" w:cs="Arial"/>
          <w:bCs/>
          <w:sz w:val="24"/>
          <w:szCs w:val="24"/>
        </w:rPr>
      </w:pPr>
      <w:proofErr w:type="spellStart"/>
      <w:r w:rsidRPr="006733D4">
        <w:rPr>
          <w:rFonts w:ascii="Arial" w:hAnsi="Arial" w:cs="Arial"/>
          <w:bCs/>
          <w:sz w:val="24"/>
          <w:szCs w:val="24"/>
        </w:rPr>
        <w:t>муниципаль</w:t>
      </w:r>
      <w:proofErr w:type="spellEnd"/>
      <w:r w:rsidRPr="006733D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bCs/>
          <w:sz w:val="24"/>
          <w:szCs w:val="24"/>
        </w:rPr>
        <w:t>районының</w:t>
      </w:r>
      <w:proofErr w:type="spellEnd"/>
      <w:r w:rsidRPr="006733D4">
        <w:rPr>
          <w:rFonts w:ascii="Arial" w:hAnsi="Arial" w:cs="Arial"/>
          <w:bCs/>
          <w:sz w:val="24"/>
          <w:szCs w:val="24"/>
        </w:rPr>
        <w:t xml:space="preserve"> 2019 </w:t>
      </w:r>
      <w:proofErr w:type="spellStart"/>
      <w:r w:rsidRPr="006733D4">
        <w:rPr>
          <w:rFonts w:ascii="Arial" w:hAnsi="Arial" w:cs="Arial"/>
          <w:bCs/>
          <w:sz w:val="24"/>
          <w:szCs w:val="24"/>
        </w:rPr>
        <w:t>нчы</w:t>
      </w:r>
      <w:proofErr w:type="spellEnd"/>
    </w:p>
    <w:p w:rsidR="006733D4" w:rsidRDefault="006733D4" w:rsidP="002D4B32">
      <w:pPr>
        <w:shd w:val="clear" w:color="auto" w:fill="FFFFFF"/>
        <w:tabs>
          <w:tab w:val="left" w:pos="1778"/>
        </w:tabs>
        <w:spacing w:after="0"/>
        <w:ind w:right="7"/>
        <w:rPr>
          <w:rFonts w:ascii="Arial" w:hAnsi="Arial" w:cs="Arial"/>
          <w:bCs/>
          <w:sz w:val="24"/>
          <w:szCs w:val="24"/>
        </w:rPr>
      </w:pPr>
      <w:proofErr w:type="spellStart"/>
      <w:r w:rsidRPr="006733D4">
        <w:rPr>
          <w:rFonts w:ascii="Arial" w:hAnsi="Arial" w:cs="Arial"/>
          <w:bCs/>
          <w:sz w:val="24"/>
          <w:szCs w:val="24"/>
        </w:rPr>
        <w:t>елга</w:t>
      </w:r>
      <w:proofErr w:type="spellEnd"/>
      <w:r w:rsidRPr="006733D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bCs/>
          <w:sz w:val="24"/>
          <w:szCs w:val="24"/>
        </w:rPr>
        <w:t>һәм</w:t>
      </w:r>
      <w:proofErr w:type="spellEnd"/>
      <w:r w:rsidRPr="006733D4">
        <w:rPr>
          <w:rFonts w:ascii="Arial" w:hAnsi="Arial" w:cs="Arial"/>
          <w:bCs/>
          <w:sz w:val="24"/>
          <w:szCs w:val="24"/>
        </w:rPr>
        <w:t xml:space="preserve"> 2020 </w:t>
      </w:r>
      <w:proofErr w:type="spellStart"/>
      <w:r w:rsidRPr="006733D4">
        <w:rPr>
          <w:rFonts w:ascii="Arial" w:hAnsi="Arial" w:cs="Arial"/>
          <w:bCs/>
          <w:sz w:val="24"/>
          <w:szCs w:val="24"/>
        </w:rPr>
        <w:t>һәм</w:t>
      </w:r>
      <w:proofErr w:type="spellEnd"/>
      <w:r w:rsidRPr="006733D4">
        <w:rPr>
          <w:rFonts w:ascii="Arial" w:hAnsi="Arial" w:cs="Arial"/>
          <w:bCs/>
          <w:sz w:val="24"/>
          <w:szCs w:val="24"/>
        </w:rPr>
        <w:t xml:space="preserve"> 2021 </w:t>
      </w:r>
      <w:proofErr w:type="spellStart"/>
      <w:r w:rsidRPr="006733D4">
        <w:rPr>
          <w:rFonts w:ascii="Arial" w:hAnsi="Arial" w:cs="Arial"/>
          <w:bCs/>
          <w:sz w:val="24"/>
          <w:szCs w:val="24"/>
        </w:rPr>
        <w:t>нче</w:t>
      </w:r>
      <w:proofErr w:type="spellEnd"/>
      <w:r w:rsidRPr="006733D4">
        <w:rPr>
          <w:rFonts w:ascii="Arial" w:hAnsi="Arial" w:cs="Arial"/>
          <w:bCs/>
          <w:sz w:val="24"/>
          <w:szCs w:val="24"/>
        </w:rPr>
        <w:t xml:space="preserve"> </w:t>
      </w:r>
    </w:p>
    <w:p w:rsidR="006733D4" w:rsidRDefault="006733D4" w:rsidP="002D4B32">
      <w:pPr>
        <w:shd w:val="clear" w:color="auto" w:fill="FFFFFF"/>
        <w:tabs>
          <w:tab w:val="left" w:pos="1778"/>
        </w:tabs>
        <w:spacing w:after="0"/>
        <w:ind w:right="7"/>
        <w:rPr>
          <w:rFonts w:ascii="Arial" w:hAnsi="Arial" w:cs="Arial"/>
          <w:bCs/>
          <w:sz w:val="24"/>
          <w:szCs w:val="24"/>
        </w:rPr>
      </w:pPr>
      <w:proofErr w:type="spellStart"/>
      <w:r w:rsidRPr="006733D4">
        <w:rPr>
          <w:rFonts w:ascii="Arial" w:hAnsi="Arial" w:cs="Arial"/>
          <w:bCs/>
          <w:sz w:val="24"/>
          <w:szCs w:val="24"/>
        </w:rPr>
        <w:t>елларның</w:t>
      </w:r>
      <w:proofErr w:type="spellEnd"/>
      <w:r w:rsidRPr="006733D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bCs/>
          <w:sz w:val="24"/>
          <w:szCs w:val="24"/>
        </w:rPr>
        <w:t>планлы</w:t>
      </w:r>
      <w:proofErr w:type="spellEnd"/>
      <w:r w:rsidRPr="006733D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bCs/>
          <w:sz w:val="24"/>
          <w:szCs w:val="24"/>
        </w:rPr>
        <w:t>чорына</w:t>
      </w:r>
      <w:proofErr w:type="spellEnd"/>
      <w:r w:rsidRPr="006733D4">
        <w:rPr>
          <w:rFonts w:ascii="Arial" w:hAnsi="Arial" w:cs="Arial"/>
          <w:bCs/>
          <w:sz w:val="24"/>
          <w:szCs w:val="24"/>
        </w:rPr>
        <w:t xml:space="preserve"> бюджеты</w:t>
      </w:r>
    </w:p>
    <w:p w:rsidR="006733D4" w:rsidRDefault="006733D4" w:rsidP="002D4B32">
      <w:pPr>
        <w:shd w:val="clear" w:color="auto" w:fill="FFFFFF"/>
        <w:tabs>
          <w:tab w:val="left" w:pos="1778"/>
        </w:tabs>
        <w:spacing w:after="0"/>
        <w:ind w:right="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турында</w:t>
      </w:r>
      <w:proofErr w:type="spellEnd"/>
      <w:r w:rsidRPr="006733D4">
        <w:rPr>
          <w:rFonts w:ascii="Arial" w:hAnsi="Arial" w:cs="Arial"/>
          <w:bCs/>
          <w:sz w:val="24"/>
          <w:szCs w:val="24"/>
        </w:rPr>
        <w:t>»</w:t>
      </w:r>
      <w:r w:rsidR="006E035C">
        <w:rPr>
          <w:rFonts w:ascii="Arial" w:hAnsi="Arial" w:cs="Arial"/>
          <w:bCs/>
          <w:sz w:val="24"/>
          <w:szCs w:val="24"/>
        </w:rPr>
        <w:t xml:space="preserve"> </w:t>
      </w:r>
      <w:r w:rsidR="006E035C">
        <w:rPr>
          <w:rFonts w:ascii="Arial" w:hAnsi="Arial" w:cs="Arial"/>
          <w:bCs/>
          <w:sz w:val="24"/>
          <w:szCs w:val="24"/>
          <w:lang w:val="tt-RU"/>
        </w:rPr>
        <w:t>к</w:t>
      </w:r>
      <w:proofErr w:type="spellStart"/>
      <w:r w:rsidRPr="006733D4">
        <w:rPr>
          <w:rFonts w:ascii="Arial" w:hAnsi="Arial" w:cs="Arial"/>
          <w:bCs/>
          <w:sz w:val="24"/>
          <w:szCs w:val="24"/>
        </w:rPr>
        <w:t>арарын</w:t>
      </w:r>
      <w:proofErr w:type="spellEnd"/>
      <w:r w:rsidRPr="006733D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bCs/>
          <w:sz w:val="24"/>
          <w:szCs w:val="24"/>
        </w:rPr>
        <w:t>тормышка</w:t>
      </w:r>
      <w:proofErr w:type="spellEnd"/>
      <w:r w:rsidRPr="006733D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bCs/>
          <w:sz w:val="24"/>
          <w:szCs w:val="24"/>
        </w:rPr>
        <w:t>ашыру</w:t>
      </w:r>
      <w:proofErr w:type="spellEnd"/>
      <w:r w:rsidRPr="006733D4">
        <w:rPr>
          <w:rFonts w:ascii="Arial" w:hAnsi="Arial" w:cs="Arial"/>
          <w:bCs/>
          <w:sz w:val="24"/>
          <w:szCs w:val="24"/>
        </w:rPr>
        <w:t xml:space="preserve"> </w:t>
      </w:r>
    </w:p>
    <w:p w:rsidR="006733D4" w:rsidRDefault="006733D4" w:rsidP="002D4B32">
      <w:pPr>
        <w:shd w:val="clear" w:color="auto" w:fill="FFFFFF"/>
        <w:tabs>
          <w:tab w:val="left" w:pos="1778"/>
        </w:tabs>
        <w:spacing w:after="0"/>
        <w:ind w:right="7"/>
        <w:rPr>
          <w:rFonts w:ascii="Arial" w:hAnsi="Arial" w:cs="Arial"/>
          <w:bCs/>
          <w:sz w:val="24"/>
          <w:szCs w:val="24"/>
        </w:rPr>
      </w:pPr>
      <w:proofErr w:type="spellStart"/>
      <w:r w:rsidRPr="006733D4">
        <w:rPr>
          <w:rFonts w:ascii="Arial" w:hAnsi="Arial" w:cs="Arial"/>
          <w:bCs/>
          <w:sz w:val="24"/>
          <w:szCs w:val="24"/>
        </w:rPr>
        <w:t>чаралары</w:t>
      </w:r>
      <w:proofErr w:type="spellEnd"/>
      <w:r w:rsidRPr="006733D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bCs/>
          <w:sz w:val="24"/>
          <w:szCs w:val="24"/>
        </w:rPr>
        <w:t>турында</w:t>
      </w:r>
      <w:proofErr w:type="spellEnd"/>
    </w:p>
    <w:bookmarkEnd w:id="0"/>
    <w:bookmarkEnd w:id="1"/>
    <w:bookmarkEnd w:id="2"/>
    <w:p w:rsidR="006733D4" w:rsidRDefault="006733D4" w:rsidP="002D4B32">
      <w:pPr>
        <w:shd w:val="clear" w:color="auto" w:fill="FFFFFF"/>
        <w:tabs>
          <w:tab w:val="left" w:pos="1778"/>
        </w:tabs>
        <w:spacing w:after="0"/>
        <w:ind w:right="7"/>
        <w:jc w:val="both"/>
        <w:rPr>
          <w:rFonts w:ascii="Arial" w:hAnsi="Arial" w:cs="Arial"/>
          <w:bCs/>
          <w:sz w:val="24"/>
          <w:szCs w:val="24"/>
        </w:rPr>
      </w:pPr>
    </w:p>
    <w:p w:rsidR="006733D4" w:rsidRDefault="006733D4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6733D4">
        <w:rPr>
          <w:rFonts w:ascii="Arial" w:hAnsi="Arial" w:cs="Arial"/>
          <w:sz w:val="24"/>
          <w:szCs w:val="24"/>
        </w:rPr>
        <w:t>Югары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Ослан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муниципаль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район </w:t>
      </w:r>
      <w:proofErr w:type="spellStart"/>
      <w:r w:rsidRPr="006733D4">
        <w:rPr>
          <w:rFonts w:ascii="Arial" w:hAnsi="Arial" w:cs="Arial"/>
          <w:sz w:val="24"/>
          <w:szCs w:val="24"/>
        </w:rPr>
        <w:t>Советының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2018 </w:t>
      </w:r>
      <w:proofErr w:type="spellStart"/>
      <w:r w:rsidRPr="006733D4">
        <w:rPr>
          <w:rFonts w:ascii="Arial" w:hAnsi="Arial" w:cs="Arial"/>
          <w:sz w:val="24"/>
          <w:szCs w:val="24"/>
        </w:rPr>
        <w:t>нче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елның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14 </w:t>
      </w:r>
      <w:proofErr w:type="spellStart"/>
      <w:r w:rsidRPr="006733D4">
        <w:rPr>
          <w:rFonts w:ascii="Arial" w:hAnsi="Arial" w:cs="Arial"/>
          <w:sz w:val="24"/>
          <w:szCs w:val="24"/>
        </w:rPr>
        <w:t>нче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декабрендә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кабул </w:t>
      </w:r>
      <w:proofErr w:type="spellStart"/>
      <w:r w:rsidRPr="006733D4">
        <w:rPr>
          <w:rFonts w:ascii="Arial" w:hAnsi="Arial" w:cs="Arial"/>
          <w:sz w:val="24"/>
          <w:szCs w:val="24"/>
        </w:rPr>
        <w:t>ителгән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39-442 </w:t>
      </w:r>
      <w:proofErr w:type="spellStart"/>
      <w:r w:rsidRPr="006733D4">
        <w:rPr>
          <w:rFonts w:ascii="Arial" w:hAnsi="Arial" w:cs="Arial"/>
          <w:sz w:val="24"/>
          <w:szCs w:val="24"/>
        </w:rPr>
        <w:t>нче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номерлы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6733D4">
        <w:rPr>
          <w:rFonts w:ascii="Arial" w:hAnsi="Arial" w:cs="Arial"/>
          <w:sz w:val="24"/>
          <w:szCs w:val="24"/>
        </w:rPr>
        <w:t>Югары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Ослан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муниципаль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районының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2019 </w:t>
      </w:r>
      <w:proofErr w:type="spellStart"/>
      <w:r w:rsidRPr="006733D4">
        <w:rPr>
          <w:rFonts w:ascii="Arial" w:hAnsi="Arial" w:cs="Arial"/>
          <w:sz w:val="24"/>
          <w:szCs w:val="24"/>
        </w:rPr>
        <w:t>нчы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елга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һәм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2020 </w:t>
      </w:r>
      <w:proofErr w:type="spellStart"/>
      <w:r w:rsidRPr="006733D4">
        <w:rPr>
          <w:rFonts w:ascii="Arial" w:hAnsi="Arial" w:cs="Arial"/>
          <w:sz w:val="24"/>
          <w:szCs w:val="24"/>
        </w:rPr>
        <w:t>һәм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2021 </w:t>
      </w:r>
      <w:proofErr w:type="spellStart"/>
      <w:r w:rsidRPr="006733D4">
        <w:rPr>
          <w:rFonts w:ascii="Arial" w:hAnsi="Arial" w:cs="Arial"/>
          <w:sz w:val="24"/>
          <w:szCs w:val="24"/>
        </w:rPr>
        <w:t>нче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елларның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планлы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чор</w:t>
      </w:r>
      <w:r w:rsidR="00E261C1">
        <w:rPr>
          <w:rFonts w:ascii="Arial" w:hAnsi="Arial" w:cs="Arial"/>
          <w:sz w:val="24"/>
          <w:szCs w:val="24"/>
        </w:rPr>
        <w:t>ына</w:t>
      </w:r>
      <w:proofErr w:type="spellEnd"/>
      <w:r w:rsidR="00E261C1">
        <w:rPr>
          <w:rFonts w:ascii="Arial" w:hAnsi="Arial" w:cs="Arial"/>
          <w:sz w:val="24"/>
          <w:szCs w:val="24"/>
        </w:rPr>
        <w:t xml:space="preserve"> бюджеты </w:t>
      </w:r>
      <w:proofErr w:type="spellStart"/>
      <w:r w:rsidR="00E261C1">
        <w:rPr>
          <w:rFonts w:ascii="Arial" w:hAnsi="Arial" w:cs="Arial"/>
          <w:sz w:val="24"/>
          <w:szCs w:val="24"/>
        </w:rPr>
        <w:t>турында</w:t>
      </w:r>
      <w:proofErr w:type="spellEnd"/>
      <w:r w:rsidR="00E261C1" w:rsidRPr="006733D4">
        <w:rPr>
          <w:rFonts w:ascii="Arial" w:hAnsi="Arial" w:cs="Arial"/>
          <w:bCs/>
          <w:sz w:val="24"/>
          <w:szCs w:val="24"/>
        </w:rPr>
        <w:t>»</w:t>
      </w:r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карарын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үтәүне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тәэмин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итү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максатларында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Югары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Ослан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муниципаль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6733D4">
        <w:rPr>
          <w:rFonts w:ascii="Arial" w:hAnsi="Arial" w:cs="Arial"/>
          <w:sz w:val="24"/>
          <w:szCs w:val="24"/>
        </w:rPr>
        <w:t>Башкарма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комитеты КАРАР БИРӘ:</w:t>
      </w:r>
    </w:p>
    <w:p w:rsidR="006733D4" w:rsidRDefault="006733D4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</w:p>
    <w:p w:rsidR="006733D4" w:rsidRDefault="006733D4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2F70B4">
        <w:rPr>
          <w:rFonts w:ascii="Arial" w:hAnsi="Arial" w:cs="Arial"/>
          <w:sz w:val="24"/>
          <w:szCs w:val="24"/>
        </w:rPr>
        <w:t xml:space="preserve">1. </w:t>
      </w:r>
      <w:r w:rsidRPr="006733D4">
        <w:rPr>
          <w:rFonts w:ascii="Arial" w:hAnsi="Arial" w:cs="Arial"/>
          <w:sz w:val="24"/>
          <w:szCs w:val="24"/>
        </w:rPr>
        <w:t xml:space="preserve">2019 </w:t>
      </w:r>
      <w:proofErr w:type="spellStart"/>
      <w:r w:rsidRPr="006733D4">
        <w:rPr>
          <w:rFonts w:ascii="Arial" w:hAnsi="Arial" w:cs="Arial"/>
          <w:sz w:val="24"/>
          <w:szCs w:val="24"/>
        </w:rPr>
        <w:t>елның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6733D4">
        <w:rPr>
          <w:rFonts w:ascii="Arial" w:hAnsi="Arial" w:cs="Arial"/>
          <w:sz w:val="24"/>
          <w:szCs w:val="24"/>
        </w:rPr>
        <w:t>гыйнварыннан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6733D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Югары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Ослан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муниципаль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районының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2019 </w:t>
      </w:r>
      <w:proofErr w:type="spellStart"/>
      <w:r w:rsidRPr="006733D4">
        <w:rPr>
          <w:rFonts w:ascii="Arial" w:hAnsi="Arial" w:cs="Arial"/>
          <w:sz w:val="24"/>
          <w:szCs w:val="24"/>
        </w:rPr>
        <w:t>елга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һәм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2020 </w:t>
      </w:r>
      <w:proofErr w:type="spellStart"/>
      <w:r w:rsidRPr="006733D4">
        <w:rPr>
          <w:rFonts w:ascii="Arial" w:hAnsi="Arial" w:cs="Arial"/>
          <w:sz w:val="24"/>
          <w:szCs w:val="24"/>
        </w:rPr>
        <w:t>һәм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2021 </w:t>
      </w:r>
      <w:proofErr w:type="spellStart"/>
      <w:r w:rsidRPr="006733D4">
        <w:rPr>
          <w:rFonts w:ascii="Arial" w:hAnsi="Arial" w:cs="Arial"/>
          <w:sz w:val="24"/>
          <w:szCs w:val="24"/>
        </w:rPr>
        <w:t>еллар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план </w:t>
      </w:r>
      <w:proofErr w:type="spellStart"/>
      <w:r w:rsidRPr="006733D4">
        <w:rPr>
          <w:rFonts w:ascii="Arial" w:hAnsi="Arial" w:cs="Arial"/>
          <w:sz w:val="24"/>
          <w:szCs w:val="24"/>
        </w:rPr>
        <w:t>чорына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бюджетын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үтәүгә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кабул </w:t>
      </w:r>
      <w:proofErr w:type="spellStart"/>
      <w:r w:rsidRPr="006733D4">
        <w:rPr>
          <w:rFonts w:ascii="Arial" w:hAnsi="Arial" w:cs="Arial"/>
          <w:sz w:val="24"/>
          <w:szCs w:val="24"/>
        </w:rPr>
        <w:t>итәргә</w:t>
      </w:r>
      <w:proofErr w:type="spellEnd"/>
      <w:r w:rsidRPr="006733D4">
        <w:rPr>
          <w:rFonts w:ascii="Arial" w:hAnsi="Arial" w:cs="Arial"/>
          <w:sz w:val="24"/>
          <w:szCs w:val="24"/>
        </w:rPr>
        <w:t>.</w:t>
      </w:r>
    </w:p>
    <w:p w:rsidR="006733D4" w:rsidRPr="006733D4" w:rsidRDefault="006733D4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2F70B4">
        <w:rPr>
          <w:rFonts w:ascii="Arial" w:hAnsi="Arial" w:cs="Arial"/>
          <w:sz w:val="24"/>
          <w:szCs w:val="24"/>
        </w:rPr>
        <w:t xml:space="preserve">2. </w:t>
      </w:r>
      <w:r w:rsidRPr="006733D4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6733D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Югары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Ослан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муниципаль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районы бюджеты </w:t>
      </w:r>
      <w:proofErr w:type="spellStart"/>
      <w:r w:rsidRPr="006733D4">
        <w:rPr>
          <w:rFonts w:ascii="Arial" w:hAnsi="Arial" w:cs="Arial"/>
          <w:sz w:val="24"/>
          <w:szCs w:val="24"/>
        </w:rPr>
        <w:t>керемнәре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баш </w:t>
      </w:r>
      <w:proofErr w:type="spellStart"/>
      <w:r w:rsidRPr="006733D4">
        <w:rPr>
          <w:rFonts w:ascii="Arial" w:hAnsi="Arial" w:cs="Arial"/>
          <w:sz w:val="24"/>
          <w:szCs w:val="24"/>
        </w:rPr>
        <w:t>администраторларына</w:t>
      </w:r>
      <w:proofErr w:type="spellEnd"/>
      <w:r w:rsidRPr="006733D4">
        <w:rPr>
          <w:rFonts w:ascii="Arial" w:hAnsi="Arial" w:cs="Arial"/>
          <w:sz w:val="24"/>
          <w:szCs w:val="24"/>
        </w:rPr>
        <w:t>:</w:t>
      </w:r>
    </w:p>
    <w:p w:rsidR="006733D4" w:rsidRPr="006733D4" w:rsidRDefault="006733D4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6733D4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6733D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Югары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Ослан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муниципаль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6733D4">
        <w:rPr>
          <w:rFonts w:ascii="Arial" w:hAnsi="Arial" w:cs="Arial"/>
          <w:sz w:val="24"/>
          <w:szCs w:val="24"/>
        </w:rPr>
        <w:t>бюджетына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салымнар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733D4">
        <w:rPr>
          <w:rFonts w:ascii="Arial" w:hAnsi="Arial" w:cs="Arial"/>
          <w:sz w:val="24"/>
          <w:szCs w:val="24"/>
        </w:rPr>
        <w:t>җыемнар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һәм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6733D4">
        <w:rPr>
          <w:rFonts w:ascii="Arial" w:hAnsi="Arial" w:cs="Arial"/>
          <w:sz w:val="24"/>
          <w:szCs w:val="24"/>
        </w:rPr>
        <w:t>мәҗбүри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түләүләр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керүне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тәэмин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итү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733D4">
        <w:rPr>
          <w:rFonts w:ascii="Arial" w:hAnsi="Arial" w:cs="Arial"/>
          <w:sz w:val="24"/>
          <w:szCs w:val="24"/>
        </w:rPr>
        <w:t>шулай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ук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аларны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түләү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буенча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бурычларны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киметү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буенча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чаралар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күрергә</w:t>
      </w:r>
      <w:proofErr w:type="spellEnd"/>
      <w:r w:rsidRPr="006733D4">
        <w:rPr>
          <w:rFonts w:ascii="Arial" w:hAnsi="Arial" w:cs="Arial"/>
          <w:sz w:val="24"/>
          <w:szCs w:val="24"/>
        </w:rPr>
        <w:t>;</w:t>
      </w:r>
    </w:p>
    <w:p w:rsidR="006733D4" w:rsidRPr="006733D4" w:rsidRDefault="006733D4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6733D4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6733D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Югары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Ослан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муниципаль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районы бюджеты </w:t>
      </w:r>
      <w:proofErr w:type="spellStart"/>
      <w:r w:rsidRPr="006733D4">
        <w:rPr>
          <w:rFonts w:ascii="Arial" w:hAnsi="Arial" w:cs="Arial"/>
          <w:sz w:val="24"/>
          <w:szCs w:val="24"/>
        </w:rPr>
        <w:t>үтәлеше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турында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квартал </w:t>
      </w:r>
      <w:proofErr w:type="spellStart"/>
      <w:r w:rsidRPr="006733D4">
        <w:rPr>
          <w:rFonts w:ascii="Arial" w:hAnsi="Arial" w:cs="Arial"/>
          <w:sz w:val="24"/>
          <w:szCs w:val="24"/>
        </w:rPr>
        <w:t>саен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733D4">
        <w:rPr>
          <w:rFonts w:ascii="Arial" w:hAnsi="Arial" w:cs="Arial"/>
          <w:sz w:val="24"/>
          <w:szCs w:val="24"/>
        </w:rPr>
        <w:t>керемнәр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өлешендә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6733D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Финанс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министрлыгы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тарафыннан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срокларда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керемнәр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буенча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бюджет </w:t>
      </w:r>
      <w:proofErr w:type="spellStart"/>
      <w:r w:rsidRPr="006733D4">
        <w:rPr>
          <w:rFonts w:ascii="Arial" w:hAnsi="Arial" w:cs="Arial"/>
          <w:sz w:val="24"/>
          <w:szCs w:val="24"/>
        </w:rPr>
        <w:t>фактта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үтәлүдән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тайпылуның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сәбәпләрен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күрсәтеп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, аналитик </w:t>
      </w:r>
      <w:proofErr w:type="spellStart"/>
      <w:r w:rsidRPr="006733D4">
        <w:rPr>
          <w:rFonts w:ascii="Arial" w:hAnsi="Arial" w:cs="Arial"/>
          <w:sz w:val="24"/>
          <w:szCs w:val="24"/>
        </w:rPr>
        <w:t>материаллар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тапшырырга</w:t>
      </w:r>
      <w:proofErr w:type="spellEnd"/>
      <w:r w:rsidRPr="006733D4">
        <w:rPr>
          <w:rFonts w:ascii="Arial" w:hAnsi="Arial" w:cs="Arial"/>
          <w:sz w:val="24"/>
          <w:szCs w:val="24"/>
        </w:rPr>
        <w:t>;</w:t>
      </w:r>
    </w:p>
    <w:p w:rsidR="006733D4" w:rsidRPr="006733D4" w:rsidRDefault="006733D4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6733D4">
        <w:rPr>
          <w:rFonts w:ascii="Arial" w:hAnsi="Arial" w:cs="Arial"/>
          <w:sz w:val="24"/>
          <w:szCs w:val="24"/>
        </w:rPr>
        <w:t xml:space="preserve">Россия </w:t>
      </w:r>
      <w:proofErr w:type="spellStart"/>
      <w:r w:rsidRPr="006733D4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бюджет </w:t>
      </w:r>
      <w:proofErr w:type="spellStart"/>
      <w:r w:rsidRPr="006733D4">
        <w:rPr>
          <w:rFonts w:ascii="Arial" w:hAnsi="Arial" w:cs="Arial"/>
          <w:sz w:val="24"/>
          <w:szCs w:val="24"/>
        </w:rPr>
        <w:t>системасы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бюджетлары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керемнәрен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бюджет </w:t>
      </w:r>
      <w:proofErr w:type="spellStart"/>
      <w:r w:rsidRPr="006733D4">
        <w:rPr>
          <w:rFonts w:ascii="Arial" w:hAnsi="Arial" w:cs="Arial"/>
          <w:sz w:val="24"/>
          <w:szCs w:val="24"/>
        </w:rPr>
        <w:t>классификациясенең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тиешле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кодларына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күчерү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максатларында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ачыкланмаган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керемнәрне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оператив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рәвештә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ачыклауны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гамәлгә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ашырырга</w:t>
      </w:r>
      <w:proofErr w:type="spellEnd"/>
      <w:r w:rsidRPr="006733D4">
        <w:rPr>
          <w:rFonts w:ascii="Arial" w:hAnsi="Arial" w:cs="Arial"/>
          <w:sz w:val="24"/>
          <w:szCs w:val="24"/>
        </w:rPr>
        <w:t>;</w:t>
      </w:r>
    </w:p>
    <w:p w:rsidR="006733D4" w:rsidRDefault="006733D4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6733D4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6733D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Югары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Ослан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муниципаль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6733D4">
        <w:rPr>
          <w:rFonts w:ascii="Arial" w:hAnsi="Arial" w:cs="Arial"/>
          <w:sz w:val="24"/>
          <w:szCs w:val="24"/>
        </w:rPr>
        <w:t>башкарма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хакимияте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органнарының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һәм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733D4">
        <w:rPr>
          <w:rFonts w:ascii="Arial" w:hAnsi="Arial" w:cs="Arial"/>
          <w:sz w:val="24"/>
          <w:szCs w:val="24"/>
        </w:rPr>
        <w:t>яисә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) Татарстан </w:t>
      </w:r>
      <w:proofErr w:type="spellStart"/>
      <w:r w:rsidRPr="006733D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Югары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Ослан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lastRenderedPageBreak/>
        <w:t>муниципаль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6733D4">
        <w:rPr>
          <w:rFonts w:ascii="Arial" w:hAnsi="Arial" w:cs="Arial"/>
          <w:sz w:val="24"/>
          <w:szCs w:val="24"/>
        </w:rPr>
        <w:t>бюджетының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алар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белән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идарә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733D4">
        <w:rPr>
          <w:rFonts w:ascii="Arial" w:hAnsi="Arial" w:cs="Arial"/>
          <w:sz w:val="24"/>
          <w:szCs w:val="24"/>
        </w:rPr>
        <w:t>ит</w:t>
      </w:r>
      <w:proofErr w:type="gramEnd"/>
      <w:r w:rsidRPr="006733D4">
        <w:rPr>
          <w:rFonts w:ascii="Arial" w:hAnsi="Arial" w:cs="Arial"/>
          <w:sz w:val="24"/>
          <w:szCs w:val="24"/>
        </w:rPr>
        <w:t>ә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торган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керемнәре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составы </w:t>
      </w:r>
      <w:proofErr w:type="spellStart"/>
      <w:r w:rsidRPr="006733D4">
        <w:rPr>
          <w:rFonts w:ascii="Arial" w:hAnsi="Arial" w:cs="Arial"/>
          <w:sz w:val="24"/>
          <w:szCs w:val="24"/>
        </w:rPr>
        <w:t>үзгәргән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очракта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6733D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Финанс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министрлыгына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закон </w:t>
      </w:r>
      <w:proofErr w:type="spellStart"/>
      <w:r w:rsidRPr="006733D4">
        <w:rPr>
          <w:rFonts w:ascii="Arial" w:hAnsi="Arial" w:cs="Arial"/>
          <w:sz w:val="24"/>
          <w:szCs w:val="24"/>
        </w:rPr>
        <w:t>һәм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башка норматив </w:t>
      </w:r>
      <w:proofErr w:type="spellStart"/>
      <w:r w:rsidRPr="006733D4">
        <w:rPr>
          <w:rFonts w:ascii="Arial" w:hAnsi="Arial" w:cs="Arial"/>
          <w:sz w:val="24"/>
          <w:szCs w:val="24"/>
        </w:rPr>
        <w:t>хокукый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актлар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үз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көченә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кергән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көннән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өч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эш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көне</w:t>
      </w:r>
      <w:proofErr w:type="spellEnd"/>
      <w:r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33D4">
        <w:rPr>
          <w:rFonts w:ascii="Arial" w:hAnsi="Arial" w:cs="Arial"/>
          <w:sz w:val="24"/>
          <w:szCs w:val="24"/>
        </w:rPr>
        <w:t>эчендә</w:t>
      </w:r>
      <w:proofErr w:type="spellEnd"/>
      <w:r w:rsidR="00D835A7">
        <w:rPr>
          <w:rFonts w:ascii="Arial" w:hAnsi="Arial" w:cs="Arial"/>
          <w:sz w:val="24"/>
          <w:szCs w:val="24"/>
          <w:lang w:val="tt-RU"/>
        </w:rPr>
        <w:t>,</w:t>
      </w:r>
      <w:r w:rsidRPr="006733D4">
        <w:rPr>
          <w:rFonts w:ascii="Arial" w:hAnsi="Arial" w:cs="Arial"/>
          <w:sz w:val="24"/>
          <w:szCs w:val="24"/>
        </w:rPr>
        <w:t xml:space="preserve"> </w:t>
      </w:r>
      <w:r w:rsid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6733D4">
        <w:rPr>
          <w:rFonts w:ascii="Arial" w:hAnsi="Arial" w:cs="Arial"/>
          <w:sz w:val="24"/>
          <w:szCs w:val="24"/>
        </w:rPr>
        <w:t>алар</w:t>
      </w:r>
      <w:proofErr w:type="spellEnd"/>
      <w:r w:rsidR="00D835A7"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6733D4">
        <w:rPr>
          <w:rFonts w:ascii="Arial" w:hAnsi="Arial" w:cs="Arial"/>
          <w:sz w:val="24"/>
          <w:szCs w:val="24"/>
        </w:rPr>
        <w:t>нигезендә</w:t>
      </w:r>
      <w:proofErr w:type="spellEnd"/>
      <w:r w:rsidR="00D835A7"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6733D4">
        <w:rPr>
          <w:rFonts w:ascii="Arial" w:hAnsi="Arial" w:cs="Arial"/>
          <w:sz w:val="24"/>
          <w:szCs w:val="24"/>
        </w:rPr>
        <w:t>администрацияләнә</w:t>
      </w:r>
      <w:proofErr w:type="spellEnd"/>
      <w:r w:rsidR="00D835A7"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6733D4">
        <w:rPr>
          <w:rFonts w:ascii="Arial" w:hAnsi="Arial" w:cs="Arial"/>
          <w:sz w:val="24"/>
          <w:szCs w:val="24"/>
        </w:rPr>
        <w:t>торган</w:t>
      </w:r>
      <w:proofErr w:type="spellEnd"/>
      <w:r w:rsidR="00D835A7" w:rsidRPr="006733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6733D4">
        <w:rPr>
          <w:rFonts w:ascii="Arial" w:hAnsi="Arial" w:cs="Arial"/>
          <w:sz w:val="24"/>
          <w:szCs w:val="24"/>
        </w:rPr>
        <w:t>к</w:t>
      </w:r>
      <w:r w:rsidR="00D835A7">
        <w:rPr>
          <w:rFonts w:ascii="Arial" w:hAnsi="Arial" w:cs="Arial"/>
          <w:sz w:val="24"/>
          <w:szCs w:val="24"/>
        </w:rPr>
        <w:t>еремнә</w:t>
      </w:r>
      <w:proofErr w:type="gramStart"/>
      <w:r w:rsidR="00D835A7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>
        <w:rPr>
          <w:rFonts w:ascii="Arial" w:hAnsi="Arial" w:cs="Arial"/>
          <w:sz w:val="24"/>
          <w:szCs w:val="24"/>
        </w:rPr>
        <w:t>һәм</w:t>
      </w:r>
      <w:proofErr w:type="spellEnd"/>
      <w:r w:rsidR="00D835A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835A7">
        <w:rPr>
          <w:rFonts w:ascii="Arial" w:hAnsi="Arial" w:cs="Arial"/>
          <w:sz w:val="24"/>
          <w:szCs w:val="24"/>
        </w:rPr>
        <w:t>яисә</w:t>
      </w:r>
      <w:proofErr w:type="spellEnd"/>
      <w:r w:rsidR="00D835A7">
        <w:rPr>
          <w:rFonts w:ascii="Arial" w:hAnsi="Arial" w:cs="Arial"/>
          <w:sz w:val="24"/>
          <w:szCs w:val="24"/>
        </w:rPr>
        <w:t xml:space="preserve">) состав </w:t>
      </w:r>
      <w:proofErr w:type="spellStart"/>
      <w:r w:rsidR="00D835A7">
        <w:rPr>
          <w:rFonts w:ascii="Arial" w:hAnsi="Arial" w:cs="Arial"/>
          <w:sz w:val="24"/>
          <w:szCs w:val="24"/>
        </w:rPr>
        <w:t>үзгәртелү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турында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мәгълүмат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бирергә</w:t>
      </w:r>
      <w:proofErr w:type="spellEnd"/>
      <w:r w:rsidRPr="006733D4">
        <w:rPr>
          <w:rFonts w:ascii="Arial" w:hAnsi="Arial" w:cs="Arial"/>
          <w:sz w:val="24"/>
          <w:szCs w:val="24"/>
        </w:rPr>
        <w:t>.</w:t>
      </w:r>
    </w:p>
    <w:p w:rsidR="006733D4" w:rsidRPr="002F70B4" w:rsidRDefault="006733D4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2F70B4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Югары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Ослан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муниципаль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районы бюджеты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кытлыгын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финанслау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чыганакларының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баш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администраторларына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квартал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саен</w:t>
      </w:r>
      <w:proofErr w:type="spellEnd"/>
      <w:r w:rsidR="006E035C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="006E035C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6E03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035C">
        <w:rPr>
          <w:rFonts w:ascii="Arial" w:hAnsi="Arial" w:cs="Arial"/>
          <w:sz w:val="24"/>
          <w:szCs w:val="24"/>
        </w:rPr>
        <w:t>Финанс</w:t>
      </w:r>
      <w:proofErr w:type="spellEnd"/>
      <w:r w:rsidR="006E03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035C">
        <w:rPr>
          <w:rFonts w:ascii="Arial" w:hAnsi="Arial" w:cs="Arial"/>
          <w:sz w:val="24"/>
          <w:szCs w:val="24"/>
        </w:rPr>
        <w:t>М</w:t>
      </w:r>
      <w:r w:rsidR="00D835A7" w:rsidRPr="00D835A7">
        <w:rPr>
          <w:rFonts w:ascii="Arial" w:hAnsi="Arial" w:cs="Arial"/>
          <w:sz w:val="24"/>
          <w:szCs w:val="24"/>
        </w:rPr>
        <w:t>инистрлыгы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тарафыннан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билгеләнгән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сроклар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һәм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формалар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нигезендә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Югары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Ослан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муниципаль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районы бюджеты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кытлыгын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эчке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һәм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тышкы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финанслау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чыганаклары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акчаларын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ай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саен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җәлеп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итү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һәм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каплау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фаразларын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тәкъдим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итәргә</w:t>
      </w:r>
      <w:proofErr w:type="spellEnd"/>
      <w:r w:rsidRPr="002F70B4">
        <w:rPr>
          <w:rFonts w:ascii="Arial" w:hAnsi="Arial" w:cs="Arial"/>
          <w:sz w:val="24"/>
          <w:szCs w:val="24"/>
        </w:rPr>
        <w:t>.</w:t>
      </w:r>
    </w:p>
    <w:p w:rsidR="00D835A7" w:rsidRPr="00D835A7" w:rsidRDefault="006733D4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2F70B4">
        <w:rPr>
          <w:rFonts w:ascii="Arial" w:hAnsi="Arial" w:cs="Arial"/>
          <w:sz w:val="24"/>
          <w:szCs w:val="24"/>
        </w:rPr>
        <w:t>4</w:t>
      </w:r>
      <w:r w:rsidR="00D835A7">
        <w:rPr>
          <w:rFonts w:ascii="Arial" w:hAnsi="Arial" w:cs="Arial"/>
          <w:sz w:val="24"/>
          <w:szCs w:val="24"/>
          <w:lang w:val="tt-RU"/>
        </w:rPr>
        <w:t>.</w:t>
      </w:r>
      <w:r w:rsidR="00803110">
        <w:rPr>
          <w:rFonts w:ascii="Arial" w:hAnsi="Arial" w:cs="Arial"/>
          <w:sz w:val="24"/>
          <w:szCs w:val="24"/>
          <w:lang w:val="tt-RU"/>
        </w:rPr>
        <w:t xml:space="preserve"> </w:t>
      </w:r>
      <w:r w:rsidR="00D835A7">
        <w:rPr>
          <w:rFonts w:ascii="Arial" w:hAnsi="Arial" w:cs="Arial"/>
          <w:sz w:val="24"/>
          <w:szCs w:val="24"/>
          <w:lang w:val="tt-RU"/>
        </w:rPr>
        <w:t>Билгеләргә</w:t>
      </w:r>
      <w:r w:rsidR="00D835A7" w:rsidRPr="00D835A7">
        <w:rPr>
          <w:rFonts w:ascii="Arial" w:hAnsi="Arial" w:cs="Arial"/>
          <w:sz w:val="24"/>
          <w:szCs w:val="24"/>
        </w:rPr>
        <w:t>:</w:t>
      </w:r>
    </w:p>
    <w:p w:rsidR="00D835A7" w:rsidRPr="00D835A7" w:rsidRDefault="00D835A7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D835A7">
        <w:rPr>
          <w:rFonts w:ascii="Arial" w:hAnsi="Arial" w:cs="Arial"/>
          <w:sz w:val="24"/>
          <w:szCs w:val="24"/>
        </w:rPr>
        <w:t xml:space="preserve">2019 </w:t>
      </w:r>
      <w:proofErr w:type="spellStart"/>
      <w:r w:rsidRPr="00D835A7">
        <w:rPr>
          <w:rFonts w:ascii="Arial" w:hAnsi="Arial" w:cs="Arial"/>
          <w:sz w:val="24"/>
          <w:szCs w:val="24"/>
        </w:rPr>
        <w:t>елның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D835A7">
        <w:rPr>
          <w:rFonts w:ascii="Arial" w:hAnsi="Arial" w:cs="Arial"/>
          <w:sz w:val="24"/>
          <w:szCs w:val="24"/>
        </w:rPr>
        <w:t>гыйнварына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D835A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Югары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Ослан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муниципаль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D835A7">
        <w:rPr>
          <w:rFonts w:ascii="Arial" w:hAnsi="Arial" w:cs="Arial"/>
          <w:sz w:val="24"/>
          <w:szCs w:val="24"/>
        </w:rPr>
        <w:t>бюджетыннан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максатчан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билгеләнешле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D835A7">
        <w:rPr>
          <w:rFonts w:ascii="Arial" w:hAnsi="Arial" w:cs="Arial"/>
          <w:sz w:val="24"/>
          <w:szCs w:val="24"/>
        </w:rPr>
        <w:t>бюджетара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трансфертлар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рәвешендә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җирлекләр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бюджетларына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бирелгән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бюджетара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трансфертлар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калдыклары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Югары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Ослан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муниципаль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D835A7">
        <w:rPr>
          <w:rFonts w:ascii="Arial" w:hAnsi="Arial" w:cs="Arial"/>
          <w:sz w:val="24"/>
          <w:szCs w:val="24"/>
        </w:rPr>
        <w:t>бюджетына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кире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кайтарылырга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тиеш</w:t>
      </w:r>
      <w:proofErr w:type="spellEnd"/>
      <w:r w:rsidRPr="00D835A7">
        <w:rPr>
          <w:rFonts w:ascii="Arial" w:hAnsi="Arial" w:cs="Arial"/>
          <w:sz w:val="24"/>
          <w:szCs w:val="24"/>
        </w:rPr>
        <w:t>;</w:t>
      </w:r>
    </w:p>
    <w:p w:rsidR="00D835A7" w:rsidRPr="00D835A7" w:rsidRDefault="00D835A7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D835A7">
        <w:rPr>
          <w:rFonts w:ascii="Arial" w:hAnsi="Arial" w:cs="Arial"/>
          <w:sz w:val="24"/>
          <w:szCs w:val="24"/>
        </w:rPr>
        <w:t xml:space="preserve">2018 </w:t>
      </w:r>
      <w:proofErr w:type="spellStart"/>
      <w:r w:rsidRPr="00D835A7">
        <w:rPr>
          <w:rFonts w:ascii="Arial" w:hAnsi="Arial" w:cs="Arial"/>
          <w:sz w:val="24"/>
          <w:szCs w:val="24"/>
        </w:rPr>
        <w:t>елда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бирелгән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һәм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максатчан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билгеләнеше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булган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бюджетара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трансфертларның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калдыкларына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ихтыяҗ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булу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турында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карарлар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әлеге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калдыктан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артмаган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күләмдә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кабул </w:t>
      </w:r>
      <w:proofErr w:type="spellStart"/>
      <w:r w:rsidRPr="00D835A7">
        <w:rPr>
          <w:rFonts w:ascii="Arial" w:hAnsi="Arial" w:cs="Arial"/>
          <w:sz w:val="24"/>
          <w:szCs w:val="24"/>
        </w:rPr>
        <w:t>ителә</w:t>
      </w:r>
      <w:proofErr w:type="spellEnd"/>
      <w:r w:rsidRPr="00D835A7">
        <w:rPr>
          <w:rFonts w:ascii="Arial" w:hAnsi="Arial" w:cs="Arial"/>
          <w:sz w:val="24"/>
          <w:szCs w:val="24"/>
        </w:rPr>
        <w:t>:</w:t>
      </w:r>
    </w:p>
    <w:p w:rsidR="00D835A7" w:rsidRDefault="00D835A7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D835A7">
        <w:rPr>
          <w:rFonts w:ascii="Arial" w:hAnsi="Arial" w:cs="Arial"/>
          <w:sz w:val="24"/>
          <w:szCs w:val="24"/>
        </w:rPr>
        <w:t xml:space="preserve">2019 </w:t>
      </w:r>
      <w:proofErr w:type="spellStart"/>
      <w:r w:rsidRPr="00D835A7">
        <w:rPr>
          <w:rFonts w:ascii="Arial" w:hAnsi="Arial" w:cs="Arial"/>
          <w:sz w:val="24"/>
          <w:szCs w:val="24"/>
        </w:rPr>
        <w:t>елда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D835A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Югары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Ослан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муниципаль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D835A7">
        <w:rPr>
          <w:rFonts w:ascii="Arial" w:hAnsi="Arial" w:cs="Arial"/>
          <w:sz w:val="24"/>
          <w:szCs w:val="24"/>
        </w:rPr>
        <w:t>бюджетыннан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җирлек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бюджетына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элек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файдаланылмаган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бюджетара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трансфертлар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биргәндә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максатларга</w:t>
      </w:r>
      <w:proofErr w:type="spellEnd"/>
      <w:r w:rsidR="006E035C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финанс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ягыннан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тәэмин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835A7">
        <w:rPr>
          <w:rFonts w:ascii="Arial" w:hAnsi="Arial" w:cs="Arial"/>
          <w:sz w:val="24"/>
          <w:szCs w:val="24"/>
        </w:rPr>
        <w:t>ит</w:t>
      </w:r>
      <w:proofErr w:type="gramEnd"/>
      <w:r w:rsidRPr="00D835A7">
        <w:rPr>
          <w:rFonts w:ascii="Arial" w:hAnsi="Arial" w:cs="Arial"/>
          <w:sz w:val="24"/>
          <w:szCs w:val="24"/>
        </w:rPr>
        <w:t>ү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чыганагы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булып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торган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җирлек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бюджеты </w:t>
      </w:r>
      <w:proofErr w:type="spellStart"/>
      <w:r w:rsidRPr="00D835A7">
        <w:rPr>
          <w:rFonts w:ascii="Arial" w:hAnsi="Arial" w:cs="Arial"/>
          <w:sz w:val="24"/>
          <w:szCs w:val="24"/>
        </w:rPr>
        <w:t>акчаларын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алучы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тарафыннан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кабул </w:t>
      </w:r>
      <w:proofErr w:type="spellStart"/>
      <w:r w:rsidRPr="00D835A7">
        <w:rPr>
          <w:rFonts w:ascii="Arial" w:hAnsi="Arial" w:cs="Arial"/>
          <w:sz w:val="24"/>
          <w:szCs w:val="24"/>
        </w:rPr>
        <w:t>ителгән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бюдже</w:t>
      </w:r>
      <w:r>
        <w:rPr>
          <w:rFonts w:ascii="Arial" w:hAnsi="Arial" w:cs="Arial"/>
          <w:sz w:val="24"/>
          <w:szCs w:val="24"/>
        </w:rPr>
        <w:t xml:space="preserve">т </w:t>
      </w:r>
      <w:proofErr w:type="spellStart"/>
      <w:r>
        <w:rPr>
          <w:rFonts w:ascii="Arial" w:hAnsi="Arial" w:cs="Arial"/>
          <w:sz w:val="24"/>
          <w:szCs w:val="24"/>
        </w:rPr>
        <w:t>йөкләмәләре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каралмаган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бюджетара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трансфертлар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бир</w:t>
      </w:r>
      <w:r>
        <w:rPr>
          <w:rFonts w:ascii="Arial" w:hAnsi="Arial" w:cs="Arial"/>
          <w:sz w:val="24"/>
          <w:szCs w:val="24"/>
        </w:rPr>
        <w:t>елсә</w:t>
      </w:r>
      <w:proofErr w:type="spellEnd"/>
      <w:r w:rsidRPr="00D835A7">
        <w:rPr>
          <w:rFonts w:ascii="Arial" w:hAnsi="Arial" w:cs="Arial"/>
          <w:sz w:val="24"/>
          <w:szCs w:val="24"/>
        </w:rPr>
        <w:t>.</w:t>
      </w:r>
    </w:p>
    <w:p w:rsidR="00D835A7" w:rsidRPr="00D835A7" w:rsidRDefault="006733D4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2F70B4">
        <w:rPr>
          <w:rFonts w:ascii="Arial" w:hAnsi="Arial" w:cs="Arial"/>
          <w:sz w:val="24"/>
          <w:szCs w:val="24"/>
        </w:rPr>
        <w:t xml:space="preserve">5. </w:t>
      </w:r>
      <w:r w:rsidR="00D835A7" w:rsidRPr="00D835A7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Югары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Ослан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муниципаль</w:t>
      </w:r>
      <w:proofErr w:type="spellEnd"/>
      <w:r w:rsidR="00D835A7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D835A7">
        <w:rPr>
          <w:rFonts w:ascii="Arial" w:hAnsi="Arial" w:cs="Arial"/>
          <w:sz w:val="24"/>
          <w:szCs w:val="24"/>
        </w:rPr>
        <w:t>Башкарма</w:t>
      </w:r>
      <w:proofErr w:type="spellEnd"/>
      <w:r w:rsidR="00D835A7">
        <w:rPr>
          <w:rFonts w:ascii="Arial" w:hAnsi="Arial" w:cs="Arial"/>
          <w:sz w:val="24"/>
          <w:szCs w:val="24"/>
        </w:rPr>
        <w:t xml:space="preserve"> комитет</w:t>
      </w:r>
      <w:r w:rsidR="00D835A7">
        <w:rPr>
          <w:rFonts w:ascii="Arial" w:hAnsi="Arial" w:cs="Arial"/>
          <w:sz w:val="24"/>
          <w:szCs w:val="24"/>
          <w:lang w:val="tt-RU"/>
        </w:rPr>
        <w:t>лар</w:t>
      </w:r>
      <w:r w:rsidR="00D835A7">
        <w:rPr>
          <w:rFonts w:ascii="Arial" w:hAnsi="Arial" w:cs="Arial"/>
          <w:sz w:val="24"/>
          <w:szCs w:val="24"/>
        </w:rPr>
        <w:t xml:space="preserve">ы </w:t>
      </w:r>
      <w:proofErr w:type="spellStart"/>
      <w:r w:rsidR="00D835A7">
        <w:rPr>
          <w:rFonts w:ascii="Arial" w:hAnsi="Arial" w:cs="Arial"/>
          <w:sz w:val="24"/>
          <w:szCs w:val="24"/>
        </w:rPr>
        <w:t>бүлекләренә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>:</w:t>
      </w:r>
    </w:p>
    <w:p w:rsidR="006733D4" w:rsidRPr="002F70B4" w:rsidRDefault="00D835A7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D835A7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D835A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Югары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Ослан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муниципаль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районының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муниципаль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программаларын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D835A7">
        <w:rPr>
          <w:rFonts w:ascii="Arial" w:hAnsi="Arial" w:cs="Arial"/>
          <w:sz w:val="24"/>
          <w:szCs w:val="24"/>
        </w:rPr>
        <w:t>Югары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Ослан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муниципаль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районының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2019 </w:t>
      </w:r>
      <w:proofErr w:type="spellStart"/>
      <w:r w:rsidRPr="00D835A7">
        <w:rPr>
          <w:rFonts w:ascii="Arial" w:hAnsi="Arial" w:cs="Arial"/>
          <w:sz w:val="24"/>
          <w:szCs w:val="24"/>
        </w:rPr>
        <w:t>елга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һәм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2020 </w:t>
      </w:r>
      <w:proofErr w:type="spellStart"/>
      <w:r w:rsidRPr="00D835A7">
        <w:rPr>
          <w:rFonts w:ascii="Arial" w:hAnsi="Arial" w:cs="Arial"/>
          <w:sz w:val="24"/>
          <w:szCs w:val="24"/>
        </w:rPr>
        <w:t>һәм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2021 </w:t>
      </w:r>
      <w:proofErr w:type="spellStart"/>
      <w:r w:rsidRPr="00D835A7">
        <w:rPr>
          <w:rFonts w:ascii="Arial" w:hAnsi="Arial" w:cs="Arial"/>
          <w:sz w:val="24"/>
          <w:szCs w:val="24"/>
        </w:rPr>
        <w:t>еллар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план </w:t>
      </w:r>
      <w:proofErr w:type="spellStart"/>
      <w:r w:rsidRPr="00D835A7">
        <w:rPr>
          <w:rFonts w:ascii="Arial" w:hAnsi="Arial" w:cs="Arial"/>
          <w:sz w:val="24"/>
          <w:szCs w:val="24"/>
        </w:rPr>
        <w:t>чорына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бюджеты </w:t>
      </w:r>
      <w:proofErr w:type="spellStart"/>
      <w:r w:rsidRPr="00D835A7">
        <w:rPr>
          <w:rFonts w:ascii="Arial" w:hAnsi="Arial" w:cs="Arial"/>
          <w:sz w:val="24"/>
          <w:szCs w:val="24"/>
        </w:rPr>
        <w:t>турында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" 2018 </w:t>
      </w:r>
      <w:proofErr w:type="spellStart"/>
      <w:r w:rsidRPr="00D835A7">
        <w:rPr>
          <w:rFonts w:ascii="Arial" w:hAnsi="Arial" w:cs="Arial"/>
          <w:sz w:val="24"/>
          <w:szCs w:val="24"/>
        </w:rPr>
        <w:t>елның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14 </w:t>
      </w:r>
      <w:proofErr w:type="spellStart"/>
      <w:r w:rsidRPr="00D835A7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39-442 </w:t>
      </w:r>
      <w:proofErr w:type="spellStart"/>
      <w:r w:rsidRPr="00D835A7">
        <w:rPr>
          <w:rFonts w:ascii="Arial" w:hAnsi="Arial" w:cs="Arial"/>
          <w:sz w:val="24"/>
          <w:szCs w:val="24"/>
        </w:rPr>
        <w:t>номерлы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карарына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бюджет </w:t>
      </w:r>
      <w:proofErr w:type="spellStart"/>
      <w:r w:rsidRPr="00D835A7">
        <w:rPr>
          <w:rFonts w:ascii="Arial" w:hAnsi="Arial" w:cs="Arial"/>
          <w:sz w:val="24"/>
          <w:szCs w:val="24"/>
        </w:rPr>
        <w:t>законнарында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срокларда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китерүне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тәэмин</w:t>
      </w:r>
      <w:proofErr w:type="spellEnd"/>
      <w:r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5A7">
        <w:rPr>
          <w:rFonts w:ascii="Arial" w:hAnsi="Arial" w:cs="Arial"/>
          <w:sz w:val="24"/>
          <w:szCs w:val="24"/>
        </w:rPr>
        <w:t>итәргә</w:t>
      </w:r>
      <w:proofErr w:type="spellEnd"/>
      <w:r w:rsidR="006733D4" w:rsidRPr="002F70B4">
        <w:rPr>
          <w:rFonts w:ascii="Arial" w:hAnsi="Arial" w:cs="Arial"/>
          <w:sz w:val="24"/>
          <w:szCs w:val="24"/>
        </w:rPr>
        <w:t>.</w:t>
      </w:r>
    </w:p>
    <w:p w:rsidR="00D835A7" w:rsidRDefault="006733D4" w:rsidP="002D4B3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F70B4">
        <w:rPr>
          <w:rFonts w:ascii="Arial" w:hAnsi="Arial" w:cs="Arial"/>
          <w:sz w:val="24"/>
          <w:szCs w:val="24"/>
        </w:rPr>
        <w:t xml:space="preserve">6. </w:t>
      </w:r>
      <w:r w:rsidR="00D835A7" w:rsidRPr="00D835A7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Югары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Ослан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муниципаль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районының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муниципаль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заказ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бирүчеләренә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шул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исәптән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муниципаль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казна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учреждениеләренә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, 2019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елның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февраленә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кадәр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Югары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Ослан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муниципаль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районының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Финанс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-бюджет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палатасына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Югары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Ослан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муниципаль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исеменнән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төзелгән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товарлар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белән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тәэмин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итү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эшләр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башкару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хезмәтләр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күрсәтү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өчен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файдаланылмаган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муниципаль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контрактларның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калган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калдыклары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буенча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2018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елда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түләнергә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тиешле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муниципаль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контрактларны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5A7" w:rsidRPr="00D835A7">
        <w:rPr>
          <w:rFonts w:ascii="Arial" w:hAnsi="Arial" w:cs="Arial"/>
          <w:sz w:val="24"/>
          <w:szCs w:val="24"/>
        </w:rPr>
        <w:t>тапшырырга</w:t>
      </w:r>
      <w:proofErr w:type="spellEnd"/>
      <w:r w:rsidR="00D835A7" w:rsidRPr="00D835A7">
        <w:rPr>
          <w:rFonts w:ascii="Arial" w:hAnsi="Arial" w:cs="Arial"/>
          <w:sz w:val="24"/>
          <w:szCs w:val="24"/>
        </w:rPr>
        <w:t>.</w:t>
      </w:r>
    </w:p>
    <w:p w:rsidR="006733D4" w:rsidRPr="002F70B4" w:rsidRDefault="006733D4" w:rsidP="002D4B3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F70B4">
        <w:rPr>
          <w:rFonts w:ascii="Arial" w:hAnsi="Arial" w:cs="Arial"/>
          <w:sz w:val="24"/>
          <w:szCs w:val="24"/>
        </w:rPr>
        <w:t xml:space="preserve">7. </w:t>
      </w:r>
      <w:r w:rsidR="00CD4CAB">
        <w:rPr>
          <w:rFonts w:ascii="Arial" w:hAnsi="Arial" w:cs="Arial"/>
          <w:sz w:val="24"/>
          <w:szCs w:val="24"/>
          <w:lang w:val="tt-RU"/>
        </w:rPr>
        <w:t>Билгеләргә</w:t>
      </w:r>
      <w:r w:rsidRPr="002F70B4">
        <w:rPr>
          <w:rFonts w:ascii="Arial" w:hAnsi="Arial" w:cs="Arial"/>
          <w:sz w:val="24"/>
          <w:szCs w:val="24"/>
        </w:rPr>
        <w:t>:</w:t>
      </w:r>
    </w:p>
    <w:p w:rsidR="006733D4" w:rsidRPr="002F70B4" w:rsidRDefault="00CD4CAB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CD4CAB">
        <w:rPr>
          <w:rFonts w:ascii="Arial" w:hAnsi="Arial" w:cs="Arial"/>
          <w:sz w:val="24"/>
          <w:szCs w:val="24"/>
        </w:rPr>
        <w:t>конкурста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катнашу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өчен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сатуларда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катнашучылар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тарафыннан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кертелә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торган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акчалар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суммасы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CAB">
        <w:rPr>
          <w:rFonts w:ascii="Arial" w:hAnsi="Arial" w:cs="Arial"/>
          <w:sz w:val="24"/>
          <w:szCs w:val="24"/>
        </w:rPr>
        <w:t>Югары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Ослан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муниципаль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районының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муниципаль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милкен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хосусыйлаштыру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буенча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аукционда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катнашу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өчен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гаризалар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белән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тәэмин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итү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сыйфатында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CAB">
        <w:rPr>
          <w:rFonts w:ascii="Arial" w:hAnsi="Arial" w:cs="Arial"/>
          <w:sz w:val="24"/>
          <w:szCs w:val="24"/>
        </w:rPr>
        <w:t>Югары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Ослан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муниципаль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районының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муниципаль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ихтыяҗларын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тәэмин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итү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өчен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сатып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алуларда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катнашучылар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тарафыннан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кертелә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торган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акчалар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Югары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Ослан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муниципаль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CD4CAB">
        <w:rPr>
          <w:rFonts w:ascii="Arial" w:hAnsi="Arial" w:cs="Arial"/>
          <w:sz w:val="24"/>
          <w:szCs w:val="24"/>
        </w:rPr>
        <w:t>исеменнән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төзелгән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муниципаль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контрактларның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үтәлешен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тәэмин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итү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сыйфатында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CAB">
        <w:rPr>
          <w:rFonts w:ascii="Arial" w:hAnsi="Arial" w:cs="Arial"/>
          <w:sz w:val="24"/>
          <w:szCs w:val="24"/>
        </w:rPr>
        <w:t>акчалата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чаралар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CAB">
        <w:rPr>
          <w:rFonts w:ascii="Arial" w:hAnsi="Arial" w:cs="Arial"/>
          <w:sz w:val="24"/>
          <w:szCs w:val="24"/>
        </w:rPr>
        <w:t>Югары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lastRenderedPageBreak/>
        <w:t>Ослан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муниципаль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районының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муниципаль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ихтыяҗларын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тәэмин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итү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өчен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сатып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алуларда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катнашучылар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тарафыннан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кертелә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торган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сатып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алуларда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катнашу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өчен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гаризаларны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тәэмин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итү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сыйфатында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Югары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Ослан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муниципаль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CD4CAB">
        <w:rPr>
          <w:rFonts w:ascii="Arial" w:hAnsi="Arial" w:cs="Arial"/>
          <w:sz w:val="24"/>
          <w:szCs w:val="24"/>
        </w:rPr>
        <w:t>учреждениеләренең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алар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тарафыннан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CD4CAB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Финанс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министрлыгының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Казначылык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Департаментының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территориаль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бүлегендә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учреждениеләрнең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вакытлыча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карамагына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кергән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акчалар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белән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операцияләрне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исәпкә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алу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өчен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ачылган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шәхси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счетларында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исәпкә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алына</w:t>
      </w:r>
      <w:proofErr w:type="spellEnd"/>
      <w:r w:rsidRPr="00CD4CAB">
        <w:rPr>
          <w:rFonts w:ascii="Arial" w:hAnsi="Arial" w:cs="Arial"/>
          <w:sz w:val="24"/>
          <w:szCs w:val="24"/>
        </w:rPr>
        <w:t>,</w:t>
      </w:r>
      <w:r w:rsidR="006733D4" w:rsidRPr="002F70B4">
        <w:rPr>
          <w:rFonts w:ascii="Arial" w:hAnsi="Arial" w:cs="Arial"/>
          <w:sz w:val="24"/>
          <w:szCs w:val="24"/>
        </w:rPr>
        <w:t>;</w:t>
      </w:r>
    </w:p>
    <w:p w:rsidR="00CD4CAB" w:rsidRPr="00CD4CAB" w:rsidRDefault="00CD4CAB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CD4CAB">
        <w:rPr>
          <w:rFonts w:ascii="Arial" w:hAnsi="Arial" w:cs="Arial"/>
          <w:sz w:val="24"/>
          <w:szCs w:val="24"/>
        </w:rPr>
        <w:t>Югары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Ослан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муниципаль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районы бюджеты </w:t>
      </w:r>
      <w:proofErr w:type="spellStart"/>
      <w:r w:rsidRPr="00CD4CAB">
        <w:rPr>
          <w:rFonts w:ascii="Arial" w:hAnsi="Arial" w:cs="Arial"/>
          <w:sz w:val="24"/>
          <w:szCs w:val="24"/>
        </w:rPr>
        <w:t>акчаларын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алучылар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Югары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Ослан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муниципаль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районы бюджеты </w:t>
      </w:r>
      <w:proofErr w:type="spellStart"/>
      <w:r w:rsidRPr="00CD4CAB">
        <w:rPr>
          <w:rFonts w:ascii="Arial" w:hAnsi="Arial" w:cs="Arial"/>
          <w:sz w:val="24"/>
          <w:szCs w:val="24"/>
        </w:rPr>
        <w:t>акчалары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хисабына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товар </w:t>
      </w:r>
      <w:proofErr w:type="spellStart"/>
      <w:r w:rsidRPr="00CD4CAB">
        <w:rPr>
          <w:rFonts w:ascii="Arial" w:hAnsi="Arial" w:cs="Arial"/>
          <w:sz w:val="24"/>
          <w:szCs w:val="24"/>
        </w:rPr>
        <w:t>китерүгә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CAB">
        <w:rPr>
          <w:rFonts w:ascii="Arial" w:hAnsi="Arial" w:cs="Arial"/>
          <w:sz w:val="24"/>
          <w:szCs w:val="24"/>
        </w:rPr>
        <w:t>эшләр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башкаруга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һәм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хезмәтләр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күрсәтүгә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килешүләр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D4CAB">
        <w:rPr>
          <w:rFonts w:ascii="Arial" w:hAnsi="Arial" w:cs="Arial"/>
          <w:sz w:val="24"/>
          <w:szCs w:val="24"/>
        </w:rPr>
        <w:t>муниципаль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контрактлар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CD4CAB">
        <w:rPr>
          <w:rFonts w:ascii="Arial" w:hAnsi="Arial" w:cs="Arial"/>
          <w:sz w:val="24"/>
          <w:szCs w:val="24"/>
        </w:rPr>
        <w:t>төзегәндә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CAB">
        <w:rPr>
          <w:rFonts w:ascii="Arial" w:hAnsi="Arial" w:cs="Arial"/>
          <w:sz w:val="24"/>
          <w:szCs w:val="24"/>
        </w:rPr>
        <w:t>аларга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тәртиптә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җиткерелгән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бюджет </w:t>
      </w:r>
      <w:proofErr w:type="spellStart"/>
      <w:r w:rsidRPr="00CD4CAB">
        <w:rPr>
          <w:rFonts w:ascii="Arial" w:hAnsi="Arial" w:cs="Arial"/>
          <w:sz w:val="24"/>
          <w:szCs w:val="24"/>
        </w:rPr>
        <w:t>йөкләмәләре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лимитлары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чикләрендә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аванс </w:t>
      </w:r>
      <w:proofErr w:type="spellStart"/>
      <w:r w:rsidRPr="00CD4CAB">
        <w:rPr>
          <w:rFonts w:ascii="Arial" w:hAnsi="Arial" w:cs="Arial"/>
          <w:sz w:val="24"/>
          <w:szCs w:val="24"/>
        </w:rPr>
        <w:t>түләүләрен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күздә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тотарга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хокуклы</w:t>
      </w:r>
      <w:proofErr w:type="spellEnd"/>
      <w:r w:rsidRPr="00CD4CAB">
        <w:rPr>
          <w:rFonts w:ascii="Arial" w:hAnsi="Arial" w:cs="Arial"/>
          <w:sz w:val="24"/>
          <w:szCs w:val="24"/>
        </w:rPr>
        <w:t>:</w:t>
      </w:r>
    </w:p>
    <w:p w:rsidR="00CD4CAB" w:rsidRPr="00CD4CAB" w:rsidRDefault="00CD4CAB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CD4CAB">
        <w:rPr>
          <w:rFonts w:ascii="Arial" w:hAnsi="Arial" w:cs="Arial"/>
          <w:sz w:val="24"/>
          <w:szCs w:val="24"/>
        </w:rPr>
        <w:t xml:space="preserve">а) </w:t>
      </w:r>
      <w:proofErr w:type="spellStart"/>
      <w:r w:rsidRPr="00CD4CAB">
        <w:rPr>
          <w:rFonts w:ascii="Arial" w:hAnsi="Arial" w:cs="Arial"/>
          <w:sz w:val="24"/>
          <w:szCs w:val="24"/>
        </w:rPr>
        <w:t>килешү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(контракт) </w:t>
      </w:r>
      <w:proofErr w:type="spellStart"/>
      <w:r w:rsidRPr="00CD4CAB">
        <w:rPr>
          <w:rFonts w:ascii="Arial" w:hAnsi="Arial" w:cs="Arial"/>
          <w:sz w:val="24"/>
          <w:szCs w:val="24"/>
        </w:rPr>
        <w:t>суммасының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100 </w:t>
      </w:r>
      <w:proofErr w:type="spellStart"/>
      <w:r w:rsidRPr="00CD4CAB">
        <w:rPr>
          <w:rFonts w:ascii="Arial" w:hAnsi="Arial" w:cs="Arial"/>
          <w:sz w:val="24"/>
          <w:szCs w:val="24"/>
        </w:rPr>
        <w:t>процентына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кадәр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CAB">
        <w:rPr>
          <w:rFonts w:ascii="Arial" w:hAnsi="Arial" w:cs="Arial"/>
          <w:sz w:val="24"/>
          <w:szCs w:val="24"/>
        </w:rPr>
        <w:t>әмма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бюджет </w:t>
      </w:r>
      <w:proofErr w:type="spellStart"/>
      <w:r w:rsidRPr="00CD4CAB">
        <w:rPr>
          <w:rFonts w:ascii="Arial" w:hAnsi="Arial" w:cs="Arial"/>
          <w:sz w:val="24"/>
          <w:szCs w:val="24"/>
        </w:rPr>
        <w:t>йөкләмәләренең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лимитларыннан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да </w:t>
      </w:r>
      <w:proofErr w:type="spellStart"/>
      <w:r w:rsidRPr="00CD4CAB">
        <w:rPr>
          <w:rFonts w:ascii="Arial" w:hAnsi="Arial" w:cs="Arial"/>
          <w:sz w:val="24"/>
          <w:szCs w:val="24"/>
        </w:rPr>
        <w:t>артмаган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күләмдә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- </w:t>
      </w:r>
      <w:proofErr w:type="spellStart"/>
      <w:r w:rsidRPr="00CD4CAB">
        <w:rPr>
          <w:rFonts w:ascii="Arial" w:hAnsi="Arial" w:cs="Arial"/>
          <w:sz w:val="24"/>
          <w:szCs w:val="24"/>
        </w:rPr>
        <w:t>килешүләр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D4CAB">
        <w:rPr>
          <w:rFonts w:ascii="Arial" w:hAnsi="Arial" w:cs="Arial"/>
          <w:sz w:val="24"/>
          <w:szCs w:val="24"/>
        </w:rPr>
        <w:t>контрактлар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CD4CAB">
        <w:rPr>
          <w:rFonts w:ascii="Arial" w:hAnsi="Arial" w:cs="Arial"/>
          <w:sz w:val="24"/>
          <w:szCs w:val="24"/>
        </w:rPr>
        <w:t>буенча</w:t>
      </w:r>
      <w:proofErr w:type="spellEnd"/>
      <w:r w:rsidR="006E035C">
        <w:rPr>
          <w:rFonts w:ascii="Arial" w:hAnsi="Arial" w:cs="Arial"/>
          <w:sz w:val="24"/>
          <w:szCs w:val="24"/>
          <w:lang w:val="tt-RU"/>
        </w:rPr>
        <w:t xml:space="preserve"> матбугат</w:t>
      </w:r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басмаларга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язылу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һәм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аларны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сатып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алу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CAB">
        <w:rPr>
          <w:rFonts w:ascii="Arial" w:hAnsi="Arial" w:cs="Arial"/>
          <w:sz w:val="24"/>
          <w:szCs w:val="24"/>
        </w:rPr>
        <w:t>элемтә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кабель </w:t>
      </w:r>
      <w:proofErr w:type="spellStart"/>
      <w:r w:rsidRPr="00CD4CAB">
        <w:rPr>
          <w:rFonts w:ascii="Arial" w:hAnsi="Arial" w:cs="Arial"/>
          <w:sz w:val="24"/>
          <w:szCs w:val="24"/>
        </w:rPr>
        <w:t>һәм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спутник </w:t>
      </w:r>
      <w:proofErr w:type="spellStart"/>
      <w:r w:rsidRPr="00CD4CAB">
        <w:rPr>
          <w:rFonts w:ascii="Arial" w:hAnsi="Arial" w:cs="Arial"/>
          <w:sz w:val="24"/>
          <w:szCs w:val="24"/>
        </w:rPr>
        <w:t>телевидениесенә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хезмәт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күрсәтү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CAB">
        <w:rPr>
          <w:rFonts w:ascii="Arial" w:hAnsi="Arial" w:cs="Arial"/>
          <w:sz w:val="24"/>
          <w:szCs w:val="24"/>
        </w:rPr>
        <w:t>ягулык-майлау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материаллары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транспорт </w:t>
      </w:r>
      <w:proofErr w:type="spellStart"/>
      <w:r w:rsidRPr="00CD4CAB">
        <w:rPr>
          <w:rFonts w:ascii="Arial" w:hAnsi="Arial" w:cs="Arial"/>
          <w:sz w:val="24"/>
          <w:szCs w:val="24"/>
        </w:rPr>
        <w:t>чаралары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авиация, </w:t>
      </w:r>
      <w:proofErr w:type="spellStart"/>
      <w:r w:rsidRPr="00CD4CAB">
        <w:rPr>
          <w:rFonts w:ascii="Arial" w:hAnsi="Arial" w:cs="Arial"/>
          <w:sz w:val="24"/>
          <w:szCs w:val="24"/>
        </w:rPr>
        <w:t>тимер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юл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CAB">
        <w:rPr>
          <w:rFonts w:ascii="Arial" w:hAnsi="Arial" w:cs="Arial"/>
          <w:sz w:val="24"/>
          <w:szCs w:val="24"/>
        </w:rPr>
        <w:t>шәһәр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һәм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шәһәр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яны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транспорты, </w:t>
      </w:r>
      <w:proofErr w:type="spellStart"/>
      <w:r w:rsidRPr="00CD4CAB">
        <w:rPr>
          <w:rFonts w:ascii="Arial" w:hAnsi="Arial" w:cs="Arial"/>
          <w:sz w:val="24"/>
          <w:szCs w:val="24"/>
        </w:rPr>
        <w:t>ашыгыч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билгеләнештәге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медикаментлар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D4CAB">
        <w:rPr>
          <w:rFonts w:ascii="Arial" w:hAnsi="Arial" w:cs="Arial"/>
          <w:sz w:val="24"/>
          <w:szCs w:val="24"/>
        </w:rPr>
        <w:t>кеше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тормышына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куркыныч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янау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килеп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туган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очракта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кичектергесез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медицина </w:t>
      </w:r>
      <w:proofErr w:type="spellStart"/>
      <w:r w:rsidRPr="00CD4CAB">
        <w:rPr>
          <w:rFonts w:ascii="Arial" w:hAnsi="Arial" w:cs="Arial"/>
          <w:sz w:val="24"/>
          <w:szCs w:val="24"/>
        </w:rPr>
        <w:t>ярдәме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күрсәтү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өчен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кирәк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булган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медикаментлар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CD4CAB">
        <w:rPr>
          <w:rFonts w:ascii="Arial" w:hAnsi="Arial" w:cs="Arial"/>
          <w:sz w:val="24"/>
          <w:szCs w:val="24"/>
        </w:rPr>
        <w:t>сатып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алу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турында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квалификация </w:t>
      </w:r>
      <w:proofErr w:type="spellStart"/>
      <w:r w:rsidRPr="00CD4CAB">
        <w:rPr>
          <w:rFonts w:ascii="Arial" w:hAnsi="Arial" w:cs="Arial"/>
          <w:sz w:val="24"/>
          <w:szCs w:val="24"/>
        </w:rPr>
        <w:t>күтәрү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курсл</w:t>
      </w:r>
      <w:r w:rsidR="00CB2A36">
        <w:rPr>
          <w:rFonts w:ascii="Arial" w:hAnsi="Arial" w:cs="Arial"/>
          <w:sz w:val="24"/>
          <w:szCs w:val="24"/>
        </w:rPr>
        <w:t>арында</w:t>
      </w:r>
      <w:proofErr w:type="spellEnd"/>
      <w:r w:rsidR="00CB2A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2A36">
        <w:rPr>
          <w:rFonts w:ascii="Arial" w:hAnsi="Arial" w:cs="Arial"/>
          <w:sz w:val="24"/>
          <w:szCs w:val="24"/>
        </w:rPr>
        <w:t>белем</w:t>
      </w:r>
      <w:proofErr w:type="spellEnd"/>
      <w:r w:rsidR="00CB2A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2A36">
        <w:rPr>
          <w:rFonts w:ascii="Arial" w:hAnsi="Arial" w:cs="Arial"/>
          <w:sz w:val="24"/>
          <w:szCs w:val="24"/>
        </w:rPr>
        <w:t>алу</w:t>
      </w:r>
      <w:proofErr w:type="spellEnd"/>
      <w:r w:rsidR="00CB2A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2A36">
        <w:rPr>
          <w:rFonts w:ascii="Arial" w:hAnsi="Arial" w:cs="Arial"/>
          <w:sz w:val="24"/>
          <w:szCs w:val="24"/>
        </w:rPr>
        <w:t>Һөнәри</w:t>
      </w:r>
      <w:proofErr w:type="spellEnd"/>
      <w:r w:rsidR="00CB2A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2A36">
        <w:rPr>
          <w:rFonts w:ascii="Arial" w:hAnsi="Arial" w:cs="Arial"/>
          <w:sz w:val="24"/>
          <w:szCs w:val="24"/>
        </w:rPr>
        <w:t>әзерлек</w:t>
      </w:r>
      <w:proofErr w:type="spellEnd"/>
      <w:r w:rsidR="00CB2A36">
        <w:rPr>
          <w:rFonts w:ascii="Arial" w:hAnsi="Arial" w:cs="Arial"/>
          <w:sz w:val="24"/>
          <w:szCs w:val="24"/>
        </w:rPr>
        <w:t xml:space="preserve"> узу</w:t>
      </w:r>
      <w:r w:rsidRPr="00CD4C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CAB">
        <w:rPr>
          <w:rFonts w:ascii="Arial" w:hAnsi="Arial" w:cs="Arial"/>
          <w:sz w:val="24"/>
          <w:szCs w:val="24"/>
        </w:rPr>
        <w:t>фәнни</w:t>
      </w:r>
      <w:proofErr w:type="spellEnd"/>
      <w:r w:rsidRPr="00CD4CAB">
        <w:rPr>
          <w:rFonts w:ascii="Arial" w:hAnsi="Arial" w:cs="Arial"/>
          <w:sz w:val="24"/>
          <w:szCs w:val="24"/>
        </w:rPr>
        <w:t>, мето</w:t>
      </w:r>
      <w:r w:rsidR="00CB2A36">
        <w:rPr>
          <w:rFonts w:ascii="Arial" w:hAnsi="Arial" w:cs="Arial"/>
          <w:sz w:val="24"/>
          <w:szCs w:val="24"/>
        </w:rPr>
        <w:t xml:space="preserve">дик </w:t>
      </w:r>
      <w:proofErr w:type="spellStart"/>
      <w:r w:rsidR="00CB2A36">
        <w:rPr>
          <w:rFonts w:ascii="Arial" w:hAnsi="Arial" w:cs="Arial"/>
          <w:sz w:val="24"/>
          <w:szCs w:val="24"/>
        </w:rPr>
        <w:t>яктан</w:t>
      </w:r>
      <w:proofErr w:type="spellEnd"/>
      <w:r w:rsidR="00CB2A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2A36">
        <w:rPr>
          <w:rFonts w:ascii="Arial" w:hAnsi="Arial" w:cs="Arial"/>
          <w:sz w:val="24"/>
          <w:szCs w:val="24"/>
        </w:rPr>
        <w:t>яңадан</w:t>
      </w:r>
      <w:proofErr w:type="spellEnd"/>
      <w:r w:rsidR="00CB2A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2A36">
        <w:rPr>
          <w:rFonts w:ascii="Arial" w:hAnsi="Arial" w:cs="Arial"/>
          <w:sz w:val="24"/>
          <w:szCs w:val="24"/>
        </w:rPr>
        <w:t>әзерләү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CAB">
        <w:rPr>
          <w:rFonts w:ascii="Arial" w:hAnsi="Arial" w:cs="Arial"/>
          <w:sz w:val="24"/>
          <w:szCs w:val="24"/>
        </w:rPr>
        <w:t>фәнни-гамәли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һәм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="00CB2A36">
        <w:rPr>
          <w:rFonts w:ascii="Arial" w:hAnsi="Arial" w:cs="Arial"/>
          <w:sz w:val="24"/>
          <w:szCs w:val="24"/>
        </w:rPr>
        <w:t>конференцияләрдә</w:t>
      </w:r>
      <w:proofErr w:type="spellEnd"/>
      <w:r w:rsidR="00CB2A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2A36">
        <w:rPr>
          <w:rFonts w:ascii="Arial" w:hAnsi="Arial" w:cs="Arial"/>
          <w:sz w:val="24"/>
          <w:szCs w:val="24"/>
        </w:rPr>
        <w:t>катнашу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проект </w:t>
      </w:r>
      <w:proofErr w:type="spellStart"/>
      <w:r w:rsidRPr="00CD4CAB">
        <w:rPr>
          <w:rFonts w:ascii="Arial" w:hAnsi="Arial" w:cs="Arial"/>
          <w:sz w:val="24"/>
          <w:szCs w:val="24"/>
        </w:rPr>
        <w:t>документларына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һәм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инженерлык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эзләнүләренә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дәүлә</w:t>
      </w:r>
      <w:r w:rsidR="00CB2A36">
        <w:rPr>
          <w:rFonts w:ascii="Arial" w:hAnsi="Arial" w:cs="Arial"/>
          <w:sz w:val="24"/>
          <w:szCs w:val="24"/>
        </w:rPr>
        <w:t>т</w:t>
      </w:r>
      <w:proofErr w:type="spellEnd"/>
      <w:r w:rsidR="00CB2A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2A36">
        <w:rPr>
          <w:rFonts w:ascii="Arial" w:hAnsi="Arial" w:cs="Arial"/>
          <w:sz w:val="24"/>
          <w:szCs w:val="24"/>
        </w:rPr>
        <w:t>экспертизасы</w:t>
      </w:r>
      <w:proofErr w:type="spellEnd"/>
      <w:r w:rsidR="00CB2A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2A36">
        <w:rPr>
          <w:rFonts w:ascii="Arial" w:hAnsi="Arial" w:cs="Arial"/>
          <w:sz w:val="24"/>
          <w:szCs w:val="24"/>
        </w:rPr>
        <w:t>үткәрү</w:t>
      </w:r>
      <w:proofErr w:type="spellEnd"/>
      <w:r w:rsidR="006E035C">
        <w:rPr>
          <w:rFonts w:ascii="Arial" w:hAnsi="Arial" w:cs="Arial"/>
          <w:sz w:val="24"/>
          <w:szCs w:val="24"/>
        </w:rPr>
        <w:t>, к</w:t>
      </w:r>
      <w:r w:rsidRPr="00CD4CAB">
        <w:rPr>
          <w:rFonts w:ascii="Arial" w:hAnsi="Arial" w:cs="Arial"/>
          <w:sz w:val="24"/>
          <w:szCs w:val="24"/>
        </w:rPr>
        <w:t xml:space="preserve">апиталь </w:t>
      </w:r>
      <w:proofErr w:type="spellStart"/>
      <w:r w:rsidRPr="00CD4CAB">
        <w:rPr>
          <w:rFonts w:ascii="Arial" w:hAnsi="Arial" w:cs="Arial"/>
          <w:sz w:val="24"/>
          <w:szCs w:val="24"/>
        </w:rPr>
        <w:t>төзелеш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реконструкция </w:t>
      </w:r>
      <w:proofErr w:type="spellStart"/>
      <w:r w:rsidRPr="00CD4CAB">
        <w:rPr>
          <w:rFonts w:ascii="Arial" w:hAnsi="Arial" w:cs="Arial"/>
          <w:sz w:val="24"/>
          <w:szCs w:val="24"/>
        </w:rPr>
        <w:t>һәм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техник </w:t>
      </w:r>
      <w:proofErr w:type="spellStart"/>
      <w:r w:rsidRPr="00CD4CAB">
        <w:rPr>
          <w:rFonts w:ascii="Arial" w:hAnsi="Arial" w:cs="Arial"/>
          <w:sz w:val="24"/>
          <w:szCs w:val="24"/>
        </w:rPr>
        <w:t>яңадан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коралландыру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объектларының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смета </w:t>
      </w:r>
      <w:proofErr w:type="spellStart"/>
      <w:r w:rsidRPr="00CD4CAB">
        <w:rPr>
          <w:rFonts w:ascii="Arial" w:hAnsi="Arial" w:cs="Arial"/>
          <w:sz w:val="24"/>
          <w:szCs w:val="24"/>
        </w:rPr>
        <w:t>бәясен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дөрес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итеп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бил</w:t>
      </w:r>
      <w:r w:rsidR="00CB2A36">
        <w:rPr>
          <w:rFonts w:ascii="Arial" w:hAnsi="Arial" w:cs="Arial"/>
          <w:sz w:val="24"/>
          <w:szCs w:val="24"/>
        </w:rPr>
        <w:t>геләүне</w:t>
      </w:r>
      <w:proofErr w:type="spellEnd"/>
      <w:r w:rsidR="00CB2A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2A36">
        <w:rPr>
          <w:rFonts w:ascii="Arial" w:hAnsi="Arial" w:cs="Arial"/>
          <w:sz w:val="24"/>
          <w:szCs w:val="24"/>
        </w:rPr>
        <w:t>тикшерүне</w:t>
      </w:r>
      <w:proofErr w:type="spellEnd"/>
      <w:r w:rsidR="00CB2A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2A36">
        <w:rPr>
          <w:rFonts w:ascii="Arial" w:hAnsi="Arial" w:cs="Arial"/>
          <w:sz w:val="24"/>
          <w:szCs w:val="24"/>
        </w:rPr>
        <w:t>үткәрү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транспорт </w:t>
      </w:r>
      <w:proofErr w:type="spellStart"/>
      <w:r w:rsidRPr="00CD4CAB">
        <w:rPr>
          <w:rFonts w:ascii="Arial" w:hAnsi="Arial" w:cs="Arial"/>
          <w:sz w:val="24"/>
          <w:szCs w:val="24"/>
        </w:rPr>
        <w:t>чаралары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хуҗаларының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гражданлык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җаваплылыгын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мәҗбүри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иминләштерү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килешүләре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буенча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CAB">
        <w:rPr>
          <w:rFonts w:ascii="Arial" w:hAnsi="Arial" w:cs="Arial"/>
          <w:sz w:val="24"/>
          <w:szCs w:val="24"/>
        </w:rPr>
        <w:t>мәгълүмати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тәэмин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итү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транспорт </w:t>
      </w:r>
      <w:proofErr w:type="spellStart"/>
      <w:r w:rsidRPr="00CD4CAB">
        <w:rPr>
          <w:rFonts w:ascii="Arial" w:hAnsi="Arial" w:cs="Arial"/>
          <w:sz w:val="24"/>
          <w:szCs w:val="24"/>
        </w:rPr>
        <w:t>чаралары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буенча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хезмәтләр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өчен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түләүгә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CAB">
        <w:rPr>
          <w:rFonts w:ascii="Arial" w:hAnsi="Arial" w:cs="Arial"/>
          <w:sz w:val="24"/>
          <w:szCs w:val="24"/>
        </w:rPr>
        <w:t>фәнни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CAB">
        <w:rPr>
          <w:rFonts w:ascii="Arial" w:hAnsi="Arial" w:cs="Arial"/>
          <w:sz w:val="24"/>
          <w:szCs w:val="24"/>
        </w:rPr>
        <w:t>мәдәни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экскурсия </w:t>
      </w:r>
      <w:proofErr w:type="spellStart"/>
      <w:r w:rsidRPr="00CD4CAB">
        <w:rPr>
          <w:rFonts w:ascii="Arial" w:hAnsi="Arial" w:cs="Arial"/>
          <w:sz w:val="24"/>
          <w:szCs w:val="24"/>
        </w:rPr>
        <w:t>һәм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спорт </w:t>
      </w:r>
      <w:proofErr w:type="spellStart"/>
      <w:r w:rsidRPr="00CD4CAB">
        <w:rPr>
          <w:rFonts w:ascii="Arial" w:hAnsi="Arial" w:cs="Arial"/>
          <w:sz w:val="24"/>
          <w:szCs w:val="24"/>
        </w:rPr>
        <w:t>чараларын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үткәрүгә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килешүләр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буенча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CAB">
        <w:rPr>
          <w:rFonts w:ascii="Arial" w:hAnsi="Arial" w:cs="Arial"/>
          <w:sz w:val="24"/>
          <w:szCs w:val="24"/>
        </w:rPr>
        <w:t>янгын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сүндерү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буенча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чаралар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үткәрү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турында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килешүләр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D4CAB">
        <w:rPr>
          <w:rFonts w:ascii="Arial" w:hAnsi="Arial" w:cs="Arial"/>
          <w:sz w:val="24"/>
          <w:szCs w:val="24"/>
        </w:rPr>
        <w:t>муниципаль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контрактлар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CD4CAB">
        <w:rPr>
          <w:rFonts w:ascii="Arial" w:hAnsi="Arial" w:cs="Arial"/>
          <w:sz w:val="24"/>
          <w:szCs w:val="24"/>
        </w:rPr>
        <w:t>буенча</w:t>
      </w:r>
      <w:proofErr w:type="spellEnd"/>
      <w:r w:rsidRPr="00CD4CAB">
        <w:rPr>
          <w:rFonts w:ascii="Arial" w:hAnsi="Arial" w:cs="Arial"/>
          <w:sz w:val="24"/>
          <w:szCs w:val="24"/>
        </w:rPr>
        <w:t>;</w:t>
      </w:r>
    </w:p>
    <w:p w:rsidR="00CD4CAB" w:rsidRPr="00CD4CAB" w:rsidRDefault="00CD4CAB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CD4CAB">
        <w:rPr>
          <w:rFonts w:ascii="Arial" w:hAnsi="Arial" w:cs="Arial"/>
          <w:sz w:val="24"/>
          <w:szCs w:val="24"/>
        </w:rPr>
        <w:t>б)</w:t>
      </w:r>
      <w:r w:rsidR="006E035C" w:rsidRPr="006E03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035C" w:rsidRPr="00CD4CAB">
        <w:rPr>
          <w:rFonts w:ascii="Arial" w:hAnsi="Arial" w:cs="Arial"/>
          <w:sz w:val="24"/>
          <w:szCs w:val="24"/>
        </w:rPr>
        <w:t>әгәр</w:t>
      </w:r>
      <w:proofErr w:type="spellEnd"/>
      <w:r w:rsidR="006E035C" w:rsidRPr="00CD4CAB">
        <w:rPr>
          <w:rFonts w:ascii="Arial" w:hAnsi="Arial" w:cs="Arial"/>
          <w:sz w:val="24"/>
          <w:szCs w:val="24"/>
        </w:rPr>
        <w:t xml:space="preserve"> Россия </w:t>
      </w:r>
      <w:proofErr w:type="spellStart"/>
      <w:r w:rsidR="006E035C" w:rsidRPr="00CD4CAB">
        <w:rPr>
          <w:rFonts w:ascii="Arial" w:hAnsi="Arial" w:cs="Arial"/>
          <w:sz w:val="24"/>
          <w:szCs w:val="24"/>
        </w:rPr>
        <w:t>Федерациясе</w:t>
      </w:r>
      <w:proofErr w:type="spellEnd"/>
      <w:r w:rsidR="006E035C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035C" w:rsidRPr="00CD4CAB">
        <w:rPr>
          <w:rFonts w:ascii="Arial" w:hAnsi="Arial" w:cs="Arial"/>
          <w:sz w:val="24"/>
          <w:szCs w:val="24"/>
        </w:rPr>
        <w:t>законнары</w:t>
      </w:r>
      <w:proofErr w:type="spellEnd"/>
      <w:r w:rsidR="006E03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035C">
        <w:rPr>
          <w:rFonts w:ascii="Arial" w:hAnsi="Arial" w:cs="Arial"/>
          <w:sz w:val="24"/>
          <w:szCs w:val="24"/>
        </w:rPr>
        <w:t>белән</w:t>
      </w:r>
      <w:proofErr w:type="spellEnd"/>
      <w:r w:rsidR="006E03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035C">
        <w:rPr>
          <w:rFonts w:ascii="Arial" w:hAnsi="Arial" w:cs="Arial"/>
          <w:sz w:val="24"/>
          <w:szCs w:val="24"/>
        </w:rPr>
        <w:t>башкасы</w:t>
      </w:r>
      <w:proofErr w:type="spellEnd"/>
      <w:r w:rsidR="006E03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035C">
        <w:rPr>
          <w:rFonts w:ascii="Arial" w:hAnsi="Arial" w:cs="Arial"/>
          <w:sz w:val="24"/>
          <w:szCs w:val="24"/>
        </w:rPr>
        <w:t>каралмаган</w:t>
      </w:r>
      <w:proofErr w:type="spellEnd"/>
      <w:r w:rsidR="006E03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035C">
        <w:rPr>
          <w:rFonts w:ascii="Arial" w:hAnsi="Arial" w:cs="Arial"/>
          <w:sz w:val="24"/>
          <w:szCs w:val="24"/>
        </w:rPr>
        <w:t>булса</w:t>
      </w:r>
      <w:proofErr w:type="spellEnd"/>
      <w:r w:rsidR="006E035C">
        <w:rPr>
          <w:rFonts w:ascii="Arial" w:hAnsi="Arial" w:cs="Arial"/>
          <w:sz w:val="24"/>
          <w:szCs w:val="24"/>
        </w:rPr>
        <w:t>,</w:t>
      </w:r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шартнамә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(контракт) </w:t>
      </w:r>
      <w:proofErr w:type="spellStart"/>
      <w:r w:rsidRPr="00CD4CAB">
        <w:rPr>
          <w:rFonts w:ascii="Arial" w:hAnsi="Arial" w:cs="Arial"/>
          <w:sz w:val="24"/>
          <w:szCs w:val="24"/>
        </w:rPr>
        <w:t>суммасының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30 </w:t>
      </w:r>
      <w:proofErr w:type="spellStart"/>
      <w:r w:rsidRPr="00CD4CAB">
        <w:rPr>
          <w:rFonts w:ascii="Arial" w:hAnsi="Arial" w:cs="Arial"/>
          <w:sz w:val="24"/>
          <w:szCs w:val="24"/>
        </w:rPr>
        <w:t>процентыннан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артмаган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күләмдә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CAB">
        <w:rPr>
          <w:rFonts w:ascii="Arial" w:hAnsi="Arial" w:cs="Arial"/>
          <w:sz w:val="24"/>
          <w:szCs w:val="24"/>
        </w:rPr>
        <w:t>әмма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бюджет </w:t>
      </w:r>
      <w:proofErr w:type="spellStart"/>
      <w:r w:rsidRPr="00CD4CAB">
        <w:rPr>
          <w:rFonts w:ascii="Arial" w:hAnsi="Arial" w:cs="Arial"/>
          <w:sz w:val="24"/>
          <w:szCs w:val="24"/>
        </w:rPr>
        <w:t>йөкләмәләренең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лимитларыннан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артмаган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күләмдә</w:t>
      </w:r>
      <w:proofErr w:type="spellEnd"/>
      <w:r w:rsidRPr="00CD4CAB">
        <w:rPr>
          <w:rFonts w:ascii="Arial" w:hAnsi="Arial" w:cs="Arial"/>
          <w:sz w:val="24"/>
          <w:szCs w:val="24"/>
        </w:rPr>
        <w:t>-калган</w:t>
      </w:r>
      <w:r w:rsidR="006E03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035C">
        <w:rPr>
          <w:rFonts w:ascii="Arial" w:hAnsi="Arial" w:cs="Arial"/>
          <w:sz w:val="24"/>
          <w:szCs w:val="24"/>
        </w:rPr>
        <w:t>килешүләр</w:t>
      </w:r>
      <w:proofErr w:type="spellEnd"/>
      <w:r w:rsidR="006E035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E035C">
        <w:rPr>
          <w:rFonts w:ascii="Arial" w:hAnsi="Arial" w:cs="Arial"/>
          <w:sz w:val="24"/>
          <w:szCs w:val="24"/>
        </w:rPr>
        <w:t>контрактлар</w:t>
      </w:r>
      <w:proofErr w:type="spellEnd"/>
      <w:r w:rsidR="006E035C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6E035C">
        <w:rPr>
          <w:rFonts w:ascii="Arial" w:hAnsi="Arial" w:cs="Arial"/>
          <w:sz w:val="24"/>
          <w:szCs w:val="24"/>
        </w:rPr>
        <w:t>буенча</w:t>
      </w:r>
      <w:proofErr w:type="spellEnd"/>
      <w:r w:rsidR="006E035C">
        <w:rPr>
          <w:rFonts w:ascii="Arial" w:hAnsi="Arial" w:cs="Arial"/>
          <w:sz w:val="24"/>
          <w:szCs w:val="24"/>
        </w:rPr>
        <w:t>;</w:t>
      </w:r>
      <w:r w:rsidRPr="00CD4CAB">
        <w:rPr>
          <w:rFonts w:ascii="Arial" w:hAnsi="Arial" w:cs="Arial"/>
          <w:sz w:val="24"/>
          <w:szCs w:val="24"/>
        </w:rPr>
        <w:t xml:space="preserve"> </w:t>
      </w:r>
    </w:p>
    <w:p w:rsidR="006733D4" w:rsidRPr="002F70B4" w:rsidRDefault="00CD4CAB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CD4CAB">
        <w:rPr>
          <w:rFonts w:ascii="Arial" w:hAnsi="Arial" w:cs="Arial"/>
          <w:sz w:val="24"/>
          <w:szCs w:val="24"/>
        </w:rPr>
        <w:t>Югары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Ослан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муниципаль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CD4CAB">
        <w:rPr>
          <w:rFonts w:ascii="Arial" w:hAnsi="Arial" w:cs="Arial"/>
          <w:sz w:val="24"/>
          <w:szCs w:val="24"/>
        </w:rPr>
        <w:t>бюджетыннан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юридик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затларга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D4CAB">
        <w:rPr>
          <w:rFonts w:ascii="Arial" w:hAnsi="Arial" w:cs="Arial"/>
          <w:sz w:val="24"/>
          <w:szCs w:val="24"/>
        </w:rPr>
        <w:t>дәүләт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D4CAB">
        <w:rPr>
          <w:rFonts w:ascii="Arial" w:hAnsi="Arial" w:cs="Arial"/>
          <w:sz w:val="24"/>
          <w:szCs w:val="24"/>
        </w:rPr>
        <w:t>муниципаль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CD4CAB">
        <w:rPr>
          <w:rFonts w:ascii="Arial" w:hAnsi="Arial" w:cs="Arial"/>
          <w:sz w:val="24"/>
          <w:szCs w:val="24"/>
        </w:rPr>
        <w:t>учреждениеләрдән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тыш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CD4CAB">
        <w:rPr>
          <w:rFonts w:ascii="Arial" w:hAnsi="Arial" w:cs="Arial"/>
          <w:sz w:val="24"/>
          <w:szCs w:val="24"/>
        </w:rPr>
        <w:t>шәхси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эшмәкәрләргә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CAB">
        <w:rPr>
          <w:rFonts w:ascii="Arial" w:hAnsi="Arial" w:cs="Arial"/>
          <w:sz w:val="24"/>
          <w:szCs w:val="24"/>
        </w:rPr>
        <w:t>шулай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ук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товарлар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CAB">
        <w:rPr>
          <w:rFonts w:ascii="Arial" w:hAnsi="Arial" w:cs="Arial"/>
          <w:sz w:val="24"/>
          <w:szCs w:val="24"/>
        </w:rPr>
        <w:t>эшләр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CAB">
        <w:rPr>
          <w:rFonts w:ascii="Arial" w:hAnsi="Arial" w:cs="Arial"/>
          <w:sz w:val="24"/>
          <w:szCs w:val="24"/>
        </w:rPr>
        <w:t>хезмәт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күрсәтүләрне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җитештерүче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физик </w:t>
      </w:r>
      <w:proofErr w:type="spellStart"/>
      <w:r w:rsidRPr="00CD4CAB">
        <w:rPr>
          <w:rFonts w:ascii="Arial" w:hAnsi="Arial" w:cs="Arial"/>
          <w:sz w:val="24"/>
          <w:szCs w:val="24"/>
        </w:rPr>
        <w:t>затларга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субсидияләр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бирү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2019 </w:t>
      </w:r>
      <w:proofErr w:type="spellStart"/>
      <w:r w:rsidRPr="00CD4CAB">
        <w:rPr>
          <w:rFonts w:ascii="Arial" w:hAnsi="Arial" w:cs="Arial"/>
          <w:sz w:val="24"/>
          <w:szCs w:val="24"/>
        </w:rPr>
        <w:t>елда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Россия </w:t>
      </w:r>
      <w:proofErr w:type="spellStart"/>
      <w:r w:rsidRPr="00CD4CAB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Бюджет кодексы </w:t>
      </w:r>
      <w:proofErr w:type="spellStart"/>
      <w:r w:rsidRPr="00CD4CAB">
        <w:rPr>
          <w:rFonts w:ascii="Arial" w:hAnsi="Arial" w:cs="Arial"/>
          <w:sz w:val="24"/>
          <w:szCs w:val="24"/>
        </w:rPr>
        <w:t>нигезләмәләрен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исәпкә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алып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гамәлгә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ашырыла</w:t>
      </w:r>
      <w:proofErr w:type="spellEnd"/>
      <w:r w:rsidR="006733D4" w:rsidRPr="002F70B4">
        <w:rPr>
          <w:rFonts w:ascii="Arial" w:hAnsi="Arial" w:cs="Arial"/>
          <w:sz w:val="24"/>
          <w:szCs w:val="24"/>
        </w:rPr>
        <w:t>.</w:t>
      </w:r>
    </w:p>
    <w:p w:rsidR="00CD4CAB" w:rsidRPr="00CD4CAB" w:rsidRDefault="006733D4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2F70B4"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Югары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Ослан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муниципаль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районының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финанс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-бюджет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палатасы</w:t>
      </w:r>
      <w:proofErr w:type="spellEnd"/>
      <w:r w:rsidR="00CD4CAB">
        <w:rPr>
          <w:rFonts w:ascii="Arial" w:hAnsi="Arial" w:cs="Arial"/>
          <w:sz w:val="24"/>
          <w:szCs w:val="24"/>
          <w:lang w:val="tt-RU"/>
        </w:rPr>
        <w:t>на</w:t>
      </w:r>
      <w:r w:rsidR="00CD4CAB" w:rsidRPr="00CD4CAB">
        <w:rPr>
          <w:rFonts w:ascii="Arial" w:hAnsi="Arial" w:cs="Arial"/>
          <w:sz w:val="24"/>
          <w:szCs w:val="24"/>
        </w:rPr>
        <w:t>:</w:t>
      </w:r>
    </w:p>
    <w:p w:rsidR="006733D4" w:rsidRPr="002F70B4" w:rsidRDefault="00CD4CAB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CD4CAB">
        <w:rPr>
          <w:rFonts w:ascii="Arial" w:hAnsi="Arial" w:cs="Arial"/>
          <w:sz w:val="24"/>
          <w:szCs w:val="24"/>
        </w:rPr>
        <w:t xml:space="preserve">2019 </w:t>
      </w:r>
      <w:proofErr w:type="spellStart"/>
      <w:r w:rsidRPr="00CD4CAB">
        <w:rPr>
          <w:rFonts w:ascii="Arial" w:hAnsi="Arial" w:cs="Arial"/>
          <w:sz w:val="24"/>
          <w:szCs w:val="24"/>
        </w:rPr>
        <w:t>елга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, 2020 </w:t>
      </w:r>
      <w:proofErr w:type="spellStart"/>
      <w:r w:rsidRPr="00CD4CAB">
        <w:rPr>
          <w:rFonts w:ascii="Arial" w:hAnsi="Arial" w:cs="Arial"/>
          <w:sz w:val="24"/>
          <w:szCs w:val="24"/>
        </w:rPr>
        <w:t>һәм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2021 </w:t>
      </w:r>
      <w:proofErr w:type="spellStart"/>
      <w:r w:rsidRPr="00CD4CAB">
        <w:rPr>
          <w:rFonts w:ascii="Arial" w:hAnsi="Arial" w:cs="Arial"/>
          <w:sz w:val="24"/>
          <w:szCs w:val="24"/>
        </w:rPr>
        <w:t>еллар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план </w:t>
      </w:r>
      <w:proofErr w:type="spellStart"/>
      <w:r w:rsidRPr="00CD4CAB">
        <w:rPr>
          <w:rFonts w:ascii="Arial" w:hAnsi="Arial" w:cs="Arial"/>
          <w:sz w:val="24"/>
          <w:szCs w:val="24"/>
        </w:rPr>
        <w:t>чорына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CD4CAB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Югары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Ослан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муниципаль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CD4CAB">
        <w:rPr>
          <w:rFonts w:ascii="Arial" w:hAnsi="Arial" w:cs="Arial"/>
          <w:sz w:val="24"/>
          <w:szCs w:val="24"/>
        </w:rPr>
        <w:t>бюджетының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җыелма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бюджет </w:t>
      </w:r>
      <w:proofErr w:type="spellStart"/>
      <w:r w:rsidRPr="00CD4CAB">
        <w:rPr>
          <w:rFonts w:ascii="Arial" w:hAnsi="Arial" w:cs="Arial"/>
          <w:sz w:val="24"/>
          <w:szCs w:val="24"/>
        </w:rPr>
        <w:t>язмасында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күләмдә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бюджет </w:t>
      </w:r>
      <w:proofErr w:type="spellStart"/>
      <w:r w:rsidRPr="00CD4CAB">
        <w:rPr>
          <w:rFonts w:ascii="Arial" w:hAnsi="Arial" w:cs="Arial"/>
          <w:sz w:val="24"/>
          <w:szCs w:val="24"/>
        </w:rPr>
        <w:t>ассигнованиеләре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һәм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бюджет </w:t>
      </w:r>
      <w:proofErr w:type="spellStart"/>
      <w:r w:rsidRPr="00CD4CAB">
        <w:rPr>
          <w:rFonts w:ascii="Arial" w:hAnsi="Arial" w:cs="Arial"/>
          <w:sz w:val="24"/>
          <w:szCs w:val="24"/>
        </w:rPr>
        <w:t>йөкләмәләре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лимитлары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турында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хәбәрнамәне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бюджет </w:t>
      </w:r>
      <w:proofErr w:type="spellStart"/>
      <w:r w:rsidRPr="00CD4CAB">
        <w:rPr>
          <w:rFonts w:ascii="Arial" w:hAnsi="Arial" w:cs="Arial"/>
          <w:sz w:val="24"/>
          <w:szCs w:val="24"/>
        </w:rPr>
        <w:t>акчаларын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баш </w:t>
      </w:r>
      <w:proofErr w:type="spellStart"/>
      <w:r w:rsidRPr="00CD4CAB">
        <w:rPr>
          <w:rFonts w:ascii="Arial" w:hAnsi="Arial" w:cs="Arial"/>
          <w:sz w:val="24"/>
          <w:szCs w:val="24"/>
        </w:rPr>
        <w:t>бүлүчеләргә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җиткерергә</w:t>
      </w:r>
      <w:proofErr w:type="spellEnd"/>
      <w:r w:rsidR="006733D4" w:rsidRPr="002F70B4">
        <w:rPr>
          <w:rFonts w:ascii="Arial" w:hAnsi="Arial" w:cs="Arial"/>
          <w:sz w:val="24"/>
          <w:szCs w:val="24"/>
        </w:rPr>
        <w:t>.</w:t>
      </w:r>
    </w:p>
    <w:p w:rsidR="00CD4CAB" w:rsidRPr="00CD4CAB" w:rsidRDefault="006733D4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2F70B4"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Сатып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алулар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өлкәсендә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контракт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системасы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турында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Россия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Федерациясе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законнары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нигезендә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төзелгән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контракт (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килешү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булганда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муниципаль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ихтыяҗлар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өчен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товарлар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сатып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алуга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эшләр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башкаруга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һәм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lastRenderedPageBreak/>
        <w:t>хезмәтләр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күрсәтүгә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бәйле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субсидияләрне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җирлекләргә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күчерү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гамәлгә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ашырыла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дип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CAB" w:rsidRPr="00CD4CAB">
        <w:rPr>
          <w:rFonts w:ascii="Arial" w:hAnsi="Arial" w:cs="Arial"/>
          <w:sz w:val="24"/>
          <w:szCs w:val="24"/>
        </w:rPr>
        <w:t>билгеләргә</w:t>
      </w:r>
      <w:proofErr w:type="spellEnd"/>
      <w:r w:rsidR="00CD4CAB" w:rsidRPr="00CD4CAB">
        <w:rPr>
          <w:rFonts w:ascii="Arial" w:hAnsi="Arial" w:cs="Arial"/>
          <w:sz w:val="24"/>
          <w:szCs w:val="24"/>
        </w:rPr>
        <w:t>:</w:t>
      </w:r>
    </w:p>
    <w:p w:rsidR="00CD4CAB" w:rsidRPr="00CD4CAB" w:rsidRDefault="00CD4CAB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CD4CAB">
        <w:rPr>
          <w:rFonts w:ascii="Arial" w:hAnsi="Arial" w:cs="Arial"/>
          <w:sz w:val="24"/>
          <w:szCs w:val="24"/>
        </w:rPr>
        <w:t xml:space="preserve">контракт </w:t>
      </w:r>
      <w:r>
        <w:rPr>
          <w:rFonts w:ascii="Arial" w:hAnsi="Arial" w:cs="Arial"/>
          <w:sz w:val="24"/>
          <w:szCs w:val="24"/>
          <w:lang w:val="tt-RU"/>
        </w:rPr>
        <w:t xml:space="preserve">белән </w:t>
      </w:r>
      <w:r w:rsidRPr="00CD4CAB">
        <w:rPr>
          <w:rFonts w:ascii="Arial" w:hAnsi="Arial" w:cs="Arial"/>
          <w:sz w:val="24"/>
          <w:szCs w:val="24"/>
        </w:rPr>
        <w:t>(</w:t>
      </w:r>
      <w:proofErr w:type="spellStart"/>
      <w:r w:rsidRPr="00CD4CAB">
        <w:rPr>
          <w:rFonts w:ascii="Arial" w:hAnsi="Arial" w:cs="Arial"/>
          <w:sz w:val="24"/>
          <w:szCs w:val="24"/>
        </w:rPr>
        <w:t>килешү</w:t>
      </w:r>
      <w:proofErr w:type="spellEnd"/>
      <w:r w:rsidRPr="00CD4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CAB">
        <w:rPr>
          <w:rFonts w:ascii="Arial" w:hAnsi="Arial" w:cs="Arial"/>
          <w:sz w:val="24"/>
          <w:szCs w:val="24"/>
        </w:rPr>
        <w:t>белән</w:t>
      </w:r>
      <w:proofErr w:type="spellEnd"/>
      <w:r w:rsidRPr="00CD4CA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lang w:val="tt-RU"/>
        </w:rPr>
        <w:t xml:space="preserve"> билгеләнгән күләмдә</w:t>
      </w:r>
      <w:r w:rsidR="00680AA0">
        <w:rPr>
          <w:rFonts w:ascii="Arial" w:hAnsi="Arial" w:cs="Arial"/>
          <w:sz w:val="24"/>
          <w:szCs w:val="24"/>
          <w:lang w:val="tt-RU"/>
        </w:rPr>
        <w:t xml:space="preserve"> аванс түләүгә</w:t>
      </w:r>
      <w:r w:rsidRPr="00CD4CAB">
        <w:rPr>
          <w:rFonts w:ascii="Arial" w:hAnsi="Arial" w:cs="Arial"/>
          <w:sz w:val="24"/>
          <w:szCs w:val="24"/>
        </w:rPr>
        <w:t>;</w:t>
      </w:r>
    </w:p>
    <w:p w:rsidR="00CD4CAB" w:rsidRDefault="00CD4CAB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  <w:r w:rsidRPr="00CD4CAB">
        <w:rPr>
          <w:rFonts w:ascii="Arial" w:hAnsi="Arial" w:cs="Arial"/>
          <w:sz w:val="24"/>
          <w:szCs w:val="24"/>
          <w:lang w:val="tt-RU"/>
        </w:rPr>
        <w:t>башкарылган эшләр, контракт буенча товар (килешү) куйган хезмәтләр өчен</w:t>
      </w:r>
      <w:r w:rsidR="002D4B32">
        <w:rPr>
          <w:rFonts w:ascii="Arial" w:hAnsi="Arial" w:cs="Arial"/>
          <w:sz w:val="24"/>
          <w:szCs w:val="24"/>
          <w:lang w:val="tt-RU"/>
        </w:rPr>
        <w:t>,</w:t>
      </w:r>
      <w:r w:rsidRPr="00CD4CAB">
        <w:rPr>
          <w:rFonts w:ascii="Arial" w:hAnsi="Arial" w:cs="Arial"/>
          <w:sz w:val="24"/>
          <w:szCs w:val="24"/>
          <w:lang w:val="tt-RU"/>
        </w:rPr>
        <w:t xml:space="preserve"> эшләр башкаруны, хезмәт күрсәтүне, товар белән тәэмин итүне раслаучы документлар булганда</w:t>
      </w:r>
      <w:r w:rsidR="002D4B32">
        <w:rPr>
          <w:rFonts w:ascii="Arial" w:hAnsi="Arial" w:cs="Arial"/>
          <w:sz w:val="24"/>
          <w:szCs w:val="24"/>
          <w:lang w:val="tt-RU"/>
        </w:rPr>
        <w:t>.</w:t>
      </w:r>
      <w:r w:rsidRPr="00CD4CAB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2D4B32" w:rsidRPr="002D4B32" w:rsidRDefault="006733D4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2F70B4"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Югары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Ослан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муниципаль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районы бюджеты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акчаларын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баш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бүлүчеләргә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>:</w:t>
      </w:r>
    </w:p>
    <w:p w:rsidR="006733D4" w:rsidRPr="002F70B4" w:rsidRDefault="002D4B32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2D4B32">
        <w:rPr>
          <w:rFonts w:ascii="Arial" w:hAnsi="Arial" w:cs="Arial"/>
          <w:sz w:val="24"/>
          <w:szCs w:val="24"/>
        </w:rPr>
        <w:t>аларга</w:t>
      </w:r>
      <w:proofErr w:type="spellEnd"/>
      <w:r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B32">
        <w:rPr>
          <w:rFonts w:ascii="Arial" w:hAnsi="Arial" w:cs="Arial"/>
          <w:sz w:val="24"/>
          <w:szCs w:val="24"/>
        </w:rPr>
        <w:t>җиткерелгән</w:t>
      </w:r>
      <w:proofErr w:type="spellEnd"/>
      <w:r w:rsidRPr="002D4B32">
        <w:rPr>
          <w:rFonts w:ascii="Arial" w:hAnsi="Arial" w:cs="Arial"/>
          <w:sz w:val="24"/>
          <w:szCs w:val="24"/>
        </w:rPr>
        <w:t xml:space="preserve"> бюджет </w:t>
      </w:r>
      <w:proofErr w:type="spellStart"/>
      <w:r w:rsidRPr="002D4B32">
        <w:rPr>
          <w:rFonts w:ascii="Arial" w:hAnsi="Arial" w:cs="Arial"/>
          <w:sz w:val="24"/>
          <w:szCs w:val="24"/>
        </w:rPr>
        <w:t>йөкләмәләре</w:t>
      </w:r>
      <w:proofErr w:type="spellEnd"/>
      <w:r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B32">
        <w:rPr>
          <w:rFonts w:ascii="Arial" w:hAnsi="Arial" w:cs="Arial"/>
          <w:sz w:val="24"/>
          <w:szCs w:val="24"/>
        </w:rPr>
        <w:t>лимитлары</w:t>
      </w:r>
      <w:proofErr w:type="spellEnd"/>
      <w:r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B32">
        <w:rPr>
          <w:rFonts w:ascii="Arial" w:hAnsi="Arial" w:cs="Arial"/>
          <w:sz w:val="24"/>
          <w:szCs w:val="24"/>
        </w:rPr>
        <w:t>һәм</w:t>
      </w:r>
      <w:proofErr w:type="spellEnd"/>
      <w:r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B32">
        <w:rPr>
          <w:rFonts w:ascii="Arial" w:hAnsi="Arial" w:cs="Arial"/>
          <w:sz w:val="24"/>
          <w:szCs w:val="24"/>
        </w:rPr>
        <w:t>җыелма</w:t>
      </w:r>
      <w:proofErr w:type="spellEnd"/>
      <w:r w:rsidRPr="002D4B32">
        <w:rPr>
          <w:rFonts w:ascii="Arial" w:hAnsi="Arial" w:cs="Arial"/>
          <w:sz w:val="24"/>
          <w:szCs w:val="24"/>
        </w:rPr>
        <w:t xml:space="preserve"> бюджет </w:t>
      </w:r>
      <w:proofErr w:type="spellStart"/>
      <w:r w:rsidRPr="002D4B32">
        <w:rPr>
          <w:rFonts w:ascii="Arial" w:hAnsi="Arial" w:cs="Arial"/>
          <w:sz w:val="24"/>
          <w:szCs w:val="24"/>
        </w:rPr>
        <w:t>язмасының</w:t>
      </w:r>
      <w:proofErr w:type="spellEnd"/>
      <w:r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B32">
        <w:rPr>
          <w:rFonts w:ascii="Arial" w:hAnsi="Arial" w:cs="Arial"/>
          <w:sz w:val="24"/>
          <w:szCs w:val="24"/>
        </w:rPr>
        <w:t>расланган</w:t>
      </w:r>
      <w:proofErr w:type="spellEnd"/>
      <w:r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B32">
        <w:rPr>
          <w:rFonts w:ascii="Arial" w:hAnsi="Arial" w:cs="Arial"/>
          <w:sz w:val="24"/>
          <w:szCs w:val="24"/>
        </w:rPr>
        <w:t>күрсәткечләре</w:t>
      </w:r>
      <w:proofErr w:type="spellEnd"/>
      <w:r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B32">
        <w:rPr>
          <w:rFonts w:ascii="Arial" w:hAnsi="Arial" w:cs="Arial"/>
          <w:sz w:val="24"/>
          <w:szCs w:val="24"/>
        </w:rPr>
        <w:t>нигезендә</w:t>
      </w:r>
      <w:proofErr w:type="spellEnd"/>
      <w:r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B32">
        <w:rPr>
          <w:rFonts w:ascii="Arial" w:hAnsi="Arial" w:cs="Arial"/>
          <w:sz w:val="24"/>
          <w:szCs w:val="24"/>
        </w:rPr>
        <w:t>ведомствога</w:t>
      </w:r>
      <w:proofErr w:type="spellEnd"/>
      <w:r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B32">
        <w:rPr>
          <w:rFonts w:ascii="Arial" w:hAnsi="Arial" w:cs="Arial"/>
          <w:sz w:val="24"/>
          <w:szCs w:val="24"/>
        </w:rPr>
        <w:t>буйсынучы</w:t>
      </w:r>
      <w:proofErr w:type="spellEnd"/>
      <w:r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B32">
        <w:rPr>
          <w:rFonts w:ascii="Arial" w:hAnsi="Arial" w:cs="Arial"/>
          <w:sz w:val="24"/>
          <w:szCs w:val="24"/>
        </w:rPr>
        <w:t>оешмалар</w:t>
      </w:r>
      <w:proofErr w:type="spellEnd"/>
      <w:r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B32">
        <w:rPr>
          <w:rFonts w:ascii="Arial" w:hAnsi="Arial" w:cs="Arial"/>
          <w:sz w:val="24"/>
          <w:szCs w:val="24"/>
        </w:rPr>
        <w:t>һәм</w:t>
      </w:r>
      <w:proofErr w:type="spellEnd"/>
      <w:r w:rsidRPr="002D4B32">
        <w:rPr>
          <w:rFonts w:ascii="Arial" w:hAnsi="Arial" w:cs="Arial"/>
          <w:sz w:val="24"/>
          <w:szCs w:val="24"/>
        </w:rPr>
        <w:t xml:space="preserve"> (яки) </w:t>
      </w:r>
      <w:proofErr w:type="spellStart"/>
      <w:r w:rsidRPr="002D4B32">
        <w:rPr>
          <w:rFonts w:ascii="Arial" w:hAnsi="Arial" w:cs="Arial"/>
          <w:sz w:val="24"/>
          <w:szCs w:val="24"/>
        </w:rPr>
        <w:t>Югары</w:t>
      </w:r>
      <w:proofErr w:type="spellEnd"/>
      <w:r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B32">
        <w:rPr>
          <w:rFonts w:ascii="Arial" w:hAnsi="Arial" w:cs="Arial"/>
          <w:sz w:val="24"/>
          <w:szCs w:val="24"/>
        </w:rPr>
        <w:t>Ослан</w:t>
      </w:r>
      <w:proofErr w:type="spellEnd"/>
      <w:r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B32">
        <w:rPr>
          <w:rFonts w:ascii="Arial" w:hAnsi="Arial" w:cs="Arial"/>
          <w:sz w:val="24"/>
          <w:szCs w:val="24"/>
        </w:rPr>
        <w:t>муниципаль</w:t>
      </w:r>
      <w:proofErr w:type="spellEnd"/>
      <w:r w:rsidRPr="002D4B32">
        <w:rPr>
          <w:rFonts w:ascii="Arial" w:hAnsi="Arial" w:cs="Arial"/>
          <w:sz w:val="24"/>
          <w:szCs w:val="24"/>
        </w:rPr>
        <w:t xml:space="preserve"> районы бюджеты </w:t>
      </w:r>
      <w:proofErr w:type="spellStart"/>
      <w:r w:rsidRPr="002D4B32">
        <w:rPr>
          <w:rFonts w:ascii="Arial" w:hAnsi="Arial" w:cs="Arial"/>
          <w:sz w:val="24"/>
          <w:szCs w:val="24"/>
        </w:rPr>
        <w:t>акчаларын</w:t>
      </w:r>
      <w:proofErr w:type="spellEnd"/>
      <w:r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B32">
        <w:rPr>
          <w:rFonts w:ascii="Arial" w:hAnsi="Arial" w:cs="Arial"/>
          <w:sz w:val="24"/>
          <w:szCs w:val="24"/>
        </w:rPr>
        <w:t>алучылар</w:t>
      </w:r>
      <w:proofErr w:type="spellEnd"/>
      <w:r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B32">
        <w:rPr>
          <w:rFonts w:ascii="Arial" w:hAnsi="Arial" w:cs="Arial"/>
          <w:sz w:val="24"/>
          <w:szCs w:val="24"/>
        </w:rPr>
        <w:t>арасында</w:t>
      </w:r>
      <w:proofErr w:type="spellEnd"/>
      <w:r w:rsidRPr="002D4B32">
        <w:rPr>
          <w:rFonts w:ascii="Arial" w:hAnsi="Arial" w:cs="Arial"/>
          <w:sz w:val="24"/>
          <w:szCs w:val="24"/>
        </w:rPr>
        <w:t xml:space="preserve"> бю</w:t>
      </w:r>
      <w:r w:rsidR="00680AA0">
        <w:rPr>
          <w:rFonts w:ascii="Arial" w:hAnsi="Arial" w:cs="Arial"/>
          <w:sz w:val="24"/>
          <w:szCs w:val="24"/>
        </w:rPr>
        <w:t xml:space="preserve">джет </w:t>
      </w:r>
      <w:proofErr w:type="spellStart"/>
      <w:r w:rsidR="00680AA0">
        <w:rPr>
          <w:rFonts w:ascii="Arial" w:hAnsi="Arial" w:cs="Arial"/>
          <w:sz w:val="24"/>
          <w:szCs w:val="24"/>
        </w:rPr>
        <w:t>йөкләмәләре</w:t>
      </w:r>
      <w:proofErr w:type="spellEnd"/>
      <w:r w:rsidR="00680A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AA0">
        <w:rPr>
          <w:rFonts w:ascii="Arial" w:hAnsi="Arial" w:cs="Arial"/>
          <w:sz w:val="24"/>
          <w:szCs w:val="24"/>
        </w:rPr>
        <w:t>лимитларын</w:t>
      </w:r>
      <w:proofErr w:type="spellEnd"/>
      <w:r w:rsidR="00680A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AA0">
        <w:rPr>
          <w:rFonts w:ascii="Arial" w:hAnsi="Arial" w:cs="Arial"/>
          <w:sz w:val="24"/>
          <w:szCs w:val="24"/>
        </w:rPr>
        <w:t>бүлергә</w:t>
      </w:r>
      <w:proofErr w:type="spellEnd"/>
      <w:r w:rsidR="006733D4" w:rsidRPr="002F70B4">
        <w:rPr>
          <w:rFonts w:ascii="Arial" w:hAnsi="Arial" w:cs="Arial"/>
          <w:sz w:val="24"/>
          <w:szCs w:val="24"/>
        </w:rPr>
        <w:t>.</w:t>
      </w:r>
    </w:p>
    <w:p w:rsidR="006733D4" w:rsidRPr="002F70B4" w:rsidRDefault="006733D4" w:rsidP="002D4B32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2F70B4">
        <w:rPr>
          <w:rFonts w:ascii="Arial" w:hAnsi="Arial" w:cs="Arial"/>
          <w:sz w:val="24"/>
          <w:szCs w:val="24"/>
        </w:rPr>
        <w:t xml:space="preserve">11.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Әлеге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карарны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Югары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Ослан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муниципаль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районының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рәсми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сайтында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һәм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Республикасының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хокукый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мәгълүмат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рәсми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порталында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2F70B4">
        <w:rPr>
          <w:rFonts w:ascii="Arial" w:hAnsi="Arial" w:cs="Arial"/>
          <w:sz w:val="24"/>
          <w:szCs w:val="24"/>
        </w:rPr>
        <w:t xml:space="preserve">. </w:t>
      </w:r>
    </w:p>
    <w:p w:rsidR="006733D4" w:rsidRPr="002F70B4" w:rsidRDefault="006733D4" w:rsidP="002D4B32">
      <w:pPr>
        <w:jc w:val="both"/>
        <w:rPr>
          <w:rFonts w:ascii="Arial" w:hAnsi="Arial" w:cs="Arial"/>
          <w:sz w:val="24"/>
          <w:szCs w:val="24"/>
        </w:rPr>
      </w:pPr>
      <w:r w:rsidRPr="002F70B4">
        <w:rPr>
          <w:rFonts w:ascii="Arial" w:hAnsi="Arial" w:cs="Arial"/>
          <w:sz w:val="24"/>
          <w:szCs w:val="24"/>
        </w:rPr>
        <w:t xml:space="preserve">        12.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Әлеге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карарның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үтәлешен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контрольдә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тотуны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Югары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Ослан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муниципаль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Башкарма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комитеты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җитәкчесенең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беренче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урынбасарына</w:t>
      </w:r>
      <w:proofErr w:type="spellEnd"/>
      <w:r w:rsidR="002D4B32" w:rsidRP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32" w:rsidRPr="002D4B32">
        <w:rPr>
          <w:rFonts w:ascii="Arial" w:hAnsi="Arial" w:cs="Arial"/>
          <w:sz w:val="24"/>
          <w:szCs w:val="24"/>
        </w:rPr>
        <w:t>йөкләргә</w:t>
      </w:r>
      <w:proofErr w:type="spellEnd"/>
      <w:r w:rsidRPr="002F70B4">
        <w:rPr>
          <w:rFonts w:ascii="Arial" w:hAnsi="Arial" w:cs="Arial"/>
          <w:sz w:val="24"/>
          <w:szCs w:val="24"/>
        </w:rPr>
        <w:t>.</w:t>
      </w:r>
    </w:p>
    <w:p w:rsidR="006733D4" w:rsidRPr="002F70B4" w:rsidRDefault="006733D4" w:rsidP="002D4B32">
      <w:pPr>
        <w:jc w:val="both"/>
        <w:rPr>
          <w:rFonts w:ascii="Arial" w:hAnsi="Arial" w:cs="Arial"/>
          <w:sz w:val="24"/>
          <w:szCs w:val="24"/>
        </w:rPr>
      </w:pPr>
    </w:p>
    <w:p w:rsidR="006733D4" w:rsidRPr="002F70B4" w:rsidRDefault="002D4B32" w:rsidP="002D4B32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D4B32">
        <w:rPr>
          <w:rFonts w:ascii="Arial" w:hAnsi="Arial" w:cs="Arial"/>
          <w:sz w:val="24"/>
          <w:szCs w:val="24"/>
        </w:rPr>
        <w:t>Башкарма</w:t>
      </w:r>
      <w:proofErr w:type="spellEnd"/>
      <w:r w:rsidRPr="002D4B32">
        <w:rPr>
          <w:rFonts w:ascii="Arial" w:hAnsi="Arial" w:cs="Arial"/>
          <w:sz w:val="24"/>
          <w:szCs w:val="24"/>
        </w:rPr>
        <w:t xml:space="preserve"> комитет </w:t>
      </w:r>
      <w:proofErr w:type="spellStart"/>
      <w:r w:rsidRPr="002D4B32">
        <w:rPr>
          <w:rFonts w:ascii="Arial" w:hAnsi="Arial" w:cs="Arial"/>
          <w:sz w:val="24"/>
          <w:szCs w:val="24"/>
        </w:rPr>
        <w:t>җитәкчесе</w:t>
      </w:r>
      <w:proofErr w:type="spellEnd"/>
      <w:r w:rsidRPr="002D4B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</w:t>
      </w:r>
      <w:r w:rsidR="006733D4" w:rsidRPr="002F70B4">
        <w:rPr>
          <w:rFonts w:ascii="Arial" w:hAnsi="Arial" w:cs="Arial"/>
          <w:sz w:val="24"/>
          <w:szCs w:val="24"/>
        </w:rPr>
        <w:t xml:space="preserve">Л.С. </w:t>
      </w:r>
      <w:proofErr w:type="spellStart"/>
      <w:r w:rsidR="006733D4" w:rsidRPr="002F70B4">
        <w:rPr>
          <w:rFonts w:ascii="Arial" w:hAnsi="Arial" w:cs="Arial"/>
          <w:sz w:val="24"/>
          <w:szCs w:val="24"/>
        </w:rPr>
        <w:t>Хакимзянов</w:t>
      </w:r>
      <w:proofErr w:type="spellEnd"/>
    </w:p>
    <w:p w:rsidR="006733D4" w:rsidRPr="002F70B4" w:rsidRDefault="006733D4" w:rsidP="002D4B32">
      <w:pPr>
        <w:pStyle w:val="a6"/>
        <w:spacing w:line="276" w:lineRule="auto"/>
        <w:ind w:left="0" w:right="-1"/>
        <w:rPr>
          <w:rFonts w:ascii="Arial" w:hAnsi="Arial" w:cs="Arial"/>
          <w:sz w:val="24"/>
          <w:szCs w:val="24"/>
        </w:rPr>
      </w:pPr>
    </w:p>
    <w:p w:rsidR="006733D4" w:rsidRPr="002F70B4" w:rsidRDefault="006733D4" w:rsidP="006733D4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33D4" w:rsidRDefault="006733D4" w:rsidP="006733D4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33D4" w:rsidRDefault="006733D4" w:rsidP="006733D4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33D4" w:rsidRDefault="006733D4" w:rsidP="006733D4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33D4" w:rsidRDefault="006733D4" w:rsidP="006733D4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33D4" w:rsidRDefault="006733D4" w:rsidP="006733D4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33D4" w:rsidRDefault="006733D4" w:rsidP="006733D4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33D4" w:rsidRDefault="006733D4" w:rsidP="006733D4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33D4" w:rsidRDefault="006733D4" w:rsidP="006733D4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33D4" w:rsidRDefault="006733D4" w:rsidP="006733D4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33D4" w:rsidRDefault="006733D4" w:rsidP="006733D4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33D4" w:rsidRDefault="006733D4" w:rsidP="006733D4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33D4" w:rsidRDefault="006733D4" w:rsidP="006733D4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33D4" w:rsidRDefault="006733D4" w:rsidP="006733D4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33D4" w:rsidRDefault="006733D4" w:rsidP="006733D4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33D4" w:rsidRDefault="006733D4" w:rsidP="006733D4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33D4" w:rsidRDefault="006733D4" w:rsidP="006733D4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33D4" w:rsidRDefault="006733D4" w:rsidP="006733D4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33D4" w:rsidRDefault="006733D4" w:rsidP="006733D4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33D4" w:rsidRDefault="006733D4" w:rsidP="006733D4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33D4" w:rsidRDefault="006733D4" w:rsidP="006733D4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33D4" w:rsidRDefault="006733D4" w:rsidP="006733D4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33D4" w:rsidRDefault="006733D4" w:rsidP="006733D4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33D4" w:rsidRDefault="006733D4" w:rsidP="006733D4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33D4" w:rsidRPr="002F70B4" w:rsidRDefault="006733D4" w:rsidP="006733D4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33D4" w:rsidRPr="002D4B32" w:rsidRDefault="002D4B32" w:rsidP="006733D4">
      <w:pPr>
        <w:pStyle w:val="a6"/>
        <w:ind w:left="0" w:right="-1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Әзерләдеһәм бастырды</w:t>
      </w:r>
    </w:p>
    <w:p w:rsidR="006733D4" w:rsidRPr="002F70B4" w:rsidRDefault="006733D4" w:rsidP="006733D4">
      <w:pPr>
        <w:pStyle w:val="a6"/>
        <w:ind w:left="0" w:right="-1"/>
        <w:rPr>
          <w:rFonts w:ascii="Arial" w:hAnsi="Arial" w:cs="Arial"/>
          <w:sz w:val="24"/>
          <w:szCs w:val="24"/>
        </w:rPr>
      </w:pPr>
      <w:r w:rsidRPr="002F70B4">
        <w:rPr>
          <w:rFonts w:ascii="Arial" w:hAnsi="Arial" w:cs="Arial"/>
          <w:sz w:val="24"/>
          <w:szCs w:val="24"/>
        </w:rPr>
        <w:t>Ю.В. Козина  4</w:t>
      </w:r>
      <w:r w:rsidR="002D4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32">
        <w:rPr>
          <w:rFonts w:ascii="Arial" w:hAnsi="Arial" w:cs="Arial"/>
          <w:sz w:val="24"/>
          <w:szCs w:val="24"/>
        </w:rPr>
        <w:t>нөсхәдә</w:t>
      </w:r>
      <w:proofErr w:type="spellEnd"/>
    </w:p>
    <w:p w:rsidR="006733D4" w:rsidRPr="002F70B4" w:rsidRDefault="006733D4" w:rsidP="00DF4CCF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sectPr w:rsidR="006733D4" w:rsidRPr="002F70B4" w:rsidSect="00BC5AEB">
      <w:pgSz w:w="11906" w:h="16838"/>
      <w:pgMar w:top="709" w:right="850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85B65"/>
    <w:multiLevelType w:val="multilevel"/>
    <w:tmpl w:val="87987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9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4A"/>
    <w:rsid w:val="0000694A"/>
    <w:rsid w:val="000141B0"/>
    <w:rsid w:val="00042121"/>
    <w:rsid w:val="0009589B"/>
    <w:rsid w:val="000C45F4"/>
    <w:rsid w:val="000F5CEA"/>
    <w:rsid w:val="0014436B"/>
    <w:rsid w:val="00160491"/>
    <w:rsid w:val="001C6E3C"/>
    <w:rsid w:val="001E1039"/>
    <w:rsid w:val="001F0672"/>
    <w:rsid w:val="001F5D54"/>
    <w:rsid w:val="00202D47"/>
    <w:rsid w:val="00216E55"/>
    <w:rsid w:val="00224217"/>
    <w:rsid w:val="0024070E"/>
    <w:rsid w:val="002408D0"/>
    <w:rsid w:val="002427E1"/>
    <w:rsid w:val="00243695"/>
    <w:rsid w:val="002C5DB6"/>
    <w:rsid w:val="002D4B32"/>
    <w:rsid w:val="002F70B4"/>
    <w:rsid w:val="00303046"/>
    <w:rsid w:val="00317234"/>
    <w:rsid w:val="00352373"/>
    <w:rsid w:val="003625CB"/>
    <w:rsid w:val="0036447A"/>
    <w:rsid w:val="0037105B"/>
    <w:rsid w:val="003979C1"/>
    <w:rsid w:val="003E0F23"/>
    <w:rsid w:val="003E468F"/>
    <w:rsid w:val="0040678D"/>
    <w:rsid w:val="00412F14"/>
    <w:rsid w:val="00425510"/>
    <w:rsid w:val="004A5E8C"/>
    <w:rsid w:val="004A799D"/>
    <w:rsid w:val="004B31AE"/>
    <w:rsid w:val="004C540F"/>
    <w:rsid w:val="004D5C40"/>
    <w:rsid w:val="004E485C"/>
    <w:rsid w:val="004F188D"/>
    <w:rsid w:val="00514C38"/>
    <w:rsid w:val="00515C5D"/>
    <w:rsid w:val="0055151C"/>
    <w:rsid w:val="00557357"/>
    <w:rsid w:val="005A77CE"/>
    <w:rsid w:val="005B3264"/>
    <w:rsid w:val="005E2B0B"/>
    <w:rsid w:val="005F7CEB"/>
    <w:rsid w:val="006340DE"/>
    <w:rsid w:val="00640E9B"/>
    <w:rsid w:val="006445C4"/>
    <w:rsid w:val="00652B6A"/>
    <w:rsid w:val="006733D4"/>
    <w:rsid w:val="00674A06"/>
    <w:rsid w:val="006766C5"/>
    <w:rsid w:val="00680AA0"/>
    <w:rsid w:val="00687269"/>
    <w:rsid w:val="006C177B"/>
    <w:rsid w:val="006D6276"/>
    <w:rsid w:val="006E035C"/>
    <w:rsid w:val="0072257E"/>
    <w:rsid w:val="00747E19"/>
    <w:rsid w:val="0075458A"/>
    <w:rsid w:val="00762986"/>
    <w:rsid w:val="00770CD8"/>
    <w:rsid w:val="00782ACD"/>
    <w:rsid w:val="00794DAB"/>
    <w:rsid w:val="007A10BC"/>
    <w:rsid w:val="007C0D40"/>
    <w:rsid w:val="007D7E9D"/>
    <w:rsid w:val="007E4C86"/>
    <w:rsid w:val="00803110"/>
    <w:rsid w:val="00804D92"/>
    <w:rsid w:val="00823581"/>
    <w:rsid w:val="00873FCA"/>
    <w:rsid w:val="00875FC4"/>
    <w:rsid w:val="00883AF2"/>
    <w:rsid w:val="008861A7"/>
    <w:rsid w:val="00895EA4"/>
    <w:rsid w:val="008C3497"/>
    <w:rsid w:val="008E4410"/>
    <w:rsid w:val="008E6E06"/>
    <w:rsid w:val="008F0612"/>
    <w:rsid w:val="0093001E"/>
    <w:rsid w:val="00931689"/>
    <w:rsid w:val="00934F75"/>
    <w:rsid w:val="00951986"/>
    <w:rsid w:val="0095489B"/>
    <w:rsid w:val="00966F4B"/>
    <w:rsid w:val="009C43FF"/>
    <w:rsid w:val="009D7A67"/>
    <w:rsid w:val="009F442F"/>
    <w:rsid w:val="00A12126"/>
    <w:rsid w:val="00A1770F"/>
    <w:rsid w:val="00A24D5C"/>
    <w:rsid w:val="00A369A6"/>
    <w:rsid w:val="00A36E1B"/>
    <w:rsid w:val="00A41D19"/>
    <w:rsid w:val="00A5530E"/>
    <w:rsid w:val="00A67CFE"/>
    <w:rsid w:val="00A816AD"/>
    <w:rsid w:val="00AC0D1D"/>
    <w:rsid w:val="00AD1AB9"/>
    <w:rsid w:val="00AD5C96"/>
    <w:rsid w:val="00B141C5"/>
    <w:rsid w:val="00B60897"/>
    <w:rsid w:val="00BC5AEB"/>
    <w:rsid w:val="00C1613F"/>
    <w:rsid w:val="00C1797A"/>
    <w:rsid w:val="00C26F24"/>
    <w:rsid w:val="00C2791F"/>
    <w:rsid w:val="00C37735"/>
    <w:rsid w:val="00C733B6"/>
    <w:rsid w:val="00CB2A36"/>
    <w:rsid w:val="00CD4897"/>
    <w:rsid w:val="00CD4CAB"/>
    <w:rsid w:val="00CD5E32"/>
    <w:rsid w:val="00CF6F7A"/>
    <w:rsid w:val="00D00321"/>
    <w:rsid w:val="00D03AAA"/>
    <w:rsid w:val="00D261C1"/>
    <w:rsid w:val="00D32625"/>
    <w:rsid w:val="00D32E19"/>
    <w:rsid w:val="00D40AC1"/>
    <w:rsid w:val="00D5670B"/>
    <w:rsid w:val="00D57C72"/>
    <w:rsid w:val="00D678A9"/>
    <w:rsid w:val="00D8262A"/>
    <w:rsid w:val="00D835A7"/>
    <w:rsid w:val="00D9573F"/>
    <w:rsid w:val="00DA169D"/>
    <w:rsid w:val="00DD7326"/>
    <w:rsid w:val="00DE0794"/>
    <w:rsid w:val="00DF4CCF"/>
    <w:rsid w:val="00E261C1"/>
    <w:rsid w:val="00E809DC"/>
    <w:rsid w:val="00EA35A6"/>
    <w:rsid w:val="00EC0739"/>
    <w:rsid w:val="00F051F5"/>
    <w:rsid w:val="00F17E48"/>
    <w:rsid w:val="00F2525B"/>
    <w:rsid w:val="00F42BB3"/>
    <w:rsid w:val="00F83A0C"/>
    <w:rsid w:val="00F9373F"/>
    <w:rsid w:val="00F94B1D"/>
    <w:rsid w:val="00FB4458"/>
    <w:rsid w:val="00FE157E"/>
    <w:rsid w:val="00FE468A"/>
    <w:rsid w:val="00FF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0032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0694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uiPriority w:val="99"/>
    <w:rsid w:val="0000694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5">
    <w:name w:val="Hyperlink"/>
    <w:basedOn w:val="a0"/>
    <w:uiPriority w:val="99"/>
    <w:unhideWhenUsed/>
    <w:rsid w:val="0000694A"/>
    <w:rPr>
      <w:color w:val="0000FF" w:themeColor="hyperlink"/>
      <w:u w:val="single"/>
    </w:rPr>
  </w:style>
  <w:style w:type="paragraph" w:styleId="a6">
    <w:name w:val="List Paragraph"/>
    <w:basedOn w:val="a"/>
    <w:qFormat/>
    <w:rsid w:val="000069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rsid w:val="004A5E8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371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00321"/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customStyle="1" w:styleId="a8">
    <w:name w:val="Гипертекстовая ссылка"/>
    <w:uiPriority w:val="99"/>
    <w:rsid w:val="00D00321"/>
    <w:rPr>
      <w:b/>
      <w:bCs/>
      <w:color w:val="106BBE"/>
      <w:sz w:val="26"/>
      <w:szCs w:val="26"/>
    </w:rPr>
  </w:style>
  <w:style w:type="character" w:customStyle="1" w:styleId="a9">
    <w:name w:val="Цветовое выделение"/>
    <w:uiPriority w:val="99"/>
    <w:rsid w:val="00D00321"/>
    <w:rPr>
      <w:b/>
      <w:bCs/>
      <w:color w:val="26282F"/>
      <w:sz w:val="26"/>
      <w:szCs w:val="26"/>
    </w:rPr>
  </w:style>
  <w:style w:type="paragraph" w:customStyle="1" w:styleId="aa">
    <w:name w:val="Нормальный (таблица)"/>
    <w:basedOn w:val="a"/>
    <w:next w:val="a"/>
    <w:uiPriority w:val="99"/>
    <w:rsid w:val="00D003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0032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0694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uiPriority w:val="99"/>
    <w:rsid w:val="0000694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5">
    <w:name w:val="Hyperlink"/>
    <w:basedOn w:val="a0"/>
    <w:uiPriority w:val="99"/>
    <w:unhideWhenUsed/>
    <w:rsid w:val="0000694A"/>
    <w:rPr>
      <w:color w:val="0000FF" w:themeColor="hyperlink"/>
      <w:u w:val="single"/>
    </w:rPr>
  </w:style>
  <w:style w:type="paragraph" w:styleId="a6">
    <w:name w:val="List Paragraph"/>
    <w:basedOn w:val="a"/>
    <w:qFormat/>
    <w:rsid w:val="000069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rsid w:val="004A5E8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371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00321"/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customStyle="1" w:styleId="a8">
    <w:name w:val="Гипертекстовая ссылка"/>
    <w:uiPriority w:val="99"/>
    <w:rsid w:val="00D00321"/>
    <w:rPr>
      <w:b/>
      <w:bCs/>
      <w:color w:val="106BBE"/>
      <w:sz w:val="26"/>
      <w:szCs w:val="26"/>
    </w:rPr>
  </w:style>
  <w:style w:type="character" w:customStyle="1" w:styleId="a9">
    <w:name w:val="Цветовое выделение"/>
    <w:uiPriority w:val="99"/>
    <w:rsid w:val="00D00321"/>
    <w:rPr>
      <w:b/>
      <w:bCs/>
      <w:color w:val="26282F"/>
      <w:sz w:val="26"/>
      <w:szCs w:val="26"/>
    </w:rPr>
  </w:style>
  <w:style w:type="paragraph" w:customStyle="1" w:styleId="aa">
    <w:name w:val="Нормальный (таблица)"/>
    <w:basedOn w:val="a"/>
    <w:next w:val="a"/>
    <w:uiPriority w:val="99"/>
    <w:rsid w:val="00D003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3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4D360-CE49-42E3-9CA7-20F0DC6C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sheff-fbp</dc:creator>
  <cp:lastModifiedBy>IT</cp:lastModifiedBy>
  <cp:revision>2</cp:revision>
  <cp:lastPrinted>2019-01-05T11:58:00Z</cp:lastPrinted>
  <dcterms:created xsi:type="dcterms:W3CDTF">2019-02-04T18:32:00Z</dcterms:created>
  <dcterms:modified xsi:type="dcterms:W3CDTF">2019-02-04T18:32:00Z</dcterms:modified>
</cp:coreProperties>
</file>