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225" w:rsidRPr="00931689" w:rsidRDefault="00A70225" w:rsidP="00A70225">
      <w:r>
        <w:rPr>
          <w:noProof/>
          <w:lang w:eastAsia="ru-RU"/>
        </w:rPr>
        <mc:AlternateContent>
          <mc:Choice Requires="wps">
            <w:drawing>
              <wp:anchor distT="0" distB="0" distL="114300" distR="114300" simplePos="0" relativeHeight="251661312" behindDoc="0" locked="0" layoutInCell="1" allowOverlap="1" wp14:anchorId="0F7B6C10" wp14:editId="0CED67E0">
                <wp:simplePos x="0" y="0"/>
                <wp:positionH relativeFrom="column">
                  <wp:posOffset>510126</wp:posOffset>
                </wp:positionH>
                <wp:positionV relativeFrom="paragraph">
                  <wp:posOffset>1728442</wp:posOffset>
                </wp:positionV>
                <wp:extent cx="5216056" cy="333127"/>
                <wp:effectExtent l="0" t="0" r="0" b="0"/>
                <wp:wrapNone/>
                <wp:docPr id="3" name="Поле 2"/>
                <wp:cNvGraphicFramePr/>
                <a:graphic xmlns:a="http://schemas.openxmlformats.org/drawingml/2006/main">
                  <a:graphicData uri="http://schemas.microsoft.com/office/word/2010/wordprocessingShape">
                    <wps:wsp>
                      <wps:cNvSpPr txBox="1"/>
                      <wps:spPr>
                        <a:xfrm>
                          <a:off x="0" y="0"/>
                          <a:ext cx="5216056" cy="333127"/>
                        </a:xfrm>
                        <a:prstGeom prst="rect">
                          <a:avLst/>
                        </a:prstGeom>
                        <a:noFill/>
                        <a:ln w="6350">
                          <a:noFill/>
                        </a:ln>
                        <a:effectLst/>
                      </wps:spPr>
                      <wps:txbx>
                        <w:txbxContent>
                          <w:p w:rsidR="00A70225" w:rsidRPr="007C2496" w:rsidRDefault="00A70225" w:rsidP="00A70225">
                            <w:pPr>
                              <w:rPr>
                                <w:rFonts w:ascii="Arial" w:hAnsi="Arial" w:cs="Arial"/>
                                <w:sz w:val="24"/>
                                <w:szCs w:val="24"/>
                              </w:rPr>
                            </w:pPr>
                            <w:r w:rsidRPr="007C2496">
                              <w:rPr>
                                <w:rFonts w:ascii="Arial" w:hAnsi="Arial" w:cs="Arial"/>
                                <w:sz w:val="24"/>
                                <w:szCs w:val="24"/>
                              </w:rPr>
                              <w:t xml:space="preserve">       23.04.2019                                                                     394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0F7B6C10" id="_x0000_s1027" type="#_x0000_t202" style="position:absolute;margin-left:40.15pt;margin-top:136.1pt;width:410.7pt;height:2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" filled="f" stroked="f" strokeweight=".5pt">
                <v:textbox>
                  <w:txbxContent>
                    <w:p w:rsidR="00A70225" w:rsidRPr="007C2496" w:rsidRDefault="00A70225" w:rsidP="00A70225">
                      <w:pPr>
                        <w:rPr>
                          <w:rFonts w:ascii="Arial" w:hAnsi="Arial" w:cs="Arial"/>
                          <w:sz w:val="24"/>
                          <w:szCs w:val="24"/>
                        </w:rPr>
                      </w:pPr>
                      <w:r w:rsidRPr="007C2496">
                        <w:rPr>
                          <w:rFonts w:ascii="Arial" w:hAnsi="Arial" w:cs="Arial"/>
                          <w:sz w:val="24"/>
                          <w:szCs w:val="24"/>
                        </w:rPr>
                        <w:t xml:space="preserve">       23.04.2019                                                                     394</w:t>
                      </w:r>
                    </w:p>
                  </w:txbxContent>
                </v:textbox>
              </v:shape>
            </w:pict>
          </mc:Fallback>
        </mc:AlternateContent>
      </w:r>
      <w:r>
        <w:rPr>
          <w:noProof/>
          <w:lang w:eastAsia="ru-RU"/>
        </w:rPr>
        <w:drawing>
          <wp:inline distT="0" distB="0" distL="0" distR="0" wp14:anchorId="0AB6A97C" wp14:editId="1C90BADD">
            <wp:extent cx="6146165" cy="2329815"/>
            <wp:effectExtent l="0" t="0" r="0" b="0"/>
            <wp:docPr id="4" name="Рисунок 4"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7" cstate="print"/>
                    <a:srcRect/>
                    <a:stretch>
                      <a:fillRect/>
                    </a:stretch>
                  </pic:blipFill>
                  <pic:spPr bwMode="auto">
                    <a:xfrm>
                      <a:off x="0" y="0"/>
                      <a:ext cx="6146165" cy="2329815"/>
                    </a:xfrm>
                    <a:prstGeom prst="rect">
                      <a:avLst/>
                    </a:prstGeom>
                    <a:noFill/>
                    <a:ln w="9525">
                      <a:noFill/>
                      <a:miter lim="800000"/>
                      <a:headEnd/>
                      <a:tailEnd/>
                    </a:ln>
                  </pic:spPr>
                </pic:pic>
              </a:graphicData>
            </a:graphic>
          </wp:inline>
        </w:drawing>
      </w:r>
    </w:p>
    <w:p w:rsidR="00F02DDD" w:rsidRDefault="00F02DDD" w:rsidP="003E3191">
      <w:pPr>
        <w:shd w:val="clear" w:color="auto" w:fill="FFFFFF"/>
        <w:tabs>
          <w:tab w:val="left" w:pos="1778"/>
        </w:tabs>
        <w:spacing w:after="0" w:line="240" w:lineRule="auto"/>
        <w:ind w:right="7"/>
        <w:jc w:val="both"/>
        <w:rPr>
          <w:rFonts w:ascii="Arial" w:eastAsia="Times New Roman" w:hAnsi="Arial" w:cs="Arial"/>
          <w:sz w:val="24"/>
          <w:szCs w:val="24"/>
          <w:lang w:eastAsia="ru-RU"/>
        </w:rPr>
      </w:pPr>
      <w:bookmarkStart w:id="0" w:name="_GoBack"/>
      <w:proofErr w:type="spellStart"/>
      <w:r w:rsidRPr="00F02DDD">
        <w:rPr>
          <w:rFonts w:ascii="Arial" w:eastAsia="Times New Roman" w:hAnsi="Arial" w:cs="Arial"/>
          <w:sz w:val="24"/>
          <w:szCs w:val="24"/>
          <w:lang w:eastAsia="ru-RU"/>
        </w:rPr>
        <w:t>Югары</w:t>
      </w:r>
      <w:proofErr w:type="spellEnd"/>
      <w:r w:rsidRPr="00F02DDD">
        <w:rPr>
          <w:rFonts w:ascii="Arial" w:eastAsia="Times New Roman" w:hAnsi="Arial" w:cs="Arial"/>
          <w:sz w:val="24"/>
          <w:szCs w:val="24"/>
          <w:lang w:eastAsia="ru-RU"/>
        </w:rPr>
        <w:t xml:space="preserve"> </w:t>
      </w:r>
      <w:proofErr w:type="spellStart"/>
      <w:r w:rsidRPr="00F02DDD">
        <w:rPr>
          <w:rFonts w:ascii="Arial" w:eastAsia="Times New Roman" w:hAnsi="Arial" w:cs="Arial"/>
          <w:sz w:val="24"/>
          <w:szCs w:val="24"/>
          <w:lang w:eastAsia="ru-RU"/>
        </w:rPr>
        <w:t>Ослан</w:t>
      </w:r>
      <w:proofErr w:type="spellEnd"/>
      <w:r w:rsidRPr="00F02DDD">
        <w:rPr>
          <w:rFonts w:ascii="Arial" w:eastAsia="Times New Roman" w:hAnsi="Arial" w:cs="Arial"/>
          <w:sz w:val="24"/>
          <w:szCs w:val="24"/>
          <w:lang w:eastAsia="ru-RU"/>
        </w:rPr>
        <w:t xml:space="preserve"> </w:t>
      </w:r>
      <w:proofErr w:type="spellStart"/>
      <w:r w:rsidRPr="00F02DDD">
        <w:rPr>
          <w:rFonts w:ascii="Arial" w:eastAsia="Times New Roman" w:hAnsi="Arial" w:cs="Arial"/>
          <w:sz w:val="24"/>
          <w:szCs w:val="24"/>
          <w:lang w:eastAsia="ru-RU"/>
        </w:rPr>
        <w:t>муниципаль</w:t>
      </w:r>
      <w:proofErr w:type="spellEnd"/>
      <w:r w:rsidRPr="00F02DDD">
        <w:rPr>
          <w:rFonts w:ascii="Arial" w:eastAsia="Times New Roman" w:hAnsi="Arial" w:cs="Arial"/>
          <w:sz w:val="24"/>
          <w:szCs w:val="24"/>
          <w:lang w:eastAsia="ru-RU"/>
        </w:rPr>
        <w:t xml:space="preserve"> </w:t>
      </w:r>
      <w:proofErr w:type="spellStart"/>
      <w:r w:rsidRPr="00F02DDD">
        <w:rPr>
          <w:rFonts w:ascii="Arial" w:eastAsia="Times New Roman" w:hAnsi="Arial" w:cs="Arial"/>
          <w:sz w:val="24"/>
          <w:szCs w:val="24"/>
          <w:lang w:eastAsia="ru-RU"/>
        </w:rPr>
        <w:t>районында</w:t>
      </w:r>
      <w:proofErr w:type="spellEnd"/>
    </w:p>
    <w:p w:rsidR="00F02DDD" w:rsidRDefault="00F02DDD" w:rsidP="003E3191">
      <w:pPr>
        <w:shd w:val="clear" w:color="auto" w:fill="FFFFFF"/>
        <w:tabs>
          <w:tab w:val="left" w:pos="1778"/>
        </w:tabs>
        <w:spacing w:after="0" w:line="240" w:lineRule="auto"/>
        <w:ind w:right="7"/>
        <w:jc w:val="both"/>
        <w:rPr>
          <w:rFonts w:ascii="Arial" w:eastAsia="Times New Roman" w:hAnsi="Arial" w:cs="Arial"/>
          <w:sz w:val="24"/>
          <w:szCs w:val="24"/>
          <w:lang w:eastAsia="ru-RU"/>
        </w:rPr>
      </w:pPr>
      <w:proofErr w:type="spellStart"/>
      <w:r w:rsidRPr="00F02DDD">
        <w:rPr>
          <w:rFonts w:ascii="Arial" w:eastAsia="Times New Roman" w:hAnsi="Arial" w:cs="Arial"/>
          <w:sz w:val="24"/>
          <w:szCs w:val="24"/>
          <w:lang w:eastAsia="ru-RU"/>
        </w:rPr>
        <w:t>үзәкләштерелгән</w:t>
      </w:r>
      <w:proofErr w:type="spellEnd"/>
      <w:r w:rsidRPr="00F02DDD">
        <w:rPr>
          <w:rFonts w:ascii="Arial" w:eastAsia="Times New Roman" w:hAnsi="Arial" w:cs="Arial"/>
          <w:sz w:val="24"/>
          <w:szCs w:val="24"/>
          <w:lang w:eastAsia="ru-RU"/>
        </w:rPr>
        <w:t xml:space="preserve"> бухгалтерия </w:t>
      </w:r>
      <w:proofErr w:type="spellStart"/>
      <w:r w:rsidRPr="00F02DDD">
        <w:rPr>
          <w:rFonts w:ascii="Arial" w:eastAsia="Times New Roman" w:hAnsi="Arial" w:cs="Arial"/>
          <w:sz w:val="24"/>
          <w:szCs w:val="24"/>
          <w:lang w:eastAsia="ru-RU"/>
        </w:rPr>
        <w:t>җитәкчеләре</w:t>
      </w:r>
      <w:proofErr w:type="spellEnd"/>
      <w:r w:rsidRPr="00F02DDD">
        <w:rPr>
          <w:rFonts w:ascii="Arial" w:eastAsia="Times New Roman" w:hAnsi="Arial" w:cs="Arial"/>
          <w:sz w:val="24"/>
          <w:szCs w:val="24"/>
          <w:lang w:eastAsia="ru-RU"/>
        </w:rPr>
        <w:t xml:space="preserve"> </w:t>
      </w:r>
    </w:p>
    <w:p w:rsidR="00F02DDD" w:rsidRDefault="00F02DDD" w:rsidP="003E3191">
      <w:pPr>
        <w:shd w:val="clear" w:color="auto" w:fill="FFFFFF"/>
        <w:tabs>
          <w:tab w:val="left" w:pos="1778"/>
        </w:tabs>
        <w:spacing w:after="0" w:line="240" w:lineRule="auto"/>
        <w:ind w:right="7"/>
        <w:jc w:val="both"/>
        <w:rPr>
          <w:rFonts w:ascii="Arial" w:eastAsia="Times New Roman" w:hAnsi="Arial" w:cs="Arial"/>
          <w:sz w:val="24"/>
          <w:szCs w:val="24"/>
          <w:lang w:eastAsia="ru-RU"/>
        </w:rPr>
      </w:pPr>
      <w:proofErr w:type="spellStart"/>
      <w:r w:rsidRPr="00F02DDD">
        <w:rPr>
          <w:rFonts w:ascii="Arial" w:eastAsia="Times New Roman" w:hAnsi="Arial" w:cs="Arial"/>
          <w:sz w:val="24"/>
          <w:szCs w:val="24"/>
          <w:lang w:eastAsia="ru-RU"/>
        </w:rPr>
        <w:t>һәм</w:t>
      </w:r>
      <w:proofErr w:type="spellEnd"/>
      <w:r w:rsidRPr="00F02DDD">
        <w:rPr>
          <w:rFonts w:ascii="Arial" w:eastAsia="Times New Roman" w:hAnsi="Arial" w:cs="Arial"/>
          <w:sz w:val="24"/>
          <w:szCs w:val="24"/>
          <w:lang w:eastAsia="ru-RU"/>
        </w:rPr>
        <w:t xml:space="preserve"> </w:t>
      </w:r>
      <w:proofErr w:type="spellStart"/>
      <w:r w:rsidRPr="00F02DDD">
        <w:rPr>
          <w:rFonts w:ascii="Arial" w:eastAsia="Times New Roman" w:hAnsi="Arial" w:cs="Arial"/>
          <w:sz w:val="24"/>
          <w:szCs w:val="24"/>
          <w:lang w:eastAsia="ru-RU"/>
        </w:rPr>
        <w:t>белгечләре</w:t>
      </w:r>
      <w:proofErr w:type="spellEnd"/>
      <w:r w:rsidRPr="00F02DDD">
        <w:rPr>
          <w:rFonts w:ascii="Arial" w:eastAsia="Times New Roman" w:hAnsi="Arial" w:cs="Arial"/>
          <w:sz w:val="24"/>
          <w:szCs w:val="24"/>
          <w:lang w:eastAsia="ru-RU"/>
        </w:rPr>
        <w:t xml:space="preserve">, баш </w:t>
      </w:r>
      <w:proofErr w:type="spellStart"/>
      <w:r w:rsidRPr="00F02DDD">
        <w:rPr>
          <w:rFonts w:ascii="Arial" w:eastAsia="Times New Roman" w:hAnsi="Arial" w:cs="Arial"/>
          <w:sz w:val="24"/>
          <w:szCs w:val="24"/>
          <w:lang w:eastAsia="ru-RU"/>
        </w:rPr>
        <w:t>бухгалтерлар</w:t>
      </w:r>
      <w:proofErr w:type="spellEnd"/>
      <w:r w:rsidRPr="00F02DDD">
        <w:rPr>
          <w:rFonts w:ascii="Arial" w:eastAsia="Times New Roman" w:hAnsi="Arial" w:cs="Arial"/>
          <w:sz w:val="24"/>
          <w:szCs w:val="24"/>
          <w:lang w:eastAsia="ru-RU"/>
        </w:rPr>
        <w:t xml:space="preserve"> </w:t>
      </w:r>
      <w:proofErr w:type="spellStart"/>
      <w:r w:rsidRPr="00F02DDD">
        <w:rPr>
          <w:rFonts w:ascii="Arial" w:eastAsia="Times New Roman" w:hAnsi="Arial" w:cs="Arial"/>
          <w:sz w:val="24"/>
          <w:szCs w:val="24"/>
          <w:lang w:eastAsia="ru-RU"/>
        </w:rPr>
        <w:t>һәм</w:t>
      </w:r>
      <w:proofErr w:type="spellEnd"/>
      <w:r w:rsidRPr="00F02DDD">
        <w:rPr>
          <w:rFonts w:ascii="Arial" w:eastAsia="Times New Roman" w:hAnsi="Arial" w:cs="Arial"/>
          <w:sz w:val="24"/>
          <w:szCs w:val="24"/>
          <w:lang w:eastAsia="ru-RU"/>
        </w:rPr>
        <w:t xml:space="preserve"> </w:t>
      </w:r>
    </w:p>
    <w:p w:rsidR="00F02DDD" w:rsidRDefault="00F02DDD" w:rsidP="003E3191">
      <w:pPr>
        <w:shd w:val="clear" w:color="auto" w:fill="FFFFFF"/>
        <w:tabs>
          <w:tab w:val="left" w:pos="1778"/>
        </w:tabs>
        <w:spacing w:after="0" w:line="240" w:lineRule="auto"/>
        <w:ind w:right="7"/>
        <w:jc w:val="both"/>
        <w:rPr>
          <w:rFonts w:ascii="Arial" w:eastAsia="Times New Roman" w:hAnsi="Arial" w:cs="Arial"/>
          <w:sz w:val="24"/>
          <w:szCs w:val="24"/>
          <w:lang w:eastAsia="ru-RU"/>
        </w:rPr>
      </w:pPr>
      <w:proofErr w:type="spellStart"/>
      <w:r w:rsidRPr="00F02DDD">
        <w:rPr>
          <w:rFonts w:ascii="Arial" w:eastAsia="Times New Roman" w:hAnsi="Arial" w:cs="Arial"/>
          <w:sz w:val="24"/>
          <w:szCs w:val="24"/>
          <w:lang w:eastAsia="ru-RU"/>
        </w:rPr>
        <w:t>бухгалтерлар</w:t>
      </w:r>
      <w:proofErr w:type="spellEnd"/>
      <w:r w:rsidRPr="00F02DDD">
        <w:rPr>
          <w:rFonts w:ascii="Arial" w:eastAsia="Times New Roman" w:hAnsi="Arial" w:cs="Arial"/>
          <w:sz w:val="24"/>
          <w:szCs w:val="24"/>
          <w:lang w:eastAsia="ru-RU"/>
        </w:rPr>
        <w:t xml:space="preserve"> (</w:t>
      </w:r>
      <w:proofErr w:type="spellStart"/>
      <w:r w:rsidRPr="00F02DDD">
        <w:rPr>
          <w:rFonts w:ascii="Arial" w:eastAsia="Times New Roman" w:hAnsi="Arial" w:cs="Arial"/>
          <w:sz w:val="24"/>
          <w:szCs w:val="24"/>
          <w:lang w:eastAsia="ru-RU"/>
        </w:rPr>
        <w:t>муниципаль</w:t>
      </w:r>
      <w:proofErr w:type="spellEnd"/>
      <w:r w:rsidRPr="00F02DDD">
        <w:rPr>
          <w:rFonts w:ascii="Arial" w:eastAsia="Times New Roman" w:hAnsi="Arial" w:cs="Arial"/>
          <w:sz w:val="24"/>
          <w:szCs w:val="24"/>
          <w:lang w:eastAsia="ru-RU"/>
        </w:rPr>
        <w:t xml:space="preserve"> </w:t>
      </w:r>
      <w:proofErr w:type="spellStart"/>
      <w:r w:rsidRPr="00F02DDD">
        <w:rPr>
          <w:rFonts w:ascii="Arial" w:eastAsia="Times New Roman" w:hAnsi="Arial" w:cs="Arial"/>
          <w:sz w:val="24"/>
          <w:szCs w:val="24"/>
          <w:lang w:eastAsia="ru-RU"/>
        </w:rPr>
        <w:t>хезмәткәрләр</w:t>
      </w:r>
      <w:proofErr w:type="spellEnd"/>
    </w:p>
    <w:p w:rsidR="00F02DDD" w:rsidRDefault="00F02DDD" w:rsidP="003E3191">
      <w:pPr>
        <w:shd w:val="clear" w:color="auto" w:fill="FFFFFF"/>
        <w:tabs>
          <w:tab w:val="left" w:pos="1778"/>
        </w:tabs>
        <w:spacing w:after="0" w:line="240" w:lineRule="auto"/>
        <w:ind w:right="7"/>
        <w:jc w:val="both"/>
        <w:rPr>
          <w:rFonts w:ascii="Arial" w:eastAsia="Times New Roman" w:hAnsi="Arial" w:cs="Arial"/>
          <w:sz w:val="24"/>
          <w:szCs w:val="24"/>
          <w:lang w:eastAsia="ru-RU"/>
        </w:rPr>
      </w:pPr>
      <w:proofErr w:type="spellStart"/>
      <w:r w:rsidRPr="00F02DDD">
        <w:rPr>
          <w:rFonts w:ascii="Arial" w:eastAsia="Times New Roman" w:hAnsi="Arial" w:cs="Arial"/>
          <w:sz w:val="24"/>
          <w:szCs w:val="24"/>
          <w:lang w:eastAsia="ru-RU"/>
        </w:rPr>
        <w:t>вазыйфаларына</w:t>
      </w:r>
      <w:proofErr w:type="spellEnd"/>
      <w:r w:rsidRPr="00F02DDD">
        <w:rPr>
          <w:rFonts w:ascii="Arial" w:eastAsia="Times New Roman" w:hAnsi="Arial" w:cs="Arial"/>
          <w:sz w:val="24"/>
          <w:szCs w:val="24"/>
          <w:lang w:eastAsia="ru-RU"/>
        </w:rPr>
        <w:t xml:space="preserve"> </w:t>
      </w:r>
      <w:proofErr w:type="spellStart"/>
      <w:r w:rsidRPr="00F02DDD">
        <w:rPr>
          <w:rFonts w:ascii="Arial" w:eastAsia="Times New Roman" w:hAnsi="Arial" w:cs="Arial"/>
          <w:sz w:val="24"/>
          <w:szCs w:val="24"/>
          <w:lang w:eastAsia="ru-RU"/>
        </w:rPr>
        <w:t>кертелгән</w:t>
      </w:r>
      <w:proofErr w:type="spellEnd"/>
      <w:r w:rsidRPr="00F02DDD">
        <w:rPr>
          <w:rFonts w:ascii="Arial" w:eastAsia="Times New Roman" w:hAnsi="Arial" w:cs="Arial"/>
          <w:sz w:val="24"/>
          <w:szCs w:val="24"/>
          <w:lang w:eastAsia="ru-RU"/>
        </w:rPr>
        <w:t xml:space="preserve"> </w:t>
      </w:r>
      <w:proofErr w:type="spellStart"/>
      <w:r w:rsidRPr="00F02DDD">
        <w:rPr>
          <w:rFonts w:ascii="Arial" w:eastAsia="Times New Roman" w:hAnsi="Arial" w:cs="Arial"/>
          <w:sz w:val="24"/>
          <w:szCs w:val="24"/>
          <w:lang w:eastAsia="ru-RU"/>
        </w:rPr>
        <w:t>вазыйфалардан</w:t>
      </w:r>
      <w:proofErr w:type="spellEnd"/>
      <w:r w:rsidRPr="00F02DDD">
        <w:rPr>
          <w:rFonts w:ascii="Arial" w:eastAsia="Times New Roman" w:hAnsi="Arial" w:cs="Arial"/>
          <w:sz w:val="24"/>
          <w:szCs w:val="24"/>
          <w:lang w:eastAsia="ru-RU"/>
        </w:rPr>
        <w:t xml:space="preserve"> </w:t>
      </w:r>
      <w:proofErr w:type="spellStart"/>
      <w:r w:rsidRPr="00F02DDD">
        <w:rPr>
          <w:rFonts w:ascii="Arial" w:eastAsia="Times New Roman" w:hAnsi="Arial" w:cs="Arial"/>
          <w:sz w:val="24"/>
          <w:szCs w:val="24"/>
          <w:lang w:eastAsia="ru-RU"/>
        </w:rPr>
        <w:t>тыш</w:t>
      </w:r>
      <w:proofErr w:type="spellEnd"/>
      <w:r w:rsidRPr="00F02DDD">
        <w:rPr>
          <w:rFonts w:ascii="Arial" w:eastAsia="Times New Roman" w:hAnsi="Arial" w:cs="Arial"/>
          <w:sz w:val="24"/>
          <w:szCs w:val="24"/>
          <w:lang w:eastAsia="ru-RU"/>
        </w:rPr>
        <w:t>)</w:t>
      </w:r>
    </w:p>
    <w:p w:rsidR="00F02DDD" w:rsidRDefault="00F02DDD" w:rsidP="003E3191">
      <w:pPr>
        <w:shd w:val="clear" w:color="auto" w:fill="FFFFFF"/>
        <w:tabs>
          <w:tab w:val="left" w:pos="1778"/>
        </w:tabs>
        <w:spacing w:after="0" w:line="240" w:lineRule="auto"/>
        <w:ind w:right="7"/>
        <w:jc w:val="both"/>
        <w:rPr>
          <w:rFonts w:ascii="Arial" w:eastAsia="Times New Roman" w:hAnsi="Arial" w:cs="Arial"/>
          <w:sz w:val="24"/>
          <w:szCs w:val="24"/>
          <w:lang w:eastAsia="ru-RU"/>
        </w:rPr>
      </w:pPr>
      <w:proofErr w:type="spellStart"/>
      <w:r w:rsidRPr="00F02DDD">
        <w:rPr>
          <w:rFonts w:ascii="Arial" w:eastAsia="Times New Roman" w:hAnsi="Arial" w:cs="Arial"/>
          <w:sz w:val="24"/>
          <w:szCs w:val="24"/>
          <w:lang w:eastAsia="ru-RU"/>
        </w:rPr>
        <w:t>хезмәте</w:t>
      </w:r>
      <w:proofErr w:type="spellEnd"/>
      <w:r w:rsidRPr="00F02DDD">
        <w:rPr>
          <w:rFonts w:ascii="Arial" w:eastAsia="Times New Roman" w:hAnsi="Arial" w:cs="Arial"/>
          <w:sz w:val="24"/>
          <w:szCs w:val="24"/>
          <w:lang w:eastAsia="ru-RU"/>
        </w:rPr>
        <w:t xml:space="preserve"> </w:t>
      </w:r>
      <w:proofErr w:type="spellStart"/>
      <w:r w:rsidRPr="00F02DDD">
        <w:rPr>
          <w:rFonts w:ascii="Arial" w:eastAsia="Times New Roman" w:hAnsi="Arial" w:cs="Arial"/>
          <w:sz w:val="24"/>
          <w:szCs w:val="24"/>
          <w:lang w:eastAsia="ru-RU"/>
        </w:rPr>
        <w:t>өчен</w:t>
      </w:r>
      <w:proofErr w:type="spellEnd"/>
      <w:r w:rsidRPr="00F02DDD">
        <w:rPr>
          <w:rFonts w:ascii="Arial" w:eastAsia="Times New Roman" w:hAnsi="Arial" w:cs="Arial"/>
          <w:sz w:val="24"/>
          <w:szCs w:val="24"/>
          <w:lang w:eastAsia="ru-RU"/>
        </w:rPr>
        <w:t xml:space="preserve"> </w:t>
      </w:r>
      <w:proofErr w:type="spellStart"/>
      <w:r w:rsidRPr="00F02DDD">
        <w:rPr>
          <w:rFonts w:ascii="Arial" w:eastAsia="Times New Roman" w:hAnsi="Arial" w:cs="Arial"/>
          <w:sz w:val="24"/>
          <w:szCs w:val="24"/>
          <w:lang w:eastAsia="ru-RU"/>
        </w:rPr>
        <w:t>түләү</w:t>
      </w:r>
      <w:proofErr w:type="spellEnd"/>
      <w:r w:rsidRPr="00F02DDD">
        <w:rPr>
          <w:rFonts w:ascii="Arial" w:eastAsia="Times New Roman" w:hAnsi="Arial" w:cs="Arial"/>
          <w:sz w:val="24"/>
          <w:szCs w:val="24"/>
          <w:lang w:eastAsia="ru-RU"/>
        </w:rPr>
        <w:t xml:space="preserve"> </w:t>
      </w:r>
      <w:proofErr w:type="spellStart"/>
      <w:r w:rsidRPr="00F02DDD">
        <w:rPr>
          <w:rFonts w:ascii="Arial" w:eastAsia="Times New Roman" w:hAnsi="Arial" w:cs="Arial"/>
          <w:sz w:val="24"/>
          <w:szCs w:val="24"/>
          <w:lang w:eastAsia="ru-RU"/>
        </w:rPr>
        <w:t>оештыру</w:t>
      </w:r>
      <w:proofErr w:type="spellEnd"/>
      <w:r w:rsidRPr="00F02DDD">
        <w:rPr>
          <w:rFonts w:ascii="Arial" w:eastAsia="Times New Roman" w:hAnsi="Arial" w:cs="Arial"/>
          <w:sz w:val="24"/>
          <w:szCs w:val="24"/>
          <w:lang w:eastAsia="ru-RU"/>
        </w:rPr>
        <w:t xml:space="preserve"> </w:t>
      </w:r>
      <w:proofErr w:type="spellStart"/>
      <w:r w:rsidRPr="00F02DDD">
        <w:rPr>
          <w:rFonts w:ascii="Arial" w:eastAsia="Times New Roman" w:hAnsi="Arial" w:cs="Arial"/>
          <w:sz w:val="24"/>
          <w:szCs w:val="24"/>
          <w:lang w:eastAsia="ru-RU"/>
        </w:rPr>
        <w:t>һәм</w:t>
      </w:r>
      <w:proofErr w:type="spellEnd"/>
      <w:r w:rsidRPr="00F02DDD">
        <w:rPr>
          <w:rFonts w:ascii="Arial" w:eastAsia="Times New Roman" w:hAnsi="Arial" w:cs="Arial"/>
          <w:sz w:val="24"/>
          <w:szCs w:val="24"/>
          <w:lang w:eastAsia="ru-RU"/>
        </w:rPr>
        <w:t xml:space="preserve"> </w:t>
      </w:r>
    </w:p>
    <w:p w:rsidR="00F02DDD" w:rsidRDefault="00F02DDD" w:rsidP="003E3191">
      <w:pPr>
        <w:shd w:val="clear" w:color="auto" w:fill="FFFFFF"/>
        <w:tabs>
          <w:tab w:val="left" w:pos="1778"/>
        </w:tabs>
        <w:spacing w:after="0" w:line="240" w:lineRule="auto"/>
        <w:ind w:right="7"/>
        <w:jc w:val="both"/>
        <w:rPr>
          <w:rFonts w:ascii="Arial" w:eastAsia="Times New Roman" w:hAnsi="Arial" w:cs="Arial"/>
          <w:sz w:val="24"/>
          <w:szCs w:val="24"/>
          <w:lang w:eastAsia="ru-RU"/>
        </w:rPr>
      </w:pPr>
      <w:proofErr w:type="spellStart"/>
      <w:r w:rsidRPr="00F02DDD">
        <w:rPr>
          <w:rFonts w:ascii="Arial" w:eastAsia="Times New Roman" w:hAnsi="Arial" w:cs="Arial"/>
          <w:sz w:val="24"/>
          <w:szCs w:val="24"/>
          <w:lang w:eastAsia="ru-RU"/>
        </w:rPr>
        <w:t>шартлары</w:t>
      </w:r>
      <w:proofErr w:type="spellEnd"/>
      <w:r w:rsidRPr="00F02DDD">
        <w:rPr>
          <w:rFonts w:ascii="Arial" w:eastAsia="Times New Roman" w:hAnsi="Arial" w:cs="Arial"/>
          <w:sz w:val="24"/>
          <w:szCs w:val="24"/>
          <w:lang w:eastAsia="ru-RU"/>
        </w:rPr>
        <w:t xml:space="preserve"> </w:t>
      </w:r>
      <w:proofErr w:type="spellStart"/>
      <w:r w:rsidRPr="00F02DDD">
        <w:rPr>
          <w:rFonts w:ascii="Arial" w:eastAsia="Times New Roman" w:hAnsi="Arial" w:cs="Arial"/>
          <w:sz w:val="24"/>
          <w:szCs w:val="24"/>
          <w:lang w:eastAsia="ru-RU"/>
        </w:rPr>
        <w:t>турында</w:t>
      </w:r>
      <w:bookmarkEnd w:id="0"/>
      <w:proofErr w:type="spellEnd"/>
    </w:p>
    <w:p w:rsidR="001A5CD0" w:rsidRDefault="001A5CD0" w:rsidP="001A5CD0">
      <w:pPr>
        <w:pStyle w:val="ConsPlusNormal"/>
        <w:spacing w:line="264" w:lineRule="auto"/>
        <w:jc w:val="both"/>
        <w:rPr>
          <w:rFonts w:ascii="Arial" w:eastAsia="Calibri" w:hAnsi="Arial" w:cs="Arial"/>
          <w:sz w:val="24"/>
          <w:szCs w:val="24"/>
          <w:lang w:eastAsia="en-US"/>
        </w:rPr>
      </w:pPr>
    </w:p>
    <w:p w:rsidR="001A5CD0" w:rsidRDefault="001A5CD0" w:rsidP="001A5CD0">
      <w:pPr>
        <w:pStyle w:val="ConsPlusNormal"/>
        <w:spacing w:line="264" w:lineRule="auto"/>
        <w:jc w:val="both"/>
        <w:rPr>
          <w:rFonts w:ascii="Arial" w:eastAsia="Calibri" w:hAnsi="Arial" w:cs="Arial"/>
          <w:sz w:val="24"/>
          <w:szCs w:val="24"/>
          <w:lang w:eastAsia="en-US"/>
        </w:rPr>
      </w:pPr>
      <w:r>
        <w:rPr>
          <w:rFonts w:ascii="Arial" w:eastAsia="Calibri" w:hAnsi="Arial" w:cs="Arial"/>
          <w:sz w:val="24"/>
          <w:szCs w:val="24"/>
          <w:lang w:val="tt-RU" w:eastAsia="en-US"/>
        </w:rPr>
        <w:t xml:space="preserve">              </w:t>
      </w:r>
      <w:proofErr w:type="spellStart"/>
      <w:r>
        <w:rPr>
          <w:rFonts w:ascii="Arial" w:eastAsia="Calibri" w:hAnsi="Arial" w:cs="Arial"/>
          <w:sz w:val="24"/>
          <w:szCs w:val="24"/>
          <w:lang w:eastAsia="en-US"/>
        </w:rPr>
        <w:t>Югары</w:t>
      </w:r>
      <w:proofErr w:type="spellEnd"/>
      <w:r>
        <w:rPr>
          <w:rFonts w:ascii="Arial" w:eastAsia="Calibri" w:hAnsi="Arial" w:cs="Arial"/>
          <w:sz w:val="24"/>
          <w:szCs w:val="24"/>
          <w:lang w:eastAsia="en-US"/>
        </w:rPr>
        <w:t xml:space="preserve"> </w:t>
      </w:r>
      <w:proofErr w:type="spellStart"/>
      <w:r>
        <w:rPr>
          <w:rFonts w:ascii="Arial" w:eastAsia="Calibri" w:hAnsi="Arial" w:cs="Arial"/>
          <w:sz w:val="24"/>
          <w:szCs w:val="24"/>
          <w:lang w:eastAsia="en-US"/>
        </w:rPr>
        <w:t>Ослан</w:t>
      </w:r>
      <w:proofErr w:type="spellEnd"/>
      <w:r>
        <w:rPr>
          <w:rFonts w:ascii="Arial" w:eastAsia="Calibri" w:hAnsi="Arial" w:cs="Arial"/>
          <w:sz w:val="24"/>
          <w:szCs w:val="24"/>
          <w:lang w:eastAsia="en-US"/>
        </w:rPr>
        <w:t xml:space="preserve"> </w:t>
      </w:r>
      <w:proofErr w:type="spellStart"/>
      <w:r>
        <w:rPr>
          <w:rFonts w:ascii="Arial" w:eastAsia="Calibri" w:hAnsi="Arial" w:cs="Arial"/>
          <w:sz w:val="24"/>
          <w:szCs w:val="24"/>
          <w:lang w:eastAsia="en-US"/>
        </w:rPr>
        <w:t>муниципаль</w:t>
      </w:r>
      <w:proofErr w:type="spellEnd"/>
      <w:r>
        <w:rPr>
          <w:rFonts w:ascii="Arial" w:eastAsia="Calibri" w:hAnsi="Arial" w:cs="Arial"/>
          <w:sz w:val="24"/>
          <w:szCs w:val="24"/>
          <w:lang w:eastAsia="en-US"/>
        </w:rPr>
        <w:t xml:space="preserve"> районы </w:t>
      </w:r>
      <w:proofErr w:type="spellStart"/>
      <w:r>
        <w:rPr>
          <w:rFonts w:ascii="Arial" w:eastAsia="Calibri" w:hAnsi="Arial" w:cs="Arial"/>
          <w:sz w:val="24"/>
          <w:szCs w:val="24"/>
          <w:lang w:eastAsia="en-US"/>
        </w:rPr>
        <w:t>Б</w:t>
      </w:r>
      <w:r w:rsidRPr="001A5CD0">
        <w:rPr>
          <w:rFonts w:ascii="Arial" w:eastAsia="Calibri" w:hAnsi="Arial" w:cs="Arial"/>
          <w:sz w:val="24"/>
          <w:szCs w:val="24"/>
          <w:lang w:eastAsia="en-US"/>
        </w:rPr>
        <w:t>ашкарма</w:t>
      </w:r>
      <w:proofErr w:type="spellEnd"/>
      <w:r w:rsidRPr="001A5CD0">
        <w:rPr>
          <w:rFonts w:ascii="Arial" w:eastAsia="Calibri" w:hAnsi="Arial" w:cs="Arial"/>
          <w:sz w:val="24"/>
          <w:szCs w:val="24"/>
          <w:lang w:eastAsia="en-US"/>
        </w:rPr>
        <w:t xml:space="preserve"> комитеты КАРАР БИРӘ:</w:t>
      </w:r>
    </w:p>
    <w:p w:rsidR="001A5CD0" w:rsidRDefault="001A5CD0" w:rsidP="001A5CD0">
      <w:pPr>
        <w:pStyle w:val="ConsPlusNormal"/>
        <w:spacing w:line="264" w:lineRule="auto"/>
        <w:jc w:val="both"/>
        <w:rPr>
          <w:rFonts w:ascii="Arial" w:hAnsi="Arial" w:cs="Arial"/>
          <w:sz w:val="24"/>
          <w:szCs w:val="24"/>
          <w:lang w:val="tt-RU"/>
        </w:rPr>
      </w:pPr>
      <w:r>
        <w:rPr>
          <w:rFonts w:ascii="Arial" w:hAnsi="Arial" w:cs="Arial"/>
          <w:sz w:val="24"/>
          <w:szCs w:val="24"/>
          <w:lang w:val="tt-RU"/>
        </w:rPr>
        <w:t xml:space="preserve">       </w:t>
      </w:r>
    </w:p>
    <w:p w:rsidR="001A5CD0" w:rsidRDefault="001A5CD0" w:rsidP="001A5CD0">
      <w:pPr>
        <w:pStyle w:val="ConsPlusNormal"/>
        <w:spacing w:line="264" w:lineRule="auto"/>
        <w:jc w:val="both"/>
        <w:rPr>
          <w:rFonts w:ascii="Arial" w:hAnsi="Arial" w:cs="Arial"/>
          <w:sz w:val="24"/>
          <w:szCs w:val="24"/>
          <w:lang w:val="tt-RU"/>
        </w:rPr>
      </w:pPr>
      <w:r>
        <w:rPr>
          <w:rFonts w:ascii="Arial" w:hAnsi="Arial" w:cs="Arial"/>
          <w:sz w:val="24"/>
          <w:szCs w:val="24"/>
          <w:lang w:val="tt-RU"/>
        </w:rPr>
        <w:t xml:space="preserve">        1.</w:t>
      </w:r>
      <w:r w:rsidRPr="001A5CD0">
        <w:rPr>
          <w:rFonts w:ascii="Arial" w:hAnsi="Arial" w:cs="Arial"/>
          <w:sz w:val="24"/>
          <w:szCs w:val="24"/>
          <w:lang w:val="tt-RU"/>
        </w:rPr>
        <w:t xml:space="preserve"> «</w:t>
      </w:r>
      <w:r>
        <w:rPr>
          <w:rFonts w:ascii="Arial" w:hAnsi="Arial" w:cs="Arial"/>
          <w:sz w:val="24"/>
          <w:szCs w:val="24"/>
          <w:lang w:val="tt-RU"/>
        </w:rPr>
        <w:t>А</w:t>
      </w:r>
      <w:r w:rsidRPr="001A5CD0">
        <w:rPr>
          <w:rFonts w:ascii="Arial" w:hAnsi="Arial" w:cs="Arial"/>
          <w:sz w:val="24"/>
          <w:szCs w:val="24"/>
          <w:lang w:val="tt-RU"/>
        </w:rPr>
        <w:t xml:space="preserve">выл җирлекләре </w:t>
      </w:r>
      <w:r>
        <w:rPr>
          <w:rFonts w:ascii="Arial" w:hAnsi="Arial" w:cs="Arial"/>
          <w:sz w:val="24"/>
          <w:szCs w:val="24"/>
          <w:lang w:val="tt-RU"/>
        </w:rPr>
        <w:t>ү</w:t>
      </w:r>
      <w:r w:rsidRPr="001A5CD0">
        <w:rPr>
          <w:rFonts w:ascii="Arial" w:hAnsi="Arial" w:cs="Arial"/>
          <w:sz w:val="24"/>
          <w:szCs w:val="24"/>
          <w:lang w:val="tt-RU"/>
        </w:rPr>
        <w:t>зәкләштерелгән бухгалтерия</w:t>
      </w:r>
      <w:r>
        <w:rPr>
          <w:rFonts w:ascii="Arial" w:hAnsi="Arial" w:cs="Arial"/>
          <w:sz w:val="24"/>
          <w:szCs w:val="24"/>
          <w:lang w:val="tt-RU"/>
        </w:rPr>
        <w:t>се</w:t>
      </w:r>
      <w:r w:rsidRPr="001A5CD0">
        <w:rPr>
          <w:rFonts w:ascii="Arial" w:hAnsi="Arial" w:cs="Arial"/>
          <w:sz w:val="24"/>
          <w:szCs w:val="24"/>
          <w:lang w:val="tt-RU"/>
        </w:rPr>
        <w:t>»</w:t>
      </w:r>
      <w:r>
        <w:rPr>
          <w:rFonts w:ascii="Arial" w:hAnsi="Arial" w:cs="Arial"/>
          <w:sz w:val="24"/>
          <w:szCs w:val="24"/>
          <w:lang w:val="tt-RU"/>
        </w:rPr>
        <w:t xml:space="preserve"> </w:t>
      </w:r>
      <w:r w:rsidRPr="001A5CD0">
        <w:rPr>
          <w:rFonts w:ascii="Arial" w:hAnsi="Arial" w:cs="Arial"/>
          <w:sz w:val="24"/>
          <w:szCs w:val="24"/>
          <w:lang w:val="tt-RU"/>
        </w:rPr>
        <w:t>МКУ җитәкчеләре һәм белгечләренең</w:t>
      </w:r>
      <w:r>
        <w:rPr>
          <w:rFonts w:ascii="Arial" w:hAnsi="Arial" w:cs="Arial"/>
          <w:sz w:val="24"/>
          <w:szCs w:val="24"/>
          <w:lang w:val="tt-RU"/>
        </w:rPr>
        <w:t xml:space="preserve">, </w:t>
      </w:r>
      <w:r w:rsidRPr="001A5CD0">
        <w:rPr>
          <w:rFonts w:ascii="Arial" w:hAnsi="Arial" w:cs="Arial"/>
          <w:sz w:val="24"/>
          <w:szCs w:val="24"/>
          <w:lang w:val="tt-RU"/>
        </w:rPr>
        <w:t xml:space="preserve">«Югары Ослан муниципаль районының мәгариф бүлеге» МКУ, «Югары Ослан муниципаль районының мәдәният бүлеге»  МКУ </w:t>
      </w:r>
      <w:r>
        <w:rPr>
          <w:rFonts w:ascii="Arial" w:hAnsi="Arial" w:cs="Arial"/>
          <w:sz w:val="24"/>
          <w:szCs w:val="24"/>
          <w:lang w:val="tt-RU"/>
        </w:rPr>
        <w:t>бухгалтерияләренең</w:t>
      </w:r>
      <w:r w:rsidRPr="001A5CD0">
        <w:rPr>
          <w:rFonts w:ascii="Arial" w:hAnsi="Arial" w:cs="Arial"/>
          <w:sz w:val="24"/>
          <w:szCs w:val="24"/>
          <w:lang w:val="tt-RU"/>
        </w:rPr>
        <w:t xml:space="preserve"> хезмәт өчен түләү оештыру һәм шартл</w:t>
      </w:r>
      <w:r>
        <w:rPr>
          <w:rFonts w:ascii="Arial" w:hAnsi="Arial" w:cs="Arial"/>
          <w:sz w:val="24"/>
          <w:szCs w:val="24"/>
          <w:lang w:val="tt-RU"/>
        </w:rPr>
        <w:t>ары турындагы нигезләмәне расларга</w:t>
      </w:r>
      <w:r w:rsidRPr="001A5CD0">
        <w:rPr>
          <w:rFonts w:ascii="Arial" w:hAnsi="Arial" w:cs="Arial"/>
          <w:sz w:val="24"/>
          <w:szCs w:val="24"/>
          <w:lang w:val="tt-RU"/>
        </w:rPr>
        <w:t xml:space="preserve"> </w:t>
      </w:r>
    </w:p>
    <w:p w:rsidR="001A5CD0" w:rsidRDefault="003E3191" w:rsidP="001A5CD0">
      <w:pPr>
        <w:pStyle w:val="ConsPlusNormal"/>
        <w:spacing w:line="264" w:lineRule="auto"/>
        <w:jc w:val="both"/>
        <w:rPr>
          <w:rFonts w:ascii="Arial" w:hAnsi="Arial" w:cs="Arial"/>
          <w:sz w:val="24"/>
          <w:szCs w:val="24"/>
          <w:lang w:val="tt-RU"/>
        </w:rPr>
      </w:pPr>
      <w:r>
        <w:rPr>
          <w:rFonts w:ascii="Arial" w:hAnsi="Arial" w:cs="Arial"/>
          <w:sz w:val="24"/>
          <w:szCs w:val="24"/>
          <w:lang w:val="tt-RU"/>
        </w:rPr>
        <w:t xml:space="preserve">      </w:t>
      </w:r>
      <w:r w:rsidR="001A5CD0">
        <w:rPr>
          <w:rFonts w:ascii="Arial" w:hAnsi="Arial" w:cs="Arial"/>
          <w:sz w:val="24"/>
          <w:szCs w:val="24"/>
          <w:lang w:val="tt-RU"/>
        </w:rPr>
        <w:t>2</w:t>
      </w:r>
      <w:r w:rsidR="001A5CD0" w:rsidRPr="001A5CD0">
        <w:rPr>
          <w:rFonts w:ascii="Arial" w:hAnsi="Arial" w:cs="Arial"/>
          <w:sz w:val="24"/>
          <w:szCs w:val="24"/>
          <w:lang w:val="tt-RU"/>
        </w:rPr>
        <w:t>. Әлеге карар нигезендә билгеләнә торган хезмәткәрләрнең хезмәт хакы күләме, хезмәткәрләрнең вазыйфаи бурычлары күләмен һәм алар тарафыннан шул ук квалификацияне үтәгәндә, аларга 2019 елның 31 мартына түләнә торган хезмәт хакы күләменнән ким була алмый.</w:t>
      </w:r>
    </w:p>
    <w:p w:rsidR="00A70225" w:rsidRPr="001A5CD0" w:rsidRDefault="001A5CD0" w:rsidP="001A5CD0">
      <w:pPr>
        <w:pStyle w:val="ConsPlusNormal"/>
        <w:spacing w:line="264" w:lineRule="auto"/>
        <w:jc w:val="both"/>
        <w:rPr>
          <w:rFonts w:ascii="Arial" w:hAnsi="Arial" w:cs="Arial"/>
          <w:sz w:val="24"/>
          <w:szCs w:val="24"/>
          <w:lang w:val="tt-RU"/>
        </w:rPr>
      </w:pPr>
      <w:r>
        <w:rPr>
          <w:rFonts w:ascii="Arial" w:hAnsi="Arial" w:cs="Arial"/>
          <w:sz w:val="24"/>
          <w:szCs w:val="24"/>
          <w:lang w:val="tt-RU"/>
        </w:rPr>
        <w:t xml:space="preserve">     </w:t>
      </w:r>
      <w:r w:rsidR="00A70225" w:rsidRPr="001A5CD0">
        <w:rPr>
          <w:rFonts w:ascii="Arial" w:hAnsi="Arial" w:cs="Arial"/>
          <w:sz w:val="24"/>
          <w:szCs w:val="24"/>
          <w:lang w:val="tt-RU"/>
        </w:rPr>
        <w:t xml:space="preserve">3. </w:t>
      </w:r>
      <w:r w:rsidRPr="001A5CD0">
        <w:rPr>
          <w:rFonts w:ascii="Arial" w:hAnsi="Arial" w:cs="Arial"/>
          <w:sz w:val="24"/>
          <w:szCs w:val="24"/>
          <w:lang w:val="tt-RU"/>
        </w:rPr>
        <w:t>Әлеге карар аның Татарстан Республикасы хокукый мәгълүмат рәсми порталында рәсми басылып чыккан көненнән үз көченә керә һәм 2019 елның 1 апреленнән барлыкка килгән хокук мөнәсәбәтләренә кагыла</w:t>
      </w:r>
      <w:r w:rsidR="00A70225" w:rsidRPr="001A5CD0">
        <w:rPr>
          <w:rFonts w:ascii="Arial" w:hAnsi="Arial" w:cs="Arial"/>
          <w:sz w:val="24"/>
          <w:szCs w:val="24"/>
          <w:lang w:val="tt-RU"/>
        </w:rPr>
        <w:t>.</w:t>
      </w:r>
    </w:p>
    <w:p w:rsidR="001A5CD0" w:rsidRPr="001A5CD0" w:rsidRDefault="001A5CD0" w:rsidP="001A5CD0">
      <w:pPr>
        <w:pStyle w:val="ConsPlusNormal"/>
        <w:spacing w:line="264" w:lineRule="auto"/>
        <w:jc w:val="both"/>
        <w:rPr>
          <w:rFonts w:ascii="Arial" w:hAnsi="Arial" w:cs="Arial"/>
          <w:sz w:val="24"/>
          <w:szCs w:val="24"/>
          <w:lang w:val="tt-RU"/>
        </w:rPr>
      </w:pPr>
      <w:r>
        <w:rPr>
          <w:rFonts w:ascii="Arial" w:hAnsi="Arial" w:cs="Arial"/>
          <w:sz w:val="24"/>
          <w:szCs w:val="24"/>
          <w:lang w:val="tt-RU"/>
        </w:rPr>
        <w:t xml:space="preserve">  </w:t>
      </w:r>
      <w:r w:rsidR="003E3191">
        <w:rPr>
          <w:rFonts w:ascii="Arial" w:hAnsi="Arial" w:cs="Arial"/>
          <w:sz w:val="24"/>
          <w:szCs w:val="24"/>
          <w:lang w:val="tt-RU"/>
        </w:rPr>
        <w:t xml:space="preserve">  </w:t>
      </w:r>
      <w:r>
        <w:rPr>
          <w:rFonts w:ascii="Arial" w:hAnsi="Arial" w:cs="Arial"/>
          <w:sz w:val="24"/>
          <w:szCs w:val="24"/>
          <w:lang w:val="tt-RU"/>
        </w:rPr>
        <w:t xml:space="preserve"> </w:t>
      </w:r>
      <w:r w:rsidR="00A70225" w:rsidRPr="001A5CD0">
        <w:rPr>
          <w:rFonts w:ascii="Arial" w:hAnsi="Arial" w:cs="Arial"/>
          <w:sz w:val="24"/>
          <w:szCs w:val="24"/>
          <w:lang w:val="tt-RU"/>
        </w:rPr>
        <w:t xml:space="preserve">4. </w:t>
      </w:r>
      <w:r w:rsidRPr="001A5CD0">
        <w:rPr>
          <w:rFonts w:ascii="Arial" w:hAnsi="Arial" w:cs="Arial"/>
          <w:sz w:val="24"/>
          <w:szCs w:val="24"/>
          <w:lang w:val="tt-RU"/>
        </w:rPr>
        <w:t>Әлеге карарның 1 пунктында күрсәтелгән учреждениеләр җитәкчеләренә:</w:t>
      </w:r>
    </w:p>
    <w:p w:rsidR="00A70225" w:rsidRPr="003E3191" w:rsidRDefault="001A5CD0" w:rsidP="001A5CD0">
      <w:pPr>
        <w:pStyle w:val="ConsPlusNormal"/>
        <w:spacing w:line="264" w:lineRule="auto"/>
        <w:jc w:val="both"/>
        <w:rPr>
          <w:rFonts w:ascii="Arial" w:hAnsi="Arial" w:cs="Arial"/>
          <w:sz w:val="24"/>
          <w:szCs w:val="24"/>
          <w:lang w:val="tt-RU"/>
        </w:rPr>
      </w:pPr>
      <w:r w:rsidRPr="003E3191">
        <w:rPr>
          <w:rFonts w:ascii="Arial" w:hAnsi="Arial" w:cs="Arial"/>
          <w:sz w:val="24"/>
          <w:szCs w:val="24"/>
          <w:lang w:val="tt-RU"/>
        </w:rPr>
        <w:t>«</w:t>
      </w:r>
      <w:r w:rsidR="003E3191">
        <w:rPr>
          <w:rFonts w:ascii="Arial" w:hAnsi="Arial" w:cs="Arial"/>
          <w:sz w:val="24"/>
          <w:szCs w:val="24"/>
          <w:lang w:val="tt-RU"/>
        </w:rPr>
        <w:t>А</w:t>
      </w:r>
      <w:r w:rsidRPr="003E3191">
        <w:rPr>
          <w:rFonts w:ascii="Arial" w:hAnsi="Arial" w:cs="Arial"/>
          <w:sz w:val="24"/>
          <w:szCs w:val="24"/>
          <w:lang w:val="tt-RU"/>
        </w:rPr>
        <w:t>выл җирлекләренең үзәкләштерелгән бухгалтериясе»</w:t>
      </w:r>
      <w:r w:rsidR="003E3191">
        <w:rPr>
          <w:rFonts w:ascii="Arial" w:hAnsi="Arial" w:cs="Arial"/>
          <w:sz w:val="24"/>
          <w:szCs w:val="24"/>
          <w:lang w:val="tt-RU"/>
        </w:rPr>
        <w:t xml:space="preserve"> МКУ җитәкчеләре һәм белгечләре,</w:t>
      </w:r>
      <w:r w:rsidRPr="003E3191">
        <w:rPr>
          <w:rFonts w:ascii="Arial" w:hAnsi="Arial" w:cs="Arial"/>
          <w:sz w:val="24"/>
          <w:szCs w:val="24"/>
          <w:lang w:val="tt-RU"/>
        </w:rPr>
        <w:t xml:space="preserve"> «Югары Ослан муниципаль районының мәгариф бүлеге» МКУ, «Югары Ослан муниципаль районының мәдәният бүлеге» МКУ</w:t>
      </w:r>
      <w:r w:rsidR="003E3191" w:rsidRPr="003E3191">
        <w:rPr>
          <w:rFonts w:ascii="Arial" w:hAnsi="Arial" w:cs="Arial"/>
          <w:sz w:val="24"/>
          <w:szCs w:val="24"/>
          <w:lang w:val="tt-RU"/>
        </w:rPr>
        <w:t xml:space="preserve"> </w:t>
      </w:r>
      <w:r w:rsidR="003E3191">
        <w:rPr>
          <w:rFonts w:ascii="Arial" w:hAnsi="Arial" w:cs="Arial"/>
          <w:sz w:val="24"/>
          <w:szCs w:val="24"/>
          <w:lang w:val="tt-RU"/>
        </w:rPr>
        <w:t>бухгалтерияләренең</w:t>
      </w:r>
      <w:r w:rsidR="003E3191" w:rsidRPr="003E3191">
        <w:rPr>
          <w:rFonts w:ascii="Arial" w:hAnsi="Arial" w:cs="Arial"/>
          <w:sz w:val="24"/>
          <w:szCs w:val="24"/>
          <w:lang w:val="tt-RU"/>
        </w:rPr>
        <w:t xml:space="preserve"> </w:t>
      </w:r>
      <w:r w:rsidR="003E3191">
        <w:rPr>
          <w:rFonts w:ascii="Arial" w:hAnsi="Arial" w:cs="Arial"/>
          <w:sz w:val="24"/>
          <w:szCs w:val="24"/>
          <w:lang w:val="tt-RU"/>
        </w:rPr>
        <w:t>вазифаларын</w:t>
      </w:r>
      <w:r w:rsidRPr="003E3191">
        <w:rPr>
          <w:rFonts w:ascii="Arial" w:hAnsi="Arial" w:cs="Arial"/>
          <w:sz w:val="24"/>
          <w:szCs w:val="24"/>
          <w:lang w:val="tt-RU"/>
        </w:rPr>
        <w:t xml:space="preserve"> (муниципаль хезмәткәрләр вазифаларына кертелгән вазыйфалардан тыш) әлеге карарга туры китерүне тәэмин итәргә</w:t>
      </w:r>
      <w:r w:rsidR="003E3191">
        <w:rPr>
          <w:rFonts w:ascii="Arial" w:hAnsi="Arial" w:cs="Arial"/>
          <w:sz w:val="24"/>
          <w:szCs w:val="24"/>
          <w:lang w:val="tt-RU"/>
        </w:rPr>
        <w:t>.</w:t>
      </w:r>
    </w:p>
    <w:p w:rsidR="003E3191" w:rsidRPr="003E3191" w:rsidRDefault="001A5CD0" w:rsidP="003E3191">
      <w:pPr>
        <w:pStyle w:val="ConsPlusNormal"/>
        <w:spacing w:line="264" w:lineRule="auto"/>
        <w:jc w:val="both"/>
        <w:rPr>
          <w:rFonts w:ascii="Arial" w:hAnsi="Arial" w:cs="Arial"/>
          <w:sz w:val="24"/>
          <w:szCs w:val="24"/>
          <w:lang w:val="tt-RU"/>
        </w:rPr>
      </w:pPr>
      <w:r>
        <w:rPr>
          <w:rFonts w:ascii="Arial" w:hAnsi="Arial" w:cs="Arial"/>
          <w:sz w:val="24"/>
          <w:szCs w:val="24"/>
          <w:lang w:val="tt-RU"/>
        </w:rPr>
        <w:t xml:space="preserve">     </w:t>
      </w:r>
      <w:r w:rsidR="00A70225" w:rsidRPr="003E3191">
        <w:rPr>
          <w:rFonts w:ascii="Arial" w:hAnsi="Arial" w:cs="Arial"/>
          <w:sz w:val="24"/>
          <w:szCs w:val="24"/>
          <w:lang w:val="tt-RU"/>
        </w:rPr>
        <w:t xml:space="preserve">5. </w:t>
      </w:r>
      <w:r w:rsidR="003E3191" w:rsidRPr="003E3191">
        <w:rPr>
          <w:rFonts w:ascii="Arial" w:hAnsi="Arial" w:cs="Arial"/>
          <w:sz w:val="24"/>
          <w:szCs w:val="24"/>
          <w:lang w:val="tt-RU"/>
        </w:rPr>
        <w:t>Әлеге карарның үтәлешен контрольдә тотуны үземә калдырам.</w:t>
      </w:r>
    </w:p>
    <w:p w:rsidR="003E3191" w:rsidRDefault="003E3191" w:rsidP="003E3191">
      <w:pPr>
        <w:pStyle w:val="ConsPlusNormal"/>
        <w:spacing w:line="264" w:lineRule="auto"/>
        <w:jc w:val="both"/>
        <w:rPr>
          <w:rFonts w:ascii="Arial" w:hAnsi="Arial" w:cs="Arial"/>
          <w:sz w:val="24"/>
          <w:szCs w:val="24"/>
          <w:lang w:val="tt-RU"/>
        </w:rPr>
      </w:pPr>
    </w:p>
    <w:p w:rsidR="003E3191" w:rsidRDefault="003E3191" w:rsidP="003E3191">
      <w:pPr>
        <w:pStyle w:val="ConsPlusNormal"/>
        <w:spacing w:line="264" w:lineRule="auto"/>
        <w:jc w:val="both"/>
        <w:rPr>
          <w:rFonts w:ascii="Arial" w:hAnsi="Arial" w:cs="Arial"/>
          <w:sz w:val="24"/>
          <w:szCs w:val="24"/>
          <w:lang w:val="tt-RU"/>
        </w:rPr>
      </w:pPr>
    </w:p>
    <w:p w:rsidR="003E3191" w:rsidRDefault="003E3191" w:rsidP="003E3191">
      <w:pPr>
        <w:pStyle w:val="ConsPlusNormal"/>
        <w:spacing w:line="264" w:lineRule="auto"/>
        <w:jc w:val="both"/>
        <w:rPr>
          <w:rFonts w:ascii="Arial" w:hAnsi="Arial" w:cs="Arial"/>
          <w:sz w:val="24"/>
          <w:szCs w:val="24"/>
          <w:lang w:val="tt-RU"/>
        </w:rPr>
      </w:pPr>
    </w:p>
    <w:p w:rsidR="003E3191" w:rsidRDefault="003E3191" w:rsidP="003E3191">
      <w:pPr>
        <w:pStyle w:val="ConsPlusNormal"/>
        <w:spacing w:line="264" w:lineRule="auto"/>
        <w:jc w:val="both"/>
        <w:rPr>
          <w:rFonts w:ascii="Arial" w:hAnsi="Arial" w:cs="Arial"/>
          <w:sz w:val="24"/>
          <w:szCs w:val="24"/>
          <w:lang w:val="tt-RU"/>
        </w:rPr>
      </w:pPr>
    </w:p>
    <w:p w:rsidR="003E3191" w:rsidRPr="003E3191" w:rsidRDefault="003E3191" w:rsidP="003E3191">
      <w:pPr>
        <w:pStyle w:val="ConsPlusNormal"/>
        <w:spacing w:line="264" w:lineRule="auto"/>
        <w:jc w:val="both"/>
        <w:rPr>
          <w:rFonts w:ascii="Arial" w:hAnsi="Arial" w:cs="Arial"/>
          <w:sz w:val="24"/>
          <w:szCs w:val="24"/>
          <w:lang w:val="tt-RU"/>
        </w:rPr>
      </w:pPr>
      <w:r w:rsidRPr="00481F27">
        <w:rPr>
          <w:rFonts w:ascii="Arial" w:hAnsi="Arial" w:cs="Arial"/>
          <w:sz w:val="24"/>
          <w:szCs w:val="24"/>
          <w:lang w:val="tt-RU"/>
        </w:rPr>
        <w:t xml:space="preserve">Башкарма комитет җитәкчесе </w:t>
      </w:r>
    </w:p>
    <w:p w:rsidR="00A70225" w:rsidRPr="003E3191" w:rsidRDefault="003E3191" w:rsidP="003E3191">
      <w:pPr>
        <w:spacing w:after="0"/>
        <w:rPr>
          <w:rFonts w:ascii="Arial" w:eastAsia="Times New Roman" w:hAnsi="Arial" w:cs="Arial"/>
          <w:sz w:val="24"/>
          <w:szCs w:val="24"/>
          <w:lang w:val="tt-RU" w:eastAsia="ru-RU"/>
        </w:rPr>
      </w:pPr>
      <w:r w:rsidRPr="003E3191">
        <w:rPr>
          <w:rFonts w:ascii="Arial" w:eastAsia="Times New Roman" w:hAnsi="Arial" w:cs="Arial"/>
          <w:sz w:val="24"/>
          <w:szCs w:val="24"/>
          <w:lang w:val="tt-RU" w:eastAsia="ru-RU"/>
        </w:rPr>
        <w:t xml:space="preserve">вазыйфаларын вакытлыча башкаручы </w:t>
      </w:r>
      <w:r>
        <w:rPr>
          <w:rFonts w:ascii="Arial" w:eastAsia="Times New Roman" w:hAnsi="Arial" w:cs="Arial"/>
          <w:sz w:val="24"/>
          <w:szCs w:val="24"/>
          <w:lang w:val="tt-RU" w:eastAsia="ru-RU"/>
        </w:rPr>
        <w:t xml:space="preserve">                         </w:t>
      </w:r>
      <w:r w:rsidR="00481F27">
        <w:rPr>
          <w:rFonts w:ascii="Arial" w:eastAsia="Times New Roman" w:hAnsi="Arial" w:cs="Arial"/>
          <w:sz w:val="24"/>
          <w:szCs w:val="24"/>
          <w:lang w:val="tt-RU" w:eastAsia="ru-RU"/>
        </w:rPr>
        <w:t xml:space="preserve">                       </w:t>
      </w:r>
      <w:r w:rsidR="00A70225" w:rsidRPr="003E3191">
        <w:rPr>
          <w:rFonts w:ascii="Arial" w:hAnsi="Arial" w:cs="Arial"/>
          <w:sz w:val="24"/>
          <w:szCs w:val="24"/>
          <w:lang w:val="tt-RU"/>
        </w:rPr>
        <w:t>В.С. Тимиряев</w:t>
      </w:r>
    </w:p>
    <w:p w:rsidR="00A70225" w:rsidRPr="003E3191" w:rsidRDefault="00A70225" w:rsidP="00A70225">
      <w:pPr>
        <w:pStyle w:val="a6"/>
        <w:ind w:left="0" w:right="-1"/>
        <w:rPr>
          <w:rFonts w:ascii="Times New Roman" w:hAnsi="Times New Roman" w:cs="Times New Roman"/>
          <w:lang w:val="tt-RU"/>
        </w:rPr>
      </w:pPr>
    </w:p>
    <w:p w:rsidR="003E3191" w:rsidRDefault="003E3191" w:rsidP="00A70225">
      <w:pPr>
        <w:pStyle w:val="a6"/>
        <w:ind w:left="0" w:right="-1"/>
        <w:rPr>
          <w:rFonts w:ascii="Arial" w:hAnsi="Arial" w:cs="Arial"/>
          <w:sz w:val="16"/>
          <w:szCs w:val="16"/>
          <w:lang w:val="tt-RU"/>
        </w:rPr>
      </w:pPr>
      <w:r>
        <w:rPr>
          <w:rFonts w:ascii="Arial" w:hAnsi="Arial" w:cs="Arial"/>
          <w:sz w:val="16"/>
          <w:szCs w:val="16"/>
          <w:lang w:val="tt-RU"/>
        </w:rPr>
        <w:t>Әзерләде һәм бастырды</w:t>
      </w:r>
    </w:p>
    <w:p w:rsidR="003E3191" w:rsidRPr="00106FE1" w:rsidRDefault="00A70225" w:rsidP="00A70225">
      <w:pPr>
        <w:pStyle w:val="a6"/>
        <w:ind w:left="0" w:right="-1"/>
        <w:rPr>
          <w:rFonts w:ascii="Arial" w:hAnsi="Arial" w:cs="Arial"/>
          <w:sz w:val="16"/>
          <w:szCs w:val="16"/>
          <w:lang w:val="tt-RU"/>
        </w:rPr>
      </w:pPr>
      <w:r w:rsidRPr="003E3191">
        <w:rPr>
          <w:rFonts w:ascii="Arial" w:hAnsi="Arial" w:cs="Arial"/>
          <w:sz w:val="16"/>
          <w:szCs w:val="16"/>
          <w:lang w:val="tt-RU"/>
        </w:rPr>
        <w:t xml:space="preserve"> Ю.В.</w:t>
      </w:r>
      <w:r w:rsidRPr="00106FE1">
        <w:rPr>
          <w:rFonts w:ascii="Arial" w:hAnsi="Arial" w:cs="Arial"/>
          <w:sz w:val="16"/>
          <w:szCs w:val="16"/>
          <w:lang w:val="tt-RU"/>
        </w:rPr>
        <w:t xml:space="preserve">Козина </w:t>
      </w:r>
    </w:p>
    <w:p w:rsidR="00A70225" w:rsidRPr="003E3191" w:rsidRDefault="003E3191" w:rsidP="00A70225">
      <w:pPr>
        <w:pStyle w:val="a6"/>
        <w:ind w:left="0" w:right="-1"/>
        <w:rPr>
          <w:rFonts w:ascii="Arial" w:hAnsi="Arial" w:cs="Arial"/>
          <w:sz w:val="16"/>
          <w:szCs w:val="16"/>
          <w:lang w:val="tt-RU"/>
        </w:rPr>
      </w:pPr>
      <w:r w:rsidRPr="00106FE1">
        <w:rPr>
          <w:rFonts w:ascii="Arial" w:hAnsi="Arial" w:cs="Arial"/>
          <w:sz w:val="16"/>
          <w:szCs w:val="16"/>
          <w:lang w:val="tt-RU"/>
        </w:rPr>
        <w:t xml:space="preserve"> </w:t>
      </w:r>
      <w:r>
        <w:rPr>
          <w:rFonts w:ascii="Arial" w:hAnsi="Arial" w:cs="Arial"/>
          <w:sz w:val="16"/>
          <w:szCs w:val="16"/>
        </w:rPr>
        <w:t xml:space="preserve">4 </w:t>
      </w:r>
      <w:proofErr w:type="spellStart"/>
      <w:r>
        <w:rPr>
          <w:rFonts w:ascii="Arial" w:hAnsi="Arial" w:cs="Arial"/>
          <w:sz w:val="16"/>
          <w:szCs w:val="16"/>
        </w:rPr>
        <w:t>нөсхәдә</w:t>
      </w:r>
      <w:proofErr w:type="spellEnd"/>
    </w:p>
    <w:p w:rsidR="00A70225" w:rsidRDefault="00A70225" w:rsidP="00A70225">
      <w:pPr>
        <w:pStyle w:val="a6"/>
        <w:ind w:left="0" w:right="-1"/>
        <w:rPr>
          <w:rFonts w:ascii="Times New Roman" w:hAnsi="Times New Roman" w:cs="Times New Roman"/>
        </w:rPr>
      </w:pPr>
    </w:p>
    <w:p w:rsidR="003E3191" w:rsidRDefault="003E3191" w:rsidP="003E3191">
      <w:pPr>
        <w:pStyle w:val="ConsPlusNormal"/>
        <w:spacing w:line="264" w:lineRule="auto"/>
        <w:jc w:val="center"/>
        <w:rPr>
          <w:rFonts w:ascii="Arial" w:eastAsia="Calibri" w:hAnsi="Arial" w:cs="Arial"/>
          <w:sz w:val="24"/>
          <w:szCs w:val="24"/>
          <w:lang w:eastAsia="en-US"/>
        </w:rPr>
      </w:pPr>
      <w:r>
        <w:rPr>
          <w:rFonts w:ascii="Arial" w:eastAsia="Calibri" w:hAnsi="Arial" w:cs="Arial"/>
          <w:sz w:val="24"/>
          <w:szCs w:val="24"/>
          <w:lang w:val="tt-RU" w:eastAsia="en-US"/>
        </w:rPr>
        <w:lastRenderedPageBreak/>
        <w:t xml:space="preserve">                                                                          </w:t>
      </w:r>
      <w:r w:rsidRPr="003E3191">
        <w:rPr>
          <w:rFonts w:ascii="Arial" w:eastAsia="Calibri" w:hAnsi="Arial" w:cs="Arial"/>
          <w:sz w:val="24"/>
          <w:szCs w:val="24"/>
          <w:lang w:eastAsia="en-US"/>
        </w:rPr>
        <w:t xml:space="preserve">Татарстан </w:t>
      </w:r>
      <w:proofErr w:type="spellStart"/>
      <w:r w:rsidRPr="003E3191">
        <w:rPr>
          <w:rFonts w:ascii="Arial" w:eastAsia="Calibri" w:hAnsi="Arial" w:cs="Arial"/>
          <w:sz w:val="24"/>
          <w:szCs w:val="24"/>
          <w:lang w:eastAsia="en-US"/>
        </w:rPr>
        <w:t>Республикасы</w:t>
      </w:r>
      <w:proofErr w:type="spellEnd"/>
      <w:r w:rsidRPr="003E3191">
        <w:rPr>
          <w:rFonts w:ascii="Arial" w:eastAsia="Calibri" w:hAnsi="Arial" w:cs="Arial"/>
          <w:sz w:val="24"/>
          <w:szCs w:val="24"/>
          <w:lang w:eastAsia="en-US"/>
        </w:rPr>
        <w:t xml:space="preserve"> </w:t>
      </w:r>
    </w:p>
    <w:p w:rsidR="003E3191" w:rsidRDefault="003E3191" w:rsidP="003E3191">
      <w:pPr>
        <w:pStyle w:val="ConsPlusNormal"/>
        <w:spacing w:line="264" w:lineRule="auto"/>
        <w:jc w:val="right"/>
        <w:rPr>
          <w:rFonts w:ascii="Arial" w:eastAsia="Calibri" w:hAnsi="Arial" w:cs="Arial"/>
          <w:sz w:val="24"/>
          <w:szCs w:val="24"/>
          <w:lang w:eastAsia="en-US"/>
        </w:rPr>
      </w:pPr>
      <w:proofErr w:type="spellStart"/>
      <w:r w:rsidRPr="003E3191">
        <w:rPr>
          <w:rFonts w:ascii="Arial" w:eastAsia="Calibri" w:hAnsi="Arial" w:cs="Arial"/>
          <w:sz w:val="24"/>
          <w:szCs w:val="24"/>
          <w:lang w:eastAsia="en-US"/>
        </w:rPr>
        <w:t>Югары</w:t>
      </w:r>
      <w:proofErr w:type="spellEnd"/>
      <w:r w:rsidRPr="003E3191">
        <w:rPr>
          <w:rFonts w:ascii="Arial" w:eastAsia="Calibri" w:hAnsi="Arial" w:cs="Arial"/>
          <w:sz w:val="24"/>
          <w:szCs w:val="24"/>
          <w:lang w:eastAsia="en-US"/>
        </w:rPr>
        <w:t xml:space="preserve"> </w:t>
      </w:r>
      <w:proofErr w:type="spellStart"/>
      <w:r w:rsidRPr="003E3191">
        <w:rPr>
          <w:rFonts w:ascii="Arial" w:eastAsia="Calibri" w:hAnsi="Arial" w:cs="Arial"/>
          <w:sz w:val="24"/>
          <w:szCs w:val="24"/>
          <w:lang w:eastAsia="en-US"/>
        </w:rPr>
        <w:t>Ослан</w:t>
      </w:r>
      <w:proofErr w:type="spellEnd"/>
      <w:r w:rsidRPr="003E3191">
        <w:rPr>
          <w:rFonts w:ascii="Arial" w:eastAsia="Calibri" w:hAnsi="Arial" w:cs="Arial"/>
          <w:sz w:val="24"/>
          <w:szCs w:val="24"/>
          <w:lang w:eastAsia="en-US"/>
        </w:rPr>
        <w:t xml:space="preserve"> </w:t>
      </w:r>
      <w:proofErr w:type="spellStart"/>
      <w:r w:rsidRPr="003E3191">
        <w:rPr>
          <w:rFonts w:ascii="Arial" w:eastAsia="Calibri" w:hAnsi="Arial" w:cs="Arial"/>
          <w:sz w:val="24"/>
          <w:szCs w:val="24"/>
          <w:lang w:eastAsia="en-US"/>
        </w:rPr>
        <w:t>муниципаль</w:t>
      </w:r>
      <w:proofErr w:type="spellEnd"/>
      <w:r w:rsidRPr="003E3191">
        <w:rPr>
          <w:rFonts w:ascii="Arial" w:eastAsia="Calibri" w:hAnsi="Arial" w:cs="Arial"/>
          <w:sz w:val="24"/>
          <w:szCs w:val="24"/>
          <w:lang w:eastAsia="en-US"/>
        </w:rPr>
        <w:t xml:space="preserve"> районы</w:t>
      </w:r>
    </w:p>
    <w:p w:rsidR="003E3191" w:rsidRPr="00106FE1" w:rsidRDefault="003E3191" w:rsidP="003E3191">
      <w:pPr>
        <w:pStyle w:val="ConsPlusNormal"/>
        <w:spacing w:line="264" w:lineRule="auto"/>
        <w:jc w:val="center"/>
        <w:rPr>
          <w:lang w:val="tt-RU"/>
        </w:rPr>
      </w:pPr>
      <w:r>
        <w:rPr>
          <w:lang w:val="tt-RU"/>
        </w:rPr>
        <w:t xml:space="preserve">                                                                                                 </w:t>
      </w:r>
      <w:r w:rsidRPr="00106FE1">
        <w:rPr>
          <w:rFonts w:ascii="Arial" w:eastAsia="Calibri" w:hAnsi="Arial" w:cs="Arial"/>
          <w:sz w:val="24"/>
          <w:szCs w:val="24"/>
          <w:lang w:val="tt-RU" w:eastAsia="en-US"/>
        </w:rPr>
        <w:t>Башкарма комитет</w:t>
      </w:r>
      <w:r>
        <w:rPr>
          <w:rFonts w:ascii="Arial" w:eastAsia="Calibri" w:hAnsi="Arial" w:cs="Arial"/>
          <w:sz w:val="24"/>
          <w:szCs w:val="24"/>
          <w:lang w:val="tt-RU" w:eastAsia="en-US"/>
        </w:rPr>
        <w:t xml:space="preserve">ының </w:t>
      </w:r>
      <w:r w:rsidRPr="00106FE1">
        <w:rPr>
          <w:lang w:val="tt-RU"/>
        </w:rPr>
        <w:t xml:space="preserve"> </w:t>
      </w:r>
    </w:p>
    <w:p w:rsidR="003E3191" w:rsidRPr="00106FE1" w:rsidRDefault="003E3191" w:rsidP="003E3191">
      <w:pPr>
        <w:pStyle w:val="ConsPlusNormal"/>
        <w:spacing w:line="264" w:lineRule="auto"/>
        <w:jc w:val="right"/>
        <w:rPr>
          <w:rFonts w:ascii="Arial" w:eastAsia="Calibri" w:hAnsi="Arial" w:cs="Arial"/>
          <w:sz w:val="24"/>
          <w:szCs w:val="24"/>
          <w:lang w:val="tt-RU" w:eastAsia="en-US"/>
        </w:rPr>
      </w:pPr>
      <w:r w:rsidRPr="00106FE1">
        <w:rPr>
          <w:rFonts w:ascii="Arial" w:eastAsia="Calibri" w:hAnsi="Arial" w:cs="Arial"/>
          <w:sz w:val="24"/>
          <w:szCs w:val="24"/>
          <w:lang w:val="tt-RU" w:eastAsia="en-US"/>
        </w:rPr>
        <w:t>23.04.2019 ел №394</w:t>
      </w:r>
      <w:r>
        <w:rPr>
          <w:rFonts w:ascii="Arial" w:eastAsia="Calibri" w:hAnsi="Arial" w:cs="Arial"/>
          <w:sz w:val="24"/>
          <w:szCs w:val="24"/>
          <w:lang w:val="tt-RU" w:eastAsia="en-US"/>
        </w:rPr>
        <w:t xml:space="preserve"> </w:t>
      </w:r>
      <w:r w:rsidRPr="00106FE1">
        <w:rPr>
          <w:rFonts w:ascii="Arial" w:eastAsia="Calibri" w:hAnsi="Arial" w:cs="Arial"/>
          <w:sz w:val="24"/>
          <w:szCs w:val="24"/>
          <w:lang w:val="tt-RU" w:eastAsia="en-US"/>
        </w:rPr>
        <w:t>карары белән</w:t>
      </w:r>
      <w:r w:rsidRPr="00106FE1">
        <w:rPr>
          <w:lang w:val="tt-RU"/>
        </w:rPr>
        <w:t xml:space="preserve"> </w:t>
      </w:r>
    </w:p>
    <w:p w:rsidR="003E3191" w:rsidRPr="00106FE1" w:rsidRDefault="003E3191" w:rsidP="003E3191">
      <w:pPr>
        <w:rPr>
          <w:rFonts w:ascii="Arial" w:hAnsi="Arial" w:cs="Arial"/>
          <w:sz w:val="24"/>
          <w:szCs w:val="24"/>
          <w:lang w:val="tt-RU"/>
        </w:rPr>
      </w:pPr>
      <w:r>
        <w:rPr>
          <w:rFonts w:ascii="Arial" w:hAnsi="Arial" w:cs="Arial"/>
          <w:sz w:val="24"/>
          <w:szCs w:val="24"/>
          <w:lang w:val="tt-RU"/>
        </w:rPr>
        <w:t xml:space="preserve">                                                                                                                                  </w:t>
      </w:r>
      <w:r w:rsidRPr="00106FE1">
        <w:rPr>
          <w:rFonts w:ascii="Arial" w:hAnsi="Arial" w:cs="Arial"/>
          <w:sz w:val="24"/>
          <w:szCs w:val="24"/>
          <w:lang w:val="tt-RU"/>
        </w:rPr>
        <w:t>Расланган</w:t>
      </w:r>
    </w:p>
    <w:p w:rsidR="00A70225" w:rsidRPr="00106FE1" w:rsidRDefault="00A70225" w:rsidP="003E3191">
      <w:pPr>
        <w:pStyle w:val="ConsPlusNormal"/>
        <w:spacing w:line="264" w:lineRule="auto"/>
        <w:jc w:val="right"/>
        <w:rPr>
          <w:rFonts w:ascii="Arial" w:hAnsi="Arial" w:cs="Arial"/>
          <w:b/>
          <w:sz w:val="24"/>
          <w:szCs w:val="24"/>
          <w:lang w:val="tt-RU"/>
        </w:rPr>
      </w:pPr>
    </w:p>
    <w:p w:rsidR="00A70225" w:rsidRPr="00106FE1" w:rsidRDefault="00A70225" w:rsidP="00A70225">
      <w:pPr>
        <w:pStyle w:val="ConsPlusNormal"/>
        <w:spacing w:line="264" w:lineRule="auto"/>
        <w:jc w:val="right"/>
        <w:rPr>
          <w:rFonts w:ascii="Arial" w:hAnsi="Arial" w:cs="Arial"/>
          <w:b/>
          <w:sz w:val="24"/>
          <w:szCs w:val="24"/>
          <w:lang w:val="tt-RU"/>
        </w:rPr>
      </w:pPr>
    </w:p>
    <w:p w:rsidR="00A70225" w:rsidRPr="00106FE1" w:rsidRDefault="00A70225" w:rsidP="00A70225">
      <w:pPr>
        <w:pStyle w:val="ConsPlusNormal"/>
        <w:spacing w:line="264" w:lineRule="auto"/>
        <w:jc w:val="right"/>
        <w:rPr>
          <w:rFonts w:ascii="Arial" w:hAnsi="Arial" w:cs="Arial"/>
          <w:b/>
          <w:sz w:val="24"/>
          <w:szCs w:val="24"/>
          <w:lang w:val="tt-RU"/>
        </w:rPr>
      </w:pPr>
      <w:r w:rsidRPr="00106FE1">
        <w:rPr>
          <w:rFonts w:ascii="Arial" w:hAnsi="Arial" w:cs="Arial"/>
          <w:b/>
          <w:sz w:val="24"/>
          <w:szCs w:val="24"/>
          <w:lang w:val="tt-RU"/>
        </w:rPr>
        <w:t xml:space="preserve"> </w:t>
      </w:r>
    </w:p>
    <w:p w:rsidR="003E3191" w:rsidRDefault="003E3191" w:rsidP="00A70225">
      <w:pPr>
        <w:pStyle w:val="ConsPlusNormal"/>
        <w:spacing w:line="264" w:lineRule="auto"/>
        <w:jc w:val="center"/>
        <w:rPr>
          <w:rFonts w:ascii="Arial" w:hAnsi="Arial" w:cs="Arial"/>
          <w:sz w:val="24"/>
          <w:szCs w:val="24"/>
          <w:lang w:val="tt-RU"/>
        </w:rPr>
      </w:pPr>
      <w:r w:rsidRPr="001A5CD0">
        <w:rPr>
          <w:rFonts w:ascii="Arial" w:hAnsi="Arial" w:cs="Arial"/>
          <w:sz w:val="24"/>
          <w:szCs w:val="24"/>
          <w:lang w:val="tt-RU"/>
        </w:rPr>
        <w:t>«</w:t>
      </w:r>
      <w:r>
        <w:rPr>
          <w:rFonts w:ascii="Arial" w:hAnsi="Arial" w:cs="Arial"/>
          <w:sz w:val="24"/>
          <w:szCs w:val="24"/>
          <w:lang w:val="tt-RU"/>
        </w:rPr>
        <w:t>А</w:t>
      </w:r>
      <w:r w:rsidRPr="001A5CD0">
        <w:rPr>
          <w:rFonts w:ascii="Arial" w:hAnsi="Arial" w:cs="Arial"/>
          <w:sz w:val="24"/>
          <w:szCs w:val="24"/>
          <w:lang w:val="tt-RU"/>
        </w:rPr>
        <w:t xml:space="preserve">выл җирлекләре </w:t>
      </w:r>
      <w:r>
        <w:rPr>
          <w:rFonts w:ascii="Arial" w:hAnsi="Arial" w:cs="Arial"/>
          <w:sz w:val="24"/>
          <w:szCs w:val="24"/>
          <w:lang w:val="tt-RU"/>
        </w:rPr>
        <w:t>ү</w:t>
      </w:r>
      <w:r w:rsidRPr="001A5CD0">
        <w:rPr>
          <w:rFonts w:ascii="Arial" w:hAnsi="Arial" w:cs="Arial"/>
          <w:sz w:val="24"/>
          <w:szCs w:val="24"/>
          <w:lang w:val="tt-RU"/>
        </w:rPr>
        <w:t>зәкләштерелгән бухгалтерия</w:t>
      </w:r>
      <w:r>
        <w:rPr>
          <w:rFonts w:ascii="Arial" w:hAnsi="Arial" w:cs="Arial"/>
          <w:sz w:val="24"/>
          <w:szCs w:val="24"/>
          <w:lang w:val="tt-RU"/>
        </w:rPr>
        <w:t>се</w:t>
      </w:r>
      <w:r w:rsidRPr="001A5CD0">
        <w:rPr>
          <w:rFonts w:ascii="Arial" w:hAnsi="Arial" w:cs="Arial"/>
          <w:sz w:val="24"/>
          <w:szCs w:val="24"/>
          <w:lang w:val="tt-RU"/>
        </w:rPr>
        <w:t>»</w:t>
      </w:r>
      <w:r>
        <w:rPr>
          <w:rFonts w:ascii="Arial" w:hAnsi="Arial" w:cs="Arial"/>
          <w:sz w:val="24"/>
          <w:szCs w:val="24"/>
          <w:lang w:val="tt-RU"/>
        </w:rPr>
        <w:t xml:space="preserve"> </w:t>
      </w:r>
      <w:r w:rsidRPr="001A5CD0">
        <w:rPr>
          <w:rFonts w:ascii="Arial" w:hAnsi="Arial" w:cs="Arial"/>
          <w:sz w:val="24"/>
          <w:szCs w:val="24"/>
          <w:lang w:val="tt-RU"/>
        </w:rPr>
        <w:t>МКУ җитәкчеләре һәм белгечләренең</w:t>
      </w:r>
      <w:r>
        <w:rPr>
          <w:rFonts w:ascii="Arial" w:hAnsi="Arial" w:cs="Arial"/>
          <w:sz w:val="24"/>
          <w:szCs w:val="24"/>
          <w:lang w:val="tt-RU"/>
        </w:rPr>
        <w:t xml:space="preserve">, </w:t>
      </w:r>
      <w:r w:rsidRPr="001A5CD0">
        <w:rPr>
          <w:rFonts w:ascii="Arial" w:hAnsi="Arial" w:cs="Arial"/>
          <w:sz w:val="24"/>
          <w:szCs w:val="24"/>
          <w:lang w:val="tt-RU"/>
        </w:rPr>
        <w:t xml:space="preserve">«Югары Ослан муниципаль районының мәгариф бүлеге» МКУ, «Югары Ослан муниципаль районының мәдәният бүлеге»  МКУ </w:t>
      </w:r>
      <w:r>
        <w:rPr>
          <w:rFonts w:ascii="Arial" w:hAnsi="Arial" w:cs="Arial"/>
          <w:sz w:val="24"/>
          <w:szCs w:val="24"/>
          <w:lang w:val="tt-RU"/>
        </w:rPr>
        <w:t>бухгалтерияләренең</w:t>
      </w:r>
      <w:r w:rsidRPr="001A5CD0">
        <w:rPr>
          <w:rFonts w:ascii="Arial" w:hAnsi="Arial" w:cs="Arial"/>
          <w:sz w:val="24"/>
          <w:szCs w:val="24"/>
          <w:lang w:val="tt-RU"/>
        </w:rPr>
        <w:t xml:space="preserve"> хезмәт өчен түләү оештыру һәм шартл</w:t>
      </w:r>
      <w:r>
        <w:rPr>
          <w:rFonts w:ascii="Arial" w:hAnsi="Arial" w:cs="Arial"/>
          <w:sz w:val="24"/>
          <w:szCs w:val="24"/>
          <w:lang w:val="tt-RU"/>
        </w:rPr>
        <w:t xml:space="preserve">ары турындагы </w:t>
      </w:r>
    </w:p>
    <w:p w:rsidR="00A70225" w:rsidRDefault="003E3191" w:rsidP="00A70225">
      <w:pPr>
        <w:pStyle w:val="ConsPlusNormal"/>
        <w:spacing w:line="264" w:lineRule="auto"/>
        <w:jc w:val="center"/>
        <w:rPr>
          <w:rFonts w:ascii="Arial" w:hAnsi="Arial" w:cs="Arial"/>
          <w:sz w:val="24"/>
          <w:szCs w:val="24"/>
          <w:lang w:val="tt-RU"/>
        </w:rPr>
      </w:pPr>
      <w:r>
        <w:rPr>
          <w:rFonts w:ascii="Arial" w:hAnsi="Arial" w:cs="Arial"/>
          <w:sz w:val="24"/>
          <w:szCs w:val="24"/>
          <w:lang w:val="tt-RU"/>
        </w:rPr>
        <w:t>Нигезләмә</w:t>
      </w:r>
    </w:p>
    <w:p w:rsidR="003E3191" w:rsidRPr="003E3191" w:rsidRDefault="003E3191" w:rsidP="00A70225">
      <w:pPr>
        <w:pStyle w:val="ConsPlusNormal"/>
        <w:spacing w:line="264" w:lineRule="auto"/>
        <w:jc w:val="center"/>
        <w:rPr>
          <w:rFonts w:ascii="Arial" w:hAnsi="Arial" w:cs="Arial"/>
          <w:b/>
          <w:sz w:val="24"/>
          <w:szCs w:val="24"/>
          <w:lang w:val="tt-RU"/>
        </w:rPr>
      </w:pPr>
    </w:p>
    <w:p w:rsidR="003E3191" w:rsidRDefault="003E3191" w:rsidP="003E3191">
      <w:pPr>
        <w:pStyle w:val="ConsPlusNormal"/>
        <w:spacing w:line="264" w:lineRule="auto"/>
        <w:jc w:val="both"/>
        <w:rPr>
          <w:rFonts w:ascii="Arial" w:hAnsi="Arial" w:cs="Arial"/>
          <w:sz w:val="24"/>
          <w:szCs w:val="24"/>
          <w:lang w:val="tt-RU"/>
        </w:rPr>
      </w:pPr>
      <w:r>
        <w:rPr>
          <w:rFonts w:ascii="Arial" w:hAnsi="Arial" w:cs="Arial"/>
          <w:sz w:val="24"/>
          <w:szCs w:val="24"/>
          <w:lang w:val="tt-RU"/>
        </w:rPr>
        <w:t xml:space="preserve">       1.</w:t>
      </w:r>
      <w:r w:rsidRPr="003E3191">
        <w:rPr>
          <w:rFonts w:ascii="Arial" w:hAnsi="Arial" w:cs="Arial"/>
          <w:sz w:val="24"/>
          <w:szCs w:val="24"/>
          <w:lang w:val="tt-RU"/>
        </w:rPr>
        <w:t xml:space="preserve"> </w:t>
      </w:r>
      <w:r w:rsidRPr="001A5CD0">
        <w:rPr>
          <w:rFonts w:ascii="Arial" w:hAnsi="Arial" w:cs="Arial"/>
          <w:sz w:val="24"/>
          <w:szCs w:val="24"/>
          <w:lang w:val="tt-RU"/>
        </w:rPr>
        <w:t>«</w:t>
      </w:r>
      <w:r>
        <w:rPr>
          <w:rFonts w:ascii="Arial" w:hAnsi="Arial" w:cs="Arial"/>
          <w:sz w:val="24"/>
          <w:szCs w:val="24"/>
          <w:lang w:val="tt-RU"/>
        </w:rPr>
        <w:t>А</w:t>
      </w:r>
      <w:r w:rsidRPr="001A5CD0">
        <w:rPr>
          <w:rFonts w:ascii="Arial" w:hAnsi="Arial" w:cs="Arial"/>
          <w:sz w:val="24"/>
          <w:szCs w:val="24"/>
          <w:lang w:val="tt-RU"/>
        </w:rPr>
        <w:t xml:space="preserve">выл җирлекләре </w:t>
      </w:r>
      <w:r>
        <w:rPr>
          <w:rFonts w:ascii="Arial" w:hAnsi="Arial" w:cs="Arial"/>
          <w:sz w:val="24"/>
          <w:szCs w:val="24"/>
          <w:lang w:val="tt-RU"/>
        </w:rPr>
        <w:t>ү</w:t>
      </w:r>
      <w:r w:rsidRPr="001A5CD0">
        <w:rPr>
          <w:rFonts w:ascii="Arial" w:hAnsi="Arial" w:cs="Arial"/>
          <w:sz w:val="24"/>
          <w:szCs w:val="24"/>
          <w:lang w:val="tt-RU"/>
        </w:rPr>
        <w:t>зәкләштерелгән бухгалтерия</w:t>
      </w:r>
      <w:r>
        <w:rPr>
          <w:rFonts w:ascii="Arial" w:hAnsi="Arial" w:cs="Arial"/>
          <w:sz w:val="24"/>
          <w:szCs w:val="24"/>
          <w:lang w:val="tt-RU"/>
        </w:rPr>
        <w:t>се</w:t>
      </w:r>
      <w:r w:rsidRPr="001A5CD0">
        <w:rPr>
          <w:rFonts w:ascii="Arial" w:hAnsi="Arial" w:cs="Arial"/>
          <w:sz w:val="24"/>
          <w:szCs w:val="24"/>
          <w:lang w:val="tt-RU"/>
        </w:rPr>
        <w:t>»</w:t>
      </w:r>
      <w:r>
        <w:rPr>
          <w:rFonts w:ascii="Arial" w:hAnsi="Arial" w:cs="Arial"/>
          <w:sz w:val="24"/>
          <w:szCs w:val="24"/>
          <w:lang w:val="tt-RU"/>
        </w:rPr>
        <w:t xml:space="preserve"> </w:t>
      </w:r>
      <w:r w:rsidRPr="001A5CD0">
        <w:rPr>
          <w:rFonts w:ascii="Arial" w:hAnsi="Arial" w:cs="Arial"/>
          <w:sz w:val="24"/>
          <w:szCs w:val="24"/>
          <w:lang w:val="tt-RU"/>
        </w:rPr>
        <w:t>МКУ җитәкчеләре һәм белгечләренең</w:t>
      </w:r>
      <w:r>
        <w:rPr>
          <w:rFonts w:ascii="Arial" w:hAnsi="Arial" w:cs="Arial"/>
          <w:sz w:val="24"/>
          <w:szCs w:val="24"/>
          <w:lang w:val="tt-RU"/>
        </w:rPr>
        <w:t xml:space="preserve">, </w:t>
      </w:r>
      <w:r w:rsidRPr="001A5CD0">
        <w:rPr>
          <w:rFonts w:ascii="Arial" w:hAnsi="Arial" w:cs="Arial"/>
          <w:sz w:val="24"/>
          <w:szCs w:val="24"/>
          <w:lang w:val="tt-RU"/>
        </w:rPr>
        <w:t xml:space="preserve">«Югары Ослан муниципаль районының мәгариф бүлеге» МКУ, «Югары Ослан муниципаль районының мәдәният бүлеге»  МКУ </w:t>
      </w:r>
      <w:r>
        <w:rPr>
          <w:rFonts w:ascii="Arial" w:hAnsi="Arial" w:cs="Arial"/>
          <w:sz w:val="24"/>
          <w:szCs w:val="24"/>
          <w:lang w:val="tt-RU"/>
        </w:rPr>
        <w:t>бухгалтерияләренең</w:t>
      </w:r>
      <w:r w:rsidRPr="001A5CD0">
        <w:rPr>
          <w:rFonts w:ascii="Arial" w:hAnsi="Arial" w:cs="Arial"/>
          <w:sz w:val="24"/>
          <w:szCs w:val="24"/>
          <w:lang w:val="tt-RU"/>
        </w:rPr>
        <w:t xml:space="preserve"> хезмәт өчен түләү оештыру һәм шартл</w:t>
      </w:r>
      <w:r>
        <w:rPr>
          <w:rFonts w:ascii="Arial" w:hAnsi="Arial" w:cs="Arial"/>
          <w:sz w:val="24"/>
          <w:szCs w:val="24"/>
          <w:lang w:val="tt-RU"/>
        </w:rPr>
        <w:t>ары турындагы әлеге  Нигезләмә</w:t>
      </w:r>
    </w:p>
    <w:p w:rsidR="00E601A0" w:rsidRDefault="003E3191" w:rsidP="003E3191">
      <w:pPr>
        <w:autoSpaceDE w:val="0"/>
        <w:autoSpaceDN w:val="0"/>
        <w:adjustRightInd w:val="0"/>
        <w:spacing w:after="0" w:line="240" w:lineRule="auto"/>
        <w:jc w:val="both"/>
        <w:rPr>
          <w:rFonts w:ascii="Arial" w:hAnsi="Arial" w:cs="Arial"/>
          <w:sz w:val="24"/>
          <w:szCs w:val="24"/>
          <w:lang w:val="tt-RU"/>
        </w:rPr>
      </w:pPr>
      <w:r w:rsidRPr="003E3191">
        <w:rPr>
          <w:rFonts w:ascii="Arial" w:hAnsi="Arial" w:cs="Arial"/>
          <w:sz w:val="24"/>
          <w:szCs w:val="24"/>
          <w:lang w:val="tt-RU"/>
        </w:rPr>
        <w:t xml:space="preserve"> </w:t>
      </w:r>
      <w:r w:rsidR="00A70225" w:rsidRPr="00E601A0">
        <w:rPr>
          <w:rFonts w:ascii="Arial" w:hAnsi="Arial" w:cs="Arial"/>
          <w:sz w:val="24"/>
          <w:szCs w:val="24"/>
          <w:lang w:val="tt-RU"/>
        </w:rPr>
        <w:t>(</w:t>
      </w:r>
      <w:r>
        <w:rPr>
          <w:rFonts w:ascii="Arial" w:hAnsi="Arial" w:cs="Arial"/>
          <w:sz w:val="24"/>
          <w:szCs w:val="24"/>
          <w:lang w:val="tt-RU"/>
        </w:rPr>
        <w:t>алга таба-Нигезләмә</w:t>
      </w:r>
      <w:r w:rsidR="00A70225" w:rsidRPr="00E601A0">
        <w:rPr>
          <w:rFonts w:ascii="Arial" w:hAnsi="Arial" w:cs="Arial"/>
          <w:sz w:val="24"/>
          <w:szCs w:val="24"/>
          <w:lang w:val="tt-RU"/>
        </w:rPr>
        <w:t>)</w:t>
      </w:r>
      <w:r w:rsidR="00E601A0" w:rsidRPr="00E601A0">
        <w:rPr>
          <w:rFonts w:ascii="Arial" w:hAnsi="Arial" w:cs="Arial"/>
          <w:sz w:val="24"/>
          <w:szCs w:val="24"/>
          <w:lang w:val="tt-RU"/>
        </w:rPr>
        <w:t xml:space="preserve"> </w:t>
      </w:r>
      <w:r w:rsidR="00E601A0" w:rsidRPr="001A5CD0">
        <w:rPr>
          <w:rFonts w:ascii="Arial" w:hAnsi="Arial" w:cs="Arial"/>
          <w:sz w:val="24"/>
          <w:szCs w:val="24"/>
          <w:lang w:val="tt-RU"/>
        </w:rPr>
        <w:t>«</w:t>
      </w:r>
      <w:r w:rsidR="00E601A0">
        <w:rPr>
          <w:rFonts w:ascii="Arial" w:hAnsi="Arial" w:cs="Arial"/>
          <w:sz w:val="24"/>
          <w:szCs w:val="24"/>
          <w:lang w:val="tt-RU"/>
        </w:rPr>
        <w:t>А</w:t>
      </w:r>
      <w:r w:rsidR="00E601A0" w:rsidRPr="001A5CD0">
        <w:rPr>
          <w:rFonts w:ascii="Arial" w:hAnsi="Arial" w:cs="Arial"/>
          <w:sz w:val="24"/>
          <w:szCs w:val="24"/>
          <w:lang w:val="tt-RU"/>
        </w:rPr>
        <w:t xml:space="preserve">выл җирлекләре </w:t>
      </w:r>
      <w:r w:rsidR="00E601A0">
        <w:rPr>
          <w:rFonts w:ascii="Arial" w:hAnsi="Arial" w:cs="Arial"/>
          <w:sz w:val="24"/>
          <w:szCs w:val="24"/>
          <w:lang w:val="tt-RU"/>
        </w:rPr>
        <w:t>ү</w:t>
      </w:r>
      <w:r w:rsidR="00E601A0" w:rsidRPr="001A5CD0">
        <w:rPr>
          <w:rFonts w:ascii="Arial" w:hAnsi="Arial" w:cs="Arial"/>
          <w:sz w:val="24"/>
          <w:szCs w:val="24"/>
          <w:lang w:val="tt-RU"/>
        </w:rPr>
        <w:t>зәкләштерелгән бухгалтерия</w:t>
      </w:r>
      <w:r w:rsidR="00E601A0">
        <w:rPr>
          <w:rFonts w:ascii="Arial" w:hAnsi="Arial" w:cs="Arial"/>
          <w:sz w:val="24"/>
          <w:szCs w:val="24"/>
          <w:lang w:val="tt-RU"/>
        </w:rPr>
        <w:t>се</w:t>
      </w:r>
      <w:r w:rsidR="00E601A0" w:rsidRPr="001A5CD0">
        <w:rPr>
          <w:rFonts w:ascii="Arial" w:hAnsi="Arial" w:cs="Arial"/>
          <w:sz w:val="24"/>
          <w:szCs w:val="24"/>
          <w:lang w:val="tt-RU"/>
        </w:rPr>
        <w:t>»</w:t>
      </w:r>
      <w:r w:rsidR="00E601A0">
        <w:rPr>
          <w:rFonts w:ascii="Arial" w:hAnsi="Arial" w:cs="Arial"/>
          <w:sz w:val="24"/>
          <w:szCs w:val="24"/>
          <w:lang w:val="tt-RU"/>
        </w:rPr>
        <w:t xml:space="preserve"> </w:t>
      </w:r>
      <w:r w:rsidR="00E601A0" w:rsidRPr="001A5CD0">
        <w:rPr>
          <w:rFonts w:ascii="Arial" w:hAnsi="Arial" w:cs="Arial"/>
          <w:sz w:val="24"/>
          <w:szCs w:val="24"/>
          <w:lang w:val="tt-RU"/>
        </w:rPr>
        <w:t>МКУ җитәкчеләре һәм белгечләренең</w:t>
      </w:r>
      <w:r w:rsidR="00E601A0">
        <w:rPr>
          <w:rFonts w:ascii="Arial" w:hAnsi="Arial" w:cs="Arial"/>
          <w:sz w:val="24"/>
          <w:szCs w:val="24"/>
          <w:lang w:val="tt-RU"/>
        </w:rPr>
        <w:t xml:space="preserve">, </w:t>
      </w:r>
      <w:r w:rsidR="00E601A0" w:rsidRPr="001A5CD0">
        <w:rPr>
          <w:rFonts w:ascii="Arial" w:hAnsi="Arial" w:cs="Arial"/>
          <w:sz w:val="24"/>
          <w:szCs w:val="24"/>
          <w:lang w:val="tt-RU"/>
        </w:rPr>
        <w:t xml:space="preserve">«Югары Ослан муниципаль районының мәгариф бүлеге» МКУ, «Югары Ослан муниципаль районының мәдәният бүлеге»  МКУ </w:t>
      </w:r>
      <w:r w:rsidR="00E601A0">
        <w:rPr>
          <w:rFonts w:ascii="Arial" w:hAnsi="Arial" w:cs="Arial"/>
          <w:sz w:val="24"/>
          <w:szCs w:val="24"/>
          <w:lang w:val="tt-RU"/>
        </w:rPr>
        <w:t>бухгалтерияләренең</w:t>
      </w:r>
      <w:r w:rsidR="00A70225" w:rsidRPr="00E601A0">
        <w:rPr>
          <w:rFonts w:ascii="Arial" w:hAnsi="Arial" w:cs="Arial"/>
          <w:sz w:val="24"/>
          <w:szCs w:val="24"/>
          <w:lang w:val="tt-RU"/>
        </w:rPr>
        <w:t xml:space="preserve"> </w:t>
      </w:r>
      <w:r w:rsidR="00E601A0" w:rsidRPr="00E601A0">
        <w:rPr>
          <w:rFonts w:ascii="Arial" w:hAnsi="Arial" w:cs="Arial"/>
          <w:sz w:val="24"/>
          <w:szCs w:val="24"/>
          <w:lang w:val="tt-RU"/>
        </w:rPr>
        <w:t>эшчәнлекне оештыруның аерым мәсьәләләрен регламентлаштыра</w:t>
      </w:r>
      <w:r w:rsidR="00E601A0">
        <w:rPr>
          <w:rFonts w:ascii="Arial" w:hAnsi="Arial" w:cs="Arial"/>
          <w:sz w:val="24"/>
          <w:szCs w:val="24"/>
          <w:lang w:val="tt-RU"/>
        </w:rPr>
        <w:t xml:space="preserve"> </w:t>
      </w:r>
      <w:r w:rsidR="00E601A0" w:rsidRPr="00E601A0">
        <w:rPr>
          <w:rFonts w:ascii="Arial" w:hAnsi="Arial" w:cs="Arial"/>
          <w:sz w:val="24"/>
          <w:szCs w:val="24"/>
          <w:lang w:val="tt-RU"/>
        </w:rPr>
        <w:t>һәм хезмәткәрләрнең вазыйфаи окладлары күләмнәрен, компенсация һәм кызыксындыру характерындагы түләүләр күләмен һәм аларны бирү шартларын билгели.</w:t>
      </w:r>
    </w:p>
    <w:p w:rsidR="00E601A0" w:rsidRDefault="003E3191" w:rsidP="00E601A0">
      <w:pPr>
        <w:autoSpaceDE w:val="0"/>
        <w:autoSpaceDN w:val="0"/>
        <w:adjustRightInd w:val="0"/>
        <w:spacing w:after="0" w:line="240" w:lineRule="auto"/>
        <w:jc w:val="both"/>
        <w:rPr>
          <w:rFonts w:ascii="Arial" w:hAnsi="Arial" w:cs="Arial"/>
          <w:sz w:val="24"/>
          <w:szCs w:val="24"/>
          <w:lang w:val="tt-RU"/>
        </w:rPr>
      </w:pPr>
      <w:r>
        <w:rPr>
          <w:rFonts w:ascii="Arial" w:hAnsi="Arial" w:cs="Arial"/>
          <w:sz w:val="24"/>
          <w:szCs w:val="24"/>
          <w:lang w:val="tt-RU"/>
        </w:rPr>
        <w:t xml:space="preserve">       2.</w:t>
      </w:r>
      <w:r w:rsidR="00E601A0">
        <w:rPr>
          <w:rFonts w:ascii="Arial" w:hAnsi="Arial" w:cs="Arial"/>
          <w:sz w:val="24"/>
          <w:szCs w:val="24"/>
          <w:lang w:val="tt-RU"/>
        </w:rPr>
        <w:t xml:space="preserve"> </w:t>
      </w:r>
      <w:r w:rsidR="00E601A0" w:rsidRPr="001A5CD0">
        <w:rPr>
          <w:rFonts w:ascii="Arial" w:hAnsi="Arial" w:cs="Arial"/>
          <w:sz w:val="24"/>
          <w:szCs w:val="24"/>
          <w:lang w:val="tt-RU"/>
        </w:rPr>
        <w:t>«</w:t>
      </w:r>
      <w:r w:rsidR="00E601A0">
        <w:rPr>
          <w:rFonts w:ascii="Arial" w:hAnsi="Arial" w:cs="Arial"/>
          <w:sz w:val="24"/>
          <w:szCs w:val="24"/>
          <w:lang w:val="tt-RU"/>
        </w:rPr>
        <w:t>А</w:t>
      </w:r>
      <w:r w:rsidR="00E601A0" w:rsidRPr="001A5CD0">
        <w:rPr>
          <w:rFonts w:ascii="Arial" w:hAnsi="Arial" w:cs="Arial"/>
          <w:sz w:val="24"/>
          <w:szCs w:val="24"/>
          <w:lang w:val="tt-RU"/>
        </w:rPr>
        <w:t xml:space="preserve">выл җирлекләре </w:t>
      </w:r>
      <w:r w:rsidR="00E601A0">
        <w:rPr>
          <w:rFonts w:ascii="Arial" w:hAnsi="Arial" w:cs="Arial"/>
          <w:sz w:val="24"/>
          <w:szCs w:val="24"/>
          <w:lang w:val="tt-RU"/>
        </w:rPr>
        <w:t>ү</w:t>
      </w:r>
      <w:r w:rsidR="00E601A0" w:rsidRPr="001A5CD0">
        <w:rPr>
          <w:rFonts w:ascii="Arial" w:hAnsi="Arial" w:cs="Arial"/>
          <w:sz w:val="24"/>
          <w:szCs w:val="24"/>
          <w:lang w:val="tt-RU"/>
        </w:rPr>
        <w:t>зәкләштерелгән бухгалтерия</w:t>
      </w:r>
      <w:r w:rsidR="00E601A0">
        <w:rPr>
          <w:rFonts w:ascii="Arial" w:hAnsi="Arial" w:cs="Arial"/>
          <w:sz w:val="24"/>
          <w:szCs w:val="24"/>
          <w:lang w:val="tt-RU"/>
        </w:rPr>
        <w:t>се</w:t>
      </w:r>
      <w:r w:rsidR="00E601A0" w:rsidRPr="001A5CD0">
        <w:rPr>
          <w:rFonts w:ascii="Arial" w:hAnsi="Arial" w:cs="Arial"/>
          <w:sz w:val="24"/>
          <w:szCs w:val="24"/>
          <w:lang w:val="tt-RU"/>
        </w:rPr>
        <w:t>»</w:t>
      </w:r>
      <w:r w:rsidR="00E601A0">
        <w:rPr>
          <w:rFonts w:ascii="Arial" w:hAnsi="Arial" w:cs="Arial"/>
          <w:sz w:val="24"/>
          <w:szCs w:val="24"/>
          <w:lang w:val="tt-RU"/>
        </w:rPr>
        <w:t xml:space="preserve"> </w:t>
      </w:r>
      <w:r w:rsidR="00E601A0" w:rsidRPr="001A5CD0">
        <w:rPr>
          <w:rFonts w:ascii="Arial" w:hAnsi="Arial" w:cs="Arial"/>
          <w:sz w:val="24"/>
          <w:szCs w:val="24"/>
          <w:lang w:val="tt-RU"/>
        </w:rPr>
        <w:t>МКУ җитәкчеләре һәм белгечләренең</w:t>
      </w:r>
      <w:r w:rsidR="00E601A0">
        <w:rPr>
          <w:rFonts w:ascii="Arial" w:hAnsi="Arial" w:cs="Arial"/>
          <w:sz w:val="24"/>
          <w:szCs w:val="24"/>
          <w:lang w:val="tt-RU"/>
        </w:rPr>
        <w:t xml:space="preserve">, </w:t>
      </w:r>
      <w:r w:rsidR="00E601A0" w:rsidRPr="001A5CD0">
        <w:rPr>
          <w:rFonts w:ascii="Arial" w:hAnsi="Arial" w:cs="Arial"/>
          <w:sz w:val="24"/>
          <w:szCs w:val="24"/>
          <w:lang w:val="tt-RU"/>
        </w:rPr>
        <w:t xml:space="preserve">«Югары Ослан муниципаль районының мәгариф бүлеге» МКУ, «Югары Ослан муниципаль районының мәдәният бүлеге»  МКУ </w:t>
      </w:r>
      <w:r w:rsidR="00E601A0">
        <w:rPr>
          <w:rFonts w:ascii="Arial" w:hAnsi="Arial" w:cs="Arial"/>
          <w:sz w:val="24"/>
          <w:szCs w:val="24"/>
          <w:lang w:val="tt-RU"/>
        </w:rPr>
        <w:t>бухгалтерияләренең</w:t>
      </w:r>
      <w:r w:rsidR="00E601A0" w:rsidRPr="00E601A0">
        <w:rPr>
          <w:rFonts w:ascii="Arial" w:hAnsi="Arial" w:cs="Arial"/>
          <w:sz w:val="24"/>
          <w:szCs w:val="24"/>
          <w:lang w:val="tt-RU"/>
        </w:rPr>
        <w:t xml:space="preserve"> </w:t>
      </w:r>
      <w:r w:rsidR="00E601A0">
        <w:rPr>
          <w:rFonts w:ascii="Arial" w:hAnsi="Arial" w:cs="Arial"/>
          <w:sz w:val="24"/>
          <w:szCs w:val="24"/>
          <w:lang w:val="tt-RU"/>
        </w:rPr>
        <w:t>х</w:t>
      </w:r>
      <w:r w:rsidR="00E601A0" w:rsidRPr="00E601A0">
        <w:rPr>
          <w:rFonts w:ascii="Arial" w:hAnsi="Arial" w:cs="Arial"/>
          <w:sz w:val="24"/>
          <w:szCs w:val="24"/>
          <w:lang w:val="tt-RU"/>
        </w:rPr>
        <w:t>езмәт хакы вазыйфаи окладтан, тиешле елларны эшләгән өчен вазыйфаи окладка ай саен өстәмә түләү, эш интенсивлыгы, акчалата бүләкләү, матди ярдәм һәм еллык түләүле отпуск биргәндә бер тапкыр түләнә торган түләү, эш нәтиҗәләре буенча премияләр тәшкил итә.</w:t>
      </w:r>
    </w:p>
    <w:p w:rsidR="00A70225" w:rsidRPr="00E601A0" w:rsidRDefault="00E601A0" w:rsidP="00E601A0">
      <w:pPr>
        <w:autoSpaceDE w:val="0"/>
        <w:autoSpaceDN w:val="0"/>
        <w:adjustRightInd w:val="0"/>
        <w:spacing w:after="0" w:line="240" w:lineRule="auto"/>
        <w:jc w:val="both"/>
        <w:rPr>
          <w:rFonts w:ascii="Arial" w:eastAsiaTheme="minorHAnsi" w:hAnsi="Arial" w:cs="Arial"/>
          <w:sz w:val="24"/>
          <w:szCs w:val="24"/>
          <w:lang w:val="tt-RU"/>
        </w:rPr>
      </w:pPr>
      <w:r>
        <w:rPr>
          <w:rFonts w:ascii="Arial" w:hAnsi="Arial" w:cs="Arial"/>
          <w:sz w:val="24"/>
          <w:szCs w:val="24"/>
          <w:lang w:val="tt-RU"/>
        </w:rPr>
        <w:t xml:space="preserve">     </w:t>
      </w:r>
      <w:r w:rsidR="00A70225" w:rsidRPr="00E601A0">
        <w:rPr>
          <w:rFonts w:ascii="Arial" w:eastAsiaTheme="minorHAnsi" w:hAnsi="Arial" w:cs="Arial"/>
          <w:sz w:val="24"/>
          <w:szCs w:val="24"/>
          <w:lang w:val="tt-RU"/>
        </w:rPr>
        <w:t>3.</w:t>
      </w:r>
      <w:r w:rsidRPr="00E601A0">
        <w:rPr>
          <w:rFonts w:ascii="Arial" w:hAnsi="Arial" w:cs="Arial"/>
          <w:sz w:val="24"/>
          <w:szCs w:val="24"/>
          <w:lang w:val="tt-RU"/>
        </w:rPr>
        <w:t xml:space="preserve"> </w:t>
      </w:r>
      <w:r w:rsidRPr="001A5CD0">
        <w:rPr>
          <w:rFonts w:ascii="Arial" w:hAnsi="Arial" w:cs="Arial"/>
          <w:sz w:val="24"/>
          <w:szCs w:val="24"/>
          <w:lang w:val="tt-RU"/>
        </w:rPr>
        <w:t>«</w:t>
      </w:r>
      <w:r>
        <w:rPr>
          <w:rFonts w:ascii="Arial" w:hAnsi="Arial" w:cs="Arial"/>
          <w:sz w:val="24"/>
          <w:szCs w:val="24"/>
          <w:lang w:val="tt-RU"/>
        </w:rPr>
        <w:t>А</w:t>
      </w:r>
      <w:r w:rsidRPr="001A5CD0">
        <w:rPr>
          <w:rFonts w:ascii="Arial" w:hAnsi="Arial" w:cs="Arial"/>
          <w:sz w:val="24"/>
          <w:szCs w:val="24"/>
          <w:lang w:val="tt-RU"/>
        </w:rPr>
        <w:t xml:space="preserve">выл җирлекләре </w:t>
      </w:r>
      <w:r>
        <w:rPr>
          <w:rFonts w:ascii="Arial" w:hAnsi="Arial" w:cs="Arial"/>
          <w:sz w:val="24"/>
          <w:szCs w:val="24"/>
          <w:lang w:val="tt-RU"/>
        </w:rPr>
        <w:t>ү</w:t>
      </w:r>
      <w:r w:rsidRPr="001A5CD0">
        <w:rPr>
          <w:rFonts w:ascii="Arial" w:hAnsi="Arial" w:cs="Arial"/>
          <w:sz w:val="24"/>
          <w:szCs w:val="24"/>
          <w:lang w:val="tt-RU"/>
        </w:rPr>
        <w:t>зәкләштерелгән бухгалтерия</w:t>
      </w:r>
      <w:r>
        <w:rPr>
          <w:rFonts w:ascii="Arial" w:hAnsi="Arial" w:cs="Arial"/>
          <w:sz w:val="24"/>
          <w:szCs w:val="24"/>
          <w:lang w:val="tt-RU"/>
        </w:rPr>
        <w:t>се</w:t>
      </w:r>
      <w:r w:rsidRPr="001A5CD0">
        <w:rPr>
          <w:rFonts w:ascii="Arial" w:hAnsi="Arial" w:cs="Arial"/>
          <w:sz w:val="24"/>
          <w:szCs w:val="24"/>
          <w:lang w:val="tt-RU"/>
        </w:rPr>
        <w:t>»</w:t>
      </w:r>
      <w:r>
        <w:rPr>
          <w:rFonts w:ascii="Arial" w:hAnsi="Arial" w:cs="Arial"/>
          <w:sz w:val="24"/>
          <w:szCs w:val="24"/>
          <w:lang w:val="tt-RU"/>
        </w:rPr>
        <w:t xml:space="preserve"> </w:t>
      </w:r>
      <w:r w:rsidRPr="001A5CD0">
        <w:rPr>
          <w:rFonts w:ascii="Arial" w:hAnsi="Arial" w:cs="Arial"/>
          <w:sz w:val="24"/>
          <w:szCs w:val="24"/>
          <w:lang w:val="tt-RU"/>
        </w:rPr>
        <w:t>МКУ җитәкчеләре һәм белгечләренең</w:t>
      </w:r>
      <w:r>
        <w:rPr>
          <w:rFonts w:ascii="Arial" w:hAnsi="Arial" w:cs="Arial"/>
          <w:sz w:val="24"/>
          <w:szCs w:val="24"/>
          <w:lang w:val="tt-RU"/>
        </w:rPr>
        <w:t xml:space="preserve">, </w:t>
      </w:r>
      <w:r w:rsidRPr="001A5CD0">
        <w:rPr>
          <w:rFonts w:ascii="Arial" w:hAnsi="Arial" w:cs="Arial"/>
          <w:sz w:val="24"/>
          <w:szCs w:val="24"/>
          <w:lang w:val="tt-RU"/>
        </w:rPr>
        <w:t xml:space="preserve">«Югары Ослан муниципаль районының мәгариф бүлеге» МКУ, «Югары Ослан муниципаль районының мәдәният бүлеге»  МКУ </w:t>
      </w:r>
      <w:r>
        <w:rPr>
          <w:rFonts w:ascii="Arial" w:hAnsi="Arial" w:cs="Arial"/>
          <w:sz w:val="24"/>
          <w:szCs w:val="24"/>
          <w:lang w:val="tt-RU"/>
        </w:rPr>
        <w:t>бухгалтерияләренең</w:t>
      </w:r>
      <w:r w:rsidR="00A70225" w:rsidRPr="00E601A0">
        <w:rPr>
          <w:rFonts w:ascii="Arial" w:eastAsiaTheme="minorHAnsi" w:hAnsi="Arial" w:cs="Arial"/>
          <w:sz w:val="24"/>
          <w:szCs w:val="24"/>
          <w:lang w:val="tt-RU"/>
        </w:rPr>
        <w:t xml:space="preserve"> </w:t>
      </w:r>
      <w:r w:rsidRPr="00E601A0">
        <w:rPr>
          <w:rFonts w:ascii="Arial" w:eastAsiaTheme="minorHAnsi" w:hAnsi="Arial" w:cs="Arial"/>
          <w:sz w:val="24"/>
          <w:szCs w:val="24"/>
          <w:lang w:val="tt-RU"/>
        </w:rPr>
        <w:t>вазыйфаи окладлары түбәндәге күләмнәрдә билгеләнә</w:t>
      </w:r>
      <w:r>
        <w:rPr>
          <w:rFonts w:ascii="Arial" w:eastAsiaTheme="minorHAnsi" w:hAnsi="Arial" w:cs="Arial"/>
          <w:sz w:val="24"/>
          <w:szCs w:val="24"/>
          <w:lang w:val="tt-RU"/>
        </w:rPr>
        <w:t>:</w:t>
      </w:r>
    </w:p>
    <w:p w:rsidR="00A70225" w:rsidRPr="00E601A0" w:rsidRDefault="00A70225" w:rsidP="00A70225">
      <w:pPr>
        <w:pStyle w:val="ConsPlusNormal"/>
        <w:tabs>
          <w:tab w:val="left" w:pos="1134"/>
        </w:tabs>
        <w:ind w:firstLine="709"/>
        <w:jc w:val="both"/>
        <w:rPr>
          <w:rFonts w:ascii="Arial" w:eastAsiaTheme="minorHAnsi" w:hAnsi="Arial" w:cs="Arial"/>
          <w:sz w:val="24"/>
          <w:szCs w:val="24"/>
          <w:lang w:val="tt-RU" w:eastAsia="en-US"/>
        </w:rPr>
      </w:pPr>
    </w:p>
    <w:p w:rsidR="00A70225" w:rsidRPr="00E601A0" w:rsidRDefault="00A70225" w:rsidP="00A70225">
      <w:pPr>
        <w:pStyle w:val="ConsPlusNormal"/>
        <w:tabs>
          <w:tab w:val="left" w:pos="1134"/>
        </w:tabs>
        <w:ind w:firstLine="709"/>
        <w:jc w:val="both"/>
        <w:rPr>
          <w:rFonts w:ascii="Arial" w:hAnsi="Arial" w:cs="Arial"/>
          <w:sz w:val="24"/>
          <w:szCs w:val="24"/>
          <w:lang w:val="tt-RU"/>
        </w:rPr>
      </w:pPr>
    </w:p>
    <w:tbl>
      <w:tblPr>
        <w:tblStyle w:val="a7"/>
        <w:tblW w:w="0" w:type="auto"/>
        <w:tblLook w:val="04A0" w:firstRow="1" w:lastRow="0" w:firstColumn="1" w:lastColumn="0" w:noHBand="0" w:noVBand="1"/>
      </w:tblPr>
      <w:tblGrid>
        <w:gridCol w:w="3085"/>
        <w:gridCol w:w="3260"/>
        <w:gridCol w:w="3651"/>
      </w:tblGrid>
      <w:tr w:rsidR="00A70225" w:rsidRPr="000A4513" w:rsidTr="00FC30CD">
        <w:tc>
          <w:tcPr>
            <w:tcW w:w="3085" w:type="dxa"/>
            <w:vMerge w:val="restart"/>
          </w:tcPr>
          <w:p w:rsidR="00A70225" w:rsidRPr="000A4513" w:rsidRDefault="00E601A0" w:rsidP="00FC30CD">
            <w:pPr>
              <w:pStyle w:val="ConsPlusNormal"/>
              <w:jc w:val="center"/>
              <w:rPr>
                <w:rFonts w:ascii="Arial" w:hAnsi="Arial" w:cs="Arial"/>
                <w:sz w:val="24"/>
                <w:szCs w:val="24"/>
              </w:rPr>
            </w:pPr>
            <w:proofErr w:type="spellStart"/>
            <w:r w:rsidRPr="00E601A0">
              <w:rPr>
                <w:rFonts w:ascii="Arial" w:hAnsi="Arial" w:cs="Arial"/>
                <w:sz w:val="24"/>
                <w:szCs w:val="24"/>
              </w:rPr>
              <w:t>Җитәкчеләр</w:t>
            </w:r>
            <w:proofErr w:type="spellEnd"/>
            <w:r w:rsidRPr="00E601A0">
              <w:rPr>
                <w:rFonts w:ascii="Arial" w:hAnsi="Arial" w:cs="Arial"/>
                <w:sz w:val="24"/>
                <w:szCs w:val="24"/>
              </w:rPr>
              <w:t xml:space="preserve"> </w:t>
            </w:r>
            <w:proofErr w:type="spellStart"/>
            <w:r w:rsidRPr="00E601A0">
              <w:rPr>
                <w:rFonts w:ascii="Arial" w:hAnsi="Arial" w:cs="Arial"/>
                <w:sz w:val="24"/>
                <w:szCs w:val="24"/>
              </w:rPr>
              <w:t>һәм</w:t>
            </w:r>
            <w:proofErr w:type="spellEnd"/>
            <w:r w:rsidRPr="00E601A0">
              <w:rPr>
                <w:rFonts w:ascii="Arial" w:hAnsi="Arial" w:cs="Arial"/>
                <w:sz w:val="24"/>
                <w:szCs w:val="24"/>
              </w:rPr>
              <w:t xml:space="preserve"> </w:t>
            </w:r>
            <w:proofErr w:type="spellStart"/>
            <w:r w:rsidRPr="00E601A0">
              <w:rPr>
                <w:rFonts w:ascii="Arial" w:hAnsi="Arial" w:cs="Arial"/>
                <w:sz w:val="24"/>
                <w:szCs w:val="24"/>
              </w:rPr>
              <w:t>белгечләр</w:t>
            </w:r>
            <w:proofErr w:type="spellEnd"/>
            <w:r w:rsidRPr="00E601A0">
              <w:rPr>
                <w:rFonts w:ascii="Arial" w:hAnsi="Arial" w:cs="Arial"/>
                <w:sz w:val="24"/>
                <w:szCs w:val="24"/>
              </w:rPr>
              <w:t xml:space="preserve"> </w:t>
            </w:r>
            <w:proofErr w:type="spellStart"/>
            <w:r w:rsidRPr="00E601A0">
              <w:rPr>
                <w:rFonts w:ascii="Arial" w:hAnsi="Arial" w:cs="Arial"/>
                <w:sz w:val="24"/>
                <w:szCs w:val="24"/>
              </w:rPr>
              <w:t>вазыйфалары</w:t>
            </w:r>
            <w:proofErr w:type="spellEnd"/>
          </w:p>
        </w:tc>
        <w:tc>
          <w:tcPr>
            <w:tcW w:w="6911" w:type="dxa"/>
            <w:gridSpan w:val="2"/>
          </w:tcPr>
          <w:p w:rsidR="00A70225" w:rsidRPr="000A4513" w:rsidRDefault="00E601A0" w:rsidP="00FC30CD">
            <w:pPr>
              <w:pStyle w:val="ConsPlusNormal"/>
              <w:jc w:val="center"/>
              <w:rPr>
                <w:rFonts w:ascii="Arial" w:hAnsi="Arial" w:cs="Arial"/>
                <w:sz w:val="24"/>
                <w:szCs w:val="24"/>
              </w:rPr>
            </w:pPr>
            <w:proofErr w:type="spellStart"/>
            <w:r w:rsidRPr="00E601A0">
              <w:rPr>
                <w:rFonts w:ascii="Arial" w:hAnsi="Arial" w:cs="Arial"/>
                <w:sz w:val="24"/>
                <w:szCs w:val="24"/>
              </w:rPr>
              <w:t>Вазыйфаи</w:t>
            </w:r>
            <w:proofErr w:type="spellEnd"/>
            <w:r w:rsidRPr="00E601A0">
              <w:rPr>
                <w:rFonts w:ascii="Arial" w:hAnsi="Arial" w:cs="Arial"/>
                <w:sz w:val="24"/>
                <w:szCs w:val="24"/>
              </w:rPr>
              <w:t xml:space="preserve"> оклад, </w:t>
            </w:r>
            <w:proofErr w:type="spellStart"/>
            <w:r w:rsidRPr="00E601A0">
              <w:rPr>
                <w:rFonts w:ascii="Arial" w:hAnsi="Arial" w:cs="Arial"/>
                <w:sz w:val="24"/>
                <w:szCs w:val="24"/>
              </w:rPr>
              <w:t>сум</w:t>
            </w:r>
            <w:proofErr w:type="spellEnd"/>
          </w:p>
        </w:tc>
      </w:tr>
      <w:tr w:rsidR="00A70225" w:rsidRPr="000A4513" w:rsidTr="00FC30CD">
        <w:tc>
          <w:tcPr>
            <w:tcW w:w="3085" w:type="dxa"/>
            <w:vMerge/>
          </w:tcPr>
          <w:p w:rsidR="00A70225" w:rsidRPr="000A4513" w:rsidRDefault="00A70225" w:rsidP="00FC30CD">
            <w:pPr>
              <w:pStyle w:val="ConsPlusNormal"/>
              <w:jc w:val="both"/>
              <w:rPr>
                <w:rFonts w:ascii="Arial" w:hAnsi="Arial" w:cs="Arial"/>
                <w:sz w:val="24"/>
                <w:szCs w:val="24"/>
              </w:rPr>
            </w:pPr>
          </w:p>
        </w:tc>
        <w:tc>
          <w:tcPr>
            <w:tcW w:w="3260" w:type="dxa"/>
          </w:tcPr>
          <w:p w:rsidR="00A70225" w:rsidRPr="000A4513" w:rsidRDefault="00E601A0" w:rsidP="00FC30CD">
            <w:pPr>
              <w:pStyle w:val="ConsPlusNormal"/>
              <w:jc w:val="center"/>
              <w:rPr>
                <w:rFonts w:ascii="Arial" w:hAnsi="Arial" w:cs="Arial"/>
                <w:sz w:val="24"/>
                <w:szCs w:val="24"/>
              </w:rPr>
            </w:pPr>
            <w:proofErr w:type="spellStart"/>
            <w:r w:rsidRPr="00E601A0">
              <w:rPr>
                <w:rFonts w:ascii="Arial" w:hAnsi="Arial" w:cs="Arial"/>
                <w:sz w:val="24"/>
                <w:szCs w:val="24"/>
              </w:rPr>
              <w:t>Муниципаль</w:t>
            </w:r>
            <w:proofErr w:type="spellEnd"/>
            <w:r w:rsidRPr="00E601A0">
              <w:rPr>
                <w:rFonts w:ascii="Arial" w:hAnsi="Arial" w:cs="Arial"/>
                <w:sz w:val="24"/>
                <w:szCs w:val="24"/>
              </w:rPr>
              <w:t xml:space="preserve"> учреждение </w:t>
            </w:r>
            <w:proofErr w:type="spellStart"/>
            <w:r w:rsidRPr="00E601A0">
              <w:rPr>
                <w:rFonts w:ascii="Arial" w:hAnsi="Arial" w:cs="Arial"/>
                <w:sz w:val="24"/>
                <w:szCs w:val="24"/>
              </w:rPr>
              <w:t>булып</w:t>
            </w:r>
            <w:proofErr w:type="spellEnd"/>
            <w:r w:rsidRPr="00E601A0">
              <w:rPr>
                <w:rFonts w:ascii="Arial" w:hAnsi="Arial" w:cs="Arial"/>
                <w:sz w:val="24"/>
                <w:szCs w:val="24"/>
              </w:rPr>
              <w:t xml:space="preserve"> </w:t>
            </w:r>
            <w:proofErr w:type="spellStart"/>
            <w:r w:rsidRPr="00E601A0">
              <w:rPr>
                <w:rFonts w:ascii="Arial" w:hAnsi="Arial" w:cs="Arial"/>
                <w:sz w:val="24"/>
                <w:szCs w:val="24"/>
              </w:rPr>
              <w:t>торган</w:t>
            </w:r>
            <w:proofErr w:type="spellEnd"/>
            <w:r w:rsidRPr="00E601A0">
              <w:rPr>
                <w:rFonts w:ascii="Arial" w:hAnsi="Arial" w:cs="Arial"/>
                <w:sz w:val="24"/>
                <w:szCs w:val="24"/>
              </w:rPr>
              <w:t xml:space="preserve"> </w:t>
            </w:r>
            <w:proofErr w:type="spellStart"/>
            <w:r w:rsidRPr="00E601A0">
              <w:rPr>
                <w:rFonts w:ascii="Arial" w:hAnsi="Arial" w:cs="Arial"/>
                <w:sz w:val="24"/>
                <w:szCs w:val="24"/>
              </w:rPr>
              <w:t>үзәкләштерелгән</w:t>
            </w:r>
            <w:proofErr w:type="spellEnd"/>
            <w:r w:rsidRPr="00E601A0">
              <w:rPr>
                <w:rFonts w:ascii="Arial" w:hAnsi="Arial" w:cs="Arial"/>
                <w:sz w:val="24"/>
                <w:szCs w:val="24"/>
              </w:rPr>
              <w:t xml:space="preserve"> бухгалтерия </w:t>
            </w:r>
            <w:proofErr w:type="spellStart"/>
            <w:r w:rsidRPr="00E601A0">
              <w:rPr>
                <w:rFonts w:ascii="Arial" w:hAnsi="Arial" w:cs="Arial"/>
                <w:sz w:val="24"/>
                <w:szCs w:val="24"/>
              </w:rPr>
              <w:t>өчен</w:t>
            </w:r>
            <w:proofErr w:type="spellEnd"/>
          </w:p>
        </w:tc>
        <w:tc>
          <w:tcPr>
            <w:tcW w:w="3651" w:type="dxa"/>
          </w:tcPr>
          <w:p w:rsidR="00A70225" w:rsidRPr="000A4513" w:rsidRDefault="00E601A0" w:rsidP="00FC30CD">
            <w:pPr>
              <w:pStyle w:val="ConsPlusNormal"/>
              <w:jc w:val="center"/>
              <w:rPr>
                <w:rFonts w:ascii="Arial" w:hAnsi="Arial" w:cs="Arial"/>
                <w:sz w:val="24"/>
                <w:szCs w:val="24"/>
              </w:rPr>
            </w:pPr>
            <w:proofErr w:type="spellStart"/>
            <w:r w:rsidRPr="00E601A0">
              <w:rPr>
                <w:rFonts w:ascii="Arial" w:hAnsi="Arial" w:cs="Arial"/>
                <w:sz w:val="24"/>
                <w:szCs w:val="24"/>
              </w:rPr>
              <w:t>Муниципаль</w:t>
            </w:r>
            <w:proofErr w:type="spellEnd"/>
            <w:r w:rsidRPr="00E601A0">
              <w:rPr>
                <w:rFonts w:ascii="Arial" w:hAnsi="Arial" w:cs="Arial"/>
                <w:sz w:val="24"/>
                <w:szCs w:val="24"/>
              </w:rPr>
              <w:t xml:space="preserve"> казна </w:t>
            </w:r>
            <w:proofErr w:type="spellStart"/>
            <w:r w:rsidRPr="00E601A0">
              <w:rPr>
                <w:rFonts w:ascii="Arial" w:hAnsi="Arial" w:cs="Arial"/>
                <w:sz w:val="24"/>
                <w:szCs w:val="24"/>
              </w:rPr>
              <w:t>учреждениесенең</w:t>
            </w:r>
            <w:proofErr w:type="spellEnd"/>
            <w:r w:rsidRPr="00E601A0">
              <w:rPr>
                <w:rFonts w:ascii="Arial" w:hAnsi="Arial" w:cs="Arial"/>
                <w:sz w:val="24"/>
                <w:szCs w:val="24"/>
              </w:rPr>
              <w:t xml:space="preserve"> структур </w:t>
            </w:r>
            <w:proofErr w:type="spellStart"/>
            <w:r w:rsidRPr="00E601A0">
              <w:rPr>
                <w:rFonts w:ascii="Arial" w:hAnsi="Arial" w:cs="Arial"/>
                <w:sz w:val="24"/>
                <w:szCs w:val="24"/>
              </w:rPr>
              <w:t>бүлекчәсе</w:t>
            </w:r>
            <w:proofErr w:type="spellEnd"/>
            <w:r w:rsidRPr="00E601A0">
              <w:rPr>
                <w:rFonts w:ascii="Arial" w:hAnsi="Arial" w:cs="Arial"/>
                <w:sz w:val="24"/>
                <w:szCs w:val="24"/>
              </w:rPr>
              <w:t xml:space="preserve"> </w:t>
            </w:r>
            <w:proofErr w:type="spellStart"/>
            <w:r w:rsidRPr="00E601A0">
              <w:rPr>
                <w:rFonts w:ascii="Arial" w:hAnsi="Arial" w:cs="Arial"/>
                <w:sz w:val="24"/>
                <w:szCs w:val="24"/>
              </w:rPr>
              <w:t>булып</w:t>
            </w:r>
            <w:proofErr w:type="spellEnd"/>
            <w:r w:rsidRPr="00E601A0">
              <w:rPr>
                <w:rFonts w:ascii="Arial" w:hAnsi="Arial" w:cs="Arial"/>
                <w:sz w:val="24"/>
                <w:szCs w:val="24"/>
              </w:rPr>
              <w:t xml:space="preserve"> </w:t>
            </w:r>
            <w:proofErr w:type="spellStart"/>
            <w:r w:rsidRPr="00E601A0">
              <w:rPr>
                <w:rFonts w:ascii="Arial" w:hAnsi="Arial" w:cs="Arial"/>
                <w:sz w:val="24"/>
                <w:szCs w:val="24"/>
              </w:rPr>
              <w:t>торган</w:t>
            </w:r>
            <w:proofErr w:type="spellEnd"/>
            <w:r w:rsidRPr="00E601A0">
              <w:rPr>
                <w:rFonts w:ascii="Arial" w:hAnsi="Arial" w:cs="Arial"/>
                <w:sz w:val="24"/>
                <w:szCs w:val="24"/>
              </w:rPr>
              <w:t xml:space="preserve"> </w:t>
            </w:r>
            <w:proofErr w:type="spellStart"/>
            <w:r w:rsidRPr="00E601A0">
              <w:rPr>
                <w:rFonts w:ascii="Arial" w:hAnsi="Arial" w:cs="Arial"/>
                <w:sz w:val="24"/>
                <w:szCs w:val="24"/>
              </w:rPr>
              <w:t>үзәкләштерелгән</w:t>
            </w:r>
            <w:proofErr w:type="spellEnd"/>
            <w:r w:rsidRPr="00E601A0">
              <w:rPr>
                <w:rFonts w:ascii="Arial" w:hAnsi="Arial" w:cs="Arial"/>
                <w:sz w:val="24"/>
                <w:szCs w:val="24"/>
              </w:rPr>
              <w:t xml:space="preserve"> бухгалтерия </w:t>
            </w:r>
            <w:proofErr w:type="spellStart"/>
            <w:r w:rsidRPr="00E601A0">
              <w:rPr>
                <w:rFonts w:ascii="Arial" w:hAnsi="Arial" w:cs="Arial"/>
                <w:sz w:val="24"/>
                <w:szCs w:val="24"/>
              </w:rPr>
              <w:t>өчен</w:t>
            </w:r>
            <w:proofErr w:type="spellEnd"/>
          </w:p>
        </w:tc>
      </w:tr>
      <w:tr w:rsidR="00A70225" w:rsidRPr="000A4513" w:rsidTr="00FC30CD">
        <w:tc>
          <w:tcPr>
            <w:tcW w:w="3085" w:type="dxa"/>
          </w:tcPr>
          <w:p w:rsidR="00A70225" w:rsidRPr="000A4513" w:rsidRDefault="00E601A0" w:rsidP="00FC30CD">
            <w:pPr>
              <w:pStyle w:val="ConsPlusNormal"/>
              <w:jc w:val="both"/>
              <w:rPr>
                <w:rFonts w:ascii="Arial" w:hAnsi="Arial" w:cs="Arial"/>
                <w:sz w:val="24"/>
                <w:szCs w:val="24"/>
              </w:rPr>
            </w:pPr>
            <w:proofErr w:type="spellStart"/>
            <w:r w:rsidRPr="00E601A0">
              <w:rPr>
                <w:rFonts w:ascii="Arial" w:hAnsi="Arial" w:cs="Arial"/>
                <w:sz w:val="24"/>
                <w:szCs w:val="24"/>
              </w:rPr>
              <w:t>Муниципаль</w:t>
            </w:r>
            <w:proofErr w:type="spellEnd"/>
            <w:r w:rsidRPr="00E601A0">
              <w:rPr>
                <w:rFonts w:ascii="Arial" w:hAnsi="Arial" w:cs="Arial"/>
                <w:sz w:val="24"/>
                <w:szCs w:val="24"/>
              </w:rPr>
              <w:t xml:space="preserve"> учреждение </w:t>
            </w:r>
            <w:proofErr w:type="spellStart"/>
            <w:r w:rsidRPr="00E601A0">
              <w:rPr>
                <w:rFonts w:ascii="Arial" w:hAnsi="Arial" w:cs="Arial"/>
                <w:sz w:val="24"/>
                <w:szCs w:val="24"/>
              </w:rPr>
              <w:t>җитәкчесе</w:t>
            </w:r>
            <w:proofErr w:type="spellEnd"/>
          </w:p>
        </w:tc>
        <w:tc>
          <w:tcPr>
            <w:tcW w:w="3260" w:type="dxa"/>
            <w:vAlign w:val="center"/>
          </w:tcPr>
          <w:p w:rsidR="00A70225" w:rsidRPr="000A4513" w:rsidRDefault="00A70225" w:rsidP="00FC30CD">
            <w:pPr>
              <w:pStyle w:val="ConsPlusNormal"/>
              <w:jc w:val="center"/>
              <w:rPr>
                <w:rFonts w:ascii="Arial" w:hAnsi="Arial" w:cs="Arial"/>
                <w:sz w:val="24"/>
                <w:szCs w:val="24"/>
              </w:rPr>
            </w:pPr>
            <w:r w:rsidRPr="000A4513">
              <w:rPr>
                <w:rFonts w:ascii="Arial" w:hAnsi="Arial" w:cs="Arial"/>
                <w:sz w:val="24"/>
                <w:szCs w:val="24"/>
              </w:rPr>
              <w:t>23 700</w:t>
            </w:r>
          </w:p>
        </w:tc>
        <w:tc>
          <w:tcPr>
            <w:tcW w:w="3651" w:type="dxa"/>
            <w:vAlign w:val="center"/>
          </w:tcPr>
          <w:p w:rsidR="00A70225" w:rsidRPr="000A4513" w:rsidRDefault="00A70225" w:rsidP="00FC30CD">
            <w:pPr>
              <w:pStyle w:val="ConsPlusNormal"/>
              <w:jc w:val="center"/>
              <w:rPr>
                <w:rFonts w:ascii="Arial" w:hAnsi="Arial" w:cs="Arial"/>
                <w:sz w:val="24"/>
                <w:szCs w:val="24"/>
              </w:rPr>
            </w:pPr>
          </w:p>
        </w:tc>
      </w:tr>
      <w:tr w:rsidR="00A70225" w:rsidRPr="000A4513" w:rsidTr="00FC30CD">
        <w:tc>
          <w:tcPr>
            <w:tcW w:w="3085" w:type="dxa"/>
          </w:tcPr>
          <w:p w:rsidR="00A70225" w:rsidRPr="000A4513" w:rsidRDefault="00E601A0" w:rsidP="00FC30CD">
            <w:pPr>
              <w:pStyle w:val="ConsPlusNormal"/>
              <w:jc w:val="both"/>
              <w:rPr>
                <w:rFonts w:ascii="Arial" w:hAnsi="Arial" w:cs="Arial"/>
                <w:sz w:val="24"/>
                <w:szCs w:val="24"/>
              </w:rPr>
            </w:pPr>
            <w:proofErr w:type="spellStart"/>
            <w:r w:rsidRPr="00E601A0">
              <w:rPr>
                <w:rFonts w:ascii="Arial" w:hAnsi="Arial" w:cs="Arial"/>
                <w:sz w:val="24"/>
                <w:szCs w:val="24"/>
              </w:rPr>
              <w:t>Муниципаль</w:t>
            </w:r>
            <w:proofErr w:type="spellEnd"/>
            <w:r w:rsidRPr="00E601A0">
              <w:rPr>
                <w:rFonts w:ascii="Arial" w:hAnsi="Arial" w:cs="Arial"/>
                <w:sz w:val="24"/>
                <w:szCs w:val="24"/>
              </w:rPr>
              <w:t xml:space="preserve"> учреждение </w:t>
            </w:r>
            <w:proofErr w:type="spellStart"/>
            <w:r w:rsidRPr="00E601A0">
              <w:rPr>
                <w:rFonts w:ascii="Arial" w:hAnsi="Arial" w:cs="Arial"/>
                <w:sz w:val="24"/>
                <w:szCs w:val="24"/>
              </w:rPr>
              <w:t>җитәкчесе</w:t>
            </w:r>
            <w:proofErr w:type="spellEnd"/>
            <w:r w:rsidRPr="00E601A0">
              <w:rPr>
                <w:rFonts w:ascii="Arial" w:hAnsi="Arial" w:cs="Arial"/>
                <w:sz w:val="24"/>
                <w:szCs w:val="24"/>
              </w:rPr>
              <w:t xml:space="preserve"> </w:t>
            </w:r>
            <w:proofErr w:type="spellStart"/>
            <w:r w:rsidRPr="00E601A0">
              <w:rPr>
                <w:rFonts w:ascii="Arial" w:hAnsi="Arial" w:cs="Arial"/>
                <w:sz w:val="24"/>
                <w:szCs w:val="24"/>
              </w:rPr>
              <w:t>урынбасары</w:t>
            </w:r>
            <w:proofErr w:type="spellEnd"/>
          </w:p>
        </w:tc>
        <w:tc>
          <w:tcPr>
            <w:tcW w:w="3260" w:type="dxa"/>
            <w:vAlign w:val="center"/>
          </w:tcPr>
          <w:p w:rsidR="00A70225" w:rsidRPr="000A4513" w:rsidRDefault="00A70225" w:rsidP="00FC30CD">
            <w:pPr>
              <w:pStyle w:val="ConsPlusNormal"/>
              <w:jc w:val="center"/>
              <w:rPr>
                <w:rFonts w:ascii="Arial" w:hAnsi="Arial" w:cs="Arial"/>
                <w:sz w:val="24"/>
                <w:szCs w:val="24"/>
              </w:rPr>
            </w:pPr>
            <w:r w:rsidRPr="000A4513">
              <w:rPr>
                <w:rFonts w:ascii="Arial" w:hAnsi="Arial" w:cs="Arial"/>
                <w:sz w:val="24"/>
                <w:szCs w:val="24"/>
              </w:rPr>
              <w:t>21 500</w:t>
            </w:r>
          </w:p>
        </w:tc>
        <w:tc>
          <w:tcPr>
            <w:tcW w:w="3651" w:type="dxa"/>
            <w:vAlign w:val="center"/>
          </w:tcPr>
          <w:p w:rsidR="00A70225" w:rsidRPr="000A4513" w:rsidRDefault="00A70225" w:rsidP="00FC30CD">
            <w:pPr>
              <w:pStyle w:val="ConsPlusNormal"/>
              <w:jc w:val="center"/>
              <w:rPr>
                <w:rFonts w:ascii="Arial" w:hAnsi="Arial" w:cs="Arial"/>
                <w:sz w:val="24"/>
                <w:szCs w:val="24"/>
              </w:rPr>
            </w:pPr>
          </w:p>
        </w:tc>
      </w:tr>
      <w:tr w:rsidR="00A70225" w:rsidRPr="000A4513" w:rsidTr="00FC30CD">
        <w:tc>
          <w:tcPr>
            <w:tcW w:w="3085" w:type="dxa"/>
          </w:tcPr>
          <w:p w:rsidR="00A70225" w:rsidRPr="000A4513" w:rsidRDefault="00E601A0" w:rsidP="00FC30CD">
            <w:pPr>
              <w:pStyle w:val="ConsPlusNormal"/>
              <w:jc w:val="both"/>
              <w:rPr>
                <w:rFonts w:ascii="Arial" w:hAnsi="Arial" w:cs="Arial"/>
                <w:sz w:val="24"/>
                <w:szCs w:val="24"/>
              </w:rPr>
            </w:pPr>
            <w:r w:rsidRPr="00E601A0">
              <w:rPr>
                <w:rFonts w:ascii="Arial" w:hAnsi="Arial" w:cs="Arial"/>
                <w:sz w:val="24"/>
                <w:szCs w:val="24"/>
              </w:rPr>
              <w:t xml:space="preserve">Структур </w:t>
            </w:r>
            <w:proofErr w:type="spellStart"/>
            <w:r w:rsidRPr="00E601A0">
              <w:rPr>
                <w:rFonts w:ascii="Arial" w:hAnsi="Arial" w:cs="Arial"/>
                <w:sz w:val="24"/>
                <w:szCs w:val="24"/>
              </w:rPr>
              <w:t>бүлек</w:t>
            </w:r>
            <w:proofErr w:type="spellEnd"/>
            <w:r w:rsidRPr="00E601A0">
              <w:rPr>
                <w:rFonts w:ascii="Arial" w:hAnsi="Arial" w:cs="Arial"/>
                <w:sz w:val="24"/>
                <w:szCs w:val="24"/>
              </w:rPr>
              <w:t xml:space="preserve"> </w:t>
            </w:r>
            <w:proofErr w:type="spellStart"/>
            <w:r w:rsidRPr="00E601A0">
              <w:rPr>
                <w:rFonts w:ascii="Arial" w:hAnsi="Arial" w:cs="Arial"/>
                <w:sz w:val="24"/>
                <w:szCs w:val="24"/>
              </w:rPr>
              <w:t>җитәкчесе</w:t>
            </w:r>
            <w:proofErr w:type="spellEnd"/>
            <w:r w:rsidRPr="00E601A0">
              <w:rPr>
                <w:rFonts w:ascii="Arial" w:hAnsi="Arial" w:cs="Arial"/>
                <w:sz w:val="24"/>
                <w:szCs w:val="24"/>
              </w:rPr>
              <w:t xml:space="preserve"> (баш бухгалтер)</w:t>
            </w:r>
          </w:p>
        </w:tc>
        <w:tc>
          <w:tcPr>
            <w:tcW w:w="3260" w:type="dxa"/>
            <w:vAlign w:val="center"/>
          </w:tcPr>
          <w:p w:rsidR="00A70225" w:rsidRPr="000A4513" w:rsidRDefault="00A70225" w:rsidP="00FC30CD">
            <w:pPr>
              <w:pStyle w:val="ConsPlusNormal"/>
              <w:jc w:val="center"/>
              <w:rPr>
                <w:rFonts w:ascii="Arial" w:hAnsi="Arial" w:cs="Arial"/>
                <w:sz w:val="24"/>
                <w:szCs w:val="24"/>
              </w:rPr>
            </w:pPr>
          </w:p>
        </w:tc>
        <w:tc>
          <w:tcPr>
            <w:tcW w:w="3651" w:type="dxa"/>
            <w:vAlign w:val="center"/>
          </w:tcPr>
          <w:p w:rsidR="00A70225" w:rsidRPr="000A4513" w:rsidRDefault="00A70225" w:rsidP="00FC30CD">
            <w:pPr>
              <w:pStyle w:val="ConsPlusNormal"/>
              <w:jc w:val="center"/>
              <w:rPr>
                <w:rFonts w:ascii="Arial" w:hAnsi="Arial" w:cs="Arial"/>
                <w:sz w:val="24"/>
                <w:szCs w:val="24"/>
              </w:rPr>
            </w:pPr>
            <w:r w:rsidRPr="000A4513">
              <w:rPr>
                <w:rFonts w:ascii="Arial" w:hAnsi="Arial" w:cs="Arial"/>
                <w:sz w:val="24"/>
                <w:szCs w:val="24"/>
              </w:rPr>
              <w:t>21 500</w:t>
            </w:r>
          </w:p>
        </w:tc>
      </w:tr>
      <w:tr w:rsidR="00A70225" w:rsidRPr="000A4513" w:rsidTr="00FC30CD">
        <w:tc>
          <w:tcPr>
            <w:tcW w:w="3085" w:type="dxa"/>
          </w:tcPr>
          <w:p w:rsidR="00A70225" w:rsidRPr="000A4513" w:rsidRDefault="00E601A0" w:rsidP="00FC30CD">
            <w:pPr>
              <w:pStyle w:val="ConsPlusNormal"/>
              <w:jc w:val="both"/>
              <w:rPr>
                <w:rFonts w:ascii="Arial" w:hAnsi="Arial" w:cs="Arial"/>
                <w:sz w:val="24"/>
                <w:szCs w:val="24"/>
              </w:rPr>
            </w:pPr>
            <w:proofErr w:type="spellStart"/>
            <w:r w:rsidRPr="00E601A0">
              <w:rPr>
                <w:rFonts w:ascii="Arial" w:hAnsi="Arial" w:cs="Arial"/>
                <w:sz w:val="24"/>
                <w:szCs w:val="24"/>
              </w:rPr>
              <w:t>Бүлек</w:t>
            </w:r>
            <w:proofErr w:type="spellEnd"/>
            <w:r w:rsidRPr="00E601A0">
              <w:rPr>
                <w:rFonts w:ascii="Arial" w:hAnsi="Arial" w:cs="Arial"/>
                <w:sz w:val="24"/>
                <w:szCs w:val="24"/>
              </w:rPr>
              <w:t xml:space="preserve"> </w:t>
            </w:r>
            <w:proofErr w:type="spellStart"/>
            <w:r w:rsidRPr="00E601A0">
              <w:rPr>
                <w:rFonts w:ascii="Arial" w:hAnsi="Arial" w:cs="Arial"/>
                <w:sz w:val="24"/>
                <w:szCs w:val="24"/>
              </w:rPr>
              <w:t>башлыгы</w:t>
            </w:r>
            <w:proofErr w:type="spellEnd"/>
          </w:p>
        </w:tc>
        <w:tc>
          <w:tcPr>
            <w:tcW w:w="3260" w:type="dxa"/>
            <w:vAlign w:val="center"/>
          </w:tcPr>
          <w:p w:rsidR="00A70225" w:rsidRPr="000A4513" w:rsidRDefault="00A70225" w:rsidP="00FC30CD">
            <w:pPr>
              <w:pStyle w:val="ConsPlusNormal"/>
              <w:jc w:val="center"/>
              <w:rPr>
                <w:rFonts w:ascii="Arial" w:hAnsi="Arial" w:cs="Arial"/>
                <w:sz w:val="24"/>
                <w:szCs w:val="24"/>
              </w:rPr>
            </w:pPr>
            <w:r w:rsidRPr="000A4513">
              <w:rPr>
                <w:rFonts w:ascii="Arial" w:hAnsi="Arial" w:cs="Arial"/>
                <w:sz w:val="24"/>
                <w:szCs w:val="24"/>
              </w:rPr>
              <w:t>17 700</w:t>
            </w:r>
          </w:p>
        </w:tc>
        <w:tc>
          <w:tcPr>
            <w:tcW w:w="3651" w:type="dxa"/>
            <w:vAlign w:val="center"/>
          </w:tcPr>
          <w:p w:rsidR="00A70225" w:rsidRPr="000A4513" w:rsidRDefault="00A70225" w:rsidP="00FC30CD">
            <w:pPr>
              <w:pStyle w:val="ConsPlusNormal"/>
              <w:jc w:val="center"/>
              <w:rPr>
                <w:rFonts w:ascii="Arial" w:hAnsi="Arial" w:cs="Arial"/>
                <w:sz w:val="24"/>
                <w:szCs w:val="24"/>
              </w:rPr>
            </w:pPr>
            <w:r w:rsidRPr="000A4513">
              <w:rPr>
                <w:rFonts w:ascii="Arial" w:hAnsi="Arial" w:cs="Arial"/>
                <w:sz w:val="24"/>
                <w:szCs w:val="24"/>
              </w:rPr>
              <w:t>17 700</w:t>
            </w:r>
          </w:p>
        </w:tc>
      </w:tr>
      <w:tr w:rsidR="00A70225" w:rsidRPr="000A4513" w:rsidTr="00FC30CD">
        <w:tc>
          <w:tcPr>
            <w:tcW w:w="3085" w:type="dxa"/>
          </w:tcPr>
          <w:p w:rsidR="00A70225" w:rsidRPr="000A4513" w:rsidRDefault="00E601A0" w:rsidP="00FC30CD">
            <w:pPr>
              <w:pStyle w:val="ConsPlusNormal"/>
              <w:jc w:val="both"/>
              <w:rPr>
                <w:rFonts w:ascii="Arial" w:hAnsi="Arial" w:cs="Arial"/>
                <w:sz w:val="24"/>
                <w:szCs w:val="24"/>
              </w:rPr>
            </w:pPr>
            <w:proofErr w:type="spellStart"/>
            <w:r w:rsidRPr="00E601A0">
              <w:rPr>
                <w:rFonts w:ascii="Arial" w:hAnsi="Arial" w:cs="Arial"/>
                <w:sz w:val="24"/>
                <w:szCs w:val="24"/>
              </w:rPr>
              <w:lastRenderedPageBreak/>
              <w:t>Әйдәп</w:t>
            </w:r>
            <w:proofErr w:type="spellEnd"/>
            <w:r w:rsidRPr="00E601A0">
              <w:rPr>
                <w:rFonts w:ascii="Arial" w:hAnsi="Arial" w:cs="Arial"/>
                <w:sz w:val="24"/>
                <w:szCs w:val="24"/>
              </w:rPr>
              <w:t xml:space="preserve"> </w:t>
            </w:r>
            <w:proofErr w:type="spellStart"/>
            <w:r w:rsidRPr="00E601A0">
              <w:rPr>
                <w:rFonts w:ascii="Arial" w:hAnsi="Arial" w:cs="Arial"/>
                <w:sz w:val="24"/>
                <w:szCs w:val="24"/>
              </w:rPr>
              <w:t>баручы</w:t>
            </w:r>
            <w:proofErr w:type="spellEnd"/>
            <w:r w:rsidRPr="00E601A0">
              <w:rPr>
                <w:rFonts w:ascii="Arial" w:hAnsi="Arial" w:cs="Arial"/>
                <w:sz w:val="24"/>
                <w:szCs w:val="24"/>
              </w:rPr>
              <w:t xml:space="preserve"> бухгалтер</w:t>
            </w:r>
          </w:p>
        </w:tc>
        <w:tc>
          <w:tcPr>
            <w:tcW w:w="3260" w:type="dxa"/>
            <w:vAlign w:val="center"/>
          </w:tcPr>
          <w:p w:rsidR="00A70225" w:rsidRPr="000A4513" w:rsidRDefault="00A70225" w:rsidP="00FC30CD">
            <w:pPr>
              <w:pStyle w:val="ConsPlusNormal"/>
              <w:jc w:val="center"/>
              <w:rPr>
                <w:rFonts w:ascii="Arial" w:hAnsi="Arial" w:cs="Arial"/>
                <w:sz w:val="24"/>
                <w:szCs w:val="24"/>
              </w:rPr>
            </w:pPr>
            <w:r w:rsidRPr="000A4513">
              <w:rPr>
                <w:rFonts w:ascii="Arial" w:hAnsi="Arial" w:cs="Arial"/>
                <w:sz w:val="24"/>
                <w:szCs w:val="24"/>
              </w:rPr>
              <w:t>15 300</w:t>
            </w:r>
          </w:p>
        </w:tc>
        <w:tc>
          <w:tcPr>
            <w:tcW w:w="3651" w:type="dxa"/>
            <w:vAlign w:val="center"/>
          </w:tcPr>
          <w:p w:rsidR="00A70225" w:rsidRPr="000A4513" w:rsidRDefault="00A70225" w:rsidP="00FC30CD">
            <w:pPr>
              <w:pStyle w:val="ConsPlusNormal"/>
              <w:jc w:val="center"/>
              <w:rPr>
                <w:rFonts w:ascii="Arial" w:hAnsi="Arial" w:cs="Arial"/>
                <w:sz w:val="24"/>
                <w:szCs w:val="24"/>
              </w:rPr>
            </w:pPr>
            <w:r w:rsidRPr="000A4513">
              <w:rPr>
                <w:rFonts w:ascii="Arial" w:hAnsi="Arial" w:cs="Arial"/>
                <w:sz w:val="24"/>
                <w:szCs w:val="24"/>
              </w:rPr>
              <w:t>15 300</w:t>
            </w:r>
          </w:p>
        </w:tc>
      </w:tr>
      <w:tr w:rsidR="00A70225" w:rsidRPr="000A4513" w:rsidTr="00FC30CD">
        <w:tc>
          <w:tcPr>
            <w:tcW w:w="3085" w:type="dxa"/>
          </w:tcPr>
          <w:p w:rsidR="00A70225" w:rsidRPr="000A4513" w:rsidRDefault="00A70225" w:rsidP="00FC30CD">
            <w:pPr>
              <w:pStyle w:val="ConsPlusNormal"/>
              <w:jc w:val="both"/>
              <w:rPr>
                <w:rFonts w:ascii="Arial" w:hAnsi="Arial" w:cs="Arial"/>
                <w:sz w:val="24"/>
                <w:szCs w:val="24"/>
              </w:rPr>
            </w:pPr>
            <w:r w:rsidRPr="000A4513">
              <w:rPr>
                <w:rFonts w:ascii="Arial" w:hAnsi="Arial" w:cs="Arial"/>
                <w:sz w:val="24"/>
                <w:szCs w:val="24"/>
              </w:rPr>
              <w:t>Бухгалтер</w:t>
            </w:r>
          </w:p>
        </w:tc>
        <w:tc>
          <w:tcPr>
            <w:tcW w:w="3260" w:type="dxa"/>
            <w:vAlign w:val="center"/>
          </w:tcPr>
          <w:p w:rsidR="00A70225" w:rsidRPr="000A4513" w:rsidRDefault="00A70225" w:rsidP="00FC30CD">
            <w:pPr>
              <w:pStyle w:val="ConsPlusNormal"/>
              <w:jc w:val="center"/>
              <w:rPr>
                <w:rFonts w:ascii="Arial" w:hAnsi="Arial" w:cs="Arial"/>
                <w:sz w:val="24"/>
                <w:szCs w:val="24"/>
              </w:rPr>
            </w:pPr>
            <w:r w:rsidRPr="000A4513">
              <w:rPr>
                <w:rFonts w:ascii="Arial" w:hAnsi="Arial" w:cs="Arial"/>
                <w:sz w:val="24"/>
                <w:szCs w:val="24"/>
              </w:rPr>
              <w:t>14 000</w:t>
            </w:r>
          </w:p>
        </w:tc>
        <w:tc>
          <w:tcPr>
            <w:tcW w:w="3651" w:type="dxa"/>
            <w:vAlign w:val="center"/>
          </w:tcPr>
          <w:p w:rsidR="00A70225" w:rsidRPr="000A4513" w:rsidRDefault="00A70225" w:rsidP="00FC30CD">
            <w:pPr>
              <w:pStyle w:val="ConsPlusNormal"/>
              <w:jc w:val="center"/>
              <w:rPr>
                <w:rFonts w:ascii="Arial" w:hAnsi="Arial" w:cs="Arial"/>
                <w:sz w:val="24"/>
                <w:szCs w:val="24"/>
              </w:rPr>
            </w:pPr>
            <w:r w:rsidRPr="000A4513">
              <w:rPr>
                <w:rFonts w:ascii="Arial" w:hAnsi="Arial" w:cs="Arial"/>
                <w:sz w:val="24"/>
                <w:szCs w:val="24"/>
              </w:rPr>
              <w:t>14 000</w:t>
            </w:r>
          </w:p>
        </w:tc>
      </w:tr>
    </w:tbl>
    <w:p w:rsidR="00A70225" w:rsidRPr="000A4513" w:rsidRDefault="00A70225" w:rsidP="00A70225">
      <w:pPr>
        <w:pStyle w:val="ConsPlusNormal"/>
        <w:ind w:firstLine="539"/>
        <w:jc w:val="both"/>
        <w:rPr>
          <w:rFonts w:ascii="Arial" w:eastAsiaTheme="minorHAnsi" w:hAnsi="Arial" w:cs="Arial"/>
          <w:sz w:val="24"/>
          <w:szCs w:val="24"/>
          <w:lang w:eastAsia="en-US"/>
        </w:rPr>
      </w:pPr>
    </w:p>
    <w:p w:rsidR="00A70225" w:rsidRPr="000A4513" w:rsidRDefault="00E601A0" w:rsidP="00A70225">
      <w:pPr>
        <w:pStyle w:val="ConsPlusNormal"/>
        <w:ind w:firstLine="539"/>
        <w:jc w:val="both"/>
        <w:rPr>
          <w:rFonts w:ascii="Arial" w:eastAsiaTheme="minorHAnsi" w:hAnsi="Arial" w:cs="Arial"/>
          <w:sz w:val="24"/>
          <w:szCs w:val="24"/>
          <w:lang w:eastAsia="en-US"/>
        </w:rPr>
      </w:pPr>
      <w:proofErr w:type="spellStart"/>
      <w:r w:rsidRPr="00E601A0">
        <w:rPr>
          <w:rFonts w:ascii="Arial" w:eastAsiaTheme="minorHAnsi" w:hAnsi="Arial" w:cs="Arial"/>
          <w:sz w:val="24"/>
          <w:szCs w:val="24"/>
          <w:lang w:eastAsia="en-US"/>
        </w:rPr>
        <w:t>Үзәкләштерелгән</w:t>
      </w:r>
      <w:proofErr w:type="spellEnd"/>
      <w:r w:rsidRPr="00E601A0">
        <w:rPr>
          <w:rFonts w:ascii="Arial" w:eastAsiaTheme="minorHAnsi" w:hAnsi="Arial" w:cs="Arial"/>
          <w:sz w:val="24"/>
          <w:szCs w:val="24"/>
          <w:lang w:eastAsia="en-US"/>
        </w:rPr>
        <w:t xml:space="preserve"> бухгалтерия </w:t>
      </w:r>
      <w:proofErr w:type="spellStart"/>
      <w:r w:rsidRPr="00E601A0">
        <w:rPr>
          <w:rFonts w:ascii="Arial" w:eastAsiaTheme="minorHAnsi" w:hAnsi="Arial" w:cs="Arial"/>
          <w:sz w:val="24"/>
          <w:szCs w:val="24"/>
          <w:lang w:eastAsia="en-US"/>
        </w:rPr>
        <w:t>бүлекләре</w:t>
      </w:r>
      <w:proofErr w:type="spellEnd"/>
      <w:r w:rsidRPr="00E601A0">
        <w:rPr>
          <w:rFonts w:ascii="Arial" w:eastAsiaTheme="minorHAnsi" w:hAnsi="Arial" w:cs="Arial"/>
          <w:sz w:val="24"/>
          <w:szCs w:val="24"/>
          <w:lang w:eastAsia="en-US"/>
        </w:rPr>
        <w:t xml:space="preserve"> штат саны </w:t>
      </w:r>
      <w:proofErr w:type="spellStart"/>
      <w:r w:rsidRPr="00E601A0">
        <w:rPr>
          <w:rFonts w:ascii="Arial" w:eastAsiaTheme="minorHAnsi" w:hAnsi="Arial" w:cs="Arial"/>
          <w:sz w:val="24"/>
          <w:szCs w:val="24"/>
          <w:lang w:eastAsia="en-US"/>
        </w:rPr>
        <w:t>кимендә</w:t>
      </w:r>
      <w:proofErr w:type="spellEnd"/>
      <w:r w:rsidRPr="00E601A0">
        <w:rPr>
          <w:rFonts w:ascii="Arial" w:eastAsiaTheme="minorHAnsi" w:hAnsi="Arial" w:cs="Arial"/>
          <w:sz w:val="24"/>
          <w:szCs w:val="24"/>
          <w:lang w:eastAsia="en-US"/>
        </w:rPr>
        <w:t xml:space="preserve"> 5 </w:t>
      </w:r>
      <w:proofErr w:type="spellStart"/>
      <w:r w:rsidRPr="00E601A0">
        <w:rPr>
          <w:rFonts w:ascii="Arial" w:eastAsiaTheme="minorHAnsi" w:hAnsi="Arial" w:cs="Arial"/>
          <w:sz w:val="24"/>
          <w:szCs w:val="24"/>
          <w:lang w:eastAsia="en-US"/>
        </w:rPr>
        <w:t>берәмлек</w:t>
      </w:r>
      <w:proofErr w:type="spellEnd"/>
      <w:r w:rsidRPr="00E601A0">
        <w:rPr>
          <w:rFonts w:ascii="Arial" w:eastAsiaTheme="minorHAnsi" w:hAnsi="Arial" w:cs="Arial"/>
          <w:sz w:val="24"/>
          <w:szCs w:val="24"/>
          <w:lang w:eastAsia="en-US"/>
        </w:rPr>
        <w:t xml:space="preserve"> </w:t>
      </w:r>
      <w:proofErr w:type="spellStart"/>
      <w:r w:rsidRPr="00E601A0">
        <w:rPr>
          <w:rFonts w:ascii="Arial" w:eastAsiaTheme="minorHAnsi" w:hAnsi="Arial" w:cs="Arial"/>
          <w:sz w:val="24"/>
          <w:szCs w:val="24"/>
          <w:lang w:eastAsia="en-US"/>
        </w:rPr>
        <w:t>булырга</w:t>
      </w:r>
      <w:proofErr w:type="spellEnd"/>
      <w:r w:rsidRPr="00E601A0">
        <w:rPr>
          <w:rFonts w:ascii="Arial" w:eastAsiaTheme="minorHAnsi" w:hAnsi="Arial" w:cs="Arial"/>
          <w:sz w:val="24"/>
          <w:szCs w:val="24"/>
          <w:lang w:eastAsia="en-US"/>
        </w:rPr>
        <w:t xml:space="preserve"> </w:t>
      </w:r>
      <w:proofErr w:type="spellStart"/>
      <w:r w:rsidRPr="00E601A0">
        <w:rPr>
          <w:rFonts w:ascii="Arial" w:eastAsiaTheme="minorHAnsi" w:hAnsi="Arial" w:cs="Arial"/>
          <w:sz w:val="24"/>
          <w:szCs w:val="24"/>
          <w:lang w:eastAsia="en-US"/>
        </w:rPr>
        <w:t>тиеш</w:t>
      </w:r>
      <w:proofErr w:type="spellEnd"/>
      <w:r w:rsidR="00A70225" w:rsidRPr="000A4513">
        <w:rPr>
          <w:rFonts w:ascii="Arial" w:eastAsiaTheme="minorHAnsi" w:hAnsi="Arial" w:cs="Arial"/>
          <w:sz w:val="24"/>
          <w:szCs w:val="24"/>
          <w:lang w:eastAsia="en-US"/>
        </w:rPr>
        <w:t>.</w:t>
      </w:r>
    </w:p>
    <w:p w:rsidR="00A70225" w:rsidRPr="000A4513" w:rsidRDefault="00A70225" w:rsidP="00A70225">
      <w:pPr>
        <w:pStyle w:val="ConsPlusNormal"/>
        <w:ind w:firstLine="539"/>
        <w:jc w:val="both"/>
        <w:rPr>
          <w:rFonts w:ascii="Arial" w:eastAsiaTheme="minorHAnsi" w:hAnsi="Arial" w:cs="Arial"/>
          <w:sz w:val="24"/>
          <w:szCs w:val="24"/>
          <w:lang w:eastAsia="en-US"/>
        </w:rPr>
      </w:pPr>
      <w:r w:rsidRPr="000A4513">
        <w:rPr>
          <w:rFonts w:ascii="Arial" w:eastAsiaTheme="minorHAnsi" w:hAnsi="Arial" w:cs="Arial"/>
          <w:sz w:val="24"/>
          <w:szCs w:val="24"/>
          <w:lang w:eastAsia="en-US"/>
        </w:rPr>
        <w:t xml:space="preserve">4. </w:t>
      </w:r>
      <w:r w:rsidR="00E601A0" w:rsidRPr="001A5CD0">
        <w:rPr>
          <w:rFonts w:ascii="Arial" w:hAnsi="Arial" w:cs="Arial"/>
          <w:sz w:val="24"/>
          <w:szCs w:val="24"/>
          <w:lang w:val="tt-RU"/>
        </w:rPr>
        <w:t>«</w:t>
      </w:r>
      <w:r w:rsidR="00E601A0">
        <w:rPr>
          <w:rFonts w:ascii="Arial" w:hAnsi="Arial" w:cs="Arial"/>
          <w:sz w:val="24"/>
          <w:szCs w:val="24"/>
          <w:lang w:val="tt-RU"/>
        </w:rPr>
        <w:t>А</w:t>
      </w:r>
      <w:r w:rsidR="00E601A0" w:rsidRPr="001A5CD0">
        <w:rPr>
          <w:rFonts w:ascii="Arial" w:hAnsi="Arial" w:cs="Arial"/>
          <w:sz w:val="24"/>
          <w:szCs w:val="24"/>
          <w:lang w:val="tt-RU"/>
        </w:rPr>
        <w:t xml:space="preserve">выл җирлекләре </w:t>
      </w:r>
      <w:r w:rsidR="00E601A0">
        <w:rPr>
          <w:rFonts w:ascii="Arial" w:hAnsi="Arial" w:cs="Arial"/>
          <w:sz w:val="24"/>
          <w:szCs w:val="24"/>
          <w:lang w:val="tt-RU"/>
        </w:rPr>
        <w:t>ү</w:t>
      </w:r>
      <w:r w:rsidR="00E601A0" w:rsidRPr="001A5CD0">
        <w:rPr>
          <w:rFonts w:ascii="Arial" w:hAnsi="Arial" w:cs="Arial"/>
          <w:sz w:val="24"/>
          <w:szCs w:val="24"/>
          <w:lang w:val="tt-RU"/>
        </w:rPr>
        <w:t>зәкләштерелгән бухгалтерия</w:t>
      </w:r>
      <w:r w:rsidR="00E601A0">
        <w:rPr>
          <w:rFonts w:ascii="Arial" w:hAnsi="Arial" w:cs="Arial"/>
          <w:sz w:val="24"/>
          <w:szCs w:val="24"/>
          <w:lang w:val="tt-RU"/>
        </w:rPr>
        <w:t>се</w:t>
      </w:r>
      <w:r w:rsidR="00E601A0" w:rsidRPr="001A5CD0">
        <w:rPr>
          <w:rFonts w:ascii="Arial" w:hAnsi="Arial" w:cs="Arial"/>
          <w:sz w:val="24"/>
          <w:szCs w:val="24"/>
          <w:lang w:val="tt-RU"/>
        </w:rPr>
        <w:t>»</w:t>
      </w:r>
      <w:r w:rsidR="00E601A0">
        <w:rPr>
          <w:rFonts w:ascii="Arial" w:hAnsi="Arial" w:cs="Arial"/>
          <w:sz w:val="24"/>
          <w:szCs w:val="24"/>
          <w:lang w:val="tt-RU"/>
        </w:rPr>
        <w:t xml:space="preserve"> </w:t>
      </w:r>
      <w:r w:rsidR="00E601A0" w:rsidRPr="001A5CD0">
        <w:rPr>
          <w:rFonts w:ascii="Arial" w:hAnsi="Arial" w:cs="Arial"/>
          <w:sz w:val="24"/>
          <w:szCs w:val="24"/>
          <w:lang w:val="tt-RU"/>
        </w:rPr>
        <w:t>МКУ җитәкчеләре һәм белгечләренең</w:t>
      </w:r>
      <w:r w:rsidR="00E601A0">
        <w:rPr>
          <w:rFonts w:ascii="Arial" w:hAnsi="Arial" w:cs="Arial"/>
          <w:sz w:val="24"/>
          <w:szCs w:val="24"/>
          <w:lang w:val="tt-RU"/>
        </w:rPr>
        <w:t xml:space="preserve">, </w:t>
      </w:r>
      <w:r w:rsidR="00E601A0" w:rsidRPr="001A5CD0">
        <w:rPr>
          <w:rFonts w:ascii="Arial" w:hAnsi="Arial" w:cs="Arial"/>
          <w:sz w:val="24"/>
          <w:szCs w:val="24"/>
          <w:lang w:val="tt-RU"/>
        </w:rPr>
        <w:t>«Югары Ослан муниципаль районының мәгариф бүлеге» МКУ, «Югары Ослан муниципаль районының мәдәният бүлеге</w:t>
      </w:r>
      <w:r w:rsidR="00E601A0">
        <w:rPr>
          <w:rFonts w:ascii="Arial" w:hAnsi="Arial" w:cs="Arial"/>
          <w:sz w:val="24"/>
          <w:szCs w:val="24"/>
          <w:lang w:val="tt-RU"/>
        </w:rPr>
        <w:t>»</w:t>
      </w:r>
      <w:r w:rsidR="00E601A0" w:rsidRPr="001A5CD0">
        <w:rPr>
          <w:rFonts w:ascii="Arial" w:hAnsi="Arial" w:cs="Arial"/>
          <w:sz w:val="24"/>
          <w:szCs w:val="24"/>
          <w:lang w:val="tt-RU"/>
        </w:rPr>
        <w:t xml:space="preserve"> МКУ </w:t>
      </w:r>
      <w:r w:rsidR="00E601A0">
        <w:rPr>
          <w:rFonts w:ascii="Arial" w:hAnsi="Arial" w:cs="Arial"/>
          <w:sz w:val="24"/>
          <w:szCs w:val="24"/>
          <w:lang w:val="tt-RU"/>
        </w:rPr>
        <w:t>бухгалтерияләренә билгеләнә</w:t>
      </w:r>
      <w:r w:rsidRPr="000A4513">
        <w:rPr>
          <w:rFonts w:ascii="Arial" w:hAnsi="Arial" w:cs="Arial"/>
          <w:sz w:val="24"/>
          <w:szCs w:val="24"/>
        </w:rPr>
        <w:t>:</w:t>
      </w:r>
    </w:p>
    <w:p w:rsidR="00A70225" w:rsidRPr="000A4513" w:rsidRDefault="00A70225" w:rsidP="00E601A0">
      <w:pPr>
        <w:pStyle w:val="ConsPlusNormal"/>
        <w:ind w:firstLine="540"/>
        <w:jc w:val="both"/>
        <w:rPr>
          <w:rFonts w:ascii="Arial" w:eastAsiaTheme="minorHAnsi" w:hAnsi="Arial" w:cs="Arial"/>
          <w:sz w:val="24"/>
          <w:szCs w:val="24"/>
          <w:lang w:eastAsia="en-US"/>
        </w:rPr>
      </w:pPr>
      <w:r w:rsidRPr="000A4513">
        <w:rPr>
          <w:rFonts w:ascii="Arial" w:hAnsi="Arial" w:cs="Arial"/>
          <w:sz w:val="24"/>
          <w:szCs w:val="24"/>
        </w:rPr>
        <w:t xml:space="preserve">1) </w:t>
      </w:r>
      <w:proofErr w:type="spellStart"/>
      <w:r w:rsidR="00E601A0" w:rsidRPr="00E601A0">
        <w:rPr>
          <w:rFonts w:ascii="Arial" w:eastAsiaTheme="minorHAnsi" w:hAnsi="Arial" w:cs="Arial"/>
          <w:sz w:val="24"/>
          <w:szCs w:val="24"/>
          <w:lang w:eastAsia="en-US"/>
        </w:rPr>
        <w:t>түбәндәге</w:t>
      </w:r>
      <w:proofErr w:type="spellEnd"/>
      <w:r w:rsidR="00E601A0" w:rsidRPr="00E601A0">
        <w:rPr>
          <w:rFonts w:ascii="Arial" w:eastAsiaTheme="minorHAnsi" w:hAnsi="Arial" w:cs="Arial"/>
          <w:sz w:val="24"/>
          <w:szCs w:val="24"/>
          <w:lang w:eastAsia="en-US"/>
        </w:rPr>
        <w:t xml:space="preserve"> </w:t>
      </w:r>
      <w:proofErr w:type="spellStart"/>
      <w:r w:rsidR="00E601A0" w:rsidRPr="00E601A0">
        <w:rPr>
          <w:rFonts w:ascii="Arial" w:eastAsiaTheme="minorHAnsi" w:hAnsi="Arial" w:cs="Arial"/>
          <w:sz w:val="24"/>
          <w:szCs w:val="24"/>
          <w:lang w:eastAsia="en-US"/>
        </w:rPr>
        <w:t>күләмнәрдә</w:t>
      </w:r>
      <w:proofErr w:type="spellEnd"/>
      <w:r w:rsidR="00E601A0" w:rsidRPr="00E601A0">
        <w:rPr>
          <w:rFonts w:ascii="Arial" w:eastAsiaTheme="minorHAnsi" w:hAnsi="Arial" w:cs="Arial"/>
          <w:sz w:val="24"/>
          <w:szCs w:val="24"/>
          <w:lang w:eastAsia="en-US"/>
        </w:rPr>
        <w:t xml:space="preserve"> </w:t>
      </w:r>
      <w:proofErr w:type="spellStart"/>
      <w:r w:rsidR="00E601A0" w:rsidRPr="00E601A0">
        <w:rPr>
          <w:rFonts w:ascii="Arial" w:eastAsiaTheme="minorHAnsi" w:hAnsi="Arial" w:cs="Arial"/>
          <w:sz w:val="24"/>
          <w:szCs w:val="24"/>
          <w:lang w:eastAsia="en-US"/>
        </w:rPr>
        <w:t>тиешле</w:t>
      </w:r>
      <w:proofErr w:type="spellEnd"/>
      <w:r w:rsidR="00E601A0" w:rsidRPr="00E601A0">
        <w:rPr>
          <w:rFonts w:ascii="Arial" w:eastAsiaTheme="minorHAnsi" w:hAnsi="Arial" w:cs="Arial"/>
          <w:sz w:val="24"/>
          <w:szCs w:val="24"/>
          <w:lang w:eastAsia="en-US"/>
        </w:rPr>
        <w:t xml:space="preserve"> </w:t>
      </w:r>
      <w:proofErr w:type="spellStart"/>
      <w:r w:rsidR="00E601A0" w:rsidRPr="00E601A0">
        <w:rPr>
          <w:rFonts w:ascii="Arial" w:eastAsiaTheme="minorHAnsi" w:hAnsi="Arial" w:cs="Arial"/>
          <w:sz w:val="24"/>
          <w:szCs w:val="24"/>
          <w:lang w:eastAsia="en-US"/>
        </w:rPr>
        <w:t>елларны</w:t>
      </w:r>
      <w:proofErr w:type="spellEnd"/>
      <w:r w:rsidR="00E601A0" w:rsidRPr="00E601A0">
        <w:rPr>
          <w:rFonts w:ascii="Arial" w:eastAsiaTheme="minorHAnsi" w:hAnsi="Arial" w:cs="Arial"/>
          <w:sz w:val="24"/>
          <w:szCs w:val="24"/>
          <w:lang w:eastAsia="en-US"/>
        </w:rPr>
        <w:t xml:space="preserve"> </w:t>
      </w:r>
      <w:proofErr w:type="spellStart"/>
      <w:r w:rsidR="00E601A0" w:rsidRPr="00E601A0">
        <w:rPr>
          <w:rFonts w:ascii="Arial" w:eastAsiaTheme="minorHAnsi" w:hAnsi="Arial" w:cs="Arial"/>
          <w:sz w:val="24"/>
          <w:szCs w:val="24"/>
          <w:lang w:eastAsia="en-US"/>
        </w:rPr>
        <w:t>эшләгән</w:t>
      </w:r>
      <w:proofErr w:type="spellEnd"/>
      <w:r w:rsidR="00E601A0" w:rsidRPr="00E601A0">
        <w:rPr>
          <w:rFonts w:ascii="Arial" w:eastAsiaTheme="minorHAnsi" w:hAnsi="Arial" w:cs="Arial"/>
          <w:sz w:val="24"/>
          <w:szCs w:val="24"/>
          <w:lang w:eastAsia="en-US"/>
        </w:rPr>
        <w:t xml:space="preserve"> </w:t>
      </w:r>
      <w:proofErr w:type="spellStart"/>
      <w:r w:rsidR="00E601A0" w:rsidRPr="00E601A0">
        <w:rPr>
          <w:rFonts w:ascii="Arial" w:eastAsiaTheme="minorHAnsi" w:hAnsi="Arial" w:cs="Arial"/>
          <w:sz w:val="24"/>
          <w:szCs w:val="24"/>
          <w:lang w:eastAsia="en-US"/>
        </w:rPr>
        <w:t>өчен</w:t>
      </w:r>
      <w:proofErr w:type="spellEnd"/>
      <w:r w:rsidR="00E601A0" w:rsidRPr="00E601A0">
        <w:rPr>
          <w:rFonts w:ascii="Arial" w:eastAsiaTheme="minorHAnsi" w:hAnsi="Arial" w:cs="Arial"/>
          <w:sz w:val="24"/>
          <w:szCs w:val="24"/>
          <w:lang w:eastAsia="en-US"/>
        </w:rPr>
        <w:t xml:space="preserve"> </w:t>
      </w:r>
      <w:proofErr w:type="spellStart"/>
      <w:r w:rsidR="00E601A0" w:rsidRPr="00E601A0">
        <w:rPr>
          <w:rFonts w:ascii="Arial" w:eastAsiaTheme="minorHAnsi" w:hAnsi="Arial" w:cs="Arial"/>
          <w:sz w:val="24"/>
          <w:szCs w:val="24"/>
          <w:lang w:eastAsia="en-US"/>
        </w:rPr>
        <w:t>вазыйфаи</w:t>
      </w:r>
      <w:proofErr w:type="spellEnd"/>
      <w:r w:rsidR="00E601A0" w:rsidRPr="00E601A0">
        <w:rPr>
          <w:rFonts w:ascii="Arial" w:eastAsiaTheme="minorHAnsi" w:hAnsi="Arial" w:cs="Arial"/>
          <w:sz w:val="24"/>
          <w:szCs w:val="24"/>
          <w:lang w:eastAsia="en-US"/>
        </w:rPr>
        <w:t xml:space="preserve"> </w:t>
      </w:r>
      <w:proofErr w:type="spellStart"/>
      <w:r w:rsidR="00E601A0" w:rsidRPr="00E601A0">
        <w:rPr>
          <w:rFonts w:ascii="Arial" w:eastAsiaTheme="minorHAnsi" w:hAnsi="Arial" w:cs="Arial"/>
          <w:sz w:val="24"/>
          <w:szCs w:val="24"/>
          <w:lang w:eastAsia="en-US"/>
        </w:rPr>
        <w:t>окладка</w:t>
      </w:r>
      <w:proofErr w:type="spellEnd"/>
      <w:r w:rsidR="00E601A0" w:rsidRPr="00E601A0">
        <w:rPr>
          <w:rFonts w:ascii="Arial" w:eastAsiaTheme="minorHAnsi" w:hAnsi="Arial" w:cs="Arial"/>
          <w:sz w:val="24"/>
          <w:szCs w:val="24"/>
          <w:lang w:eastAsia="en-US"/>
        </w:rPr>
        <w:t xml:space="preserve"> </w:t>
      </w:r>
      <w:proofErr w:type="spellStart"/>
      <w:r w:rsidR="00E601A0" w:rsidRPr="00E601A0">
        <w:rPr>
          <w:rFonts w:ascii="Arial" w:eastAsiaTheme="minorHAnsi" w:hAnsi="Arial" w:cs="Arial"/>
          <w:sz w:val="24"/>
          <w:szCs w:val="24"/>
          <w:lang w:eastAsia="en-US"/>
        </w:rPr>
        <w:t>айлык</w:t>
      </w:r>
      <w:proofErr w:type="spellEnd"/>
      <w:r w:rsidR="00E601A0" w:rsidRPr="00E601A0">
        <w:rPr>
          <w:rFonts w:ascii="Arial" w:eastAsiaTheme="minorHAnsi" w:hAnsi="Arial" w:cs="Arial"/>
          <w:sz w:val="24"/>
          <w:szCs w:val="24"/>
          <w:lang w:eastAsia="en-US"/>
        </w:rPr>
        <w:t xml:space="preserve"> </w:t>
      </w:r>
      <w:proofErr w:type="spellStart"/>
      <w:r w:rsidR="00E601A0" w:rsidRPr="00E601A0">
        <w:rPr>
          <w:rFonts w:ascii="Arial" w:eastAsiaTheme="minorHAnsi" w:hAnsi="Arial" w:cs="Arial"/>
          <w:sz w:val="24"/>
          <w:szCs w:val="24"/>
          <w:lang w:eastAsia="en-US"/>
        </w:rPr>
        <w:t>өстәмә</w:t>
      </w:r>
      <w:proofErr w:type="spellEnd"/>
      <w:r w:rsidR="00E601A0" w:rsidRPr="00E601A0">
        <w:rPr>
          <w:rFonts w:ascii="Arial" w:eastAsiaTheme="minorHAnsi" w:hAnsi="Arial" w:cs="Arial"/>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81"/>
        <w:gridCol w:w="5103"/>
      </w:tblGrid>
      <w:tr w:rsidR="00A70225" w:rsidRPr="000A4513" w:rsidTr="00FC30CD">
        <w:tc>
          <w:tcPr>
            <w:tcW w:w="3181" w:type="dxa"/>
          </w:tcPr>
          <w:p w:rsidR="00A70225" w:rsidRPr="000A4513" w:rsidRDefault="00E601A0" w:rsidP="00FC30CD">
            <w:pPr>
              <w:pStyle w:val="ConsPlusNormal"/>
              <w:spacing w:line="240" w:lineRule="exact"/>
              <w:jc w:val="center"/>
              <w:rPr>
                <w:rFonts w:ascii="Arial" w:eastAsiaTheme="minorHAnsi" w:hAnsi="Arial" w:cs="Arial"/>
                <w:sz w:val="24"/>
                <w:szCs w:val="24"/>
                <w:lang w:eastAsia="en-US"/>
              </w:rPr>
            </w:pPr>
            <w:proofErr w:type="spellStart"/>
            <w:r w:rsidRPr="00E601A0">
              <w:rPr>
                <w:rFonts w:ascii="Arial" w:eastAsiaTheme="minorHAnsi" w:hAnsi="Arial" w:cs="Arial"/>
                <w:sz w:val="24"/>
                <w:szCs w:val="24"/>
                <w:lang w:eastAsia="en-US"/>
              </w:rPr>
              <w:t>Эш</w:t>
            </w:r>
            <w:proofErr w:type="spellEnd"/>
            <w:r w:rsidRPr="00E601A0">
              <w:rPr>
                <w:rFonts w:ascii="Arial" w:eastAsiaTheme="minorHAnsi" w:hAnsi="Arial" w:cs="Arial"/>
                <w:sz w:val="24"/>
                <w:szCs w:val="24"/>
                <w:lang w:eastAsia="en-US"/>
              </w:rPr>
              <w:t xml:space="preserve"> </w:t>
            </w:r>
            <w:proofErr w:type="spellStart"/>
            <w:r w:rsidRPr="00E601A0">
              <w:rPr>
                <w:rFonts w:ascii="Arial" w:eastAsiaTheme="minorHAnsi" w:hAnsi="Arial" w:cs="Arial"/>
                <w:sz w:val="24"/>
                <w:szCs w:val="24"/>
                <w:lang w:eastAsia="en-US"/>
              </w:rPr>
              <w:t>стажы</w:t>
            </w:r>
            <w:proofErr w:type="spellEnd"/>
            <w:r w:rsidRPr="00E601A0">
              <w:rPr>
                <w:rFonts w:ascii="Arial" w:eastAsiaTheme="minorHAnsi" w:hAnsi="Arial" w:cs="Arial"/>
                <w:sz w:val="24"/>
                <w:szCs w:val="24"/>
                <w:lang w:eastAsia="en-US"/>
              </w:rPr>
              <w:t xml:space="preserve"> </w:t>
            </w:r>
            <w:proofErr w:type="spellStart"/>
            <w:r w:rsidRPr="00E601A0">
              <w:rPr>
                <w:rFonts w:ascii="Arial" w:eastAsiaTheme="minorHAnsi" w:hAnsi="Arial" w:cs="Arial"/>
                <w:sz w:val="24"/>
                <w:szCs w:val="24"/>
                <w:lang w:eastAsia="en-US"/>
              </w:rPr>
              <w:t>булганда</w:t>
            </w:r>
            <w:proofErr w:type="spellEnd"/>
          </w:p>
        </w:tc>
        <w:tc>
          <w:tcPr>
            <w:tcW w:w="5103" w:type="dxa"/>
          </w:tcPr>
          <w:p w:rsidR="00A70225" w:rsidRPr="000A4513" w:rsidRDefault="00E601A0" w:rsidP="00FC30CD">
            <w:pPr>
              <w:pStyle w:val="ConsPlusNormal"/>
              <w:spacing w:line="240" w:lineRule="exact"/>
              <w:jc w:val="center"/>
              <w:rPr>
                <w:rFonts w:ascii="Arial" w:eastAsiaTheme="minorHAnsi" w:hAnsi="Arial" w:cs="Arial"/>
                <w:sz w:val="24"/>
                <w:szCs w:val="24"/>
                <w:lang w:eastAsia="en-US"/>
              </w:rPr>
            </w:pPr>
            <w:proofErr w:type="spellStart"/>
            <w:r w:rsidRPr="00E601A0">
              <w:rPr>
                <w:rFonts w:ascii="Arial" w:eastAsiaTheme="minorHAnsi" w:hAnsi="Arial" w:cs="Arial"/>
                <w:sz w:val="24"/>
                <w:szCs w:val="24"/>
                <w:lang w:eastAsia="en-US"/>
              </w:rPr>
              <w:t>Айлык</w:t>
            </w:r>
            <w:proofErr w:type="spellEnd"/>
            <w:r w:rsidRPr="00E601A0">
              <w:rPr>
                <w:rFonts w:ascii="Arial" w:eastAsiaTheme="minorHAnsi" w:hAnsi="Arial" w:cs="Arial"/>
                <w:sz w:val="24"/>
                <w:szCs w:val="24"/>
                <w:lang w:eastAsia="en-US"/>
              </w:rPr>
              <w:t xml:space="preserve"> </w:t>
            </w:r>
            <w:proofErr w:type="spellStart"/>
            <w:r w:rsidRPr="00E601A0">
              <w:rPr>
                <w:rFonts w:ascii="Arial" w:eastAsiaTheme="minorHAnsi" w:hAnsi="Arial" w:cs="Arial"/>
                <w:sz w:val="24"/>
                <w:szCs w:val="24"/>
                <w:lang w:eastAsia="en-US"/>
              </w:rPr>
              <w:t>өстәмә</w:t>
            </w:r>
            <w:proofErr w:type="spellEnd"/>
            <w:r w:rsidRPr="00E601A0">
              <w:rPr>
                <w:rFonts w:ascii="Arial" w:eastAsiaTheme="minorHAnsi" w:hAnsi="Arial" w:cs="Arial"/>
                <w:sz w:val="24"/>
                <w:szCs w:val="24"/>
                <w:lang w:eastAsia="en-US"/>
              </w:rPr>
              <w:t>, процент</w:t>
            </w:r>
          </w:p>
        </w:tc>
      </w:tr>
      <w:tr w:rsidR="00A70225" w:rsidRPr="000A4513" w:rsidTr="00FC30CD">
        <w:tc>
          <w:tcPr>
            <w:tcW w:w="3181" w:type="dxa"/>
          </w:tcPr>
          <w:p w:rsidR="00A70225" w:rsidRPr="000A4513" w:rsidRDefault="00E601A0" w:rsidP="00FC30CD">
            <w:pPr>
              <w:pStyle w:val="ConsPlusNormal"/>
              <w:spacing w:line="240" w:lineRule="exact"/>
              <w:jc w:val="center"/>
              <w:rPr>
                <w:rFonts w:ascii="Arial" w:eastAsiaTheme="minorHAnsi" w:hAnsi="Arial" w:cs="Arial"/>
                <w:sz w:val="24"/>
                <w:szCs w:val="24"/>
                <w:lang w:eastAsia="en-US"/>
              </w:rPr>
            </w:pPr>
            <w:r>
              <w:rPr>
                <w:rFonts w:ascii="Arial" w:eastAsiaTheme="minorHAnsi" w:hAnsi="Arial" w:cs="Arial"/>
                <w:sz w:val="24"/>
                <w:szCs w:val="24"/>
                <w:lang w:eastAsia="en-US"/>
              </w:rPr>
              <w:t xml:space="preserve"> 1 </w:t>
            </w:r>
            <w:proofErr w:type="spellStart"/>
            <w:r>
              <w:rPr>
                <w:rFonts w:ascii="Arial" w:eastAsiaTheme="minorHAnsi" w:hAnsi="Arial" w:cs="Arial"/>
                <w:sz w:val="24"/>
                <w:szCs w:val="24"/>
                <w:lang w:eastAsia="en-US"/>
              </w:rPr>
              <w:t>елдан</w:t>
            </w:r>
            <w:proofErr w:type="spellEnd"/>
            <w:r>
              <w:rPr>
                <w:rFonts w:ascii="Arial" w:eastAsiaTheme="minorHAnsi" w:hAnsi="Arial" w:cs="Arial"/>
                <w:sz w:val="24"/>
                <w:szCs w:val="24"/>
                <w:lang w:eastAsia="en-US"/>
              </w:rPr>
              <w:t xml:space="preserve"> 5 </w:t>
            </w:r>
            <w:proofErr w:type="spellStart"/>
            <w:r>
              <w:rPr>
                <w:rFonts w:ascii="Arial" w:eastAsiaTheme="minorHAnsi" w:hAnsi="Arial" w:cs="Arial"/>
                <w:sz w:val="24"/>
                <w:szCs w:val="24"/>
                <w:lang w:eastAsia="en-US"/>
              </w:rPr>
              <w:t>елга</w:t>
            </w:r>
            <w:proofErr w:type="spellEnd"/>
            <w:r>
              <w:rPr>
                <w:rFonts w:ascii="Arial" w:eastAsiaTheme="minorHAnsi" w:hAnsi="Arial" w:cs="Arial"/>
                <w:sz w:val="24"/>
                <w:szCs w:val="24"/>
                <w:lang w:eastAsia="en-US"/>
              </w:rPr>
              <w:t xml:space="preserve"> </w:t>
            </w:r>
            <w:proofErr w:type="spellStart"/>
            <w:r>
              <w:rPr>
                <w:rFonts w:ascii="Arial" w:eastAsiaTheme="minorHAnsi" w:hAnsi="Arial" w:cs="Arial"/>
                <w:sz w:val="24"/>
                <w:szCs w:val="24"/>
                <w:lang w:eastAsia="en-US"/>
              </w:rPr>
              <w:t>кадәр</w:t>
            </w:r>
            <w:proofErr w:type="spellEnd"/>
          </w:p>
        </w:tc>
        <w:tc>
          <w:tcPr>
            <w:tcW w:w="5103" w:type="dxa"/>
          </w:tcPr>
          <w:p w:rsidR="00A70225" w:rsidRPr="000A4513" w:rsidRDefault="00A70225" w:rsidP="00FC30CD">
            <w:pPr>
              <w:pStyle w:val="ConsPlusNormal"/>
              <w:spacing w:line="240" w:lineRule="exact"/>
              <w:jc w:val="center"/>
              <w:rPr>
                <w:rFonts w:ascii="Arial" w:eastAsiaTheme="minorHAnsi" w:hAnsi="Arial" w:cs="Arial"/>
                <w:sz w:val="24"/>
                <w:szCs w:val="24"/>
                <w:lang w:eastAsia="en-US"/>
              </w:rPr>
            </w:pPr>
            <w:r w:rsidRPr="000A4513">
              <w:rPr>
                <w:rFonts w:ascii="Arial" w:eastAsiaTheme="minorHAnsi" w:hAnsi="Arial" w:cs="Arial"/>
                <w:sz w:val="24"/>
                <w:szCs w:val="24"/>
                <w:lang w:eastAsia="en-US"/>
              </w:rPr>
              <w:t>5</w:t>
            </w:r>
          </w:p>
        </w:tc>
      </w:tr>
      <w:tr w:rsidR="00A70225" w:rsidRPr="000A4513" w:rsidTr="00FC30CD">
        <w:tc>
          <w:tcPr>
            <w:tcW w:w="3181" w:type="dxa"/>
          </w:tcPr>
          <w:p w:rsidR="00A70225" w:rsidRPr="000A4513" w:rsidRDefault="00E601A0" w:rsidP="00FC30CD">
            <w:pPr>
              <w:pStyle w:val="ConsPlusNormal"/>
              <w:spacing w:line="240" w:lineRule="exact"/>
              <w:jc w:val="center"/>
              <w:rPr>
                <w:rFonts w:ascii="Arial" w:eastAsiaTheme="minorHAnsi" w:hAnsi="Arial" w:cs="Arial"/>
                <w:sz w:val="24"/>
                <w:szCs w:val="24"/>
                <w:lang w:eastAsia="en-US"/>
              </w:rPr>
            </w:pPr>
            <w:r>
              <w:rPr>
                <w:rFonts w:ascii="Arial" w:eastAsiaTheme="minorHAnsi" w:hAnsi="Arial" w:cs="Arial"/>
                <w:sz w:val="24"/>
                <w:szCs w:val="24"/>
                <w:lang w:eastAsia="en-US"/>
              </w:rPr>
              <w:t xml:space="preserve">5 </w:t>
            </w:r>
            <w:proofErr w:type="spellStart"/>
            <w:r>
              <w:rPr>
                <w:rFonts w:ascii="Arial" w:eastAsiaTheme="minorHAnsi" w:hAnsi="Arial" w:cs="Arial"/>
                <w:sz w:val="24"/>
                <w:szCs w:val="24"/>
                <w:lang w:eastAsia="en-US"/>
              </w:rPr>
              <w:t>елдан</w:t>
            </w:r>
            <w:proofErr w:type="spellEnd"/>
            <w:r>
              <w:rPr>
                <w:rFonts w:ascii="Arial" w:eastAsiaTheme="minorHAnsi" w:hAnsi="Arial" w:cs="Arial"/>
                <w:sz w:val="24"/>
                <w:szCs w:val="24"/>
                <w:lang w:eastAsia="en-US"/>
              </w:rPr>
              <w:t xml:space="preserve"> 10 </w:t>
            </w:r>
            <w:proofErr w:type="spellStart"/>
            <w:r>
              <w:rPr>
                <w:rFonts w:ascii="Arial" w:eastAsiaTheme="minorHAnsi" w:hAnsi="Arial" w:cs="Arial"/>
                <w:sz w:val="24"/>
                <w:szCs w:val="24"/>
                <w:lang w:eastAsia="en-US"/>
              </w:rPr>
              <w:t>елга</w:t>
            </w:r>
            <w:proofErr w:type="spellEnd"/>
            <w:r>
              <w:rPr>
                <w:rFonts w:ascii="Arial" w:eastAsiaTheme="minorHAnsi" w:hAnsi="Arial" w:cs="Arial"/>
                <w:sz w:val="24"/>
                <w:szCs w:val="24"/>
                <w:lang w:eastAsia="en-US"/>
              </w:rPr>
              <w:t xml:space="preserve"> </w:t>
            </w:r>
            <w:proofErr w:type="spellStart"/>
            <w:r>
              <w:rPr>
                <w:rFonts w:ascii="Arial" w:eastAsiaTheme="minorHAnsi" w:hAnsi="Arial" w:cs="Arial"/>
                <w:sz w:val="24"/>
                <w:szCs w:val="24"/>
                <w:lang w:eastAsia="en-US"/>
              </w:rPr>
              <w:t>кадәр</w:t>
            </w:r>
            <w:proofErr w:type="spellEnd"/>
          </w:p>
        </w:tc>
        <w:tc>
          <w:tcPr>
            <w:tcW w:w="5103" w:type="dxa"/>
          </w:tcPr>
          <w:p w:rsidR="00A70225" w:rsidRPr="000A4513" w:rsidRDefault="00A70225" w:rsidP="00FC30CD">
            <w:pPr>
              <w:pStyle w:val="ConsPlusNormal"/>
              <w:spacing w:line="240" w:lineRule="exact"/>
              <w:jc w:val="center"/>
              <w:rPr>
                <w:rFonts w:ascii="Arial" w:eastAsiaTheme="minorHAnsi" w:hAnsi="Arial" w:cs="Arial"/>
                <w:sz w:val="24"/>
                <w:szCs w:val="24"/>
                <w:lang w:eastAsia="en-US"/>
              </w:rPr>
            </w:pPr>
            <w:r w:rsidRPr="000A4513">
              <w:rPr>
                <w:rFonts w:ascii="Arial" w:eastAsiaTheme="minorHAnsi" w:hAnsi="Arial" w:cs="Arial"/>
                <w:sz w:val="24"/>
                <w:szCs w:val="24"/>
                <w:lang w:eastAsia="en-US"/>
              </w:rPr>
              <w:t>7</w:t>
            </w:r>
          </w:p>
        </w:tc>
      </w:tr>
      <w:tr w:rsidR="00A70225" w:rsidRPr="000A4513" w:rsidTr="00FC30CD">
        <w:tc>
          <w:tcPr>
            <w:tcW w:w="3181" w:type="dxa"/>
          </w:tcPr>
          <w:p w:rsidR="00A70225" w:rsidRPr="000A4513" w:rsidRDefault="00E601A0" w:rsidP="00FC30CD">
            <w:pPr>
              <w:pStyle w:val="ConsPlusNormal"/>
              <w:spacing w:line="240" w:lineRule="exact"/>
              <w:jc w:val="center"/>
              <w:rPr>
                <w:rFonts w:ascii="Arial" w:eastAsiaTheme="minorHAnsi" w:hAnsi="Arial" w:cs="Arial"/>
                <w:sz w:val="24"/>
                <w:szCs w:val="24"/>
                <w:lang w:eastAsia="en-US"/>
              </w:rPr>
            </w:pPr>
            <w:r>
              <w:rPr>
                <w:rFonts w:ascii="Arial" w:eastAsiaTheme="minorHAnsi" w:hAnsi="Arial" w:cs="Arial"/>
                <w:sz w:val="24"/>
                <w:szCs w:val="24"/>
                <w:lang w:eastAsia="en-US"/>
              </w:rPr>
              <w:t>1</w:t>
            </w:r>
            <w:r>
              <w:rPr>
                <w:rFonts w:ascii="Arial" w:eastAsiaTheme="minorHAnsi" w:hAnsi="Arial" w:cs="Arial"/>
                <w:sz w:val="24"/>
                <w:szCs w:val="24"/>
                <w:lang w:val="tt-RU" w:eastAsia="en-US"/>
              </w:rPr>
              <w:t>0</w:t>
            </w:r>
            <w:r>
              <w:rPr>
                <w:rFonts w:ascii="Arial" w:eastAsiaTheme="minorHAnsi" w:hAnsi="Arial" w:cs="Arial"/>
                <w:sz w:val="24"/>
                <w:szCs w:val="24"/>
                <w:lang w:eastAsia="en-US"/>
              </w:rPr>
              <w:t xml:space="preserve"> </w:t>
            </w:r>
            <w:proofErr w:type="spellStart"/>
            <w:r>
              <w:rPr>
                <w:rFonts w:ascii="Arial" w:eastAsiaTheme="minorHAnsi" w:hAnsi="Arial" w:cs="Arial"/>
                <w:sz w:val="24"/>
                <w:szCs w:val="24"/>
                <w:lang w:eastAsia="en-US"/>
              </w:rPr>
              <w:t>елдан</w:t>
            </w:r>
            <w:proofErr w:type="spellEnd"/>
            <w:r>
              <w:rPr>
                <w:rFonts w:ascii="Arial" w:eastAsiaTheme="minorHAnsi" w:hAnsi="Arial" w:cs="Arial"/>
                <w:sz w:val="24"/>
                <w:szCs w:val="24"/>
                <w:lang w:eastAsia="en-US"/>
              </w:rPr>
              <w:t xml:space="preserve"> </w:t>
            </w:r>
            <w:r>
              <w:rPr>
                <w:rFonts w:ascii="Arial" w:eastAsiaTheme="minorHAnsi" w:hAnsi="Arial" w:cs="Arial"/>
                <w:sz w:val="24"/>
                <w:szCs w:val="24"/>
                <w:lang w:val="tt-RU" w:eastAsia="en-US"/>
              </w:rPr>
              <w:t>1</w:t>
            </w:r>
            <w:r>
              <w:rPr>
                <w:rFonts w:ascii="Arial" w:eastAsiaTheme="minorHAnsi" w:hAnsi="Arial" w:cs="Arial"/>
                <w:sz w:val="24"/>
                <w:szCs w:val="24"/>
                <w:lang w:eastAsia="en-US"/>
              </w:rPr>
              <w:t xml:space="preserve">5 </w:t>
            </w:r>
            <w:proofErr w:type="spellStart"/>
            <w:r>
              <w:rPr>
                <w:rFonts w:ascii="Arial" w:eastAsiaTheme="minorHAnsi" w:hAnsi="Arial" w:cs="Arial"/>
                <w:sz w:val="24"/>
                <w:szCs w:val="24"/>
                <w:lang w:eastAsia="en-US"/>
              </w:rPr>
              <w:t>елга</w:t>
            </w:r>
            <w:proofErr w:type="spellEnd"/>
            <w:r>
              <w:rPr>
                <w:rFonts w:ascii="Arial" w:eastAsiaTheme="minorHAnsi" w:hAnsi="Arial" w:cs="Arial"/>
                <w:sz w:val="24"/>
                <w:szCs w:val="24"/>
                <w:lang w:eastAsia="en-US"/>
              </w:rPr>
              <w:t xml:space="preserve"> </w:t>
            </w:r>
            <w:proofErr w:type="spellStart"/>
            <w:r>
              <w:rPr>
                <w:rFonts w:ascii="Arial" w:eastAsiaTheme="minorHAnsi" w:hAnsi="Arial" w:cs="Arial"/>
                <w:sz w:val="24"/>
                <w:szCs w:val="24"/>
                <w:lang w:eastAsia="en-US"/>
              </w:rPr>
              <w:t>кадәр</w:t>
            </w:r>
            <w:proofErr w:type="spellEnd"/>
          </w:p>
        </w:tc>
        <w:tc>
          <w:tcPr>
            <w:tcW w:w="5103" w:type="dxa"/>
          </w:tcPr>
          <w:p w:rsidR="00A70225" w:rsidRPr="000A4513" w:rsidRDefault="00A70225" w:rsidP="00FC30CD">
            <w:pPr>
              <w:pStyle w:val="ConsPlusNormal"/>
              <w:spacing w:line="240" w:lineRule="exact"/>
              <w:jc w:val="center"/>
              <w:rPr>
                <w:rFonts w:ascii="Arial" w:eastAsiaTheme="minorHAnsi" w:hAnsi="Arial" w:cs="Arial"/>
                <w:sz w:val="24"/>
                <w:szCs w:val="24"/>
                <w:lang w:eastAsia="en-US"/>
              </w:rPr>
            </w:pPr>
            <w:r w:rsidRPr="000A4513">
              <w:rPr>
                <w:rFonts w:ascii="Arial" w:eastAsiaTheme="minorHAnsi" w:hAnsi="Arial" w:cs="Arial"/>
                <w:sz w:val="24"/>
                <w:szCs w:val="24"/>
                <w:lang w:eastAsia="en-US"/>
              </w:rPr>
              <w:t>10</w:t>
            </w:r>
          </w:p>
        </w:tc>
      </w:tr>
      <w:tr w:rsidR="00A70225" w:rsidRPr="000A4513" w:rsidTr="00FC30CD">
        <w:tc>
          <w:tcPr>
            <w:tcW w:w="3181" w:type="dxa"/>
          </w:tcPr>
          <w:p w:rsidR="00A70225" w:rsidRPr="000A4513" w:rsidRDefault="00E601A0" w:rsidP="00FC30CD">
            <w:pPr>
              <w:pStyle w:val="ConsPlusNormal"/>
              <w:spacing w:line="240" w:lineRule="exact"/>
              <w:jc w:val="center"/>
              <w:rPr>
                <w:rFonts w:ascii="Arial" w:eastAsiaTheme="minorHAnsi" w:hAnsi="Arial" w:cs="Arial"/>
                <w:sz w:val="24"/>
                <w:szCs w:val="24"/>
                <w:lang w:eastAsia="en-US"/>
              </w:rPr>
            </w:pPr>
            <w:r>
              <w:rPr>
                <w:rFonts w:ascii="Arial" w:eastAsiaTheme="minorHAnsi" w:hAnsi="Arial" w:cs="Arial"/>
                <w:sz w:val="24"/>
                <w:szCs w:val="24"/>
                <w:lang w:eastAsia="en-US"/>
              </w:rPr>
              <w:t xml:space="preserve">15 </w:t>
            </w:r>
            <w:proofErr w:type="spellStart"/>
            <w:r>
              <w:rPr>
                <w:rFonts w:ascii="Arial" w:eastAsiaTheme="minorHAnsi" w:hAnsi="Arial" w:cs="Arial"/>
                <w:sz w:val="24"/>
                <w:szCs w:val="24"/>
                <w:lang w:eastAsia="en-US"/>
              </w:rPr>
              <w:t>елдан</w:t>
            </w:r>
            <w:proofErr w:type="spellEnd"/>
            <w:r>
              <w:rPr>
                <w:rFonts w:ascii="Arial" w:eastAsiaTheme="minorHAnsi" w:hAnsi="Arial" w:cs="Arial"/>
                <w:sz w:val="24"/>
                <w:szCs w:val="24"/>
                <w:lang w:eastAsia="en-US"/>
              </w:rPr>
              <w:t xml:space="preserve"> </w:t>
            </w:r>
            <w:proofErr w:type="spellStart"/>
            <w:r>
              <w:rPr>
                <w:rFonts w:ascii="Arial" w:eastAsiaTheme="minorHAnsi" w:hAnsi="Arial" w:cs="Arial"/>
                <w:sz w:val="24"/>
                <w:szCs w:val="24"/>
                <w:lang w:eastAsia="en-US"/>
              </w:rPr>
              <w:t>артык</w:t>
            </w:r>
            <w:proofErr w:type="spellEnd"/>
          </w:p>
        </w:tc>
        <w:tc>
          <w:tcPr>
            <w:tcW w:w="5103" w:type="dxa"/>
          </w:tcPr>
          <w:p w:rsidR="00A70225" w:rsidRPr="000A4513" w:rsidRDefault="00A70225" w:rsidP="00FC30CD">
            <w:pPr>
              <w:pStyle w:val="ConsPlusNormal"/>
              <w:spacing w:line="240" w:lineRule="exact"/>
              <w:jc w:val="center"/>
              <w:rPr>
                <w:rFonts w:ascii="Arial" w:eastAsiaTheme="minorHAnsi" w:hAnsi="Arial" w:cs="Arial"/>
                <w:sz w:val="24"/>
                <w:szCs w:val="24"/>
                <w:lang w:eastAsia="en-US"/>
              </w:rPr>
            </w:pPr>
            <w:r w:rsidRPr="000A4513">
              <w:rPr>
                <w:rFonts w:ascii="Arial" w:eastAsiaTheme="minorHAnsi" w:hAnsi="Arial" w:cs="Arial"/>
                <w:sz w:val="24"/>
                <w:szCs w:val="24"/>
                <w:lang w:eastAsia="en-US"/>
              </w:rPr>
              <w:t>15</w:t>
            </w:r>
          </w:p>
        </w:tc>
      </w:tr>
    </w:tbl>
    <w:p w:rsidR="00A70225" w:rsidRPr="000A4513" w:rsidRDefault="00A70225" w:rsidP="00A70225">
      <w:pPr>
        <w:pStyle w:val="ConsPlusNormal"/>
        <w:ind w:firstLine="539"/>
        <w:jc w:val="both"/>
        <w:rPr>
          <w:rFonts w:ascii="Arial" w:eastAsiaTheme="minorHAnsi" w:hAnsi="Arial" w:cs="Arial"/>
          <w:sz w:val="24"/>
          <w:szCs w:val="24"/>
          <w:lang w:eastAsia="en-US"/>
        </w:rPr>
      </w:pPr>
    </w:p>
    <w:p w:rsidR="0052745E" w:rsidRPr="0052745E" w:rsidRDefault="0052745E" w:rsidP="0052745E">
      <w:pPr>
        <w:pStyle w:val="ConsPlusNormal"/>
        <w:spacing w:line="264" w:lineRule="auto"/>
        <w:ind w:firstLine="539"/>
        <w:jc w:val="both"/>
        <w:rPr>
          <w:rFonts w:ascii="Arial" w:hAnsi="Arial" w:cs="Arial"/>
          <w:sz w:val="24"/>
          <w:szCs w:val="24"/>
        </w:rPr>
      </w:pPr>
      <w:r w:rsidRPr="0052745E">
        <w:rPr>
          <w:rFonts w:ascii="Arial" w:hAnsi="Arial" w:cs="Arial"/>
          <w:sz w:val="24"/>
          <w:szCs w:val="24"/>
        </w:rPr>
        <w:t xml:space="preserve">2) </w:t>
      </w:r>
      <w:proofErr w:type="spellStart"/>
      <w:r w:rsidRPr="0052745E">
        <w:rPr>
          <w:rFonts w:ascii="Arial" w:hAnsi="Arial" w:cs="Arial"/>
          <w:sz w:val="24"/>
          <w:szCs w:val="24"/>
        </w:rPr>
        <w:t>вазыйфаи</w:t>
      </w:r>
      <w:proofErr w:type="spellEnd"/>
      <w:r w:rsidRPr="0052745E">
        <w:rPr>
          <w:rFonts w:ascii="Arial" w:hAnsi="Arial" w:cs="Arial"/>
          <w:sz w:val="24"/>
          <w:szCs w:val="24"/>
        </w:rPr>
        <w:t xml:space="preserve"> </w:t>
      </w:r>
      <w:proofErr w:type="spellStart"/>
      <w:r w:rsidRPr="0052745E">
        <w:rPr>
          <w:rFonts w:ascii="Arial" w:hAnsi="Arial" w:cs="Arial"/>
          <w:sz w:val="24"/>
          <w:szCs w:val="24"/>
        </w:rPr>
        <w:t>окладның</w:t>
      </w:r>
      <w:proofErr w:type="spellEnd"/>
      <w:r w:rsidRPr="0052745E">
        <w:rPr>
          <w:rFonts w:ascii="Arial" w:hAnsi="Arial" w:cs="Arial"/>
          <w:sz w:val="24"/>
          <w:szCs w:val="24"/>
        </w:rPr>
        <w:t xml:space="preserve"> 10 проценты </w:t>
      </w:r>
      <w:proofErr w:type="spellStart"/>
      <w:r w:rsidRPr="0052745E">
        <w:rPr>
          <w:rFonts w:ascii="Arial" w:hAnsi="Arial" w:cs="Arial"/>
          <w:sz w:val="24"/>
          <w:szCs w:val="24"/>
        </w:rPr>
        <w:t>күләмендә</w:t>
      </w:r>
      <w:proofErr w:type="spellEnd"/>
      <w:r w:rsidRPr="0052745E">
        <w:rPr>
          <w:rFonts w:ascii="Arial" w:hAnsi="Arial" w:cs="Arial"/>
          <w:sz w:val="24"/>
          <w:szCs w:val="24"/>
        </w:rPr>
        <w:t xml:space="preserve"> </w:t>
      </w:r>
      <w:proofErr w:type="spellStart"/>
      <w:r w:rsidRPr="0052745E">
        <w:rPr>
          <w:rFonts w:ascii="Arial" w:hAnsi="Arial" w:cs="Arial"/>
          <w:sz w:val="24"/>
          <w:szCs w:val="24"/>
        </w:rPr>
        <w:t>эш</w:t>
      </w:r>
      <w:proofErr w:type="spellEnd"/>
      <w:r w:rsidRPr="0052745E">
        <w:rPr>
          <w:rFonts w:ascii="Arial" w:hAnsi="Arial" w:cs="Arial"/>
          <w:sz w:val="24"/>
          <w:szCs w:val="24"/>
        </w:rPr>
        <w:t xml:space="preserve"> </w:t>
      </w:r>
      <w:proofErr w:type="spellStart"/>
      <w:r w:rsidRPr="0052745E">
        <w:rPr>
          <w:rFonts w:ascii="Arial" w:hAnsi="Arial" w:cs="Arial"/>
          <w:sz w:val="24"/>
          <w:szCs w:val="24"/>
        </w:rPr>
        <w:t>интенсивлыгы</w:t>
      </w:r>
      <w:proofErr w:type="spellEnd"/>
      <w:r w:rsidRPr="0052745E">
        <w:rPr>
          <w:rFonts w:ascii="Arial" w:hAnsi="Arial" w:cs="Arial"/>
          <w:sz w:val="24"/>
          <w:szCs w:val="24"/>
        </w:rPr>
        <w:t xml:space="preserve"> </w:t>
      </w:r>
      <w:proofErr w:type="spellStart"/>
      <w:r w:rsidRPr="0052745E">
        <w:rPr>
          <w:rFonts w:ascii="Arial" w:hAnsi="Arial" w:cs="Arial"/>
          <w:sz w:val="24"/>
          <w:szCs w:val="24"/>
        </w:rPr>
        <w:t>өчен</w:t>
      </w:r>
      <w:proofErr w:type="spellEnd"/>
      <w:r w:rsidRPr="0052745E">
        <w:rPr>
          <w:rFonts w:ascii="Arial" w:hAnsi="Arial" w:cs="Arial"/>
          <w:sz w:val="24"/>
          <w:szCs w:val="24"/>
        </w:rPr>
        <w:t xml:space="preserve"> </w:t>
      </w:r>
      <w:proofErr w:type="spellStart"/>
      <w:r w:rsidRPr="0052745E">
        <w:rPr>
          <w:rFonts w:ascii="Arial" w:hAnsi="Arial" w:cs="Arial"/>
          <w:sz w:val="24"/>
          <w:szCs w:val="24"/>
        </w:rPr>
        <w:t>вазыйфаи</w:t>
      </w:r>
      <w:proofErr w:type="spellEnd"/>
      <w:r w:rsidRPr="0052745E">
        <w:rPr>
          <w:rFonts w:ascii="Arial" w:hAnsi="Arial" w:cs="Arial"/>
          <w:sz w:val="24"/>
          <w:szCs w:val="24"/>
        </w:rPr>
        <w:t xml:space="preserve"> </w:t>
      </w:r>
      <w:proofErr w:type="spellStart"/>
      <w:r w:rsidRPr="0052745E">
        <w:rPr>
          <w:rFonts w:ascii="Arial" w:hAnsi="Arial" w:cs="Arial"/>
          <w:sz w:val="24"/>
          <w:szCs w:val="24"/>
        </w:rPr>
        <w:t>окладка</w:t>
      </w:r>
      <w:proofErr w:type="spellEnd"/>
      <w:r w:rsidRPr="0052745E">
        <w:rPr>
          <w:rFonts w:ascii="Arial" w:hAnsi="Arial" w:cs="Arial"/>
          <w:sz w:val="24"/>
          <w:szCs w:val="24"/>
        </w:rPr>
        <w:t xml:space="preserve"> </w:t>
      </w:r>
      <w:proofErr w:type="spellStart"/>
      <w:r w:rsidRPr="0052745E">
        <w:rPr>
          <w:rFonts w:ascii="Arial" w:hAnsi="Arial" w:cs="Arial"/>
          <w:sz w:val="24"/>
          <w:szCs w:val="24"/>
        </w:rPr>
        <w:t>айлык</w:t>
      </w:r>
      <w:proofErr w:type="spellEnd"/>
      <w:r w:rsidRPr="0052745E">
        <w:rPr>
          <w:rFonts w:ascii="Arial" w:hAnsi="Arial" w:cs="Arial"/>
          <w:sz w:val="24"/>
          <w:szCs w:val="24"/>
        </w:rPr>
        <w:t xml:space="preserve"> </w:t>
      </w:r>
      <w:proofErr w:type="spellStart"/>
      <w:r w:rsidRPr="0052745E">
        <w:rPr>
          <w:rFonts w:ascii="Arial" w:hAnsi="Arial" w:cs="Arial"/>
          <w:sz w:val="24"/>
          <w:szCs w:val="24"/>
        </w:rPr>
        <w:t>өстәмә</w:t>
      </w:r>
      <w:proofErr w:type="spellEnd"/>
      <w:r w:rsidRPr="0052745E">
        <w:rPr>
          <w:rFonts w:ascii="Arial" w:hAnsi="Arial" w:cs="Arial"/>
          <w:sz w:val="24"/>
          <w:szCs w:val="24"/>
        </w:rPr>
        <w:t>;</w:t>
      </w:r>
    </w:p>
    <w:p w:rsidR="0052745E" w:rsidRDefault="0052745E" w:rsidP="0052745E">
      <w:pPr>
        <w:pStyle w:val="ConsPlusNormal"/>
        <w:spacing w:line="264" w:lineRule="auto"/>
        <w:ind w:firstLine="539"/>
        <w:jc w:val="both"/>
        <w:rPr>
          <w:rFonts w:ascii="Arial" w:hAnsi="Arial" w:cs="Arial"/>
          <w:sz w:val="24"/>
          <w:szCs w:val="24"/>
        </w:rPr>
      </w:pPr>
      <w:r w:rsidRPr="0052745E">
        <w:rPr>
          <w:rFonts w:ascii="Arial" w:hAnsi="Arial" w:cs="Arial"/>
          <w:sz w:val="24"/>
          <w:szCs w:val="24"/>
        </w:rPr>
        <w:t xml:space="preserve">3) </w:t>
      </w:r>
      <w:proofErr w:type="spellStart"/>
      <w:r w:rsidRPr="0052745E">
        <w:rPr>
          <w:rFonts w:ascii="Arial" w:hAnsi="Arial" w:cs="Arial"/>
          <w:sz w:val="24"/>
          <w:szCs w:val="24"/>
        </w:rPr>
        <w:t>еллык</w:t>
      </w:r>
      <w:proofErr w:type="spellEnd"/>
      <w:r w:rsidRPr="0052745E">
        <w:rPr>
          <w:rFonts w:ascii="Arial" w:hAnsi="Arial" w:cs="Arial"/>
          <w:sz w:val="24"/>
          <w:szCs w:val="24"/>
        </w:rPr>
        <w:t xml:space="preserve"> </w:t>
      </w:r>
      <w:proofErr w:type="spellStart"/>
      <w:r w:rsidRPr="0052745E">
        <w:rPr>
          <w:rFonts w:ascii="Arial" w:hAnsi="Arial" w:cs="Arial"/>
          <w:sz w:val="24"/>
          <w:szCs w:val="24"/>
        </w:rPr>
        <w:t>түләүле</w:t>
      </w:r>
      <w:proofErr w:type="spellEnd"/>
      <w:r w:rsidRPr="0052745E">
        <w:rPr>
          <w:rFonts w:ascii="Arial" w:hAnsi="Arial" w:cs="Arial"/>
          <w:sz w:val="24"/>
          <w:szCs w:val="24"/>
        </w:rPr>
        <w:t xml:space="preserve"> отпуск </w:t>
      </w:r>
      <w:proofErr w:type="spellStart"/>
      <w:r w:rsidRPr="0052745E">
        <w:rPr>
          <w:rFonts w:ascii="Arial" w:hAnsi="Arial" w:cs="Arial"/>
          <w:sz w:val="24"/>
          <w:szCs w:val="24"/>
        </w:rPr>
        <w:t>биргәндә</w:t>
      </w:r>
      <w:proofErr w:type="spellEnd"/>
      <w:r w:rsidRPr="0052745E">
        <w:rPr>
          <w:rFonts w:ascii="Arial" w:hAnsi="Arial" w:cs="Arial"/>
          <w:sz w:val="24"/>
          <w:szCs w:val="24"/>
        </w:rPr>
        <w:t xml:space="preserve"> </w:t>
      </w:r>
      <w:proofErr w:type="spellStart"/>
      <w:r w:rsidRPr="0052745E">
        <w:rPr>
          <w:rFonts w:ascii="Arial" w:hAnsi="Arial" w:cs="Arial"/>
          <w:sz w:val="24"/>
          <w:szCs w:val="24"/>
        </w:rPr>
        <w:t>бер</w:t>
      </w:r>
      <w:proofErr w:type="spellEnd"/>
      <w:r w:rsidRPr="0052745E">
        <w:rPr>
          <w:rFonts w:ascii="Arial" w:hAnsi="Arial" w:cs="Arial"/>
          <w:sz w:val="24"/>
          <w:szCs w:val="24"/>
        </w:rPr>
        <w:t xml:space="preserve"> </w:t>
      </w:r>
      <w:proofErr w:type="spellStart"/>
      <w:r w:rsidRPr="0052745E">
        <w:rPr>
          <w:rFonts w:ascii="Arial" w:hAnsi="Arial" w:cs="Arial"/>
          <w:sz w:val="24"/>
          <w:szCs w:val="24"/>
        </w:rPr>
        <w:t>тапкыр</w:t>
      </w:r>
      <w:proofErr w:type="spellEnd"/>
      <w:r w:rsidRPr="0052745E">
        <w:rPr>
          <w:rFonts w:ascii="Arial" w:hAnsi="Arial" w:cs="Arial"/>
          <w:sz w:val="24"/>
          <w:szCs w:val="24"/>
        </w:rPr>
        <w:t xml:space="preserve"> </w:t>
      </w:r>
      <w:proofErr w:type="spellStart"/>
      <w:r w:rsidRPr="0052745E">
        <w:rPr>
          <w:rFonts w:ascii="Arial" w:hAnsi="Arial" w:cs="Arial"/>
          <w:sz w:val="24"/>
          <w:szCs w:val="24"/>
        </w:rPr>
        <w:t>бирелә</w:t>
      </w:r>
      <w:proofErr w:type="spellEnd"/>
      <w:r w:rsidRPr="0052745E">
        <w:rPr>
          <w:rFonts w:ascii="Arial" w:hAnsi="Arial" w:cs="Arial"/>
          <w:sz w:val="24"/>
          <w:szCs w:val="24"/>
        </w:rPr>
        <w:t xml:space="preserve"> </w:t>
      </w:r>
      <w:proofErr w:type="spellStart"/>
      <w:r w:rsidRPr="0052745E">
        <w:rPr>
          <w:rFonts w:ascii="Arial" w:hAnsi="Arial" w:cs="Arial"/>
          <w:sz w:val="24"/>
          <w:szCs w:val="24"/>
        </w:rPr>
        <w:t>торган</w:t>
      </w:r>
      <w:proofErr w:type="spellEnd"/>
      <w:r w:rsidRPr="0052745E">
        <w:rPr>
          <w:rFonts w:ascii="Arial" w:hAnsi="Arial" w:cs="Arial"/>
          <w:sz w:val="24"/>
          <w:szCs w:val="24"/>
        </w:rPr>
        <w:t xml:space="preserve"> </w:t>
      </w:r>
      <w:proofErr w:type="spellStart"/>
      <w:r w:rsidRPr="0052745E">
        <w:rPr>
          <w:rFonts w:ascii="Arial" w:hAnsi="Arial" w:cs="Arial"/>
          <w:sz w:val="24"/>
          <w:szCs w:val="24"/>
        </w:rPr>
        <w:t>түләү</w:t>
      </w:r>
      <w:proofErr w:type="spellEnd"/>
      <w:r w:rsidRPr="0052745E">
        <w:rPr>
          <w:rFonts w:ascii="Arial" w:hAnsi="Arial" w:cs="Arial"/>
          <w:sz w:val="24"/>
          <w:szCs w:val="24"/>
        </w:rPr>
        <w:t xml:space="preserve"> </w:t>
      </w:r>
      <w:proofErr w:type="spellStart"/>
      <w:r w:rsidRPr="0052745E">
        <w:rPr>
          <w:rFonts w:ascii="Arial" w:hAnsi="Arial" w:cs="Arial"/>
          <w:sz w:val="24"/>
          <w:szCs w:val="24"/>
        </w:rPr>
        <w:t>елына</w:t>
      </w:r>
      <w:proofErr w:type="spellEnd"/>
      <w:r w:rsidRPr="0052745E">
        <w:rPr>
          <w:rFonts w:ascii="Arial" w:hAnsi="Arial" w:cs="Arial"/>
          <w:sz w:val="24"/>
          <w:szCs w:val="24"/>
        </w:rPr>
        <w:t xml:space="preserve"> </w:t>
      </w:r>
      <w:proofErr w:type="spellStart"/>
      <w:r w:rsidRPr="0052745E">
        <w:rPr>
          <w:rFonts w:ascii="Arial" w:hAnsi="Arial" w:cs="Arial"/>
          <w:sz w:val="24"/>
          <w:szCs w:val="24"/>
        </w:rPr>
        <w:t>вазыйфаи</w:t>
      </w:r>
      <w:proofErr w:type="spellEnd"/>
      <w:r w:rsidRPr="0052745E">
        <w:rPr>
          <w:rFonts w:ascii="Arial" w:hAnsi="Arial" w:cs="Arial"/>
          <w:sz w:val="24"/>
          <w:szCs w:val="24"/>
        </w:rPr>
        <w:t xml:space="preserve"> </w:t>
      </w:r>
      <w:proofErr w:type="spellStart"/>
      <w:r w:rsidRPr="0052745E">
        <w:rPr>
          <w:rFonts w:ascii="Arial" w:hAnsi="Arial" w:cs="Arial"/>
          <w:sz w:val="24"/>
          <w:szCs w:val="24"/>
        </w:rPr>
        <w:t>окладның</w:t>
      </w:r>
      <w:proofErr w:type="spellEnd"/>
      <w:r w:rsidRPr="0052745E">
        <w:rPr>
          <w:rFonts w:ascii="Arial" w:hAnsi="Arial" w:cs="Arial"/>
          <w:sz w:val="24"/>
          <w:szCs w:val="24"/>
        </w:rPr>
        <w:t xml:space="preserve"> 120 проценты </w:t>
      </w:r>
      <w:proofErr w:type="spellStart"/>
      <w:r w:rsidRPr="0052745E">
        <w:rPr>
          <w:rFonts w:ascii="Arial" w:hAnsi="Arial" w:cs="Arial"/>
          <w:sz w:val="24"/>
          <w:szCs w:val="24"/>
        </w:rPr>
        <w:t>күләмендә</w:t>
      </w:r>
      <w:proofErr w:type="spellEnd"/>
      <w:r w:rsidRPr="0052745E">
        <w:rPr>
          <w:rFonts w:ascii="Arial" w:hAnsi="Arial" w:cs="Arial"/>
          <w:sz w:val="24"/>
          <w:szCs w:val="24"/>
        </w:rPr>
        <w:t>.</w:t>
      </w:r>
    </w:p>
    <w:p w:rsidR="0052745E" w:rsidRPr="0052745E" w:rsidRDefault="0052745E" w:rsidP="0052745E">
      <w:pPr>
        <w:pStyle w:val="ConsPlusNormal"/>
        <w:spacing w:line="264" w:lineRule="auto"/>
        <w:ind w:firstLine="539"/>
        <w:jc w:val="both"/>
        <w:rPr>
          <w:rFonts w:ascii="Arial" w:hAnsi="Arial" w:cs="Arial"/>
          <w:sz w:val="24"/>
          <w:szCs w:val="24"/>
        </w:rPr>
      </w:pPr>
      <w:proofErr w:type="spellStart"/>
      <w:r w:rsidRPr="0052745E">
        <w:rPr>
          <w:rFonts w:ascii="Arial" w:hAnsi="Arial" w:cs="Arial"/>
          <w:sz w:val="24"/>
          <w:szCs w:val="24"/>
        </w:rPr>
        <w:t>Әгәр</w:t>
      </w:r>
      <w:proofErr w:type="spellEnd"/>
      <w:r w:rsidRPr="0052745E">
        <w:rPr>
          <w:rFonts w:ascii="Arial" w:hAnsi="Arial" w:cs="Arial"/>
          <w:sz w:val="24"/>
          <w:szCs w:val="24"/>
        </w:rPr>
        <w:t xml:space="preserve"> </w:t>
      </w:r>
      <w:proofErr w:type="spellStart"/>
      <w:r w:rsidRPr="0052745E">
        <w:rPr>
          <w:rFonts w:ascii="Arial" w:hAnsi="Arial" w:cs="Arial"/>
          <w:sz w:val="24"/>
          <w:szCs w:val="24"/>
        </w:rPr>
        <w:t>хезмәткәргә</w:t>
      </w:r>
      <w:proofErr w:type="spellEnd"/>
      <w:r w:rsidRPr="0052745E">
        <w:rPr>
          <w:rFonts w:ascii="Arial" w:hAnsi="Arial" w:cs="Arial"/>
          <w:sz w:val="24"/>
          <w:szCs w:val="24"/>
        </w:rPr>
        <w:t xml:space="preserve"> календарь ел </w:t>
      </w:r>
      <w:proofErr w:type="spellStart"/>
      <w:r w:rsidRPr="0052745E">
        <w:rPr>
          <w:rFonts w:ascii="Arial" w:hAnsi="Arial" w:cs="Arial"/>
          <w:sz w:val="24"/>
          <w:szCs w:val="24"/>
        </w:rPr>
        <w:t>дәвамында</w:t>
      </w:r>
      <w:proofErr w:type="spellEnd"/>
      <w:r w:rsidRPr="0052745E">
        <w:rPr>
          <w:rFonts w:ascii="Arial" w:hAnsi="Arial" w:cs="Arial"/>
          <w:sz w:val="24"/>
          <w:szCs w:val="24"/>
        </w:rPr>
        <w:t xml:space="preserve"> </w:t>
      </w:r>
      <w:proofErr w:type="spellStart"/>
      <w:r w:rsidRPr="0052745E">
        <w:rPr>
          <w:rFonts w:ascii="Arial" w:hAnsi="Arial" w:cs="Arial"/>
          <w:sz w:val="24"/>
          <w:szCs w:val="24"/>
        </w:rPr>
        <w:t>еллык</w:t>
      </w:r>
      <w:proofErr w:type="spellEnd"/>
      <w:r w:rsidRPr="0052745E">
        <w:rPr>
          <w:rFonts w:ascii="Arial" w:hAnsi="Arial" w:cs="Arial"/>
          <w:sz w:val="24"/>
          <w:szCs w:val="24"/>
        </w:rPr>
        <w:t xml:space="preserve"> </w:t>
      </w:r>
      <w:proofErr w:type="spellStart"/>
      <w:r w:rsidRPr="0052745E">
        <w:rPr>
          <w:rFonts w:ascii="Arial" w:hAnsi="Arial" w:cs="Arial"/>
          <w:sz w:val="24"/>
          <w:szCs w:val="24"/>
        </w:rPr>
        <w:t>түләүле</w:t>
      </w:r>
      <w:proofErr w:type="spellEnd"/>
      <w:r w:rsidRPr="0052745E">
        <w:rPr>
          <w:rFonts w:ascii="Arial" w:hAnsi="Arial" w:cs="Arial"/>
          <w:sz w:val="24"/>
          <w:szCs w:val="24"/>
        </w:rPr>
        <w:t xml:space="preserve"> ял </w:t>
      </w:r>
      <w:proofErr w:type="spellStart"/>
      <w:r w:rsidRPr="0052745E">
        <w:rPr>
          <w:rFonts w:ascii="Arial" w:hAnsi="Arial" w:cs="Arial"/>
          <w:sz w:val="24"/>
          <w:szCs w:val="24"/>
        </w:rPr>
        <w:t>бирелмәсә</w:t>
      </w:r>
      <w:proofErr w:type="spellEnd"/>
      <w:r w:rsidRPr="0052745E">
        <w:rPr>
          <w:rFonts w:ascii="Arial" w:hAnsi="Arial" w:cs="Arial"/>
          <w:sz w:val="24"/>
          <w:szCs w:val="24"/>
        </w:rPr>
        <w:t xml:space="preserve">, </w:t>
      </w:r>
      <w:proofErr w:type="spellStart"/>
      <w:r w:rsidRPr="0052745E">
        <w:rPr>
          <w:rFonts w:ascii="Arial" w:hAnsi="Arial" w:cs="Arial"/>
          <w:sz w:val="24"/>
          <w:szCs w:val="24"/>
        </w:rPr>
        <w:t>бер</w:t>
      </w:r>
      <w:proofErr w:type="spellEnd"/>
      <w:r w:rsidRPr="0052745E">
        <w:rPr>
          <w:rFonts w:ascii="Arial" w:hAnsi="Arial" w:cs="Arial"/>
          <w:sz w:val="24"/>
          <w:szCs w:val="24"/>
        </w:rPr>
        <w:t xml:space="preserve"> </w:t>
      </w:r>
      <w:proofErr w:type="spellStart"/>
      <w:r w:rsidRPr="0052745E">
        <w:rPr>
          <w:rFonts w:ascii="Arial" w:hAnsi="Arial" w:cs="Arial"/>
          <w:sz w:val="24"/>
          <w:szCs w:val="24"/>
        </w:rPr>
        <w:t>тапкыр</w:t>
      </w:r>
      <w:proofErr w:type="spellEnd"/>
      <w:r w:rsidRPr="0052745E">
        <w:rPr>
          <w:rFonts w:ascii="Arial" w:hAnsi="Arial" w:cs="Arial"/>
          <w:sz w:val="24"/>
          <w:szCs w:val="24"/>
        </w:rPr>
        <w:t xml:space="preserve"> </w:t>
      </w:r>
      <w:proofErr w:type="spellStart"/>
      <w:r w:rsidRPr="0052745E">
        <w:rPr>
          <w:rFonts w:ascii="Arial" w:hAnsi="Arial" w:cs="Arial"/>
          <w:sz w:val="24"/>
          <w:szCs w:val="24"/>
        </w:rPr>
        <w:t>түләнә</w:t>
      </w:r>
      <w:proofErr w:type="spellEnd"/>
      <w:r w:rsidRPr="0052745E">
        <w:rPr>
          <w:rFonts w:ascii="Arial" w:hAnsi="Arial" w:cs="Arial"/>
          <w:sz w:val="24"/>
          <w:szCs w:val="24"/>
        </w:rPr>
        <w:t xml:space="preserve"> </w:t>
      </w:r>
      <w:proofErr w:type="spellStart"/>
      <w:r w:rsidRPr="0052745E">
        <w:rPr>
          <w:rFonts w:ascii="Arial" w:hAnsi="Arial" w:cs="Arial"/>
          <w:sz w:val="24"/>
          <w:szCs w:val="24"/>
        </w:rPr>
        <w:t>торган</w:t>
      </w:r>
      <w:proofErr w:type="spellEnd"/>
      <w:r w:rsidRPr="0052745E">
        <w:rPr>
          <w:rFonts w:ascii="Arial" w:hAnsi="Arial" w:cs="Arial"/>
          <w:sz w:val="24"/>
          <w:szCs w:val="24"/>
        </w:rPr>
        <w:t xml:space="preserve"> </w:t>
      </w:r>
      <w:proofErr w:type="spellStart"/>
      <w:r w:rsidRPr="0052745E">
        <w:rPr>
          <w:rFonts w:ascii="Arial" w:hAnsi="Arial" w:cs="Arial"/>
          <w:sz w:val="24"/>
          <w:szCs w:val="24"/>
        </w:rPr>
        <w:t>акча</w:t>
      </w:r>
      <w:proofErr w:type="spellEnd"/>
      <w:r w:rsidRPr="0052745E">
        <w:rPr>
          <w:rFonts w:ascii="Arial" w:hAnsi="Arial" w:cs="Arial"/>
          <w:sz w:val="24"/>
          <w:szCs w:val="24"/>
        </w:rPr>
        <w:t xml:space="preserve"> </w:t>
      </w:r>
      <w:proofErr w:type="spellStart"/>
      <w:r w:rsidRPr="0052745E">
        <w:rPr>
          <w:rFonts w:ascii="Arial" w:hAnsi="Arial" w:cs="Arial"/>
          <w:sz w:val="24"/>
          <w:szCs w:val="24"/>
        </w:rPr>
        <w:t>түләнелә</w:t>
      </w:r>
      <w:proofErr w:type="spellEnd"/>
      <w:r w:rsidRPr="0052745E">
        <w:rPr>
          <w:rFonts w:ascii="Arial" w:hAnsi="Arial" w:cs="Arial"/>
          <w:sz w:val="24"/>
          <w:szCs w:val="24"/>
        </w:rPr>
        <w:t xml:space="preserve"> </w:t>
      </w:r>
      <w:proofErr w:type="spellStart"/>
      <w:r w:rsidRPr="0052745E">
        <w:rPr>
          <w:rFonts w:ascii="Arial" w:hAnsi="Arial" w:cs="Arial"/>
          <w:sz w:val="24"/>
          <w:szCs w:val="24"/>
        </w:rPr>
        <w:t>һәм</w:t>
      </w:r>
      <w:proofErr w:type="spellEnd"/>
      <w:r w:rsidRPr="0052745E">
        <w:rPr>
          <w:rFonts w:ascii="Arial" w:hAnsi="Arial" w:cs="Arial"/>
          <w:sz w:val="24"/>
          <w:szCs w:val="24"/>
        </w:rPr>
        <w:t xml:space="preserve"> </w:t>
      </w:r>
      <w:proofErr w:type="spellStart"/>
      <w:r w:rsidRPr="0052745E">
        <w:rPr>
          <w:rFonts w:ascii="Arial" w:hAnsi="Arial" w:cs="Arial"/>
          <w:sz w:val="24"/>
          <w:szCs w:val="24"/>
        </w:rPr>
        <w:t>декабрьдә</w:t>
      </w:r>
      <w:proofErr w:type="spellEnd"/>
      <w:r w:rsidRPr="0052745E">
        <w:rPr>
          <w:rFonts w:ascii="Arial" w:hAnsi="Arial" w:cs="Arial"/>
          <w:sz w:val="24"/>
          <w:szCs w:val="24"/>
        </w:rPr>
        <w:t xml:space="preserve">, </w:t>
      </w:r>
      <w:proofErr w:type="spellStart"/>
      <w:r w:rsidRPr="0052745E">
        <w:rPr>
          <w:rFonts w:ascii="Arial" w:hAnsi="Arial" w:cs="Arial"/>
          <w:sz w:val="24"/>
          <w:szCs w:val="24"/>
        </w:rPr>
        <w:t>эштән</w:t>
      </w:r>
      <w:proofErr w:type="spellEnd"/>
      <w:r w:rsidRPr="0052745E">
        <w:rPr>
          <w:rFonts w:ascii="Arial" w:hAnsi="Arial" w:cs="Arial"/>
          <w:sz w:val="24"/>
          <w:szCs w:val="24"/>
        </w:rPr>
        <w:t xml:space="preserve"> </w:t>
      </w:r>
      <w:proofErr w:type="spellStart"/>
      <w:r w:rsidRPr="0052745E">
        <w:rPr>
          <w:rFonts w:ascii="Arial" w:hAnsi="Arial" w:cs="Arial"/>
          <w:sz w:val="24"/>
          <w:szCs w:val="24"/>
        </w:rPr>
        <w:t>азат</w:t>
      </w:r>
      <w:proofErr w:type="spellEnd"/>
      <w:r w:rsidRPr="0052745E">
        <w:rPr>
          <w:rFonts w:ascii="Arial" w:hAnsi="Arial" w:cs="Arial"/>
          <w:sz w:val="24"/>
          <w:szCs w:val="24"/>
        </w:rPr>
        <w:t xml:space="preserve"> </w:t>
      </w:r>
      <w:proofErr w:type="spellStart"/>
      <w:r w:rsidRPr="0052745E">
        <w:rPr>
          <w:rFonts w:ascii="Arial" w:hAnsi="Arial" w:cs="Arial"/>
          <w:sz w:val="24"/>
          <w:szCs w:val="24"/>
        </w:rPr>
        <w:t>ителгән</w:t>
      </w:r>
      <w:proofErr w:type="spellEnd"/>
      <w:r w:rsidRPr="0052745E">
        <w:rPr>
          <w:rFonts w:ascii="Arial" w:hAnsi="Arial" w:cs="Arial"/>
          <w:sz w:val="24"/>
          <w:szCs w:val="24"/>
        </w:rPr>
        <w:t xml:space="preserve"> </w:t>
      </w:r>
      <w:proofErr w:type="spellStart"/>
      <w:r w:rsidRPr="0052745E">
        <w:rPr>
          <w:rFonts w:ascii="Arial" w:hAnsi="Arial" w:cs="Arial"/>
          <w:sz w:val="24"/>
          <w:szCs w:val="24"/>
        </w:rPr>
        <w:t>очракта</w:t>
      </w:r>
      <w:proofErr w:type="spellEnd"/>
      <w:r w:rsidRPr="0052745E">
        <w:rPr>
          <w:rFonts w:ascii="Arial" w:hAnsi="Arial" w:cs="Arial"/>
          <w:sz w:val="24"/>
          <w:szCs w:val="24"/>
        </w:rPr>
        <w:t xml:space="preserve">, </w:t>
      </w:r>
      <w:proofErr w:type="spellStart"/>
      <w:r w:rsidRPr="0052745E">
        <w:rPr>
          <w:rFonts w:ascii="Arial" w:hAnsi="Arial" w:cs="Arial"/>
          <w:sz w:val="24"/>
          <w:szCs w:val="24"/>
        </w:rPr>
        <w:t>аңа</w:t>
      </w:r>
      <w:proofErr w:type="spellEnd"/>
      <w:r w:rsidRPr="0052745E">
        <w:rPr>
          <w:rFonts w:ascii="Arial" w:hAnsi="Arial" w:cs="Arial"/>
          <w:sz w:val="24"/>
          <w:szCs w:val="24"/>
        </w:rPr>
        <w:t xml:space="preserve"> </w:t>
      </w:r>
      <w:proofErr w:type="spellStart"/>
      <w:r w:rsidRPr="0052745E">
        <w:rPr>
          <w:rFonts w:ascii="Arial" w:hAnsi="Arial" w:cs="Arial"/>
          <w:sz w:val="24"/>
          <w:szCs w:val="24"/>
        </w:rPr>
        <w:t>пропорциональ</w:t>
      </w:r>
      <w:proofErr w:type="spellEnd"/>
      <w:r w:rsidRPr="0052745E">
        <w:rPr>
          <w:rFonts w:ascii="Arial" w:hAnsi="Arial" w:cs="Arial"/>
          <w:sz w:val="24"/>
          <w:szCs w:val="24"/>
        </w:rPr>
        <w:t xml:space="preserve"> </w:t>
      </w:r>
      <w:proofErr w:type="spellStart"/>
      <w:r w:rsidRPr="0052745E">
        <w:rPr>
          <w:rFonts w:ascii="Arial" w:hAnsi="Arial" w:cs="Arial"/>
          <w:sz w:val="24"/>
          <w:szCs w:val="24"/>
        </w:rPr>
        <w:t>рәвештә</w:t>
      </w:r>
      <w:proofErr w:type="spellEnd"/>
      <w:r w:rsidRPr="0052745E">
        <w:rPr>
          <w:rFonts w:ascii="Arial" w:hAnsi="Arial" w:cs="Arial"/>
          <w:sz w:val="24"/>
          <w:szCs w:val="24"/>
        </w:rPr>
        <w:t xml:space="preserve"> </w:t>
      </w:r>
      <w:proofErr w:type="spellStart"/>
      <w:r w:rsidRPr="0052745E">
        <w:rPr>
          <w:rFonts w:ascii="Arial" w:hAnsi="Arial" w:cs="Arial"/>
          <w:sz w:val="24"/>
          <w:szCs w:val="24"/>
        </w:rPr>
        <w:t>түләнә</w:t>
      </w:r>
      <w:proofErr w:type="spellEnd"/>
      <w:r w:rsidRPr="0052745E">
        <w:rPr>
          <w:rFonts w:ascii="Arial" w:hAnsi="Arial" w:cs="Arial"/>
          <w:sz w:val="24"/>
          <w:szCs w:val="24"/>
        </w:rPr>
        <w:t>.</w:t>
      </w:r>
    </w:p>
    <w:p w:rsidR="0052745E" w:rsidRPr="0052745E" w:rsidRDefault="0052745E" w:rsidP="0052745E">
      <w:pPr>
        <w:pStyle w:val="ConsPlusNormal"/>
        <w:spacing w:line="264" w:lineRule="auto"/>
        <w:ind w:firstLine="539"/>
        <w:jc w:val="both"/>
        <w:rPr>
          <w:rFonts w:ascii="Arial" w:hAnsi="Arial" w:cs="Arial"/>
          <w:sz w:val="24"/>
          <w:szCs w:val="24"/>
        </w:rPr>
      </w:pPr>
      <w:proofErr w:type="spellStart"/>
      <w:r w:rsidRPr="0052745E">
        <w:rPr>
          <w:rFonts w:ascii="Arial" w:hAnsi="Arial" w:cs="Arial"/>
          <w:sz w:val="24"/>
          <w:szCs w:val="24"/>
        </w:rPr>
        <w:t>Эш</w:t>
      </w:r>
      <w:proofErr w:type="spellEnd"/>
      <w:r w:rsidRPr="0052745E">
        <w:rPr>
          <w:rFonts w:ascii="Arial" w:hAnsi="Arial" w:cs="Arial"/>
          <w:sz w:val="24"/>
          <w:szCs w:val="24"/>
        </w:rPr>
        <w:t xml:space="preserve"> </w:t>
      </w:r>
      <w:proofErr w:type="spellStart"/>
      <w:r w:rsidRPr="0052745E">
        <w:rPr>
          <w:rFonts w:ascii="Arial" w:hAnsi="Arial" w:cs="Arial"/>
          <w:sz w:val="24"/>
          <w:szCs w:val="24"/>
        </w:rPr>
        <w:t>елында</w:t>
      </w:r>
      <w:proofErr w:type="spellEnd"/>
      <w:r w:rsidRPr="0052745E">
        <w:rPr>
          <w:rFonts w:ascii="Arial" w:hAnsi="Arial" w:cs="Arial"/>
          <w:sz w:val="24"/>
          <w:szCs w:val="24"/>
        </w:rPr>
        <w:t xml:space="preserve"> </w:t>
      </w:r>
      <w:proofErr w:type="spellStart"/>
      <w:r w:rsidRPr="0052745E">
        <w:rPr>
          <w:rFonts w:ascii="Arial" w:hAnsi="Arial" w:cs="Arial"/>
          <w:sz w:val="24"/>
          <w:szCs w:val="24"/>
        </w:rPr>
        <w:t>еллык</w:t>
      </w:r>
      <w:proofErr w:type="spellEnd"/>
      <w:r w:rsidRPr="0052745E">
        <w:rPr>
          <w:rFonts w:ascii="Arial" w:hAnsi="Arial" w:cs="Arial"/>
          <w:sz w:val="24"/>
          <w:szCs w:val="24"/>
        </w:rPr>
        <w:t xml:space="preserve"> </w:t>
      </w:r>
      <w:proofErr w:type="spellStart"/>
      <w:r w:rsidRPr="0052745E">
        <w:rPr>
          <w:rFonts w:ascii="Arial" w:hAnsi="Arial" w:cs="Arial"/>
          <w:sz w:val="24"/>
          <w:szCs w:val="24"/>
        </w:rPr>
        <w:t>түләүле</w:t>
      </w:r>
      <w:proofErr w:type="spellEnd"/>
      <w:r w:rsidRPr="0052745E">
        <w:rPr>
          <w:rFonts w:ascii="Arial" w:hAnsi="Arial" w:cs="Arial"/>
          <w:sz w:val="24"/>
          <w:szCs w:val="24"/>
        </w:rPr>
        <w:t xml:space="preserve"> отпуск </w:t>
      </w:r>
      <w:proofErr w:type="spellStart"/>
      <w:r w:rsidRPr="0052745E">
        <w:rPr>
          <w:rFonts w:ascii="Arial" w:hAnsi="Arial" w:cs="Arial"/>
          <w:sz w:val="24"/>
          <w:szCs w:val="24"/>
        </w:rPr>
        <w:t>биргәндә</w:t>
      </w:r>
      <w:proofErr w:type="spellEnd"/>
      <w:r w:rsidRPr="0052745E">
        <w:rPr>
          <w:rFonts w:ascii="Arial" w:hAnsi="Arial" w:cs="Arial"/>
          <w:sz w:val="24"/>
          <w:szCs w:val="24"/>
        </w:rPr>
        <w:t xml:space="preserve"> </w:t>
      </w:r>
      <w:proofErr w:type="spellStart"/>
      <w:r w:rsidRPr="0052745E">
        <w:rPr>
          <w:rFonts w:ascii="Arial" w:hAnsi="Arial" w:cs="Arial"/>
          <w:sz w:val="24"/>
          <w:szCs w:val="24"/>
        </w:rPr>
        <w:t>хезмәткәргә</w:t>
      </w:r>
      <w:proofErr w:type="spellEnd"/>
      <w:r w:rsidRPr="0052745E">
        <w:rPr>
          <w:rFonts w:ascii="Arial" w:hAnsi="Arial" w:cs="Arial"/>
          <w:sz w:val="24"/>
          <w:szCs w:val="24"/>
        </w:rPr>
        <w:t xml:space="preserve"> </w:t>
      </w:r>
      <w:proofErr w:type="spellStart"/>
      <w:r w:rsidRPr="0052745E">
        <w:rPr>
          <w:rFonts w:ascii="Arial" w:hAnsi="Arial" w:cs="Arial"/>
          <w:sz w:val="24"/>
          <w:szCs w:val="24"/>
        </w:rPr>
        <w:t>бер</w:t>
      </w:r>
      <w:proofErr w:type="spellEnd"/>
      <w:r w:rsidRPr="0052745E">
        <w:rPr>
          <w:rFonts w:ascii="Arial" w:hAnsi="Arial" w:cs="Arial"/>
          <w:sz w:val="24"/>
          <w:szCs w:val="24"/>
        </w:rPr>
        <w:t xml:space="preserve"> </w:t>
      </w:r>
      <w:proofErr w:type="spellStart"/>
      <w:r w:rsidRPr="0052745E">
        <w:rPr>
          <w:rFonts w:ascii="Arial" w:hAnsi="Arial" w:cs="Arial"/>
          <w:sz w:val="24"/>
          <w:szCs w:val="24"/>
        </w:rPr>
        <w:t>тапкыр</w:t>
      </w:r>
      <w:proofErr w:type="spellEnd"/>
      <w:r w:rsidRPr="0052745E">
        <w:rPr>
          <w:rFonts w:ascii="Arial" w:hAnsi="Arial" w:cs="Arial"/>
          <w:sz w:val="24"/>
          <w:szCs w:val="24"/>
        </w:rPr>
        <w:t xml:space="preserve"> </w:t>
      </w:r>
      <w:proofErr w:type="spellStart"/>
      <w:r w:rsidRPr="0052745E">
        <w:rPr>
          <w:rFonts w:ascii="Arial" w:hAnsi="Arial" w:cs="Arial"/>
          <w:sz w:val="24"/>
          <w:szCs w:val="24"/>
        </w:rPr>
        <w:t>бирелә</w:t>
      </w:r>
      <w:proofErr w:type="spellEnd"/>
      <w:r w:rsidRPr="0052745E">
        <w:rPr>
          <w:rFonts w:ascii="Arial" w:hAnsi="Arial" w:cs="Arial"/>
          <w:sz w:val="24"/>
          <w:szCs w:val="24"/>
        </w:rPr>
        <w:t xml:space="preserve"> </w:t>
      </w:r>
      <w:proofErr w:type="spellStart"/>
      <w:r w:rsidRPr="0052745E">
        <w:rPr>
          <w:rFonts w:ascii="Arial" w:hAnsi="Arial" w:cs="Arial"/>
          <w:sz w:val="24"/>
          <w:szCs w:val="24"/>
        </w:rPr>
        <w:t>торган</w:t>
      </w:r>
      <w:proofErr w:type="spellEnd"/>
      <w:r w:rsidRPr="0052745E">
        <w:rPr>
          <w:rFonts w:ascii="Arial" w:hAnsi="Arial" w:cs="Arial"/>
          <w:sz w:val="24"/>
          <w:szCs w:val="24"/>
        </w:rPr>
        <w:t xml:space="preserve"> </w:t>
      </w:r>
      <w:proofErr w:type="spellStart"/>
      <w:r w:rsidRPr="0052745E">
        <w:rPr>
          <w:rFonts w:ascii="Arial" w:hAnsi="Arial" w:cs="Arial"/>
          <w:sz w:val="24"/>
          <w:szCs w:val="24"/>
        </w:rPr>
        <w:t>түләү</w:t>
      </w:r>
      <w:proofErr w:type="spellEnd"/>
      <w:r w:rsidRPr="0052745E">
        <w:rPr>
          <w:rFonts w:ascii="Arial" w:hAnsi="Arial" w:cs="Arial"/>
          <w:sz w:val="24"/>
          <w:szCs w:val="24"/>
        </w:rPr>
        <w:t xml:space="preserve"> календарь </w:t>
      </w:r>
      <w:proofErr w:type="spellStart"/>
      <w:r w:rsidRPr="0052745E">
        <w:rPr>
          <w:rFonts w:ascii="Arial" w:hAnsi="Arial" w:cs="Arial"/>
          <w:sz w:val="24"/>
          <w:szCs w:val="24"/>
        </w:rPr>
        <w:t>елында</w:t>
      </w:r>
      <w:proofErr w:type="spellEnd"/>
      <w:r w:rsidRPr="0052745E">
        <w:rPr>
          <w:rFonts w:ascii="Arial" w:hAnsi="Arial" w:cs="Arial"/>
          <w:sz w:val="24"/>
          <w:szCs w:val="24"/>
        </w:rPr>
        <w:t xml:space="preserve"> </w:t>
      </w:r>
      <w:proofErr w:type="spellStart"/>
      <w:r w:rsidRPr="0052745E">
        <w:rPr>
          <w:rFonts w:ascii="Arial" w:hAnsi="Arial" w:cs="Arial"/>
          <w:sz w:val="24"/>
          <w:szCs w:val="24"/>
        </w:rPr>
        <w:t>эшләнгән</w:t>
      </w:r>
      <w:proofErr w:type="spellEnd"/>
      <w:r w:rsidRPr="0052745E">
        <w:rPr>
          <w:rFonts w:ascii="Arial" w:hAnsi="Arial" w:cs="Arial"/>
          <w:sz w:val="24"/>
          <w:szCs w:val="24"/>
        </w:rPr>
        <w:t xml:space="preserve"> </w:t>
      </w:r>
      <w:proofErr w:type="spellStart"/>
      <w:r w:rsidRPr="0052745E">
        <w:rPr>
          <w:rFonts w:ascii="Arial" w:hAnsi="Arial" w:cs="Arial"/>
          <w:sz w:val="24"/>
          <w:szCs w:val="24"/>
        </w:rPr>
        <w:t>вакытка</w:t>
      </w:r>
      <w:proofErr w:type="spellEnd"/>
      <w:r w:rsidRPr="0052745E">
        <w:rPr>
          <w:rFonts w:ascii="Arial" w:hAnsi="Arial" w:cs="Arial"/>
          <w:sz w:val="24"/>
          <w:szCs w:val="24"/>
        </w:rPr>
        <w:t xml:space="preserve"> </w:t>
      </w:r>
      <w:proofErr w:type="spellStart"/>
      <w:r w:rsidRPr="0052745E">
        <w:rPr>
          <w:rFonts w:ascii="Arial" w:hAnsi="Arial" w:cs="Arial"/>
          <w:sz w:val="24"/>
          <w:szCs w:val="24"/>
        </w:rPr>
        <w:t>пропорциональ</w:t>
      </w:r>
      <w:proofErr w:type="spellEnd"/>
      <w:r w:rsidRPr="0052745E">
        <w:rPr>
          <w:rFonts w:ascii="Arial" w:hAnsi="Arial" w:cs="Arial"/>
          <w:sz w:val="24"/>
          <w:szCs w:val="24"/>
        </w:rPr>
        <w:t xml:space="preserve"> </w:t>
      </w:r>
      <w:proofErr w:type="spellStart"/>
      <w:r w:rsidRPr="0052745E">
        <w:rPr>
          <w:rFonts w:ascii="Arial" w:hAnsi="Arial" w:cs="Arial"/>
          <w:sz w:val="24"/>
          <w:szCs w:val="24"/>
        </w:rPr>
        <w:t>рәвештә</w:t>
      </w:r>
      <w:proofErr w:type="spellEnd"/>
      <w:r w:rsidRPr="0052745E">
        <w:rPr>
          <w:rFonts w:ascii="Arial" w:hAnsi="Arial" w:cs="Arial"/>
          <w:sz w:val="24"/>
          <w:szCs w:val="24"/>
        </w:rPr>
        <w:t xml:space="preserve"> </w:t>
      </w:r>
      <w:proofErr w:type="spellStart"/>
      <w:r w:rsidRPr="0052745E">
        <w:rPr>
          <w:rFonts w:ascii="Arial" w:hAnsi="Arial" w:cs="Arial"/>
          <w:sz w:val="24"/>
          <w:szCs w:val="24"/>
        </w:rPr>
        <w:t>башкарыла</w:t>
      </w:r>
      <w:proofErr w:type="spellEnd"/>
      <w:r w:rsidRPr="0052745E">
        <w:rPr>
          <w:rFonts w:ascii="Arial" w:hAnsi="Arial" w:cs="Arial"/>
          <w:sz w:val="24"/>
          <w:szCs w:val="24"/>
        </w:rPr>
        <w:t xml:space="preserve">. </w:t>
      </w:r>
      <w:proofErr w:type="spellStart"/>
      <w:r w:rsidRPr="0052745E">
        <w:rPr>
          <w:rFonts w:ascii="Arial" w:hAnsi="Arial" w:cs="Arial"/>
          <w:sz w:val="24"/>
          <w:szCs w:val="24"/>
        </w:rPr>
        <w:t>Эшләнгән</w:t>
      </w:r>
      <w:proofErr w:type="spellEnd"/>
      <w:r w:rsidRPr="0052745E">
        <w:rPr>
          <w:rFonts w:ascii="Arial" w:hAnsi="Arial" w:cs="Arial"/>
          <w:sz w:val="24"/>
          <w:szCs w:val="24"/>
        </w:rPr>
        <w:t xml:space="preserve"> </w:t>
      </w:r>
      <w:proofErr w:type="spellStart"/>
      <w:r w:rsidRPr="0052745E">
        <w:rPr>
          <w:rFonts w:ascii="Arial" w:hAnsi="Arial" w:cs="Arial"/>
          <w:sz w:val="24"/>
          <w:szCs w:val="24"/>
        </w:rPr>
        <w:t>вакыт</w:t>
      </w:r>
      <w:proofErr w:type="spellEnd"/>
      <w:r w:rsidRPr="0052745E">
        <w:rPr>
          <w:rFonts w:ascii="Arial" w:hAnsi="Arial" w:cs="Arial"/>
          <w:sz w:val="24"/>
          <w:szCs w:val="24"/>
        </w:rPr>
        <w:t xml:space="preserve"> </w:t>
      </w:r>
      <w:proofErr w:type="spellStart"/>
      <w:r w:rsidRPr="0052745E">
        <w:rPr>
          <w:rFonts w:ascii="Arial" w:hAnsi="Arial" w:cs="Arial"/>
          <w:sz w:val="24"/>
          <w:szCs w:val="24"/>
        </w:rPr>
        <w:t>агымдагы</w:t>
      </w:r>
      <w:proofErr w:type="spellEnd"/>
      <w:r w:rsidRPr="0052745E">
        <w:rPr>
          <w:rFonts w:ascii="Arial" w:hAnsi="Arial" w:cs="Arial"/>
          <w:sz w:val="24"/>
          <w:szCs w:val="24"/>
        </w:rPr>
        <w:t xml:space="preserve"> </w:t>
      </w:r>
      <w:proofErr w:type="spellStart"/>
      <w:r w:rsidRPr="0052745E">
        <w:rPr>
          <w:rFonts w:ascii="Arial" w:hAnsi="Arial" w:cs="Arial"/>
          <w:sz w:val="24"/>
          <w:szCs w:val="24"/>
        </w:rPr>
        <w:t>елның</w:t>
      </w:r>
      <w:proofErr w:type="spellEnd"/>
      <w:r w:rsidRPr="0052745E">
        <w:rPr>
          <w:rFonts w:ascii="Arial" w:hAnsi="Arial" w:cs="Arial"/>
          <w:sz w:val="24"/>
          <w:szCs w:val="24"/>
        </w:rPr>
        <w:t xml:space="preserve"> 31 </w:t>
      </w:r>
      <w:proofErr w:type="spellStart"/>
      <w:r w:rsidRPr="0052745E">
        <w:rPr>
          <w:rFonts w:ascii="Arial" w:hAnsi="Arial" w:cs="Arial"/>
          <w:sz w:val="24"/>
          <w:szCs w:val="24"/>
        </w:rPr>
        <w:t>декабренә</w:t>
      </w:r>
      <w:proofErr w:type="spellEnd"/>
      <w:r w:rsidRPr="0052745E">
        <w:rPr>
          <w:rFonts w:ascii="Arial" w:hAnsi="Arial" w:cs="Arial"/>
          <w:sz w:val="24"/>
          <w:szCs w:val="24"/>
        </w:rPr>
        <w:t xml:space="preserve"> </w:t>
      </w:r>
      <w:proofErr w:type="spellStart"/>
      <w:r w:rsidRPr="0052745E">
        <w:rPr>
          <w:rFonts w:ascii="Arial" w:hAnsi="Arial" w:cs="Arial"/>
          <w:sz w:val="24"/>
          <w:szCs w:val="24"/>
        </w:rPr>
        <w:t>эшкә</w:t>
      </w:r>
      <w:proofErr w:type="spellEnd"/>
      <w:r w:rsidRPr="0052745E">
        <w:rPr>
          <w:rFonts w:ascii="Arial" w:hAnsi="Arial" w:cs="Arial"/>
          <w:sz w:val="24"/>
          <w:szCs w:val="24"/>
        </w:rPr>
        <w:t xml:space="preserve"> </w:t>
      </w:r>
      <w:proofErr w:type="spellStart"/>
      <w:r w:rsidRPr="0052745E">
        <w:rPr>
          <w:rFonts w:ascii="Arial" w:hAnsi="Arial" w:cs="Arial"/>
          <w:sz w:val="24"/>
          <w:szCs w:val="24"/>
        </w:rPr>
        <w:t>кергән</w:t>
      </w:r>
      <w:proofErr w:type="spellEnd"/>
      <w:r w:rsidRPr="0052745E">
        <w:rPr>
          <w:rFonts w:ascii="Arial" w:hAnsi="Arial" w:cs="Arial"/>
          <w:sz w:val="24"/>
          <w:szCs w:val="24"/>
        </w:rPr>
        <w:t xml:space="preserve"> </w:t>
      </w:r>
      <w:proofErr w:type="spellStart"/>
      <w:r w:rsidRPr="0052745E">
        <w:rPr>
          <w:rFonts w:ascii="Arial" w:hAnsi="Arial" w:cs="Arial"/>
          <w:sz w:val="24"/>
          <w:szCs w:val="24"/>
        </w:rPr>
        <w:t>көннән</w:t>
      </w:r>
      <w:proofErr w:type="spellEnd"/>
      <w:r w:rsidRPr="0052745E">
        <w:rPr>
          <w:rFonts w:ascii="Arial" w:hAnsi="Arial" w:cs="Arial"/>
          <w:sz w:val="24"/>
          <w:szCs w:val="24"/>
        </w:rPr>
        <w:t xml:space="preserve"> </w:t>
      </w:r>
      <w:proofErr w:type="spellStart"/>
      <w:r w:rsidRPr="0052745E">
        <w:rPr>
          <w:rFonts w:ascii="Arial" w:hAnsi="Arial" w:cs="Arial"/>
          <w:sz w:val="24"/>
          <w:szCs w:val="24"/>
        </w:rPr>
        <w:t>исәпләнә</w:t>
      </w:r>
      <w:proofErr w:type="spellEnd"/>
      <w:r w:rsidRPr="0052745E">
        <w:rPr>
          <w:rFonts w:ascii="Arial" w:hAnsi="Arial" w:cs="Arial"/>
          <w:sz w:val="24"/>
          <w:szCs w:val="24"/>
        </w:rPr>
        <w:t>.</w:t>
      </w:r>
    </w:p>
    <w:p w:rsidR="0052745E" w:rsidRPr="0052745E" w:rsidRDefault="0052745E" w:rsidP="0052745E">
      <w:pPr>
        <w:pStyle w:val="ConsPlusNormal"/>
        <w:spacing w:line="264" w:lineRule="auto"/>
        <w:ind w:firstLine="539"/>
        <w:jc w:val="both"/>
        <w:rPr>
          <w:rFonts w:ascii="Arial" w:hAnsi="Arial" w:cs="Arial"/>
          <w:sz w:val="24"/>
          <w:szCs w:val="24"/>
        </w:rPr>
      </w:pPr>
      <w:r w:rsidRPr="0052745E">
        <w:rPr>
          <w:rFonts w:ascii="Arial" w:hAnsi="Arial" w:cs="Arial"/>
          <w:sz w:val="24"/>
          <w:szCs w:val="24"/>
        </w:rPr>
        <w:t xml:space="preserve">4) </w:t>
      </w:r>
      <w:proofErr w:type="spellStart"/>
      <w:r w:rsidRPr="0052745E">
        <w:rPr>
          <w:rFonts w:ascii="Arial" w:hAnsi="Arial" w:cs="Arial"/>
          <w:sz w:val="24"/>
          <w:szCs w:val="24"/>
        </w:rPr>
        <w:t>хезмәт</w:t>
      </w:r>
      <w:proofErr w:type="spellEnd"/>
      <w:r w:rsidRPr="0052745E">
        <w:rPr>
          <w:rFonts w:ascii="Arial" w:hAnsi="Arial" w:cs="Arial"/>
          <w:sz w:val="24"/>
          <w:szCs w:val="24"/>
        </w:rPr>
        <w:t xml:space="preserve"> </w:t>
      </w:r>
      <w:proofErr w:type="spellStart"/>
      <w:r w:rsidRPr="0052745E">
        <w:rPr>
          <w:rFonts w:ascii="Arial" w:hAnsi="Arial" w:cs="Arial"/>
          <w:sz w:val="24"/>
          <w:szCs w:val="24"/>
        </w:rPr>
        <w:t>өчен</w:t>
      </w:r>
      <w:proofErr w:type="spellEnd"/>
      <w:r w:rsidRPr="0052745E">
        <w:rPr>
          <w:rFonts w:ascii="Arial" w:hAnsi="Arial" w:cs="Arial"/>
          <w:sz w:val="24"/>
          <w:szCs w:val="24"/>
        </w:rPr>
        <w:t xml:space="preserve"> </w:t>
      </w:r>
      <w:proofErr w:type="spellStart"/>
      <w:r w:rsidRPr="0052745E">
        <w:rPr>
          <w:rFonts w:ascii="Arial" w:hAnsi="Arial" w:cs="Arial"/>
          <w:sz w:val="24"/>
          <w:szCs w:val="24"/>
        </w:rPr>
        <w:t>түләүнең</w:t>
      </w:r>
      <w:proofErr w:type="spellEnd"/>
      <w:r w:rsidRPr="0052745E">
        <w:rPr>
          <w:rFonts w:ascii="Arial" w:hAnsi="Arial" w:cs="Arial"/>
          <w:sz w:val="24"/>
          <w:szCs w:val="24"/>
        </w:rPr>
        <w:t xml:space="preserve"> </w:t>
      </w:r>
      <w:proofErr w:type="spellStart"/>
      <w:r w:rsidRPr="0052745E">
        <w:rPr>
          <w:rFonts w:ascii="Arial" w:hAnsi="Arial" w:cs="Arial"/>
          <w:sz w:val="24"/>
          <w:szCs w:val="24"/>
        </w:rPr>
        <w:t>билгеләнгән</w:t>
      </w:r>
      <w:proofErr w:type="spellEnd"/>
      <w:r w:rsidRPr="0052745E">
        <w:rPr>
          <w:rFonts w:ascii="Arial" w:hAnsi="Arial" w:cs="Arial"/>
          <w:sz w:val="24"/>
          <w:szCs w:val="24"/>
        </w:rPr>
        <w:t xml:space="preserve"> фонды </w:t>
      </w:r>
      <w:proofErr w:type="spellStart"/>
      <w:r w:rsidRPr="0052745E">
        <w:rPr>
          <w:rFonts w:ascii="Arial" w:hAnsi="Arial" w:cs="Arial"/>
          <w:sz w:val="24"/>
          <w:szCs w:val="24"/>
        </w:rPr>
        <w:t>чикләрендә</w:t>
      </w:r>
      <w:proofErr w:type="spellEnd"/>
      <w:r w:rsidRPr="0052745E">
        <w:rPr>
          <w:rFonts w:ascii="Arial" w:hAnsi="Arial" w:cs="Arial"/>
          <w:sz w:val="24"/>
          <w:szCs w:val="24"/>
        </w:rPr>
        <w:t xml:space="preserve"> </w:t>
      </w:r>
      <w:proofErr w:type="spellStart"/>
      <w:r w:rsidRPr="0052745E">
        <w:rPr>
          <w:rFonts w:ascii="Arial" w:hAnsi="Arial" w:cs="Arial"/>
          <w:sz w:val="24"/>
          <w:szCs w:val="24"/>
        </w:rPr>
        <w:t>акчалата</w:t>
      </w:r>
      <w:proofErr w:type="spellEnd"/>
      <w:r w:rsidRPr="0052745E">
        <w:rPr>
          <w:rFonts w:ascii="Arial" w:hAnsi="Arial" w:cs="Arial"/>
          <w:sz w:val="24"/>
          <w:szCs w:val="24"/>
        </w:rPr>
        <w:t xml:space="preserve"> </w:t>
      </w:r>
      <w:proofErr w:type="spellStart"/>
      <w:r w:rsidRPr="0052745E">
        <w:rPr>
          <w:rFonts w:ascii="Arial" w:hAnsi="Arial" w:cs="Arial"/>
          <w:sz w:val="24"/>
          <w:szCs w:val="24"/>
        </w:rPr>
        <w:t>бүләкләү</w:t>
      </w:r>
      <w:proofErr w:type="spellEnd"/>
      <w:r w:rsidRPr="0052745E">
        <w:rPr>
          <w:rFonts w:ascii="Arial" w:hAnsi="Arial" w:cs="Arial"/>
          <w:sz w:val="24"/>
          <w:szCs w:val="24"/>
        </w:rPr>
        <w:t xml:space="preserve">, </w:t>
      </w:r>
      <w:proofErr w:type="spellStart"/>
      <w:r w:rsidRPr="0052745E">
        <w:rPr>
          <w:rFonts w:ascii="Arial" w:hAnsi="Arial" w:cs="Arial"/>
          <w:sz w:val="24"/>
          <w:szCs w:val="24"/>
        </w:rPr>
        <w:t>матди</w:t>
      </w:r>
      <w:proofErr w:type="spellEnd"/>
      <w:r w:rsidRPr="0052745E">
        <w:rPr>
          <w:rFonts w:ascii="Arial" w:hAnsi="Arial" w:cs="Arial"/>
          <w:sz w:val="24"/>
          <w:szCs w:val="24"/>
        </w:rPr>
        <w:t xml:space="preserve"> </w:t>
      </w:r>
      <w:proofErr w:type="spellStart"/>
      <w:r w:rsidRPr="0052745E">
        <w:rPr>
          <w:rFonts w:ascii="Arial" w:hAnsi="Arial" w:cs="Arial"/>
          <w:sz w:val="24"/>
          <w:szCs w:val="24"/>
        </w:rPr>
        <w:t>ярдәм</w:t>
      </w:r>
      <w:proofErr w:type="spellEnd"/>
      <w:r w:rsidRPr="0052745E">
        <w:rPr>
          <w:rFonts w:ascii="Arial" w:hAnsi="Arial" w:cs="Arial"/>
          <w:sz w:val="24"/>
          <w:szCs w:val="24"/>
        </w:rPr>
        <w:t>;</w:t>
      </w:r>
    </w:p>
    <w:p w:rsidR="00A70225" w:rsidRPr="000A4513" w:rsidRDefault="0052745E" w:rsidP="0052745E">
      <w:pPr>
        <w:pStyle w:val="ConsPlusNormal"/>
        <w:spacing w:line="264" w:lineRule="auto"/>
        <w:ind w:firstLine="539"/>
        <w:jc w:val="both"/>
        <w:rPr>
          <w:rFonts w:ascii="Arial" w:hAnsi="Arial" w:cs="Arial"/>
          <w:sz w:val="24"/>
          <w:szCs w:val="24"/>
        </w:rPr>
      </w:pPr>
      <w:r w:rsidRPr="0052745E">
        <w:rPr>
          <w:rFonts w:ascii="Arial" w:hAnsi="Arial" w:cs="Arial"/>
          <w:sz w:val="24"/>
          <w:szCs w:val="24"/>
        </w:rPr>
        <w:t>5) премия</w:t>
      </w:r>
      <w:r w:rsidR="00A70225" w:rsidRPr="000A4513">
        <w:rPr>
          <w:rFonts w:ascii="Arial" w:hAnsi="Arial" w:cs="Arial"/>
          <w:sz w:val="24"/>
          <w:szCs w:val="24"/>
        </w:rPr>
        <w:t>.</w:t>
      </w:r>
    </w:p>
    <w:p w:rsidR="0052745E" w:rsidRDefault="0052745E" w:rsidP="00A70225">
      <w:pPr>
        <w:pStyle w:val="ConsPlusNormal"/>
        <w:ind w:firstLine="540"/>
        <w:jc w:val="both"/>
        <w:rPr>
          <w:rFonts w:ascii="Arial" w:hAnsi="Arial" w:cs="Arial"/>
          <w:sz w:val="24"/>
          <w:szCs w:val="24"/>
        </w:rPr>
      </w:pPr>
      <w:proofErr w:type="spellStart"/>
      <w:r w:rsidRPr="0052745E">
        <w:rPr>
          <w:rFonts w:ascii="Arial" w:hAnsi="Arial" w:cs="Arial"/>
          <w:sz w:val="24"/>
          <w:szCs w:val="24"/>
        </w:rPr>
        <w:t>Хезмәткәрләр</w:t>
      </w:r>
      <w:proofErr w:type="spellEnd"/>
      <w:r w:rsidRPr="0052745E">
        <w:rPr>
          <w:rFonts w:ascii="Arial" w:hAnsi="Arial" w:cs="Arial"/>
          <w:sz w:val="24"/>
          <w:szCs w:val="24"/>
        </w:rPr>
        <w:t xml:space="preserve"> </w:t>
      </w:r>
      <w:proofErr w:type="spellStart"/>
      <w:r w:rsidRPr="0052745E">
        <w:rPr>
          <w:rFonts w:ascii="Arial" w:hAnsi="Arial" w:cs="Arial"/>
          <w:sz w:val="24"/>
          <w:szCs w:val="24"/>
        </w:rPr>
        <w:t>эшчәнлегенең</w:t>
      </w:r>
      <w:proofErr w:type="spellEnd"/>
      <w:r w:rsidRPr="0052745E">
        <w:rPr>
          <w:rFonts w:ascii="Arial" w:hAnsi="Arial" w:cs="Arial"/>
          <w:sz w:val="24"/>
          <w:szCs w:val="24"/>
        </w:rPr>
        <w:t xml:space="preserve"> </w:t>
      </w:r>
      <w:proofErr w:type="spellStart"/>
      <w:r w:rsidRPr="0052745E">
        <w:rPr>
          <w:rFonts w:ascii="Arial" w:hAnsi="Arial" w:cs="Arial"/>
          <w:sz w:val="24"/>
          <w:szCs w:val="24"/>
        </w:rPr>
        <w:t>нәтиҗәлелеген</w:t>
      </w:r>
      <w:proofErr w:type="spellEnd"/>
      <w:r w:rsidRPr="0052745E">
        <w:rPr>
          <w:rFonts w:ascii="Arial" w:hAnsi="Arial" w:cs="Arial"/>
          <w:sz w:val="24"/>
          <w:szCs w:val="24"/>
        </w:rPr>
        <w:t xml:space="preserve"> </w:t>
      </w:r>
      <w:proofErr w:type="spellStart"/>
      <w:r w:rsidRPr="0052745E">
        <w:rPr>
          <w:rFonts w:ascii="Arial" w:hAnsi="Arial" w:cs="Arial"/>
          <w:sz w:val="24"/>
          <w:szCs w:val="24"/>
        </w:rPr>
        <w:t>арттыру</w:t>
      </w:r>
      <w:proofErr w:type="spellEnd"/>
      <w:r w:rsidRPr="0052745E">
        <w:rPr>
          <w:rFonts w:ascii="Arial" w:hAnsi="Arial" w:cs="Arial"/>
          <w:sz w:val="24"/>
          <w:szCs w:val="24"/>
        </w:rPr>
        <w:t xml:space="preserve">, </w:t>
      </w:r>
      <w:proofErr w:type="spellStart"/>
      <w:r w:rsidRPr="0052745E">
        <w:rPr>
          <w:rFonts w:ascii="Arial" w:hAnsi="Arial" w:cs="Arial"/>
          <w:sz w:val="24"/>
          <w:szCs w:val="24"/>
        </w:rPr>
        <w:t>учреждениегә</w:t>
      </w:r>
      <w:proofErr w:type="spellEnd"/>
      <w:r w:rsidRPr="0052745E">
        <w:rPr>
          <w:rFonts w:ascii="Arial" w:hAnsi="Arial" w:cs="Arial"/>
          <w:sz w:val="24"/>
          <w:szCs w:val="24"/>
        </w:rPr>
        <w:t xml:space="preserve"> </w:t>
      </w:r>
      <w:proofErr w:type="spellStart"/>
      <w:r w:rsidRPr="0052745E">
        <w:rPr>
          <w:rFonts w:ascii="Arial" w:hAnsi="Arial" w:cs="Arial"/>
          <w:sz w:val="24"/>
          <w:szCs w:val="24"/>
        </w:rPr>
        <w:t>йөкләнгән</w:t>
      </w:r>
      <w:proofErr w:type="spellEnd"/>
      <w:r w:rsidRPr="0052745E">
        <w:rPr>
          <w:rFonts w:ascii="Arial" w:hAnsi="Arial" w:cs="Arial"/>
          <w:sz w:val="24"/>
          <w:szCs w:val="24"/>
        </w:rPr>
        <w:t xml:space="preserve"> </w:t>
      </w:r>
      <w:proofErr w:type="spellStart"/>
      <w:r w:rsidRPr="0052745E">
        <w:rPr>
          <w:rFonts w:ascii="Arial" w:hAnsi="Arial" w:cs="Arial"/>
          <w:sz w:val="24"/>
          <w:szCs w:val="24"/>
        </w:rPr>
        <w:t>вәкаләтләрне</w:t>
      </w:r>
      <w:proofErr w:type="spellEnd"/>
      <w:r w:rsidRPr="0052745E">
        <w:rPr>
          <w:rFonts w:ascii="Arial" w:hAnsi="Arial" w:cs="Arial"/>
          <w:sz w:val="24"/>
          <w:szCs w:val="24"/>
        </w:rPr>
        <w:t xml:space="preserve"> </w:t>
      </w:r>
      <w:proofErr w:type="spellStart"/>
      <w:r w:rsidRPr="0052745E">
        <w:rPr>
          <w:rFonts w:ascii="Arial" w:hAnsi="Arial" w:cs="Arial"/>
          <w:sz w:val="24"/>
          <w:szCs w:val="24"/>
        </w:rPr>
        <w:t>үтәү</w:t>
      </w:r>
      <w:proofErr w:type="spellEnd"/>
      <w:r w:rsidRPr="0052745E">
        <w:rPr>
          <w:rFonts w:ascii="Arial" w:hAnsi="Arial" w:cs="Arial"/>
          <w:sz w:val="24"/>
          <w:szCs w:val="24"/>
        </w:rPr>
        <w:t xml:space="preserve">, </w:t>
      </w:r>
      <w:proofErr w:type="spellStart"/>
      <w:r w:rsidRPr="0052745E">
        <w:rPr>
          <w:rFonts w:ascii="Arial" w:hAnsi="Arial" w:cs="Arial"/>
          <w:sz w:val="24"/>
          <w:szCs w:val="24"/>
        </w:rPr>
        <w:t>башкарыла</w:t>
      </w:r>
      <w:proofErr w:type="spellEnd"/>
      <w:r w:rsidRPr="0052745E">
        <w:rPr>
          <w:rFonts w:ascii="Arial" w:hAnsi="Arial" w:cs="Arial"/>
          <w:sz w:val="24"/>
          <w:szCs w:val="24"/>
        </w:rPr>
        <w:t xml:space="preserve"> </w:t>
      </w:r>
      <w:proofErr w:type="spellStart"/>
      <w:r w:rsidRPr="0052745E">
        <w:rPr>
          <w:rFonts w:ascii="Arial" w:hAnsi="Arial" w:cs="Arial"/>
          <w:sz w:val="24"/>
          <w:szCs w:val="24"/>
        </w:rPr>
        <w:t>торган</w:t>
      </w:r>
      <w:proofErr w:type="spellEnd"/>
      <w:r w:rsidRPr="0052745E">
        <w:rPr>
          <w:rFonts w:ascii="Arial" w:hAnsi="Arial" w:cs="Arial"/>
          <w:sz w:val="24"/>
          <w:szCs w:val="24"/>
        </w:rPr>
        <w:t xml:space="preserve"> </w:t>
      </w:r>
      <w:proofErr w:type="spellStart"/>
      <w:r w:rsidRPr="0052745E">
        <w:rPr>
          <w:rFonts w:ascii="Arial" w:hAnsi="Arial" w:cs="Arial"/>
          <w:sz w:val="24"/>
          <w:szCs w:val="24"/>
        </w:rPr>
        <w:t>бурычларның</w:t>
      </w:r>
      <w:proofErr w:type="spellEnd"/>
      <w:r w:rsidRPr="0052745E">
        <w:rPr>
          <w:rFonts w:ascii="Arial" w:hAnsi="Arial" w:cs="Arial"/>
          <w:sz w:val="24"/>
          <w:szCs w:val="24"/>
        </w:rPr>
        <w:t xml:space="preserve"> </w:t>
      </w:r>
      <w:proofErr w:type="spellStart"/>
      <w:r w:rsidRPr="0052745E">
        <w:rPr>
          <w:rFonts w:ascii="Arial" w:hAnsi="Arial" w:cs="Arial"/>
          <w:sz w:val="24"/>
          <w:szCs w:val="24"/>
        </w:rPr>
        <w:t>сыйфатын</w:t>
      </w:r>
      <w:proofErr w:type="spellEnd"/>
      <w:r w:rsidRPr="0052745E">
        <w:rPr>
          <w:rFonts w:ascii="Arial" w:hAnsi="Arial" w:cs="Arial"/>
          <w:sz w:val="24"/>
          <w:szCs w:val="24"/>
        </w:rPr>
        <w:t xml:space="preserve"> </w:t>
      </w:r>
      <w:proofErr w:type="spellStart"/>
      <w:r w:rsidRPr="0052745E">
        <w:rPr>
          <w:rFonts w:ascii="Arial" w:hAnsi="Arial" w:cs="Arial"/>
          <w:sz w:val="24"/>
          <w:szCs w:val="24"/>
        </w:rPr>
        <w:t>күтәрү</w:t>
      </w:r>
      <w:proofErr w:type="spellEnd"/>
      <w:r w:rsidRPr="0052745E">
        <w:rPr>
          <w:rFonts w:ascii="Arial" w:hAnsi="Arial" w:cs="Arial"/>
          <w:sz w:val="24"/>
          <w:szCs w:val="24"/>
        </w:rPr>
        <w:t xml:space="preserve">, </w:t>
      </w:r>
      <w:proofErr w:type="spellStart"/>
      <w:r w:rsidRPr="0052745E">
        <w:rPr>
          <w:rFonts w:ascii="Arial" w:hAnsi="Arial" w:cs="Arial"/>
          <w:sz w:val="24"/>
          <w:szCs w:val="24"/>
        </w:rPr>
        <w:t>вазыйфаи</w:t>
      </w:r>
      <w:proofErr w:type="spellEnd"/>
      <w:r w:rsidRPr="0052745E">
        <w:rPr>
          <w:rFonts w:ascii="Arial" w:hAnsi="Arial" w:cs="Arial"/>
          <w:sz w:val="24"/>
          <w:szCs w:val="24"/>
        </w:rPr>
        <w:t xml:space="preserve"> </w:t>
      </w:r>
      <w:proofErr w:type="spellStart"/>
      <w:r w:rsidRPr="0052745E">
        <w:rPr>
          <w:rFonts w:ascii="Arial" w:hAnsi="Arial" w:cs="Arial"/>
          <w:sz w:val="24"/>
          <w:szCs w:val="24"/>
        </w:rPr>
        <w:t>инструкциядә</w:t>
      </w:r>
      <w:proofErr w:type="spellEnd"/>
      <w:r w:rsidRPr="0052745E">
        <w:rPr>
          <w:rFonts w:ascii="Arial" w:hAnsi="Arial" w:cs="Arial"/>
          <w:sz w:val="24"/>
          <w:szCs w:val="24"/>
        </w:rPr>
        <w:t xml:space="preserve"> </w:t>
      </w:r>
      <w:proofErr w:type="spellStart"/>
      <w:r w:rsidRPr="0052745E">
        <w:rPr>
          <w:rFonts w:ascii="Arial" w:hAnsi="Arial" w:cs="Arial"/>
          <w:sz w:val="24"/>
          <w:szCs w:val="24"/>
        </w:rPr>
        <w:t>каралган</w:t>
      </w:r>
      <w:proofErr w:type="spellEnd"/>
      <w:r w:rsidRPr="0052745E">
        <w:rPr>
          <w:rFonts w:ascii="Arial" w:hAnsi="Arial" w:cs="Arial"/>
          <w:sz w:val="24"/>
          <w:szCs w:val="24"/>
        </w:rPr>
        <w:t xml:space="preserve"> </w:t>
      </w:r>
      <w:proofErr w:type="spellStart"/>
      <w:r w:rsidRPr="0052745E">
        <w:rPr>
          <w:rFonts w:ascii="Arial" w:hAnsi="Arial" w:cs="Arial"/>
          <w:sz w:val="24"/>
          <w:szCs w:val="24"/>
        </w:rPr>
        <w:t>вазыйфаларның</w:t>
      </w:r>
      <w:proofErr w:type="spellEnd"/>
      <w:r w:rsidRPr="0052745E">
        <w:rPr>
          <w:rFonts w:ascii="Arial" w:hAnsi="Arial" w:cs="Arial"/>
          <w:sz w:val="24"/>
          <w:szCs w:val="24"/>
        </w:rPr>
        <w:t xml:space="preserve"> </w:t>
      </w:r>
      <w:proofErr w:type="spellStart"/>
      <w:r w:rsidRPr="0052745E">
        <w:rPr>
          <w:rFonts w:ascii="Arial" w:hAnsi="Arial" w:cs="Arial"/>
          <w:sz w:val="24"/>
          <w:szCs w:val="24"/>
        </w:rPr>
        <w:t>вакытында</w:t>
      </w:r>
      <w:proofErr w:type="spellEnd"/>
      <w:r w:rsidRPr="0052745E">
        <w:rPr>
          <w:rFonts w:ascii="Arial" w:hAnsi="Arial" w:cs="Arial"/>
          <w:sz w:val="24"/>
          <w:szCs w:val="24"/>
        </w:rPr>
        <w:t xml:space="preserve"> </w:t>
      </w:r>
      <w:proofErr w:type="spellStart"/>
      <w:r w:rsidRPr="0052745E">
        <w:rPr>
          <w:rFonts w:ascii="Arial" w:hAnsi="Arial" w:cs="Arial"/>
          <w:sz w:val="24"/>
          <w:szCs w:val="24"/>
        </w:rPr>
        <w:t>һәм</w:t>
      </w:r>
      <w:proofErr w:type="spellEnd"/>
      <w:r w:rsidRPr="0052745E">
        <w:rPr>
          <w:rFonts w:ascii="Arial" w:hAnsi="Arial" w:cs="Arial"/>
          <w:sz w:val="24"/>
          <w:szCs w:val="24"/>
        </w:rPr>
        <w:t xml:space="preserve"> </w:t>
      </w:r>
      <w:proofErr w:type="spellStart"/>
      <w:r w:rsidRPr="0052745E">
        <w:rPr>
          <w:rFonts w:ascii="Arial" w:hAnsi="Arial" w:cs="Arial"/>
          <w:sz w:val="24"/>
          <w:szCs w:val="24"/>
        </w:rPr>
        <w:t>намуслы</w:t>
      </w:r>
      <w:proofErr w:type="spellEnd"/>
      <w:r w:rsidRPr="0052745E">
        <w:rPr>
          <w:rFonts w:ascii="Arial" w:hAnsi="Arial" w:cs="Arial"/>
          <w:sz w:val="24"/>
          <w:szCs w:val="24"/>
        </w:rPr>
        <w:t xml:space="preserve"> </w:t>
      </w:r>
      <w:proofErr w:type="spellStart"/>
      <w:r w:rsidRPr="0052745E">
        <w:rPr>
          <w:rFonts w:ascii="Arial" w:hAnsi="Arial" w:cs="Arial"/>
          <w:sz w:val="24"/>
          <w:szCs w:val="24"/>
        </w:rPr>
        <w:t>башкарылуы</w:t>
      </w:r>
      <w:proofErr w:type="spellEnd"/>
      <w:r w:rsidRPr="0052745E">
        <w:rPr>
          <w:rFonts w:ascii="Arial" w:hAnsi="Arial" w:cs="Arial"/>
          <w:sz w:val="24"/>
          <w:szCs w:val="24"/>
        </w:rPr>
        <w:t xml:space="preserve"> </w:t>
      </w:r>
      <w:proofErr w:type="spellStart"/>
      <w:r w:rsidRPr="0052745E">
        <w:rPr>
          <w:rFonts w:ascii="Arial" w:hAnsi="Arial" w:cs="Arial"/>
          <w:sz w:val="24"/>
          <w:szCs w:val="24"/>
        </w:rPr>
        <w:t>өчен</w:t>
      </w:r>
      <w:proofErr w:type="spellEnd"/>
      <w:r w:rsidRPr="0052745E">
        <w:rPr>
          <w:rFonts w:ascii="Arial" w:hAnsi="Arial" w:cs="Arial"/>
          <w:sz w:val="24"/>
          <w:szCs w:val="24"/>
        </w:rPr>
        <w:t xml:space="preserve"> </w:t>
      </w:r>
      <w:proofErr w:type="spellStart"/>
      <w:r w:rsidRPr="0052745E">
        <w:rPr>
          <w:rFonts w:ascii="Arial" w:hAnsi="Arial" w:cs="Arial"/>
          <w:sz w:val="24"/>
          <w:szCs w:val="24"/>
        </w:rPr>
        <w:t>җаваплылык</w:t>
      </w:r>
      <w:proofErr w:type="spellEnd"/>
      <w:r w:rsidRPr="0052745E">
        <w:rPr>
          <w:rFonts w:ascii="Arial" w:hAnsi="Arial" w:cs="Arial"/>
          <w:sz w:val="24"/>
          <w:szCs w:val="24"/>
        </w:rPr>
        <w:t xml:space="preserve"> </w:t>
      </w:r>
      <w:proofErr w:type="spellStart"/>
      <w:r w:rsidRPr="0052745E">
        <w:rPr>
          <w:rFonts w:ascii="Arial" w:hAnsi="Arial" w:cs="Arial"/>
          <w:sz w:val="24"/>
          <w:szCs w:val="24"/>
        </w:rPr>
        <w:t>дәрәҗәсен</w:t>
      </w:r>
      <w:proofErr w:type="spellEnd"/>
      <w:r w:rsidRPr="0052745E">
        <w:rPr>
          <w:rFonts w:ascii="Arial" w:hAnsi="Arial" w:cs="Arial"/>
          <w:sz w:val="24"/>
          <w:szCs w:val="24"/>
        </w:rPr>
        <w:t xml:space="preserve"> </w:t>
      </w:r>
      <w:proofErr w:type="spellStart"/>
      <w:r w:rsidRPr="0052745E">
        <w:rPr>
          <w:rFonts w:ascii="Arial" w:hAnsi="Arial" w:cs="Arial"/>
          <w:sz w:val="24"/>
          <w:szCs w:val="24"/>
        </w:rPr>
        <w:t>арттыру</w:t>
      </w:r>
      <w:proofErr w:type="spellEnd"/>
      <w:r w:rsidRPr="0052745E">
        <w:rPr>
          <w:rFonts w:ascii="Arial" w:hAnsi="Arial" w:cs="Arial"/>
          <w:sz w:val="24"/>
          <w:szCs w:val="24"/>
        </w:rPr>
        <w:t xml:space="preserve"> </w:t>
      </w:r>
      <w:proofErr w:type="spellStart"/>
      <w:r w:rsidRPr="0052745E">
        <w:rPr>
          <w:rFonts w:ascii="Arial" w:hAnsi="Arial" w:cs="Arial"/>
          <w:sz w:val="24"/>
          <w:szCs w:val="24"/>
        </w:rPr>
        <w:t>максатларында</w:t>
      </w:r>
      <w:proofErr w:type="spellEnd"/>
      <w:r w:rsidRPr="0052745E">
        <w:rPr>
          <w:rFonts w:ascii="Arial" w:hAnsi="Arial" w:cs="Arial"/>
          <w:sz w:val="24"/>
          <w:szCs w:val="24"/>
        </w:rPr>
        <w:t xml:space="preserve"> учреждение </w:t>
      </w:r>
      <w:proofErr w:type="spellStart"/>
      <w:r w:rsidRPr="0052745E">
        <w:rPr>
          <w:rFonts w:ascii="Arial" w:hAnsi="Arial" w:cs="Arial"/>
          <w:sz w:val="24"/>
          <w:szCs w:val="24"/>
        </w:rPr>
        <w:t>җитәкчесенең</w:t>
      </w:r>
      <w:proofErr w:type="spellEnd"/>
      <w:r w:rsidRPr="0052745E">
        <w:rPr>
          <w:rFonts w:ascii="Arial" w:hAnsi="Arial" w:cs="Arial"/>
          <w:sz w:val="24"/>
          <w:szCs w:val="24"/>
        </w:rPr>
        <w:t xml:space="preserve"> </w:t>
      </w:r>
      <w:proofErr w:type="spellStart"/>
      <w:r w:rsidRPr="0052745E">
        <w:rPr>
          <w:rFonts w:ascii="Arial" w:hAnsi="Arial" w:cs="Arial"/>
          <w:sz w:val="24"/>
          <w:szCs w:val="24"/>
        </w:rPr>
        <w:t>хокукый</w:t>
      </w:r>
      <w:proofErr w:type="spellEnd"/>
      <w:r w:rsidRPr="0052745E">
        <w:rPr>
          <w:rFonts w:ascii="Arial" w:hAnsi="Arial" w:cs="Arial"/>
          <w:sz w:val="24"/>
          <w:szCs w:val="24"/>
        </w:rPr>
        <w:t xml:space="preserve"> акты </w:t>
      </w:r>
      <w:proofErr w:type="spellStart"/>
      <w:r w:rsidRPr="0052745E">
        <w:rPr>
          <w:rFonts w:ascii="Arial" w:hAnsi="Arial" w:cs="Arial"/>
          <w:sz w:val="24"/>
          <w:szCs w:val="24"/>
        </w:rPr>
        <w:t>нигезендә</w:t>
      </w:r>
      <w:proofErr w:type="spellEnd"/>
      <w:r w:rsidRPr="0052745E">
        <w:rPr>
          <w:rFonts w:ascii="Arial" w:hAnsi="Arial" w:cs="Arial"/>
          <w:sz w:val="24"/>
          <w:szCs w:val="24"/>
        </w:rPr>
        <w:t xml:space="preserve"> </w:t>
      </w:r>
      <w:proofErr w:type="spellStart"/>
      <w:r w:rsidRPr="0052745E">
        <w:rPr>
          <w:rFonts w:ascii="Arial" w:hAnsi="Arial" w:cs="Arial"/>
          <w:sz w:val="24"/>
          <w:szCs w:val="24"/>
        </w:rPr>
        <w:t>хезмәткәрләргә</w:t>
      </w:r>
      <w:proofErr w:type="spellEnd"/>
      <w:r w:rsidRPr="0052745E">
        <w:rPr>
          <w:rFonts w:ascii="Arial" w:hAnsi="Arial" w:cs="Arial"/>
          <w:sz w:val="24"/>
          <w:szCs w:val="24"/>
        </w:rPr>
        <w:t xml:space="preserve"> </w:t>
      </w:r>
      <w:proofErr w:type="spellStart"/>
      <w:r w:rsidRPr="0052745E">
        <w:rPr>
          <w:rFonts w:ascii="Arial" w:hAnsi="Arial" w:cs="Arial"/>
          <w:sz w:val="24"/>
          <w:szCs w:val="24"/>
        </w:rPr>
        <w:t>максималь</w:t>
      </w:r>
      <w:proofErr w:type="spellEnd"/>
      <w:r w:rsidRPr="0052745E">
        <w:rPr>
          <w:rFonts w:ascii="Arial" w:hAnsi="Arial" w:cs="Arial"/>
          <w:sz w:val="24"/>
          <w:szCs w:val="24"/>
        </w:rPr>
        <w:t xml:space="preserve"> </w:t>
      </w:r>
      <w:proofErr w:type="spellStart"/>
      <w:r w:rsidRPr="0052745E">
        <w:rPr>
          <w:rFonts w:ascii="Arial" w:hAnsi="Arial" w:cs="Arial"/>
          <w:sz w:val="24"/>
          <w:szCs w:val="24"/>
        </w:rPr>
        <w:t>күләм</w:t>
      </w:r>
      <w:proofErr w:type="spellEnd"/>
      <w:r w:rsidRPr="0052745E">
        <w:rPr>
          <w:rFonts w:ascii="Arial" w:hAnsi="Arial" w:cs="Arial"/>
          <w:sz w:val="24"/>
          <w:szCs w:val="24"/>
        </w:rPr>
        <w:t xml:space="preserve"> </w:t>
      </w:r>
      <w:proofErr w:type="spellStart"/>
      <w:r w:rsidRPr="0052745E">
        <w:rPr>
          <w:rFonts w:ascii="Arial" w:hAnsi="Arial" w:cs="Arial"/>
          <w:sz w:val="24"/>
          <w:szCs w:val="24"/>
        </w:rPr>
        <w:t>белән</w:t>
      </w:r>
      <w:proofErr w:type="spellEnd"/>
      <w:r w:rsidRPr="0052745E">
        <w:rPr>
          <w:rFonts w:ascii="Arial" w:hAnsi="Arial" w:cs="Arial"/>
          <w:sz w:val="24"/>
          <w:szCs w:val="24"/>
        </w:rPr>
        <w:t xml:space="preserve"> </w:t>
      </w:r>
      <w:proofErr w:type="spellStart"/>
      <w:r w:rsidRPr="0052745E">
        <w:rPr>
          <w:rFonts w:ascii="Arial" w:hAnsi="Arial" w:cs="Arial"/>
          <w:sz w:val="24"/>
          <w:szCs w:val="24"/>
        </w:rPr>
        <w:t>чикләнгән</w:t>
      </w:r>
      <w:proofErr w:type="spellEnd"/>
      <w:r w:rsidRPr="0052745E">
        <w:rPr>
          <w:rFonts w:ascii="Arial" w:hAnsi="Arial" w:cs="Arial"/>
          <w:sz w:val="24"/>
          <w:szCs w:val="24"/>
        </w:rPr>
        <w:t xml:space="preserve"> </w:t>
      </w:r>
      <w:proofErr w:type="spellStart"/>
      <w:r w:rsidRPr="0052745E">
        <w:rPr>
          <w:rFonts w:ascii="Arial" w:hAnsi="Arial" w:cs="Arial"/>
          <w:sz w:val="24"/>
          <w:szCs w:val="24"/>
        </w:rPr>
        <w:t>эш</w:t>
      </w:r>
      <w:proofErr w:type="spellEnd"/>
      <w:r w:rsidRPr="0052745E">
        <w:rPr>
          <w:rFonts w:ascii="Arial" w:hAnsi="Arial" w:cs="Arial"/>
          <w:sz w:val="24"/>
          <w:szCs w:val="24"/>
        </w:rPr>
        <w:t xml:space="preserve"> </w:t>
      </w:r>
      <w:proofErr w:type="spellStart"/>
      <w:r w:rsidRPr="0052745E">
        <w:rPr>
          <w:rFonts w:ascii="Arial" w:hAnsi="Arial" w:cs="Arial"/>
          <w:sz w:val="24"/>
          <w:szCs w:val="24"/>
        </w:rPr>
        <w:t>нәтиҗәләре</w:t>
      </w:r>
      <w:proofErr w:type="spellEnd"/>
      <w:r w:rsidRPr="0052745E">
        <w:rPr>
          <w:rFonts w:ascii="Arial" w:hAnsi="Arial" w:cs="Arial"/>
          <w:sz w:val="24"/>
          <w:szCs w:val="24"/>
        </w:rPr>
        <w:t xml:space="preserve"> </w:t>
      </w:r>
      <w:proofErr w:type="spellStart"/>
      <w:r w:rsidRPr="0052745E">
        <w:rPr>
          <w:rFonts w:ascii="Arial" w:hAnsi="Arial" w:cs="Arial"/>
          <w:sz w:val="24"/>
          <w:szCs w:val="24"/>
        </w:rPr>
        <w:t>буенча</w:t>
      </w:r>
      <w:proofErr w:type="spellEnd"/>
      <w:r w:rsidRPr="0052745E">
        <w:rPr>
          <w:rFonts w:ascii="Arial" w:hAnsi="Arial" w:cs="Arial"/>
          <w:sz w:val="24"/>
          <w:szCs w:val="24"/>
        </w:rPr>
        <w:t xml:space="preserve"> </w:t>
      </w:r>
      <w:proofErr w:type="spellStart"/>
      <w:r w:rsidRPr="0052745E">
        <w:rPr>
          <w:rFonts w:ascii="Arial" w:hAnsi="Arial" w:cs="Arial"/>
          <w:sz w:val="24"/>
          <w:szCs w:val="24"/>
        </w:rPr>
        <w:t>премияләр</w:t>
      </w:r>
      <w:proofErr w:type="spellEnd"/>
      <w:r w:rsidRPr="0052745E">
        <w:rPr>
          <w:rFonts w:ascii="Arial" w:hAnsi="Arial" w:cs="Arial"/>
          <w:sz w:val="24"/>
          <w:szCs w:val="24"/>
        </w:rPr>
        <w:t xml:space="preserve"> </w:t>
      </w:r>
      <w:proofErr w:type="spellStart"/>
      <w:r w:rsidRPr="0052745E">
        <w:rPr>
          <w:rFonts w:ascii="Arial" w:hAnsi="Arial" w:cs="Arial"/>
          <w:sz w:val="24"/>
          <w:szCs w:val="24"/>
        </w:rPr>
        <w:t>түләнә</w:t>
      </w:r>
      <w:proofErr w:type="spellEnd"/>
      <w:r w:rsidRPr="0052745E">
        <w:rPr>
          <w:rFonts w:ascii="Arial" w:hAnsi="Arial" w:cs="Arial"/>
          <w:sz w:val="24"/>
          <w:szCs w:val="24"/>
        </w:rPr>
        <w:t xml:space="preserve"> ала.</w:t>
      </w:r>
    </w:p>
    <w:p w:rsidR="0052745E" w:rsidRPr="0052745E" w:rsidRDefault="0052745E" w:rsidP="0052745E">
      <w:pPr>
        <w:pStyle w:val="ConsPlusNormal"/>
        <w:ind w:firstLine="540"/>
        <w:jc w:val="both"/>
        <w:rPr>
          <w:rFonts w:ascii="Arial" w:hAnsi="Arial" w:cs="Arial"/>
          <w:sz w:val="24"/>
          <w:szCs w:val="24"/>
        </w:rPr>
      </w:pPr>
      <w:proofErr w:type="spellStart"/>
      <w:r w:rsidRPr="0052745E">
        <w:rPr>
          <w:rFonts w:ascii="Arial" w:hAnsi="Arial" w:cs="Arial"/>
          <w:sz w:val="24"/>
          <w:szCs w:val="24"/>
        </w:rPr>
        <w:t>Премияләрне</w:t>
      </w:r>
      <w:proofErr w:type="spellEnd"/>
      <w:r w:rsidRPr="0052745E">
        <w:rPr>
          <w:rFonts w:ascii="Arial" w:hAnsi="Arial" w:cs="Arial"/>
          <w:sz w:val="24"/>
          <w:szCs w:val="24"/>
        </w:rPr>
        <w:t xml:space="preserve"> </w:t>
      </w:r>
      <w:proofErr w:type="spellStart"/>
      <w:r w:rsidRPr="0052745E">
        <w:rPr>
          <w:rFonts w:ascii="Arial" w:hAnsi="Arial" w:cs="Arial"/>
          <w:sz w:val="24"/>
          <w:szCs w:val="24"/>
        </w:rPr>
        <w:t>түләү</w:t>
      </w:r>
      <w:proofErr w:type="spellEnd"/>
      <w:r w:rsidRPr="0052745E">
        <w:rPr>
          <w:rFonts w:ascii="Arial" w:hAnsi="Arial" w:cs="Arial"/>
          <w:sz w:val="24"/>
          <w:szCs w:val="24"/>
        </w:rPr>
        <w:t xml:space="preserve"> </w:t>
      </w:r>
      <w:proofErr w:type="spellStart"/>
      <w:r w:rsidRPr="0052745E">
        <w:rPr>
          <w:rFonts w:ascii="Arial" w:hAnsi="Arial" w:cs="Arial"/>
          <w:sz w:val="24"/>
          <w:szCs w:val="24"/>
        </w:rPr>
        <w:t>учреждениенең</w:t>
      </w:r>
      <w:proofErr w:type="spellEnd"/>
      <w:r w:rsidRPr="0052745E">
        <w:rPr>
          <w:rFonts w:ascii="Arial" w:hAnsi="Arial" w:cs="Arial"/>
          <w:sz w:val="24"/>
          <w:szCs w:val="24"/>
        </w:rPr>
        <w:t xml:space="preserve"> </w:t>
      </w:r>
      <w:proofErr w:type="spellStart"/>
      <w:r w:rsidRPr="0052745E">
        <w:rPr>
          <w:rFonts w:ascii="Arial" w:hAnsi="Arial" w:cs="Arial"/>
          <w:sz w:val="24"/>
          <w:szCs w:val="24"/>
        </w:rPr>
        <w:t>бурычларын</w:t>
      </w:r>
      <w:proofErr w:type="spellEnd"/>
      <w:r w:rsidRPr="0052745E">
        <w:rPr>
          <w:rFonts w:ascii="Arial" w:hAnsi="Arial" w:cs="Arial"/>
          <w:sz w:val="24"/>
          <w:szCs w:val="24"/>
        </w:rPr>
        <w:t xml:space="preserve"> </w:t>
      </w:r>
      <w:proofErr w:type="spellStart"/>
      <w:r w:rsidRPr="0052745E">
        <w:rPr>
          <w:rFonts w:ascii="Arial" w:hAnsi="Arial" w:cs="Arial"/>
          <w:sz w:val="24"/>
          <w:szCs w:val="24"/>
        </w:rPr>
        <w:t>һәм</w:t>
      </w:r>
      <w:proofErr w:type="spellEnd"/>
      <w:r w:rsidRPr="0052745E">
        <w:rPr>
          <w:rFonts w:ascii="Arial" w:hAnsi="Arial" w:cs="Arial"/>
          <w:sz w:val="24"/>
          <w:szCs w:val="24"/>
        </w:rPr>
        <w:t xml:space="preserve"> </w:t>
      </w:r>
      <w:proofErr w:type="spellStart"/>
      <w:r w:rsidRPr="0052745E">
        <w:rPr>
          <w:rFonts w:ascii="Arial" w:hAnsi="Arial" w:cs="Arial"/>
          <w:sz w:val="24"/>
          <w:szCs w:val="24"/>
        </w:rPr>
        <w:t>функцияләрен</w:t>
      </w:r>
      <w:proofErr w:type="spellEnd"/>
      <w:r w:rsidRPr="0052745E">
        <w:rPr>
          <w:rFonts w:ascii="Arial" w:hAnsi="Arial" w:cs="Arial"/>
          <w:sz w:val="24"/>
          <w:szCs w:val="24"/>
        </w:rPr>
        <w:t xml:space="preserve"> </w:t>
      </w:r>
      <w:proofErr w:type="spellStart"/>
      <w:r w:rsidRPr="0052745E">
        <w:rPr>
          <w:rFonts w:ascii="Arial" w:hAnsi="Arial" w:cs="Arial"/>
          <w:sz w:val="24"/>
          <w:szCs w:val="24"/>
        </w:rPr>
        <w:t>тәэмин</w:t>
      </w:r>
      <w:proofErr w:type="spellEnd"/>
      <w:r w:rsidRPr="0052745E">
        <w:rPr>
          <w:rFonts w:ascii="Arial" w:hAnsi="Arial" w:cs="Arial"/>
          <w:sz w:val="24"/>
          <w:szCs w:val="24"/>
        </w:rPr>
        <w:t xml:space="preserve"> </w:t>
      </w:r>
      <w:proofErr w:type="spellStart"/>
      <w:r w:rsidRPr="0052745E">
        <w:rPr>
          <w:rFonts w:ascii="Arial" w:hAnsi="Arial" w:cs="Arial"/>
          <w:sz w:val="24"/>
          <w:szCs w:val="24"/>
        </w:rPr>
        <w:t>итүне</w:t>
      </w:r>
      <w:proofErr w:type="spellEnd"/>
      <w:r w:rsidRPr="0052745E">
        <w:rPr>
          <w:rFonts w:ascii="Arial" w:hAnsi="Arial" w:cs="Arial"/>
          <w:sz w:val="24"/>
          <w:szCs w:val="24"/>
        </w:rPr>
        <w:t xml:space="preserve">, </w:t>
      </w:r>
      <w:proofErr w:type="spellStart"/>
      <w:r w:rsidRPr="0052745E">
        <w:rPr>
          <w:rFonts w:ascii="Arial" w:hAnsi="Arial" w:cs="Arial"/>
          <w:sz w:val="24"/>
          <w:szCs w:val="24"/>
        </w:rPr>
        <w:t>әлеге</w:t>
      </w:r>
      <w:proofErr w:type="spellEnd"/>
      <w:r w:rsidRPr="0052745E">
        <w:rPr>
          <w:rFonts w:ascii="Arial" w:hAnsi="Arial" w:cs="Arial"/>
          <w:sz w:val="24"/>
          <w:szCs w:val="24"/>
        </w:rPr>
        <w:t xml:space="preserve"> </w:t>
      </w:r>
      <w:proofErr w:type="spellStart"/>
      <w:r w:rsidRPr="0052745E">
        <w:rPr>
          <w:rFonts w:ascii="Arial" w:hAnsi="Arial" w:cs="Arial"/>
          <w:sz w:val="24"/>
          <w:szCs w:val="24"/>
        </w:rPr>
        <w:t>Тәртип</w:t>
      </w:r>
      <w:proofErr w:type="spellEnd"/>
      <w:r w:rsidRPr="0052745E">
        <w:rPr>
          <w:rFonts w:ascii="Arial" w:hAnsi="Arial" w:cs="Arial"/>
          <w:sz w:val="24"/>
          <w:szCs w:val="24"/>
        </w:rPr>
        <w:t xml:space="preserve"> </w:t>
      </w:r>
      <w:proofErr w:type="spellStart"/>
      <w:r w:rsidRPr="0052745E">
        <w:rPr>
          <w:rFonts w:ascii="Arial" w:hAnsi="Arial" w:cs="Arial"/>
          <w:sz w:val="24"/>
          <w:szCs w:val="24"/>
        </w:rPr>
        <w:t>нигезендә</w:t>
      </w:r>
      <w:proofErr w:type="spellEnd"/>
      <w:r w:rsidRPr="0052745E">
        <w:rPr>
          <w:rFonts w:ascii="Arial" w:hAnsi="Arial" w:cs="Arial"/>
          <w:sz w:val="24"/>
          <w:szCs w:val="24"/>
        </w:rPr>
        <w:t xml:space="preserve"> кабул </w:t>
      </w:r>
      <w:proofErr w:type="spellStart"/>
      <w:r w:rsidRPr="0052745E">
        <w:rPr>
          <w:rFonts w:ascii="Arial" w:hAnsi="Arial" w:cs="Arial"/>
          <w:sz w:val="24"/>
          <w:szCs w:val="24"/>
        </w:rPr>
        <w:t>ителгән</w:t>
      </w:r>
      <w:proofErr w:type="spellEnd"/>
      <w:r w:rsidRPr="0052745E">
        <w:rPr>
          <w:rFonts w:ascii="Arial" w:hAnsi="Arial" w:cs="Arial"/>
          <w:sz w:val="24"/>
          <w:szCs w:val="24"/>
        </w:rPr>
        <w:t xml:space="preserve"> учреждение </w:t>
      </w:r>
      <w:proofErr w:type="spellStart"/>
      <w:r w:rsidRPr="0052745E">
        <w:rPr>
          <w:rFonts w:ascii="Arial" w:hAnsi="Arial" w:cs="Arial"/>
          <w:sz w:val="24"/>
          <w:szCs w:val="24"/>
        </w:rPr>
        <w:t>җитәкчесе</w:t>
      </w:r>
      <w:proofErr w:type="spellEnd"/>
      <w:r w:rsidRPr="0052745E">
        <w:rPr>
          <w:rFonts w:ascii="Arial" w:hAnsi="Arial" w:cs="Arial"/>
          <w:sz w:val="24"/>
          <w:szCs w:val="24"/>
        </w:rPr>
        <w:t xml:space="preserve"> </w:t>
      </w:r>
      <w:proofErr w:type="spellStart"/>
      <w:r w:rsidRPr="0052745E">
        <w:rPr>
          <w:rFonts w:ascii="Arial" w:hAnsi="Arial" w:cs="Arial"/>
          <w:sz w:val="24"/>
          <w:szCs w:val="24"/>
        </w:rPr>
        <w:t>карары</w:t>
      </w:r>
      <w:proofErr w:type="spellEnd"/>
      <w:r w:rsidRPr="0052745E">
        <w:rPr>
          <w:rFonts w:ascii="Arial" w:hAnsi="Arial" w:cs="Arial"/>
          <w:sz w:val="24"/>
          <w:szCs w:val="24"/>
        </w:rPr>
        <w:t xml:space="preserve"> </w:t>
      </w:r>
      <w:proofErr w:type="spellStart"/>
      <w:r w:rsidRPr="0052745E">
        <w:rPr>
          <w:rFonts w:ascii="Arial" w:hAnsi="Arial" w:cs="Arial"/>
          <w:sz w:val="24"/>
          <w:szCs w:val="24"/>
        </w:rPr>
        <w:t>буенча</w:t>
      </w:r>
      <w:proofErr w:type="spellEnd"/>
      <w:r w:rsidRPr="0052745E">
        <w:rPr>
          <w:rFonts w:ascii="Arial" w:hAnsi="Arial" w:cs="Arial"/>
          <w:sz w:val="24"/>
          <w:szCs w:val="24"/>
        </w:rPr>
        <w:t xml:space="preserve"> </w:t>
      </w:r>
      <w:proofErr w:type="spellStart"/>
      <w:r w:rsidRPr="0052745E">
        <w:rPr>
          <w:rFonts w:ascii="Arial" w:hAnsi="Arial" w:cs="Arial"/>
          <w:sz w:val="24"/>
          <w:szCs w:val="24"/>
        </w:rPr>
        <w:t>вазыйфаи</w:t>
      </w:r>
      <w:proofErr w:type="spellEnd"/>
      <w:r w:rsidRPr="0052745E">
        <w:rPr>
          <w:rFonts w:ascii="Arial" w:hAnsi="Arial" w:cs="Arial"/>
          <w:sz w:val="24"/>
          <w:szCs w:val="24"/>
        </w:rPr>
        <w:t xml:space="preserve"> </w:t>
      </w:r>
      <w:proofErr w:type="spellStart"/>
      <w:r w:rsidRPr="0052745E">
        <w:rPr>
          <w:rFonts w:ascii="Arial" w:hAnsi="Arial" w:cs="Arial"/>
          <w:sz w:val="24"/>
          <w:szCs w:val="24"/>
        </w:rPr>
        <w:t>инструкцияне</w:t>
      </w:r>
      <w:proofErr w:type="spellEnd"/>
      <w:r w:rsidRPr="0052745E">
        <w:rPr>
          <w:rFonts w:ascii="Arial" w:hAnsi="Arial" w:cs="Arial"/>
          <w:sz w:val="24"/>
          <w:szCs w:val="24"/>
        </w:rPr>
        <w:t xml:space="preserve"> </w:t>
      </w:r>
      <w:proofErr w:type="spellStart"/>
      <w:r w:rsidRPr="0052745E">
        <w:rPr>
          <w:rFonts w:ascii="Arial" w:hAnsi="Arial" w:cs="Arial"/>
          <w:sz w:val="24"/>
          <w:szCs w:val="24"/>
        </w:rPr>
        <w:t>үтәүне</w:t>
      </w:r>
      <w:proofErr w:type="spellEnd"/>
      <w:r w:rsidRPr="0052745E">
        <w:rPr>
          <w:rFonts w:ascii="Arial" w:hAnsi="Arial" w:cs="Arial"/>
          <w:sz w:val="24"/>
          <w:szCs w:val="24"/>
        </w:rPr>
        <w:t xml:space="preserve"> </w:t>
      </w:r>
      <w:proofErr w:type="spellStart"/>
      <w:r w:rsidRPr="0052745E">
        <w:rPr>
          <w:rFonts w:ascii="Arial" w:hAnsi="Arial" w:cs="Arial"/>
          <w:sz w:val="24"/>
          <w:szCs w:val="24"/>
        </w:rPr>
        <w:t>исәпкә</w:t>
      </w:r>
      <w:proofErr w:type="spellEnd"/>
      <w:r w:rsidRPr="0052745E">
        <w:rPr>
          <w:rFonts w:ascii="Arial" w:hAnsi="Arial" w:cs="Arial"/>
          <w:sz w:val="24"/>
          <w:szCs w:val="24"/>
        </w:rPr>
        <w:t xml:space="preserve"> </w:t>
      </w:r>
      <w:proofErr w:type="spellStart"/>
      <w:r w:rsidRPr="0052745E">
        <w:rPr>
          <w:rFonts w:ascii="Arial" w:hAnsi="Arial" w:cs="Arial"/>
          <w:sz w:val="24"/>
          <w:szCs w:val="24"/>
        </w:rPr>
        <w:t>алып</w:t>
      </w:r>
      <w:proofErr w:type="spellEnd"/>
      <w:r w:rsidRPr="0052745E">
        <w:rPr>
          <w:rFonts w:ascii="Arial" w:hAnsi="Arial" w:cs="Arial"/>
          <w:sz w:val="24"/>
          <w:szCs w:val="24"/>
        </w:rPr>
        <w:t xml:space="preserve"> </w:t>
      </w:r>
      <w:proofErr w:type="spellStart"/>
      <w:r w:rsidRPr="0052745E">
        <w:rPr>
          <w:rFonts w:ascii="Arial" w:hAnsi="Arial" w:cs="Arial"/>
          <w:sz w:val="24"/>
          <w:szCs w:val="24"/>
        </w:rPr>
        <w:t>башкарыла</w:t>
      </w:r>
      <w:proofErr w:type="spellEnd"/>
      <w:r w:rsidRPr="0052745E">
        <w:rPr>
          <w:rFonts w:ascii="Arial" w:hAnsi="Arial" w:cs="Arial"/>
          <w:sz w:val="24"/>
          <w:szCs w:val="24"/>
        </w:rPr>
        <w:t>.</w:t>
      </w:r>
    </w:p>
    <w:p w:rsidR="0052745E" w:rsidRDefault="0052745E" w:rsidP="0052745E">
      <w:pPr>
        <w:pStyle w:val="ConsPlusNormal"/>
        <w:ind w:firstLine="540"/>
        <w:jc w:val="both"/>
        <w:rPr>
          <w:rFonts w:ascii="Arial" w:hAnsi="Arial" w:cs="Arial"/>
          <w:sz w:val="24"/>
          <w:szCs w:val="24"/>
        </w:rPr>
      </w:pPr>
      <w:r w:rsidRPr="0052745E">
        <w:rPr>
          <w:rFonts w:ascii="Arial" w:hAnsi="Arial" w:cs="Arial"/>
          <w:sz w:val="24"/>
          <w:szCs w:val="24"/>
        </w:rPr>
        <w:t xml:space="preserve">Премия учреждение </w:t>
      </w:r>
      <w:proofErr w:type="spellStart"/>
      <w:r w:rsidRPr="0052745E">
        <w:rPr>
          <w:rFonts w:ascii="Arial" w:hAnsi="Arial" w:cs="Arial"/>
          <w:sz w:val="24"/>
          <w:szCs w:val="24"/>
        </w:rPr>
        <w:t>җитәкчесенең</w:t>
      </w:r>
      <w:proofErr w:type="spellEnd"/>
      <w:r w:rsidRPr="0052745E">
        <w:rPr>
          <w:rFonts w:ascii="Arial" w:hAnsi="Arial" w:cs="Arial"/>
          <w:sz w:val="24"/>
          <w:szCs w:val="24"/>
        </w:rPr>
        <w:t xml:space="preserve"> </w:t>
      </w:r>
      <w:proofErr w:type="spellStart"/>
      <w:r w:rsidRPr="0052745E">
        <w:rPr>
          <w:rFonts w:ascii="Arial" w:hAnsi="Arial" w:cs="Arial"/>
          <w:sz w:val="24"/>
          <w:szCs w:val="24"/>
        </w:rPr>
        <w:t>хокукый</w:t>
      </w:r>
      <w:proofErr w:type="spellEnd"/>
      <w:r w:rsidRPr="0052745E">
        <w:rPr>
          <w:rFonts w:ascii="Arial" w:hAnsi="Arial" w:cs="Arial"/>
          <w:sz w:val="24"/>
          <w:szCs w:val="24"/>
        </w:rPr>
        <w:t xml:space="preserve"> акты </w:t>
      </w:r>
      <w:proofErr w:type="spellStart"/>
      <w:r w:rsidRPr="0052745E">
        <w:rPr>
          <w:rFonts w:ascii="Arial" w:hAnsi="Arial" w:cs="Arial"/>
          <w:sz w:val="24"/>
          <w:szCs w:val="24"/>
        </w:rPr>
        <w:t>белән</w:t>
      </w:r>
      <w:proofErr w:type="spellEnd"/>
      <w:r w:rsidRPr="0052745E">
        <w:rPr>
          <w:rFonts w:ascii="Arial" w:hAnsi="Arial" w:cs="Arial"/>
          <w:sz w:val="24"/>
          <w:szCs w:val="24"/>
        </w:rPr>
        <w:t xml:space="preserve"> </w:t>
      </w:r>
      <w:proofErr w:type="spellStart"/>
      <w:r w:rsidRPr="0052745E">
        <w:rPr>
          <w:rFonts w:ascii="Arial" w:hAnsi="Arial" w:cs="Arial"/>
          <w:sz w:val="24"/>
          <w:szCs w:val="24"/>
        </w:rPr>
        <w:t>аның</w:t>
      </w:r>
      <w:proofErr w:type="spellEnd"/>
      <w:r w:rsidRPr="0052745E">
        <w:rPr>
          <w:rFonts w:ascii="Arial" w:hAnsi="Arial" w:cs="Arial"/>
          <w:sz w:val="24"/>
          <w:szCs w:val="24"/>
        </w:rPr>
        <w:t xml:space="preserve"> </w:t>
      </w:r>
      <w:proofErr w:type="spellStart"/>
      <w:r w:rsidRPr="0052745E">
        <w:rPr>
          <w:rFonts w:ascii="Arial" w:hAnsi="Arial" w:cs="Arial"/>
          <w:sz w:val="24"/>
          <w:szCs w:val="24"/>
        </w:rPr>
        <w:t>күләмен</w:t>
      </w:r>
      <w:proofErr w:type="spellEnd"/>
      <w:r w:rsidRPr="0052745E">
        <w:rPr>
          <w:rFonts w:ascii="Arial" w:hAnsi="Arial" w:cs="Arial"/>
          <w:sz w:val="24"/>
          <w:szCs w:val="24"/>
        </w:rPr>
        <w:t xml:space="preserve"> </w:t>
      </w:r>
      <w:proofErr w:type="spellStart"/>
      <w:r w:rsidRPr="0052745E">
        <w:rPr>
          <w:rFonts w:ascii="Arial" w:hAnsi="Arial" w:cs="Arial"/>
          <w:sz w:val="24"/>
          <w:szCs w:val="24"/>
        </w:rPr>
        <w:t>билгеләгән</w:t>
      </w:r>
      <w:proofErr w:type="spellEnd"/>
      <w:r w:rsidRPr="0052745E">
        <w:rPr>
          <w:rFonts w:ascii="Arial" w:hAnsi="Arial" w:cs="Arial"/>
          <w:sz w:val="24"/>
          <w:szCs w:val="24"/>
        </w:rPr>
        <w:t xml:space="preserve"> </w:t>
      </w:r>
      <w:proofErr w:type="spellStart"/>
      <w:r w:rsidRPr="0052745E">
        <w:rPr>
          <w:rFonts w:ascii="Arial" w:hAnsi="Arial" w:cs="Arial"/>
          <w:sz w:val="24"/>
          <w:szCs w:val="24"/>
        </w:rPr>
        <w:t>көннән</w:t>
      </w:r>
      <w:proofErr w:type="spellEnd"/>
      <w:r w:rsidRPr="0052745E">
        <w:rPr>
          <w:rFonts w:ascii="Arial" w:hAnsi="Arial" w:cs="Arial"/>
          <w:sz w:val="24"/>
          <w:szCs w:val="24"/>
        </w:rPr>
        <w:t xml:space="preserve"> </w:t>
      </w:r>
      <w:proofErr w:type="spellStart"/>
      <w:r w:rsidRPr="0052745E">
        <w:rPr>
          <w:rFonts w:ascii="Arial" w:hAnsi="Arial" w:cs="Arial"/>
          <w:sz w:val="24"/>
          <w:szCs w:val="24"/>
        </w:rPr>
        <w:t>алып</w:t>
      </w:r>
      <w:proofErr w:type="spellEnd"/>
      <w:r w:rsidRPr="0052745E">
        <w:rPr>
          <w:rFonts w:ascii="Arial" w:hAnsi="Arial" w:cs="Arial"/>
          <w:sz w:val="24"/>
          <w:szCs w:val="24"/>
        </w:rPr>
        <w:t xml:space="preserve"> </w:t>
      </w:r>
      <w:proofErr w:type="spellStart"/>
      <w:r w:rsidRPr="0052745E">
        <w:rPr>
          <w:rFonts w:ascii="Arial" w:hAnsi="Arial" w:cs="Arial"/>
          <w:sz w:val="24"/>
          <w:szCs w:val="24"/>
        </w:rPr>
        <w:t>учреждениенең</w:t>
      </w:r>
      <w:proofErr w:type="spellEnd"/>
      <w:r w:rsidRPr="0052745E">
        <w:rPr>
          <w:rFonts w:ascii="Arial" w:hAnsi="Arial" w:cs="Arial"/>
          <w:sz w:val="24"/>
          <w:szCs w:val="24"/>
        </w:rPr>
        <w:t xml:space="preserve"> </w:t>
      </w:r>
      <w:proofErr w:type="spellStart"/>
      <w:r w:rsidRPr="0052745E">
        <w:rPr>
          <w:rFonts w:ascii="Arial" w:hAnsi="Arial" w:cs="Arial"/>
          <w:sz w:val="24"/>
          <w:szCs w:val="24"/>
        </w:rPr>
        <w:t>хезмәт</w:t>
      </w:r>
      <w:proofErr w:type="spellEnd"/>
      <w:r w:rsidRPr="0052745E">
        <w:rPr>
          <w:rFonts w:ascii="Arial" w:hAnsi="Arial" w:cs="Arial"/>
          <w:sz w:val="24"/>
          <w:szCs w:val="24"/>
        </w:rPr>
        <w:t xml:space="preserve"> </w:t>
      </w:r>
      <w:proofErr w:type="spellStart"/>
      <w:r w:rsidRPr="0052745E">
        <w:rPr>
          <w:rFonts w:ascii="Arial" w:hAnsi="Arial" w:cs="Arial"/>
          <w:sz w:val="24"/>
          <w:szCs w:val="24"/>
        </w:rPr>
        <w:t>өчен</w:t>
      </w:r>
      <w:proofErr w:type="spellEnd"/>
      <w:r w:rsidRPr="0052745E">
        <w:rPr>
          <w:rFonts w:ascii="Arial" w:hAnsi="Arial" w:cs="Arial"/>
          <w:sz w:val="24"/>
          <w:szCs w:val="24"/>
        </w:rPr>
        <w:t xml:space="preserve"> </w:t>
      </w:r>
      <w:proofErr w:type="spellStart"/>
      <w:r w:rsidRPr="0052745E">
        <w:rPr>
          <w:rFonts w:ascii="Arial" w:hAnsi="Arial" w:cs="Arial"/>
          <w:sz w:val="24"/>
          <w:szCs w:val="24"/>
        </w:rPr>
        <w:t>түләү</w:t>
      </w:r>
      <w:proofErr w:type="spellEnd"/>
      <w:r w:rsidRPr="0052745E">
        <w:rPr>
          <w:rFonts w:ascii="Arial" w:hAnsi="Arial" w:cs="Arial"/>
          <w:sz w:val="24"/>
          <w:szCs w:val="24"/>
        </w:rPr>
        <w:t xml:space="preserve"> фонды </w:t>
      </w:r>
      <w:proofErr w:type="spellStart"/>
      <w:r w:rsidRPr="0052745E">
        <w:rPr>
          <w:rFonts w:ascii="Arial" w:hAnsi="Arial" w:cs="Arial"/>
          <w:sz w:val="24"/>
          <w:szCs w:val="24"/>
        </w:rPr>
        <w:t>акчалары</w:t>
      </w:r>
      <w:proofErr w:type="spellEnd"/>
      <w:r w:rsidRPr="0052745E">
        <w:rPr>
          <w:rFonts w:ascii="Arial" w:hAnsi="Arial" w:cs="Arial"/>
          <w:sz w:val="24"/>
          <w:szCs w:val="24"/>
        </w:rPr>
        <w:t xml:space="preserve"> </w:t>
      </w:r>
      <w:proofErr w:type="spellStart"/>
      <w:r w:rsidRPr="0052745E">
        <w:rPr>
          <w:rFonts w:ascii="Arial" w:hAnsi="Arial" w:cs="Arial"/>
          <w:sz w:val="24"/>
          <w:szCs w:val="24"/>
        </w:rPr>
        <w:t>хисабына</w:t>
      </w:r>
      <w:proofErr w:type="spellEnd"/>
      <w:r w:rsidRPr="0052745E">
        <w:rPr>
          <w:rFonts w:ascii="Arial" w:hAnsi="Arial" w:cs="Arial"/>
          <w:sz w:val="24"/>
          <w:szCs w:val="24"/>
        </w:rPr>
        <w:t xml:space="preserve"> </w:t>
      </w:r>
      <w:proofErr w:type="spellStart"/>
      <w:r w:rsidRPr="0052745E">
        <w:rPr>
          <w:rFonts w:ascii="Arial" w:hAnsi="Arial" w:cs="Arial"/>
          <w:sz w:val="24"/>
          <w:szCs w:val="24"/>
        </w:rPr>
        <w:t>бер</w:t>
      </w:r>
      <w:proofErr w:type="spellEnd"/>
      <w:r w:rsidRPr="0052745E">
        <w:rPr>
          <w:rFonts w:ascii="Arial" w:hAnsi="Arial" w:cs="Arial"/>
          <w:sz w:val="24"/>
          <w:szCs w:val="24"/>
        </w:rPr>
        <w:t xml:space="preserve"> </w:t>
      </w:r>
      <w:proofErr w:type="spellStart"/>
      <w:r w:rsidRPr="0052745E">
        <w:rPr>
          <w:rFonts w:ascii="Arial" w:hAnsi="Arial" w:cs="Arial"/>
          <w:sz w:val="24"/>
          <w:szCs w:val="24"/>
        </w:rPr>
        <w:t>үк</w:t>
      </w:r>
      <w:proofErr w:type="spellEnd"/>
      <w:r w:rsidRPr="0052745E">
        <w:rPr>
          <w:rFonts w:ascii="Arial" w:hAnsi="Arial" w:cs="Arial"/>
          <w:sz w:val="24"/>
          <w:szCs w:val="24"/>
        </w:rPr>
        <w:t xml:space="preserve"> </w:t>
      </w:r>
      <w:proofErr w:type="spellStart"/>
      <w:r w:rsidRPr="0052745E">
        <w:rPr>
          <w:rFonts w:ascii="Arial" w:hAnsi="Arial" w:cs="Arial"/>
          <w:sz w:val="24"/>
          <w:szCs w:val="24"/>
        </w:rPr>
        <w:t>вакытта</w:t>
      </w:r>
      <w:proofErr w:type="spellEnd"/>
      <w:r w:rsidRPr="0052745E">
        <w:rPr>
          <w:rFonts w:ascii="Arial" w:hAnsi="Arial" w:cs="Arial"/>
          <w:sz w:val="24"/>
          <w:szCs w:val="24"/>
        </w:rPr>
        <w:t xml:space="preserve"> </w:t>
      </w:r>
      <w:proofErr w:type="spellStart"/>
      <w:r w:rsidRPr="0052745E">
        <w:rPr>
          <w:rFonts w:ascii="Arial" w:hAnsi="Arial" w:cs="Arial"/>
          <w:sz w:val="24"/>
          <w:szCs w:val="24"/>
        </w:rPr>
        <w:t>түләнә</w:t>
      </w:r>
      <w:proofErr w:type="spellEnd"/>
      <w:r w:rsidRPr="0052745E">
        <w:rPr>
          <w:rFonts w:ascii="Arial" w:hAnsi="Arial" w:cs="Arial"/>
          <w:sz w:val="24"/>
          <w:szCs w:val="24"/>
        </w:rPr>
        <w:t>.</w:t>
      </w:r>
    </w:p>
    <w:p w:rsidR="0052745E" w:rsidRDefault="0052745E" w:rsidP="00A70225">
      <w:pPr>
        <w:pStyle w:val="ConsPlusNormal"/>
        <w:ind w:firstLine="540"/>
        <w:jc w:val="both"/>
        <w:rPr>
          <w:rFonts w:ascii="Arial" w:hAnsi="Arial" w:cs="Arial"/>
          <w:sz w:val="24"/>
          <w:szCs w:val="24"/>
        </w:rPr>
      </w:pPr>
      <w:proofErr w:type="spellStart"/>
      <w:r w:rsidRPr="0052745E">
        <w:rPr>
          <w:rFonts w:ascii="Arial" w:hAnsi="Arial" w:cs="Arial"/>
          <w:sz w:val="24"/>
          <w:szCs w:val="24"/>
        </w:rPr>
        <w:t>Югары</w:t>
      </w:r>
      <w:proofErr w:type="spellEnd"/>
      <w:r w:rsidRPr="0052745E">
        <w:rPr>
          <w:rFonts w:ascii="Arial" w:hAnsi="Arial" w:cs="Arial"/>
          <w:sz w:val="24"/>
          <w:szCs w:val="24"/>
        </w:rPr>
        <w:t xml:space="preserve"> </w:t>
      </w:r>
      <w:proofErr w:type="spellStart"/>
      <w:r w:rsidRPr="0052745E">
        <w:rPr>
          <w:rFonts w:ascii="Arial" w:hAnsi="Arial" w:cs="Arial"/>
          <w:sz w:val="24"/>
          <w:szCs w:val="24"/>
        </w:rPr>
        <w:t>Ослан</w:t>
      </w:r>
      <w:proofErr w:type="spellEnd"/>
      <w:r w:rsidRPr="0052745E">
        <w:rPr>
          <w:rFonts w:ascii="Arial" w:hAnsi="Arial" w:cs="Arial"/>
          <w:sz w:val="24"/>
          <w:szCs w:val="24"/>
        </w:rPr>
        <w:t xml:space="preserve"> </w:t>
      </w:r>
      <w:proofErr w:type="spellStart"/>
      <w:r w:rsidRPr="0052745E">
        <w:rPr>
          <w:rFonts w:ascii="Arial" w:hAnsi="Arial" w:cs="Arial"/>
          <w:sz w:val="24"/>
          <w:szCs w:val="24"/>
        </w:rPr>
        <w:t>муниципаль</w:t>
      </w:r>
      <w:proofErr w:type="spellEnd"/>
      <w:r w:rsidRPr="0052745E">
        <w:rPr>
          <w:rFonts w:ascii="Arial" w:hAnsi="Arial" w:cs="Arial"/>
          <w:sz w:val="24"/>
          <w:szCs w:val="24"/>
        </w:rPr>
        <w:t xml:space="preserve"> районы </w:t>
      </w:r>
      <w:proofErr w:type="spellStart"/>
      <w:r w:rsidRPr="0052745E">
        <w:rPr>
          <w:rFonts w:ascii="Arial" w:hAnsi="Arial" w:cs="Arial"/>
          <w:sz w:val="24"/>
          <w:szCs w:val="24"/>
        </w:rPr>
        <w:t>Башкарма</w:t>
      </w:r>
      <w:proofErr w:type="spellEnd"/>
      <w:r w:rsidRPr="0052745E">
        <w:rPr>
          <w:rFonts w:ascii="Arial" w:hAnsi="Arial" w:cs="Arial"/>
          <w:sz w:val="24"/>
          <w:szCs w:val="24"/>
        </w:rPr>
        <w:t xml:space="preserve"> комитеты </w:t>
      </w:r>
      <w:proofErr w:type="spellStart"/>
      <w:r w:rsidRPr="0052745E">
        <w:rPr>
          <w:rFonts w:ascii="Arial" w:hAnsi="Arial" w:cs="Arial"/>
          <w:sz w:val="24"/>
          <w:szCs w:val="24"/>
        </w:rPr>
        <w:t>җитәкчесе</w:t>
      </w:r>
      <w:proofErr w:type="spellEnd"/>
      <w:r w:rsidRPr="0052745E">
        <w:rPr>
          <w:rFonts w:ascii="Arial" w:hAnsi="Arial" w:cs="Arial"/>
          <w:sz w:val="24"/>
          <w:szCs w:val="24"/>
        </w:rPr>
        <w:t xml:space="preserve"> </w:t>
      </w:r>
      <w:proofErr w:type="spellStart"/>
      <w:r w:rsidRPr="0052745E">
        <w:rPr>
          <w:rFonts w:ascii="Arial" w:hAnsi="Arial" w:cs="Arial"/>
          <w:sz w:val="24"/>
          <w:szCs w:val="24"/>
        </w:rPr>
        <w:t>тәкъдиме</w:t>
      </w:r>
      <w:proofErr w:type="spellEnd"/>
      <w:r w:rsidRPr="0052745E">
        <w:rPr>
          <w:rFonts w:ascii="Arial" w:hAnsi="Arial" w:cs="Arial"/>
          <w:sz w:val="24"/>
          <w:szCs w:val="24"/>
        </w:rPr>
        <w:t xml:space="preserve"> </w:t>
      </w:r>
      <w:proofErr w:type="spellStart"/>
      <w:r w:rsidRPr="0052745E">
        <w:rPr>
          <w:rFonts w:ascii="Arial" w:hAnsi="Arial" w:cs="Arial"/>
          <w:sz w:val="24"/>
          <w:szCs w:val="24"/>
        </w:rPr>
        <w:t>буенча</w:t>
      </w:r>
      <w:proofErr w:type="spellEnd"/>
      <w:r w:rsidRPr="0052745E">
        <w:rPr>
          <w:rFonts w:ascii="Arial" w:hAnsi="Arial" w:cs="Arial"/>
          <w:sz w:val="24"/>
          <w:szCs w:val="24"/>
        </w:rPr>
        <w:t xml:space="preserve"> учреждение </w:t>
      </w:r>
      <w:proofErr w:type="spellStart"/>
      <w:r w:rsidRPr="0052745E">
        <w:rPr>
          <w:rFonts w:ascii="Arial" w:hAnsi="Arial" w:cs="Arial"/>
          <w:sz w:val="24"/>
          <w:szCs w:val="24"/>
        </w:rPr>
        <w:t>җитәкчесе</w:t>
      </w:r>
      <w:proofErr w:type="spellEnd"/>
      <w:r w:rsidRPr="0052745E">
        <w:rPr>
          <w:rFonts w:ascii="Arial" w:hAnsi="Arial" w:cs="Arial"/>
          <w:sz w:val="24"/>
          <w:szCs w:val="24"/>
        </w:rPr>
        <w:t xml:space="preserve"> </w:t>
      </w:r>
      <w:proofErr w:type="spellStart"/>
      <w:r w:rsidRPr="0052745E">
        <w:rPr>
          <w:rFonts w:ascii="Arial" w:hAnsi="Arial" w:cs="Arial"/>
          <w:sz w:val="24"/>
          <w:szCs w:val="24"/>
        </w:rPr>
        <w:t>һөнәри</w:t>
      </w:r>
      <w:proofErr w:type="spellEnd"/>
      <w:r w:rsidRPr="0052745E">
        <w:rPr>
          <w:rFonts w:ascii="Arial" w:hAnsi="Arial" w:cs="Arial"/>
          <w:sz w:val="24"/>
          <w:szCs w:val="24"/>
        </w:rPr>
        <w:t xml:space="preserve"> </w:t>
      </w:r>
      <w:proofErr w:type="spellStart"/>
      <w:r w:rsidRPr="0052745E">
        <w:rPr>
          <w:rFonts w:ascii="Arial" w:hAnsi="Arial" w:cs="Arial"/>
          <w:sz w:val="24"/>
          <w:szCs w:val="24"/>
        </w:rPr>
        <w:t>бәйрәм</w:t>
      </w:r>
      <w:proofErr w:type="spellEnd"/>
      <w:r w:rsidRPr="0052745E">
        <w:rPr>
          <w:rFonts w:ascii="Arial" w:hAnsi="Arial" w:cs="Arial"/>
          <w:sz w:val="24"/>
          <w:szCs w:val="24"/>
        </w:rPr>
        <w:t xml:space="preserve"> </w:t>
      </w:r>
      <w:proofErr w:type="spellStart"/>
      <w:r w:rsidRPr="0052745E">
        <w:rPr>
          <w:rFonts w:ascii="Arial" w:hAnsi="Arial" w:cs="Arial"/>
          <w:sz w:val="24"/>
          <w:szCs w:val="24"/>
        </w:rPr>
        <w:t>һәм</w:t>
      </w:r>
      <w:proofErr w:type="spellEnd"/>
      <w:r w:rsidRPr="0052745E">
        <w:rPr>
          <w:rFonts w:ascii="Arial" w:hAnsi="Arial" w:cs="Arial"/>
          <w:sz w:val="24"/>
          <w:szCs w:val="24"/>
        </w:rPr>
        <w:t xml:space="preserve"> </w:t>
      </w:r>
      <w:proofErr w:type="spellStart"/>
      <w:r w:rsidRPr="0052745E">
        <w:rPr>
          <w:rFonts w:ascii="Arial" w:hAnsi="Arial" w:cs="Arial"/>
          <w:sz w:val="24"/>
          <w:szCs w:val="24"/>
        </w:rPr>
        <w:t>бәйрәм</w:t>
      </w:r>
      <w:proofErr w:type="spellEnd"/>
      <w:r w:rsidRPr="0052745E">
        <w:rPr>
          <w:rFonts w:ascii="Arial" w:hAnsi="Arial" w:cs="Arial"/>
          <w:sz w:val="24"/>
          <w:szCs w:val="24"/>
        </w:rPr>
        <w:t xml:space="preserve"> </w:t>
      </w:r>
      <w:proofErr w:type="spellStart"/>
      <w:r w:rsidRPr="0052745E">
        <w:rPr>
          <w:rFonts w:ascii="Arial" w:hAnsi="Arial" w:cs="Arial"/>
          <w:sz w:val="24"/>
          <w:szCs w:val="24"/>
        </w:rPr>
        <w:t>көннәре</w:t>
      </w:r>
      <w:proofErr w:type="spellEnd"/>
      <w:r w:rsidRPr="0052745E">
        <w:rPr>
          <w:rFonts w:ascii="Arial" w:hAnsi="Arial" w:cs="Arial"/>
          <w:sz w:val="24"/>
          <w:szCs w:val="24"/>
        </w:rPr>
        <w:t xml:space="preserve"> </w:t>
      </w:r>
      <w:proofErr w:type="spellStart"/>
      <w:r w:rsidRPr="0052745E">
        <w:rPr>
          <w:rFonts w:ascii="Arial" w:hAnsi="Arial" w:cs="Arial"/>
          <w:sz w:val="24"/>
          <w:szCs w:val="24"/>
        </w:rPr>
        <w:t>уңаеннан</w:t>
      </w:r>
      <w:proofErr w:type="spellEnd"/>
      <w:r w:rsidRPr="0052745E">
        <w:rPr>
          <w:rFonts w:ascii="Arial" w:hAnsi="Arial" w:cs="Arial"/>
          <w:sz w:val="24"/>
          <w:szCs w:val="24"/>
        </w:rPr>
        <w:t xml:space="preserve"> </w:t>
      </w:r>
      <w:proofErr w:type="spellStart"/>
      <w:r w:rsidRPr="0052745E">
        <w:rPr>
          <w:rFonts w:ascii="Arial" w:hAnsi="Arial" w:cs="Arial"/>
          <w:sz w:val="24"/>
          <w:szCs w:val="24"/>
        </w:rPr>
        <w:t>хезмәткәрләргә</w:t>
      </w:r>
      <w:proofErr w:type="spellEnd"/>
      <w:r w:rsidRPr="0052745E">
        <w:rPr>
          <w:rFonts w:ascii="Arial" w:hAnsi="Arial" w:cs="Arial"/>
          <w:sz w:val="24"/>
          <w:szCs w:val="24"/>
        </w:rPr>
        <w:t xml:space="preserve"> </w:t>
      </w:r>
      <w:proofErr w:type="spellStart"/>
      <w:r w:rsidRPr="0052745E">
        <w:rPr>
          <w:rFonts w:ascii="Arial" w:hAnsi="Arial" w:cs="Arial"/>
          <w:sz w:val="24"/>
          <w:szCs w:val="24"/>
        </w:rPr>
        <w:t>премияләр</w:t>
      </w:r>
      <w:proofErr w:type="spellEnd"/>
      <w:r w:rsidRPr="0052745E">
        <w:rPr>
          <w:rFonts w:ascii="Arial" w:hAnsi="Arial" w:cs="Arial"/>
          <w:sz w:val="24"/>
          <w:szCs w:val="24"/>
        </w:rPr>
        <w:t xml:space="preserve"> </w:t>
      </w:r>
      <w:proofErr w:type="spellStart"/>
      <w:r w:rsidRPr="0052745E">
        <w:rPr>
          <w:rFonts w:ascii="Arial" w:hAnsi="Arial" w:cs="Arial"/>
          <w:sz w:val="24"/>
          <w:szCs w:val="24"/>
        </w:rPr>
        <w:t>түли</w:t>
      </w:r>
      <w:proofErr w:type="spellEnd"/>
      <w:r w:rsidRPr="0052745E">
        <w:rPr>
          <w:rFonts w:ascii="Arial" w:hAnsi="Arial" w:cs="Arial"/>
          <w:sz w:val="24"/>
          <w:szCs w:val="24"/>
        </w:rPr>
        <w:t xml:space="preserve"> ала (</w:t>
      </w:r>
      <w:proofErr w:type="spellStart"/>
      <w:r w:rsidRPr="0052745E">
        <w:rPr>
          <w:rFonts w:ascii="Arial" w:hAnsi="Arial" w:cs="Arial"/>
          <w:sz w:val="24"/>
          <w:szCs w:val="24"/>
        </w:rPr>
        <w:t>җирле</w:t>
      </w:r>
      <w:proofErr w:type="spellEnd"/>
      <w:r w:rsidRPr="0052745E">
        <w:rPr>
          <w:rFonts w:ascii="Arial" w:hAnsi="Arial" w:cs="Arial"/>
          <w:sz w:val="24"/>
          <w:szCs w:val="24"/>
        </w:rPr>
        <w:t xml:space="preserve"> </w:t>
      </w:r>
      <w:proofErr w:type="spellStart"/>
      <w:r w:rsidRPr="0052745E">
        <w:rPr>
          <w:rFonts w:ascii="Arial" w:hAnsi="Arial" w:cs="Arial"/>
          <w:sz w:val="24"/>
          <w:szCs w:val="24"/>
        </w:rPr>
        <w:t>үзидарә</w:t>
      </w:r>
      <w:proofErr w:type="spellEnd"/>
      <w:r w:rsidRPr="0052745E">
        <w:rPr>
          <w:rFonts w:ascii="Arial" w:hAnsi="Arial" w:cs="Arial"/>
          <w:sz w:val="24"/>
          <w:szCs w:val="24"/>
        </w:rPr>
        <w:t xml:space="preserve"> </w:t>
      </w:r>
      <w:proofErr w:type="spellStart"/>
      <w:r w:rsidRPr="0052745E">
        <w:rPr>
          <w:rFonts w:ascii="Arial" w:hAnsi="Arial" w:cs="Arial"/>
          <w:sz w:val="24"/>
          <w:szCs w:val="24"/>
        </w:rPr>
        <w:t>көне</w:t>
      </w:r>
      <w:proofErr w:type="spellEnd"/>
      <w:r w:rsidRPr="0052745E">
        <w:rPr>
          <w:rFonts w:ascii="Arial" w:hAnsi="Arial" w:cs="Arial"/>
          <w:sz w:val="24"/>
          <w:szCs w:val="24"/>
        </w:rPr>
        <w:t xml:space="preserve">, Сабантуй, Республика </w:t>
      </w:r>
      <w:proofErr w:type="spellStart"/>
      <w:r w:rsidRPr="0052745E">
        <w:rPr>
          <w:rFonts w:ascii="Arial" w:hAnsi="Arial" w:cs="Arial"/>
          <w:sz w:val="24"/>
          <w:szCs w:val="24"/>
        </w:rPr>
        <w:t>көне</w:t>
      </w:r>
      <w:proofErr w:type="spellEnd"/>
      <w:r w:rsidRPr="0052745E">
        <w:rPr>
          <w:rFonts w:ascii="Arial" w:hAnsi="Arial" w:cs="Arial"/>
          <w:sz w:val="24"/>
          <w:szCs w:val="24"/>
        </w:rPr>
        <w:t xml:space="preserve">, </w:t>
      </w:r>
      <w:proofErr w:type="spellStart"/>
      <w:r w:rsidRPr="0052745E">
        <w:rPr>
          <w:rFonts w:ascii="Arial" w:hAnsi="Arial" w:cs="Arial"/>
          <w:sz w:val="24"/>
          <w:szCs w:val="24"/>
        </w:rPr>
        <w:t>Яңа</w:t>
      </w:r>
      <w:proofErr w:type="spellEnd"/>
      <w:r w:rsidRPr="0052745E">
        <w:rPr>
          <w:rFonts w:ascii="Arial" w:hAnsi="Arial" w:cs="Arial"/>
          <w:sz w:val="24"/>
          <w:szCs w:val="24"/>
        </w:rPr>
        <w:t xml:space="preserve"> ел </w:t>
      </w:r>
      <w:proofErr w:type="spellStart"/>
      <w:r w:rsidRPr="0052745E">
        <w:rPr>
          <w:rFonts w:ascii="Arial" w:hAnsi="Arial" w:cs="Arial"/>
          <w:sz w:val="24"/>
          <w:szCs w:val="24"/>
        </w:rPr>
        <w:t>һ.б</w:t>
      </w:r>
      <w:proofErr w:type="spellEnd"/>
      <w:r w:rsidRPr="0052745E">
        <w:rPr>
          <w:rFonts w:ascii="Arial" w:hAnsi="Arial" w:cs="Arial"/>
          <w:sz w:val="24"/>
          <w:szCs w:val="24"/>
        </w:rPr>
        <w:t>.).</w:t>
      </w:r>
    </w:p>
    <w:p w:rsidR="0052745E" w:rsidRPr="0052745E" w:rsidRDefault="0052745E" w:rsidP="0052745E">
      <w:pPr>
        <w:pStyle w:val="ConsPlusNormal"/>
        <w:ind w:firstLine="540"/>
        <w:jc w:val="both"/>
        <w:rPr>
          <w:rFonts w:ascii="Arial" w:hAnsi="Arial" w:cs="Arial"/>
          <w:sz w:val="24"/>
          <w:szCs w:val="24"/>
        </w:rPr>
      </w:pPr>
      <w:proofErr w:type="spellStart"/>
      <w:r w:rsidRPr="0052745E">
        <w:rPr>
          <w:rFonts w:ascii="Arial" w:hAnsi="Arial" w:cs="Arial"/>
          <w:sz w:val="24"/>
          <w:szCs w:val="24"/>
        </w:rPr>
        <w:t>Премияләр</w:t>
      </w:r>
      <w:proofErr w:type="spellEnd"/>
      <w:r w:rsidRPr="0052745E">
        <w:rPr>
          <w:rFonts w:ascii="Arial" w:hAnsi="Arial" w:cs="Arial"/>
          <w:sz w:val="24"/>
          <w:szCs w:val="24"/>
        </w:rPr>
        <w:t xml:space="preserve"> </w:t>
      </w:r>
      <w:proofErr w:type="spellStart"/>
      <w:r w:rsidRPr="0052745E">
        <w:rPr>
          <w:rFonts w:ascii="Arial" w:hAnsi="Arial" w:cs="Arial"/>
          <w:sz w:val="24"/>
          <w:szCs w:val="24"/>
        </w:rPr>
        <w:t>эшкә</w:t>
      </w:r>
      <w:proofErr w:type="spellEnd"/>
      <w:r w:rsidRPr="0052745E">
        <w:rPr>
          <w:rFonts w:ascii="Arial" w:hAnsi="Arial" w:cs="Arial"/>
          <w:sz w:val="24"/>
          <w:szCs w:val="24"/>
        </w:rPr>
        <w:t xml:space="preserve"> </w:t>
      </w:r>
      <w:proofErr w:type="spellStart"/>
      <w:r w:rsidRPr="0052745E">
        <w:rPr>
          <w:rFonts w:ascii="Arial" w:hAnsi="Arial" w:cs="Arial"/>
          <w:sz w:val="24"/>
          <w:szCs w:val="24"/>
        </w:rPr>
        <w:t>алучы</w:t>
      </w:r>
      <w:proofErr w:type="spellEnd"/>
      <w:r w:rsidRPr="0052745E">
        <w:rPr>
          <w:rFonts w:ascii="Arial" w:hAnsi="Arial" w:cs="Arial"/>
          <w:sz w:val="24"/>
          <w:szCs w:val="24"/>
        </w:rPr>
        <w:t xml:space="preserve"> (</w:t>
      </w:r>
      <w:proofErr w:type="spellStart"/>
      <w:r w:rsidRPr="0052745E">
        <w:rPr>
          <w:rFonts w:ascii="Arial" w:hAnsi="Arial" w:cs="Arial"/>
          <w:sz w:val="24"/>
          <w:szCs w:val="24"/>
        </w:rPr>
        <w:t>эш</w:t>
      </w:r>
      <w:proofErr w:type="spellEnd"/>
      <w:r w:rsidRPr="0052745E">
        <w:rPr>
          <w:rFonts w:ascii="Arial" w:hAnsi="Arial" w:cs="Arial"/>
          <w:sz w:val="24"/>
          <w:szCs w:val="24"/>
        </w:rPr>
        <w:t xml:space="preserve"> </w:t>
      </w:r>
      <w:proofErr w:type="spellStart"/>
      <w:r w:rsidRPr="0052745E">
        <w:rPr>
          <w:rFonts w:ascii="Arial" w:hAnsi="Arial" w:cs="Arial"/>
          <w:sz w:val="24"/>
          <w:szCs w:val="24"/>
        </w:rPr>
        <w:t>бирүче</w:t>
      </w:r>
      <w:proofErr w:type="spellEnd"/>
      <w:r w:rsidRPr="0052745E">
        <w:rPr>
          <w:rFonts w:ascii="Arial" w:hAnsi="Arial" w:cs="Arial"/>
          <w:sz w:val="24"/>
          <w:szCs w:val="24"/>
        </w:rPr>
        <w:t xml:space="preserve">) </w:t>
      </w:r>
      <w:proofErr w:type="spellStart"/>
      <w:r w:rsidRPr="0052745E">
        <w:rPr>
          <w:rFonts w:ascii="Arial" w:hAnsi="Arial" w:cs="Arial"/>
          <w:sz w:val="24"/>
          <w:szCs w:val="24"/>
        </w:rPr>
        <w:t>вәкиле</w:t>
      </w:r>
      <w:proofErr w:type="spellEnd"/>
      <w:r w:rsidRPr="0052745E">
        <w:rPr>
          <w:rFonts w:ascii="Arial" w:hAnsi="Arial" w:cs="Arial"/>
          <w:sz w:val="24"/>
          <w:szCs w:val="24"/>
        </w:rPr>
        <w:t xml:space="preserve"> </w:t>
      </w:r>
      <w:proofErr w:type="spellStart"/>
      <w:r w:rsidRPr="0052745E">
        <w:rPr>
          <w:rFonts w:ascii="Arial" w:hAnsi="Arial" w:cs="Arial"/>
          <w:sz w:val="24"/>
          <w:szCs w:val="24"/>
        </w:rPr>
        <w:t>тарафыннан</w:t>
      </w:r>
      <w:proofErr w:type="spellEnd"/>
      <w:r w:rsidRPr="0052745E">
        <w:rPr>
          <w:rFonts w:ascii="Arial" w:hAnsi="Arial" w:cs="Arial"/>
          <w:sz w:val="24"/>
          <w:szCs w:val="24"/>
        </w:rPr>
        <w:t xml:space="preserve"> </w:t>
      </w:r>
      <w:proofErr w:type="spellStart"/>
      <w:r w:rsidRPr="0052745E">
        <w:rPr>
          <w:rFonts w:ascii="Arial" w:hAnsi="Arial" w:cs="Arial"/>
          <w:sz w:val="24"/>
          <w:szCs w:val="24"/>
        </w:rPr>
        <w:t>әлеге</w:t>
      </w:r>
      <w:proofErr w:type="spellEnd"/>
      <w:r w:rsidRPr="0052745E">
        <w:rPr>
          <w:rFonts w:ascii="Arial" w:hAnsi="Arial" w:cs="Arial"/>
          <w:sz w:val="24"/>
          <w:szCs w:val="24"/>
        </w:rPr>
        <w:t xml:space="preserve"> </w:t>
      </w:r>
      <w:proofErr w:type="spellStart"/>
      <w:r w:rsidRPr="0052745E">
        <w:rPr>
          <w:rFonts w:ascii="Arial" w:hAnsi="Arial" w:cs="Arial"/>
          <w:sz w:val="24"/>
          <w:szCs w:val="24"/>
        </w:rPr>
        <w:t>максатларга</w:t>
      </w:r>
      <w:proofErr w:type="spellEnd"/>
      <w:r w:rsidRPr="0052745E">
        <w:rPr>
          <w:rFonts w:ascii="Arial" w:hAnsi="Arial" w:cs="Arial"/>
          <w:sz w:val="24"/>
          <w:szCs w:val="24"/>
        </w:rPr>
        <w:t xml:space="preserve"> </w:t>
      </w:r>
      <w:proofErr w:type="spellStart"/>
      <w:r w:rsidRPr="0052745E">
        <w:rPr>
          <w:rFonts w:ascii="Arial" w:hAnsi="Arial" w:cs="Arial"/>
          <w:sz w:val="24"/>
          <w:szCs w:val="24"/>
        </w:rPr>
        <w:t>учреждениенең</w:t>
      </w:r>
      <w:proofErr w:type="spellEnd"/>
      <w:r w:rsidRPr="0052745E">
        <w:rPr>
          <w:rFonts w:ascii="Arial" w:hAnsi="Arial" w:cs="Arial"/>
          <w:sz w:val="24"/>
          <w:szCs w:val="24"/>
        </w:rPr>
        <w:t xml:space="preserve"> </w:t>
      </w:r>
      <w:proofErr w:type="spellStart"/>
      <w:r w:rsidRPr="0052745E">
        <w:rPr>
          <w:rFonts w:ascii="Arial" w:hAnsi="Arial" w:cs="Arial"/>
          <w:sz w:val="24"/>
          <w:szCs w:val="24"/>
        </w:rPr>
        <w:t>хезмәт</w:t>
      </w:r>
      <w:proofErr w:type="spellEnd"/>
      <w:r w:rsidRPr="0052745E">
        <w:rPr>
          <w:rFonts w:ascii="Arial" w:hAnsi="Arial" w:cs="Arial"/>
          <w:sz w:val="24"/>
          <w:szCs w:val="24"/>
        </w:rPr>
        <w:t xml:space="preserve"> </w:t>
      </w:r>
      <w:proofErr w:type="spellStart"/>
      <w:r w:rsidRPr="0052745E">
        <w:rPr>
          <w:rFonts w:ascii="Arial" w:hAnsi="Arial" w:cs="Arial"/>
          <w:sz w:val="24"/>
          <w:szCs w:val="24"/>
        </w:rPr>
        <w:t>өчен</w:t>
      </w:r>
      <w:proofErr w:type="spellEnd"/>
      <w:r w:rsidRPr="0052745E">
        <w:rPr>
          <w:rFonts w:ascii="Arial" w:hAnsi="Arial" w:cs="Arial"/>
          <w:sz w:val="24"/>
          <w:szCs w:val="24"/>
        </w:rPr>
        <w:t xml:space="preserve"> </w:t>
      </w:r>
      <w:proofErr w:type="spellStart"/>
      <w:r w:rsidRPr="0052745E">
        <w:rPr>
          <w:rFonts w:ascii="Arial" w:hAnsi="Arial" w:cs="Arial"/>
          <w:sz w:val="24"/>
          <w:szCs w:val="24"/>
        </w:rPr>
        <w:t>түләү</w:t>
      </w:r>
      <w:proofErr w:type="spellEnd"/>
      <w:r w:rsidRPr="0052745E">
        <w:rPr>
          <w:rFonts w:ascii="Arial" w:hAnsi="Arial" w:cs="Arial"/>
          <w:sz w:val="24"/>
          <w:szCs w:val="24"/>
        </w:rPr>
        <w:t xml:space="preserve"> </w:t>
      </w:r>
      <w:proofErr w:type="spellStart"/>
      <w:r w:rsidRPr="0052745E">
        <w:rPr>
          <w:rFonts w:ascii="Arial" w:hAnsi="Arial" w:cs="Arial"/>
          <w:sz w:val="24"/>
          <w:szCs w:val="24"/>
        </w:rPr>
        <w:t>фондында</w:t>
      </w:r>
      <w:proofErr w:type="spellEnd"/>
      <w:r w:rsidRPr="0052745E">
        <w:rPr>
          <w:rFonts w:ascii="Arial" w:hAnsi="Arial" w:cs="Arial"/>
          <w:sz w:val="24"/>
          <w:szCs w:val="24"/>
        </w:rPr>
        <w:t xml:space="preserve"> </w:t>
      </w:r>
      <w:proofErr w:type="spellStart"/>
      <w:r w:rsidRPr="0052745E">
        <w:rPr>
          <w:rFonts w:ascii="Arial" w:hAnsi="Arial" w:cs="Arial"/>
          <w:sz w:val="24"/>
          <w:szCs w:val="24"/>
        </w:rPr>
        <w:t>каралган</w:t>
      </w:r>
      <w:proofErr w:type="spellEnd"/>
      <w:r w:rsidRPr="0052745E">
        <w:rPr>
          <w:rFonts w:ascii="Arial" w:hAnsi="Arial" w:cs="Arial"/>
          <w:sz w:val="24"/>
          <w:szCs w:val="24"/>
        </w:rPr>
        <w:t xml:space="preserve"> </w:t>
      </w:r>
      <w:proofErr w:type="spellStart"/>
      <w:r w:rsidRPr="0052745E">
        <w:rPr>
          <w:rFonts w:ascii="Arial" w:hAnsi="Arial" w:cs="Arial"/>
          <w:sz w:val="24"/>
          <w:szCs w:val="24"/>
        </w:rPr>
        <w:t>акчалар</w:t>
      </w:r>
      <w:proofErr w:type="spellEnd"/>
      <w:r w:rsidRPr="0052745E">
        <w:rPr>
          <w:rFonts w:ascii="Arial" w:hAnsi="Arial" w:cs="Arial"/>
          <w:sz w:val="24"/>
          <w:szCs w:val="24"/>
        </w:rPr>
        <w:t xml:space="preserve"> </w:t>
      </w:r>
      <w:proofErr w:type="spellStart"/>
      <w:r w:rsidRPr="0052745E">
        <w:rPr>
          <w:rFonts w:ascii="Arial" w:hAnsi="Arial" w:cs="Arial"/>
          <w:sz w:val="24"/>
          <w:szCs w:val="24"/>
        </w:rPr>
        <w:t>чикләрендә</w:t>
      </w:r>
      <w:proofErr w:type="spellEnd"/>
      <w:r w:rsidRPr="0052745E">
        <w:rPr>
          <w:rFonts w:ascii="Arial" w:hAnsi="Arial" w:cs="Arial"/>
          <w:sz w:val="24"/>
          <w:szCs w:val="24"/>
        </w:rPr>
        <w:t xml:space="preserve"> </w:t>
      </w:r>
      <w:proofErr w:type="spellStart"/>
      <w:r w:rsidRPr="0052745E">
        <w:rPr>
          <w:rFonts w:ascii="Arial" w:hAnsi="Arial" w:cs="Arial"/>
          <w:sz w:val="24"/>
          <w:szCs w:val="24"/>
        </w:rPr>
        <w:t>түләнә</w:t>
      </w:r>
      <w:proofErr w:type="spellEnd"/>
      <w:r w:rsidRPr="0052745E">
        <w:rPr>
          <w:rFonts w:ascii="Arial" w:hAnsi="Arial" w:cs="Arial"/>
          <w:sz w:val="24"/>
          <w:szCs w:val="24"/>
        </w:rPr>
        <w:t xml:space="preserve"> </w:t>
      </w:r>
      <w:proofErr w:type="spellStart"/>
      <w:r w:rsidRPr="0052745E">
        <w:rPr>
          <w:rFonts w:ascii="Arial" w:hAnsi="Arial" w:cs="Arial"/>
          <w:sz w:val="24"/>
          <w:szCs w:val="24"/>
        </w:rPr>
        <w:t>һәм</w:t>
      </w:r>
      <w:proofErr w:type="spellEnd"/>
      <w:r w:rsidRPr="0052745E">
        <w:rPr>
          <w:rFonts w:ascii="Arial" w:hAnsi="Arial" w:cs="Arial"/>
          <w:sz w:val="24"/>
          <w:szCs w:val="24"/>
        </w:rPr>
        <w:t xml:space="preserve"> </w:t>
      </w:r>
      <w:proofErr w:type="spellStart"/>
      <w:r w:rsidRPr="0052745E">
        <w:rPr>
          <w:rFonts w:ascii="Arial" w:hAnsi="Arial" w:cs="Arial"/>
          <w:sz w:val="24"/>
          <w:szCs w:val="24"/>
        </w:rPr>
        <w:t>аңа</w:t>
      </w:r>
      <w:proofErr w:type="spellEnd"/>
      <w:r w:rsidRPr="0052745E">
        <w:rPr>
          <w:rFonts w:ascii="Arial" w:hAnsi="Arial" w:cs="Arial"/>
          <w:sz w:val="24"/>
          <w:szCs w:val="24"/>
        </w:rPr>
        <w:t xml:space="preserve"> </w:t>
      </w:r>
      <w:proofErr w:type="spellStart"/>
      <w:r w:rsidRPr="0052745E">
        <w:rPr>
          <w:rFonts w:ascii="Arial" w:hAnsi="Arial" w:cs="Arial"/>
          <w:sz w:val="24"/>
          <w:szCs w:val="24"/>
        </w:rPr>
        <w:t>карап</w:t>
      </w:r>
      <w:proofErr w:type="spellEnd"/>
      <w:r w:rsidRPr="0052745E">
        <w:rPr>
          <w:rFonts w:ascii="Arial" w:hAnsi="Arial" w:cs="Arial"/>
          <w:sz w:val="24"/>
          <w:szCs w:val="24"/>
        </w:rPr>
        <w:t xml:space="preserve"> </w:t>
      </w:r>
      <w:proofErr w:type="spellStart"/>
      <w:r w:rsidRPr="0052745E">
        <w:rPr>
          <w:rFonts w:ascii="Arial" w:hAnsi="Arial" w:cs="Arial"/>
          <w:sz w:val="24"/>
          <w:szCs w:val="24"/>
        </w:rPr>
        <w:t>билгеләнә</w:t>
      </w:r>
      <w:proofErr w:type="spellEnd"/>
      <w:r w:rsidRPr="0052745E">
        <w:rPr>
          <w:rFonts w:ascii="Arial" w:hAnsi="Arial" w:cs="Arial"/>
          <w:sz w:val="24"/>
          <w:szCs w:val="24"/>
        </w:rPr>
        <w:t>:</w:t>
      </w:r>
    </w:p>
    <w:p w:rsidR="0052745E" w:rsidRPr="0052745E" w:rsidRDefault="0052745E" w:rsidP="0052745E">
      <w:pPr>
        <w:pStyle w:val="ConsPlusNormal"/>
        <w:ind w:firstLine="540"/>
        <w:jc w:val="both"/>
        <w:rPr>
          <w:rFonts w:ascii="Arial" w:hAnsi="Arial" w:cs="Arial"/>
          <w:sz w:val="24"/>
          <w:szCs w:val="24"/>
        </w:rPr>
      </w:pPr>
      <w:r w:rsidRPr="0052745E">
        <w:rPr>
          <w:rFonts w:ascii="Arial" w:hAnsi="Arial" w:cs="Arial"/>
          <w:sz w:val="24"/>
          <w:szCs w:val="24"/>
        </w:rPr>
        <w:t xml:space="preserve">- </w:t>
      </w:r>
      <w:proofErr w:type="spellStart"/>
      <w:r w:rsidRPr="0052745E">
        <w:rPr>
          <w:rFonts w:ascii="Arial" w:hAnsi="Arial" w:cs="Arial"/>
          <w:sz w:val="24"/>
          <w:szCs w:val="24"/>
        </w:rPr>
        <w:t>учреждениегә</w:t>
      </w:r>
      <w:proofErr w:type="spellEnd"/>
      <w:r w:rsidRPr="0052745E">
        <w:rPr>
          <w:rFonts w:ascii="Arial" w:hAnsi="Arial" w:cs="Arial"/>
          <w:sz w:val="24"/>
          <w:szCs w:val="24"/>
        </w:rPr>
        <w:t xml:space="preserve"> </w:t>
      </w:r>
      <w:proofErr w:type="spellStart"/>
      <w:r w:rsidRPr="0052745E">
        <w:rPr>
          <w:rFonts w:ascii="Arial" w:hAnsi="Arial" w:cs="Arial"/>
          <w:sz w:val="24"/>
          <w:szCs w:val="24"/>
        </w:rPr>
        <w:t>йөкләнгән</w:t>
      </w:r>
      <w:proofErr w:type="spellEnd"/>
      <w:r w:rsidRPr="0052745E">
        <w:rPr>
          <w:rFonts w:ascii="Arial" w:hAnsi="Arial" w:cs="Arial"/>
          <w:sz w:val="24"/>
          <w:szCs w:val="24"/>
        </w:rPr>
        <w:t xml:space="preserve"> </w:t>
      </w:r>
      <w:proofErr w:type="spellStart"/>
      <w:r w:rsidRPr="0052745E">
        <w:rPr>
          <w:rFonts w:ascii="Arial" w:hAnsi="Arial" w:cs="Arial"/>
          <w:sz w:val="24"/>
          <w:szCs w:val="24"/>
        </w:rPr>
        <w:t>бурычларны</w:t>
      </w:r>
      <w:proofErr w:type="spellEnd"/>
      <w:r w:rsidRPr="0052745E">
        <w:rPr>
          <w:rFonts w:ascii="Arial" w:hAnsi="Arial" w:cs="Arial"/>
          <w:sz w:val="24"/>
          <w:szCs w:val="24"/>
        </w:rPr>
        <w:t xml:space="preserve">, </w:t>
      </w:r>
      <w:proofErr w:type="spellStart"/>
      <w:r w:rsidRPr="0052745E">
        <w:rPr>
          <w:rFonts w:ascii="Arial" w:hAnsi="Arial" w:cs="Arial"/>
          <w:sz w:val="24"/>
          <w:szCs w:val="24"/>
        </w:rPr>
        <w:t>функцияләрне</w:t>
      </w:r>
      <w:proofErr w:type="spellEnd"/>
      <w:r w:rsidRPr="0052745E">
        <w:rPr>
          <w:rFonts w:ascii="Arial" w:hAnsi="Arial" w:cs="Arial"/>
          <w:sz w:val="24"/>
          <w:szCs w:val="24"/>
        </w:rPr>
        <w:t xml:space="preserve"> </w:t>
      </w:r>
      <w:proofErr w:type="spellStart"/>
      <w:r w:rsidRPr="0052745E">
        <w:rPr>
          <w:rFonts w:ascii="Arial" w:hAnsi="Arial" w:cs="Arial"/>
          <w:sz w:val="24"/>
          <w:szCs w:val="24"/>
        </w:rPr>
        <w:t>үтәүне</w:t>
      </w:r>
      <w:proofErr w:type="spellEnd"/>
      <w:r w:rsidRPr="0052745E">
        <w:rPr>
          <w:rFonts w:ascii="Arial" w:hAnsi="Arial" w:cs="Arial"/>
          <w:sz w:val="24"/>
          <w:szCs w:val="24"/>
        </w:rPr>
        <w:t xml:space="preserve"> </w:t>
      </w:r>
      <w:proofErr w:type="spellStart"/>
      <w:r w:rsidRPr="0052745E">
        <w:rPr>
          <w:rFonts w:ascii="Arial" w:hAnsi="Arial" w:cs="Arial"/>
          <w:sz w:val="24"/>
          <w:szCs w:val="24"/>
        </w:rPr>
        <w:t>тәэмин</w:t>
      </w:r>
      <w:proofErr w:type="spellEnd"/>
      <w:r w:rsidRPr="0052745E">
        <w:rPr>
          <w:rFonts w:ascii="Arial" w:hAnsi="Arial" w:cs="Arial"/>
          <w:sz w:val="24"/>
          <w:szCs w:val="24"/>
        </w:rPr>
        <w:t xml:space="preserve"> </w:t>
      </w:r>
      <w:proofErr w:type="spellStart"/>
      <w:r w:rsidRPr="0052745E">
        <w:rPr>
          <w:rFonts w:ascii="Arial" w:hAnsi="Arial" w:cs="Arial"/>
          <w:sz w:val="24"/>
          <w:szCs w:val="24"/>
        </w:rPr>
        <w:t>итү</w:t>
      </w:r>
      <w:proofErr w:type="spellEnd"/>
      <w:r w:rsidRPr="0052745E">
        <w:rPr>
          <w:rFonts w:ascii="Arial" w:hAnsi="Arial" w:cs="Arial"/>
          <w:sz w:val="24"/>
          <w:szCs w:val="24"/>
        </w:rPr>
        <w:t xml:space="preserve"> </w:t>
      </w:r>
      <w:proofErr w:type="spellStart"/>
      <w:r w:rsidRPr="0052745E">
        <w:rPr>
          <w:rFonts w:ascii="Arial" w:hAnsi="Arial" w:cs="Arial"/>
          <w:sz w:val="24"/>
          <w:szCs w:val="24"/>
        </w:rPr>
        <w:t>һәм</w:t>
      </w:r>
      <w:proofErr w:type="spellEnd"/>
      <w:r w:rsidRPr="0052745E">
        <w:rPr>
          <w:rFonts w:ascii="Arial" w:hAnsi="Arial" w:cs="Arial"/>
          <w:sz w:val="24"/>
          <w:szCs w:val="24"/>
        </w:rPr>
        <w:t xml:space="preserve"> </w:t>
      </w:r>
      <w:proofErr w:type="spellStart"/>
      <w:r w:rsidRPr="0052745E">
        <w:rPr>
          <w:rFonts w:ascii="Arial" w:hAnsi="Arial" w:cs="Arial"/>
          <w:sz w:val="24"/>
          <w:szCs w:val="24"/>
        </w:rPr>
        <w:t>вәкаләтләрне</w:t>
      </w:r>
      <w:proofErr w:type="spellEnd"/>
      <w:r w:rsidRPr="0052745E">
        <w:rPr>
          <w:rFonts w:ascii="Arial" w:hAnsi="Arial" w:cs="Arial"/>
          <w:sz w:val="24"/>
          <w:szCs w:val="24"/>
        </w:rPr>
        <w:t xml:space="preserve"> </w:t>
      </w:r>
      <w:proofErr w:type="spellStart"/>
      <w:r w:rsidRPr="0052745E">
        <w:rPr>
          <w:rFonts w:ascii="Arial" w:hAnsi="Arial" w:cs="Arial"/>
          <w:sz w:val="24"/>
          <w:szCs w:val="24"/>
        </w:rPr>
        <w:t>гамәлгә</w:t>
      </w:r>
      <w:proofErr w:type="spellEnd"/>
      <w:r w:rsidRPr="0052745E">
        <w:rPr>
          <w:rFonts w:ascii="Arial" w:hAnsi="Arial" w:cs="Arial"/>
          <w:sz w:val="24"/>
          <w:szCs w:val="24"/>
        </w:rPr>
        <w:t xml:space="preserve"> </w:t>
      </w:r>
      <w:proofErr w:type="spellStart"/>
      <w:r w:rsidRPr="0052745E">
        <w:rPr>
          <w:rFonts w:ascii="Arial" w:hAnsi="Arial" w:cs="Arial"/>
          <w:sz w:val="24"/>
          <w:szCs w:val="24"/>
        </w:rPr>
        <w:t>ашыру</w:t>
      </w:r>
      <w:proofErr w:type="spellEnd"/>
      <w:r w:rsidRPr="0052745E">
        <w:rPr>
          <w:rFonts w:ascii="Arial" w:hAnsi="Arial" w:cs="Arial"/>
          <w:sz w:val="24"/>
          <w:szCs w:val="24"/>
        </w:rPr>
        <w:t xml:space="preserve"> </w:t>
      </w:r>
      <w:proofErr w:type="spellStart"/>
      <w:r w:rsidRPr="0052745E">
        <w:rPr>
          <w:rFonts w:ascii="Arial" w:hAnsi="Arial" w:cs="Arial"/>
          <w:sz w:val="24"/>
          <w:szCs w:val="24"/>
        </w:rPr>
        <w:t>буенча</w:t>
      </w:r>
      <w:proofErr w:type="spellEnd"/>
      <w:r w:rsidRPr="0052745E">
        <w:rPr>
          <w:rFonts w:ascii="Arial" w:hAnsi="Arial" w:cs="Arial"/>
          <w:sz w:val="24"/>
          <w:szCs w:val="24"/>
        </w:rPr>
        <w:t xml:space="preserve"> </w:t>
      </w:r>
      <w:proofErr w:type="spellStart"/>
      <w:r w:rsidRPr="0052745E">
        <w:rPr>
          <w:rFonts w:ascii="Arial" w:hAnsi="Arial" w:cs="Arial"/>
          <w:sz w:val="24"/>
          <w:szCs w:val="24"/>
        </w:rPr>
        <w:t>хезмәткәрнең</w:t>
      </w:r>
      <w:proofErr w:type="spellEnd"/>
      <w:r w:rsidRPr="0052745E">
        <w:rPr>
          <w:rFonts w:ascii="Arial" w:hAnsi="Arial" w:cs="Arial"/>
          <w:sz w:val="24"/>
          <w:szCs w:val="24"/>
        </w:rPr>
        <w:t xml:space="preserve"> </w:t>
      </w:r>
      <w:proofErr w:type="spellStart"/>
      <w:r w:rsidRPr="0052745E">
        <w:rPr>
          <w:rFonts w:ascii="Arial" w:hAnsi="Arial" w:cs="Arial"/>
          <w:sz w:val="24"/>
          <w:szCs w:val="24"/>
        </w:rPr>
        <w:t>шәхси</w:t>
      </w:r>
      <w:proofErr w:type="spellEnd"/>
      <w:r w:rsidRPr="0052745E">
        <w:rPr>
          <w:rFonts w:ascii="Arial" w:hAnsi="Arial" w:cs="Arial"/>
          <w:sz w:val="24"/>
          <w:szCs w:val="24"/>
        </w:rPr>
        <w:t xml:space="preserve"> </w:t>
      </w:r>
      <w:proofErr w:type="spellStart"/>
      <w:r w:rsidRPr="0052745E">
        <w:rPr>
          <w:rFonts w:ascii="Arial" w:hAnsi="Arial" w:cs="Arial"/>
          <w:sz w:val="24"/>
          <w:szCs w:val="24"/>
        </w:rPr>
        <w:t>кертеме</w:t>
      </w:r>
      <w:proofErr w:type="spellEnd"/>
      <w:r w:rsidRPr="0052745E">
        <w:rPr>
          <w:rFonts w:ascii="Arial" w:hAnsi="Arial" w:cs="Arial"/>
          <w:sz w:val="24"/>
          <w:szCs w:val="24"/>
        </w:rPr>
        <w:t>;</w:t>
      </w:r>
    </w:p>
    <w:p w:rsidR="0052745E" w:rsidRPr="0052745E" w:rsidRDefault="0052745E" w:rsidP="0052745E">
      <w:pPr>
        <w:pStyle w:val="ConsPlusNormal"/>
        <w:ind w:firstLine="540"/>
        <w:jc w:val="both"/>
        <w:rPr>
          <w:rFonts w:ascii="Arial" w:hAnsi="Arial" w:cs="Arial"/>
          <w:sz w:val="24"/>
          <w:szCs w:val="24"/>
        </w:rPr>
      </w:pPr>
      <w:r w:rsidRPr="0052745E">
        <w:rPr>
          <w:rFonts w:ascii="Arial" w:hAnsi="Arial" w:cs="Arial"/>
          <w:sz w:val="24"/>
          <w:szCs w:val="24"/>
        </w:rPr>
        <w:lastRenderedPageBreak/>
        <w:t xml:space="preserve">- </w:t>
      </w:r>
      <w:proofErr w:type="spellStart"/>
      <w:r w:rsidRPr="0052745E">
        <w:rPr>
          <w:rFonts w:ascii="Arial" w:hAnsi="Arial" w:cs="Arial"/>
          <w:sz w:val="24"/>
          <w:szCs w:val="24"/>
        </w:rPr>
        <w:t>хезмәткәр</w:t>
      </w:r>
      <w:proofErr w:type="spellEnd"/>
      <w:r w:rsidRPr="0052745E">
        <w:rPr>
          <w:rFonts w:ascii="Arial" w:hAnsi="Arial" w:cs="Arial"/>
          <w:sz w:val="24"/>
          <w:szCs w:val="24"/>
        </w:rPr>
        <w:t xml:space="preserve"> </w:t>
      </w:r>
      <w:proofErr w:type="spellStart"/>
      <w:r w:rsidRPr="0052745E">
        <w:rPr>
          <w:rFonts w:ascii="Arial" w:hAnsi="Arial" w:cs="Arial"/>
          <w:sz w:val="24"/>
          <w:szCs w:val="24"/>
        </w:rPr>
        <w:t>тарафыннан</w:t>
      </w:r>
      <w:proofErr w:type="spellEnd"/>
      <w:r w:rsidRPr="0052745E">
        <w:rPr>
          <w:rFonts w:ascii="Arial" w:hAnsi="Arial" w:cs="Arial"/>
          <w:sz w:val="24"/>
          <w:szCs w:val="24"/>
        </w:rPr>
        <w:t xml:space="preserve"> </w:t>
      </w:r>
      <w:proofErr w:type="spellStart"/>
      <w:r w:rsidRPr="0052745E">
        <w:rPr>
          <w:rFonts w:ascii="Arial" w:hAnsi="Arial" w:cs="Arial"/>
          <w:sz w:val="24"/>
          <w:szCs w:val="24"/>
        </w:rPr>
        <w:t>биремнәр</w:t>
      </w:r>
      <w:proofErr w:type="spellEnd"/>
      <w:r w:rsidRPr="0052745E">
        <w:rPr>
          <w:rFonts w:ascii="Arial" w:hAnsi="Arial" w:cs="Arial"/>
          <w:sz w:val="24"/>
          <w:szCs w:val="24"/>
        </w:rPr>
        <w:t xml:space="preserve"> </w:t>
      </w:r>
      <w:proofErr w:type="spellStart"/>
      <w:r w:rsidRPr="0052745E">
        <w:rPr>
          <w:rFonts w:ascii="Arial" w:hAnsi="Arial" w:cs="Arial"/>
          <w:sz w:val="24"/>
          <w:szCs w:val="24"/>
        </w:rPr>
        <w:t>башкаруның</w:t>
      </w:r>
      <w:proofErr w:type="spellEnd"/>
      <w:r w:rsidRPr="0052745E">
        <w:rPr>
          <w:rFonts w:ascii="Arial" w:hAnsi="Arial" w:cs="Arial"/>
          <w:sz w:val="24"/>
          <w:szCs w:val="24"/>
        </w:rPr>
        <w:t xml:space="preserve"> </w:t>
      </w:r>
      <w:proofErr w:type="spellStart"/>
      <w:r w:rsidRPr="0052745E">
        <w:rPr>
          <w:rFonts w:ascii="Arial" w:hAnsi="Arial" w:cs="Arial"/>
          <w:sz w:val="24"/>
          <w:szCs w:val="24"/>
        </w:rPr>
        <w:t>катлаулылыгы</w:t>
      </w:r>
      <w:proofErr w:type="spellEnd"/>
      <w:r w:rsidRPr="0052745E">
        <w:rPr>
          <w:rFonts w:ascii="Arial" w:hAnsi="Arial" w:cs="Arial"/>
          <w:sz w:val="24"/>
          <w:szCs w:val="24"/>
        </w:rPr>
        <w:t xml:space="preserve">, </w:t>
      </w:r>
      <w:proofErr w:type="spellStart"/>
      <w:r w:rsidRPr="0052745E">
        <w:rPr>
          <w:rFonts w:ascii="Arial" w:hAnsi="Arial" w:cs="Arial"/>
          <w:sz w:val="24"/>
          <w:szCs w:val="24"/>
        </w:rPr>
        <w:t>мөһимлеге</w:t>
      </w:r>
      <w:proofErr w:type="spellEnd"/>
      <w:r w:rsidRPr="0052745E">
        <w:rPr>
          <w:rFonts w:ascii="Arial" w:hAnsi="Arial" w:cs="Arial"/>
          <w:sz w:val="24"/>
          <w:szCs w:val="24"/>
        </w:rPr>
        <w:t xml:space="preserve"> </w:t>
      </w:r>
      <w:proofErr w:type="spellStart"/>
      <w:r w:rsidRPr="0052745E">
        <w:rPr>
          <w:rFonts w:ascii="Arial" w:hAnsi="Arial" w:cs="Arial"/>
          <w:sz w:val="24"/>
          <w:szCs w:val="24"/>
        </w:rPr>
        <w:t>һәм</w:t>
      </w:r>
      <w:proofErr w:type="spellEnd"/>
      <w:r w:rsidRPr="0052745E">
        <w:rPr>
          <w:rFonts w:ascii="Arial" w:hAnsi="Arial" w:cs="Arial"/>
          <w:sz w:val="24"/>
          <w:szCs w:val="24"/>
        </w:rPr>
        <w:t xml:space="preserve"> </w:t>
      </w:r>
      <w:proofErr w:type="spellStart"/>
      <w:r w:rsidRPr="0052745E">
        <w:rPr>
          <w:rFonts w:ascii="Arial" w:hAnsi="Arial" w:cs="Arial"/>
          <w:sz w:val="24"/>
          <w:szCs w:val="24"/>
        </w:rPr>
        <w:t>сыйфаты</w:t>
      </w:r>
      <w:proofErr w:type="spellEnd"/>
      <w:r w:rsidRPr="0052745E">
        <w:rPr>
          <w:rFonts w:ascii="Arial" w:hAnsi="Arial" w:cs="Arial"/>
          <w:sz w:val="24"/>
          <w:szCs w:val="24"/>
        </w:rPr>
        <w:t xml:space="preserve">, </w:t>
      </w:r>
      <w:proofErr w:type="spellStart"/>
      <w:r w:rsidRPr="0052745E">
        <w:rPr>
          <w:rFonts w:ascii="Arial" w:hAnsi="Arial" w:cs="Arial"/>
          <w:sz w:val="24"/>
          <w:szCs w:val="24"/>
        </w:rPr>
        <w:t>ирешелгән</w:t>
      </w:r>
      <w:proofErr w:type="spellEnd"/>
      <w:r w:rsidRPr="0052745E">
        <w:rPr>
          <w:rFonts w:ascii="Arial" w:hAnsi="Arial" w:cs="Arial"/>
          <w:sz w:val="24"/>
          <w:szCs w:val="24"/>
        </w:rPr>
        <w:t xml:space="preserve"> </w:t>
      </w:r>
      <w:proofErr w:type="spellStart"/>
      <w:r w:rsidRPr="0052745E">
        <w:rPr>
          <w:rFonts w:ascii="Arial" w:hAnsi="Arial" w:cs="Arial"/>
          <w:sz w:val="24"/>
          <w:szCs w:val="24"/>
        </w:rPr>
        <w:t>нәтиҗәләрнең</w:t>
      </w:r>
      <w:proofErr w:type="spellEnd"/>
      <w:r w:rsidRPr="0052745E">
        <w:rPr>
          <w:rFonts w:ascii="Arial" w:hAnsi="Arial" w:cs="Arial"/>
          <w:sz w:val="24"/>
          <w:szCs w:val="24"/>
        </w:rPr>
        <w:t xml:space="preserve"> </w:t>
      </w:r>
      <w:proofErr w:type="spellStart"/>
      <w:r w:rsidRPr="0052745E">
        <w:rPr>
          <w:rFonts w:ascii="Arial" w:hAnsi="Arial" w:cs="Arial"/>
          <w:sz w:val="24"/>
          <w:szCs w:val="24"/>
        </w:rPr>
        <w:t>нәтиҗәлелеге</w:t>
      </w:r>
      <w:proofErr w:type="spellEnd"/>
      <w:r w:rsidRPr="0052745E">
        <w:rPr>
          <w:rFonts w:ascii="Arial" w:hAnsi="Arial" w:cs="Arial"/>
          <w:sz w:val="24"/>
          <w:szCs w:val="24"/>
        </w:rPr>
        <w:t xml:space="preserve"> </w:t>
      </w:r>
      <w:proofErr w:type="spellStart"/>
      <w:r w:rsidRPr="0052745E">
        <w:rPr>
          <w:rFonts w:ascii="Arial" w:hAnsi="Arial" w:cs="Arial"/>
          <w:sz w:val="24"/>
          <w:szCs w:val="24"/>
        </w:rPr>
        <w:t>дәрәҗәсе</w:t>
      </w:r>
      <w:proofErr w:type="spellEnd"/>
      <w:r w:rsidRPr="0052745E">
        <w:rPr>
          <w:rFonts w:ascii="Arial" w:hAnsi="Arial" w:cs="Arial"/>
          <w:sz w:val="24"/>
          <w:szCs w:val="24"/>
        </w:rPr>
        <w:t>;</w:t>
      </w:r>
    </w:p>
    <w:p w:rsidR="0052745E" w:rsidRPr="0052745E" w:rsidRDefault="0052745E" w:rsidP="0052745E">
      <w:pPr>
        <w:pStyle w:val="ConsPlusNormal"/>
        <w:ind w:firstLine="540"/>
        <w:jc w:val="both"/>
        <w:rPr>
          <w:rFonts w:ascii="Arial" w:hAnsi="Arial" w:cs="Arial"/>
          <w:sz w:val="24"/>
          <w:szCs w:val="24"/>
        </w:rPr>
      </w:pPr>
      <w:r w:rsidRPr="0052745E">
        <w:rPr>
          <w:rFonts w:ascii="Arial" w:hAnsi="Arial" w:cs="Arial"/>
          <w:sz w:val="24"/>
          <w:szCs w:val="24"/>
        </w:rPr>
        <w:t xml:space="preserve">- </w:t>
      </w:r>
      <w:proofErr w:type="spellStart"/>
      <w:r w:rsidRPr="0052745E">
        <w:rPr>
          <w:rFonts w:ascii="Arial" w:hAnsi="Arial" w:cs="Arial"/>
          <w:sz w:val="24"/>
          <w:szCs w:val="24"/>
        </w:rPr>
        <w:t>хезмәткәр</w:t>
      </w:r>
      <w:proofErr w:type="spellEnd"/>
      <w:r w:rsidRPr="0052745E">
        <w:rPr>
          <w:rFonts w:ascii="Arial" w:hAnsi="Arial" w:cs="Arial"/>
          <w:sz w:val="24"/>
          <w:szCs w:val="24"/>
        </w:rPr>
        <w:t xml:space="preserve"> </w:t>
      </w:r>
      <w:proofErr w:type="spellStart"/>
      <w:r w:rsidRPr="0052745E">
        <w:rPr>
          <w:rFonts w:ascii="Arial" w:hAnsi="Arial" w:cs="Arial"/>
          <w:sz w:val="24"/>
          <w:szCs w:val="24"/>
        </w:rPr>
        <w:t>тарафыннан</w:t>
      </w:r>
      <w:proofErr w:type="spellEnd"/>
      <w:r w:rsidRPr="0052745E">
        <w:rPr>
          <w:rFonts w:ascii="Arial" w:hAnsi="Arial" w:cs="Arial"/>
          <w:sz w:val="24"/>
          <w:szCs w:val="24"/>
        </w:rPr>
        <w:t xml:space="preserve"> </w:t>
      </w:r>
      <w:proofErr w:type="spellStart"/>
      <w:r w:rsidRPr="0052745E">
        <w:rPr>
          <w:rFonts w:ascii="Arial" w:hAnsi="Arial" w:cs="Arial"/>
          <w:sz w:val="24"/>
          <w:szCs w:val="24"/>
        </w:rPr>
        <w:t>вазыйфаи</w:t>
      </w:r>
      <w:proofErr w:type="spellEnd"/>
      <w:r w:rsidRPr="0052745E">
        <w:rPr>
          <w:rFonts w:ascii="Arial" w:hAnsi="Arial" w:cs="Arial"/>
          <w:sz w:val="24"/>
          <w:szCs w:val="24"/>
        </w:rPr>
        <w:t xml:space="preserve"> </w:t>
      </w:r>
      <w:proofErr w:type="spellStart"/>
      <w:r w:rsidRPr="0052745E">
        <w:rPr>
          <w:rFonts w:ascii="Arial" w:hAnsi="Arial" w:cs="Arial"/>
          <w:sz w:val="24"/>
          <w:szCs w:val="24"/>
        </w:rPr>
        <w:t>инструкцияне</w:t>
      </w:r>
      <w:proofErr w:type="spellEnd"/>
      <w:r w:rsidRPr="0052745E">
        <w:rPr>
          <w:rFonts w:ascii="Arial" w:hAnsi="Arial" w:cs="Arial"/>
          <w:sz w:val="24"/>
          <w:szCs w:val="24"/>
        </w:rPr>
        <w:t xml:space="preserve"> </w:t>
      </w:r>
      <w:proofErr w:type="spellStart"/>
      <w:r w:rsidRPr="0052745E">
        <w:rPr>
          <w:rFonts w:ascii="Arial" w:hAnsi="Arial" w:cs="Arial"/>
          <w:sz w:val="24"/>
          <w:szCs w:val="24"/>
        </w:rPr>
        <w:t>үтәү</w:t>
      </w:r>
      <w:proofErr w:type="spellEnd"/>
      <w:r w:rsidRPr="0052745E">
        <w:rPr>
          <w:rFonts w:ascii="Arial" w:hAnsi="Arial" w:cs="Arial"/>
          <w:sz w:val="24"/>
          <w:szCs w:val="24"/>
        </w:rPr>
        <w:t xml:space="preserve"> </w:t>
      </w:r>
      <w:proofErr w:type="spellStart"/>
      <w:r w:rsidRPr="0052745E">
        <w:rPr>
          <w:rFonts w:ascii="Arial" w:hAnsi="Arial" w:cs="Arial"/>
          <w:sz w:val="24"/>
          <w:szCs w:val="24"/>
        </w:rPr>
        <w:t>нәтиҗәләре</w:t>
      </w:r>
      <w:proofErr w:type="spellEnd"/>
      <w:r w:rsidRPr="0052745E">
        <w:rPr>
          <w:rFonts w:ascii="Arial" w:hAnsi="Arial" w:cs="Arial"/>
          <w:sz w:val="24"/>
          <w:szCs w:val="24"/>
        </w:rPr>
        <w:t>;</w:t>
      </w:r>
    </w:p>
    <w:p w:rsidR="0052745E" w:rsidRDefault="0052745E" w:rsidP="0052745E">
      <w:pPr>
        <w:pStyle w:val="ConsPlusNormal"/>
        <w:ind w:firstLine="540"/>
        <w:jc w:val="both"/>
        <w:rPr>
          <w:rFonts w:ascii="Arial" w:hAnsi="Arial" w:cs="Arial"/>
          <w:sz w:val="24"/>
          <w:szCs w:val="24"/>
        </w:rPr>
      </w:pPr>
      <w:r w:rsidRPr="0052745E">
        <w:rPr>
          <w:rFonts w:ascii="Arial" w:hAnsi="Arial" w:cs="Arial"/>
          <w:sz w:val="24"/>
          <w:szCs w:val="24"/>
        </w:rPr>
        <w:t xml:space="preserve">- </w:t>
      </w:r>
      <w:proofErr w:type="spellStart"/>
      <w:r w:rsidRPr="0052745E">
        <w:rPr>
          <w:rFonts w:ascii="Arial" w:hAnsi="Arial" w:cs="Arial"/>
          <w:sz w:val="24"/>
          <w:szCs w:val="24"/>
        </w:rPr>
        <w:t>хезмәт</w:t>
      </w:r>
      <w:proofErr w:type="spellEnd"/>
      <w:r w:rsidRPr="0052745E">
        <w:rPr>
          <w:rFonts w:ascii="Arial" w:hAnsi="Arial" w:cs="Arial"/>
          <w:sz w:val="24"/>
          <w:szCs w:val="24"/>
        </w:rPr>
        <w:t xml:space="preserve"> </w:t>
      </w:r>
      <w:proofErr w:type="spellStart"/>
      <w:r w:rsidRPr="0052745E">
        <w:rPr>
          <w:rFonts w:ascii="Arial" w:hAnsi="Arial" w:cs="Arial"/>
          <w:sz w:val="24"/>
          <w:szCs w:val="24"/>
        </w:rPr>
        <w:t>дисциплинасын</w:t>
      </w:r>
      <w:proofErr w:type="spellEnd"/>
      <w:r w:rsidRPr="0052745E">
        <w:rPr>
          <w:rFonts w:ascii="Arial" w:hAnsi="Arial" w:cs="Arial"/>
          <w:sz w:val="24"/>
          <w:szCs w:val="24"/>
        </w:rPr>
        <w:t xml:space="preserve"> </w:t>
      </w:r>
      <w:proofErr w:type="spellStart"/>
      <w:r w:rsidRPr="0052745E">
        <w:rPr>
          <w:rFonts w:ascii="Arial" w:hAnsi="Arial" w:cs="Arial"/>
          <w:sz w:val="24"/>
          <w:szCs w:val="24"/>
        </w:rPr>
        <w:t>үтәү</w:t>
      </w:r>
      <w:proofErr w:type="spellEnd"/>
      <w:r w:rsidRPr="0052745E">
        <w:rPr>
          <w:rFonts w:ascii="Arial" w:hAnsi="Arial" w:cs="Arial"/>
          <w:sz w:val="24"/>
          <w:szCs w:val="24"/>
        </w:rPr>
        <w:t>.</w:t>
      </w:r>
    </w:p>
    <w:p w:rsidR="0052745E" w:rsidRPr="0052745E" w:rsidRDefault="0052745E" w:rsidP="0052745E">
      <w:pPr>
        <w:pStyle w:val="ConsPlusNormal"/>
        <w:spacing w:line="264" w:lineRule="auto"/>
        <w:ind w:firstLine="539"/>
        <w:jc w:val="both"/>
        <w:rPr>
          <w:rFonts w:ascii="Arial" w:hAnsi="Arial" w:cs="Arial"/>
          <w:sz w:val="24"/>
          <w:szCs w:val="24"/>
        </w:rPr>
      </w:pPr>
      <w:proofErr w:type="spellStart"/>
      <w:r w:rsidRPr="0052745E">
        <w:rPr>
          <w:rFonts w:ascii="Arial" w:hAnsi="Arial" w:cs="Arial"/>
          <w:sz w:val="24"/>
          <w:szCs w:val="24"/>
        </w:rPr>
        <w:t>Үз</w:t>
      </w:r>
      <w:proofErr w:type="spellEnd"/>
      <w:r w:rsidRPr="0052745E">
        <w:rPr>
          <w:rFonts w:ascii="Arial" w:hAnsi="Arial" w:cs="Arial"/>
          <w:sz w:val="24"/>
          <w:szCs w:val="24"/>
        </w:rPr>
        <w:t xml:space="preserve"> </w:t>
      </w:r>
      <w:proofErr w:type="spellStart"/>
      <w:r w:rsidRPr="0052745E">
        <w:rPr>
          <w:rFonts w:ascii="Arial" w:hAnsi="Arial" w:cs="Arial"/>
          <w:sz w:val="24"/>
          <w:szCs w:val="24"/>
        </w:rPr>
        <w:t>вазифаларын</w:t>
      </w:r>
      <w:proofErr w:type="spellEnd"/>
      <w:r w:rsidRPr="0052745E">
        <w:rPr>
          <w:rFonts w:ascii="Arial" w:hAnsi="Arial" w:cs="Arial"/>
          <w:sz w:val="24"/>
          <w:szCs w:val="24"/>
        </w:rPr>
        <w:t xml:space="preserve"> </w:t>
      </w:r>
      <w:proofErr w:type="spellStart"/>
      <w:r w:rsidRPr="0052745E">
        <w:rPr>
          <w:rFonts w:ascii="Arial" w:hAnsi="Arial" w:cs="Arial"/>
          <w:sz w:val="24"/>
          <w:szCs w:val="24"/>
        </w:rPr>
        <w:t>үтәмәгән</w:t>
      </w:r>
      <w:proofErr w:type="spellEnd"/>
      <w:r w:rsidRPr="0052745E">
        <w:rPr>
          <w:rFonts w:ascii="Arial" w:hAnsi="Arial" w:cs="Arial"/>
          <w:sz w:val="24"/>
          <w:szCs w:val="24"/>
        </w:rPr>
        <w:t xml:space="preserve"> яки </w:t>
      </w:r>
      <w:proofErr w:type="spellStart"/>
      <w:r w:rsidRPr="0052745E">
        <w:rPr>
          <w:rFonts w:ascii="Arial" w:hAnsi="Arial" w:cs="Arial"/>
          <w:sz w:val="24"/>
          <w:szCs w:val="24"/>
        </w:rPr>
        <w:t>тиешенчә</w:t>
      </w:r>
      <w:proofErr w:type="spellEnd"/>
      <w:r w:rsidRPr="0052745E">
        <w:rPr>
          <w:rFonts w:ascii="Arial" w:hAnsi="Arial" w:cs="Arial"/>
          <w:sz w:val="24"/>
          <w:szCs w:val="24"/>
        </w:rPr>
        <w:t xml:space="preserve"> </w:t>
      </w:r>
      <w:proofErr w:type="spellStart"/>
      <w:r w:rsidRPr="0052745E">
        <w:rPr>
          <w:rFonts w:ascii="Arial" w:hAnsi="Arial" w:cs="Arial"/>
          <w:sz w:val="24"/>
          <w:szCs w:val="24"/>
        </w:rPr>
        <w:t>үтәмәгән</w:t>
      </w:r>
      <w:proofErr w:type="spellEnd"/>
      <w:r w:rsidRPr="0052745E">
        <w:rPr>
          <w:rFonts w:ascii="Arial" w:hAnsi="Arial" w:cs="Arial"/>
          <w:sz w:val="24"/>
          <w:szCs w:val="24"/>
        </w:rPr>
        <w:t xml:space="preserve"> </w:t>
      </w:r>
      <w:proofErr w:type="spellStart"/>
      <w:r w:rsidRPr="0052745E">
        <w:rPr>
          <w:rFonts w:ascii="Arial" w:hAnsi="Arial" w:cs="Arial"/>
          <w:sz w:val="24"/>
          <w:szCs w:val="24"/>
        </w:rPr>
        <w:t>өчен</w:t>
      </w:r>
      <w:proofErr w:type="spellEnd"/>
      <w:r w:rsidRPr="0052745E">
        <w:rPr>
          <w:rFonts w:ascii="Arial" w:hAnsi="Arial" w:cs="Arial"/>
          <w:sz w:val="24"/>
          <w:szCs w:val="24"/>
        </w:rPr>
        <w:t xml:space="preserve"> </w:t>
      </w:r>
      <w:proofErr w:type="spellStart"/>
      <w:r w:rsidRPr="0052745E">
        <w:rPr>
          <w:rFonts w:ascii="Arial" w:hAnsi="Arial" w:cs="Arial"/>
          <w:sz w:val="24"/>
          <w:szCs w:val="24"/>
        </w:rPr>
        <w:t>хезмәткәрләргә</w:t>
      </w:r>
      <w:proofErr w:type="spellEnd"/>
      <w:r w:rsidRPr="0052745E">
        <w:rPr>
          <w:rFonts w:ascii="Arial" w:hAnsi="Arial" w:cs="Arial"/>
          <w:sz w:val="24"/>
          <w:szCs w:val="24"/>
        </w:rPr>
        <w:t xml:space="preserve"> пре</w:t>
      </w:r>
      <w:r w:rsidR="00481F27">
        <w:rPr>
          <w:rFonts w:ascii="Arial" w:hAnsi="Arial" w:cs="Arial"/>
          <w:sz w:val="24"/>
          <w:szCs w:val="24"/>
        </w:rPr>
        <w:t xml:space="preserve">мия </w:t>
      </w:r>
      <w:proofErr w:type="spellStart"/>
      <w:r w:rsidR="00481F27">
        <w:rPr>
          <w:rFonts w:ascii="Arial" w:hAnsi="Arial" w:cs="Arial"/>
          <w:sz w:val="24"/>
          <w:szCs w:val="24"/>
        </w:rPr>
        <w:t>тулысынча</w:t>
      </w:r>
      <w:proofErr w:type="spellEnd"/>
      <w:r w:rsidR="00481F27">
        <w:rPr>
          <w:rFonts w:ascii="Arial" w:hAnsi="Arial" w:cs="Arial"/>
          <w:sz w:val="24"/>
          <w:szCs w:val="24"/>
        </w:rPr>
        <w:t xml:space="preserve"> яки </w:t>
      </w:r>
      <w:proofErr w:type="spellStart"/>
      <w:r w:rsidR="00481F27">
        <w:rPr>
          <w:rFonts w:ascii="Arial" w:hAnsi="Arial" w:cs="Arial"/>
          <w:sz w:val="24"/>
          <w:szCs w:val="24"/>
        </w:rPr>
        <w:t>өлешчә</w:t>
      </w:r>
      <w:proofErr w:type="spellEnd"/>
      <w:r w:rsidR="00481F27">
        <w:rPr>
          <w:rFonts w:ascii="Arial" w:hAnsi="Arial" w:cs="Arial"/>
          <w:sz w:val="24"/>
          <w:szCs w:val="24"/>
        </w:rPr>
        <w:t xml:space="preserve"> </w:t>
      </w:r>
      <w:proofErr w:type="spellStart"/>
      <w:r w:rsidR="00481F27">
        <w:rPr>
          <w:rFonts w:ascii="Arial" w:hAnsi="Arial" w:cs="Arial"/>
          <w:sz w:val="24"/>
          <w:szCs w:val="24"/>
        </w:rPr>
        <w:t>түләнмәск</w:t>
      </w:r>
      <w:r w:rsidRPr="0052745E">
        <w:rPr>
          <w:rFonts w:ascii="Arial" w:hAnsi="Arial" w:cs="Arial"/>
          <w:sz w:val="24"/>
          <w:szCs w:val="24"/>
        </w:rPr>
        <w:t>ә</w:t>
      </w:r>
      <w:proofErr w:type="spellEnd"/>
      <w:r w:rsidRPr="0052745E">
        <w:rPr>
          <w:rFonts w:ascii="Arial" w:hAnsi="Arial" w:cs="Arial"/>
          <w:sz w:val="24"/>
          <w:szCs w:val="24"/>
        </w:rPr>
        <w:t xml:space="preserve"> </w:t>
      </w:r>
      <w:proofErr w:type="spellStart"/>
      <w:r w:rsidRPr="0052745E">
        <w:rPr>
          <w:rFonts w:ascii="Arial" w:hAnsi="Arial" w:cs="Arial"/>
          <w:sz w:val="24"/>
          <w:szCs w:val="24"/>
        </w:rPr>
        <w:t>мөмкин</w:t>
      </w:r>
      <w:proofErr w:type="spellEnd"/>
      <w:r w:rsidRPr="0052745E">
        <w:rPr>
          <w:rFonts w:ascii="Arial" w:hAnsi="Arial" w:cs="Arial"/>
          <w:sz w:val="24"/>
          <w:szCs w:val="24"/>
        </w:rPr>
        <w:t>.</w:t>
      </w:r>
    </w:p>
    <w:p w:rsidR="0052745E" w:rsidRDefault="0052745E" w:rsidP="0052745E">
      <w:pPr>
        <w:pStyle w:val="ConsPlusNormal"/>
        <w:spacing w:line="264" w:lineRule="auto"/>
        <w:ind w:firstLine="539"/>
        <w:jc w:val="both"/>
        <w:rPr>
          <w:rFonts w:ascii="Arial" w:hAnsi="Arial" w:cs="Arial"/>
          <w:sz w:val="24"/>
          <w:szCs w:val="24"/>
        </w:rPr>
      </w:pPr>
      <w:proofErr w:type="spellStart"/>
      <w:r w:rsidRPr="0052745E">
        <w:rPr>
          <w:rFonts w:ascii="Arial" w:hAnsi="Arial" w:cs="Arial"/>
          <w:sz w:val="24"/>
          <w:szCs w:val="24"/>
        </w:rPr>
        <w:t>Шул</w:t>
      </w:r>
      <w:proofErr w:type="spellEnd"/>
      <w:r w:rsidRPr="0052745E">
        <w:rPr>
          <w:rFonts w:ascii="Arial" w:hAnsi="Arial" w:cs="Arial"/>
          <w:sz w:val="24"/>
          <w:szCs w:val="24"/>
        </w:rPr>
        <w:t xml:space="preserve"> </w:t>
      </w:r>
      <w:proofErr w:type="spellStart"/>
      <w:r w:rsidRPr="0052745E">
        <w:rPr>
          <w:rFonts w:ascii="Arial" w:hAnsi="Arial" w:cs="Arial"/>
          <w:sz w:val="24"/>
          <w:szCs w:val="24"/>
        </w:rPr>
        <w:t>ук</w:t>
      </w:r>
      <w:proofErr w:type="spellEnd"/>
      <w:r w:rsidRPr="0052745E">
        <w:rPr>
          <w:rFonts w:ascii="Arial" w:hAnsi="Arial" w:cs="Arial"/>
          <w:sz w:val="24"/>
          <w:szCs w:val="24"/>
        </w:rPr>
        <w:t xml:space="preserve"> </w:t>
      </w:r>
      <w:proofErr w:type="spellStart"/>
      <w:r w:rsidRPr="0052745E">
        <w:rPr>
          <w:rFonts w:ascii="Arial" w:hAnsi="Arial" w:cs="Arial"/>
          <w:sz w:val="24"/>
          <w:szCs w:val="24"/>
        </w:rPr>
        <w:t>вакытта</w:t>
      </w:r>
      <w:proofErr w:type="spellEnd"/>
      <w:r w:rsidRPr="0052745E">
        <w:rPr>
          <w:rFonts w:ascii="Arial" w:hAnsi="Arial" w:cs="Arial"/>
          <w:sz w:val="24"/>
          <w:szCs w:val="24"/>
        </w:rPr>
        <w:t xml:space="preserve"> </w:t>
      </w:r>
      <w:proofErr w:type="spellStart"/>
      <w:r w:rsidRPr="0052745E">
        <w:rPr>
          <w:rFonts w:ascii="Arial" w:hAnsi="Arial" w:cs="Arial"/>
          <w:sz w:val="24"/>
          <w:szCs w:val="24"/>
        </w:rPr>
        <w:t>вазыйфаи</w:t>
      </w:r>
      <w:proofErr w:type="spellEnd"/>
      <w:r w:rsidRPr="0052745E">
        <w:rPr>
          <w:rFonts w:ascii="Arial" w:hAnsi="Arial" w:cs="Arial"/>
          <w:sz w:val="24"/>
          <w:szCs w:val="24"/>
        </w:rPr>
        <w:t xml:space="preserve"> </w:t>
      </w:r>
      <w:proofErr w:type="spellStart"/>
      <w:r w:rsidRPr="0052745E">
        <w:rPr>
          <w:rFonts w:ascii="Arial" w:hAnsi="Arial" w:cs="Arial"/>
          <w:sz w:val="24"/>
          <w:szCs w:val="24"/>
        </w:rPr>
        <w:t>бурычларны</w:t>
      </w:r>
      <w:proofErr w:type="spellEnd"/>
      <w:r w:rsidRPr="0052745E">
        <w:rPr>
          <w:rFonts w:ascii="Arial" w:hAnsi="Arial" w:cs="Arial"/>
          <w:sz w:val="24"/>
          <w:szCs w:val="24"/>
        </w:rPr>
        <w:t xml:space="preserve"> </w:t>
      </w:r>
      <w:proofErr w:type="spellStart"/>
      <w:r w:rsidRPr="0052745E">
        <w:rPr>
          <w:rFonts w:ascii="Arial" w:hAnsi="Arial" w:cs="Arial"/>
          <w:sz w:val="24"/>
          <w:szCs w:val="24"/>
        </w:rPr>
        <w:t>үтәмәү</w:t>
      </w:r>
      <w:proofErr w:type="spellEnd"/>
      <w:r w:rsidRPr="0052745E">
        <w:rPr>
          <w:rFonts w:ascii="Arial" w:hAnsi="Arial" w:cs="Arial"/>
          <w:sz w:val="24"/>
          <w:szCs w:val="24"/>
        </w:rPr>
        <w:t xml:space="preserve"> яки </w:t>
      </w:r>
      <w:proofErr w:type="spellStart"/>
      <w:r w:rsidRPr="0052745E">
        <w:rPr>
          <w:rFonts w:ascii="Arial" w:hAnsi="Arial" w:cs="Arial"/>
          <w:sz w:val="24"/>
          <w:szCs w:val="24"/>
        </w:rPr>
        <w:t>тиешенчә</w:t>
      </w:r>
      <w:proofErr w:type="spellEnd"/>
      <w:r w:rsidRPr="0052745E">
        <w:rPr>
          <w:rFonts w:ascii="Arial" w:hAnsi="Arial" w:cs="Arial"/>
          <w:sz w:val="24"/>
          <w:szCs w:val="24"/>
        </w:rPr>
        <w:t xml:space="preserve"> </w:t>
      </w:r>
      <w:proofErr w:type="spellStart"/>
      <w:r w:rsidRPr="0052745E">
        <w:rPr>
          <w:rFonts w:ascii="Arial" w:hAnsi="Arial" w:cs="Arial"/>
          <w:sz w:val="24"/>
          <w:szCs w:val="24"/>
        </w:rPr>
        <w:t>башкармау</w:t>
      </w:r>
      <w:proofErr w:type="spellEnd"/>
      <w:r w:rsidRPr="0052745E">
        <w:rPr>
          <w:rFonts w:ascii="Arial" w:hAnsi="Arial" w:cs="Arial"/>
          <w:sz w:val="24"/>
          <w:szCs w:val="24"/>
        </w:rPr>
        <w:t xml:space="preserve"> </w:t>
      </w:r>
      <w:proofErr w:type="spellStart"/>
      <w:r w:rsidRPr="0052745E">
        <w:rPr>
          <w:rFonts w:ascii="Arial" w:hAnsi="Arial" w:cs="Arial"/>
          <w:sz w:val="24"/>
          <w:szCs w:val="24"/>
        </w:rPr>
        <w:t>фактлары</w:t>
      </w:r>
      <w:proofErr w:type="spellEnd"/>
      <w:r w:rsidRPr="0052745E">
        <w:rPr>
          <w:rFonts w:ascii="Arial" w:hAnsi="Arial" w:cs="Arial"/>
          <w:sz w:val="24"/>
          <w:szCs w:val="24"/>
        </w:rPr>
        <w:t xml:space="preserve"> документ </w:t>
      </w:r>
      <w:proofErr w:type="spellStart"/>
      <w:r w:rsidRPr="0052745E">
        <w:rPr>
          <w:rFonts w:ascii="Arial" w:hAnsi="Arial" w:cs="Arial"/>
          <w:sz w:val="24"/>
          <w:szCs w:val="24"/>
        </w:rPr>
        <w:t>нигезендә</w:t>
      </w:r>
      <w:proofErr w:type="spellEnd"/>
      <w:r w:rsidRPr="0052745E">
        <w:rPr>
          <w:rFonts w:ascii="Arial" w:hAnsi="Arial" w:cs="Arial"/>
          <w:sz w:val="24"/>
          <w:szCs w:val="24"/>
        </w:rPr>
        <w:t xml:space="preserve"> </w:t>
      </w:r>
      <w:proofErr w:type="spellStart"/>
      <w:r w:rsidRPr="0052745E">
        <w:rPr>
          <w:rFonts w:ascii="Arial" w:hAnsi="Arial" w:cs="Arial"/>
          <w:sz w:val="24"/>
          <w:szCs w:val="24"/>
        </w:rPr>
        <w:t>расланган</w:t>
      </w:r>
      <w:proofErr w:type="spellEnd"/>
      <w:r w:rsidRPr="0052745E">
        <w:rPr>
          <w:rFonts w:ascii="Arial" w:hAnsi="Arial" w:cs="Arial"/>
          <w:sz w:val="24"/>
          <w:szCs w:val="24"/>
        </w:rPr>
        <w:t xml:space="preserve"> </w:t>
      </w:r>
      <w:proofErr w:type="spellStart"/>
      <w:r w:rsidRPr="0052745E">
        <w:rPr>
          <w:rFonts w:ascii="Arial" w:hAnsi="Arial" w:cs="Arial"/>
          <w:sz w:val="24"/>
          <w:szCs w:val="24"/>
        </w:rPr>
        <w:t>булырга</w:t>
      </w:r>
      <w:proofErr w:type="spellEnd"/>
      <w:r w:rsidRPr="0052745E">
        <w:rPr>
          <w:rFonts w:ascii="Arial" w:hAnsi="Arial" w:cs="Arial"/>
          <w:sz w:val="24"/>
          <w:szCs w:val="24"/>
        </w:rPr>
        <w:t xml:space="preserve"> </w:t>
      </w:r>
      <w:proofErr w:type="spellStart"/>
      <w:r w:rsidRPr="0052745E">
        <w:rPr>
          <w:rFonts w:ascii="Arial" w:hAnsi="Arial" w:cs="Arial"/>
          <w:sz w:val="24"/>
          <w:szCs w:val="24"/>
        </w:rPr>
        <w:t>тиеш</w:t>
      </w:r>
      <w:proofErr w:type="spellEnd"/>
      <w:r w:rsidRPr="0052745E">
        <w:rPr>
          <w:rFonts w:ascii="Arial" w:hAnsi="Arial" w:cs="Arial"/>
          <w:sz w:val="24"/>
          <w:szCs w:val="24"/>
        </w:rPr>
        <w:t>.</w:t>
      </w:r>
    </w:p>
    <w:p w:rsidR="00A70225" w:rsidRPr="000A4513" w:rsidRDefault="00A70225" w:rsidP="0052745E">
      <w:pPr>
        <w:pStyle w:val="ConsPlusNormal"/>
        <w:spacing w:line="264" w:lineRule="auto"/>
        <w:ind w:firstLine="539"/>
        <w:jc w:val="both"/>
        <w:rPr>
          <w:rFonts w:ascii="Arial" w:hAnsi="Arial" w:cs="Arial"/>
          <w:sz w:val="24"/>
          <w:szCs w:val="24"/>
        </w:rPr>
      </w:pPr>
      <w:r w:rsidRPr="000A4513">
        <w:rPr>
          <w:rFonts w:ascii="Arial" w:hAnsi="Arial" w:cs="Arial"/>
          <w:sz w:val="24"/>
          <w:szCs w:val="24"/>
        </w:rPr>
        <w:t xml:space="preserve">4. </w:t>
      </w:r>
      <w:r w:rsidR="0052745E" w:rsidRPr="001A5CD0">
        <w:rPr>
          <w:rFonts w:ascii="Arial" w:hAnsi="Arial" w:cs="Arial"/>
          <w:sz w:val="24"/>
          <w:szCs w:val="24"/>
          <w:lang w:val="tt-RU"/>
        </w:rPr>
        <w:t>«</w:t>
      </w:r>
      <w:r w:rsidR="0052745E">
        <w:rPr>
          <w:rFonts w:ascii="Arial" w:hAnsi="Arial" w:cs="Arial"/>
          <w:sz w:val="24"/>
          <w:szCs w:val="24"/>
          <w:lang w:val="tt-RU"/>
        </w:rPr>
        <w:t>А</w:t>
      </w:r>
      <w:r w:rsidR="0052745E" w:rsidRPr="001A5CD0">
        <w:rPr>
          <w:rFonts w:ascii="Arial" w:hAnsi="Arial" w:cs="Arial"/>
          <w:sz w:val="24"/>
          <w:szCs w:val="24"/>
          <w:lang w:val="tt-RU"/>
        </w:rPr>
        <w:t xml:space="preserve">выл җирлекләре </w:t>
      </w:r>
      <w:r w:rsidR="0052745E">
        <w:rPr>
          <w:rFonts w:ascii="Arial" w:hAnsi="Arial" w:cs="Arial"/>
          <w:sz w:val="24"/>
          <w:szCs w:val="24"/>
          <w:lang w:val="tt-RU"/>
        </w:rPr>
        <w:t>ү</w:t>
      </w:r>
      <w:r w:rsidR="0052745E" w:rsidRPr="001A5CD0">
        <w:rPr>
          <w:rFonts w:ascii="Arial" w:hAnsi="Arial" w:cs="Arial"/>
          <w:sz w:val="24"/>
          <w:szCs w:val="24"/>
          <w:lang w:val="tt-RU"/>
        </w:rPr>
        <w:t>зәкләштерелгән бухгалтерия</w:t>
      </w:r>
      <w:r w:rsidR="0052745E">
        <w:rPr>
          <w:rFonts w:ascii="Arial" w:hAnsi="Arial" w:cs="Arial"/>
          <w:sz w:val="24"/>
          <w:szCs w:val="24"/>
          <w:lang w:val="tt-RU"/>
        </w:rPr>
        <w:t>се</w:t>
      </w:r>
      <w:r w:rsidR="0052745E" w:rsidRPr="001A5CD0">
        <w:rPr>
          <w:rFonts w:ascii="Arial" w:hAnsi="Arial" w:cs="Arial"/>
          <w:sz w:val="24"/>
          <w:szCs w:val="24"/>
          <w:lang w:val="tt-RU"/>
        </w:rPr>
        <w:t>»</w:t>
      </w:r>
      <w:r w:rsidR="0052745E">
        <w:rPr>
          <w:rFonts w:ascii="Arial" w:hAnsi="Arial" w:cs="Arial"/>
          <w:sz w:val="24"/>
          <w:szCs w:val="24"/>
          <w:lang w:val="tt-RU"/>
        </w:rPr>
        <w:t xml:space="preserve"> </w:t>
      </w:r>
      <w:r w:rsidR="0052745E" w:rsidRPr="001A5CD0">
        <w:rPr>
          <w:rFonts w:ascii="Arial" w:hAnsi="Arial" w:cs="Arial"/>
          <w:sz w:val="24"/>
          <w:szCs w:val="24"/>
          <w:lang w:val="tt-RU"/>
        </w:rPr>
        <w:t>МКУ җитәкчеләре һәм белгечләренең</w:t>
      </w:r>
      <w:r w:rsidR="0052745E">
        <w:rPr>
          <w:rFonts w:ascii="Arial" w:hAnsi="Arial" w:cs="Arial"/>
          <w:sz w:val="24"/>
          <w:szCs w:val="24"/>
          <w:lang w:val="tt-RU"/>
        </w:rPr>
        <w:t xml:space="preserve">, </w:t>
      </w:r>
      <w:r w:rsidR="0052745E" w:rsidRPr="001A5CD0">
        <w:rPr>
          <w:rFonts w:ascii="Arial" w:hAnsi="Arial" w:cs="Arial"/>
          <w:sz w:val="24"/>
          <w:szCs w:val="24"/>
          <w:lang w:val="tt-RU"/>
        </w:rPr>
        <w:t>«Югары Ослан муниципаль районының мәгариф бүлеге» МКУ, «Югары Ослан муниципаль районының мәдәният бүлеге</w:t>
      </w:r>
      <w:r w:rsidR="0052745E">
        <w:rPr>
          <w:rFonts w:ascii="Arial" w:hAnsi="Arial" w:cs="Arial"/>
          <w:sz w:val="24"/>
          <w:szCs w:val="24"/>
          <w:lang w:val="tt-RU"/>
        </w:rPr>
        <w:t>»</w:t>
      </w:r>
      <w:r w:rsidR="0052745E" w:rsidRPr="001A5CD0">
        <w:rPr>
          <w:rFonts w:ascii="Arial" w:hAnsi="Arial" w:cs="Arial"/>
          <w:sz w:val="24"/>
          <w:szCs w:val="24"/>
          <w:lang w:val="tt-RU"/>
        </w:rPr>
        <w:t xml:space="preserve"> МКУ </w:t>
      </w:r>
      <w:r w:rsidR="0052745E">
        <w:rPr>
          <w:rFonts w:ascii="Arial" w:hAnsi="Arial" w:cs="Arial"/>
          <w:sz w:val="24"/>
          <w:szCs w:val="24"/>
          <w:lang w:val="tt-RU"/>
        </w:rPr>
        <w:t xml:space="preserve">бухгалтерияләренең </w:t>
      </w:r>
      <w:proofErr w:type="spellStart"/>
      <w:r w:rsidR="0052745E" w:rsidRPr="0052745E">
        <w:rPr>
          <w:rFonts w:ascii="Arial" w:hAnsi="Arial" w:cs="Arial"/>
          <w:sz w:val="24"/>
          <w:szCs w:val="24"/>
        </w:rPr>
        <w:t>еллык</w:t>
      </w:r>
      <w:proofErr w:type="spellEnd"/>
      <w:r w:rsidR="0052745E" w:rsidRPr="0052745E">
        <w:rPr>
          <w:rFonts w:ascii="Arial" w:hAnsi="Arial" w:cs="Arial"/>
          <w:sz w:val="24"/>
          <w:szCs w:val="24"/>
        </w:rPr>
        <w:t xml:space="preserve"> </w:t>
      </w:r>
      <w:proofErr w:type="spellStart"/>
      <w:r w:rsidR="0052745E" w:rsidRPr="0052745E">
        <w:rPr>
          <w:rFonts w:ascii="Arial" w:hAnsi="Arial" w:cs="Arial"/>
          <w:sz w:val="24"/>
          <w:szCs w:val="24"/>
        </w:rPr>
        <w:t>хезмәт</w:t>
      </w:r>
      <w:proofErr w:type="spellEnd"/>
      <w:r w:rsidR="0052745E" w:rsidRPr="0052745E">
        <w:rPr>
          <w:rFonts w:ascii="Arial" w:hAnsi="Arial" w:cs="Arial"/>
          <w:sz w:val="24"/>
          <w:szCs w:val="24"/>
        </w:rPr>
        <w:t xml:space="preserve"> </w:t>
      </w:r>
      <w:proofErr w:type="spellStart"/>
      <w:r w:rsidR="0052745E" w:rsidRPr="0052745E">
        <w:rPr>
          <w:rFonts w:ascii="Arial" w:hAnsi="Arial" w:cs="Arial"/>
          <w:sz w:val="24"/>
          <w:szCs w:val="24"/>
        </w:rPr>
        <w:t>хакы</w:t>
      </w:r>
      <w:proofErr w:type="spellEnd"/>
      <w:r w:rsidR="0052745E" w:rsidRPr="0052745E">
        <w:rPr>
          <w:rFonts w:ascii="Arial" w:hAnsi="Arial" w:cs="Arial"/>
          <w:sz w:val="24"/>
          <w:szCs w:val="24"/>
        </w:rPr>
        <w:t xml:space="preserve"> фонды </w:t>
      </w:r>
      <w:proofErr w:type="spellStart"/>
      <w:r w:rsidR="0052745E" w:rsidRPr="0052745E">
        <w:rPr>
          <w:rFonts w:ascii="Arial" w:hAnsi="Arial" w:cs="Arial"/>
          <w:sz w:val="24"/>
          <w:szCs w:val="24"/>
        </w:rPr>
        <w:t>түб</w:t>
      </w:r>
      <w:r w:rsidR="00481F27">
        <w:rPr>
          <w:rFonts w:ascii="Arial" w:hAnsi="Arial" w:cs="Arial"/>
          <w:sz w:val="24"/>
          <w:szCs w:val="24"/>
        </w:rPr>
        <w:t>әндәге</w:t>
      </w:r>
      <w:proofErr w:type="spellEnd"/>
      <w:r w:rsidR="00481F27">
        <w:rPr>
          <w:rFonts w:ascii="Arial" w:hAnsi="Arial" w:cs="Arial"/>
          <w:sz w:val="24"/>
          <w:szCs w:val="24"/>
        </w:rPr>
        <w:t xml:space="preserve"> формула </w:t>
      </w:r>
      <w:proofErr w:type="spellStart"/>
      <w:r w:rsidR="00481F27">
        <w:rPr>
          <w:rFonts w:ascii="Arial" w:hAnsi="Arial" w:cs="Arial"/>
          <w:sz w:val="24"/>
          <w:szCs w:val="24"/>
        </w:rPr>
        <w:t>буенча</w:t>
      </w:r>
      <w:proofErr w:type="spellEnd"/>
      <w:r w:rsidR="00481F27">
        <w:rPr>
          <w:rFonts w:ascii="Arial" w:hAnsi="Arial" w:cs="Arial"/>
          <w:sz w:val="24"/>
          <w:szCs w:val="24"/>
        </w:rPr>
        <w:t xml:space="preserve"> </w:t>
      </w:r>
      <w:proofErr w:type="spellStart"/>
      <w:r w:rsidR="00481F27">
        <w:rPr>
          <w:rFonts w:ascii="Arial" w:hAnsi="Arial" w:cs="Arial"/>
          <w:sz w:val="24"/>
          <w:szCs w:val="24"/>
        </w:rPr>
        <w:t>исәпләнә</w:t>
      </w:r>
      <w:proofErr w:type="spellEnd"/>
      <w:r w:rsidR="00481F27">
        <w:rPr>
          <w:rFonts w:ascii="Arial" w:hAnsi="Arial" w:cs="Arial"/>
          <w:sz w:val="24"/>
          <w:szCs w:val="24"/>
        </w:rPr>
        <w:t>:</w:t>
      </w:r>
    </w:p>
    <w:p w:rsidR="00A70225" w:rsidRPr="000A4513" w:rsidRDefault="00A70225" w:rsidP="00A70225">
      <w:pPr>
        <w:pStyle w:val="ConsPlusNormal"/>
        <w:spacing w:line="264" w:lineRule="auto"/>
        <w:jc w:val="both"/>
        <w:rPr>
          <w:rFonts w:ascii="Arial" w:hAnsi="Arial" w:cs="Arial"/>
          <w:sz w:val="24"/>
          <w:szCs w:val="24"/>
          <w:lang w:val="en-US"/>
        </w:rPr>
      </w:pPr>
      <m:oMathPara>
        <m:oMath>
          <m:r>
            <w:rPr>
              <w:rFonts w:ascii="Cambria Math" w:hAnsi="Cambria Math" w:cs="Arial"/>
              <w:sz w:val="24"/>
              <w:szCs w:val="24"/>
            </w:rPr>
            <m:t>F</m:t>
          </m:r>
          <m:r>
            <w:rPr>
              <w:rFonts w:ascii="Cambria Math" w:hAnsi="Cambria Math" w:cs="Arial"/>
              <w:sz w:val="24"/>
              <w:szCs w:val="24"/>
              <w:lang w:val="en-US"/>
            </w:rPr>
            <m:t>OT</m:t>
          </m:r>
          <m:r>
            <w:rPr>
              <w:rFonts w:ascii="Cambria Math" w:hAnsi="Cambria Math" w:cs="Arial"/>
              <w:sz w:val="24"/>
              <w:szCs w:val="24"/>
            </w:rPr>
            <m:t>=</m:t>
          </m:r>
          <m:nary>
            <m:naryPr>
              <m:chr m:val="∑"/>
              <m:limLoc m:val="undOvr"/>
              <m:ctrlPr>
                <w:rPr>
                  <w:rFonts w:ascii="Cambria Math" w:hAnsi="Cambria Math" w:cs="Arial"/>
                  <w:i/>
                  <w:sz w:val="24"/>
                  <w:szCs w:val="24"/>
                </w:rPr>
              </m:ctrlPr>
            </m:naryPr>
            <m:sub>
              <m:r>
                <w:rPr>
                  <w:rFonts w:ascii="Cambria Math" w:hAnsi="Cambria Math" w:cs="Arial"/>
                  <w:sz w:val="24"/>
                  <w:szCs w:val="24"/>
                </w:rPr>
                <m:t>1</m:t>
              </m:r>
            </m:sub>
            <m:sup>
              <m:r>
                <w:rPr>
                  <w:rFonts w:ascii="Cambria Math" w:hAnsi="Cambria Math" w:cs="Arial"/>
                  <w:sz w:val="24"/>
                  <w:szCs w:val="24"/>
                  <w:lang w:val="en-US"/>
                </w:rPr>
                <m:t>n</m:t>
              </m:r>
            </m:sup>
            <m:e>
              <m:d>
                <m:dPr>
                  <m:ctrlPr>
                    <w:rPr>
                      <w:rFonts w:ascii="Cambria Math" w:hAnsi="Cambria Math" w:cs="Arial"/>
                      <w:i/>
                      <w:sz w:val="24"/>
                      <w:szCs w:val="24"/>
                    </w:rPr>
                  </m:ctrlPr>
                </m:dPr>
                <m:e>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O</m:t>
                      </m:r>
                    </m:e>
                    <m:sub>
                      <m:r>
                        <w:rPr>
                          <w:rFonts w:ascii="Cambria Math" w:hAnsi="Cambria Math" w:cs="Arial"/>
                          <w:sz w:val="24"/>
                          <w:szCs w:val="24"/>
                        </w:rPr>
                        <m:t>d</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0,3*O</m:t>
                      </m:r>
                    </m:e>
                    <m:sub>
                      <m:r>
                        <w:rPr>
                          <w:rFonts w:ascii="Cambria Math" w:hAnsi="Cambria Math" w:cs="Arial"/>
                          <w:sz w:val="24"/>
                          <w:szCs w:val="24"/>
                        </w:rPr>
                        <m:t>d</m:t>
                      </m:r>
                    </m:sub>
                  </m:sSub>
                </m:e>
              </m:d>
            </m:e>
          </m:nary>
          <m:r>
            <w:rPr>
              <w:rFonts w:ascii="Cambria Math" w:hAnsi="Cambria Math" w:cs="Arial"/>
              <w:sz w:val="24"/>
              <w:szCs w:val="24"/>
            </w:rPr>
            <m:t>*k)*(1+t)+</m:t>
          </m:r>
          <m:nary>
            <m:naryPr>
              <m:chr m:val="∑"/>
              <m:limLoc m:val="undOvr"/>
              <m:ctrlPr>
                <w:rPr>
                  <w:rFonts w:ascii="Cambria Math" w:hAnsi="Cambria Math" w:cs="Arial"/>
                  <w:i/>
                  <w:sz w:val="24"/>
                  <w:szCs w:val="24"/>
                </w:rPr>
              </m:ctrlPr>
            </m:naryPr>
            <m:sub>
              <m:r>
                <w:rPr>
                  <w:rFonts w:ascii="Cambria Math" w:hAnsi="Cambria Math" w:cs="Arial"/>
                  <w:sz w:val="24"/>
                  <w:szCs w:val="24"/>
                </w:rPr>
                <m:t>1</m:t>
              </m:r>
            </m:sub>
            <m:sup>
              <m:r>
                <w:rPr>
                  <w:rFonts w:ascii="Cambria Math" w:hAnsi="Cambria Math" w:cs="Arial"/>
                  <w:sz w:val="24"/>
                  <w:szCs w:val="24"/>
                  <w:lang w:val="en-US"/>
                </w:rPr>
                <m:t>n</m:t>
              </m:r>
            </m:sup>
            <m:e>
              <m:r>
                <w:rPr>
                  <w:rFonts w:ascii="Cambria Math" w:hAnsi="Cambria Math" w:cs="Arial"/>
                  <w:sz w:val="24"/>
                  <w:szCs w:val="24"/>
                </w:rPr>
                <m:t>Р</m:t>
              </m:r>
            </m:e>
          </m:nary>
          <m:r>
            <w:rPr>
              <w:rFonts w:ascii="Cambria Math" w:hAnsi="Cambria Math" w:cs="Arial"/>
              <w:sz w:val="24"/>
              <w:szCs w:val="24"/>
            </w:rPr>
            <m:t>*(1+t);</m:t>
          </m:r>
        </m:oMath>
      </m:oMathPara>
    </w:p>
    <w:p w:rsidR="00A70225" w:rsidRPr="0052745E" w:rsidRDefault="0052745E" w:rsidP="00A70225">
      <w:pPr>
        <w:pStyle w:val="ConsPlusNormal"/>
        <w:spacing w:line="264" w:lineRule="auto"/>
        <w:jc w:val="both"/>
        <w:rPr>
          <w:rFonts w:ascii="Arial" w:hAnsi="Arial" w:cs="Arial"/>
          <w:sz w:val="24"/>
          <w:szCs w:val="24"/>
          <w:lang w:val="en-US"/>
        </w:rPr>
      </w:pPr>
      <w:proofErr w:type="spellStart"/>
      <w:r>
        <w:rPr>
          <w:rFonts w:ascii="Arial" w:hAnsi="Arial" w:cs="Arial"/>
          <w:sz w:val="24"/>
          <w:szCs w:val="24"/>
        </w:rPr>
        <w:t>монда</w:t>
      </w:r>
      <w:proofErr w:type="spellEnd"/>
      <w:r w:rsidR="00A70225" w:rsidRPr="0052745E">
        <w:rPr>
          <w:rFonts w:ascii="Arial" w:hAnsi="Arial" w:cs="Arial"/>
          <w:sz w:val="24"/>
          <w:szCs w:val="24"/>
          <w:lang w:val="en-US"/>
        </w:rPr>
        <w:t>:</w:t>
      </w:r>
    </w:p>
    <w:p w:rsidR="00A70225" w:rsidRPr="0052745E" w:rsidRDefault="00A70225" w:rsidP="00A70225">
      <w:pPr>
        <w:pStyle w:val="ConsPlusNormal"/>
        <w:spacing w:line="264" w:lineRule="auto"/>
        <w:ind w:firstLine="567"/>
        <w:jc w:val="both"/>
        <w:rPr>
          <w:rFonts w:ascii="Arial" w:hAnsi="Arial" w:cs="Arial"/>
          <w:sz w:val="24"/>
          <w:szCs w:val="24"/>
          <w:lang w:val="en-US"/>
        </w:rPr>
      </w:pPr>
      <m:oMath>
        <m:r>
          <w:rPr>
            <w:rFonts w:ascii="Cambria Math" w:hAnsi="Cambria Math" w:cs="Arial"/>
            <w:sz w:val="24"/>
            <w:szCs w:val="24"/>
          </w:rPr>
          <m:t>FOT</m:t>
        </m:r>
      </m:oMath>
      <w:r w:rsidRPr="0052745E">
        <w:rPr>
          <w:rFonts w:ascii="Arial" w:hAnsi="Arial" w:cs="Arial"/>
          <w:sz w:val="24"/>
          <w:szCs w:val="24"/>
          <w:lang w:val="en-US"/>
        </w:rPr>
        <w:t xml:space="preserve"> – </w:t>
      </w:r>
      <w:proofErr w:type="spellStart"/>
      <w:proofErr w:type="gramStart"/>
      <w:r w:rsidR="0052745E" w:rsidRPr="0052745E">
        <w:rPr>
          <w:rFonts w:ascii="Arial" w:hAnsi="Arial" w:cs="Arial"/>
          <w:sz w:val="24"/>
          <w:szCs w:val="24"/>
        </w:rPr>
        <w:t>җитәкчеләр</w:t>
      </w:r>
      <w:proofErr w:type="spellEnd"/>
      <w:proofErr w:type="gram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һәм</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белгечләрнең</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еллык</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хезмәт</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хакы</w:t>
      </w:r>
      <w:proofErr w:type="spellEnd"/>
      <w:r w:rsidR="0052745E" w:rsidRPr="0052745E">
        <w:rPr>
          <w:rFonts w:ascii="Arial" w:hAnsi="Arial" w:cs="Arial"/>
          <w:sz w:val="24"/>
          <w:szCs w:val="24"/>
          <w:lang w:val="en-US"/>
        </w:rPr>
        <w:t xml:space="preserve"> </w:t>
      </w:r>
      <w:r w:rsidR="0052745E" w:rsidRPr="0052745E">
        <w:rPr>
          <w:rFonts w:ascii="Arial" w:hAnsi="Arial" w:cs="Arial"/>
          <w:sz w:val="24"/>
          <w:szCs w:val="24"/>
        </w:rPr>
        <w:t>фонды</w:t>
      </w:r>
      <w:r w:rsidRPr="0052745E">
        <w:rPr>
          <w:rFonts w:ascii="Arial" w:hAnsi="Arial" w:cs="Arial"/>
          <w:sz w:val="24"/>
          <w:szCs w:val="24"/>
          <w:lang w:val="en-US"/>
        </w:rPr>
        <w:t>;</w:t>
      </w:r>
    </w:p>
    <w:p w:rsidR="00A70225" w:rsidRPr="0052745E" w:rsidRDefault="00106FE1" w:rsidP="00A70225">
      <w:pPr>
        <w:autoSpaceDE w:val="0"/>
        <w:autoSpaceDN w:val="0"/>
        <w:adjustRightInd w:val="0"/>
        <w:spacing w:after="0" w:line="240" w:lineRule="auto"/>
        <w:ind w:firstLine="540"/>
        <w:jc w:val="both"/>
        <w:rPr>
          <w:rFonts w:ascii="Arial" w:hAnsi="Arial" w:cs="Arial"/>
          <w:sz w:val="24"/>
          <w:szCs w:val="24"/>
          <w:lang w:val="en-US"/>
        </w:rPr>
      </w:pPr>
      <m:oMath>
        <m:sSub>
          <m:sSubPr>
            <m:ctrlPr>
              <w:rPr>
                <w:rFonts w:ascii="Cambria Math" w:eastAsia="Times New Roman" w:hAnsi="Cambria Math" w:cs="Arial"/>
                <w:i/>
                <w:sz w:val="24"/>
                <w:szCs w:val="24"/>
                <w:lang w:eastAsia="ru-RU"/>
              </w:rPr>
            </m:ctrlPr>
          </m:sSubPr>
          <m:e>
            <m:r>
              <w:rPr>
                <w:rFonts w:ascii="Cambria Math" w:hAnsi="Cambria Math" w:cs="Arial"/>
                <w:sz w:val="24"/>
                <w:szCs w:val="24"/>
              </w:rPr>
              <m:t>O</m:t>
            </m:r>
          </m:e>
          <m:sub>
            <m:r>
              <w:rPr>
                <w:rFonts w:ascii="Cambria Math" w:hAnsi="Cambria Math" w:cs="Arial"/>
                <w:sz w:val="24"/>
                <w:szCs w:val="24"/>
              </w:rPr>
              <m:t>d</m:t>
            </m:r>
          </m:sub>
        </m:sSub>
      </m:oMath>
      <w:r w:rsidR="00A70225" w:rsidRPr="0052745E">
        <w:rPr>
          <w:rFonts w:ascii="Arial" w:hAnsi="Arial" w:cs="Arial"/>
          <w:sz w:val="24"/>
          <w:szCs w:val="24"/>
          <w:lang w:val="en-US"/>
        </w:rPr>
        <w:t xml:space="preserve"> – </w:t>
      </w:r>
      <w:proofErr w:type="spellStart"/>
      <w:proofErr w:type="gramStart"/>
      <w:r w:rsidR="0052745E" w:rsidRPr="0052745E">
        <w:rPr>
          <w:rFonts w:ascii="Arial" w:hAnsi="Arial" w:cs="Arial"/>
          <w:sz w:val="24"/>
          <w:szCs w:val="24"/>
        </w:rPr>
        <w:t>җитәкче</w:t>
      </w:r>
      <w:proofErr w:type="spellEnd"/>
      <w:proofErr w:type="gram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һәм</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белгечнең</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вазыйфаи</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окладларын</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түләү</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өчен</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акча</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суммасы</w:t>
      </w:r>
      <w:proofErr w:type="spellEnd"/>
      <w:r w:rsidR="00A70225" w:rsidRPr="0052745E">
        <w:rPr>
          <w:rFonts w:ascii="Arial" w:hAnsi="Arial" w:cs="Arial"/>
          <w:sz w:val="24"/>
          <w:szCs w:val="24"/>
          <w:lang w:val="en-US"/>
        </w:rPr>
        <w:t>;</w:t>
      </w:r>
    </w:p>
    <w:p w:rsidR="00A70225" w:rsidRPr="0052745E" w:rsidRDefault="00106FE1" w:rsidP="00A70225">
      <w:pPr>
        <w:autoSpaceDE w:val="0"/>
        <w:autoSpaceDN w:val="0"/>
        <w:adjustRightInd w:val="0"/>
        <w:spacing w:after="0" w:line="240" w:lineRule="auto"/>
        <w:ind w:firstLine="540"/>
        <w:jc w:val="both"/>
        <w:rPr>
          <w:rFonts w:ascii="Arial" w:hAnsi="Arial" w:cs="Arial"/>
          <w:sz w:val="24"/>
          <w:szCs w:val="24"/>
          <w:lang w:val="en-US"/>
        </w:rPr>
      </w:pPr>
      <m:oMath>
        <m:sSub>
          <m:sSubPr>
            <m:ctrlPr>
              <w:rPr>
                <w:rFonts w:ascii="Cambria Math" w:hAnsi="Cambria Math" w:cs="Arial"/>
                <w:i/>
                <w:sz w:val="24"/>
                <w:szCs w:val="24"/>
              </w:rPr>
            </m:ctrlPr>
          </m:sSubPr>
          <m:e>
            <m:r>
              <w:rPr>
                <w:rFonts w:ascii="Cambria Math" w:hAnsi="Cambria Math" w:cs="Arial"/>
                <w:sz w:val="24"/>
                <w:szCs w:val="24"/>
                <w:lang w:val="en-US"/>
              </w:rPr>
              <m:t>0,3*</m:t>
            </m:r>
            <m:r>
              <w:rPr>
                <w:rFonts w:ascii="Cambria Math" w:hAnsi="Cambria Math" w:cs="Arial"/>
                <w:sz w:val="24"/>
                <w:szCs w:val="24"/>
              </w:rPr>
              <m:t>O</m:t>
            </m:r>
          </m:e>
          <m:sub>
            <m:r>
              <w:rPr>
                <w:rFonts w:ascii="Cambria Math" w:hAnsi="Cambria Math" w:cs="Arial"/>
                <w:sz w:val="24"/>
                <w:szCs w:val="24"/>
              </w:rPr>
              <m:t>d</m:t>
            </m:r>
          </m:sub>
        </m:sSub>
      </m:oMath>
      <w:r w:rsidR="00A70225" w:rsidRPr="0052745E">
        <w:rPr>
          <w:rFonts w:ascii="Arial" w:hAnsi="Arial" w:cs="Arial"/>
          <w:sz w:val="24"/>
          <w:szCs w:val="24"/>
          <w:lang w:val="en-US"/>
        </w:rPr>
        <w:t xml:space="preserve">– </w:t>
      </w:r>
      <w:proofErr w:type="spellStart"/>
      <w:proofErr w:type="gramStart"/>
      <w:r w:rsidR="0052745E" w:rsidRPr="0052745E">
        <w:rPr>
          <w:rFonts w:ascii="Arial" w:hAnsi="Arial" w:cs="Arial"/>
          <w:sz w:val="24"/>
          <w:szCs w:val="24"/>
        </w:rPr>
        <w:t>тиешле</w:t>
      </w:r>
      <w:proofErr w:type="spellEnd"/>
      <w:proofErr w:type="gram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елларны</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эшләгән</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өчен</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вазыйфаи</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окладка</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айлык</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өстәмә</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түләү</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эш</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интенсивлыгы</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акчалата</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бүләкләү</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еллык</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түләүле</w:t>
      </w:r>
      <w:proofErr w:type="spellEnd"/>
      <w:r w:rsidR="0052745E" w:rsidRPr="0052745E">
        <w:rPr>
          <w:rFonts w:ascii="Arial" w:hAnsi="Arial" w:cs="Arial"/>
          <w:sz w:val="24"/>
          <w:szCs w:val="24"/>
          <w:lang w:val="en-US"/>
        </w:rPr>
        <w:t xml:space="preserve"> </w:t>
      </w:r>
      <w:r w:rsidR="0052745E" w:rsidRPr="0052745E">
        <w:rPr>
          <w:rFonts w:ascii="Arial" w:hAnsi="Arial" w:cs="Arial"/>
          <w:sz w:val="24"/>
          <w:szCs w:val="24"/>
        </w:rPr>
        <w:t>отпуск</w:t>
      </w:r>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матди</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ярдәм</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күрсәткәндә</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бер</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тапкыр</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түләнә</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торган</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түләү</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өчен</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акча</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суммасы</w:t>
      </w:r>
      <w:proofErr w:type="spellEnd"/>
      <w:r w:rsidR="00A70225" w:rsidRPr="0052745E">
        <w:rPr>
          <w:rFonts w:ascii="Arial" w:hAnsi="Arial" w:cs="Arial"/>
          <w:sz w:val="24"/>
          <w:szCs w:val="24"/>
          <w:lang w:val="en-US"/>
        </w:rPr>
        <w:t>;</w:t>
      </w:r>
    </w:p>
    <w:p w:rsidR="00A70225" w:rsidRPr="0052745E" w:rsidRDefault="00A70225" w:rsidP="00A70225">
      <w:pPr>
        <w:autoSpaceDE w:val="0"/>
        <w:autoSpaceDN w:val="0"/>
        <w:adjustRightInd w:val="0"/>
        <w:spacing w:after="0" w:line="240" w:lineRule="auto"/>
        <w:ind w:firstLine="540"/>
        <w:jc w:val="both"/>
        <w:rPr>
          <w:rFonts w:ascii="Arial" w:hAnsi="Arial" w:cs="Arial"/>
          <w:sz w:val="24"/>
          <w:szCs w:val="24"/>
          <w:lang w:val="en-US"/>
        </w:rPr>
      </w:pPr>
      <w:r w:rsidRPr="000A4513">
        <w:rPr>
          <w:rFonts w:ascii="Arial" w:hAnsi="Arial" w:cs="Arial"/>
          <w:sz w:val="24"/>
          <w:szCs w:val="24"/>
        </w:rPr>
        <w:t>Р</w:t>
      </w:r>
      <w:r w:rsidRPr="0052745E">
        <w:rPr>
          <w:rFonts w:ascii="Arial" w:hAnsi="Arial" w:cs="Arial"/>
          <w:sz w:val="24"/>
          <w:szCs w:val="24"/>
          <w:lang w:val="en-US"/>
        </w:rPr>
        <w:t xml:space="preserve"> – </w:t>
      </w:r>
      <w:proofErr w:type="spellStart"/>
      <w:r w:rsidR="0052745E" w:rsidRPr="0052745E">
        <w:rPr>
          <w:rFonts w:ascii="Arial" w:hAnsi="Arial" w:cs="Arial"/>
          <w:sz w:val="24"/>
          <w:szCs w:val="24"/>
        </w:rPr>
        <w:t>җитәкчеләрнең</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һәм</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белгечләрнең</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еллык</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премиаль</w:t>
      </w:r>
      <w:proofErr w:type="spellEnd"/>
      <w:r w:rsidR="0052745E" w:rsidRPr="0052745E">
        <w:rPr>
          <w:rFonts w:ascii="Arial" w:hAnsi="Arial" w:cs="Arial"/>
          <w:sz w:val="24"/>
          <w:szCs w:val="24"/>
          <w:lang w:val="en-US"/>
        </w:rPr>
        <w:t xml:space="preserve"> </w:t>
      </w:r>
      <w:r w:rsidR="0052745E" w:rsidRPr="0052745E">
        <w:rPr>
          <w:rFonts w:ascii="Arial" w:hAnsi="Arial" w:cs="Arial"/>
          <w:sz w:val="24"/>
          <w:szCs w:val="24"/>
        </w:rPr>
        <w:t>фонды</w:t>
      </w:r>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әлеге</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Нигезләмәнең</w:t>
      </w:r>
      <w:proofErr w:type="spellEnd"/>
      <w:r w:rsidR="0052745E" w:rsidRPr="0052745E">
        <w:rPr>
          <w:rFonts w:ascii="Arial" w:hAnsi="Arial" w:cs="Arial"/>
          <w:sz w:val="24"/>
          <w:szCs w:val="24"/>
          <w:lang w:val="en-US"/>
        </w:rPr>
        <w:t xml:space="preserve"> 4 </w:t>
      </w:r>
      <w:proofErr w:type="spellStart"/>
      <w:r w:rsidR="0052745E" w:rsidRPr="0052745E">
        <w:rPr>
          <w:rFonts w:ascii="Arial" w:hAnsi="Arial" w:cs="Arial"/>
          <w:sz w:val="24"/>
          <w:szCs w:val="24"/>
        </w:rPr>
        <w:t>пунктындагы</w:t>
      </w:r>
      <w:proofErr w:type="spellEnd"/>
      <w:r w:rsidR="0052745E" w:rsidRPr="0052745E">
        <w:rPr>
          <w:rFonts w:ascii="Arial" w:hAnsi="Arial" w:cs="Arial"/>
          <w:sz w:val="24"/>
          <w:szCs w:val="24"/>
          <w:lang w:val="en-US"/>
        </w:rPr>
        <w:t xml:space="preserve"> 5 </w:t>
      </w:r>
      <w:r w:rsidR="0052745E">
        <w:rPr>
          <w:rFonts w:ascii="Arial" w:hAnsi="Arial" w:cs="Arial"/>
          <w:sz w:val="24"/>
          <w:szCs w:val="24"/>
          <w:lang w:val="tt-RU"/>
        </w:rPr>
        <w:t xml:space="preserve">кече </w:t>
      </w:r>
      <w:proofErr w:type="spellStart"/>
      <w:r w:rsidR="0052745E">
        <w:rPr>
          <w:rFonts w:ascii="Arial" w:hAnsi="Arial" w:cs="Arial"/>
          <w:sz w:val="24"/>
          <w:szCs w:val="24"/>
        </w:rPr>
        <w:t>пункт</w:t>
      </w:r>
      <w:r w:rsidR="0052745E" w:rsidRPr="0052745E">
        <w:rPr>
          <w:rFonts w:ascii="Arial" w:hAnsi="Arial" w:cs="Arial"/>
          <w:sz w:val="24"/>
          <w:szCs w:val="24"/>
        </w:rPr>
        <w:t>ында</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билгеләнгән</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шартлардан</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чыгып</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билгеләнә</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торган</w:t>
      </w:r>
      <w:proofErr w:type="spellEnd"/>
      <w:r w:rsidR="0052745E" w:rsidRPr="0052745E">
        <w:rPr>
          <w:rFonts w:ascii="Arial" w:hAnsi="Arial" w:cs="Arial"/>
          <w:sz w:val="24"/>
          <w:szCs w:val="24"/>
          <w:lang w:val="en-US"/>
        </w:rPr>
        <w:t>);</w:t>
      </w:r>
    </w:p>
    <w:p w:rsidR="00A70225" w:rsidRPr="0052745E" w:rsidRDefault="00A70225" w:rsidP="00A70225">
      <w:pPr>
        <w:autoSpaceDE w:val="0"/>
        <w:autoSpaceDN w:val="0"/>
        <w:adjustRightInd w:val="0"/>
        <w:spacing w:after="0" w:line="240" w:lineRule="auto"/>
        <w:ind w:left="567"/>
        <w:jc w:val="both"/>
        <w:rPr>
          <w:rFonts w:ascii="Arial" w:hAnsi="Arial" w:cs="Arial"/>
          <w:sz w:val="24"/>
          <w:szCs w:val="24"/>
          <w:lang w:val="en-US"/>
        </w:rPr>
      </w:pPr>
      <m:oMath>
        <m:r>
          <w:rPr>
            <w:rFonts w:ascii="Cambria Math" w:hAnsi="Cambria Math" w:cs="Arial"/>
            <w:sz w:val="24"/>
            <w:szCs w:val="24"/>
          </w:rPr>
          <m:t>n</m:t>
        </m:r>
      </m:oMath>
      <w:r w:rsidRPr="0052745E">
        <w:rPr>
          <w:rFonts w:ascii="Arial" w:eastAsiaTheme="minorEastAsia" w:hAnsi="Arial" w:cs="Arial"/>
          <w:sz w:val="24"/>
          <w:szCs w:val="24"/>
          <w:lang w:val="en-US"/>
        </w:rPr>
        <w:t xml:space="preserve"> – </w:t>
      </w:r>
      <w:proofErr w:type="spellStart"/>
      <w:proofErr w:type="gramStart"/>
      <w:r w:rsidR="0052745E" w:rsidRPr="0052745E">
        <w:rPr>
          <w:rFonts w:ascii="Arial" w:eastAsiaTheme="minorEastAsia" w:hAnsi="Arial" w:cs="Arial"/>
          <w:sz w:val="24"/>
          <w:szCs w:val="24"/>
        </w:rPr>
        <w:t>җитәкчеләр</w:t>
      </w:r>
      <w:proofErr w:type="spellEnd"/>
      <w:proofErr w:type="gramEnd"/>
      <w:r w:rsidR="0052745E" w:rsidRPr="0052745E">
        <w:rPr>
          <w:rFonts w:ascii="Arial" w:eastAsiaTheme="minorEastAsia" w:hAnsi="Arial" w:cs="Arial"/>
          <w:sz w:val="24"/>
          <w:szCs w:val="24"/>
          <w:lang w:val="en-US"/>
        </w:rPr>
        <w:t xml:space="preserve"> </w:t>
      </w:r>
      <w:proofErr w:type="spellStart"/>
      <w:r w:rsidR="0052745E" w:rsidRPr="0052745E">
        <w:rPr>
          <w:rFonts w:ascii="Arial" w:eastAsiaTheme="minorEastAsia" w:hAnsi="Arial" w:cs="Arial"/>
          <w:sz w:val="24"/>
          <w:szCs w:val="24"/>
        </w:rPr>
        <w:t>һәм</w:t>
      </w:r>
      <w:proofErr w:type="spellEnd"/>
      <w:r w:rsidR="0052745E" w:rsidRPr="0052745E">
        <w:rPr>
          <w:rFonts w:ascii="Arial" w:eastAsiaTheme="minorEastAsia" w:hAnsi="Arial" w:cs="Arial"/>
          <w:sz w:val="24"/>
          <w:szCs w:val="24"/>
          <w:lang w:val="en-US"/>
        </w:rPr>
        <w:t xml:space="preserve"> </w:t>
      </w:r>
      <w:proofErr w:type="spellStart"/>
      <w:r w:rsidR="0052745E" w:rsidRPr="0052745E">
        <w:rPr>
          <w:rFonts w:ascii="Arial" w:eastAsiaTheme="minorEastAsia" w:hAnsi="Arial" w:cs="Arial"/>
          <w:sz w:val="24"/>
          <w:szCs w:val="24"/>
        </w:rPr>
        <w:t>белгечләрнең</w:t>
      </w:r>
      <w:proofErr w:type="spellEnd"/>
      <w:r w:rsidR="0052745E" w:rsidRPr="0052745E">
        <w:rPr>
          <w:rFonts w:ascii="Arial" w:eastAsiaTheme="minorEastAsia" w:hAnsi="Arial" w:cs="Arial"/>
          <w:sz w:val="24"/>
          <w:szCs w:val="24"/>
          <w:lang w:val="en-US"/>
        </w:rPr>
        <w:t xml:space="preserve"> </w:t>
      </w:r>
      <w:r w:rsidR="0052745E" w:rsidRPr="0052745E">
        <w:rPr>
          <w:rFonts w:ascii="Arial" w:eastAsiaTheme="minorEastAsia" w:hAnsi="Arial" w:cs="Arial"/>
          <w:sz w:val="24"/>
          <w:szCs w:val="24"/>
        </w:rPr>
        <w:t>штат</w:t>
      </w:r>
      <w:r w:rsidR="0052745E" w:rsidRPr="0052745E">
        <w:rPr>
          <w:rFonts w:ascii="Arial" w:eastAsiaTheme="minorEastAsia" w:hAnsi="Arial" w:cs="Arial"/>
          <w:sz w:val="24"/>
          <w:szCs w:val="24"/>
          <w:lang w:val="en-US"/>
        </w:rPr>
        <w:t xml:space="preserve"> </w:t>
      </w:r>
      <w:r w:rsidR="0052745E" w:rsidRPr="0052745E">
        <w:rPr>
          <w:rFonts w:ascii="Arial" w:eastAsiaTheme="minorEastAsia" w:hAnsi="Arial" w:cs="Arial"/>
          <w:sz w:val="24"/>
          <w:szCs w:val="24"/>
        </w:rPr>
        <w:t>саны</w:t>
      </w:r>
      <w:r w:rsidRPr="0052745E">
        <w:rPr>
          <w:rFonts w:ascii="Arial" w:hAnsi="Arial" w:cs="Arial"/>
          <w:sz w:val="24"/>
          <w:szCs w:val="24"/>
          <w:lang w:val="en-US"/>
        </w:rPr>
        <w:t>;</w:t>
      </w:r>
    </w:p>
    <w:p w:rsidR="00A70225" w:rsidRPr="0052745E" w:rsidRDefault="00A70225" w:rsidP="00A70225">
      <w:pPr>
        <w:autoSpaceDE w:val="0"/>
        <w:autoSpaceDN w:val="0"/>
        <w:adjustRightInd w:val="0"/>
        <w:spacing w:after="0" w:line="240" w:lineRule="auto"/>
        <w:ind w:left="567"/>
        <w:jc w:val="both"/>
        <w:rPr>
          <w:rFonts w:ascii="Arial" w:hAnsi="Arial" w:cs="Arial"/>
          <w:sz w:val="24"/>
          <w:szCs w:val="24"/>
          <w:lang w:val="en-US"/>
        </w:rPr>
      </w:pPr>
      <m:oMath>
        <m:r>
          <w:rPr>
            <w:rFonts w:ascii="Cambria Math" w:hAnsi="Cambria Math" w:cs="Arial"/>
            <w:sz w:val="24"/>
            <w:szCs w:val="24"/>
            <w:lang w:val="en-US"/>
          </w:rPr>
          <m:t>k</m:t>
        </m:r>
      </m:oMath>
      <w:r w:rsidRPr="0052745E">
        <w:rPr>
          <w:rFonts w:ascii="Arial" w:eastAsiaTheme="minorEastAsia" w:hAnsi="Arial" w:cs="Arial"/>
          <w:sz w:val="24"/>
          <w:szCs w:val="24"/>
          <w:lang w:val="en-US"/>
        </w:rPr>
        <w:t xml:space="preserve"> – 12 </w:t>
      </w:r>
      <w:r w:rsidR="0052745E">
        <w:rPr>
          <w:rFonts w:ascii="Arial" w:hAnsi="Arial" w:cs="Arial"/>
          <w:sz w:val="24"/>
          <w:szCs w:val="24"/>
        </w:rPr>
        <w:t>ай</w:t>
      </w:r>
      <w:r w:rsidRPr="0052745E">
        <w:rPr>
          <w:rFonts w:ascii="Arial" w:hAnsi="Arial" w:cs="Arial"/>
          <w:sz w:val="24"/>
          <w:szCs w:val="24"/>
          <w:lang w:val="en-US"/>
        </w:rPr>
        <w:t>;</w:t>
      </w:r>
    </w:p>
    <w:p w:rsidR="00415D2D" w:rsidRPr="0052745E" w:rsidRDefault="00A70225" w:rsidP="0052745E">
      <w:pPr>
        <w:autoSpaceDE w:val="0"/>
        <w:autoSpaceDN w:val="0"/>
        <w:adjustRightInd w:val="0"/>
        <w:spacing w:after="0" w:line="240" w:lineRule="auto"/>
        <w:ind w:firstLine="540"/>
        <w:jc w:val="both"/>
        <w:rPr>
          <w:rFonts w:ascii="Arial" w:hAnsi="Arial" w:cs="Arial"/>
          <w:sz w:val="24"/>
          <w:szCs w:val="24"/>
          <w:lang w:val="en-US"/>
        </w:rPr>
      </w:pPr>
      <m:oMath>
        <m:r>
          <w:rPr>
            <w:rFonts w:ascii="Cambria Math" w:hAnsi="Cambria Math" w:cs="Arial"/>
            <w:sz w:val="24"/>
            <w:szCs w:val="24"/>
            <w:lang w:val="en-US"/>
          </w:rPr>
          <m:t>t</m:t>
        </m:r>
      </m:oMath>
      <w:r w:rsidRPr="0052745E">
        <w:rPr>
          <w:rFonts w:ascii="Arial" w:hAnsi="Arial" w:cs="Arial"/>
          <w:sz w:val="24"/>
          <w:szCs w:val="24"/>
          <w:lang w:val="en-US"/>
        </w:rPr>
        <w:t xml:space="preserve">  </w:t>
      </w:r>
      <w:r w:rsidR="0052745E" w:rsidRPr="0052745E">
        <w:rPr>
          <w:rFonts w:ascii="Arial" w:hAnsi="Arial" w:cs="Arial"/>
          <w:sz w:val="24"/>
          <w:szCs w:val="24"/>
          <w:lang w:val="en-US"/>
        </w:rPr>
        <w:t xml:space="preserve">- </w:t>
      </w:r>
      <w:proofErr w:type="spellStart"/>
      <w:proofErr w:type="gramStart"/>
      <w:r w:rsidR="0052745E" w:rsidRPr="0052745E">
        <w:rPr>
          <w:rFonts w:ascii="Arial" w:hAnsi="Arial" w:cs="Arial"/>
          <w:sz w:val="24"/>
          <w:szCs w:val="24"/>
        </w:rPr>
        <w:t>хезмәт</w:t>
      </w:r>
      <w:proofErr w:type="spellEnd"/>
      <w:proofErr w:type="gram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өчен</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түләү</w:t>
      </w:r>
      <w:proofErr w:type="spellEnd"/>
      <w:r w:rsidR="0052745E" w:rsidRPr="0052745E">
        <w:rPr>
          <w:rFonts w:ascii="Arial" w:hAnsi="Arial" w:cs="Arial"/>
          <w:sz w:val="24"/>
          <w:szCs w:val="24"/>
          <w:lang w:val="en-US"/>
        </w:rPr>
        <w:t xml:space="preserve"> </w:t>
      </w:r>
      <w:proofErr w:type="spellStart"/>
      <w:r w:rsidR="0052745E" w:rsidRPr="0052745E">
        <w:rPr>
          <w:rFonts w:ascii="Arial" w:hAnsi="Arial" w:cs="Arial"/>
          <w:sz w:val="24"/>
          <w:szCs w:val="24"/>
        </w:rPr>
        <w:t>хисаплау</w:t>
      </w:r>
      <w:proofErr w:type="spellEnd"/>
      <w:r w:rsidR="0052745E" w:rsidRPr="0052745E">
        <w:rPr>
          <w:rFonts w:ascii="Arial" w:hAnsi="Arial" w:cs="Arial"/>
          <w:sz w:val="24"/>
          <w:szCs w:val="24"/>
          <w:lang w:val="en-US"/>
        </w:rPr>
        <w:t>.</w:t>
      </w:r>
    </w:p>
    <w:sectPr w:rsidR="00415D2D" w:rsidRPr="0052745E" w:rsidSect="007244DF">
      <w:pgSz w:w="11906" w:h="16838"/>
      <w:pgMar w:top="709" w:right="850"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F2E75"/>
    <w:multiLevelType w:val="hybridMultilevel"/>
    <w:tmpl w:val="412EF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B85B65"/>
    <w:multiLevelType w:val="multilevel"/>
    <w:tmpl w:val="87987204"/>
    <w:lvl w:ilvl="0">
      <w:start w:val="1"/>
      <w:numFmt w:val="decimal"/>
      <w:lvlText w:val="%1."/>
      <w:lvlJc w:val="left"/>
      <w:pPr>
        <w:ind w:left="720" w:hanging="360"/>
      </w:pPr>
      <w:rPr>
        <w:rFonts w:hint="default"/>
        <w:b/>
        <w:sz w:val="26"/>
      </w:rPr>
    </w:lvl>
    <w:lvl w:ilvl="1">
      <w:start w:val="1"/>
      <w:numFmt w:val="decimal"/>
      <w:isLgl/>
      <w:lvlText w:val="%1.%2."/>
      <w:lvlJc w:val="left"/>
      <w:pPr>
        <w:ind w:left="990" w:hanging="45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
    <w:nsid w:val="3C745F38"/>
    <w:multiLevelType w:val="hybridMultilevel"/>
    <w:tmpl w:val="8A929954"/>
    <w:lvl w:ilvl="0" w:tplc="788C23AA">
      <w:start w:val="1"/>
      <w:numFmt w:val="decimal"/>
      <w:lvlText w:val="%1."/>
      <w:lvlJc w:val="left"/>
      <w:pPr>
        <w:ind w:left="1529" w:hanging="99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94A"/>
    <w:rsid w:val="0000694A"/>
    <w:rsid w:val="000141B0"/>
    <w:rsid w:val="00042121"/>
    <w:rsid w:val="00085D0F"/>
    <w:rsid w:val="0009589B"/>
    <w:rsid w:val="000A4513"/>
    <w:rsid w:val="000C45F4"/>
    <w:rsid w:val="000F5CEA"/>
    <w:rsid w:val="00106FE1"/>
    <w:rsid w:val="0014436B"/>
    <w:rsid w:val="00160491"/>
    <w:rsid w:val="001A5CD0"/>
    <w:rsid w:val="001C6E3C"/>
    <w:rsid w:val="001E1039"/>
    <w:rsid w:val="001F0672"/>
    <w:rsid w:val="001F2BD3"/>
    <w:rsid w:val="001F5D54"/>
    <w:rsid w:val="00201295"/>
    <w:rsid w:val="00202D47"/>
    <w:rsid w:val="00216E55"/>
    <w:rsid w:val="00224217"/>
    <w:rsid w:val="0024070E"/>
    <w:rsid w:val="002408D0"/>
    <w:rsid w:val="002427E1"/>
    <w:rsid w:val="00243695"/>
    <w:rsid w:val="00260E21"/>
    <w:rsid w:val="002B1463"/>
    <w:rsid w:val="002C5DB6"/>
    <w:rsid w:val="00303046"/>
    <w:rsid w:val="00317234"/>
    <w:rsid w:val="00352373"/>
    <w:rsid w:val="003625CB"/>
    <w:rsid w:val="0036447A"/>
    <w:rsid w:val="0037105B"/>
    <w:rsid w:val="0038749E"/>
    <w:rsid w:val="003979C1"/>
    <w:rsid w:val="003E0F23"/>
    <w:rsid w:val="003E3191"/>
    <w:rsid w:val="003E468F"/>
    <w:rsid w:val="0040678D"/>
    <w:rsid w:val="00412F14"/>
    <w:rsid w:val="00415D2D"/>
    <w:rsid w:val="00425510"/>
    <w:rsid w:val="00481F27"/>
    <w:rsid w:val="004A5E8C"/>
    <w:rsid w:val="004A799D"/>
    <w:rsid w:val="004B31AE"/>
    <w:rsid w:val="004C540F"/>
    <w:rsid w:val="004D5C40"/>
    <w:rsid w:val="004E485C"/>
    <w:rsid w:val="004F188D"/>
    <w:rsid w:val="00514C38"/>
    <w:rsid w:val="00515C5D"/>
    <w:rsid w:val="0052745E"/>
    <w:rsid w:val="0055151C"/>
    <w:rsid w:val="00554CC0"/>
    <w:rsid w:val="00557357"/>
    <w:rsid w:val="005A77CE"/>
    <w:rsid w:val="005B3264"/>
    <w:rsid w:val="005E2B0B"/>
    <w:rsid w:val="005F7CEB"/>
    <w:rsid w:val="006340DE"/>
    <w:rsid w:val="00640E9B"/>
    <w:rsid w:val="006445C4"/>
    <w:rsid w:val="00652B6A"/>
    <w:rsid w:val="00674A06"/>
    <w:rsid w:val="006766C5"/>
    <w:rsid w:val="00687269"/>
    <w:rsid w:val="006C177B"/>
    <w:rsid w:val="006D6276"/>
    <w:rsid w:val="00715A26"/>
    <w:rsid w:val="0072257E"/>
    <w:rsid w:val="007244DF"/>
    <w:rsid w:val="00747E19"/>
    <w:rsid w:val="0075458A"/>
    <w:rsid w:val="00762986"/>
    <w:rsid w:val="00770CD8"/>
    <w:rsid w:val="00782ACD"/>
    <w:rsid w:val="00794DAB"/>
    <w:rsid w:val="007A10BC"/>
    <w:rsid w:val="007C0D40"/>
    <w:rsid w:val="007C2496"/>
    <w:rsid w:val="007D7E9D"/>
    <w:rsid w:val="00804D92"/>
    <w:rsid w:val="00823581"/>
    <w:rsid w:val="00824719"/>
    <w:rsid w:val="00873FCA"/>
    <w:rsid w:val="00875FC4"/>
    <w:rsid w:val="00883AF2"/>
    <w:rsid w:val="008861A7"/>
    <w:rsid w:val="00895EA4"/>
    <w:rsid w:val="008C3497"/>
    <w:rsid w:val="008E4410"/>
    <w:rsid w:val="008E6E06"/>
    <w:rsid w:val="008F0612"/>
    <w:rsid w:val="0093001E"/>
    <w:rsid w:val="00931689"/>
    <w:rsid w:val="00934F75"/>
    <w:rsid w:val="00951986"/>
    <w:rsid w:val="0095489B"/>
    <w:rsid w:val="00966F4B"/>
    <w:rsid w:val="009C43FF"/>
    <w:rsid w:val="009D7A67"/>
    <w:rsid w:val="009F442F"/>
    <w:rsid w:val="00A12126"/>
    <w:rsid w:val="00A1770F"/>
    <w:rsid w:val="00A23510"/>
    <w:rsid w:val="00A24D5C"/>
    <w:rsid w:val="00A369A6"/>
    <w:rsid w:val="00A36E1B"/>
    <w:rsid w:val="00A41D19"/>
    <w:rsid w:val="00A5530E"/>
    <w:rsid w:val="00A67CFE"/>
    <w:rsid w:val="00A70225"/>
    <w:rsid w:val="00A816AD"/>
    <w:rsid w:val="00AC0D1D"/>
    <w:rsid w:val="00AD1AB9"/>
    <w:rsid w:val="00AD5C96"/>
    <w:rsid w:val="00AE0FA0"/>
    <w:rsid w:val="00B141C5"/>
    <w:rsid w:val="00B360F8"/>
    <w:rsid w:val="00B60897"/>
    <w:rsid w:val="00BC5AEB"/>
    <w:rsid w:val="00C1613F"/>
    <w:rsid w:val="00C1797A"/>
    <w:rsid w:val="00C2791F"/>
    <w:rsid w:val="00C37735"/>
    <w:rsid w:val="00C733B6"/>
    <w:rsid w:val="00C90EB1"/>
    <w:rsid w:val="00CA47D1"/>
    <w:rsid w:val="00CD4897"/>
    <w:rsid w:val="00CD5E32"/>
    <w:rsid w:val="00CD64E4"/>
    <w:rsid w:val="00CF6F7A"/>
    <w:rsid w:val="00D00321"/>
    <w:rsid w:val="00D03AAA"/>
    <w:rsid w:val="00D261C1"/>
    <w:rsid w:val="00D32625"/>
    <w:rsid w:val="00D32E19"/>
    <w:rsid w:val="00D40AC1"/>
    <w:rsid w:val="00D5670B"/>
    <w:rsid w:val="00D57C72"/>
    <w:rsid w:val="00D678A9"/>
    <w:rsid w:val="00D8262A"/>
    <w:rsid w:val="00D9573F"/>
    <w:rsid w:val="00DA169D"/>
    <w:rsid w:val="00DB507B"/>
    <w:rsid w:val="00DD7326"/>
    <w:rsid w:val="00DE0794"/>
    <w:rsid w:val="00DF4CCF"/>
    <w:rsid w:val="00E601A0"/>
    <w:rsid w:val="00E809DC"/>
    <w:rsid w:val="00EA35A6"/>
    <w:rsid w:val="00EC0739"/>
    <w:rsid w:val="00ED18C6"/>
    <w:rsid w:val="00F02DDD"/>
    <w:rsid w:val="00F051F5"/>
    <w:rsid w:val="00F17E48"/>
    <w:rsid w:val="00F2525B"/>
    <w:rsid w:val="00F42BB3"/>
    <w:rsid w:val="00F83A0C"/>
    <w:rsid w:val="00F9373F"/>
    <w:rsid w:val="00F94B1D"/>
    <w:rsid w:val="00FB4458"/>
    <w:rsid w:val="00FE157E"/>
    <w:rsid w:val="00FE468A"/>
    <w:rsid w:val="00FF2A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
    <w:qFormat/>
    <w:rsid w:val="00D00321"/>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customStyle="1" w:styleId="ConsPlusTitle">
    <w:name w:val="ConsPlusTitle"/>
    <w:rsid w:val="0000694A"/>
    <w:pPr>
      <w:widowControl w:val="0"/>
      <w:autoSpaceDE w:val="0"/>
      <w:autoSpaceDN w:val="0"/>
    </w:pPr>
    <w:rPr>
      <w:rFonts w:ascii="Calibri" w:eastAsia="Times New Roman" w:hAnsi="Calibri" w:cs="Calibri"/>
      <w:b/>
      <w:sz w:val="22"/>
    </w:rPr>
  </w:style>
  <w:style w:type="paragraph" w:customStyle="1" w:styleId="ConsPlusNormal">
    <w:name w:val="ConsPlusNormal"/>
    <w:rsid w:val="0000694A"/>
    <w:pPr>
      <w:widowControl w:val="0"/>
      <w:autoSpaceDE w:val="0"/>
      <w:autoSpaceDN w:val="0"/>
    </w:pPr>
    <w:rPr>
      <w:rFonts w:ascii="Calibri" w:eastAsia="Times New Roman" w:hAnsi="Calibri" w:cs="Calibri"/>
      <w:sz w:val="22"/>
    </w:rPr>
  </w:style>
  <w:style w:type="character" w:styleId="a5">
    <w:name w:val="Hyperlink"/>
    <w:basedOn w:val="a0"/>
    <w:uiPriority w:val="99"/>
    <w:unhideWhenUsed/>
    <w:rsid w:val="0000694A"/>
    <w:rPr>
      <w:color w:val="0000FF" w:themeColor="hyperlink"/>
      <w:u w:val="single"/>
    </w:rPr>
  </w:style>
  <w:style w:type="paragraph" w:styleId="a6">
    <w:name w:val="List Paragraph"/>
    <w:basedOn w:val="a"/>
    <w:uiPriority w:val="34"/>
    <w:qFormat/>
    <w:rsid w:val="0000694A"/>
    <w:pPr>
      <w:spacing w:after="160" w:line="259" w:lineRule="auto"/>
      <w:ind w:left="720"/>
      <w:contextualSpacing/>
    </w:pPr>
    <w:rPr>
      <w:rFonts w:asciiTheme="minorHAnsi" w:eastAsiaTheme="minorHAnsi" w:hAnsiTheme="minorHAnsi" w:cstheme="minorBidi"/>
      <w:sz w:val="22"/>
      <w:szCs w:val="22"/>
    </w:rPr>
  </w:style>
  <w:style w:type="paragraph" w:customStyle="1" w:styleId="ConsPlusNonformat">
    <w:name w:val="ConsPlusNonformat"/>
    <w:rsid w:val="004A5E8C"/>
    <w:pPr>
      <w:widowControl w:val="0"/>
      <w:autoSpaceDE w:val="0"/>
      <w:autoSpaceDN w:val="0"/>
    </w:pPr>
    <w:rPr>
      <w:rFonts w:ascii="Courier New" w:eastAsia="Times New Roman" w:hAnsi="Courier New" w:cs="Courier New"/>
    </w:rPr>
  </w:style>
  <w:style w:type="table" w:styleId="a7">
    <w:name w:val="Table Grid"/>
    <w:basedOn w:val="a1"/>
    <w:uiPriority w:val="59"/>
    <w:rsid w:val="003710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D00321"/>
    <w:rPr>
      <w:rFonts w:ascii="Arial" w:eastAsia="Times New Roman" w:hAnsi="Arial"/>
      <w:b/>
      <w:bCs/>
      <w:color w:val="26282F"/>
      <w:sz w:val="24"/>
      <w:szCs w:val="24"/>
      <w:lang w:val="x-none" w:eastAsia="x-none"/>
    </w:rPr>
  </w:style>
  <w:style w:type="character" w:customStyle="1" w:styleId="a8">
    <w:name w:val="Гипертекстовая ссылка"/>
    <w:uiPriority w:val="99"/>
    <w:rsid w:val="00D00321"/>
    <w:rPr>
      <w:b/>
      <w:bCs/>
      <w:color w:val="106BBE"/>
      <w:sz w:val="26"/>
      <w:szCs w:val="26"/>
    </w:rPr>
  </w:style>
  <w:style w:type="character" w:customStyle="1" w:styleId="a9">
    <w:name w:val="Цветовое выделение"/>
    <w:uiPriority w:val="99"/>
    <w:rsid w:val="00D00321"/>
    <w:rPr>
      <w:b/>
      <w:bCs/>
      <w:color w:val="26282F"/>
      <w:sz w:val="26"/>
      <w:szCs w:val="26"/>
    </w:rPr>
  </w:style>
  <w:style w:type="paragraph" w:customStyle="1" w:styleId="aa">
    <w:name w:val="Нормальный (таблица)"/>
    <w:basedOn w:val="a"/>
    <w:next w:val="a"/>
    <w:uiPriority w:val="99"/>
    <w:rsid w:val="00D00321"/>
    <w:pPr>
      <w:widowControl w:val="0"/>
      <w:autoSpaceDE w:val="0"/>
      <w:autoSpaceDN w:val="0"/>
      <w:adjustRightInd w:val="0"/>
      <w:spacing w:after="0" w:line="240" w:lineRule="auto"/>
      <w:jc w:val="both"/>
    </w:pPr>
    <w:rPr>
      <w:rFonts w:ascii="Arial" w:eastAsia="Times New Roman"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
    <w:qFormat/>
    <w:rsid w:val="00D00321"/>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customStyle="1" w:styleId="ConsPlusTitle">
    <w:name w:val="ConsPlusTitle"/>
    <w:rsid w:val="0000694A"/>
    <w:pPr>
      <w:widowControl w:val="0"/>
      <w:autoSpaceDE w:val="0"/>
      <w:autoSpaceDN w:val="0"/>
    </w:pPr>
    <w:rPr>
      <w:rFonts w:ascii="Calibri" w:eastAsia="Times New Roman" w:hAnsi="Calibri" w:cs="Calibri"/>
      <w:b/>
      <w:sz w:val="22"/>
    </w:rPr>
  </w:style>
  <w:style w:type="paragraph" w:customStyle="1" w:styleId="ConsPlusNormal">
    <w:name w:val="ConsPlusNormal"/>
    <w:rsid w:val="0000694A"/>
    <w:pPr>
      <w:widowControl w:val="0"/>
      <w:autoSpaceDE w:val="0"/>
      <w:autoSpaceDN w:val="0"/>
    </w:pPr>
    <w:rPr>
      <w:rFonts w:ascii="Calibri" w:eastAsia="Times New Roman" w:hAnsi="Calibri" w:cs="Calibri"/>
      <w:sz w:val="22"/>
    </w:rPr>
  </w:style>
  <w:style w:type="character" w:styleId="a5">
    <w:name w:val="Hyperlink"/>
    <w:basedOn w:val="a0"/>
    <w:uiPriority w:val="99"/>
    <w:unhideWhenUsed/>
    <w:rsid w:val="0000694A"/>
    <w:rPr>
      <w:color w:val="0000FF" w:themeColor="hyperlink"/>
      <w:u w:val="single"/>
    </w:rPr>
  </w:style>
  <w:style w:type="paragraph" w:styleId="a6">
    <w:name w:val="List Paragraph"/>
    <w:basedOn w:val="a"/>
    <w:uiPriority w:val="34"/>
    <w:qFormat/>
    <w:rsid w:val="0000694A"/>
    <w:pPr>
      <w:spacing w:after="160" w:line="259" w:lineRule="auto"/>
      <w:ind w:left="720"/>
      <w:contextualSpacing/>
    </w:pPr>
    <w:rPr>
      <w:rFonts w:asciiTheme="minorHAnsi" w:eastAsiaTheme="minorHAnsi" w:hAnsiTheme="minorHAnsi" w:cstheme="minorBidi"/>
      <w:sz w:val="22"/>
      <w:szCs w:val="22"/>
    </w:rPr>
  </w:style>
  <w:style w:type="paragraph" w:customStyle="1" w:styleId="ConsPlusNonformat">
    <w:name w:val="ConsPlusNonformat"/>
    <w:rsid w:val="004A5E8C"/>
    <w:pPr>
      <w:widowControl w:val="0"/>
      <w:autoSpaceDE w:val="0"/>
      <w:autoSpaceDN w:val="0"/>
    </w:pPr>
    <w:rPr>
      <w:rFonts w:ascii="Courier New" w:eastAsia="Times New Roman" w:hAnsi="Courier New" w:cs="Courier New"/>
    </w:rPr>
  </w:style>
  <w:style w:type="table" w:styleId="a7">
    <w:name w:val="Table Grid"/>
    <w:basedOn w:val="a1"/>
    <w:uiPriority w:val="59"/>
    <w:rsid w:val="003710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D00321"/>
    <w:rPr>
      <w:rFonts w:ascii="Arial" w:eastAsia="Times New Roman" w:hAnsi="Arial"/>
      <w:b/>
      <w:bCs/>
      <w:color w:val="26282F"/>
      <w:sz w:val="24"/>
      <w:szCs w:val="24"/>
      <w:lang w:val="x-none" w:eastAsia="x-none"/>
    </w:rPr>
  </w:style>
  <w:style w:type="character" w:customStyle="1" w:styleId="a8">
    <w:name w:val="Гипертекстовая ссылка"/>
    <w:uiPriority w:val="99"/>
    <w:rsid w:val="00D00321"/>
    <w:rPr>
      <w:b/>
      <w:bCs/>
      <w:color w:val="106BBE"/>
      <w:sz w:val="26"/>
      <w:szCs w:val="26"/>
    </w:rPr>
  </w:style>
  <w:style w:type="character" w:customStyle="1" w:styleId="a9">
    <w:name w:val="Цветовое выделение"/>
    <w:uiPriority w:val="99"/>
    <w:rsid w:val="00D00321"/>
    <w:rPr>
      <w:b/>
      <w:bCs/>
      <w:color w:val="26282F"/>
      <w:sz w:val="26"/>
      <w:szCs w:val="26"/>
    </w:rPr>
  </w:style>
  <w:style w:type="paragraph" w:customStyle="1" w:styleId="aa">
    <w:name w:val="Нормальный (таблица)"/>
    <w:basedOn w:val="a"/>
    <w:next w:val="a"/>
    <w:uiPriority w:val="99"/>
    <w:rsid w:val="00D00321"/>
    <w:pPr>
      <w:widowControl w:val="0"/>
      <w:autoSpaceDE w:val="0"/>
      <w:autoSpaceDN w:val="0"/>
      <w:adjustRightInd w:val="0"/>
      <w:spacing w:after="0" w:line="240" w:lineRule="auto"/>
      <w:jc w:val="both"/>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39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B4F70-C6CC-4AF6-9C25-BE9083E1C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1239</Words>
  <Characters>7064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sheff-fbp</dc:creator>
  <cp:lastModifiedBy>IT</cp:lastModifiedBy>
  <cp:revision>2</cp:revision>
  <cp:lastPrinted>2019-04-23T12:13:00Z</cp:lastPrinted>
  <dcterms:created xsi:type="dcterms:W3CDTF">2019-05-15T13:52:00Z</dcterms:created>
  <dcterms:modified xsi:type="dcterms:W3CDTF">2019-05-15T13:52:00Z</dcterms:modified>
</cp:coreProperties>
</file>