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43" w:rsidRDefault="00DB3D43" w:rsidP="00DB3D43">
      <w:pPr>
        <w:autoSpaceDE w:val="0"/>
        <w:autoSpaceDN w:val="0"/>
        <w:adjustRightInd w:val="0"/>
        <w:ind w:right="5243"/>
        <w:contextualSpacing/>
        <w:jc w:val="both"/>
        <w:rPr>
          <w:bCs/>
          <w:sz w:val="28"/>
          <w:szCs w:val="28"/>
        </w:rPr>
      </w:pPr>
      <w:r>
        <w:rPr>
          <w:rFonts w:eastAsia="Calibri"/>
          <w:noProof/>
        </w:rPr>
        <mc:AlternateContent>
          <mc:Choice Requires="wps">
            <w:drawing>
              <wp:anchor distT="0" distB="0" distL="114300" distR="114300" simplePos="0" relativeHeight="251661312" behindDoc="0" locked="0" layoutInCell="1" allowOverlap="1" wp14:anchorId="1D0D049E" wp14:editId="1776DE18">
                <wp:simplePos x="0" y="0"/>
                <wp:positionH relativeFrom="column">
                  <wp:posOffset>689610</wp:posOffset>
                </wp:positionH>
                <wp:positionV relativeFrom="paragraph">
                  <wp:posOffset>1575435</wp:posOffset>
                </wp:positionV>
                <wp:extent cx="4781550" cy="285750"/>
                <wp:effectExtent l="0" t="0" r="0" b="0"/>
                <wp:wrapNone/>
                <wp:docPr id="3" name="Поле 2"/>
                <wp:cNvGraphicFramePr/>
                <a:graphic xmlns:a="http://schemas.openxmlformats.org/drawingml/2006/main">
                  <a:graphicData uri="http://schemas.microsoft.com/office/word/2010/wordprocessingShape">
                    <wps:wsp>
                      <wps:cNvSpPr txBox="1"/>
                      <wps:spPr>
                        <a:xfrm>
                          <a:off x="0" y="0"/>
                          <a:ext cx="4781550" cy="285750"/>
                        </a:xfrm>
                        <a:prstGeom prst="rect">
                          <a:avLst/>
                        </a:prstGeom>
                        <a:solidFill>
                          <a:sysClr val="window" lastClr="FFFFFF">
                            <a:alpha val="0"/>
                          </a:sysClr>
                        </a:solidFill>
                        <a:ln w="6350">
                          <a:noFill/>
                        </a:ln>
                        <a:effectLst/>
                      </wps:spPr>
                      <wps:txbx>
                        <w:txbxContent>
                          <w:p w:rsidR="00DB3D43" w:rsidRPr="00CF5F54" w:rsidRDefault="00DB3D43" w:rsidP="00DB3D43">
                            <w:pPr>
                              <w:rPr>
                                <w:sz w:val="28"/>
                                <w:szCs w:val="28"/>
                              </w:rPr>
                            </w:pPr>
                            <w:r>
                              <w:rPr>
                                <w:sz w:val="28"/>
                                <w:szCs w:val="28"/>
                              </w:rPr>
                              <w:t xml:space="preserve">   01.07.2019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5F54">
                              <w:rPr>
                                <w:sz w:val="28"/>
                                <w:szCs w:val="28"/>
                              </w:rPr>
                              <w:t>№ 47-</w:t>
                            </w:r>
                            <w:r>
                              <w:rPr>
                                <w:sz w:val="28"/>
                                <w:szCs w:val="28"/>
                              </w:rPr>
                              <w:t>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0D049E" id="_x0000_s1027" type="#_x0000_t202" style="position:absolute;left:0;text-align:left;margin-left:54.3pt;margin-top:124.05pt;width:37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" fillcolor="window" stroked="f" strokeweight=".5pt">
                <v:fill opacity="0"/>
                <v:textbox>
                  <w:txbxContent>
                    <w:p w:rsidR="00DB3D43" w:rsidRPr="00CF5F54" w:rsidRDefault="00DB3D43" w:rsidP="00DB3D43">
                      <w:pPr>
                        <w:rPr>
                          <w:sz w:val="28"/>
                          <w:szCs w:val="28"/>
                        </w:rPr>
                      </w:pPr>
                      <w:r>
                        <w:rPr>
                          <w:sz w:val="28"/>
                          <w:szCs w:val="28"/>
                        </w:rPr>
                        <w:t xml:space="preserve">   01.07.2019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5F54">
                        <w:rPr>
                          <w:sz w:val="28"/>
                          <w:szCs w:val="28"/>
                        </w:rPr>
                        <w:t>№ 47-</w:t>
                      </w:r>
                      <w:r>
                        <w:rPr>
                          <w:sz w:val="28"/>
                          <w:szCs w:val="28"/>
                        </w:rPr>
                        <w:t>522</w:t>
                      </w:r>
                    </w:p>
                  </w:txbxContent>
                </v:textbox>
              </v:shape>
            </w:pict>
          </mc:Fallback>
        </mc:AlternateContent>
      </w:r>
      <w:r w:rsidRPr="0059526A">
        <w:rPr>
          <w:rFonts w:eastAsia="Calibri"/>
          <w:noProof/>
        </w:rPr>
        <w:drawing>
          <wp:inline distT="0" distB="0" distL="0" distR="0" wp14:anchorId="4632F724" wp14:editId="2C3FF14D">
            <wp:extent cx="5940425" cy="2131695"/>
            <wp:effectExtent l="0" t="0" r="3175" b="0"/>
            <wp:docPr id="4" name="Рисунок 4"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DB3D43" w:rsidRPr="002E744A" w:rsidRDefault="00D951EB" w:rsidP="00DB3D43">
      <w:pPr>
        <w:autoSpaceDE w:val="0"/>
        <w:autoSpaceDN w:val="0"/>
        <w:adjustRightInd w:val="0"/>
        <w:contextualSpacing/>
        <w:jc w:val="center"/>
        <w:rPr>
          <w:b/>
          <w:bCs/>
          <w:sz w:val="28"/>
          <w:szCs w:val="28"/>
        </w:rPr>
      </w:pPr>
      <w:bookmarkStart w:id="0" w:name="_GoBack"/>
      <w:r w:rsidRPr="00FD7BFA">
        <w:rPr>
          <w:b/>
          <w:bCs/>
          <w:sz w:val="28"/>
          <w:szCs w:val="28"/>
        </w:rPr>
        <w:t>Татарстан Республикасы Югары Ослан муниципаль районы бюджетыннан җирлекләрнең чыгым йөкләмәләрен үтәүне финанслар белән тәэмин итүгә Татарстан Республикасы Югары Ослан муниципаль районы җирлекләре бюджетларына башка бюдже</w:t>
      </w:r>
      <w:r>
        <w:rPr>
          <w:b/>
          <w:bCs/>
          <w:sz w:val="28"/>
          <w:szCs w:val="28"/>
        </w:rPr>
        <w:t>тара трансфертлар бирү тәртибенә ү</w:t>
      </w:r>
      <w:r w:rsidRPr="00D951EB">
        <w:rPr>
          <w:b/>
          <w:bCs/>
          <w:sz w:val="28"/>
          <w:szCs w:val="28"/>
        </w:rPr>
        <w:t>згәрешләр кертү турында</w:t>
      </w:r>
      <w:bookmarkEnd w:id="0"/>
    </w:p>
    <w:p w:rsidR="00DB3D43" w:rsidRPr="002E744A" w:rsidRDefault="00DB3D43" w:rsidP="00DB3D43">
      <w:pPr>
        <w:autoSpaceDE w:val="0"/>
        <w:autoSpaceDN w:val="0"/>
        <w:adjustRightInd w:val="0"/>
        <w:contextualSpacing/>
        <w:rPr>
          <w:b/>
          <w:bCs/>
          <w:sz w:val="28"/>
          <w:szCs w:val="28"/>
        </w:rPr>
      </w:pPr>
    </w:p>
    <w:p w:rsidR="00D951EB" w:rsidRPr="00FD7BFA" w:rsidRDefault="00D951EB" w:rsidP="00D951EB">
      <w:pPr>
        <w:pStyle w:val="ac"/>
        <w:ind w:firstLine="567"/>
        <w:contextualSpacing/>
        <w:jc w:val="both"/>
        <w:rPr>
          <w:rFonts w:eastAsia="Calibri"/>
          <w:sz w:val="28"/>
          <w:szCs w:val="28"/>
          <w:lang w:val="tt-RU" w:eastAsia="en-US"/>
        </w:rPr>
      </w:pPr>
      <w:r w:rsidRPr="00FD7BFA">
        <w:rPr>
          <w:rFonts w:eastAsia="Calibri"/>
          <w:sz w:val="28"/>
          <w:szCs w:val="28"/>
          <w:lang w:eastAsia="en-US"/>
        </w:rPr>
        <w:t>Татарстан Республикасы Министрлар Кабин</w:t>
      </w:r>
      <w:r>
        <w:rPr>
          <w:rFonts w:eastAsia="Calibri"/>
          <w:sz w:val="28"/>
          <w:szCs w:val="28"/>
          <w:lang w:eastAsia="en-US"/>
        </w:rPr>
        <w:t xml:space="preserve">етының 2010 ел, 28 март, </w:t>
      </w:r>
      <w:r>
        <w:rPr>
          <w:rFonts w:eastAsia="Calibri"/>
          <w:sz w:val="28"/>
          <w:szCs w:val="28"/>
          <w:lang w:val="tt-RU" w:eastAsia="en-US"/>
        </w:rPr>
        <w:t>№</w:t>
      </w:r>
      <w:r w:rsidR="00CE1260">
        <w:rPr>
          <w:rFonts w:eastAsia="Calibri"/>
          <w:sz w:val="28"/>
          <w:szCs w:val="28"/>
          <w:lang w:eastAsia="en-US"/>
        </w:rPr>
        <w:t>233</w:t>
      </w:r>
      <w:r w:rsidRPr="00FD7BFA">
        <w:rPr>
          <w:rFonts w:eastAsia="Calibri"/>
          <w:sz w:val="28"/>
          <w:szCs w:val="28"/>
          <w:lang w:eastAsia="en-US"/>
        </w:rPr>
        <w:t xml:space="preserve"> карарын тормышка ашыру, Татарстан Республикасы Югары Ослан муниципаль районы Башкарма комитеты профессиональ керемгә салым буенча салым потенциалы үсешен стимуллаштыру максатларында</w:t>
      </w:r>
      <w:r>
        <w:rPr>
          <w:rFonts w:eastAsia="Calibri"/>
          <w:sz w:val="28"/>
          <w:szCs w:val="28"/>
          <w:lang w:val="tt-RU" w:eastAsia="en-US"/>
        </w:rPr>
        <w:t>,</w:t>
      </w:r>
    </w:p>
    <w:p w:rsidR="00D951EB" w:rsidRDefault="00D951EB" w:rsidP="00C4231C">
      <w:pPr>
        <w:widowControl w:val="0"/>
        <w:autoSpaceDE w:val="0"/>
        <w:autoSpaceDN w:val="0"/>
        <w:adjustRightInd w:val="0"/>
        <w:ind w:firstLine="540"/>
        <w:jc w:val="center"/>
        <w:rPr>
          <w:b/>
          <w:sz w:val="28"/>
          <w:szCs w:val="28"/>
          <w:lang w:val="tt-RU"/>
        </w:rPr>
      </w:pPr>
    </w:p>
    <w:p w:rsidR="00C4231C" w:rsidRDefault="00C4231C" w:rsidP="00C4231C">
      <w:pPr>
        <w:widowControl w:val="0"/>
        <w:autoSpaceDE w:val="0"/>
        <w:autoSpaceDN w:val="0"/>
        <w:adjustRightInd w:val="0"/>
        <w:ind w:firstLine="540"/>
        <w:jc w:val="center"/>
        <w:rPr>
          <w:b/>
          <w:sz w:val="28"/>
          <w:szCs w:val="28"/>
          <w:lang w:val="tt-RU"/>
        </w:rPr>
      </w:pPr>
      <w:r w:rsidRPr="00C4231C">
        <w:rPr>
          <w:b/>
          <w:sz w:val="28"/>
          <w:szCs w:val="28"/>
          <w:lang w:val="tt-RU"/>
        </w:rPr>
        <w:t>Югары Ослан муниципаль районы</w:t>
      </w:r>
    </w:p>
    <w:p w:rsidR="008E6EF3" w:rsidRPr="00C4231C" w:rsidRDefault="008E6EF3" w:rsidP="00C4231C">
      <w:pPr>
        <w:widowControl w:val="0"/>
        <w:autoSpaceDE w:val="0"/>
        <w:autoSpaceDN w:val="0"/>
        <w:adjustRightInd w:val="0"/>
        <w:ind w:firstLine="540"/>
        <w:jc w:val="center"/>
        <w:rPr>
          <w:b/>
          <w:sz w:val="28"/>
          <w:szCs w:val="28"/>
          <w:lang w:val="tt-RU"/>
        </w:rPr>
      </w:pPr>
      <w:r>
        <w:rPr>
          <w:b/>
          <w:sz w:val="28"/>
          <w:szCs w:val="28"/>
          <w:lang w:val="tt-RU"/>
        </w:rPr>
        <w:t>карар чыгарды:</w:t>
      </w:r>
    </w:p>
    <w:p w:rsidR="00D951EB" w:rsidRDefault="00D951EB" w:rsidP="00DB3D43">
      <w:pPr>
        <w:autoSpaceDE w:val="0"/>
        <w:autoSpaceDN w:val="0"/>
        <w:adjustRightInd w:val="0"/>
        <w:ind w:firstLine="567"/>
        <w:contextualSpacing/>
        <w:jc w:val="both"/>
        <w:rPr>
          <w:sz w:val="28"/>
          <w:szCs w:val="28"/>
          <w:lang w:val="tt-RU"/>
        </w:rPr>
      </w:pPr>
      <w:r>
        <w:rPr>
          <w:sz w:val="28"/>
          <w:szCs w:val="28"/>
          <w:lang w:val="tt-RU"/>
        </w:rPr>
        <w:t>1.</w:t>
      </w:r>
      <w:r w:rsidR="00CE1260">
        <w:rPr>
          <w:sz w:val="28"/>
          <w:szCs w:val="28"/>
          <w:lang w:val="tt-RU"/>
        </w:rPr>
        <w:t xml:space="preserve"> </w:t>
      </w:r>
      <w:r w:rsidRPr="00FD7BFA">
        <w:rPr>
          <w:sz w:val="28"/>
          <w:szCs w:val="28"/>
          <w:lang w:val="tt-RU"/>
        </w:rPr>
        <w:t>Татарстан Республикасы Югары Ослан муниципаль районы бюджетыннан җирлекләрнең чыгым йөкләмәләрен үтәүне финанслар белән тәэмин итүгә Татарстан Республикасы Югары Ослан муниципаль районы составына керүче җирлекләр бюджетларына башка бюджетара трансфертлар бирү тәртибен</w:t>
      </w:r>
      <w:r>
        <w:rPr>
          <w:sz w:val="28"/>
          <w:szCs w:val="28"/>
          <w:lang w:val="tt-RU"/>
        </w:rPr>
        <w:t>ә түбәндәге үзгәрешләрне кертергә:</w:t>
      </w:r>
    </w:p>
    <w:p w:rsidR="00DB3D43" w:rsidRPr="00D951EB" w:rsidRDefault="00D951EB" w:rsidP="00DB3D43">
      <w:pPr>
        <w:autoSpaceDE w:val="0"/>
        <w:autoSpaceDN w:val="0"/>
        <w:adjustRightInd w:val="0"/>
        <w:ind w:firstLine="567"/>
        <w:contextualSpacing/>
        <w:jc w:val="both"/>
        <w:rPr>
          <w:sz w:val="28"/>
          <w:szCs w:val="28"/>
          <w:lang w:val="tt-RU"/>
        </w:rPr>
      </w:pPr>
      <w:r w:rsidRPr="00FD7BFA">
        <w:rPr>
          <w:sz w:val="28"/>
          <w:szCs w:val="28"/>
          <w:lang w:val="tt-RU"/>
        </w:rPr>
        <w:t xml:space="preserve"> </w:t>
      </w:r>
      <w:r w:rsidR="00DB3D43" w:rsidRPr="00D951EB">
        <w:rPr>
          <w:bCs/>
          <w:sz w:val="28"/>
          <w:szCs w:val="28"/>
          <w:lang w:val="tt-RU"/>
        </w:rPr>
        <w:t>1.1</w:t>
      </w:r>
      <w:r w:rsidRPr="00D951EB">
        <w:rPr>
          <w:bCs/>
          <w:sz w:val="28"/>
          <w:szCs w:val="28"/>
          <w:lang w:val="tt-RU"/>
        </w:rPr>
        <w:t xml:space="preserve">. Тәртипнең 3 пунктында «айның 30 числосына кадәр» сүзләрен «икенче айның 10 числосына кадәр </w:t>
      </w:r>
      <w:r w:rsidRPr="00D951EB">
        <w:rPr>
          <w:sz w:val="28"/>
          <w:szCs w:val="28"/>
          <w:lang w:val="tt-RU"/>
        </w:rPr>
        <w:t>»</w:t>
      </w:r>
      <w:r w:rsidRPr="00D951EB">
        <w:rPr>
          <w:bCs/>
          <w:sz w:val="28"/>
          <w:szCs w:val="28"/>
          <w:lang w:val="tt-RU"/>
        </w:rPr>
        <w:t xml:space="preserve"> сүзләренә алмаштырырга</w:t>
      </w:r>
      <w:r w:rsidR="00DB3D43" w:rsidRPr="00D951EB">
        <w:rPr>
          <w:sz w:val="28"/>
          <w:szCs w:val="28"/>
          <w:lang w:val="tt-RU"/>
        </w:rPr>
        <w:t>;</w:t>
      </w:r>
    </w:p>
    <w:p w:rsidR="00DB3D43" w:rsidRPr="00D951EB" w:rsidRDefault="00DB3D43" w:rsidP="00DB3D43">
      <w:pPr>
        <w:autoSpaceDE w:val="0"/>
        <w:autoSpaceDN w:val="0"/>
        <w:adjustRightInd w:val="0"/>
        <w:ind w:firstLine="567"/>
        <w:contextualSpacing/>
        <w:jc w:val="both"/>
        <w:rPr>
          <w:sz w:val="28"/>
          <w:szCs w:val="28"/>
          <w:lang w:val="tt-RU"/>
        </w:rPr>
      </w:pPr>
      <w:r w:rsidRPr="00D951EB">
        <w:rPr>
          <w:sz w:val="28"/>
          <w:szCs w:val="28"/>
          <w:lang w:val="tt-RU"/>
        </w:rPr>
        <w:t xml:space="preserve">1.2. </w:t>
      </w:r>
      <w:r w:rsidR="00D951EB" w:rsidRPr="00D951EB">
        <w:rPr>
          <w:sz w:val="28"/>
          <w:szCs w:val="28"/>
          <w:lang w:val="tt-RU"/>
        </w:rPr>
        <w:t>Тәртипнең 5 пунктын яңа редакциядә бәян итәргә</w:t>
      </w:r>
      <w:r w:rsidRPr="00D951EB">
        <w:rPr>
          <w:sz w:val="28"/>
          <w:szCs w:val="28"/>
          <w:lang w:val="tt-RU"/>
        </w:rPr>
        <w:t>:</w:t>
      </w:r>
    </w:p>
    <w:p w:rsidR="00DB3D43" w:rsidRDefault="00DB3D43" w:rsidP="00DB3D43">
      <w:pPr>
        <w:autoSpaceDE w:val="0"/>
        <w:autoSpaceDN w:val="0"/>
        <w:adjustRightInd w:val="0"/>
        <w:ind w:firstLine="567"/>
        <w:contextualSpacing/>
        <w:jc w:val="both"/>
        <w:rPr>
          <w:sz w:val="28"/>
          <w:szCs w:val="28"/>
        </w:rPr>
      </w:pPr>
      <w:r>
        <w:rPr>
          <w:sz w:val="28"/>
          <w:szCs w:val="28"/>
        </w:rPr>
        <w:t xml:space="preserve">«5. </w:t>
      </w:r>
      <w:r w:rsidR="00D951EB" w:rsidRPr="00D951EB">
        <w:rPr>
          <w:sz w:val="28"/>
          <w:szCs w:val="28"/>
        </w:rPr>
        <w:t>Башка бюджетара трансфертларны бүлү Татарстан Республикасы Министрлар Кабинеты боерыклары нигезендә гамәлгә ашырыла</w:t>
      </w:r>
      <w:r>
        <w:rPr>
          <w:sz w:val="28"/>
          <w:szCs w:val="28"/>
        </w:rPr>
        <w:t>»;</w:t>
      </w:r>
    </w:p>
    <w:p w:rsidR="00DB3D43" w:rsidRDefault="00DB3D43" w:rsidP="00DB3D43">
      <w:pPr>
        <w:autoSpaceDE w:val="0"/>
        <w:autoSpaceDN w:val="0"/>
        <w:adjustRightInd w:val="0"/>
        <w:spacing w:before="200"/>
        <w:contextualSpacing/>
        <w:jc w:val="both"/>
        <w:rPr>
          <w:sz w:val="28"/>
          <w:szCs w:val="28"/>
        </w:rPr>
      </w:pPr>
      <w:r>
        <w:rPr>
          <w:sz w:val="28"/>
          <w:szCs w:val="28"/>
        </w:rPr>
        <w:t xml:space="preserve">        1.3. </w:t>
      </w:r>
      <w:r w:rsidR="00D951EB">
        <w:rPr>
          <w:sz w:val="28"/>
          <w:szCs w:val="28"/>
          <w:lang w:val="tt-RU"/>
        </w:rPr>
        <w:t>Тәртипнең 6</w:t>
      </w:r>
      <w:r w:rsidR="00D951EB" w:rsidRPr="00D951EB">
        <w:rPr>
          <w:sz w:val="28"/>
          <w:szCs w:val="28"/>
          <w:lang w:val="tt-RU"/>
        </w:rPr>
        <w:t xml:space="preserve"> пунктын яңа редакциядә бәян итәргә</w:t>
      </w:r>
      <w:r>
        <w:rPr>
          <w:sz w:val="28"/>
          <w:szCs w:val="28"/>
        </w:rPr>
        <w:t xml:space="preserve">: </w:t>
      </w:r>
    </w:p>
    <w:p w:rsidR="00DB3D43" w:rsidRPr="00F6315C" w:rsidRDefault="00DB3D43" w:rsidP="00DB3D43">
      <w:pPr>
        <w:autoSpaceDE w:val="0"/>
        <w:autoSpaceDN w:val="0"/>
        <w:adjustRightInd w:val="0"/>
        <w:spacing w:before="200"/>
        <w:ind w:firstLine="709"/>
        <w:contextualSpacing/>
        <w:jc w:val="both"/>
        <w:rPr>
          <w:bCs/>
          <w:sz w:val="28"/>
          <w:szCs w:val="28"/>
        </w:rPr>
      </w:pPr>
      <w:r>
        <w:rPr>
          <w:sz w:val="28"/>
          <w:szCs w:val="28"/>
        </w:rPr>
        <w:t xml:space="preserve">«6. </w:t>
      </w:r>
      <w:r w:rsidR="00D951EB" w:rsidRPr="00D951EB">
        <w:rPr>
          <w:sz w:val="28"/>
          <w:szCs w:val="28"/>
        </w:rPr>
        <w:t>Тиешле квартал өчен җирлекләр өчен башка бюджетара трансфертлар күләме</w:t>
      </w:r>
      <w:r w:rsidR="00D951EB">
        <w:rPr>
          <w:sz w:val="28"/>
          <w:szCs w:val="28"/>
        </w:rPr>
        <w:t xml:space="preserve"> </w:t>
      </w:r>
      <w:r w:rsidR="00D951EB" w:rsidRPr="00D951EB">
        <w:rPr>
          <w:sz w:val="28"/>
          <w:szCs w:val="28"/>
        </w:rPr>
        <w:t>Татарстан Республикасы Министрлар Кабинетының «Татарстан Республикасы бюджетыннан Татарстан Республикасы Муниципаль берәмлекләре бюджетларына муниципаль берәмлекләрнең чыгым йөкләмәләрен үтәүне финанслар белән тәэмин итүгә башка бюджетара трансфертлар бирү тәртибен раслау турында</w:t>
      </w:r>
      <w:r w:rsidR="00CE1260">
        <w:rPr>
          <w:sz w:val="28"/>
          <w:szCs w:val="28"/>
        </w:rPr>
        <w:t>»</w:t>
      </w:r>
      <w:r w:rsidR="00CE1260">
        <w:rPr>
          <w:sz w:val="28"/>
          <w:szCs w:val="28"/>
          <w:lang w:val="tt-RU"/>
        </w:rPr>
        <w:t xml:space="preserve"> </w:t>
      </w:r>
      <w:r w:rsidR="00D951EB" w:rsidRPr="00D951EB">
        <w:rPr>
          <w:sz w:val="28"/>
          <w:szCs w:val="28"/>
        </w:rPr>
        <w:t>2010 ел, 28 март, 233 нче карары белән расланган</w:t>
      </w:r>
      <w:r w:rsidR="00D951EB">
        <w:rPr>
          <w:sz w:val="28"/>
          <w:szCs w:val="28"/>
          <w:lang w:val="tt-RU"/>
        </w:rPr>
        <w:t xml:space="preserve"> </w:t>
      </w:r>
      <w:r w:rsidR="00D951EB" w:rsidRPr="00D951EB">
        <w:rPr>
          <w:sz w:val="28"/>
          <w:szCs w:val="28"/>
        </w:rPr>
        <w:t>методика буенча билгеләнә</w:t>
      </w:r>
      <w:r>
        <w:rPr>
          <w:sz w:val="28"/>
          <w:szCs w:val="28"/>
        </w:rPr>
        <w:t>».</w:t>
      </w:r>
    </w:p>
    <w:p w:rsidR="00D951EB" w:rsidRPr="00FD7BFA" w:rsidRDefault="00D951EB" w:rsidP="00D951EB">
      <w:pPr>
        <w:autoSpaceDE w:val="0"/>
        <w:autoSpaceDN w:val="0"/>
        <w:adjustRightInd w:val="0"/>
        <w:contextualSpacing/>
        <w:jc w:val="both"/>
        <w:rPr>
          <w:sz w:val="28"/>
          <w:szCs w:val="28"/>
          <w:lang w:val="tt-RU"/>
        </w:rPr>
      </w:pPr>
      <w:r>
        <w:rPr>
          <w:sz w:val="28"/>
          <w:szCs w:val="28"/>
          <w:lang w:val="tt-RU"/>
        </w:rPr>
        <w:t xml:space="preserve">    2</w:t>
      </w:r>
      <w:r w:rsidRPr="00FD7BFA">
        <w:rPr>
          <w:sz w:val="28"/>
          <w:szCs w:val="28"/>
          <w:lang w:val="tt-RU"/>
        </w:rPr>
        <w:t xml:space="preserve">. Татарстан Республикасы Югары Ослан муниципаль районы бюджетыннан җирлекләрнең чыгым йөкләмәләрен үтәүне финанслар белән тәэмин итүгә Татарстан Республикасы Югары Ослан муниципаль районы составына керүче </w:t>
      </w:r>
      <w:r w:rsidRPr="00FD7BFA">
        <w:rPr>
          <w:sz w:val="28"/>
          <w:szCs w:val="28"/>
          <w:lang w:val="tt-RU"/>
        </w:rPr>
        <w:lastRenderedPageBreak/>
        <w:t>җирлекләр бюджетларына башка бюджетара трансфертлар бирү тәртибен расларга</w:t>
      </w:r>
      <w:r>
        <w:rPr>
          <w:sz w:val="28"/>
          <w:szCs w:val="28"/>
          <w:lang w:val="tt-RU"/>
        </w:rPr>
        <w:t xml:space="preserve"> (Кушымта №1).</w:t>
      </w:r>
    </w:p>
    <w:p w:rsidR="00D951EB" w:rsidRPr="00D951EB" w:rsidRDefault="00D951EB" w:rsidP="00D951EB">
      <w:pPr>
        <w:autoSpaceDE w:val="0"/>
        <w:autoSpaceDN w:val="0"/>
        <w:adjustRightInd w:val="0"/>
        <w:contextualSpacing/>
        <w:jc w:val="both"/>
        <w:rPr>
          <w:sz w:val="28"/>
          <w:szCs w:val="28"/>
          <w:lang w:val="tt-RU"/>
        </w:rPr>
      </w:pPr>
      <w:r>
        <w:rPr>
          <w:sz w:val="28"/>
          <w:szCs w:val="28"/>
          <w:lang w:val="tt-RU"/>
        </w:rPr>
        <w:t xml:space="preserve">    3</w:t>
      </w:r>
      <w:r w:rsidRPr="00D951EB">
        <w:rPr>
          <w:sz w:val="28"/>
          <w:szCs w:val="28"/>
          <w:lang w:val="tt-RU"/>
        </w:rPr>
        <w:t>. Әлеге карарның үтәлешен контрольдә тотуны Югары Ослан муниципаль районы Советының бюджет-финанс мәсьәләләре буенча даими комиссиягә йөкләргә.</w:t>
      </w:r>
    </w:p>
    <w:p w:rsidR="00D951EB" w:rsidRPr="00D951EB" w:rsidRDefault="00D951EB" w:rsidP="00D951EB">
      <w:pPr>
        <w:rPr>
          <w:sz w:val="26"/>
          <w:lang w:val="tt-RU"/>
        </w:rPr>
      </w:pPr>
    </w:p>
    <w:p w:rsidR="00DB3D43" w:rsidRPr="00D951EB" w:rsidRDefault="00DB3D43" w:rsidP="00DB3D43">
      <w:pPr>
        <w:autoSpaceDE w:val="0"/>
        <w:autoSpaceDN w:val="0"/>
        <w:adjustRightInd w:val="0"/>
        <w:contextualSpacing/>
        <w:jc w:val="both"/>
        <w:rPr>
          <w:sz w:val="28"/>
          <w:szCs w:val="28"/>
          <w:lang w:val="tt-RU"/>
        </w:rPr>
      </w:pPr>
    </w:p>
    <w:p w:rsidR="00DB3D43" w:rsidRPr="00D951EB" w:rsidRDefault="00DB3D43" w:rsidP="00DB3D43">
      <w:pPr>
        <w:autoSpaceDE w:val="0"/>
        <w:autoSpaceDN w:val="0"/>
        <w:adjustRightInd w:val="0"/>
        <w:contextualSpacing/>
        <w:jc w:val="center"/>
        <w:rPr>
          <w:sz w:val="28"/>
          <w:szCs w:val="28"/>
          <w:lang w:val="tt-RU"/>
        </w:rPr>
      </w:pPr>
    </w:p>
    <w:p w:rsidR="00DB3D43" w:rsidRPr="00D951EB" w:rsidRDefault="00DB3D43" w:rsidP="00DB3D43">
      <w:pPr>
        <w:rPr>
          <w:sz w:val="26"/>
          <w:lang w:val="tt-RU"/>
        </w:rPr>
      </w:pPr>
    </w:p>
    <w:p w:rsidR="00C4231C" w:rsidRPr="00C4231C" w:rsidRDefault="00C4231C" w:rsidP="00C4231C">
      <w:pPr>
        <w:jc w:val="both"/>
        <w:rPr>
          <w:rFonts w:eastAsia="Calibri"/>
          <w:b/>
          <w:sz w:val="28"/>
          <w:szCs w:val="28"/>
          <w:lang w:eastAsia="en-US"/>
        </w:rPr>
      </w:pPr>
      <w:r w:rsidRPr="00C4231C">
        <w:rPr>
          <w:rFonts w:eastAsia="Calibri"/>
          <w:b/>
          <w:sz w:val="28"/>
          <w:szCs w:val="28"/>
          <w:lang w:eastAsia="en-US"/>
        </w:rPr>
        <w:t>Совет Рәисе,</w:t>
      </w:r>
    </w:p>
    <w:p w:rsidR="00C4231C" w:rsidRDefault="00C4231C" w:rsidP="00C4231C">
      <w:pPr>
        <w:jc w:val="both"/>
        <w:rPr>
          <w:rFonts w:eastAsia="Calibri"/>
          <w:b/>
          <w:sz w:val="28"/>
          <w:szCs w:val="28"/>
        </w:rPr>
      </w:pPr>
      <w:r w:rsidRPr="00C4231C">
        <w:rPr>
          <w:rFonts w:eastAsia="Calibri"/>
          <w:b/>
          <w:sz w:val="28"/>
          <w:szCs w:val="28"/>
          <w:lang w:eastAsia="en-US"/>
        </w:rPr>
        <w:t>Югары Ослан муниципаль районы</w:t>
      </w:r>
      <w:r w:rsidRPr="00C4231C">
        <w:rPr>
          <w:rFonts w:eastAsia="Calibri"/>
          <w:b/>
          <w:sz w:val="28"/>
          <w:szCs w:val="28"/>
        </w:rPr>
        <w:t xml:space="preserve"> </w:t>
      </w:r>
    </w:p>
    <w:p w:rsidR="00DB3D43" w:rsidRPr="00C4231C" w:rsidRDefault="00C4231C" w:rsidP="00C4231C">
      <w:pPr>
        <w:jc w:val="both"/>
        <w:rPr>
          <w:rFonts w:eastAsia="Calibri"/>
          <w:b/>
          <w:sz w:val="28"/>
          <w:szCs w:val="28"/>
          <w:lang w:eastAsia="en-US"/>
        </w:rPr>
      </w:pPr>
      <w:r w:rsidRPr="00C4231C">
        <w:rPr>
          <w:rFonts w:eastAsia="Calibri"/>
          <w:b/>
          <w:sz w:val="28"/>
          <w:szCs w:val="28"/>
          <w:lang w:val="tt-RU"/>
        </w:rPr>
        <w:t xml:space="preserve">Башлыгы                                          </w:t>
      </w:r>
      <w:r w:rsidR="00DB3D43" w:rsidRPr="002E744A">
        <w:rPr>
          <w:rFonts w:eastAsia="Calibri"/>
          <w:b/>
          <w:sz w:val="28"/>
          <w:szCs w:val="28"/>
          <w:lang w:eastAsia="en-US"/>
        </w:rPr>
        <w:tab/>
        <w:t xml:space="preserve">   </w:t>
      </w:r>
      <w:r w:rsidR="00DB3D43" w:rsidRPr="002E744A">
        <w:rPr>
          <w:rFonts w:eastAsia="Calibri"/>
          <w:b/>
          <w:sz w:val="28"/>
          <w:szCs w:val="28"/>
          <w:lang w:eastAsia="en-US"/>
        </w:rPr>
        <w:tab/>
        <w:t xml:space="preserve">           </w:t>
      </w:r>
      <w:r>
        <w:rPr>
          <w:rFonts w:eastAsia="Calibri"/>
          <w:b/>
          <w:sz w:val="28"/>
          <w:szCs w:val="28"/>
          <w:lang w:eastAsia="en-US"/>
        </w:rPr>
        <w:t xml:space="preserve">                        </w:t>
      </w:r>
      <w:r w:rsidR="00DB3D43" w:rsidRPr="002E744A">
        <w:rPr>
          <w:rFonts w:eastAsia="Calibri"/>
          <w:b/>
          <w:sz w:val="28"/>
          <w:szCs w:val="28"/>
          <w:lang w:eastAsia="en-US"/>
        </w:rPr>
        <w:t xml:space="preserve"> М.Г. Зиатдинов</w:t>
      </w:r>
    </w:p>
    <w:p w:rsidR="00DB3D43" w:rsidRPr="002E744A" w:rsidRDefault="00DB3D43" w:rsidP="00DB3D43">
      <w:pPr>
        <w:spacing w:after="200" w:line="276" w:lineRule="auto"/>
        <w:rPr>
          <w:rFonts w:ascii="Calibri" w:eastAsia="Calibri" w:hAnsi="Calibri"/>
          <w:sz w:val="22"/>
          <w:szCs w:val="22"/>
          <w:lang w:eastAsia="en-US"/>
        </w:rPr>
      </w:pPr>
    </w:p>
    <w:p w:rsidR="00DB3D43" w:rsidRPr="002E744A"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Default="00DB3D43" w:rsidP="00DB3D43">
      <w:pPr>
        <w:jc w:val="both"/>
        <w:rPr>
          <w:rFonts w:eastAsia="Calibri"/>
          <w:sz w:val="24"/>
          <w:szCs w:val="24"/>
          <w:lang w:eastAsia="en-US"/>
        </w:rPr>
      </w:pPr>
    </w:p>
    <w:p w:rsidR="00DB3D43" w:rsidRPr="002E744A" w:rsidRDefault="00DB3D43" w:rsidP="00DB3D43">
      <w:pPr>
        <w:jc w:val="both"/>
        <w:rPr>
          <w:rFonts w:eastAsia="Calibri"/>
          <w:sz w:val="24"/>
          <w:szCs w:val="24"/>
          <w:lang w:eastAsia="en-US"/>
        </w:rPr>
      </w:pPr>
    </w:p>
    <w:p w:rsidR="00DB3D43" w:rsidRPr="002E744A" w:rsidRDefault="00DB3D43" w:rsidP="00DB3D43">
      <w:pPr>
        <w:jc w:val="both"/>
        <w:rPr>
          <w:rFonts w:ascii="Calibri" w:eastAsia="Calibri" w:hAnsi="Calibri"/>
          <w:noProof/>
          <w:sz w:val="22"/>
          <w:szCs w:val="32"/>
        </w:rPr>
      </w:pPr>
    </w:p>
    <w:p w:rsidR="00DB3D43" w:rsidRPr="002E744A" w:rsidRDefault="00DB3D43" w:rsidP="00DB3D43">
      <w:pPr>
        <w:ind w:left="7788"/>
        <w:jc w:val="both"/>
        <w:rPr>
          <w:rFonts w:eastAsia="Calibri"/>
          <w:noProof/>
          <w:sz w:val="24"/>
          <w:szCs w:val="24"/>
        </w:rPr>
      </w:pPr>
    </w:p>
    <w:p w:rsidR="00DB3D43" w:rsidRPr="002E744A" w:rsidRDefault="00DB3D43" w:rsidP="00DB3D43">
      <w:pPr>
        <w:jc w:val="both"/>
        <w:rPr>
          <w:rFonts w:eastAsia="Calibri"/>
          <w:noProof/>
          <w:sz w:val="24"/>
          <w:szCs w:val="24"/>
        </w:rPr>
      </w:pPr>
      <w:r w:rsidRPr="002E744A">
        <w:rPr>
          <w:rFonts w:eastAsia="Calibri"/>
          <w:noProof/>
          <w:sz w:val="24"/>
          <w:szCs w:val="24"/>
        </w:rPr>
        <w:t xml:space="preserve">                                                                                                                       </w:t>
      </w: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CE1260" w:rsidRDefault="00CE1260" w:rsidP="00DB3D43">
      <w:pPr>
        <w:autoSpaceDE w:val="0"/>
        <w:autoSpaceDN w:val="0"/>
        <w:adjustRightInd w:val="0"/>
        <w:ind w:left="6237"/>
        <w:rPr>
          <w:sz w:val="24"/>
          <w:szCs w:val="24"/>
        </w:rPr>
      </w:pPr>
    </w:p>
    <w:p w:rsidR="00CE1260" w:rsidRDefault="00CE1260" w:rsidP="00DB3D43">
      <w:pPr>
        <w:autoSpaceDE w:val="0"/>
        <w:autoSpaceDN w:val="0"/>
        <w:adjustRightInd w:val="0"/>
        <w:ind w:left="6237"/>
        <w:rPr>
          <w:sz w:val="24"/>
          <w:szCs w:val="24"/>
        </w:rPr>
      </w:pPr>
    </w:p>
    <w:p w:rsidR="00CE1260" w:rsidRDefault="00CE1260" w:rsidP="00DB3D43">
      <w:pPr>
        <w:autoSpaceDE w:val="0"/>
        <w:autoSpaceDN w:val="0"/>
        <w:adjustRightInd w:val="0"/>
        <w:ind w:left="6237"/>
        <w:rPr>
          <w:sz w:val="24"/>
          <w:szCs w:val="24"/>
        </w:rPr>
      </w:pPr>
    </w:p>
    <w:p w:rsidR="00CE1260" w:rsidRDefault="00CE1260" w:rsidP="00DB3D43">
      <w:pPr>
        <w:autoSpaceDE w:val="0"/>
        <w:autoSpaceDN w:val="0"/>
        <w:adjustRightInd w:val="0"/>
        <w:ind w:left="6237"/>
        <w:rPr>
          <w:sz w:val="24"/>
          <w:szCs w:val="24"/>
        </w:rPr>
      </w:pPr>
    </w:p>
    <w:p w:rsidR="00CE1260" w:rsidRDefault="00CE1260" w:rsidP="00DB3D43">
      <w:pPr>
        <w:autoSpaceDE w:val="0"/>
        <w:autoSpaceDN w:val="0"/>
        <w:adjustRightInd w:val="0"/>
        <w:ind w:left="6237"/>
        <w:rPr>
          <w:sz w:val="24"/>
          <w:szCs w:val="24"/>
        </w:rPr>
      </w:pPr>
    </w:p>
    <w:p w:rsidR="00CE1260" w:rsidRDefault="00CE1260" w:rsidP="00DB3D43">
      <w:pPr>
        <w:autoSpaceDE w:val="0"/>
        <w:autoSpaceDN w:val="0"/>
        <w:adjustRightInd w:val="0"/>
        <w:ind w:left="6237"/>
        <w:rPr>
          <w:sz w:val="24"/>
          <w:szCs w:val="24"/>
        </w:rPr>
      </w:pPr>
    </w:p>
    <w:p w:rsidR="00CE1260" w:rsidRDefault="00CE1260" w:rsidP="00DB3D43">
      <w:pPr>
        <w:autoSpaceDE w:val="0"/>
        <w:autoSpaceDN w:val="0"/>
        <w:adjustRightInd w:val="0"/>
        <w:ind w:left="6237"/>
        <w:rPr>
          <w:sz w:val="24"/>
          <w:szCs w:val="24"/>
        </w:rPr>
      </w:pPr>
    </w:p>
    <w:p w:rsidR="00DB3D43" w:rsidRDefault="00DB3D43" w:rsidP="00DB3D43">
      <w:pPr>
        <w:autoSpaceDE w:val="0"/>
        <w:autoSpaceDN w:val="0"/>
        <w:adjustRightInd w:val="0"/>
        <w:ind w:left="6237"/>
        <w:rPr>
          <w:sz w:val="24"/>
          <w:szCs w:val="24"/>
        </w:rPr>
      </w:pPr>
    </w:p>
    <w:p w:rsidR="00CE1260" w:rsidRDefault="00CE1260" w:rsidP="00CE1260">
      <w:pPr>
        <w:autoSpaceDE w:val="0"/>
        <w:autoSpaceDN w:val="0"/>
        <w:adjustRightInd w:val="0"/>
        <w:ind w:left="6237"/>
        <w:rPr>
          <w:sz w:val="24"/>
          <w:szCs w:val="24"/>
        </w:rPr>
      </w:pPr>
      <w:r w:rsidRPr="00FD7BFA">
        <w:rPr>
          <w:sz w:val="24"/>
          <w:szCs w:val="24"/>
        </w:rPr>
        <w:lastRenderedPageBreak/>
        <w:t>Татарстан Республикасы</w:t>
      </w:r>
      <w:r>
        <w:rPr>
          <w:sz w:val="24"/>
          <w:szCs w:val="24"/>
        </w:rPr>
        <w:t xml:space="preserve"> </w:t>
      </w:r>
    </w:p>
    <w:p w:rsidR="00CE1260" w:rsidRDefault="00CE1260" w:rsidP="00CE1260">
      <w:pPr>
        <w:autoSpaceDE w:val="0"/>
        <w:autoSpaceDN w:val="0"/>
        <w:adjustRightInd w:val="0"/>
        <w:ind w:left="6237"/>
        <w:rPr>
          <w:sz w:val="24"/>
          <w:szCs w:val="24"/>
          <w:lang w:val="tt-RU"/>
        </w:rPr>
      </w:pPr>
      <w:r>
        <w:rPr>
          <w:sz w:val="24"/>
          <w:szCs w:val="24"/>
          <w:lang w:val="tt-RU"/>
        </w:rPr>
        <w:t xml:space="preserve"> </w:t>
      </w:r>
      <w:r w:rsidRPr="00FD7BFA">
        <w:rPr>
          <w:sz w:val="24"/>
          <w:szCs w:val="24"/>
        </w:rPr>
        <w:t xml:space="preserve">Югары Ослан муниципаль </w:t>
      </w:r>
      <w:r>
        <w:rPr>
          <w:sz w:val="24"/>
          <w:szCs w:val="24"/>
          <w:lang w:val="tt-RU"/>
        </w:rPr>
        <w:t xml:space="preserve"> </w:t>
      </w:r>
    </w:p>
    <w:p w:rsidR="00CE1260" w:rsidRDefault="00CE1260" w:rsidP="00CE1260">
      <w:pPr>
        <w:autoSpaceDE w:val="0"/>
        <w:autoSpaceDN w:val="0"/>
        <w:adjustRightInd w:val="0"/>
        <w:ind w:left="6237"/>
        <w:rPr>
          <w:sz w:val="24"/>
          <w:szCs w:val="24"/>
        </w:rPr>
      </w:pPr>
      <w:r>
        <w:rPr>
          <w:sz w:val="24"/>
          <w:szCs w:val="24"/>
          <w:lang w:val="tt-RU"/>
        </w:rPr>
        <w:t xml:space="preserve"> </w:t>
      </w:r>
      <w:r>
        <w:rPr>
          <w:sz w:val="24"/>
          <w:szCs w:val="24"/>
        </w:rPr>
        <w:t>районы</w:t>
      </w:r>
      <w:r w:rsidRPr="00FD7BFA">
        <w:rPr>
          <w:sz w:val="24"/>
          <w:szCs w:val="24"/>
        </w:rPr>
        <w:t xml:space="preserve"> Советы</w:t>
      </w:r>
      <w:r>
        <w:rPr>
          <w:sz w:val="24"/>
          <w:szCs w:val="24"/>
          <w:lang w:val="tt-RU"/>
        </w:rPr>
        <w:t>ның</w:t>
      </w:r>
      <w:r w:rsidRPr="00FD7BFA">
        <w:rPr>
          <w:sz w:val="24"/>
          <w:szCs w:val="24"/>
        </w:rPr>
        <w:t xml:space="preserve"> </w:t>
      </w:r>
      <w:r>
        <w:rPr>
          <w:sz w:val="24"/>
          <w:szCs w:val="24"/>
        </w:rPr>
        <w:t xml:space="preserve">01.07.2019  </w:t>
      </w:r>
    </w:p>
    <w:p w:rsidR="00CE1260" w:rsidRPr="008E6EF3" w:rsidRDefault="00CE1260" w:rsidP="00CE1260">
      <w:pPr>
        <w:autoSpaceDE w:val="0"/>
        <w:autoSpaceDN w:val="0"/>
        <w:adjustRightInd w:val="0"/>
        <w:ind w:left="6237"/>
        <w:rPr>
          <w:sz w:val="24"/>
          <w:szCs w:val="24"/>
          <w:lang w:val="tt-RU"/>
        </w:rPr>
      </w:pPr>
      <w:r>
        <w:rPr>
          <w:sz w:val="24"/>
          <w:szCs w:val="24"/>
          <w:lang w:val="tt-RU"/>
        </w:rPr>
        <w:t xml:space="preserve"> </w:t>
      </w:r>
      <w:r w:rsidRPr="008E6EF3">
        <w:rPr>
          <w:sz w:val="24"/>
          <w:szCs w:val="24"/>
          <w:lang w:val="tt-RU"/>
        </w:rPr>
        <w:t>№ 47-522карары</w:t>
      </w:r>
      <w:r>
        <w:rPr>
          <w:sz w:val="24"/>
          <w:szCs w:val="24"/>
          <w:lang w:val="tt-RU"/>
        </w:rPr>
        <w:t>на</w:t>
      </w:r>
      <w:r w:rsidRPr="008E6EF3">
        <w:rPr>
          <w:sz w:val="24"/>
          <w:szCs w:val="24"/>
          <w:lang w:val="tt-RU"/>
        </w:rPr>
        <w:t xml:space="preserve"> </w:t>
      </w:r>
    </w:p>
    <w:p w:rsidR="00CE1260" w:rsidRPr="008E6EF3" w:rsidRDefault="00CE1260" w:rsidP="00CE1260">
      <w:pPr>
        <w:autoSpaceDE w:val="0"/>
        <w:autoSpaceDN w:val="0"/>
        <w:adjustRightInd w:val="0"/>
        <w:ind w:left="6237"/>
        <w:rPr>
          <w:sz w:val="24"/>
          <w:szCs w:val="24"/>
          <w:lang w:val="tt-RU"/>
        </w:rPr>
      </w:pPr>
      <w:r>
        <w:rPr>
          <w:sz w:val="24"/>
          <w:szCs w:val="24"/>
          <w:lang w:val="tt-RU"/>
        </w:rPr>
        <w:t xml:space="preserve">                            </w:t>
      </w:r>
      <w:r w:rsidRPr="008E6EF3">
        <w:rPr>
          <w:sz w:val="24"/>
          <w:szCs w:val="24"/>
          <w:lang w:val="tt-RU"/>
        </w:rPr>
        <w:t xml:space="preserve">1 нче кушымта </w:t>
      </w:r>
    </w:p>
    <w:p w:rsidR="00CE1260" w:rsidRPr="008E6EF3" w:rsidRDefault="00CE1260" w:rsidP="00CE1260">
      <w:pPr>
        <w:autoSpaceDE w:val="0"/>
        <w:autoSpaceDN w:val="0"/>
        <w:adjustRightInd w:val="0"/>
        <w:ind w:left="6237"/>
        <w:rPr>
          <w:sz w:val="24"/>
          <w:szCs w:val="24"/>
          <w:lang w:val="tt-RU"/>
        </w:rPr>
      </w:pPr>
    </w:p>
    <w:p w:rsidR="00CE1260" w:rsidRPr="008E6EF3" w:rsidRDefault="00CE1260" w:rsidP="00CE1260">
      <w:pPr>
        <w:autoSpaceDE w:val="0"/>
        <w:autoSpaceDN w:val="0"/>
        <w:adjustRightInd w:val="0"/>
        <w:jc w:val="center"/>
        <w:rPr>
          <w:b/>
          <w:sz w:val="28"/>
          <w:szCs w:val="28"/>
          <w:lang w:val="tt-RU"/>
        </w:rPr>
      </w:pPr>
      <w:r w:rsidRPr="008E6EF3">
        <w:rPr>
          <w:b/>
          <w:bCs/>
          <w:sz w:val="28"/>
          <w:szCs w:val="28"/>
          <w:lang w:val="tt-RU"/>
        </w:rPr>
        <w:t>Татарстан Республикасы Югары Ослан муниципаль районы бюджетыннан җирлекләрнең чыгым йөкләмәләрен үтәүне финанслар белән тәэмин итүгә Татарстан Республикасы Югары Ослан муниципаль районы җирлекләре бюджетларына башка бюджетара трансфертлар бирү тәртибе</w:t>
      </w:r>
    </w:p>
    <w:p w:rsidR="00DB3D43" w:rsidRPr="008E6EF3" w:rsidRDefault="00DB3D43" w:rsidP="00DB3D43">
      <w:pPr>
        <w:autoSpaceDE w:val="0"/>
        <w:autoSpaceDN w:val="0"/>
        <w:adjustRightInd w:val="0"/>
        <w:jc w:val="center"/>
        <w:rPr>
          <w:sz w:val="28"/>
          <w:szCs w:val="28"/>
          <w:lang w:val="tt-RU"/>
        </w:rPr>
      </w:pPr>
    </w:p>
    <w:p w:rsidR="00CE1260" w:rsidRPr="008E6EF3" w:rsidRDefault="00CE1260" w:rsidP="00CE1260">
      <w:pPr>
        <w:autoSpaceDE w:val="0"/>
        <w:autoSpaceDN w:val="0"/>
        <w:adjustRightInd w:val="0"/>
        <w:spacing w:before="200"/>
        <w:ind w:firstLine="567"/>
        <w:contextualSpacing/>
        <w:jc w:val="both"/>
        <w:rPr>
          <w:sz w:val="28"/>
          <w:szCs w:val="28"/>
          <w:lang w:val="tt-RU"/>
        </w:rPr>
      </w:pPr>
      <w:r w:rsidRPr="008E6EF3">
        <w:rPr>
          <w:sz w:val="28"/>
          <w:szCs w:val="28"/>
          <w:lang w:val="tt-RU"/>
        </w:rPr>
        <w:t>1. Әлеге Тәртип Татарстан Республикасы Югары Ослан муниципаль районы бюджетыннан Татарстан Республикасы Югары Ослан муниципаль районы составына керүче җирлекләр бюджетларына башка бюджетара трансфертлар (алга таба – башка бюджетара трансфертлар, муниципаль берәмлекләр) бирү механизмын билгели.</w:t>
      </w:r>
    </w:p>
    <w:p w:rsidR="00CE1260" w:rsidRPr="008E6EF3" w:rsidRDefault="00CE1260" w:rsidP="00CE1260">
      <w:pPr>
        <w:autoSpaceDE w:val="0"/>
        <w:autoSpaceDN w:val="0"/>
        <w:adjustRightInd w:val="0"/>
        <w:spacing w:before="200"/>
        <w:ind w:firstLine="567"/>
        <w:contextualSpacing/>
        <w:jc w:val="both"/>
        <w:rPr>
          <w:sz w:val="28"/>
          <w:szCs w:val="28"/>
          <w:lang w:val="tt-RU"/>
        </w:rPr>
      </w:pPr>
      <w:r w:rsidRPr="008E6EF3">
        <w:rPr>
          <w:sz w:val="28"/>
          <w:szCs w:val="28"/>
          <w:lang w:val="tt-RU"/>
        </w:rPr>
        <w:t>2. Башка бюджетара трансфертлар Татарстан Республикасында профессиональ керемгә салым буенча салым потенциалы үсешен стимуллаштыру максатларында Югары Ослан муниципаль районы составына керүче җирлекләр бюджетларына җирлекләрнең чыгым йөкләмәләрен үтәүне финанслар белән тәэмин итүгә бирелә.</w:t>
      </w:r>
    </w:p>
    <w:p w:rsidR="00CE1260" w:rsidRPr="008E6EF3" w:rsidRDefault="00CE1260" w:rsidP="00CE1260">
      <w:pPr>
        <w:autoSpaceDE w:val="0"/>
        <w:autoSpaceDN w:val="0"/>
        <w:adjustRightInd w:val="0"/>
        <w:spacing w:before="200"/>
        <w:ind w:firstLine="567"/>
        <w:contextualSpacing/>
        <w:jc w:val="both"/>
        <w:rPr>
          <w:sz w:val="28"/>
          <w:szCs w:val="28"/>
          <w:lang w:val="tt-RU"/>
        </w:rPr>
      </w:pPr>
      <w:r w:rsidRPr="008E6EF3">
        <w:rPr>
          <w:sz w:val="28"/>
          <w:szCs w:val="28"/>
          <w:lang w:val="tt-RU"/>
        </w:rPr>
        <w:t xml:space="preserve">3. Башка бюджетара трансфертлар тиешле финанс елына һәм план чорына Татарстан Республикасы Югары Ослан муниципаль районы бюджеты турында Карарында каралган бюджет ассигнованиеләре күләме чикләрендә узган кварталдан соң килүче </w:t>
      </w:r>
      <w:r w:rsidR="00123BBE" w:rsidRPr="00557DC5">
        <w:rPr>
          <w:bCs/>
          <w:sz w:val="28"/>
          <w:szCs w:val="28"/>
          <w:lang w:val="tt-RU"/>
        </w:rPr>
        <w:t xml:space="preserve">икенче айның 10 числосына кадәр </w:t>
      </w:r>
      <w:r w:rsidRPr="008E6EF3">
        <w:rPr>
          <w:sz w:val="28"/>
          <w:szCs w:val="28"/>
          <w:lang w:val="tt-RU"/>
        </w:rPr>
        <w:t>җирлекләр бюджетларына бирелә.</w:t>
      </w:r>
    </w:p>
    <w:p w:rsidR="00CE1260" w:rsidRPr="008E6EF3" w:rsidRDefault="00CE1260" w:rsidP="00CE1260">
      <w:pPr>
        <w:autoSpaceDE w:val="0"/>
        <w:autoSpaceDN w:val="0"/>
        <w:adjustRightInd w:val="0"/>
        <w:spacing w:before="200"/>
        <w:ind w:firstLine="567"/>
        <w:contextualSpacing/>
        <w:jc w:val="both"/>
        <w:rPr>
          <w:sz w:val="28"/>
          <w:szCs w:val="28"/>
          <w:lang w:val="tt-RU"/>
        </w:rPr>
      </w:pPr>
      <w:r w:rsidRPr="008E6EF3">
        <w:rPr>
          <w:sz w:val="28"/>
          <w:szCs w:val="28"/>
          <w:lang w:val="tt-RU"/>
        </w:rPr>
        <w:t>4. Әлеге Тәртип нигезендә бирелә торган бюджет акчаларын төп бүлүче булып Татарстан Республикасы Югары Ослан муниципаль районының Финанс-бюджет палатасы (алга таба – Финанс-бюджет палатасы) тора.</w:t>
      </w:r>
    </w:p>
    <w:p w:rsidR="00DB3D43" w:rsidRDefault="00DB3D43" w:rsidP="00DB3D43">
      <w:pPr>
        <w:autoSpaceDE w:val="0"/>
        <w:autoSpaceDN w:val="0"/>
        <w:adjustRightInd w:val="0"/>
        <w:spacing w:before="280"/>
        <w:ind w:firstLine="567"/>
        <w:contextualSpacing/>
        <w:jc w:val="both"/>
        <w:rPr>
          <w:sz w:val="28"/>
          <w:szCs w:val="28"/>
        </w:rPr>
      </w:pPr>
      <w:r>
        <w:rPr>
          <w:sz w:val="28"/>
          <w:szCs w:val="28"/>
        </w:rPr>
        <w:t xml:space="preserve">5. </w:t>
      </w:r>
      <w:r w:rsidR="00CE1260" w:rsidRPr="00D951EB">
        <w:rPr>
          <w:sz w:val="28"/>
          <w:szCs w:val="28"/>
        </w:rPr>
        <w:t>Башка бюджетара трансфертларны бүлү Татарстан Республикасы Министрлар Кабинеты боерыклары нигезендә гамәлгә ашырыла</w:t>
      </w:r>
      <w:r>
        <w:rPr>
          <w:sz w:val="28"/>
          <w:szCs w:val="28"/>
        </w:rPr>
        <w:t>.</w:t>
      </w:r>
    </w:p>
    <w:p w:rsidR="00DB3D43" w:rsidRDefault="00DB3D43" w:rsidP="00DB3D43">
      <w:pPr>
        <w:autoSpaceDE w:val="0"/>
        <w:autoSpaceDN w:val="0"/>
        <w:adjustRightInd w:val="0"/>
        <w:spacing w:before="200"/>
        <w:contextualSpacing/>
        <w:jc w:val="both"/>
        <w:rPr>
          <w:sz w:val="28"/>
        </w:rPr>
      </w:pPr>
      <w:r>
        <w:rPr>
          <w:sz w:val="28"/>
          <w:szCs w:val="28"/>
        </w:rPr>
        <w:t xml:space="preserve">        6</w:t>
      </w:r>
      <w:r w:rsidRPr="009759B2">
        <w:rPr>
          <w:sz w:val="28"/>
          <w:szCs w:val="28"/>
        </w:rPr>
        <w:t xml:space="preserve">. </w:t>
      </w:r>
      <w:r w:rsidR="00CE1260" w:rsidRPr="00D951EB">
        <w:rPr>
          <w:sz w:val="28"/>
          <w:szCs w:val="28"/>
        </w:rPr>
        <w:t>Тиешле квартал өчен җирлекләр өчен башка бюджетара трансфертлар күләме</w:t>
      </w:r>
      <w:r w:rsidR="00CE1260">
        <w:rPr>
          <w:sz w:val="28"/>
          <w:szCs w:val="28"/>
        </w:rPr>
        <w:t xml:space="preserve"> </w:t>
      </w:r>
      <w:r w:rsidR="00CE1260" w:rsidRPr="00D951EB">
        <w:rPr>
          <w:sz w:val="28"/>
          <w:szCs w:val="28"/>
        </w:rPr>
        <w:t>Татарстан Республикасы Министрлар Кабинетының «Татарстан Республикасы бюджетыннан Татарстан Республикасы Муниципаль берәмлекләре бюджетларына муниципаль берәмлекләрнең чыгым йөкләмәләрен үтәүне финанслар белән тәэмин итүгә башка бюджетара трансфертл</w:t>
      </w:r>
      <w:r w:rsidR="00CE1260">
        <w:rPr>
          <w:sz w:val="28"/>
          <w:szCs w:val="28"/>
        </w:rPr>
        <w:t>ар бирү тәртибен раслау турында»</w:t>
      </w:r>
      <w:r w:rsidR="00CE1260">
        <w:rPr>
          <w:sz w:val="28"/>
          <w:szCs w:val="28"/>
          <w:lang w:val="tt-RU"/>
        </w:rPr>
        <w:t xml:space="preserve"> </w:t>
      </w:r>
      <w:r w:rsidR="00CE1260" w:rsidRPr="00D951EB">
        <w:rPr>
          <w:sz w:val="28"/>
          <w:szCs w:val="28"/>
        </w:rPr>
        <w:t>2010 ел, 28 март, 233 нче карары белән расланган</w:t>
      </w:r>
      <w:r w:rsidR="00CE1260">
        <w:rPr>
          <w:sz w:val="28"/>
          <w:szCs w:val="28"/>
          <w:lang w:val="tt-RU"/>
        </w:rPr>
        <w:t xml:space="preserve"> </w:t>
      </w:r>
      <w:r w:rsidR="00CE1260" w:rsidRPr="00D951EB">
        <w:rPr>
          <w:sz w:val="28"/>
          <w:szCs w:val="28"/>
        </w:rPr>
        <w:t>методика буенча билгеләнә</w:t>
      </w:r>
      <w:r>
        <w:rPr>
          <w:sz w:val="28"/>
          <w:szCs w:val="28"/>
        </w:rPr>
        <w:t>.</w:t>
      </w:r>
    </w:p>
    <w:p w:rsidR="00CE1260" w:rsidRPr="009D21A2" w:rsidRDefault="00CE1260" w:rsidP="00CE1260">
      <w:pPr>
        <w:pStyle w:val="ac"/>
        <w:ind w:firstLine="567"/>
        <w:contextualSpacing/>
        <w:jc w:val="both"/>
        <w:rPr>
          <w:sz w:val="28"/>
          <w:szCs w:val="28"/>
        </w:rPr>
      </w:pPr>
      <w:r w:rsidRPr="009D21A2">
        <w:rPr>
          <w:sz w:val="28"/>
          <w:szCs w:val="28"/>
        </w:rPr>
        <w:t>7. Муниципаль район составына керүче җирлекләр бюджетларына башка бюджета</w:t>
      </w:r>
      <w:r>
        <w:rPr>
          <w:sz w:val="28"/>
          <w:szCs w:val="28"/>
        </w:rPr>
        <w:t>ра трансфертлар бирү шарты</w:t>
      </w:r>
      <w:r w:rsidRPr="009D21A2">
        <w:rPr>
          <w:sz w:val="28"/>
          <w:szCs w:val="28"/>
        </w:rPr>
        <w:t>-җирлекнең башка бюджетара трансфертлар акчалары исәбеннән гамәлгә ашырыла торган чыгымнарның юнәлешен билгели торган норматив хокукый акты булу.</w:t>
      </w:r>
    </w:p>
    <w:p w:rsidR="00CE1260" w:rsidRPr="009D21A2" w:rsidRDefault="00CE1260" w:rsidP="00CE1260">
      <w:pPr>
        <w:pStyle w:val="ac"/>
        <w:ind w:firstLine="567"/>
        <w:contextualSpacing/>
        <w:jc w:val="both"/>
        <w:rPr>
          <w:sz w:val="28"/>
          <w:szCs w:val="28"/>
        </w:rPr>
      </w:pPr>
      <w:r w:rsidRPr="009D21A2">
        <w:rPr>
          <w:sz w:val="28"/>
          <w:szCs w:val="28"/>
        </w:rPr>
        <w:t xml:space="preserve">8. Башка бюджетара трансфертлар финанс-бюджет палатасы тарафыннан җирлекләр бюджетларына җирле бюджетларның үтәлешенә касса хезмәте </w:t>
      </w:r>
      <w:r w:rsidRPr="009D21A2">
        <w:rPr>
          <w:sz w:val="28"/>
          <w:szCs w:val="28"/>
        </w:rPr>
        <w:lastRenderedPageBreak/>
        <w:t>күрсәтү өчен ачылган Татарстан Республикасы буенча Федераль казначылык идарәсенең территориаль органнары счетына күчерелә.</w:t>
      </w:r>
    </w:p>
    <w:p w:rsidR="00CE1260" w:rsidRDefault="00CE1260" w:rsidP="00CE1260">
      <w:pPr>
        <w:pStyle w:val="ac"/>
        <w:ind w:firstLine="567"/>
        <w:contextualSpacing/>
        <w:jc w:val="both"/>
        <w:rPr>
          <w:sz w:val="28"/>
          <w:szCs w:val="28"/>
        </w:rPr>
      </w:pPr>
      <w:r>
        <w:rPr>
          <w:sz w:val="28"/>
          <w:szCs w:val="28"/>
        </w:rPr>
        <w:t>9. Җирлекләрнең Б</w:t>
      </w:r>
      <w:r w:rsidRPr="009D21A2">
        <w:rPr>
          <w:sz w:val="28"/>
          <w:szCs w:val="28"/>
        </w:rPr>
        <w:t>ашкарма к</w:t>
      </w:r>
      <w:r>
        <w:rPr>
          <w:sz w:val="28"/>
          <w:szCs w:val="28"/>
        </w:rPr>
        <w:t>омитетлары (алга таба – җирлек Башкарма комитетлары) Ф</w:t>
      </w:r>
      <w:r w:rsidRPr="009D21A2">
        <w:rPr>
          <w:sz w:val="28"/>
          <w:szCs w:val="28"/>
        </w:rPr>
        <w:t>инанс-бюдж</w:t>
      </w:r>
      <w:r>
        <w:rPr>
          <w:sz w:val="28"/>
          <w:szCs w:val="28"/>
        </w:rPr>
        <w:t>ет палатасына форма буенча һәм Ф</w:t>
      </w:r>
      <w:r w:rsidRPr="009D21A2">
        <w:rPr>
          <w:sz w:val="28"/>
          <w:szCs w:val="28"/>
        </w:rPr>
        <w:t>инанс-бюджет палатасы тарафыннан билгеләнгән тәртиптә башка бюджетара трансфертлардан файдалану турында хисап тапшыралар</w:t>
      </w:r>
      <w:r>
        <w:rPr>
          <w:sz w:val="28"/>
          <w:szCs w:val="28"/>
        </w:rPr>
        <w:t>.</w:t>
      </w:r>
    </w:p>
    <w:p w:rsidR="00CE1260" w:rsidRPr="009D21A2" w:rsidRDefault="00CE1260" w:rsidP="00CE1260">
      <w:pPr>
        <w:pStyle w:val="ac"/>
        <w:ind w:firstLine="567"/>
        <w:contextualSpacing/>
        <w:jc w:val="both"/>
        <w:rPr>
          <w:sz w:val="28"/>
          <w:szCs w:val="28"/>
        </w:rPr>
      </w:pPr>
      <w:r>
        <w:rPr>
          <w:sz w:val="28"/>
          <w:szCs w:val="28"/>
        </w:rPr>
        <w:t>10</w:t>
      </w:r>
      <w:r w:rsidRPr="009D21A2">
        <w:rPr>
          <w:sz w:val="28"/>
          <w:szCs w:val="28"/>
        </w:rPr>
        <w:t xml:space="preserve">. Агымдагы финанс елның 1 гыйнварына </w:t>
      </w:r>
      <w:r>
        <w:rPr>
          <w:sz w:val="28"/>
          <w:szCs w:val="28"/>
        </w:rPr>
        <w:t>ф</w:t>
      </w:r>
      <w:r w:rsidRPr="0000311B">
        <w:rPr>
          <w:sz w:val="28"/>
          <w:szCs w:val="28"/>
        </w:rPr>
        <w:t>айдаланылмаган</w:t>
      </w:r>
      <w:r>
        <w:rPr>
          <w:sz w:val="28"/>
          <w:szCs w:val="28"/>
          <w:lang w:val="tt-RU"/>
        </w:rPr>
        <w:t xml:space="preserve"> </w:t>
      </w:r>
      <w:r w:rsidRPr="0000311B">
        <w:rPr>
          <w:sz w:val="28"/>
          <w:szCs w:val="28"/>
          <w:lang w:val="tt-RU"/>
        </w:rPr>
        <w:t>башка бюджетара трансфертлар,</w:t>
      </w:r>
      <w:r>
        <w:rPr>
          <w:sz w:val="28"/>
          <w:szCs w:val="28"/>
          <w:lang w:val="tt-RU"/>
        </w:rPr>
        <w:t xml:space="preserve"> </w:t>
      </w:r>
      <w:r w:rsidRPr="009D21A2">
        <w:rPr>
          <w:sz w:val="28"/>
          <w:szCs w:val="28"/>
        </w:rPr>
        <w:t>әлеге Тәртип нигезендә агымдагы финанс елының беренче 15 эш көне эчендә Татарстан Республикасы Югары Ослан муниципаль районы бюджеты кеременә кире кайтарылырга тиеш.</w:t>
      </w:r>
    </w:p>
    <w:p w:rsidR="00CE1260" w:rsidRPr="009D21A2" w:rsidRDefault="00CE1260" w:rsidP="00CE1260">
      <w:pPr>
        <w:pStyle w:val="ac"/>
        <w:ind w:firstLine="567"/>
        <w:contextualSpacing/>
        <w:jc w:val="both"/>
        <w:rPr>
          <w:sz w:val="28"/>
          <w:szCs w:val="28"/>
        </w:rPr>
      </w:pPr>
      <w:r w:rsidRPr="009D21A2">
        <w:rPr>
          <w:sz w:val="28"/>
          <w:szCs w:val="28"/>
        </w:rPr>
        <w:t>Финанс-бюджет палатасы тарафыннан хисап финанс елында файдаланылмаган башка бюджетара трансфертларга ихтыяҗ булу турында карар нигезендә әлеге башка бюджетара трансфертларның калдыкларыннан артмаган күләмдә акчалар агымдагы финанс елында җирлек бюджеты кеременә кире кайтарылырга мөмкин, моңа кадәр алар бирелгән җирлек бюджеты чыгымнарын финанс ягыннан тәэмин итү өчен, әлеге башка бюджетара трансфертлар бирүнең тиешле максатларына туры килә торган җирлек бюджеты кеременә кире кайтарылырга мөмкин.</w:t>
      </w:r>
    </w:p>
    <w:p w:rsidR="00CE1260" w:rsidRDefault="00CE1260" w:rsidP="00CE1260">
      <w:pPr>
        <w:pStyle w:val="ac"/>
        <w:ind w:firstLine="567"/>
        <w:contextualSpacing/>
        <w:jc w:val="both"/>
        <w:rPr>
          <w:sz w:val="28"/>
          <w:szCs w:val="28"/>
        </w:rPr>
      </w:pPr>
      <w:r w:rsidRPr="009D21A2">
        <w:rPr>
          <w:sz w:val="28"/>
          <w:szCs w:val="28"/>
        </w:rPr>
        <w:t>Әлеге Тәртип нигезендә алынган башка бюджетара трансфертларның файдаланылмаган калдыклары Татарстан Республикасы Югары Ослан муниципаль районы бюджеты кеременә күчерелмәгән очракта, әлеге акчалар Татарстан Республикасы Югары Ослан муниципаль районы бюджеты кеременә Россия Федерациясе Финанс министрлыгы тарафыннан билгеләнгән гомуми таләпләрне үтәп, финанс-бюджет палатасы тарафыннан билгеләнә торган тәртиптә түләтелергә тиеш.</w:t>
      </w:r>
    </w:p>
    <w:p w:rsidR="00CE1260" w:rsidRPr="00CE1260" w:rsidRDefault="00CE1260" w:rsidP="00CE1260">
      <w:pPr>
        <w:pStyle w:val="ac"/>
        <w:contextualSpacing/>
        <w:jc w:val="both"/>
        <w:rPr>
          <w:sz w:val="28"/>
          <w:szCs w:val="28"/>
          <w:lang w:val="tt-RU"/>
        </w:rPr>
      </w:pPr>
      <w:r>
        <w:rPr>
          <w:sz w:val="28"/>
          <w:szCs w:val="28"/>
          <w:lang w:val="tt-RU"/>
        </w:rPr>
        <w:t xml:space="preserve">    </w:t>
      </w:r>
      <w:r w:rsidRPr="00CE1260">
        <w:rPr>
          <w:sz w:val="28"/>
          <w:szCs w:val="28"/>
          <w:lang w:val="tt-RU"/>
        </w:rPr>
        <w:t>11. Җирлекләр Башкарма комитетлары һәм вазыйфаи затлар законнар нигезендә тапшырыла торган хисап мәгълүматларының дөрес булмавы һәм башка бюджетара трансфертлар бирү шартларын үтәү өчен җаваплы.</w:t>
      </w:r>
    </w:p>
    <w:p w:rsidR="00CE1260" w:rsidRPr="00CE1260" w:rsidRDefault="00CE1260" w:rsidP="00CE1260">
      <w:pPr>
        <w:pStyle w:val="ac"/>
        <w:contextualSpacing/>
        <w:jc w:val="both"/>
        <w:rPr>
          <w:sz w:val="28"/>
          <w:szCs w:val="28"/>
          <w:lang w:val="tt-RU"/>
        </w:rPr>
      </w:pPr>
      <w:r>
        <w:rPr>
          <w:sz w:val="28"/>
          <w:szCs w:val="28"/>
          <w:lang w:val="tt-RU"/>
        </w:rPr>
        <w:t xml:space="preserve">    </w:t>
      </w:r>
      <w:r w:rsidRPr="00CE1260">
        <w:rPr>
          <w:sz w:val="28"/>
          <w:szCs w:val="28"/>
          <w:lang w:val="tt-RU"/>
        </w:rPr>
        <w:t>12. Башка бюджетара трансфертлар бирү шартлары бозылган очракта, тиешле акчалар Татарстан Республикасы Югары Ослан муниципаль районы бюджеты кеременә Россия Федерациясе бюджет законнарында билгеләнгән тәртиптә күчерелергә тиеш.</w:t>
      </w:r>
    </w:p>
    <w:p w:rsidR="00CE1260" w:rsidRPr="00CE1260" w:rsidRDefault="00CE1260" w:rsidP="00CE1260">
      <w:pPr>
        <w:pStyle w:val="ac"/>
        <w:contextualSpacing/>
        <w:jc w:val="both"/>
        <w:rPr>
          <w:sz w:val="28"/>
          <w:szCs w:val="28"/>
          <w:lang w:val="tt-RU"/>
        </w:rPr>
      </w:pPr>
      <w:r>
        <w:rPr>
          <w:sz w:val="28"/>
          <w:szCs w:val="28"/>
          <w:lang w:val="tt-RU"/>
        </w:rPr>
        <w:t xml:space="preserve">    </w:t>
      </w:r>
      <w:r w:rsidRPr="00CE1260">
        <w:rPr>
          <w:sz w:val="28"/>
          <w:szCs w:val="28"/>
          <w:lang w:val="tt-RU"/>
        </w:rPr>
        <w:t>13. Әлеге Тәртип нигезендә бирелгән башка бюджетара трансфертларның максатчан кулланылышын контрольдә тотуны Финанс-бюджет палатасы гамәлгә ашыра.</w:t>
      </w:r>
    </w:p>
    <w:p w:rsidR="00DB3D43" w:rsidRPr="00CE1260" w:rsidRDefault="00DB3D43" w:rsidP="00CE1260">
      <w:pPr>
        <w:pStyle w:val="ac"/>
        <w:ind w:firstLine="567"/>
        <w:contextualSpacing/>
        <w:jc w:val="both"/>
        <w:rPr>
          <w:sz w:val="28"/>
          <w:szCs w:val="28"/>
          <w:lang w:val="tt-RU"/>
        </w:rPr>
      </w:pPr>
    </w:p>
    <w:sectPr w:rsidR="00DB3D43" w:rsidRPr="00CE1260" w:rsidSect="004F00DC">
      <w:headerReference w:type="default" r:id="rId9"/>
      <w:pgSz w:w="11906" w:h="16838"/>
      <w:pgMar w:top="1134" w:right="1133" w:bottom="1134" w:left="113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BF" w:rsidRDefault="00825FBF">
      <w:r>
        <w:separator/>
      </w:r>
    </w:p>
  </w:endnote>
  <w:endnote w:type="continuationSeparator" w:id="0">
    <w:p w:rsidR="00825FBF" w:rsidRDefault="0082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L_Times New Roman">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BF" w:rsidRDefault="00825FBF">
      <w:r>
        <w:separator/>
      </w:r>
    </w:p>
  </w:footnote>
  <w:footnote w:type="continuationSeparator" w:id="0">
    <w:p w:rsidR="00825FBF" w:rsidRDefault="00825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77" w:rsidRDefault="00C50877">
    <w:pPr>
      <w:pStyle w:val="a3"/>
      <w:jc w:val="center"/>
      <w:rPr>
        <w:sz w:val="28"/>
        <w:szCs w:val="28"/>
      </w:rPr>
    </w:pPr>
  </w:p>
  <w:p w:rsidR="00C50877" w:rsidRDefault="00C50877">
    <w:pPr>
      <w:pStyle w:val="a3"/>
      <w:jc w:val="center"/>
      <w:rPr>
        <w:sz w:val="28"/>
        <w:szCs w:val="28"/>
      </w:rPr>
    </w:pPr>
  </w:p>
  <w:p w:rsidR="00C50877" w:rsidRPr="003E12FF" w:rsidRDefault="00C50877" w:rsidP="003E12FF">
    <w:pPr>
      <w:pStyle w:val="a3"/>
      <w:tabs>
        <w:tab w:val="clear" w:pos="4536"/>
        <w:tab w:val="clear" w:pos="9072"/>
        <w:tab w:val="center" w:pos="0"/>
        <w:tab w:val="right" w:pos="10205"/>
      </w:tabs>
      <w:jc w:val="center"/>
      <w:rPr>
        <w:sz w:val="28"/>
        <w:szCs w:val="28"/>
      </w:rPr>
    </w:pPr>
    <w:r w:rsidRPr="003E12FF">
      <w:rPr>
        <w:sz w:val="28"/>
        <w:szCs w:val="28"/>
      </w:rPr>
      <w:fldChar w:fldCharType="begin"/>
    </w:r>
    <w:r w:rsidRPr="003E12FF">
      <w:rPr>
        <w:sz w:val="28"/>
        <w:szCs w:val="28"/>
      </w:rPr>
      <w:instrText>PAGE   \* MERGEFORMAT</w:instrText>
    </w:r>
    <w:r w:rsidRPr="003E12FF">
      <w:rPr>
        <w:sz w:val="28"/>
        <w:szCs w:val="28"/>
      </w:rPr>
      <w:fldChar w:fldCharType="separate"/>
    </w:r>
    <w:r w:rsidR="002226AF">
      <w:rPr>
        <w:noProof/>
        <w:sz w:val="28"/>
        <w:szCs w:val="28"/>
      </w:rPr>
      <w:t>2</w:t>
    </w:r>
    <w:r w:rsidRPr="003E12FF">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EE"/>
    <w:rsid w:val="00001D36"/>
    <w:rsid w:val="000108C2"/>
    <w:rsid w:val="000349D2"/>
    <w:rsid w:val="00035567"/>
    <w:rsid w:val="00077853"/>
    <w:rsid w:val="00081FAB"/>
    <w:rsid w:val="000B1577"/>
    <w:rsid w:val="00115052"/>
    <w:rsid w:val="00123BBE"/>
    <w:rsid w:val="00142A12"/>
    <w:rsid w:val="00161D0F"/>
    <w:rsid w:val="001635D0"/>
    <w:rsid w:val="00180A7A"/>
    <w:rsid w:val="00186DE5"/>
    <w:rsid w:val="001A1784"/>
    <w:rsid w:val="001C20EE"/>
    <w:rsid w:val="001D6C47"/>
    <w:rsid w:val="00205E7B"/>
    <w:rsid w:val="00222252"/>
    <w:rsid w:val="002226AF"/>
    <w:rsid w:val="0026144F"/>
    <w:rsid w:val="00266C64"/>
    <w:rsid w:val="00270E02"/>
    <w:rsid w:val="00282D29"/>
    <w:rsid w:val="00285902"/>
    <w:rsid w:val="00286D3A"/>
    <w:rsid w:val="002B1858"/>
    <w:rsid w:val="002B472A"/>
    <w:rsid w:val="002C77F1"/>
    <w:rsid w:val="002D528D"/>
    <w:rsid w:val="002E744A"/>
    <w:rsid w:val="00304349"/>
    <w:rsid w:val="00311ED9"/>
    <w:rsid w:val="00312B37"/>
    <w:rsid w:val="0038563C"/>
    <w:rsid w:val="00393AE5"/>
    <w:rsid w:val="003A7A32"/>
    <w:rsid w:val="003B328D"/>
    <w:rsid w:val="003C047C"/>
    <w:rsid w:val="003C05EB"/>
    <w:rsid w:val="003C38F6"/>
    <w:rsid w:val="003E12FF"/>
    <w:rsid w:val="003F041B"/>
    <w:rsid w:val="003F3C32"/>
    <w:rsid w:val="003F6140"/>
    <w:rsid w:val="0040666D"/>
    <w:rsid w:val="004130C7"/>
    <w:rsid w:val="004152F7"/>
    <w:rsid w:val="0041586A"/>
    <w:rsid w:val="00416E26"/>
    <w:rsid w:val="00424E59"/>
    <w:rsid w:val="00443515"/>
    <w:rsid w:val="00474585"/>
    <w:rsid w:val="00477809"/>
    <w:rsid w:val="00496EBC"/>
    <w:rsid w:val="004C05FA"/>
    <w:rsid w:val="004E5BF5"/>
    <w:rsid w:val="004F00DC"/>
    <w:rsid w:val="005055CC"/>
    <w:rsid w:val="00506D45"/>
    <w:rsid w:val="0051001F"/>
    <w:rsid w:val="00515D15"/>
    <w:rsid w:val="00527371"/>
    <w:rsid w:val="0053661D"/>
    <w:rsid w:val="00556C3E"/>
    <w:rsid w:val="005643BF"/>
    <w:rsid w:val="005719FE"/>
    <w:rsid w:val="005760FB"/>
    <w:rsid w:val="005A0150"/>
    <w:rsid w:val="005C0CC1"/>
    <w:rsid w:val="005D4FC2"/>
    <w:rsid w:val="005E7191"/>
    <w:rsid w:val="005F6024"/>
    <w:rsid w:val="00603B6D"/>
    <w:rsid w:val="00613876"/>
    <w:rsid w:val="00637B68"/>
    <w:rsid w:val="006518F3"/>
    <w:rsid w:val="006722CC"/>
    <w:rsid w:val="00676B62"/>
    <w:rsid w:val="00686D72"/>
    <w:rsid w:val="006A416E"/>
    <w:rsid w:val="006A5700"/>
    <w:rsid w:val="006B10F3"/>
    <w:rsid w:val="006B71AD"/>
    <w:rsid w:val="006D743B"/>
    <w:rsid w:val="00702929"/>
    <w:rsid w:val="00710C77"/>
    <w:rsid w:val="007203BF"/>
    <w:rsid w:val="00721FA7"/>
    <w:rsid w:val="00755C48"/>
    <w:rsid w:val="00766BCA"/>
    <w:rsid w:val="007828AC"/>
    <w:rsid w:val="007B30D4"/>
    <w:rsid w:val="007D52D1"/>
    <w:rsid w:val="007F65E4"/>
    <w:rsid w:val="008007C3"/>
    <w:rsid w:val="008218B0"/>
    <w:rsid w:val="00821E65"/>
    <w:rsid w:val="00825FBF"/>
    <w:rsid w:val="00841063"/>
    <w:rsid w:val="0085378B"/>
    <w:rsid w:val="008722E9"/>
    <w:rsid w:val="00881598"/>
    <w:rsid w:val="00885D2E"/>
    <w:rsid w:val="008A1981"/>
    <w:rsid w:val="008A1FAA"/>
    <w:rsid w:val="008A581B"/>
    <w:rsid w:val="008B4254"/>
    <w:rsid w:val="008C09EA"/>
    <w:rsid w:val="008E199E"/>
    <w:rsid w:val="008E6EF3"/>
    <w:rsid w:val="008F2D51"/>
    <w:rsid w:val="009104EA"/>
    <w:rsid w:val="00923F8C"/>
    <w:rsid w:val="009670E6"/>
    <w:rsid w:val="00975E9E"/>
    <w:rsid w:val="0098345C"/>
    <w:rsid w:val="00992425"/>
    <w:rsid w:val="009B52FD"/>
    <w:rsid w:val="009E3D7B"/>
    <w:rsid w:val="00A1499A"/>
    <w:rsid w:val="00A14B2B"/>
    <w:rsid w:val="00A238CB"/>
    <w:rsid w:val="00A23A0E"/>
    <w:rsid w:val="00A400D8"/>
    <w:rsid w:val="00A47E3A"/>
    <w:rsid w:val="00A60575"/>
    <w:rsid w:val="00A728B0"/>
    <w:rsid w:val="00A841A2"/>
    <w:rsid w:val="00AC3CCA"/>
    <w:rsid w:val="00AC580D"/>
    <w:rsid w:val="00AD280B"/>
    <w:rsid w:val="00AD2D6B"/>
    <w:rsid w:val="00AD73B7"/>
    <w:rsid w:val="00B111BC"/>
    <w:rsid w:val="00B16467"/>
    <w:rsid w:val="00B239B9"/>
    <w:rsid w:val="00B302CD"/>
    <w:rsid w:val="00B30733"/>
    <w:rsid w:val="00B36D4C"/>
    <w:rsid w:val="00B446AF"/>
    <w:rsid w:val="00B91E79"/>
    <w:rsid w:val="00B95DCD"/>
    <w:rsid w:val="00BA2C44"/>
    <w:rsid w:val="00BC0ACB"/>
    <w:rsid w:val="00BC3F27"/>
    <w:rsid w:val="00BD0752"/>
    <w:rsid w:val="00BD2EB6"/>
    <w:rsid w:val="00BD4D3E"/>
    <w:rsid w:val="00BD4DDA"/>
    <w:rsid w:val="00BE4262"/>
    <w:rsid w:val="00BF1B31"/>
    <w:rsid w:val="00BF582A"/>
    <w:rsid w:val="00C06548"/>
    <w:rsid w:val="00C268B9"/>
    <w:rsid w:val="00C4231C"/>
    <w:rsid w:val="00C46867"/>
    <w:rsid w:val="00C50877"/>
    <w:rsid w:val="00C716DB"/>
    <w:rsid w:val="00C8738E"/>
    <w:rsid w:val="00C92E89"/>
    <w:rsid w:val="00C9317F"/>
    <w:rsid w:val="00C95459"/>
    <w:rsid w:val="00C96642"/>
    <w:rsid w:val="00CA0EBF"/>
    <w:rsid w:val="00CA157A"/>
    <w:rsid w:val="00CA7357"/>
    <w:rsid w:val="00CB4571"/>
    <w:rsid w:val="00CB56A2"/>
    <w:rsid w:val="00CD04A3"/>
    <w:rsid w:val="00CD4580"/>
    <w:rsid w:val="00CD5F20"/>
    <w:rsid w:val="00CD78F2"/>
    <w:rsid w:val="00CE1260"/>
    <w:rsid w:val="00CE3334"/>
    <w:rsid w:val="00CE3E77"/>
    <w:rsid w:val="00CE4CDE"/>
    <w:rsid w:val="00CE5E04"/>
    <w:rsid w:val="00CE69C0"/>
    <w:rsid w:val="00CF5F54"/>
    <w:rsid w:val="00D063D1"/>
    <w:rsid w:val="00D07414"/>
    <w:rsid w:val="00D113CD"/>
    <w:rsid w:val="00D130AF"/>
    <w:rsid w:val="00D22400"/>
    <w:rsid w:val="00D458D8"/>
    <w:rsid w:val="00D74853"/>
    <w:rsid w:val="00D94635"/>
    <w:rsid w:val="00D951EB"/>
    <w:rsid w:val="00DB1AF2"/>
    <w:rsid w:val="00DB3D43"/>
    <w:rsid w:val="00DD76CB"/>
    <w:rsid w:val="00DF5C9E"/>
    <w:rsid w:val="00E022E0"/>
    <w:rsid w:val="00E53105"/>
    <w:rsid w:val="00E75A88"/>
    <w:rsid w:val="00E75CB3"/>
    <w:rsid w:val="00E83F85"/>
    <w:rsid w:val="00E84D1F"/>
    <w:rsid w:val="00E869BF"/>
    <w:rsid w:val="00EA00E9"/>
    <w:rsid w:val="00EA33F8"/>
    <w:rsid w:val="00EB140D"/>
    <w:rsid w:val="00EE2E05"/>
    <w:rsid w:val="00EF6FF3"/>
    <w:rsid w:val="00F17754"/>
    <w:rsid w:val="00F24A98"/>
    <w:rsid w:val="00F35432"/>
    <w:rsid w:val="00F56591"/>
    <w:rsid w:val="00F61DCA"/>
    <w:rsid w:val="00F6315C"/>
    <w:rsid w:val="00F805EE"/>
    <w:rsid w:val="00F81A2E"/>
    <w:rsid w:val="00F848D4"/>
    <w:rsid w:val="00F85AA2"/>
    <w:rsid w:val="00F9741F"/>
    <w:rsid w:val="00FA629B"/>
    <w:rsid w:val="00FA755F"/>
    <w:rsid w:val="00FB0AD9"/>
    <w:rsid w:val="00FB568A"/>
    <w:rsid w:val="00FC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semiHidden/>
    <w:unhideWhenUsed/>
    <w:qFormat/>
    <w:rsid w:val="00721FA7"/>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51001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1001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link w:val="10"/>
    <w:rsid w:val="005C0CC1"/>
    <w:rPr>
      <w:sz w:val="28"/>
    </w:rPr>
  </w:style>
  <w:style w:type="character" w:customStyle="1" w:styleId="a7">
    <w:name w:val="МФ РТ Знак"/>
    <w:link w:val="a6"/>
    <w:rsid w:val="005C0CC1"/>
    <w:rPr>
      <w:sz w:val="28"/>
      <w:lang w:val="en-US"/>
    </w:rPr>
  </w:style>
  <w:style w:type="paragraph" w:styleId="a8">
    <w:name w:val="Balloon Text"/>
    <w:basedOn w:val="a"/>
    <w:link w:val="a9"/>
    <w:rsid w:val="001C20EE"/>
    <w:rPr>
      <w:rFonts w:ascii="Tahoma" w:hAnsi="Tahoma" w:cs="Tahoma"/>
      <w:sz w:val="16"/>
      <w:szCs w:val="16"/>
    </w:rPr>
  </w:style>
  <w:style w:type="character" w:customStyle="1" w:styleId="a9">
    <w:name w:val="Текст выноски Знак"/>
    <w:link w:val="a8"/>
    <w:rsid w:val="001C20EE"/>
    <w:rPr>
      <w:rFonts w:ascii="Tahoma" w:hAnsi="Tahoma" w:cs="Tahoma"/>
      <w:sz w:val="16"/>
      <w:szCs w:val="16"/>
    </w:rPr>
  </w:style>
  <w:style w:type="character" w:customStyle="1" w:styleId="20">
    <w:name w:val="Заголовок 2 Знак"/>
    <w:link w:val="2"/>
    <w:semiHidden/>
    <w:rsid w:val="00721FA7"/>
    <w:rPr>
      <w:rFonts w:ascii="Cambria" w:eastAsia="Times New Roman" w:hAnsi="Cambria" w:cs="Times New Roman"/>
      <w:b/>
      <w:bCs/>
      <w:color w:val="4F81BD"/>
      <w:sz w:val="26"/>
      <w:szCs w:val="26"/>
    </w:rPr>
  </w:style>
  <w:style w:type="paragraph" w:styleId="aa">
    <w:name w:val="Title"/>
    <w:basedOn w:val="a"/>
    <w:link w:val="ab"/>
    <w:qFormat/>
    <w:rsid w:val="00721FA7"/>
    <w:pPr>
      <w:jc w:val="center"/>
    </w:pPr>
    <w:rPr>
      <w:sz w:val="24"/>
    </w:rPr>
  </w:style>
  <w:style w:type="character" w:customStyle="1" w:styleId="ab">
    <w:name w:val="Название Знак"/>
    <w:link w:val="aa"/>
    <w:rsid w:val="00721FA7"/>
    <w:rPr>
      <w:sz w:val="24"/>
    </w:rPr>
  </w:style>
  <w:style w:type="paragraph" w:customStyle="1" w:styleId="ac">
    <w:name w:val="мф рт"/>
    <w:basedOn w:val="a"/>
    <w:link w:val="ad"/>
    <w:qFormat/>
    <w:rsid w:val="00BC0ACB"/>
  </w:style>
  <w:style w:type="character" w:customStyle="1" w:styleId="ad">
    <w:name w:val="мф рт Знак"/>
    <w:basedOn w:val="a0"/>
    <w:link w:val="ac"/>
    <w:rsid w:val="00BC0ACB"/>
  </w:style>
  <w:style w:type="paragraph" w:customStyle="1" w:styleId="ConsPlusNormal">
    <w:name w:val="ConsPlusNormal"/>
    <w:rsid w:val="00BF582A"/>
    <w:pPr>
      <w:autoSpaceDE w:val="0"/>
      <w:autoSpaceDN w:val="0"/>
      <w:adjustRightInd w:val="0"/>
    </w:pPr>
    <w:rPr>
      <w:sz w:val="28"/>
      <w:szCs w:val="28"/>
    </w:rPr>
  </w:style>
  <w:style w:type="paragraph" w:styleId="ae">
    <w:name w:val="List Paragraph"/>
    <w:basedOn w:val="a"/>
    <w:uiPriority w:val="34"/>
    <w:qFormat/>
    <w:rsid w:val="00556C3E"/>
    <w:pPr>
      <w:ind w:left="720"/>
      <w:contextualSpacing/>
    </w:pPr>
  </w:style>
  <w:style w:type="character" w:customStyle="1" w:styleId="a4">
    <w:name w:val="Верхний колонтитул Знак"/>
    <w:link w:val="a3"/>
    <w:uiPriority w:val="99"/>
    <w:rsid w:val="003E12FF"/>
  </w:style>
  <w:style w:type="character" w:customStyle="1" w:styleId="30">
    <w:name w:val="Заголовок 3 Знак"/>
    <w:link w:val="3"/>
    <w:semiHidden/>
    <w:rsid w:val="0051001F"/>
    <w:rPr>
      <w:rFonts w:ascii="Cambria" w:eastAsia="Times New Roman" w:hAnsi="Cambria" w:cs="Times New Roman"/>
      <w:b/>
      <w:bCs/>
      <w:sz w:val="26"/>
      <w:szCs w:val="26"/>
    </w:rPr>
  </w:style>
  <w:style w:type="character" w:customStyle="1" w:styleId="40">
    <w:name w:val="Заголовок 4 Знак"/>
    <w:link w:val="4"/>
    <w:semiHidden/>
    <w:rsid w:val="0051001F"/>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semiHidden/>
    <w:unhideWhenUsed/>
    <w:qFormat/>
    <w:rsid w:val="00721FA7"/>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51001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1001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link w:val="10"/>
    <w:rsid w:val="005C0CC1"/>
    <w:rPr>
      <w:sz w:val="28"/>
    </w:rPr>
  </w:style>
  <w:style w:type="character" w:customStyle="1" w:styleId="a7">
    <w:name w:val="МФ РТ Знак"/>
    <w:link w:val="a6"/>
    <w:rsid w:val="005C0CC1"/>
    <w:rPr>
      <w:sz w:val="28"/>
      <w:lang w:val="en-US"/>
    </w:rPr>
  </w:style>
  <w:style w:type="paragraph" w:styleId="a8">
    <w:name w:val="Balloon Text"/>
    <w:basedOn w:val="a"/>
    <w:link w:val="a9"/>
    <w:rsid w:val="001C20EE"/>
    <w:rPr>
      <w:rFonts w:ascii="Tahoma" w:hAnsi="Tahoma" w:cs="Tahoma"/>
      <w:sz w:val="16"/>
      <w:szCs w:val="16"/>
    </w:rPr>
  </w:style>
  <w:style w:type="character" w:customStyle="1" w:styleId="a9">
    <w:name w:val="Текст выноски Знак"/>
    <w:link w:val="a8"/>
    <w:rsid w:val="001C20EE"/>
    <w:rPr>
      <w:rFonts w:ascii="Tahoma" w:hAnsi="Tahoma" w:cs="Tahoma"/>
      <w:sz w:val="16"/>
      <w:szCs w:val="16"/>
    </w:rPr>
  </w:style>
  <w:style w:type="character" w:customStyle="1" w:styleId="20">
    <w:name w:val="Заголовок 2 Знак"/>
    <w:link w:val="2"/>
    <w:semiHidden/>
    <w:rsid w:val="00721FA7"/>
    <w:rPr>
      <w:rFonts w:ascii="Cambria" w:eastAsia="Times New Roman" w:hAnsi="Cambria" w:cs="Times New Roman"/>
      <w:b/>
      <w:bCs/>
      <w:color w:val="4F81BD"/>
      <w:sz w:val="26"/>
      <w:szCs w:val="26"/>
    </w:rPr>
  </w:style>
  <w:style w:type="paragraph" w:styleId="aa">
    <w:name w:val="Title"/>
    <w:basedOn w:val="a"/>
    <w:link w:val="ab"/>
    <w:qFormat/>
    <w:rsid w:val="00721FA7"/>
    <w:pPr>
      <w:jc w:val="center"/>
    </w:pPr>
    <w:rPr>
      <w:sz w:val="24"/>
    </w:rPr>
  </w:style>
  <w:style w:type="character" w:customStyle="1" w:styleId="ab">
    <w:name w:val="Название Знак"/>
    <w:link w:val="aa"/>
    <w:rsid w:val="00721FA7"/>
    <w:rPr>
      <w:sz w:val="24"/>
    </w:rPr>
  </w:style>
  <w:style w:type="paragraph" w:customStyle="1" w:styleId="ac">
    <w:name w:val="мф рт"/>
    <w:basedOn w:val="a"/>
    <w:link w:val="ad"/>
    <w:qFormat/>
    <w:rsid w:val="00BC0ACB"/>
  </w:style>
  <w:style w:type="character" w:customStyle="1" w:styleId="ad">
    <w:name w:val="мф рт Знак"/>
    <w:basedOn w:val="a0"/>
    <w:link w:val="ac"/>
    <w:rsid w:val="00BC0ACB"/>
  </w:style>
  <w:style w:type="paragraph" w:customStyle="1" w:styleId="ConsPlusNormal">
    <w:name w:val="ConsPlusNormal"/>
    <w:rsid w:val="00BF582A"/>
    <w:pPr>
      <w:autoSpaceDE w:val="0"/>
      <w:autoSpaceDN w:val="0"/>
      <w:adjustRightInd w:val="0"/>
    </w:pPr>
    <w:rPr>
      <w:sz w:val="28"/>
      <w:szCs w:val="28"/>
    </w:rPr>
  </w:style>
  <w:style w:type="paragraph" w:styleId="ae">
    <w:name w:val="List Paragraph"/>
    <w:basedOn w:val="a"/>
    <w:uiPriority w:val="34"/>
    <w:qFormat/>
    <w:rsid w:val="00556C3E"/>
    <w:pPr>
      <w:ind w:left="720"/>
      <w:contextualSpacing/>
    </w:pPr>
  </w:style>
  <w:style w:type="character" w:customStyle="1" w:styleId="a4">
    <w:name w:val="Верхний колонтитул Знак"/>
    <w:link w:val="a3"/>
    <w:uiPriority w:val="99"/>
    <w:rsid w:val="003E12FF"/>
  </w:style>
  <w:style w:type="character" w:customStyle="1" w:styleId="30">
    <w:name w:val="Заголовок 3 Знак"/>
    <w:link w:val="3"/>
    <w:semiHidden/>
    <w:rsid w:val="0051001F"/>
    <w:rPr>
      <w:rFonts w:ascii="Cambria" w:eastAsia="Times New Roman" w:hAnsi="Cambria" w:cs="Times New Roman"/>
      <w:b/>
      <w:bCs/>
      <w:sz w:val="26"/>
      <w:szCs w:val="26"/>
    </w:rPr>
  </w:style>
  <w:style w:type="character" w:customStyle="1" w:styleId="40">
    <w:name w:val="Заголовок 4 Знак"/>
    <w:link w:val="4"/>
    <w:semiHidden/>
    <w:rsid w:val="0051001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1A52-7C38-46BF-8608-CEF9E1FE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Liliya.Halitova</dc:creator>
  <cp:lastModifiedBy>IT</cp:lastModifiedBy>
  <cp:revision>2</cp:revision>
  <cp:lastPrinted>2019-07-04T11:26:00Z</cp:lastPrinted>
  <dcterms:created xsi:type="dcterms:W3CDTF">2019-07-29T10:34:00Z</dcterms:created>
  <dcterms:modified xsi:type="dcterms:W3CDTF">2019-07-29T10:34:00Z</dcterms:modified>
</cp:coreProperties>
</file>