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87A" w:rsidRPr="000D387A" w:rsidRDefault="007121FC" w:rsidP="000D387A">
      <w:pPr>
        <w:spacing w:after="0" w:line="240" w:lineRule="auto"/>
        <w:jc w:val="both"/>
        <w:rPr>
          <w:rFonts w:ascii="Times New Roman" w:eastAsia="Times New Roman" w:hAnsi="Times New Roman" w:cs="Times New Roman"/>
          <w:b/>
          <w:sz w:val="28"/>
          <w:szCs w:val="28"/>
          <w:lang w:eastAsia="ru-RU"/>
        </w:rPr>
      </w:pPr>
      <w:r>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358775</wp:posOffset>
                </wp:positionH>
                <wp:positionV relativeFrom="paragraph">
                  <wp:posOffset>1548765</wp:posOffset>
                </wp:positionV>
                <wp:extent cx="4819650" cy="333375"/>
                <wp:effectExtent l="0" t="0" r="0" b="0"/>
                <wp:wrapNone/>
                <wp:docPr id="8" name="Поле 8"/>
                <wp:cNvGraphicFramePr/>
                <a:graphic xmlns:a="http://schemas.openxmlformats.org/drawingml/2006/main">
                  <a:graphicData uri="http://schemas.microsoft.com/office/word/2010/wordprocessingShape">
                    <wps:wsp>
                      <wps:cNvSpPr txBox="1"/>
                      <wps:spPr>
                        <a:xfrm>
                          <a:off x="0" y="0"/>
                          <a:ext cx="4819650" cy="33337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0D8E" w:rsidRPr="007121FC" w:rsidRDefault="002F0D8E">
                            <w:pPr>
                              <w:rPr>
                                <w:rFonts w:ascii="Times New Roman" w:hAnsi="Times New Roman" w:cs="Times New Roman"/>
                                <w:sz w:val="28"/>
                                <w:szCs w:val="28"/>
                              </w:rPr>
                            </w:pPr>
                            <w:r>
                              <w:rPr>
                                <w:sz w:val="28"/>
                                <w:szCs w:val="28"/>
                              </w:rPr>
                              <w:t xml:space="preserve">            </w:t>
                            </w:r>
                            <w:r w:rsidRPr="007121FC">
                              <w:rPr>
                                <w:rFonts w:ascii="Times New Roman" w:hAnsi="Times New Roman" w:cs="Times New Roman"/>
                                <w:sz w:val="28"/>
                                <w:szCs w:val="28"/>
                              </w:rPr>
                              <w:t>30.09.2019</w:t>
                            </w:r>
                            <w:r w:rsidRPr="007121FC">
                              <w:rPr>
                                <w:rFonts w:ascii="Times New Roman" w:hAnsi="Times New Roman" w:cs="Times New Roman"/>
                                <w:sz w:val="28"/>
                                <w:szCs w:val="28"/>
                              </w:rPr>
                              <w:tab/>
                            </w:r>
                            <w:r w:rsidRPr="007121FC">
                              <w:rPr>
                                <w:rFonts w:ascii="Times New Roman" w:hAnsi="Times New Roman" w:cs="Times New Roman"/>
                                <w:sz w:val="28"/>
                                <w:szCs w:val="28"/>
                              </w:rPr>
                              <w:tab/>
                            </w:r>
                            <w:r w:rsidRPr="007121FC">
                              <w:rPr>
                                <w:rFonts w:ascii="Times New Roman" w:hAnsi="Times New Roman" w:cs="Times New Roman"/>
                                <w:sz w:val="28"/>
                                <w:szCs w:val="28"/>
                              </w:rPr>
                              <w:tab/>
                            </w:r>
                            <w:r w:rsidRPr="007121FC">
                              <w:rPr>
                                <w:rFonts w:ascii="Times New Roman" w:hAnsi="Times New Roman" w:cs="Times New Roman"/>
                                <w:sz w:val="28"/>
                                <w:szCs w:val="28"/>
                              </w:rPr>
                              <w:tab/>
                            </w:r>
                            <w:r w:rsidRPr="007121FC">
                              <w:rPr>
                                <w:rFonts w:ascii="Times New Roman" w:hAnsi="Times New Roman" w:cs="Times New Roman"/>
                                <w:sz w:val="28"/>
                                <w:szCs w:val="28"/>
                              </w:rPr>
                              <w:tab/>
                            </w:r>
                            <w:r w:rsidRPr="007121FC">
                              <w:rPr>
                                <w:rFonts w:ascii="Times New Roman" w:hAnsi="Times New Roman" w:cs="Times New Roman"/>
                                <w:sz w:val="28"/>
                                <w:szCs w:val="28"/>
                              </w:rPr>
                              <w:tab/>
                              <w:t xml:space="preserve">   </w:t>
                            </w:r>
                            <w:r>
                              <w:rPr>
                                <w:rFonts w:ascii="Times New Roman" w:hAnsi="Times New Roman" w:cs="Times New Roman"/>
                                <w:sz w:val="28"/>
                                <w:szCs w:val="28"/>
                              </w:rPr>
                              <w:t xml:space="preserve">  № 49-560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28.25pt;margin-top:121.95pt;width:379.5pt;height:2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" fillcolor="white [3201]" stroked="f" strokeweight=".5pt">
                <v:fill opacity="0"/>
                <v:textbox>
                  <w:txbxContent>
                    <w:p w:rsidR="002F0D8E" w:rsidRPr="007121FC" w:rsidRDefault="002F0D8E">
                      <w:pPr>
                        <w:rPr>
                          <w:rFonts w:ascii="Times New Roman" w:hAnsi="Times New Roman" w:cs="Times New Roman"/>
                          <w:sz w:val="28"/>
                          <w:szCs w:val="28"/>
                        </w:rPr>
                      </w:pPr>
                      <w:r>
                        <w:rPr>
                          <w:sz w:val="28"/>
                          <w:szCs w:val="28"/>
                        </w:rPr>
                        <w:t xml:space="preserve">            </w:t>
                      </w:r>
                      <w:r w:rsidRPr="007121FC">
                        <w:rPr>
                          <w:rFonts w:ascii="Times New Roman" w:hAnsi="Times New Roman" w:cs="Times New Roman"/>
                          <w:sz w:val="28"/>
                          <w:szCs w:val="28"/>
                        </w:rPr>
                        <w:t>30.09.2019</w:t>
                      </w:r>
                      <w:r w:rsidRPr="007121FC">
                        <w:rPr>
                          <w:rFonts w:ascii="Times New Roman" w:hAnsi="Times New Roman" w:cs="Times New Roman"/>
                          <w:sz w:val="28"/>
                          <w:szCs w:val="28"/>
                        </w:rPr>
                        <w:tab/>
                      </w:r>
                      <w:r w:rsidRPr="007121FC">
                        <w:rPr>
                          <w:rFonts w:ascii="Times New Roman" w:hAnsi="Times New Roman" w:cs="Times New Roman"/>
                          <w:sz w:val="28"/>
                          <w:szCs w:val="28"/>
                        </w:rPr>
                        <w:tab/>
                      </w:r>
                      <w:r w:rsidRPr="007121FC">
                        <w:rPr>
                          <w:rFonts w:ascii="Times New Roman" w:hAnsi="Times New Roman" w:cs="Times New Roman"/>
                          <w:sz w:val="28"/>
                          <w:szCs w:val="28"/>
                        </w:rPr>
                        <w:tab/>
                      </w:r>
                      <w:r w:rsidRPr="007121FC">
                        <w:rPr>
                          <w:rFonts w:ascii="Times New Roman" w:hAnsi="Times New Roman" w:cs="Times New Roman"/>
                          <w:sz w:val="28"/>
                          <w:szCs w:val="28"/>
                        </w:rPr>
                        <w:tab/>
                      </w:r>
                      <w:r w:rsidRPr="007121FC">
                        <w:rPr>
                          <w:rFonts w:ascii="Times New Roman" w:hAnsi="Times New Roman" w:cs="Times New Roman"/>
                          <w:sz w:val="28"/>
                          <w:szCs w:val="28"/>
                        </w:rPr>
                        <w:tab/>
                      </w:r>
                      <w:r w:rsidRPr="007121FC">
                        <w:rPr>
                          <w:rFonts w:ascii="Times New Roman" w:hAnsi="Times New Roman" w:cs="Times New Roman"/>
                          <w:sz w:val="28"/>
                          <w:szCs w:val="28"/>
                        </w:rPr>
                        <w:tab/>
                        <w:t xml:space="preserve">   </w:t>
                      </w:r>
                      <w:r>
                        <w:rPr>
                          <w:rFonts w:ascii="Times New Roman" w:hAnsi="Times New Roman" w:cs="Times New Roman"/>
                          <w:sz w:val="28"/>
                          <w:szCs w:val="28"/>
                        </w:rPr>
                        <w:t xml:space="preserve">  № 49-560</w:t>
                      </w:r>
                    </w:p>
                  </w:txbxContent>
                </v:textbox>
              </v:shape>
            </w:pict>
          </mc:Fallback>
        </mc:AlternateContent>
      </w:r>
      <w:r w:rsidR="000D387A" w:rsidRPr="000D387A">
        <w:rPr>
          <w:rFonts w:ascii="Calibri" w:eastAsia="Calibri" w:hAnsi="Calibri" w:cs="Times New Roman"/>
          <w:noProof/>
          <w:lang w:eastAsia="ru-RU"/>
        </w:rPr>
        <w:drawing>
          <wp:inline distT="0" distB="0" distL="0" distR="0" wp14:anchorId="7E8EA174" wp14:editId="40D4CEC9">
            <wp:extent cx="5943600" cy="2133600"/>
            <wp:effectExtent l="0" t="0" r="0" b="0"/>
            <wp:docPr id="1" name="Рисунок 1"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ОВЕТ РЕШЕ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133600"/>
                    </a:xfrm>
                    <a:prstGeom prst="rect">
                      <a:avLst/>
                    </a:prstGeom>
                    <a:noFill/>
                    <a:ln>
                      <a:noFill/>
                    </a:ln>
                  </pic:spPr>
                </pic:pic>
              </a:graphicData>
            </a:graphic>
          </wp:inline>
        </w:drawing>
      </w:r>
    </w:p>
    <w:p w:rsidR="000D387A" w:rsidRDefault="002566BE" w:rsidP="002566BE">
      <w:pPr>
        <w:spacing w:after="0" w:line="240" w:lineRule="auto"/>
        <w:jc w:val="center"/>
        <w:rPr>
          <w:rFonts w:ascii="Times New Roman" w:hAnsi="Times New Roman"/>
          <w:b/>
          <w:bCs/>
          <w:sz w:val="28"/>
          <w:szCs w:val="28"/>
        </w:rPr>
      </w:pPr>
      <w:bookmarkStart w:id="0" w:name="_GoBack"/>
      <w:r w:rsidRPr="002566BE">
        <w:rPr>
          <w:rFonts w:ascii="Times New Roman" w:hAnsi="Times New Roman"/>
          <w:b/>
          <w:bCs/>
          <w:sz w:val="28"/>
          <w:szCs w:val="28"/>
        </w:rPr>
        <w:t>Татарстан Республикасы Югары Ослан муниципаль районының 2016-2021 елларга һәм 2030 елга кадәрге план чорына социаль-икътисадый үсеш стратегиясенә үзгәрешлә</w:t>
      </w:r>
      <w:proofErr w:type="gramStart"/>
      <w:r w:rsidRPr="002566BE">
        <w:rPr>
          <w:rFonts w:ascii="Times New Roman" w:hAnsi="Times New Roman"/>
          <w:b/>
          <w:bCs/>
          <w:sz w:val="28"/>
          <w:szCs w:val="28"/>
        </w:rPr>
        <w:t>р</w:t>
      </w:r>
      <w:proofErr w:type="gramEnd"/>
      <w:r w:rsidRPr="002566BE">
        <w:rPr>
          <w:rFonts w:ascii="Times New Roman" w:hAnsi="Times New Roman"/>
          <w:b/>
          <w:bCs/>
          <w:sz w:val="28"/>
          <w:szCs w:val="28"/>
        </w:rPr>
        <w:t xml:space="preserve"> кертү турында</w:t>
      </w:r>
    </w:p>
    <w:p w:rsidR="002566BE" w:rsidRPr="000D387A" w:rsidRDefault="002566BE" w:rsidP="002566BE">
      <w:pPr>
        <w:spacing w:after="0" w:line="240" w:lineRule="auto"/>
        <w:jc w:val="center"/>
        <w:rPr>
          <w:rFonts w:ascii="Times New Roman" w:eastAsia="Times New Roman" w:hAnsi="Times New Roman" w:cs="Times New Roman"/>
          <w:b/>
          <w:sz w:val="28"/>
          <w:szCs w:val="28"/>
          <w:lang w:eastAsia="ru-RU"/>
        </w:rPr>
      </w:pPr>
    </w:p>
    <w:p w:rsidR="002566BE" w:rsidRDefault="002566BE" w:rsidP="002566BE">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2566BE">
        <w:rPr>
          <w:rFonts w:ascii="Times New Roman" w:eastAsiaTheme="minorEastAsia" w:hAnsi="Times New Roman" w:cs="Times New Roman"/>
          <w:sz w:val="28"/>
          <w:szCs w:val="28"/>
          <w:lang w:eastAsia="ru-RU"/>
        </w:rPr>
        <w:t>«2030 елга кадә</w:t>
      </w:r>
      <w:proofErr w:type="gramStart"/>
      <w:r w:rsidRPr="002566BE">
        <w:rPr>
          <w:rFonts w:ascii="Times New Roman" w:eastAsiaTheme="minorEastAsia" w:hAnsi="Times New Roman" w:cs="Times New Roman"/>
          <w:sz w:val="28"/>
          <w:szCs w:val="28"/>
          <w:lang w:eastAsia="ru-RU"/>
        </w:rPr>
        <w:t>р</w:t>
      </w:r>
      <w:proofErr w:type="gramEnd"/>
      <w:r w:rsidRPr="002566BE">
        <w:rPr>
          <w:rFonts w:ascii="Times New Roman" w:eastAsiaTheme="minorEastAsia" w:hAnsi="Times New Roman" w:cs="Times New Roman"/>
          <w:sz w:val="28"/>
          <w:szCs w:val="28"/>
          <w:lang w:eastAsia="ru-RU"/>
        </w:rPr>
        <w:t xml:space="preserve"> Татарстан Республикасын социаль-икътисадый үстерү стратегиясен раслау турында» Татарстан Республикасы Законына үзгәрешләр кертү хакында» 2019 елның 5 апрелендәге </w:t>
      </w:r>
      <w:r>
        <w:rPr>
          <w:rFonts w:ascii="Times New Roman" w:eastAsiaTheme="minorEastAsia" w:hAnsi="Times New Roman" w:cs="Times New Roman"/>
          <w:sz w:val="28"/>
          <w:szCs w:val="28"/>
          <w:lang w:eastAsia="ru-RU"/>
        </w:rPr>
        <w:t>№</w:t>
      </w:r>
      <w:r w:rsidRPr="002566BE">
        <w:rPr>
          <w:rFonts w:ascii="Times New Roman" w:eastAsiaTheme="minorEastAsia" w:hAnsi="Times New Roman" w:cs="Times New Roman"/>
          <w:sz w:val="28"/>
          <w:szCs w:val="28"/>
          <w:lang w:eastAsia="ru-RU"/>
        </w:rPr>
        <w:t>31-ТРЗ Татарстан Республикасы Законы кабул ителүгә бәйле рәвештә,</w:t>
      </w:r>
      <w:r w:rsidR="000D387A" w:rsidRPr="000D387A">
        <w:rPr>
          <w:rFonts w:ascii="Times New Roman" w:eastAsiaTheme="minorEastAsia" w:hAnsi="Times New Roman" w:cs="Times New Roman"/>
          <w:sz w:val="28"/>
          <w:szCs w:val="28"/>
          <w:lang w:eastAsia="ru-RU"/>
        </w:rPr>
        <w:t xml:space="preserve"> </w:t>
      </w:r>
      <w:r w:rsidRPr="002566BE">
        <w:rPr>
          <w:rFonts w:ascii="Times New Roman" w:eastAsiaTheme="minorEastAsia" w:hAnsi="Times New Roman" w:cs="Times New Roman"/>
          <w:sz w:val="28"/>
          <w:szCs w:val="28"/>
          <w:lang w:eastAsia="ru-RU"/>
        </w:rPr>
        <w:t>«Россия Федерациясендә стратегик планлаштыру турында»</w:t>
      </w:r>
      <w:r>
        <w:rPr>
          <w:rFonts w:ascii="Times New Roman" w:eastAsiaTheme="minorEastAsia" w:hAnsi="Times New Roman" w:cs="Times New Roman"/>
          <w:sz w:val="28"/>
          <w:szCs w:val="28"/>
          <w:lang w:eastAsia="ru-RU"/>
        </w:rPr>
        <w:t xml:space="preserve"> </w:t>
      </w:r>
      <w:r w:rsidRPr="002566BE">
        <w:rPr>
          <w:rFonts w:ascii="Times New Roman" w:eastAsiaTheme="minorEastAsia" w:hAnsi="Times New Roman" w:cs="Times New Roman"/>
          <w:sz w:val="28"/>
          <w:szCs w:val="28"/>
          <w:lang w:eastAsia="ru-RU"/>
        </w:rPr>
        <w:t>28.06.2014 ел, № 172-ФЗ Федераль законның төп нигезләмәләре нигезендә</w:t>
      </w:r>
      <w:r w:rsidR="000D387A" w:rsidRPr="000D387A">
        <w:rPr>
          <w:rFonts w:ascii="Times New Roman" w:eastAsiaTheme="minorEastAsia" w:hAnsi="Times New Roman" w:cs="Times New Roman"/>
          <w:sz w:val="28"/>
          <w:szCs w:val="28"/>
          <w:lang w:eastAsia="ru-RU"/>
        </w:rPr>
        <w:t xml:space="preserve">, </w:t>
      </w:r>
      <w:r w:rsidRPr="002566BE">
        <w:rPr>
          <w:rFonts w:ascii="Times New Roman" w:eastAsiaTheme="minorEastAsia" w:hAnsi="Times New Roman" w:cs="Times New Roman"/>
          <w:sz w:val="28"/>
          <w:szCs w:val="28"/>
          <w:lang w:eastAsia="ru-RU"/>
        </w:rPr>
        <w:t xml:space="preserve">16 мартындагы 2015 № 12-ТРЗ  «Татарстан Республикасында стратегик планлаштыру» </w:t>
      </w:r>
      <w:r>
        <w:rPr>
          <w:rFonts w:ascii="Times New Roman" w:eastAsiaTheme="minorEastAsia" w:hAnsi="Times New Roman" w:cs="Times New Roman"/>
          <w:sz w:val="28"/>
          <w:szCs w:val="28"/>
          <w:lang w:eastAsia="ru-RU"/>
        </w:rPr>
        <w:t>Татарстан Республикасы законы</w:t>
      </w:r>
      <w:r w:rsidR="000D387A" w:rsidRPr="000D387A">
        <w:rPr>
          <w:rFonts w:ascii="Times New Roman" w:eastAsiaTheme="minorEastAsia" w:hAnsi="Times New Roman" w:cs="Times New Roman"/>
          <w:sz w:val="28"/>
          <w:szCs w:val="28"/>
          <w:lang w:eastAsia="ru-RU"/>
        </w:rPr>
        <w:t xml:space="preserve">, </w:t>
      </w:r>
      <w:r w:rsidRPr="002566BE">
        <w:rPr>
          <w:rFonts w:ascii="Times New Roman" w:eastAsiaTheme="minorEastAsia" w:hAnsi="Times New Roman" w:cs="Times New Roman"/>
          <w:sz w:val="28"/>
          <w:szCs w:val="28"/>
          <w:lang w:eastAsia="ru-RU"/>
        </w:rPr>
        <w:t>Татарстан Республикасы Икътисад министрлыгының 18.12.2015 ел, №534 боерыгы белән расланган Татарстан Республикасы муниципаль районнары (шәһә</w:t>
      </w:r>
      <w:proofErr w:type="gramStart"/>
      <w:r w:rsidRPr="002566BE">
        <w:rPr>
          <w:rFonts w:ascii="Times New Roman" w:eastAsiaTheme="minorEastAsia" w:hAnsi="Times New Roman" w:cs="Times New Roman"/>
          <w:sz w:val="28"/>
          <w:szCs w:val="28"/>
          <w:lang w:eastAsia="ru-RU"/>
        </w:rPr>
        <w:t>р</w:t>
      </w:r>
      <w:proofErr w:type="gramEnd"/>
      <w:r w:rsidRPr="002566BE">
        <w:rPr>
          <w:rFonts w:ascii="Times New Roman" w:eastAsiaTheme="minorEastAsia" w:hAnsi="Times New Roman" w:cs="Times New Roman"/>
          <w:sz w:val="28"/>
          <w:szCs w:val="28"/>
          <w:lang w:eastAsia="ru-RU"/>
        </w:rPr>
        <w:t xml:space="preserve"> округлары) дәрәҗәсендә социаль-икътисадый үсешне стратегик планлаштыруны гамәлгә ашыру буенча Методик рекомендацияләрнең 4.2 бүлеге нигезендә,</w:t>
      </w:r>
    </w:p>
    <w:p w:rsidR="002566BE" w:rsidRDefault="002566BE" w:rsidP="002566BE">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2566BE" w:rsidRDefault="00C24C8F" w:rsidP="002566BE">
      <w:pPr>
        <w:autoSpaceDE w:val="0"/>
        <w:autoSpaceDN w:val="0"/>
        <w:adjustRightInd w:val="0"/>
        <w:spacing w:after="0" w:line="240" w:lineRule="auto"/>
        <w:ind w:firstLine="540"/>
        <w:jc w:val="center"/>
        <w:rPr>
          <w:rFonts w:ascii="Times New Roman" w:eastAsia="Calibri" w:hAnsi="Times New Roman" w:cs="Times New Roman"/>
          <w:b/>
          <w:sz w:val="28"/>
          <w:szCs w:val="28"/>
        </w:rPr>
      </w:pPr>
      <w:r>
        <w:rPr>
          <w:rFonts w:ascii="Times New Roman" w:eastAsiaTheme="minorEastAsia" w:hAnsi="Times New Roman" w:cs="Times New Roman"/>
          <w:sz w:val="28"/>
          <w:szCs w:val="28"/>
          <w:lang w:eastAsia="ru-RU"/>
        </w:rPr>
        <w:t xml:space="preserve">    </w:t>
      </w:r>
      <w:r w:rsidR="002566BE">
        <w:rPr>
          <w:rFonts w:ascii="Times New Roman" w:eastAsia="Calibri" w:hAnsi="Times New Roman" w:cs="Times New Roman"/>
          <w:b/>
          <w:sz w:val="28"/>
          <w:szCs w:val="28"/>
        </w:rPr>
        <w:t>Югары Ослан муниципаль районы</w:t>
      </w:r>
    </w:p>
    <w:p w:rsidR="00C24C8F" w:rsidRPr="00C24C8F" w:rsidRDefault="002566BE" w:rsidP="00C24C8F">
      <w:pPr>
        <w:autoSpaceDE w:val="0"/>
        <w:autoSpaceDN w:val="0"/>
        <w:adjustRightInd w:val="0"/>
        <w:spacing w:after="0" w:line="240" w:lineRule="auto"/>
        <w:ind w:firstLine="540"/>
        <w:jc w:val="center"/>
        <w:rPr>
          <w:rFonts w:ascii="Times New Roman" w:eastAsia="Calibri" w:hAnsi="Times New Roman" w:cs="Times New Roman"/>
          <w:b/>
          <w:sz w:val="28"/>
          <w:szCs w:val="28"/>
        </w:rPr>
      </w:pPr>
      <w:r>
        <w:rPr>
          <w:rFonts w:ascii="Times New Roman" w:eastAsia="Calibri" w:hAnsi="Times New Roman" w:cs="Times New Roman"/>
          <w:b/>
          <w:sz w:val="28"/>
          <w:szCs w:val="28"/>
        </w:rPr>
        <w:t>Карар чыгарды:</w:t>
      </w:r>
    </w:p>
    <w:p w:rsidR="00C24C8F" w:rsidRDefault="00C24C8F" w:rsidP="00C24C8F">
      <w:pPr>
        <w:widowControl w:val="0"/>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bookmarkStart w:id="1" w:name="sub_222"/>
      <w:r>
        <w:rPr>
          <w:rFonts w:ascii="Times New Roman" w:eastAsiaTheme="minorEastAsia" w:hAnsi="Times New Roman" w:cs="Times New Roman"/>
          <w:sz w:val="28"/>
          <w:szCs w:val="28"/>
          <w:lang w:eastAsia="ru-RU"/>
        </w:rPr>
        <w:t xml:space="preserve"> </w:t>
      </w:r>
      <w:r w:rsidR="00446A0D">
        <w:rPr>
          <w:rFonts w:ascii="Times New Roman" w:eastAsiaTheme="minorEastAsia" w:hAnsi="Times New Roman" w:cs="Times New Roman"/>
          <w:sz w:val="28"/>
          <w:szCs w:val="28"/>
          <w:lang w:val="tt-RU" w:eastAsia="ru-RU"/>
        </w:rPr>
        <w:t xml:space="preserve">  </w:t>
      </w:r>
      <w:r>
        <w:rPr>
          <w:rFonts w:ascii="Times New Roman" w:eastAsiaTheme="minorEastAsia" w:hAnsi="Times New Roman" w:cs="Times New Roman"/>
          <w:sz w:val="28"/>
          <w:szCs w:val="28"/>
          <w:lang w:eastAsia="ru-RU"/>
        </w:rPr>
        <w:t xml:space="preserve"> </w:t>
      </w:r>
      <w:r w:rsidRPr="00C24C8F">
        <w:rPr>
          <w:rFonts w:ascii="Times New Roman" w:eastAsiaTheme="minorEastAsia" w:hAnsi="Times New Roman" w:cs="Times New Roman"/>
          <w:sz w:val="28"/>
          <w:szCs w:val="28"/>
          <w:lang w:eastAsia="ru-RU"/>
        </w:rPr>
        <w:t>1.</w:t>
      </w:r>
      <w:r w:rsidRPr="00C24C8F">
        <w:rPr>
          <w:rFonts w:ascii="Times New Roman" w:eastAsiaTheme="minorEastAsia" w:hAnsi="Times New Roman" w:cs="Times New Roman"/>
          <w:sz w:val="28"/>
          <w:szCs w:val="28"/>
          <w:lang w:eastAsia="ru-RU"/>
        </w:rPr>
        <w:tab/>
        <w:t xml:space="preserve">Югары Ослан муниципаль районы Советының 2016 елның 14 сентябрендәге </w:t>
      </w:r>
      <w:r>
        <w:rPr>
          <w:rFonts w:ascii="Times New Roman" w:eastAsiaTheme="minorEastAsia" w:hAnsi="Times New Roman" w:cs="Times New Roman"/>
          <w:sz w:val="28"/>
          <w:szCs w:val="28"/>
          <w:lang w:eastAsia="ru-RU"/>
        </w:rPr>
        <w:t>№</w:t>
      </w:r>
      <w:r w:rsidRPr="00C24C8F">
        <w:rPr>
          <w:rFonts w:ascii="Times New Roman" w:eastAsiaTheme="minorEastAsia" w:hAnsi="Times New Roman" w:cs="Times New Roman"/>
          <w:sz w:val="28"/>
          <w:szCs w:val="28"/>
          <w:lang w:eastAsia="ru-RU"/>
        </w:rPr>
        <w:t xml:space="preserve">14-136 </w:t>
      </w:r>
      <w:r>
        <w:rPr>
          <w:rFonts w:ascii="Times New Roman" w:eastAsiaTheme="minorEastAsia" w:hAnsi="Times New Roman" w:cs="Times New Roman"/>
          <w:sz w:val="28"/>
          <w:szCs w:val="28"/>
          <w:lang w:eastAsia="ru-RU"/>
        </w:rPr>
        <w:t xml:space="preserve"> </w:t>
      </w:r>
      <w:r w:rsidRPr="00C24C8F">
        <w:rPr>
          <w:rFonts w:ascii="Times New Roman" w:eastAsiaTheme="minorEastAsia" w:hAnsi="Times New Roman" w:cs="Times New Roman"/>
          <w:sz w:val="28"/>
          <w:szCs w:val="28"/>
          <w:lang w:eastAsia="ru-RU"/>
        </w:rPr>
        <w:t xml:space="preserve"> карары белән расланган 2016-2021 елларга һәм 2030 елга кадәрге план чорына Татарстан Республикасы Югары Ослан муниципаль районының социаль-икътисадый үсеше </w:t>
      </w:r>
      <w:r w:rsidR="0093778A">
        <w:rPr>
          <w:rFonts w:ascii="Times New Roman" w:eastAsiaTheme="minorEastAsia" w:hAnsi="Times New Roman" w:cs="Times New Roman"/>
          <w:sz w:val="28"/>
          <w:szCs w:val="28"/>
          <w:lang w:eastAsia="ru-RU"/>
        </w:rPr>
        <w:t>с</w:t>
      </w:r>
      <w:r w:rsidRPr="00C24C8F">
        <w:rPr>
          <w:rFonts w:ascii="Times New Roman" w:eastAsiaTheme="minorEastAsia" w:hAnsi="Times New Roman" w:cs="Times New Roman"/>
          <w:sz w:val="28"/>
          <w:szCs w:val="28"/>
          <w:lang w:eastAsia="ru-RU"/>
        </w:rPr>
        <w:t xml:space="preserve">тратегиясенә </w:t>
      </w:r>
      <w:r w:rsidR="00F5236F">
        <w:rPr>
          <w:rFonts w:ascii="Times New Roman" w:eastAsiaTheme="minorEastAsia" w:hAnsi="Times New Roman" w:cs="Times New Roman"/>
          <w:sz w:val="28"/>
          <w:szCs w:val="28"/>
          <w:lang w:eastAsia="ru-RU"/>
        </w:rPr>
        <w:t>№ 1</w:t>
      </w:r>
      <w:r w:rsidR="00F5236F" w:rsidRPr="00C24C8F">
        <w:t xml:space="preserve"> </w:t>
      </w:r>
      <w:r w:rsidR="00F5236F">
        <w:rPr>
          <w:rFonts w:ascii="Times New Roman" w:eastAsiaTheme="minorEastAsia" w:hAnsi="Times New Roman" w:cs="Times New Roman"/>
          <w:sz w:val="28"/>
          <w:szCs w:val="28"/>
          <w:lang w:eastAsia="ru-RU"/>
        </w:rPr>
        <w:t>Кушымта нигезендә</w:t>
      </w:r>
      <w:r w:rsidR="00F5236F" w:rsidRPr="00C24C8F">
        <w:rPr>
          <w:rFonts w:ascii="Times New Roman" w:eastAsiaTheme="minorEastAsia" w:hAnsi="Times New Roman" w:cs="Times New Roman"/>
          <w:sz w:val="28"/>
          <w:szCs w:val="28"/>
          <w:lang w:eastAsia="ru-RU"/>
        </w:rPr>
        <w:t xml:space="preserve"> </w:t>
      </w:r>
      <w:r w:rsidRPr="00C24C8F">
        <w:rPr>
          <w:rFonts w:ascii="Times New Roman" w:eastAsiaTheme="minorEastAsia" w:hAnsi="Times New Roman" w:cs="Times New Roman"/>
          <w:sz w:val="28"/>
          <w:szCs w:val="28"/>
          <w:lang w:eastAsia="ru-RU"/>
        </w:rPr>
        <w:t>үзгәрешлә</w:t>
      </w:r>
      <w:proofErr w:type="gramStart"/>
      <w:r w:rsidRPr="00C24C8F">
        <w:rPr>
          <w:rFonts w:ascii="Times New Roman" w:eastAsiaTheme="minorEastAsia" w:hAnsi="Times New Roman" w:cs="Times New Roman"/>
          <w:sz w:val="28"/>
          <w:szCs w:val="28"/>
          <w:lang w:eastAsia="ru-RU"/>
        </w:rPr>
        <w:t>р</w:t>
      </w:r>
      <w:proofErr w:type="gramEnd"/>
      <w:r w:rsidRPr="00C24C8F">
        <w:rPr>
          <w:rFonts w:ascii="Times New Roman" w:eastAsiaTheme="minorEastAsia" w:hAnsi="Times New Roman" w:cs="Times New Roman"/>
          <w:sz w:val="28"/>
          <w:szCs w:val="28"/>
          <w:lang w:eastAsia="ru-RU"/>
        </w:rPr>
        <w:t xml:space="preserve"> кертергә.</w:t>
      </w:r>
    </w:p>
    <w:p w:rsidR="000D387A" w:rsidRPr="00446A0D" w:rsidRDefault="00C24C8F" w:rsidP="00C24C8F">
      <w:pPr>
        <w:widowControl w:val="0"/>
        <w:autoSpaceDE w:val="0"/>
        <w:autoSpaceDN w:val="0"/>
        <w:adjustRightInd w:val="0"/>
        <w:spacing w:after="0" w:line="240" w:lineRule="auto"/>
        <w:contextualSpacing/>
        <w:jc w:val="both"/>
        <w:rPr>
          <w:rFonts w:ascii="Times New Roman" w:eastAsiaTheme="minorEastAsia" w:hAnsi="Times New Roman" w:cs="Times New Roman"/>
          <w:sz w:val="28"/>
          <w:szCs w:val="28"/>
          <w:lang w:val="tt-RU" w:eastAsia="ru-RU"/>
        </w:rPr>
      </w:pPr>
      <w:r>
        <w:rPr>
          <w:rFonts w:ascii="Times New Roman" w:eastAsiaTheme="minorEastAsia" w:hAnsi="Times New Roman" w:cs="Times New Roman"/>
          <w:sz w:val="28"/>
          <w:szCs w:val="28"/>
          <w:lang w:eastAsia="ru-RU"/>
        </w:rPr>
        <w:t xml:space="preserve"> </w:t>
      </w:r>
      <w:r w:rsidR="00446A0D">
        <w:rPr>
          <w:rFonts w:ascii="Times New Roman" w:eastAsiaTheme="minorEastAsia" w:hAnsi="Times New Roman" w:cs="Times New Roman"/>
          <w:sz w:val="28"/>
          <w:szCs w:val="28"/>
          <w:lang w:val="tt-RU" w:eastAsia="ru-RU"/>
        </w:rPr>
        <w:t xml:space="preserve">  </w:t>
      </w:r>
      <w:r>
        <w:rPr>
          <w:rFonts w:ascii="Times New Roman" w:eastAsiaTheme="minorEastAsia" w:hAnsi="Times New Roman" w:cs="Times New Roman"/>
          <w:sz w:val="28"/>
          <w:szCs w:val="28"/>
          <w:lang w:eastAsia="ru-RU"/>
        </w:rPr>
        <w:t xml:space="preserve"> 2. </w:t>
      </w:r>
      <w:r w:rsidRPr="00C24C8F">
        <w:rPr>
          <w:rFonts w:ascii="Times New Roman" w:eastAsiaTheme="minorEastAsia" w:hAnsi="Times New Roman" w:cs="Times New Roman"/>
          <w:sz w:val="28"/>
          <w:szCs w:val="28"/>
          <w:lang w:eastAsia="ru-RU"/>
        </w:rPr>
        <w:t xml:space="preserve">Татарстан Республикасы Югары Ослан муниципаль районының 2016-2021 елларга һәм 2030 елга кадәрге план чорына социаль-икътисадый үсеш стратегиясе текстын яңа редакциядә расларга. </w:t>
      </w:r>
    </w:p>
    <w:p w:rsidR="000D387A" w:rsidRPr="000D387A" w:rsidRDefault="00446A0D" w:rsidP="00C24C8F">
      <w:pPr>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tt-RU" w:eastAsia="ru-RU"/>
        </w:rPr>
        <w:t xml:space="preserve">  </w:t>
      </w:r>
      <w:r w:rsidR="00C24C8F">
        <w:rPr>
          <w:rFonts w:ascii="Times New Roman" w:eastAsia="Calibri" w:hAnsi="Times New Roman" w:cs="Times New Roman"/>
          <w:sz w:val="28"/>
          <w:szCs w:val="28"/>
          <w:lang w:eastAsia="ru-RU"/>
        </w:rPr>
        <w:t xml:space="preserve">  3. </w:t>
      </w:r>
      <w:r w:rsidR="00C24C8F" w:rsidRPr="00C24C8F">
        <w:rPr>
          <w:rFonts w:ascii="Times New Roman" w:eastAsia="Calibri" w:hAnsi="Times New Roman" w:cs="Times New Roman"/>
          <w:sz w:val="28"/>
          <w:szCs w:val="28"/>
          <w:lang w:eastAsia="ru-RU"/>
        </w:rPr>
        <w:t xml:space="preserve">Әлеге карарны Югары Ослан муниципаль районының </w:t>
      </w:r>
      <w:proofErr w:type="gramStart"/>
      <w:r w:rsidR="00C24C8F" w:rsidRPr="00C24C8F">
        <w:rPr>
          <w:rFonts w:ascii="Times New Roman" w:eastAsia="Calibri" w:hAnsi="Times New Roman" w:cs="Times New Roman"/>
          <w:sz w:val="28"/>
          <w:szCs w:val="28"/>
          <w:lang w:eastAsia="ru-RU"/>
        </w:rPr>
        <w:t>р</w:t>
      </w:r>
      <w:proofErr w:type="gramEnd"/>
      <w:r w:rsidR="00C24C8F" w:rsidRPr="00C24C8F">
        <w:rPr>
          <w:rFonts w:ascii="Times New Roman" w:eastAsia="Calibri" w:hAnsi="Times New Roman" w:cs="Times New Roman"/>
          <w:sz w:val="28"/>
          <w:szCs w:val="28"/>
          <w:lang w:eastAsia="ru-RU"/>
        </w:rPr>
        <w:t>әсми сайтында һәм Татарстан Республикасы хокукый мәгълүмат рәсми порталында урнаштырырга</w:t>
      </w:r>
      <w:r w:rsidR="000D387A" w:rsidRPr="000D387A">
        <w:rPr>
          <w:rFonts w:ascii="Times New Roman" w:eastAsia="Calibri" w:hAnsi="Times New Roman" w:cs="Times New Roman"/>
          <w:sz w:val="28"/>
          <w:szCs w:val="28"/>
          <w:lang w:eastAsia="ru-RU"/>
        </w:rPr>
        <w:t>.</w:t>
      </w:r>
    </w:p>
    <w:p w:rsidR="000D387A" w:rsidRDefault="00C24C8F" w:rsidP="00C24C8F">
      <w:pPr>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46A0D">
        <w:rPr>
          <w:rFonts w:ascii="Times New Roman" w:eastAsia="Calibri" w:hAnsi="Times New Roman" w:cs="Times New Roman"/>
          <w:sz w:val="28"/>
          <w:szCs w:val="28"/>
          <w:lang w:val="tt-RU"/>
        </w:rPr>
        <w:t xml:space="preserve">  </w:t>
      </w:r>
      <w:r>
        <w:rPr>
          <w:rFonts w:ascii="Times New Roman" w:eastAsia="Calibri" w:hAnsi="Times New Roman" w:cs="Times New Roman"/>
          <w:sz w:val="28"/>
          <w:szCs w:val="28"/>
        </w:rPr>
        <w:t xml:space="preserve"> 4. </w:t>
      </w:r>
      <w:r w:rsidRPr="00C24C8F">
        <w:rPr>
          <w:rFonts w:ascii="Times New Roman" w:eastAsia="Calibri" w:hAnsi="Times New Roman" w:cs="Times New Roman"/>
          <w:sz w:val="28"/>
          <w:szCs w:val="28"/>
        </w:rPr>
        <w:t>Әлеге карарның үтәлешен тикшереп торуны Югары Ослан муниципаль районы Советының законлылык, хокук тәртибе һәм регламент буенча даими комиссиясенә йөкләргә</w:t>
      </w:r>
      <w:r w:rsidR="000D387A" w:rsidRPr="000D387A">
        <w:rPr>
          <w:rFonts w:ascii="Times New Roman" w:eastAsia="Calibri" w:hAnsi="Times New Roman" w:cs="Times New Roman"/>
          <w:sz w:val="28"/>
          <w:szCs w:val="28"/>
        </w:rPr>
        <w:t>.</w:t>
      </w:r>
    </w:p>
    <w:p w:rsidR="00C24C8F" w:rsidRDefault="00C24C8F" w:rsidP="00C24C8F">
      <w:pPr>
        <w:spacing w:after="0" w:line="240" w:lineRule="auto"/>
        <w:rPr>
          <w:rFonts w:ascii="Times New Roman" w:eastAsia="Times New Roman" w:hAnsi="Times New Roman" w:cs="Times New Roman"/>
          <w:b/>
          <w:bCs/>
          <w:sz w:val="29"/>
          <w:szCs w:val="24"/>
          <w:lang w:eastAsia="ru-RU"/>
        </w:rPr>
      </w:pPr>
    </w:p>
    <w:p w:rsidR="00C24C8F" w:rsidRDefault="00C24C8F" w:rsidP="00C24C8F">
      <w:pPr>
        <w:spacing w:after="0" w:line="240" w:lineRule="auto"/>
        <w:rPr>
          <w:rFonts w:ascii="Times New Roman" w:eastAsia="Times New Roman" w:hAnsi="Times New Roman" w:cs="Times New Roman"/>
          <w:b/>
          <w:bCs/>
          <w:sz w:val="29"/>
          <w:szCs w:val="24"/>
          <w:lang w:eastAsia="ru-RU"/>
        </w:rPr>
      </w:pPr>
      <w:r>
        <w:rPr>
          <w:rFonts w:ascii="Times New Roman" w:eastAsia="Times New Roman" w:hAnsi="Times New Roman" w:cs="Times New Roman"/>
          <w:b/>
          <w:bCs/>
          <w:sz w:val="29"/>
          <w:szCs w:val="24"/>
          <w:lang w:eastAsia="ru-RU"/>
        </w:rPr>
        <w:t xml:space="preserve">Совет </w:t>
      </w:r>
      <w:proofErr w:type="gramStart"/>
      <w:r>
        <w:rPr>
          <w:rFonts w:ascii="Times New Roman" w:eastAsia="Times New Roman" w:hAnsi="Times New Roman" w:cs="Times New Roman"/>
          <w:b/>
          <w:bCs/>
          <w:sz w:val="29"/>
          <w:szCs w:val="24"/>
          <w:lang w:eastAsia="ru-RU"/>
        </w:rPr>
        <w:t>Р</w:t>
      </w:r>
      <w:proofErr w:type="gramEnd"/>
      <w:r>
        <w:rPr>
          <w:rFonts w:ascii="Times New Roman" w:eastAsia="Times New Roman" w:hAnsi="Times New Roman" w:cs="Times New Roman"/>
          <w:b/>
          <w:bCs/>
          <w:sz w:val="29"/>
          <w:szCs w:val="24"/>
          <w:lang w:eastAsia="ru-RU"/>
        </w:rPr>
        <w:t xml:space="preserve">әисе, </w:t>
      </w:r>
    </w:p>
    <w:p w:rsidR="00C24C8F" w:rsidRDefault="00C24C8F" w:rsidP="00C24C8F">
      <w:pPr>
        <w:spacing w:after="0" w:line="240" w:lineRule="auto"/>
        <w:rPr>
          <w:rFonts w:ascii="Times New Roman" w:eastAsia="Times New Roman" w:hAnsi="Times New Roman" w:cs="Times New Roman"/>
          <w:b/>
          <w:bCs/>
          <w:sz w:val="29"/>
          <w:szCs w:val="24"/>
          <w:lang w:eastAsia="ru-RU"/>
        </w:rPr>
      </w:pPr>
      <w:r>
        <w:rPr>
          <w:rFonts w:ascii="Times New Roman" w:eastAsia="Times New Roman" w:hAnsi="Times New Roman" w:cs="Times New Roman"/>
          <w:b/>
          <w:bCs/>
          <w:sz w:val="29"/>
          <w:szCs w:val="24"/>
          <w:lang w:eastAsia="ru-RU"/>
        </w:rPr>
        <w:t xml:space="preserve">Югары Ослан муниципаль районы </w:t>
      </w:r>
    </w:p>
    <w:p w:rsidR="000D387A" w:rsidRPr="000D387A" w:rsidRDefault="00C24C8F" w:rsidP="00C24C8F">
      <w:pPr>
        <w:spacing w:after="0" w:line="240" w:lineRule="auto"/>
        <w:contextualSpacing/>
        <w:rPr>
          <w:rFonts w:ascii="Times New Roman" w:eastAsia="Calibri" w:hAnsi="Times New Roman" w:cs="Times New Roman"/>
          <w:b/>
          <w:sz w:val="28"/>
          <w:szCs w:val="28"/>
        </w:rPr>
      </w:pPr>
      <w:r>
        <w:rPr>
          <w:rFonts w:ascii="Times New Roman" w:eastAsia="Times New Roman" w:hAnsi="Times New Roman" w:cs="Times New Roman"/>
          <w:b/>
          <w:bCs/>
          <w:sz w:val="29"/>
          <w:szCs w:val="24"/>
          <w:lang w:eastAsia="ru-RU"/>
        </w:rPr>
        <w:t xml:space="preserve">Башлыгы                                                                     </w:t>
      </w:r>
      <w:r>
        <w:rPr>
          <w:rFonts w:ascii="Times New Roman" w:eastAsia="Calibri" w:hAnsi="Times New Roman" w:cs="Times New Roman"/>
          <w:b/>
          <w:sz w:val="28"/>
          <w:szCs w:val="28"/>
        </w:rPr>
        <w:tab/>
        <w:t xml:space="preserve">     </w:t>
      </w:r>
      <w:r w:rsidR="000D387A" w:rsidRPr="000D387A">
        <w:rPr>
          <w:rFonts w:ascii="Times New Roman" w:eastAsia="Calibri" w:hAnsi="Times New Roman" w:cs="Times New Roman"/>
          <w:b/>
          <w:sz w:val="28"/>
          <w:szCs w:val="28"/>
        </w:rPr>
        <w:t xml:space="preserve">     М.Г. Зиатдинов</w:t>
      </w:r>
    </w:p>
    <w:p w:rsidR="000D387A" w:rsidRPr="000D387A" w:rsidRDefault="000D387A" w:rsidP="000D387A">
      <w:pPr>
        <w:spacing w:after="0" w:line="240" w:lineRule="auto"/>
        <w:ind w:firstLine="567"/>
        <w:contextualSpacing/>
        <w:rPr>
          <w:rFonts w:ascii="Times New Roman" w:eastAsia="Calibri" w:hAnsi="Times New Roman" w:cs="Times New Roman"/>
          <w:b/>
          <w:sz w:val="28"/>
          <w:szCs w:val="28"/>
        </w:rPr>
      </w:pPr>
    </w:p>
    <w:p w:rsidR="000D387A" w:rsidRPr="000D387A" w:rsidRDefault="000D387A" w:rsidP="000D387A">
      <w:pPr>
        <w:spacing w:after="0" w:line="240" w:lineRule="auto"/>
        <w:ind w:firstLine="567"/>
        <w:contextualSpacing/>
        <w:rPr>
          <w:rFonts w:ascii="Times New Roman" w:eastAsia="Calibri" w:hAnsi="Times New Roman" w:cs="Times New Roman"/>
          <w:b/>
          <w:sz w:val="28"/>
          <w:szCs w:val="28"/>
        </w:rPr>
      </w:pPr>
    </w:p>
    <w:p w:rsidR="000D387A" w:rsidRPr="000D387A" w:rsidRDefault="000D387A" w:rsidP="000D387A">
      <w:pPr>
        <w:spacing w:after="0" w:line="240" w:lineRule="auto"/>
        <w:ind w:firstLine="567"/>
        <w:contextualSpacing/>
        <w:rPr>
          <w:rFonts w:ascii="Times New Roman" w:eastAsia="Calibri" w:hAnsi="Times New Roman" w:cs="Times New Roman"/>
          <w:b/>
          <w:sz w:val="28"/>
          <w:szCs w:val="28"/>
        </w:rPr>
      </w:pPr>
    </w:p>
    <w:p w:rsidR="00C24C8F" w:rsidRDefault="00C24C8F" w:rsidP="007121FC">
      <w:pPr>
        <w:widowControl w:val="0"/>
        <w:tabs>
          <w:tab w:val="left" w:pos="8070"/>
        </w:tabs>
        <w:autoSpaceDE w:val="0"/>
        <w:autoSpaceDN w:val="0"/>
        <w:adjustRightInd w:val="0"/>
        <w:spacing w:after="0" w:line="240" w:lineRule="auto"/>
        <w:ind w:left="5670"/>
        <w:contextualSpacing/>
        <w:jc w:val="both"/>
        <w:rPr>
          <w:rFonts w:ascii="Times New Roman" w:eastAsiaTheme="minorEastAsia" w:hAnsi="Times New Roman" w:cs="Times New Roman"/>
          <w:sz w:val="24"/>
          <w:szCs w:val="24"/>
          <w:lang w:val="tt-RU" w:eastAsia="ru-RU"/>
        </w:rPr>
      </w:pPr>
      <w:r>
        <w:rPr>
          <w:rFonts w:ascii="Times New Roman" w:eastAsiaTheme="minorEastAsia" w:hAnsi="Times New Roman" w:cs="Times New Roman"/>
          <w:sz w:val="24"/>
          <w:szCs w:val="24"/>
          <w:lang w:val="tt-RU" w:eastAsia="ru-RU"/>
        </w:rPr>
        <w:t xml:space="preserve">         </w:t>
      </w:r>
      <w:r>
        <w:rPr>
          <w:rFonts w:ascii="Times New Roman" w:eastAsiaTheme="minorEastAsia" w:hAnsi="Times New Roman" w:cs="Times New Roman"/>
          <w:sz w:val="24"/>
          <w:szCs w:val="24"/>
          <w:lang w:eastAsia="ru-RU"/>
        </w:rPr>
        <w:t>Югары</w:t>
      </w:r>
      <w:r>
        <w:rPr>
          <w:rFonts w:ascii="Times New Roman" w:eastAsiaTheme="minorEastAsia" w:hAnsi="Times New Roman" w:cs="Times New Roman"/>
          <w:sz w:val="24"/>
          <w:szCs w:val="24"/>
          <w:lang w:val="tt-RU" w:eastAsia="ru-RU"/>
        </w:rPr>
        <w:t xml:space="preserve"> </w:t>
      </w:r>
      <w:r w:rsidRPr="00C24C8F">
        <w:rPr>
          <w:rFonts w:ascii="Times New Roman" w:eastAsiaTheme="minorEastAsia" w:hAnsi="Times New Roman" w:cs="Times New Roman"/>
          <w:sz w:val="24"/>
          <w:szCs w:val="24"/>
          <w:lang w:eastAsia="ru-RU"/>
        </w:rPr>
        <w:t xml:space="preserve">Ослан муниципаль районы </w:t>
      </w:r>
    </w:p>
    <w:p w:rsidR="00C24C8F" w:rsidRDefault="00C24C8F" w:rsidP="007121FC">
      <w:pPr>
        <w:widowControl w:val="0"/>
        <w:tabs>
          <w:tab w:val="left" w:pos="8070"/>
        </w:tabs>
        <w:autoSpaceDE w:val="0"/>
        <w:autoSpaceDN w:val="0"/>
        <w:adjustRightInd w:val="0"/>
        <w:spacing w:after="0" w:line="240" w:lineRule="auto"/>
        <w:ind w:left="5670"/>
        <w:contextualSpacing/>
        <w:jc w:val="both"/>
        <w:rPr>
          <w:rFonts w:ascii="Times New Roman" w:eastAsiaTheme="minorEastAsia" w:hAnsi="Times New Roman" w:cs="Times New Roman"/>
          <w:sz w:val="24"/>
          <w:szCs w:val="24"/>
          <w:lang w:val="tt-RU" w:eastAsia="ru-RU"/>
        </w:rPr>
      </w:pPr>
      <w:r>
        <w:rPr>
          <w:rFonts w:ascii="Times New Roman" w:eastAsiaTheme="minorEastAsia" w:hAnsi="Times New Roman" w:cs="Times New Roman"/>
          <w:sz w:val="24"/>
          <w:szCs w:val="24"/>
          <w:lang w:val="tt-RU" w:eastAsia="ru-RU"/>
        </w:rPr>
        <w:t xml:space="preserve">         </w:t>
      </w:r>
      <w:r w:rsidRPr="00792CCF">
        <w:rPr>
          <w:rFonts w:ascii="Times New Roman" w:eastAsiaTheme="minorEastAsia" w:hAnsi="Times New Roman" w:cs="Times New Roman"/>
          <w:sz w:val="24"/>
          <w:szCs w:val="24"/>
          <w:lang w:val="tt-RU" w:eastAsia="ru-RU"/>
        </w:rPr>
        <w:t>Советыны</w:t>
      </w:r>
      <w:r>
        <w:rPr>
          <w:rFonts w:ascii="Times New Roman" w:eastAsiaTheme="minorEastAsia" w:hAnsi="Times New Roman" w:cs="Times New Roman"/>
          <w:sz w:val="24"/>
          <w:szCs w:val="24"/>
          <w:lang w:val="tt-RU" w:eastAsia="ru-RU"/>
        </w:rPr>
        <w:t xml:space="preserve">ң </w:t>
      </w:r>
      <w:r w:rsidRPr="00792CCF">
        <w:rPr>
          <w:rFonts w:ascii="Times New Roman" w:eastAsiaTheme="minorEastAsia" w:hAnsi="Times New Roman" w:cs="Times New Roman"/>
          <w:sz w:val="24"/>
          <w:szCs w:val="24"/>
          <w:lang w:val="tt-RU" w:eastAsia="ru-RU"/>
        </w:rPr>
        <w:t xml:space="preserve"> 30.09.2019 № 49-560</w:t>
      </w:r>
    </w:p>
    <w:p w:rsidR="000D387A" w:rsidRPr="00792CCF" w:rsidRDefault="00465312" w:rsidP="007121FC">
      <w:pPr>
        <w:widowControl w:val="0"/>
        <w:tabs>
          <w:tab w:val="left" w:pos="8070"/>
        </w:tabs>
        <w:autoSpaceDE w:val="0"/>
        <w:autoSpaceDN w:val="0"/>
        <w:adjustRightInd w:val="0"/>
        <w:spacing w:after="0" w:line="240" w:lineRule="auto"/>
        <w:ind w:left="5670"/>
        <w:contextualSpacing/>
        <w:jc w:val="both"/>
        <w:rPr>
          <w:rFonts w:ascii="Times New Roman" w:eastAsiaTheme="minorEastAsia" w:hAnsi="Times New Roman" w:cs="Times New Roman"/>
          <w:sz w:val="24"/>
          <w:szCs w:val="24"/>
          <w:lang w:val="tt-RU" w:eastAsia="ru-RU"/>
        </w:rPr>
      </w:pPr>
      <w:r>
        <w:rPr>
          <w:rFonts w:ascii="Times New Roman" w:eastAsiaTheme="minorEastAsia" w:hAnsi="Times New Roman" w:cs="Times New Roman"/>
          <w:sz w:val="24"/>
          <w:szCs w:val="24"/>
          <w:lang w:val="tt-RU" w:eastAsia="ru-RU"/>
        </w:rPr>
        <w:t xml:space="preserve">         </w:t>
      </w:r>
      <w:r w:rsidR="00C24C8F" w:rsidRPr="00792CCF">
        <w:rPr>
          <w:rFonts w:ascii="Times New Roman" w:eastAsiaTheme="minorEastAsia" w:hAnsi="Times New Roman" w:cs="Times New Roman"/>
          <w:sz w:val="24"/>
          <w:szCs w:val="24"/>
          <w:lang w:val="tt-RU" w:eastAsia="ru-RU"/>
        </w:rPr>
        <w:t xml:space="preserve">карарына </w:t>
      </w:r>
    </w:p>
    <w:p w:rsidR="00C24C8F" w:rsidRPr="00792CCF" w:rsidRDefault="00C24C8F" w:rsidP="00C24C8F">
      <w:pPr>
        <w:widowControl w:val="0"/>
        <w:tabs>
          <w:tab w:val="left" w:pos="8070"/>
        </w:tabs>
        <w:autoSpaceDE w:val="0"/>
        <w:autoSpaceDN w:val="0"/>
        <w:adjustRightInd w:val="0"/>
        <w:spacing w:after="0" w:line="240" w:lineRule="auto"/>
        <w:ind w:left="5670"/>
        <w:contextualSpacing/>
        <w:jc w:val="both"/>
        <w:rPr>
          <w:rFonts w:ascii="Times New Roman" w:eastAsiaTheme="minorEastAsia" w:hAnsi="Times New Roman" w:cs="Times New Roman"/>
          <w:sz w:val="24"/>
          <w:szCs w:val="24"/>
          <w:lang w:val="tt-RU" w:eastAsia="ru-RU"/>
        </w:rPr>
      </w:pPr>
      <w:r>
        <w:rPr>
          <w:rFonts w:ascii="Times New Roman" w:eastAsiaTheme="minorEastAsia" w:hAnsi="Times New Roman" w:cs="Times New Roman"/>
          <w:sz w:val="24"/>
          <w:szCs w:val="24"/>
          <w:lang w:val="tt-RU" w:eastAsia="ru-RU"/>
        </w:rPr>
        <w:t xml:space="preserve">                                            </w:t>
      </w:r>
      <w:r w:rsidRPr="00792CCF">
        <w:rPr>
          <w:rFonts w:ascii="Times New Roman" w:eastAsiaTheme="minorEastAsia" w:hAnsi="Times New Roman" w:cs="Times New Roman"/>
          <w:sz w:val="24"/>
          <w:szCs w:val="24"/>
          <w:lang w:val="tt-RU" w:eastAsia="ru-RU"/>
        </w:rPr>
        <w:t xml:space="preserve">Кушымта№ 1 </w:t>
      </w:r>
    </w:p>
    <w:p w:rsidR="007121FC" w:rsidRPr="00792CCF" w:rsidRDefault="007121FC" w:rsidP="007121FC">
      <w:pPr>
        <w:widowControl w:val="0"/>
        <w:tabs>
          <w:tab w:val="left" w:pos="8070"/>
        </w:tabs>
        <w:autoSpaceDE w:val="0"/>
        <w:autoSpaceDN w:val="0"/>
        <w:adjustRightInd w:val="0"/>
        <w:spacing w:after="0" w:line="240" w:lineRule="auto"/>
        <w:ind w:left="5670"/>
        <w:contextualSpacing/>
        <w:jc w:val="both"/>
        <w:rPr>
          <w:rFonts w:ascii="Times New Roman" w:eastAsiaTheme="minorEastAsia" w:hAnsi="Times New Roman" w:cs="Times New Roman"/>
          <w:sz w:val="28"/>
          <w:szCs w:val="28"/>
          <w:lang w:val="tt-RU" w:eastAsia="ru-RU"/>
        </w:rPr>
      </w:pPr>
    </w:p>
    <w:p w:rsidR="000D387A" w:rsidRDefault="00792CCF" w:rsidP="00792CCF">
      <w:pPr>
        <w:widowControl w:val="0"/>
        <w:autoSpaceDE w:val="0"/>
        <w:autoSpaceDN w:val="0"/>
        <w:adjustRightInd w:val="0"/>
        <w:spacing w:after="0" w:line="240" w:lineRule="auto"/>
        <w:ind w:left="567"/>
        <w:contextualSpacing/>
        <w:jc w:val="center"/>
        <w:rPr>
          <w:rFonts w:ascii="Times New Roman" w:hAnsi="Times New Roman"/>
          <w:b/>
          <w:bCs/>
          <w:sz w:val="28"/>
          <w:szCs w:val="28"/>
          <w:lang w:val="tt-RU"/>
        </w:rPr>
      </w:pPr>
      <w:r w:rsidRPr="00792CCF">
        <w:rPr>
          <w:rFonts w:ascii="Times New Roman" w:hAnsi="Times New Roman"/>
          <w:b/>
          <w:bCs/>
          <w:sz w:val="28"/>
          <w:szCs w:val="28"/>
          <w:lang w:val="tt-RU"/>
        </w:rPr>
        <w:t>Татарстан Республикасы Югары Ослан муниципаль районының 2016-2021 елларга һәм 2030 елга кадәрге план чорына социаль-икътисадый үсеш стратегиясенә үзгәрешләр</w:t>
      </w:r>
    </w:p>
    <w:p w:rsidR="00792CCF" w:rsidRPr="00792CCF" w:rsidRDefault="00792CCF" w:rsidP="00792CCF">
      <w:pPr>
        <w:widowControl w:val="0"/>
        <w:autoSpaceDE w:val="0"/>
        <w:autoSpaceDN w:val="0"/>
        <w:adjustRightInd w:val="0"/>
        <w:spacing w:after="0" w:line="240" w:lineRule="auto"/>
        <w:ind w:left="567"/>
        <w:contextualSpacing/>
        <w:jc w:val="center"/>
        <w:rPr>
          <w:rFonts w:ascii="Times New Roman" w:eastAsiaTheme="minorEastAsia" w:hAnsi="Times New Roman" w:cs="Times New Roman"/>
          <w:sz w:val="28"/>
          <w:szCs w:val="28"/>
          <w:lang w:val="tt-RU" w:eastAsia="ru-RU"/>
        </w:rPr>
      </w:pPr>
    </w:p>
    <w:p w:rsidR="000D387A" w:rsidRPr="00792CCF" w:rsidRDefault="000D387A" w:rsidP="000D387A">
      <w:pPr>
        <w:widowControl w:val="0"/>
        <w:autoSpaceDE w:val="0"/>
        <w:autoSpaceDN w:val="0"/>
        <w:adjustRightInd w:val="0"/>
        <w:spacing w:after="0" w:line="240" w:lineRule="auto"/>
        <w:ind w:firstLine="567"/>
        <w:contextualSpacing/>
        <w:jc w:val="both"/>
        <w:rPr>
          <w:rFonts w:ascii="Times New Roman" w:eastAsiaTheme="minorEastAsia" w:hAnsi="Times New Roman" w:cs="Times New Roman"/>
          <w:sz w:val="28"/>
          <w:szCs w:val="28"/>
          <w:lang w:val="tt-RU" w:eastAsia="ru-RU"/>
        </w:rPr>
      </w:pPr>
      <w:r w:rsidRPr="00792CCF">
        <w:rPr>
          <w:rFonts w:ascii="Times New Roman" w:eastAsiaTheme="minorEastAsia" w:hAnsi="Times New Roman" w:cs="Times New Roman"/>
          <w:sz w:val="28"/>
          <w:szCs w:val="28"/>
          <w:lang w:val="tt-RU" w:eastAsia="ru-RU"/>
        </w:rPr>
        <w:t xml:space="preserve">1.1. </w:t>
      </w:r>
      <w:r w:rsidR="00792CCF" w:rsidRPr="00792CCF">
        <w:rPr>
          <w:rFonts w:ascii="Times New Roman" w:eastAsiaTheme="minorEastAsia" w:hAnsi="Times New Roman" w:cs="Times New Roman"/>
          <w:sz w:val="28"/>
          <w:szCs w:val="28"/>
          <w:lang w:val="tt-RU" w:eastAsia="ru-RU"/>
        </w:rPr>
        <w:t>Стратегия паспортын</w:t>
      </w:r>
      <w:r w:rsidR="00792CCF">
        <w:rPr>
          <w:rFonts w:ascii="Times New Roman" w:eastAsiaTheme="minorEastAsia" w:hAnsi="Times New Roman" w:cs="Times New Roman"/>
          <w:sz w:val="28"/>
          <w:szCs w:val="28"/>
          <w:lang w:val="tt-RU" w:eastAsia="ru-RU"/>
        </w:rPr>
        <w:t>ың</w:t>
      </w:r>
      <w:r w:rsidR="00792CCF" w:rsidRPr="00792CCF">
        <w:rPr>
          <w:rFonts w:ascii="Times New Roman" w:eastAsiaTheme="minorEastAsia" w:hAnsi="Times New Roman" w:cs="Times New Roman"/>
          <w:sz w:val="28"/>
          <w:szCs w:val="28"/>
          <w:lang w:val="tt-RU" w:eastAsia="ru-RU"/>
        </w:rPr>
        <w:t xml:space="preserve"> «Стратегияне гамәлгә ашыруның төп нәтиҗәләре һәм сроклары»</w:t>
      </w:r>
      <w:r w:rsidR="00792CCF">
        <w:rPr>
          <w:rFonts w:ascii="Times New Roman" w:eastAsiaTheme="minorEastAsia" w:hAnsi="Times New Roman" w:cs="Times New Roman"/>
          <w:sz w:val="28"/>
          <w:szCs w:val="28"/>
          <w:lang w:val="tt-RU" w:eastAsia="ru-RU"/>
        </w:rPr>
        <w:t xml:space="preserve"> </w:t>
      </w:r>
      <w:r w:rsidR="00792CCF" w:rsidRPr="00792CCF">
        <w:rPr>
          <w:rFonts w:ascii="Times New Roman" w:eastAsiaTheme="minorEastAsia" w:hAnsi="Times New Roman" w:cs="Times New Roman"/>
          <w:sz w:val="28"/>
          <w:szCs w:val="28"/>
          <w:lang w:val="tt-RU" w:eastAsia="ru-RU"/>
        </w:rPr>
        <w:t>пунктында</w:t>
      </w:r>
      <w:r w:rsidR="00792CCF">
        <w:rPr>
          <w:rFonts w:ascii="Times New Roman" w:eastAsiaTheme="minorEastAsia" w:hAnsi="Times New Roman" w:cs="Times New Roman"/>
          <w:sz w:val="28"/>
          <w:szCs w:val="28"/>
          <w:lang w:val="tt-RU" w:eastAsia="ru-RU"/>
        </w:rPr>
        <w:t xml:space="preserve"> </w:t>
      </w:r>
      <w:r w:rsidRPr="00792CCF">
        <w:rPr>
          <w:rFonts w:ascii="Times New Roman" w:eastAsiaTheme="minorEastAsia" w:hAnsi="Times New Roman" w:cs="Times New Roman"/>
          <w:sz w:val="28"/>
          <w:szCs w:val="28"/>
          <w:lang w:val="tt-RU" w:eastAsia="ru-RU"/>
        </w:rPr>
        <w:t xml:space="preserve">«ВТП 2 </w:t>
      </w:r>
      <w:r w:rsidR="00792CCF">
        <w:rPr>
          <w:rFonts w:ascii="Times New Roman" w:eastAsiaTheme="minorEastAsia" w:hAnsi="Times New Roman" w:cs="Times New Roman"/>
          <w:sz w:val="28"/>
          <w:szCs w:val="28"/>
          <w:lang w:val="tt-RU" w:eastAsia="ru-RU"/>
        </w:rPr>
        <w:t>тапкыр</w:t>
      </w:r>
      <w:r w:rsidRPr="00792CCF">
        <w:rPr>
          <w:rFonts w:ascii="Times New Roman" w:eastAsiaTheme="minorEastAsia" w:hAnsi="Times New Roman" w:cs="Times New Roman"/>
          <w:sz w:val="28"/>
          <w:szCs w:val="28"/>
          <w:lang w:val="tt-RU" w:eastAsia="ru-RU"/>
        </w:rPr>
        <w:t xml:space="preserve"> 10,2 млрд.</w:t>
      </w:r>
      <w:r w:rsidR="00792CCF">
        <w:rPr>
          <w:rFonts w:ascii="Times New Roman" w:eastAsiaTheme="minorEastAsia" w:hAnsi="Times New Roman" w:cs="Times New Roman"/>
          <w:sz w:val="28"/>
          <w:szCs w:val="28"/>
          <w:lang w:val="tt-RU" w:eastAsia="ru-RU"/>
        </w:rPr>
        <w:t>сумга кадәр</w:t>
      </w:r>
      <w:r w:rsidRPr="00792CCF">
        <w:rPr>
          <w:rFonts w:ascii="Times New Roman" w:eastAsiaTheme="minorEastAsia" w:hAnsi="Times New Roman" w:cs="Times New Roman"/>
          <w:sz w:val="28"/>
          <w:szCs w:val="28"/>
          <w:lang w:val="tt-RU" w:eastAsia="ru-RU"/>
        </w:rPr>
        <w:t>»</w:t>
      </w:r>
      <w:r w:rsidR="00792CCF">
        <w:rPr>
          <w:rFonts w:ascii="Times New Roman" w:eastAsiaTheme="minorEastAsia" w:hAnsi="Times New Roman" w:cs="Times New Roman"/>
          <w:sz w:val="28"/>
          <w:szCs w:val="28"/>
          <w:lang w:val="tt-RU" w:eastAsia="ru-RU"/>
        </w:rPr>
        <w:t xml:space="preserve"> сүзләрен</w:t>
      </w:r>
      <w:r w:rsidRPr="00792CCF">
        <w:rPr>
          <w:rFonts w:ascii="Times New Roman" w:eastAsiaTheme="minorEastAsia" w:hAnsi="Times New Roman" w:cs="Times New Roman"/>
          <w:sz w:val="28"/>
          <w:szCs w:val="28"/>
          <w:lang w:val="tt-RU" w:eastAsia="ru-RU"/>
        </w:rPr>
        <w:t xml:space="preserve"> «ВТП 16,0 млрд.</w:t>
      </w:r>
      <w:r w:rsidR="00792CCF">
        <w:rPr>
          <w:rFonts w:ascii="Times New Roman" w:eastAsiaTheme="minorEastAsia" w:hAnsi="Times New Roman" w:cs="Times New Roman"/>
          <w:sz w:val="28"/>
          <w:szCs w:val="28"/>
          <w:lang w:val="tt-RU" w:eastAsia="ru-RU"/>
        </w:rPr>
        <w:t>сумга кадәр сүзләре белән алыштырырга.</w:t>
      </w:r>
    </w:p>
    <w:p w:rsidR="000D387A" w:rsidRPr="008321BF" w:rsidRDefault="000D387A" w:rsidP="000D387A">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val="tt-RU" w:eastAsia="ru-RU"/>
        </w:rPr>
      </w:pPr>
      <w:r w:rsidRPr="008321BF">
        <w:rPr>
          <w:rFonts w:ascii="Times New Roman" w:eastAsiaTheme="minorEastAsia" w:hAnsi="Times New Roman" w:cs="Times New Roman"/>
          <w:sz w:val="28"/>
          <w:szCs w:val="28"/>
          <w:lang w:val="tt-RU" w:eastAsia="ru-RU"/>
        </w:rPr>
        <w:t xml:space="preserve">1.2. </w:t>
      </w:r>
      <w:r w:rsidR="00792CCF" w:rsidRPr="00792CCF">
        <w:rPr>
          <w:rFonts w:ascii="Times New Roman" w:eastAsiaTheme="minorEastAsia" w:hAnsi="Times New Roman" w:cs="Times New Roman"/>
          <w:sz w:val="28"/>
          <w:szCs w:val="28"/>
          <w:lang w:val="tt-RU" w:eastAsia="ru-RU"/>
        </w:rPr>
        <w:t>Стратегия</w:t>
      </w:r>
      <w:r w:rsidR="00792CCF">
        <w:rPr>
          <w:rFonts w:ascii="Times New Roman" w:eastAsiaTheme="minorEastAsia" w:hAnsi="Times New Roman" w:cs="Times New Roman"/>
          <w:sz w:val="28"/>
          <w:szCs w:val="28"/>
          <w:lang w:val="tt-RU" w:eastAsia="ru-RU"/>
        </w:rPr>
        <w:t xml:space="preserve">нең </w:t>
      </w:r>
      <w:r w:rsidRPr="008321BF">
        <w:rPr>
          <w:rFonts w:ascii="Times New Roman" w:eastAsiaTheme="minorEastAsia" w:hAnsi="Times New Roman" w:cs="Times New Roman"/>
          <w:sz w:val="28"/>
          <w:szCs w:val="28"/>
          <w:lang w:val="tt-RU" w:eastAsia="ru-RU"/>
        </w:rPr>
        <w:t>«</w:t>
      </w:r>
      <w:r w:rsidR="00792CCF" w:rsidRPr="008321BF">
        <w:rPr>
          <w:rFonts w:ascii="Times New Roman" w:eastAsiaTheme="minorEastAsia" w:hAnsi="Times New Roman" w:cs="Times New Roman"/>
          <w:sz w:val="28"/>
          <w:szCs w:val="28"/>
          <w:lang w:val="tt-RU" w:eastAsia="ru-RU"/>
        </w:rPr>
        <w:t>Гомуми нигезләмәләр</w:t>
      </w:r>
      <w:r w:rsidRPr="008321BF">
        <w:rPr>
          <w:rFonts w:ascii="Times New Roman" w:eastAsiaTheme="minorEastAsia" w:hAnsi="Times New Roman" w:cs="Times New Roman"/>
          <w:sz w:val="28"/>
          <w:szCs w:val="28"/>
          <w:lang w:val="tt-RU" w:eastAsia="ru-RU"/>
        </w:rPr>
        <w:t>»</w:t>
      </w:r>
      <w:r w:rsidR="00792CCF" w:rsidRPr="00792CCF">
        <w:rPr>
          <w:rFonts w:ascii="Times New Roman" w:eastAsiaTheme="minorEastAsia" w:hAnsi="Times New Roman" w:cs="Times New Roman"/>
          <w:sz w:val="28"/>
          <w:szCs w:val="28"/>
          <w:lang w:val="tt-RU" w:eastAsia="ru-RU"/>
        </w:rPr>
        <w:t xml:space="preserve"> </w:t>
      </w:r>
      <w:r w:rsidR="00792CCF">
        <w:rPr>
          <w:rFonts w:ascii="Times New Roman" w:eastAsiaTheme="minorEastAsia" w:hAnsi="Times New Roman" w:cs="Times New Roman"/>
          <w:sz w:val="28"/>
          <w:szCs w:val="28"/>
          <w:lang w:val="tt-RU" w:eastAsia="ru-RU"/>
        </w:rPr>
        <w:t>2 бүлегендә</w:t>
      </w:r>
      <w:r w:rsidRPr="008321BF">
        <w:rPr>
          <w:rFonts w:ascii="Times New Roman" w:eastAsiaTheme="minorEastAsia" w:hAnsi="Times New Roman" w:cs="Times New Roman"/>
          <w:sz w:val="28"/>
          <w:szCs w:val="28"/>
          <w:lang w:val="tt-RU" w:eastAsia="ru-RU"/>
        </w:rPr>
        <w:t>:</w:t>
      </w:r>
    </w:p>
    <w:p w:rsidR="000D387A" w:rsidRPr="008321BF" w:rsidRDefault="000D387A" w:rsidP="000D387A">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val="tt-RU" w:eastAsia="ru-RU"/>
        </w:rPr>
      </w:pPr>
      <w:r w:rsidRPr="008321BF">
        <w:rPr>
          <w:rFonts w:ascii="Times New Roman" w:eastAsiaTheme="minorEastAsia" w:hAnsi="Times New Roman" w:cs="Times New Roman"/>
          <w:sz w:val="28"/>
          <w:szCs w:val="28"/>
          <w:lang w:val="tt-RU" w:eastAsia="ru-RU"/>
        </w:rPr>
        <w:t>- 6</w:t>
      </w:r>
      <w:r w:rsidR="00792CCF" w:rsidRPr="008321BF">
        <w:rPr>
          <w:rFonts w:ascii="Times New Roman" w:eastAsiaTheme="minorEastAsia" w:hAnsi="Times New Roman" w:cs="Times New Roman"/>
          <w:sz w:val="28"/>
          <w:szCs w:val="28"/>
          <w:lang w:val="tt-RU" w:eastAsia="ru-RU"/>
        </w:rPr>
        <w:t xml:space="preserve"> абзац</w:t>
      </w:r>
      <w:r w:rsidR="00792CCF">
        <w:rPr>
          <w:rFonts w:ascii="Times New Roman" w:eastAsiaTheme="minorEastAsia" w:hAnsi="Times New Roman" w:cs="Times New Roman"/>
          <w:sz w:val="28"/>
          <w:szCs w:val="28"/>
          <w:lang w:val="tt-RU" w:eastAsia="ru-RU"/>
        </w:rPr>
        <w:t>та</w:t>
      </w:r>
      <w:r w:rsidRPr="008321BF">
        <w:rPr>
          <w:rFonts w:ascii="Times New Roman" w:eastAsiaTheme="minorEastAsia" w:hAnsi="Times New Roman" w:cs="Times New Roman"/>
          <w:sz w:val="28"/>
          <w:szCs w:val="28"/>
          <w:lang w:val="tt-RU" w:eastAsia="ru-RU"/>
        </w:rPr>
        <w:t xml:space="preserve"> 2.1. </w:t>
      </w:r>
      <w:r w:rsidR="00792CCF" w:rsidRPr="008321BF">
        <w:rPr>
          <w:rFonts w:ascii="Times New Roman" w:eastAsiaTheme="minorEastAsia" w:hAnsi="Times New Roman" w:cs="Times New Roman"/>
          <w:sz w:val="28"/>
          <w:szCs w:val="28"/>
          <w:lang w:val="tt-RU" w:eastAsia="ru-RU"/>
        </w:rPr>
        <w:t>бүлек</w:t>
      </w:r>
      <w:r w:rsidR="00792CCF">
        <w:rPr>
          <w:rFonts w:ascii="Times New Roman" w:eastAsiaTheme="minorEastAsia" w:hAnsi="Times New Roman" w:cs="Times New Roman"/>
          <w:sz w:val="28"/>
          <w:szCs w:val="28"/>
          <w:lang w:val="tt-RU" w:eastAsia="ru-RU"/>
        </w:rPr>
        <w:t>тә</w:t>
      </w:r>
      <w:r w:rsidRPr="008321BF">
        <w:rPr>
          <w:rFonts w:ascii="Times New Roman" w:eastAsiaTheme="minorEastAsia" w:hAnsi="Times New Roman" w:cs="Times New Roman"/>
          <w:sz w:val="28"/>
          <w:szCs w:val="28"/>
          <w:lang w:val="tt-RU" w:eastAsia="ru-RU"/>
        </w:rPr>
        <w:t xml:space="preserve"> «</w:t>
      </w:r>
      <w:r w:rsidR="00792CCF" w:rsidRPr="008321BF">
        <w:rPr>
          <w:rFonts w:ascii="Times New Roman" w:eastAsiaTheme="minorEastAsia" w:hAnsi="Times New Roman" w:cs="Times New Roman"/>
          <w:sz w:val="28"/>
          <w:szCs w:val="28"/>
          <w:lang w:val="tt-RU" w:eastAsia="ru-RU"/>
        </w:rPr>
        <w:t>Даими яшәүче халык саны 23 мең кеше тәшкил итә, прописка буенча 16,5 мең кеше (</w:t>
      </w:r>
      <w:r w:rsidR="00792CCF">
        <w:rPr>
          <w:rFonts w:ascii="Times New Roman" w:eastAsiaTheme="minorEastAsia" w:hAnsi="Times New Roman" w:cs="Times New Roman"/>
          <w:sz w:val="28"/>
          <w:szCs w:val="28"/>
          <w:lang w:val="tt-RU" w:eastAsia="ru-RU"/>
        </w:rPr>
        <w:t>№</w:t>
      </w:r>
      <w:r w:rsidR="00792CCF" w:rsidRPr="008321BF">
        <w:rPr>
          <w:rFonts w:ascii="Times New Roman" w:eastAsiaTheme="minorEastAsia" w:hAnsi="Times New Roman" w:cs="Times New Roman"/>
          <w:sz w:val="28"/>
          <w:szCs w:val="28"/>
          <w:lang w:val="tt-RU" w:eastAsia="ru-RU"/>
        </w:rPr>
        <w:t>2 таблица), сезонлы халык саны 120 мең кешегә кадәр арта</w:t>
      </w:r>
      <w:r w:rsidRPr="008321BF">
        <w:rPr>
          <w:rFonts w:ascii="Times New Roman" w:eastAsiaTheme="minorEastAsia" w:hAnsi="Times New Roman" w:cs="Times New Roman"/>
          <w:sz w:val="28"/>
          <w:szCs w:val="28"/>
          <w:lang w:val="tt-RU" w:eastAsia="ru-RU"/>
        </w:rPr>
        <w:t>»</w:t>
      </w:r>
      <w:r w:rsidR="00792CCF">
        <w:rPr>
          <w:rFonts w:ascii="Times New Roman" w:eastAsiaTheme="minorEastAsia" w:hAnsi="Times New Roman" w:cs="Times New Roman"/>
          <w:sz w:val="28"/>
          <w:szCs w:val="28"/>
          <w:lang w:val="tt-RU" w:eastAsia="ru-RU"/>
        </w:rPr>
        <w:t xml:space="preserve"> сүзләрен</w:t>
      </w:r>
      <w:r w:rsidRPr="008321BF">
        <w:rPr>
          <w:rFonts w:ascii="Times New Roman" w:eastAsiaTheme="minorEastAsia" w:hAnsi="Times New Roman" w:cs="Times New Roman"/>
          <w:sz w:val="28"/>
          <w:szCs w:val="28"/>
          <w:lang w:val="tt-RU" w:eastAsia="ru-RU"/>
        </w:rPr>
        <w:t xml:space="preserve"> «</w:t>
      </w:r>
      <w:r w:rsidR="00792CCF" w:rsidRPr="008321BF">
        <w:rPr>
          <w:rFonts w:ascii="Times New Roman" w:eastAsiaTheme="minorEastAsia" w:hAnsi="Times New Roman" w:cs="Times New Roman"/>
          <w:sz w:val="28"/>
          <w:szCs w:val="28"/>
          <w:lang w:val="tt-RU" w:eastAsia="ru-RU"/>
        </w:rPr>
        <w:t>Прописка буенча халык саны 16,2 мең кеше тәшкил итә</w:t>
      </w:r>
      <w:r w:rsidRPr="008321BF">
        <w:rPr>
          <w:rFonts w:ascii="Times New Roman" w:eastAsiaTheme="minorEastAsia" w:hAnsi="Times New Roman" w:cs="Times New Roman"/>
          <w:sz w:val="28"/>
          <w:szCs w:val="28"/>
          <w:lang w:val="tt-RU" w:eastAsia="ru-RU"/>
        </w:rPr>
        <w:t>»</w:t>
      </w:r>
      <w:r w:rsidR="00792CCF" w:rsidRPr="008321BF">
        <w:rPr>
          <w:lang w:val="tt-RU"/>
        </w:rPr>
        <w:t xml:space="preserve"> </w:t>
      </w:r>
      <w:r w:rsidR="00792CCF" w:rsidRPr="008321BF">
        <w:rPr>
          <w:rFonts w:ascii="Times New Roman" w:eastAsiaTheme="minorEastAsia" w:hAnsi="Times New Roman" w:cs="Times New Roman"/>
          <w:sz w:val="28"/>
          <w:szCs w:val="28"/>
          <w:lang w:val="tt-RU" w:eastAsia="ru-RU"/>
        </w:rPr>
        <w:t>сүз</w:t>
      </w:r>
      <w:r w:rsidR="00792CCF">
        <w:rPr>
          <w:rFonts w:ascii="Times New Roman" w:eastAsiaTheme="minorEastAsia" w:hAnsi="Times New Roman" w:cs="Times New Roman"/>
          <w:sz w:val="28"/>
          <w:szCs w:val="28"/>
          <w:lang w:val="tt-RU" w:eastAsia="ru-RU"/>
        </w:rPr>
        <w:t>ләре</w:t>
      </w:r>
      <w:r w:rsidR="00792CCF" w:rsidRPr="008321BF">
        <w:rPr>
          <w:rFonts w:ascii="Times New Roman" w:eastAsiaTheme="minorEastAsia" w:hAnsi="Times New Roman" w:cs="Times New Roman"/>
          <w:sz w:val="28"/>
          <w:szCs w:val="28"/>
          <w:lang w:val="tt-RU" w:eastAsia="ru-RU"/>
        </w:rPr>
        <w:t xml:space="preserve"> белән алыштыр</w:t>
      </w:r>
      <w:r w:rsidR="00792CCF">
        <w:rPr>
          <w:rFonts w:ascii="Times New Roman" w:eastAsiaTheme="minorEastAsia" w:hAnsi="Times New Roman" w:cs="Times New Roman"/>
          <w:sz w:val="28"/>
          <w:szCs w:val="28"/>
          <w:lang w:val="tt-RU" w:eastAsia="ru-RU"/>
        </w:rPr>
        <w:t>ырга</w:t>
      </w:r>
      <w:r w:rsidRPr="008321BF">
        <w:rPr>
          <w:rFonts w:ascii="Times New Roman" w:eastAsiaTheme="minorEastAsia" w:hAnsi="Times New Roman" w:cs="Times New Roman"/>
          <w:sz w:val="28"/>
          <w:szCs w:val="28"/>
          <w:lang w:val="tt-RU" w:eastAsia="ru-RU"/>
        </w:rPr>
        <w:t>.</w:t>
      </w:r>
    </w:p>
    <w:p w:rsidR="000D387A" w:rsidRPr="008321BF" w:rsidRDefault="00792CCF" w:rsidP="000D387A">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val="tt-RU" w:eastAsia="ru-RU"/>
        </w:rPr>
      </w:pPr>
      <w:r w:rsidRPr="008321BF">
        <w:rPr>
          <w:rFonts w:ascii="Times New Roman" w:eastAsiaTheme="minorEastAsia" w:hAnsi="Times New Roman" w:cs="Times New Roman"/>
          <w:sz w:val="28"/>
          <w:szCs w:val="28"/>
          <w:lang w:val="tt-RU" w:eastAsia="ru-RU"/>
        </w:rPr>
        <w:t xml:space="preserve">  - Таблиц</w:t>
      </w:r>
      <w:r>
        <w:rPr>
          <w:rFonts w:ascii="Times New Roman" w:eastAsiaTheme="minorEastAsia" w:hAnsi="Times New Roman" w:cs="Times New Roman"/>
          <w:sz w:val="28"/>
          <w:szCs w:val="28"/>
          <w:lang w:val="tt-RU" w:eastAsia="ru-RU"/>
        </w:rPr>
        <w:t>а</w:t>
      </w:r>
      <w:r w:rsidR="000D387A" w:rsidRPr="008321BF">
        <w:rPr>
          <w:rFonts w:ascii="Times New Roman" w:eastAsiaTheme="minorEastAsia" w:hAnsi="Times New Roman" w:cs="Times New Roman"/>
          <w:sz w:val="28"/>
          <w:szCs w:val="28"/>
          <w:lang w:val="tt-RU" w:eastAsia="ru-RU"/>
        </w:rPr>
        <w:t xml:space="preserve"> 1 – </w:t>
      </w:r>
      <w:r w:rsidRPr="008321BF">
        <w:rPr>
          <w:rFonts w:ascii="Times New Roman" w:eastAsiaTheme="minorEastAsia" w:hAnsi="Times New Roman" w:cs="Times New Roman"/>
          <w:sz w:val="28"/>
          <w:szCs w:val="28"/>
          <w:lang w:val="tt-RU" w:eastAsia="ru-RU"/>
        </w:rPr>
        <w:t xml:space="preserve">ТР </w:t>
      </w:r>
      <w:r w:rsidR="00CD6F0A" w:rsidRPr="008321BF">
        <w:rPr>
          <w:rFonts w:ascii="Times New Roman" w:eastAsiaTheme="minorEastAsia" w:hAnsi="Times New Roman" w:cs="Times New Roman"/>
          <w:sz w:val="28"/>
          <w:szCs w:val="28"/>
          <w:lang w:val="tt-RU" w:eastAsia="ru-RU"/>
        </w:rPr>
        <w:t>Югары Ослан муниципаль районы</w:t>
      </w:r>
      <w:r w:rsidRPr="008321BF">
        <w:rPr>
          <w:rFonts w:ascii="Times New Roman" w:eastAsiaTheme="minorEastAsia" w:hAnsi="Times New Roman" w:cs="Times New Roman"/>
          <w:sz w:val="28"/>
          <w:szCs w:val="28"/>
          <w:lang w:val="tt-RU" w:eastAsia="ru-RU"/>
        </w:rPr>
        <w:t xml:space="preserve"> халкының саны динамикасын түбәндәге редакциядә бәян итәргә</w:t>
      </w:r>
      <w:r w:rsidR="000D387A" w:rsidRPr="008321BF">
        <w:rPr>
          <w:rFonts w:ascii="Times New Roman" w:eastAsiaTheme="minorEastAsia" w:hAnsi="Times New Roman" w:cs="Times New Roman"/>
          <w:sz w:val="28"/>
          <w:szCs w:val="28"/>
          <w:lang w:val="tt-RU" w:eastAsia="ru-RU"/>
        </w:rPr>
        <w:t>:</w:t>
      </w:r>
    </w:p>
    <w:tbl>
      <w:tblPr>
        <w:tblStyle w:val="-431"/>
        <w:tblW w:w="9923" w:type="dxa"/>
        <w:tblInd w:w="250" w:type="dxa"/>
        <w:tblLook w:val="04A0" w:firstRow="1" w:lastRow="0" w:firstColumn="1" w:lastColumn="0" w:noHBand="0" w:noVBand="1"/>
      </w:tblPr>
      <w:tblGrid>
        <w:gridCol w:w="1846"/>
        <w:gridCol w:w="1857"/>
        <w:gridCol w:w="1258"/>
        <w:gridCol w:w="1294"/>
        <w:gridCol w:w="1400"/>
        <w:gridCol w:w="2268"/>
      </w:tblGrid>
      <w:tr w:rsidR="000D387A" w:rsidRPr="000D387A" w:rsidTr="002566BE">
        <w:trPr>
          <w:cnfStyle w:val="100000000000" w:firstRow="1" w:lastRow="0" w:firstColumn="0" w:lastColumn="0" w:oddVBand="0" w:evenVBand="0" w:oddHBand="0" w:evenHBand="0" w:firstRowFirstColumn="0" w:firstRowLastColumn="0" w:lastRowFirstColumn="0" w:lastRowLastColumn="0"/>
          <w:trHeight w:val="974"/>
          <w:tblHeader/>
        </w:trPr>
        <w:tc>
          <w:tcPr>
            <w:cnfStyle w:val="001000000000" w:firstRow="0" w:lastRow="0" w:firstColumn="1" w:lastColumn="0" w:oddVBand="0" w:evenVBand="0" w:oddHBand="0" w:evenHBand="0" w:firstRowFirstColumn="0" w:firstRowLastColumn="0" w:lastRowFirstColumn="0" w:lastRowLastColumn="0"/>
            <w:tcW w:w="9923" w:type="dxa"/>
            <w:gridSpan w:val="6"/>
            <w:shd w:val="clear" w:color="auto" w:fill="D6E3BC" w:themeFill="accent3" w:themeFillTint="66"/>
            <w:hideMark/>
          </w:tcPr>
          <w:p w:rsidR="000D387A" w:rsidRPr="008321BF" w:rsidRDefault="000D387A" w:rsidP="000D387A">
            <w:pPr>
              <w:spacing w:line="360" w:lineRule="auto"/>
              <w:jc w:val="center"/>
              <w:rPr>
                <w:rFonts w:ascii="Arial" w:hAnsi="Arial" w:cs="Arial"/>
                <w:color w:val="252525"/>
                <w:lang w:val="tt-RU"/>
              </w:rPr>
            </w:pPr>
          </w:p>
          <w:p w:rsidR="000D387A" w:rsidRPr="000D387A" w:rsidRDefault="00CD6F0A" w:rsidP="000D387A">
            <w:pPr>
              <w:spacing w:line="360" w:lineRule="auto"/>
              <w:jc w:val="center"/>
              <w:rPr>
                <w:rFonts w:ascii="Arial" w:hAnsi="Arial" w:cs="Arial"/>
                <w:color w:val="252525"/>
              </w:rPr>
            </w:pPr>
            <w:r w:rsidRPr="00CD6F0A">
              <w:rPr>
                <w:rFonts w:ascii="Arial" w:hAnsi="Arial" w:cs="Arial"/>
                <w:color w:val="252525"/>
              </w:rPr>
              <w:t>Халык саны (кеше)</w:t>
            </w:r>
          </w:p>
        </w:tc>
      </w:tr>
      <w:tr w:rsidR="000D387A" w:rsidRPr="000D387A" w:rsidTr="002566BE">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846" w:type="dxa"/>
          </w:tcPr>
          <w:p w:rsidR="000D387A" w:rsidRPr="000D387A" w:rsidRDefault="000D387A" w:rsidP="000D387A">
            <w:pPr>
              <w:spacing w:line="360" w:lineRule="auto"/>
              <w:jc w:val="center"/>
              <w:rPr>
                <w:rFonts w:ascii="Arial" w:hAnsi="Arial" w:cs="Arial"/>
                <w:color w:val="252525"/>
              </w:rPr>
            </w:pPr>
          </w:p>
        </w:tc>
        <w:tc>
          <w:tcPr>
            <w:tcW w:w="1857" w:type="dxa"/>
          </w:tcPr>
          <w:p w:rsidR="000D387A" w:rsidRPr="000D387A" w:rsidRDefault="000D387A" w:rsidP="000D387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252525"/>
              </w:rPr>
            </w:pPr>
          </w:p>
        </w:tc>
        <w:tc>
          <w:tcPr>
            <w:tcW w:w="1258" w:type="dxa"/>
          </w:tcPr>
          <w:p w:rsidR="000D387A" w:rsidRPr="000D387A" w:rsidRDefault="000D387A" w:rsidP="000D387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252525"/>
              </w:rPr>
            </w:pPr>
          </w:p>
        </w:tc>
        <w:tc>
          <w:tcPr>
            <w:tcW w:w="1294" w:type="dxa"/>
          </w:tcPr>
          <w:p w:rsidR="000D387A" w:rsidRPr="000D387A" w:rsidRDefault="000D387A" w:rsidP="000D387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252525"/>
              </w:rPr>
            </w:pPr>
          </w:p>
        </w:tc>
        <w:tc>
          <w:tcPr>
            <w:tcW w:w="1400" w:type="dxa"/>
          </w:tcPr>
          <w:p w:rsidR="000D387A" w:rsidRPr="000D387A" w:rsidRDefault="000D387A" w:rsidP="000D387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252525"/>
              </w:rPr>
            </w:pPr>
          </w:p>
        </w:tc>
        <w:tc>
          <w:tcPr>
            <w:tcW w:w="2268" w:type="dxa"/>
          </w:tcPr>
          <w:p w:rsidR="000D387A" w:rsidRPr="000D387A" w:rsidRDefault="000D387A" w:rsidP="000D387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252525"/>
              </w:rPr>
            </w:pPr>
          </w:p>
        </w:tc>
      </w:tr>
      <w:tr w:rsidR="000D387A" w:rsidRPr="000D387A" w:rsidTr="002566BE">
        <w:trPr>
          <w:trHeight w:val="998"/>
        </w:trPr>
        <w:tc>
          <w:tcPr>
            <w:cnfStyle w:val="001000000000" w:firstRow="0" w:lastRow="0" w:firstColumn="1" w:lastColumn="0" w:oddVBand="0" w:evenVBand="0" w:oddHBand="0" w:evenHBand="0" w:firstRowFirstColumn="0" w:firstRowLastColumn="0" w:lastRowFirstColumn="0" w:lastRowLastColumn="0"/>
            <w:tcW w:w="1846" w:type="dxa"/>
            <w:shd w:val="clear" w:color="auto" w:fill="DAEEF3" w:themeFill="accent5" w:themeFillTint="33"/>
            <w:hideMark/>
          </w:tcPr>
          <w:p w:rsidR="000D387A" w:rsidRPr="000D387A" w:rsidRDefault="000D387A" w:rsidP="000D387A">
            <w:pPr>
              <w:spacing w:line="360" w:lineRule="auto"/>
              <w:jc w:val="center"/>
              <w:rPr>
                <w:rFonts w:ascii="Arial" w:hAnsi="Arial" w:cs="Arial"/>
                <w:i/>
                <w:color w:val="252525"/>
              </w:rPr>
            </w:pPr>
          </w:p>
          <w:p w:rsidR="000D387A" w:rsidRPr="000D387A" w:rsidRDefault="000D387A" w:rsidP="000D387A">
            <w:pPr>
              <w:spacing w:line="360" w:lineRule="auto"/>
              <w:jc w:val="center"/>
              <w:rPr>
                <w:rFonts w:ascii="Arial" w:hAnsi="Arial" w:cs="Arial"/>
                <w:i/>
                <w:color w:val="252525"/>
              </w:rPr>
            </w:pPr>
            <w:r w:rsidRPr="000D387A">
              <w:rPr>
                <w:rFonts w:ascii="Arial" w:hAnsi="Arial" w:cs="Arial"/>
                <w:i/>
                <w:color w:val="252525"/>
              </w:rPr>
              <w:t>2013</w:t>
            </w:r>
          </w:p>
        </w:tc>
        <w:tc>
          <w:tcPr>
            <w:tcW w:w="1857" w:type="dxa"/>
            <w:shd w:val="clear" w:color="auto" w:fill="DAEEF3" w:themeFill="accent5" w:themeFillTint="33"/>
            <w:hideMark/>
          </w:tcPr>
          <w:p w:rsidR="000D387A" w:rsidRPr="000D387A" w:rsidRDefault="000D387A" w:rsidP="000D387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
                <w:color w:val="252525"/>
              </w:rPr>
            </w:pPr>
          </w:p>
          <w:p w:rsidR="000D387A" w:rsidRPr="000D387A" w:rsidRDefault="000D387A" w:rsidP="000D387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
                <w:color w:val="252525"/>
              </w:rPr>
            </w:pPr>
            <w:r w:rsidRPr="000D387A">
              <w:rPr>
                <w:rFonts w:ascii="Arial" w:hAnsi="Arial" w:cs="Arial"/>
                <w:b/>
                <w:bCs/>
                <w:i/>
                <w:color w:val="252525"/>
              </w:rPr>
              <w:t>2014</w:t>
            </w:r>
          </w:p>
        </w:tc>
        <w:tc>
          <w:tcPr>
            <w:tcW w:w="1258" w:type="dxa"/>
            <w:shd w:val="clear" w:color="auto" w:fill="DAEEF3" w:themeFill="accent5" w:themeFillTint="33"/>
            <w:hideMark/>
          </w:tcPr>
          <w:p w:rsidR="000D387A" w:rsidRPr="000D387A" w:rsidRDefault="000D387A" w:rsidP="000D387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
                <w:color w:val="252525"/>
              </w:rPr>
            </w:pPr>
          </w:p>
          <w:p w:rsidR="000D387A" w:rsidRPr="000D387A" w:rsidRDefault="000D387A" w:rsidP="000D387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
                <w:color w:val="252525"/>
              </w:rPr>
            </w:pPr>
            <w:r w:rsidRPr="000D387A">
              <w:rPr>
                <w:rFonts w:ascii="Arial" w:hAnsi="Arial" w:cs="Arial"/>
                <w:b/>
                <w:bCs/>
                <w:i/>
                <w:color w:val="252525"/>
              </w:rPr>
              <w:t>2015</w:t>
            </w:r>
          </w:p>
        </w:tc>
        <w:tc>
          <w:tcPr>
            <w:tcW w:w="1294" w:type="dxa"/>
            <w:shd w:val="clear" w:color="auto" w:fill="DAEEF3" w:themeFill="accent5" w:themeFillTint="33"/>
            <w:hideMark/>
          </w:tcPr>
          <w:p w:rsidR="000D387A" w:rsidRPr="000D387A" w:rsidRDefault="000D387A" w:rsidP="000D387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
                <w:color w:val="252525"/>
              </w:rPr>
            </w:pPr>
          </w:p>
          <w:p w:rsidR="000D387A" w:rsidRPr="000D387A" w:rsidRDefault="000D387A" w:rsidP="000D387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
                <w:color w:val="252525"/>
              </w:rPr>
            </w:pPr>
            <w:r w:rsidRPr="000D387A">
              <w:rPr>
                <w:rFonts w:ascii="Arial" w:hAnsi="Arial" w:cs="Arial"/>
                <w:b/>
                <w:bCs/>
                <w:i/>
                <w:color w:val="252525"/>
              </w:rPr>
              <w:t>2016</w:t>
            </w:r>
          </w:p>
        </w:tc>
        <w:tc>
          <w:tcPr>
            <w:tcW w:w="1400" w:type="dxa"/>
            <w:shd w:val="clear" w:color="auto" w:fill="DAEEF3" w:themeFill="accent5" w:themeFillTint="33"/>
            <w:hideMark/>
          </w:tcPr>
          <w:p w:rsidR="000D387A" w:rsidRPr="000D387A" w:rsidRDefault="000D387A" w:rsidP="000D387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
                <w:color w:val="252525"/>
              </w:rPr>
            </w:pPr>
          </w:p>
          <w:p w:rsidR="000D387A" w:rsidRPr="000D387A" w:rsidRDefault="000D387A" w:rsidP="000D387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
                <w:color w:val="252525"/>
              </w:rPr>
            </w:pPr>
            <w:r w:rsidRPr="000D387A">
              <w:rPr>
                <w:rFonts w:ascii="Arial" w:hAnsi="Arial" w:cs="Arial"/>
                <w:b/>
                <w:bCs/>
                <w:i/>
                <w:color w:val="252525"/>
              </w:rPr>
              <w:t>2017</w:t>
            </w:r>
          </w:p>
        </w:tc>
        <w:tc>
          <w:tcPr>
            <w:tcW w:w="2268" w:type="dxa"/>
            <w:shd w:val="clear" w:color="auto" w:fill="DAEEF3" w:themeFill="accent5" w:themeFillTint="33"/>
            <w:hideMark/>
          </w:tcPr>
          <w:p w:rsidR="000D387A" w:rsidRPr="000D387A" w:rsidRDefault="000D387A" w:rsidP="000D387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
                <w:color w:val="252525"/>
              </w:rPr>
            </w:pPr>
          </w:p>
          <w:p w:rsidR="000D387A" w:rsidRPr="000D387A" w:rsidRDefault="000D387A" w:rsidP="000D387A">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52525"/>
              </w:rPr>
            </w:pPr>
            <w:r w:rsidRPr="000D387A">
              <w:rPr>
                <w:rFonts w:ascii="Arial" w:hAnsi="Arial" w:cs="Arial"/>
                <w:b/>
                <w:bCs/>
                <w:i/>
                <w:color w:val="252525"/>
              </w:rPr>
              <w:t>2018</w:t>
            </w:r>
          </w:p>
        </w:tc>
      </w:tr>
      <w:tr w:rsidR="000D387A" w:rsidRPr="000D387A" w:rsidTr="002566BE">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1846" w:type="dxa"/>
            <w:hideMark/>
          </w:tcPr>
          <w:p w:rsidR="000D387A" w:rsidRPr="000D387A" w:rsidRDefault="000D387A" w:rsidP="000D387A">
            <w:pPr>
              <w:spacing w:line="360" w:lineRule="auto"/>
              <w:jc w:val="center"/>
              <w:rPr>
                <w:rFonts w:ascii="Arial" w:hAnsi="Arial" w:cs="Arial"/>
                <w:color w:val="252525"/>
              </w:rPr>
            </w:pPr>
            <w:r w:rsidRPr="000D387A">
              <w:rPr>
                <w:rFonts w:ascii="Arial" w:hAnsi="Arial" w:cs="Arial"/>
                <w:color w:val="252525"/>
              </w:rPr>
              <w:t>16534</w:t>
            </w:r>
          </w:p>
        </w:tc>
        <w:tc>
          <w:tcPr>
            <w:tcW w:w="1857" w:type="dxa"/>
            <w:hideMark/>
          </w:tcPr>
          <w:p w:rsidR="000D387A" w:rsidRPr="000D387A" w:rsidRDefault="000D387A" w:rsidP="000D387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252525"/>
              </w:rPr>
            </w:pPr>
            <w:r w:rsidRPr="000D387A">
              <w:rPr>
                <w:rFonts w:ascii="Arial" w:hAnsi="Arial" w:cs="Arial"/>
                <w:color w:val="252525"/>
              </w:rPr>
              <w:t>16619</w:t>
            </w:r>
          </w:p>
        </w:tc>
        <w:tc>
          <w:tcPr>
            <w:tcW w:w="1258" w:type="dxa"/>
            <w:hideMark/>
          </w:tcPr>
          <w:p w:rsidR="000D387A" w:rsidRPr="000D387A" w:rsidRDefault="000D387A" w:rsidP="000D387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252525"/>
              </w:rPr>
            </w:pPr>
            <w:r w:rsidRPr="000D387A">
              <w:rPr>
                <w:rFonts w:ascii="Arial" w:hAnsi="Arial" w:cs="Arial"/>
                <w:color w:val="252525"/>
              </w:rPr>
              <w:t>16580</w:t>
            </w:r>
          </w:p>
        </w:tc>
        <w:tc>
          <w:tcPr>
            <w:tcW w:w="1294" w:type="dxa"/>
            <w:hideMark/>
          </w:tcPr>
          <w:p w:rsidR="000D387A" w:rsidRPr="000D387A" w:rsidRDefault="000D387A" w:rsidP="000D387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252525"/>
              </w:rPr>
            </w:pPr>
            <w:r w:rsidRPr="000D387A">
              <w:rPr>
                <w:rFonts w:ascii="Arial" w:hAnsi="Arial" w:cs="Arial"/>
                <w:color w:val="252525"/>
              </w:rPr>
              <w:t>16457</w:t>
            </w:r>
          </w:p>
        </w:tc>
        <w:tc>
          <w:tcPr>
            <w:tcW w:w="1400" w:type="dxa"/>
            <w:hideMark/>
          </w:tcPr>
          <w:p w:rsidR="000D387A" w:rsidRPr="000D387A" w:rsidRDefault="000D387A" w:rsidP="000D387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252525"/>
              </w:rPr>
            </w:pPr>
            <w:r w:rsidRPr="000D387A">
              <w:rPr>
                <w:rFonts w:ascii="Arial" w:hAnsi="Arial" w:cs="Arial"/>
                <w:color w:val="252525"/>
              </w:rPr>
              <w:t>16317</w:t>
            </w:r>
          </w:p>
        </w:tc>
        <w:tc>
          <w:tcPr>
            <w:tcW w:w="2268" w:type="dxa"/>
            <w:hideMark/>
          </w:tcPr>
          <w:p w:rsidR="000D387A" w:rsidRPr="000D387A" w:rsidRDefault="000D387A" w:rsidP="000D387A">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252525"/>
              </w:rPr>
            </w:pPr>
            <w:r w:rsidRPr="000D387A">
              <w:rPr>
                <w:rFonts w:ascii="Arial" w:hAnsi="Arial" w:cs="Arial"/>
                <w:color w:val="252525"/>
              </w:rPr>
              <w:t>16216</w:t>
            </w:r>
          </w:p>
        </w:tc>
      </w:tr>
    </w:tbl>
    <w:p w:rsidR="000D387A" w:rsidRPr="000D387A" w:rsidRDefault="000D387A" w:rsidP="000D387A">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D387A" w:rsidRPr="00CD6F0A" w:rsidRDefault="00CD6F0A" w:rsidP="000D387A">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val="tt-RU" w:eastAsia="ru-RU"/>
        </w:rPr>
      </w:pPr>
      <w:r>
        <w:rPr>
          <w:rFonts w:ascii="Times New Roman" w:eastAsiaTheme="minorEastAsia" w:hAnsi="Times New Roman" w:cs="Times New Roman"/>
          <w:sz w:val="28"/>
          <w:szCs w:val="28"/>
          <w:lang w:eastAsia="ru-RU"/>
        </w:rPr>
        <w:t>- Таблиц</w:t>
      </w:r>
      <w:r>
        <w:rPr>
          <w:rFonts w:ascii="Times New Roman" w:eastAsiaTheme="minorEastAsia" w:hAnsi="Times New Roman" w:cs="Times New Roman"/>
          <w:sz w:val="28"/>
          <w:szCs w:val="28"/>
          <w:lang w:val="tt-RU" w:eastAsia="ru-RU"/>
        </w:rPr>
        <w:t>а</w:t>
      </w:r>
      <w:r w:rsidR="000D387A" w:rsidRPr="000D387A">
        <w:rPr>
          <w:rFonts w:ascii="Times New Roman" w:eastAsiaTheme="minorEastAsia" w:hAnsi="Times New Roman" w:cs="Times New Roman"/>
          <w:sz w:val="28"/>
          <w:szCs w:val="28"/>
          <w:lang w:eastAsia="ru-RU"/>
        </w:rPr>
        <w:t xml:space="preserve"> 2 – </w:t>
      </w:r>
      <w:proofErr w:type="gramStart"/>
      <w:r w:rsidRPr="00CD6F0A">
        <w:rPr>
          <w:rFonts w:ascii="Times New Roman" w:eastAsiaTheme="minorEastAsia" w:hAnsi="Times New Roman" w:cs="Times New Roman"/>
          <w:sz w:val="28"/>
          <w:szCs w:val="28"/>
          <w:lang w:eastAsia="ru-RU"/>
        </w:rPr>
        <w:t>ТР</w:t>
      </w:r>
      <w:proofErr w:type="gramEnd"/>
      <w:r w:rsidRPr="00CD6F0A">
        <w:rPr>
          <w:rFonts w:ascii="Times New Roman" w:eastAsiaTheme="minorEastAsia" w:hAnsi="Times New Roman" w:cs="Times New Roman"/>
          <w:sz w:val="28"/>
          <w:szCs w:val="28"/>
          <w:lang w:eastAsia="ru-RU"/>
        </w:rPr>
        <w:t xml:space="preserve"> Югары Ослан муниципаль районының авыл җирлекләрен түбәндәге редакциядә бәян итәргә:</w:t>
      </w:r>
    </w:p>
    <w:p w:rsidR="000D387A" w:rsidRPr="000D387A" w:rsidRDefault="000D387A" w:rsidP="000D387A">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tbl>
      <w:tblPr>
        <w:tblStyle w:val="-211"/>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188"/>
        <w:gridCol w:w="2378"/>
        <w:gridCol w:w="1918"/>
        <w:gridCol w:w="1591"/>
      </w:tblGrid>
      <w:tr w:rsidR="000D387A" w:rsidRPr="000D387A" w:rsidTr="002566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D6E3BC" w:themeFill="accent3" w:themeFillTint="66"/>
            <w:hideMark/>
          </w:tcPr>
          <w:p w:rsidR="000D387A" w:rsidRPr="000D387A" w:rsidRDefault="000D387A" w:rsidP="000D387A">
            <w:pPr>
              <w:jc w:val="center"/>
              <w:rPr>
                <w:rFonts w:ascii="Times New Roman" w:hAnsi="Times New Roman" w:cs="Times New Roman"/>
                <w:sz w:val="24"/>
                <w:szCs w:val="24"/>
              </w:rPr>
            </w:pPr>
            <w:r w:rsidRPr="000D387A">
              <w:rPr>
                <w:rFonts w:ascii="Times New Roman" w:hAnsi="Times New Roman" w:cs="Times New Roman"/>
                <w:sz w:val="24"/>
                <w:szCs w:val="24"/>
              </w:rPr>
              <w:t>№</w:t>
            </w:r>
          </w:p>
        </w:tc>
        <w:tc>
          <w:tcPr>
            <w:tcW w:w="4188" w:type="dxa"/>
            <w:shd w:val="clear" w:color="auto" w:fill="D6E3BC" w:themeFill="accent3" w:themeFillTint="66"/>
            <w:vAlign w:val="center"/>
            <w:hideMark/>
          </w:tcPr>
          <w:p w:rsidR="000D387A" w:rsidRPr="000D387A" w:rsidRDefault="004D3A8C" w:rsidP="000D387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3A8C">
              <w:rPr>
                <w:rFonts w:ascii="Times New Roman" w:hAnsi="Times New Roman" w:cs="Times New Roman"/>
                <w:sz w:val="24"/>
                <w:szCs w:val="24"/>
              </w:rPr>
              <w:t>Җирлекнең исеме</w:t>
            </w:r>
          </w:p>
        </w:tc>
        <w:tc>
          <w:tcPr>
            <w:tcW w:w="0" w:type="auto"/>
            <w:shd w:val="clear" w:color="auto" w:fill="D6E3BC" w:themeFill="accent3" w:themeFillTint="66"/>
            <w:vAlign w:val="center"/>
            <w:hideMark/>
          </w:tcPr>
          <w:p w:rsidR="000D387A" w:rsidRPr="000D387A" w:rsidRDefault="004D3A8C" w:rsidP="000D387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3A8C">
              <w:rPr>
                <w:rFonts w:ascii="Times New Roman" w:hAnsi="Times New Roman" w:cs="Times New Roman"/>
                <w:sz w:val="24"/>
                <w:szCs w:val="24"/>
              </w:rPr>
              <w:t>Административ үзәк</w:t>
            </w:r>
          </w:p>
        </w:tc>
        <w:tc>
          <w:tcPr>
            <w:tcW w:w="0" w:type="auto"/>
            <w:shd w:val="clear" w:color="auto" w:fill="D6E3BC" w:themeFill="accent3" w:themeFillTint="66"/>
            <w:vAlign w:val="center"/>
            <w:hideMark/>
          </w:tcPr>
          <w:p w:rsidR="000D387A" w:rsidRPr="000D387A" w:rsidRDefault="004D3A8C" w:rsidP="000D387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3A8C">
              <w:rPr>
                <w:rFonts w:ascii="Times New Roman" w:hAnsi="Times New Roman" w:cs="Times New Roman"/>
                <w:sz w:val="24"/>
                <w:szCs w:val="24"/>
              </w:rPr>
              <w:t>Торак пунктлар саны</w:t>
            </w:r>
          </w:p>
        </w:tc>
        <w:tc>
          <w:tcPr>
            <w:tcW w:w="1591" w:type="dxa"/>
            <w:shd w:val="clear" w:color="auto" w:fill="D6E3BC" w:themeFill="accent3" w:themeFillTint="66"/>
            <w:vAlign w:val="center"/>
            <w:hideMark/>
          </w:tcPr>
          <w:p w:rsidR="000D387A" w:rsidRPr="000D387A" w:rsidRDefault="004D3A8C" w:rsidP="000D387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D3A8C">
              <w:rPr>
                <w:rFonts w:ascii="Times New Roman" w:hAnsi="Times New Roman" w:cs="Times New Roman"/>
                <w:sz w:val="24"/>
                <w:szCs w:val="24"/>
              </w:rPr>
              <w:t>Халык саны (кеше)</w:t>
            </w:r>
          </w:p>
        </w:tc>
      </w:tr>
      <w:tr w:rsidR="000D387A" w:rsidRPr="000D387A" w:rsidTr="00256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D387A" w:rsidRPr="000D387A" w:rsidRDefault="000D387A" w:rsidP="000D387A">
            <w:pPr>
              <w:spacing w:line="360" w:lineRule="auto"/>
              <w:jc w:val="center"/>
              <w:rPr>
                <w:rFonts w:ascii="Times New Roman" w:hAnsi="Times New Roman" w:cs="Times New Roman"/>
                <w:sz w:val="20"/>
                <w:szCs w:val="20"/>
              </w:rPr>
            </w:pPr>
            <w:r w:rsidRPr="000D387A">
              <w:rPr>
                <w:rFonts w:ascii="Times New Roman" w:hAnsi="Times New Roman" w:cs="Times New Roman"/>
                <w:sz w:val="20"/>
                <w:szCs w:val="20"/>
              </w:rPr>
              <w:t>1</w:t>
            </w:r>
          </w:p>
        </w:tc>
        <w:tc>
          <w:tcPr>
            <w:tcW w:w="4188" w:type="dxa"/>
            <w:hideMark/>
          </w:tcPr>
          <w:p w:rsidR="000D387A" w:rsidRPr="004D3A8C" w:rsidRDefault="002939A0" w:rsidP="004D3A8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t-RU"/>
              </w:rPr>
            </w:pPr>
            <w:hyperlink r:id="rId9" w:tooltip="Городское поселение посёлок Арск" w:history="1">
              <w:r w:rsidR="004D3A8C">
                <w:rPr>
                  <w:rFonts w:ascii="Times New Roman" w:hAnsi="Times New Roman" w:cs="Times New Roman"/>
                  <w:sz w:val="20"/>
                  <w:szCs w:val="20"/>
                </w:rPr>
                <w:t xml:space="preserve"> </w:t>
              </w:r>
              <w:r w:rsidR="000D387A" w:rsidRPr="000D387A">
                <w:rPr>
                  <w:rFonts w:ascii="Times New Roman" w:hAnsi="Times New Roman" w:cs="Times New Roman"/>
                  <w:sz w:val="20"/>
                  <w:szCs w:val="20"/>
                </w:rPr>
                <w:t>Иннополис</w:t>
              </w:r>
            </w:hyperlink>
            <w:r w:rsidR="004D3A8C">
              <w:rPr>
                <w:rFonts w:ascii="Times New Roman" w:hAnsi="Times New Roman" w:cs="Times New Roman"/>
                <w:sz w:val="20"/>
                <w:szCs w:val="20"/>
                <w:lang w:val="tt-RU"/>
              </w:rPr>
              <w:t xml:space="preserve"> шәһәре ш</w:t>
            </w:r>
            <w:r w:rsidR="004D3A8C" w:rsidRPr="004D3A8C">
              <w:rPr>
                <w:rFonts w:ascii="Times New Roman" w:hAnsi="Times New Roman" w:cs="Times New Roman"/>
                <w:sz w:val="20"/>
                <w:szCs w:val="20"/>
                <w:lang w:val="tt-RU"/>
              </w:rPr>
              <w:t>әһә</w:t>
            </w:r>
            <w:proofErr w:type="gramStart"/>
            <w:r w:rsidR="004D3A8C" w:rsidRPr="004D3A8C">
              <w:rPr>
                <w:rFonts w:ascii="Times New Roman" w:hAnsi="Times New Roman" w:cs="Times New Roman"/>
                <w:sz w:val="20"/>
                <w:szCs w:val="20"/>
                <w:lang w:val="tt-RU"/>
              </w:rPr>
              <w:t>р</w:t>
            </w:r>
            <w:proofErr w:type="gramEnd"/>
            <w:r w:rsidR="004D3A8C" w:rsidRPr="004D3A8C">
              <w:rPr>
                <w:rFonts w:ascii="Times New Roman" w:hAnsi="Times New Roman" w:cs="Times New Roman"/>
                <w:sz w:val="20"/>
                <w:szCs w:val="20"/>
                <w:lang w:val="tt-RU"/>
              </w:rPr>
              <w:t xml:space="preserve"> җирлеге</w:t>
            </w:r>
          </w:p>
        </w:tc>
        <w:tc>
          <w:tcPr>
            <w:tcW w:w="0" w:type="auto"/>
            <w:hideMark/>
          </w:tcPr>
          <w:p w:rsidR="000D387A" w:rsidRPr="004D3A8C" w:rsidRDefault="000D387A" w:rsidP="000D387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t-RU"/>
              </w:rPr>
            </w:pPr>
            <w:r w:rsidRPr="000D387A">
              <w:rPr>
                <w:rFonts w:ascii="Times New Roman" w:hAnsi="Times New Roman" w:cs="Times New Roman"/>
                <w:sz w:val="20"/>
                <w:szCs w:val="20"/>
              </w:rPr>
              <w:t> </w:t>
            </w:r>
            <w:hyperlink r:id="rId10" w:tooltip="Арск" w:history="1">
              <w:r w:rsidRPr="000D387A">
                <w:rPr>
                  <w:rFonts w:ascii="Times New Roman" w:hAnsi="Times New Roman" w:cs="Times New Roman"/>
                  <w:sz w:val="20"/>
                  <w:szCs w:val="20"/>
                </w:rPr>
                <w:t>Иннополис</w:t>
              </w:r>
            </w:hyperlink>
            <w:r w:rsidR="004D3A8C">
              <w:rPr>
                <w:rFonts w:ascii="Times New Roman" w:hAnsi="Times New Roman" w:cs="Times New Roman"/>
                <w:sz w:val="20"/>
                <w:szCs w:val="20"/>
              </w:rPr>
              <w:t xml:space="preserve"> </w:t>
            </w:r>
            <w:r w:rsidR="004D3A8C">
              <w:rPr>
                <w:rFonts w:ascii="Times New Roman" w:hAnsi="Times New Roman" w:cs="Times New Roman"/>
                <w:sz w:val="20"/>
                <w:szCs w:val="20"/>
                <w:lang w:val="tt-RU"/>
              </w:rPr>
              <w:t>шәһәре</w:t>
            </w:r>
          </w:p>
        </w:tc>
        <w:tc>
          <w:tcPr>
            <w:tcW w:w="0" w:type="auto"/>
            <w:hideMark/>
          </w:tcPr>
          <w:p w:rsidR="000D387A" w:rsidRPr="000D387A" w:rsidRDefault="000D387A" w:rsidP="000D387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1</w:t>
            </w:r>
          </w:p>
        </w:tc>
        <w:tc>
          <w:tcPr>
            <w:tcW w:w="1591" w:type="dxa"/>
            <w:hideMark/>
          </w:tcPr>
          <w:p w:rsidR="000D387A" w:rsidRPr="000D387A" w:rsidRDefault="000D387A" w:rsidP="000D387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407</w:t>
            </w:r>
          </w:p>
        </w:tc>
      </w:tr>
      <w:tr w:rsidR="000D387A" w:rsidRPr="000D387A" w:rsidTr="002566BE">
        <w:tc>
          <w:tcPr>
            <w:cnfStyle w:val="001000000000" w:firstRow="0" w:lastRow="0" w:firstColumn="1" w:lastColumn="0" w:oddVBand="0" w:evenVBand="0" w:oddHBand="0" w:evenHBand="0" w:firstRowFirstColumn="0" w:firstRowLastColumn="0" w:lastRowFirstColumn="0" w:lastRowLastColumn="0"/>
            <w:tcW w:w="0" w:type="auto"/>
            <w:hideMark/>
          </w:tcPr>
          <w:p w:rsidR="000D387A" w:rsidRPr="000D387A" w:rsidRDefault="000D387A" w:rsidP="000D387A">
            <w:pPr>
              <w:spacing w:line="360" w:lineRule="auto"/>
              <w:jc w:val="center"/>
              <w:rPr>
                <w:rFonts w:ascii="Times New Roman" w:hAnsi="Times New Roman" w:cs="Times New Roman"/>
                <w:sz w:val="20"/>
                <w:szCs w:val="20"/>
              </w:rPr>
            </w:pPr>
            <w:r w:rsidRPr="000D387A">
              <w:rPr>
                <w:rFonts w:ascii="Times New Roman" w:hAnsi="Times New Roman" w:cs="Times New Roman"/>
                <w:sz w:val="20"/>
                <w:szCs w:val="20"/>
              </w:rPr>
              <w:t>2</w:t>
            </w:r>
          </w:p>
        </w:tc>
        <w:tc>
          <w:tcPr>
            <w:tcW w:w="4188" w:type="dxa"/>
          </w:tcPr>
          <w:p w:rsidR="000D387A" w:rsidRPr="000D387A" w:rsidRDefault="004D3A8C" w:rsidP="000D387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tt-RU"/>
              </w:rPr>
              <w:t xml:space="preserve">Олы Меми </w:t>
            </w:r>
            <w:r w:rsidR="000D387A" w:rsidRPr="000D387A">
              <w:rPr>
                <w:rFonts w:ascii="Times New Roman" w:hAnsi="Times New Roman" w:cs="Times New Roman"/>
                <w:sz w:val="20"/>
                <w:szCs w:val="20"/>
              </w:rPr>
              <w:t xml:space="preserve"> </w:t>
            </w:r>
            <w:r w:rsidRPr="004D3A8C">
              <w:rPr>
                <w:rFonts w:ascii="Times New Roman" w:hAnsi="Times New Roman" w:cs="Times New Roman"/>
                <w:sz w:val="20"/>
                <w:szCs w:val="20"/>
              </w:rPr>
              <w:t>авыл җирлеге</w:t>
            </w:r>
          </w:p>
        </w:tc>
        <w:tc>
          <w:tcPr>
            <w:tcW w:w="0" w:type="auto"/>
          </w:tcPr>
          <w:p w:rsidR="000D387A" w:rsidRPr="004D3A8C" w:rsidRDefault="004D3A8C" w:rsidP="000D387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tt-RU"/>
              </w:rPr>
            </w:pPr>
            <w:r>
              <w:rPr>
                <w:rFonts w:ascii="Times New Roman" w:hAnsi="Times New Roman" w:cs="Times New Roman"/>
                <w:sz w:val="20"/>
                <w:szCs w:val="20"/>
                <w:lang w:val="tt-RU"/>
              </w:rPr>
              <w:t xml:space="preserve">Олы Меми </w:t>
            </w:r>
            <w:r w:rsidRPr="000D387A">
              <w:rPr>
                <w:rFonts w:ascii="Times New Roman" w:hAnsi="Times New Roman" w:cs="Times New Roman"/>
                <w:sz w:val="20"/>
                <w:szCs w:val="20"/>
              </w:rPr>
              <w:t xml:space="preserve"> </w:t>
            </w:r>
            <w:r>
              <w:rPr>
                <w:rFonts w:ascii="Times New Roman" w:hAnsi="Times New Roman" w:cs="Times New Roman"/>
                <w:sz w:val="20"/>
                <w:szCs w:val="20"/>
                <w:lang w:val="tt-RU"/>
              </w:rPr>
              <w:t>ав.</w:t>
            </w:r>
          </w:p>
        </w:tc>
        <w:tc>
          <w:tcPr>
            <w:tcW w:w="0" w:type="auto"/>
          </w:tcPr>
          <w:p w:rsidR="000D387A" w:rsidRPr="000D387A" w:rsidRDefault="000D387A" w:rsidP="000D38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3</w:t>
            </w:r>
          </w:p>
        </w:tc>
        <w:tc>
          <w:tcPr>
            <w:tcW w:w="1591" w:type="dxa"/>
          </w:tcPr>
          <w:p w:rsidR="000D387A" w:rsidRPr="000D387A" w:rsidRDefault="000D387A" w:rsidP="000D38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294</w:t>
            </w:r>
          </w:p>
        </w:tc>
      </w:tr>
      <w:tr w:rsidR="000D387A" w:rsidRPr="000D387A" w:rsidTr="00256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D387A" w:rsidRPr="000D387A" w:rsidRDefault="000D387A" w:rsidP="000D387A">
            <w:pPr>
              <w:spacing w:line="360" w:lineRule="auto"/>
              <w:jc w:val="center"/>
              <w:rPr>
                <w:rFonts w:ascii="Times New Roman" w:hAnsi="Times New Roman" w:cs="Times New Roman"/>
                <w:sz w:val="20"/>
                <w:szCs w:val="20"/>
              </w:rPr>
            </w:pPr>
            <w:r w:rsidRPr="000D387A">
              <w:rPr>
                <w:rFonts w:ascii="Times New Roman" w:hAnsi="Times New Roman" w:cs="Times New Roman"/>
                <w:sz w:val="20"/>
                <w:szCs w:val="20"/>
              </w:rPr>
              <w:t>3</w:t>
            </w:r>
          </w:p>
        </w:tc>
        <w:tc>
          <w:tcPr>
            <w:tcW w:w="4188" w:type="dxa"/>
          </w:tcPr>
          <w:p w:rsidR="000D387A" w:rsidRPr="000D387A" w:rsidRDefault="004D3A8C" w:rsidP="000D387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Бурнаш</w:t>
            </w:r>
            <w:r>
              <w:rPr>
                <w:rFonts w:ascii="Times New Roman" w:hAnsi="Times New Roman" w:cs="Times New Roman"/>
                <w:sz w:val="20"/>
                <w:szCs w:val="20"/>
                <w:lang w:val="tt-RU"/>
              </w:rPr>
              <w:t xml:space="preserve"> </w:t>
            </w:r>
            <w:r w:rsidR="000D387A" w:rsidRPr="000D387A">
              <w:rPr>
                <w:rFonts w:ascii="Times New Roman" w:hAnsi="Times New Roman" w:cs="Times New Roman"/>
                <w:sz w:val="20"/>
                <w:szCs w:val="20"/>
              </w:rPr>
              <w:t xml:space="preserve"> </w:t>
            </w:r>
            <w:r w:rsidRPr="004D3A8C">
              <w:rPr>
                <w:rFonts w:ascii="Times New Roman" w:hAnsi="Times New Roman" w:cs="Times New Roman"/>
                <w:sz w:val="20"/>
                <w:szCs w:val="20"/>
              </w:rPr>
              <w:t>авыл җирлеге</w:t>
            </w:r>
          </w:p>
        </w:tc>
        <w:tc>
          <w:tcPr>
            <w:tcW w:w="0" w:type="auto"/>
          </w:tcPr>
          <w:p w:rsidR="000D387A" w:rsidRPr="004D3A8C" w:rsidRDefault="004D3A8C" w:rsidP="000D387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t-RU"/>
              </w:rPr>
            </w:pPr>
            <w:r>
              <w:rPr>
                <w:rFonts w:ascii="Times New Roman" w:hAnsi="Times New Roman" w:cs="Times New Roman"/>
                <w:sz w:val="20"/>
                <w:szCs w:val="20"/>
              </w:rPr>
              <w:t>Татар</w:t>
            </w:r>
            <w:r>
              <w:rPr>
                <w:rFonts w:ascii="Times New Roman" w:hAnsi="Times New Roman" w:cs="Times New Roman"/>
                <w:sz w:val="20"/>
                <w:szCs w:val="20"/>
                <w:lang w:val="tt-RU"/>
              </w:rPr>
              <w:t xml:space="preserve"> </w:t>
            </w:r>
            <w:r>
              <w:rPr>
                <w:rFonts w:ascii="Times New Roman" w:hAnsi="Times New Roman" w:cs="Times New Roman"/>
                <w:sz w:val="20"/>
                <w:szCs w:val="20"/>
              </w:rPr>
              <w:t>Бурна</w:t>
            </w:r>
            <w:r>
              <w:rPr>
                <w:rFonts w:ascii="Times New Roman" w:hAnsi="Times New Roman" w:cs="Times New Roman"/>
                <w:sz w:val="20"/>
                <w:szCs w:val="20"/>
                <w:lang w:val="tt-RU"/>
              </w:rPr>
              <w:t>шы ав.</w:t>
            </w:r>
          </w:p>
        </w:tc>
        <w:tc>
          <w:tcPr>
            <w:tcW w:w="0" w:type="auto"/>
          </w:tcPr>
          <w:p w:rsidR="000D387A" w:rsidRPr="000D387A" w:rsidRDefault="000D387A" w:rsidP="000D387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6</w:t>
            </w:r>
          </w:p>
        </w:tc>
        <w:tc>
          <w:tcPr>
            <w:tcW w:w="1591" w:type="dxa"/>
          </w:tcPr>
          <w:p w:rsidR="000D387A" w:rsidRPr="000D387A" w:rsidRDefault="000D387A" w:rsidP="000D387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599</w:t>
            </w:r>
          </w:p>
        </w:tc>
      </w:tr>
      <w:tr w:rsidR="000D387A" w:rsidRPr="000D387A" w:rsidTr="002566BE">
        <w:tc>
          <w:tcPr>
            <w:cnfStyle w:val="001000000000" w:firstRow="0" w:lastRow="0" w:firstColumn="1" w:lastColumn="0" w:oddVBand="0" w:evenVBand="0" w:oddHBand="0" w:evenHBand="0" w:firstRowFirstColumn="0" w:firstRowLastColumn="0" w:lastRowFirstColumn="0" w:lastRowLastColumn="0"/>
            <w:tcW w:w="0" w:type="auto"/>
            <w:hideMark/>
          </w:tcPr>
          <w:p w:rsidR="000D387A" w:rsidRPr="000D387A" w:rsidRDefault="000D387A" w:rsidP="000D387A">
            <w:pPr>
              <w:spacing w:line="360" w:lineRule="auto"/>
              <w:jc w:val="center"/>
              <w:rPr>
                <w:rFonts w:ascii="Times New Roman" w:hAnsi="Times New Roman" w:cs="Times New Roman"/>
                <w:sz w:val="20"/>
                <w:szCs w:val="20"/>
              </w:rPr>
            </w:pPr>
            <w:r w:rsidRPr="000D387A">
              <w:rPr>
                <w:rFonts w:ascii="Times New Roman" w:hAnsi="Times New Roman" w:cs="Times New Roman"/>
                <w:sz w:val="20"/>
                <w:szCs w:val="20"/>
              </w:rPr>
              <w:t>4</w:t>
            </w:r>
          </w:p>
        </w:tc>
        <w:tc>
          <w:tcPr>
            <w:tcW w:w="4188" w:type="dxa"/>
          </w:tcPr>
          <w:p w:rsidR="000D387A" w:rsidRPr="000D387A" w:rsidRDefault="004D3A8C" w:rsidP="000D387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Вахито</w:t>
            </w:r>
            <w:r>
              <w:rPr>
                <w:rFonts w:ascii="Times New Roman" w:hAnsi="Times New Roman" w:cs="Times New Roman"/>
                <w:sz w:val="20"/>
                <w:szCs w:val="20"/>
                <w:lang w:val="tt-RU"/>
              </w:rPr>
              <w:t xml:space="preserve">в </w:t>
            </w:r>
            <w:r w:rsidRPr="004D3A8C">
              <w:rPr>
                <w:rFonts w:ascii="Times New Roman" w:hAnsi="Times New Roman" w:cs="Times New Roman"/>
                <w:sz w:val="20"/>
                <w:szCs w:val="20"/>
              </w:rPr>
              <w:t>авыл җирлеге</w:t>
            </w:r>
          </w:p>
        </w:tc>
        <w:tc>
          <w:tcPr>
            <w:tcW w:w="0" w:type="auto"/>
          </w:tcPr>
          <w:p w:rsidR="000D387A" w:rsidRPr="004D3A8C" w:rsidRDefault="004D3A8C" w:rsidP="004D3A8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tt-RU"/>
              </w:rPr>
            </w:pPr>
            <w:r>
              <w:rPr>
                <w:rFonts w:ascii="Times New Roman" w:hAnsi="Times New Roman" w:cs="Times New Roman"/>
                <w:sz w:val="20"/>
                <w:szCs w:val="20"/>
              </w:rPr>
              <w:t>М.Вахитов</w:t>
            </w:r>
            <w:r>
              <w:rPr>
                <w:rFonts w:ascii="Times New Roman" w:hAnsi="Times New Roman" w:cs="Times New Roman"/>
                <w:sz w:val="20"/>
                <w:szCs w:val="20"/>
                <w:lang w:val="tt-RU"/>
              </w:rPr>
              <w:t xml:space="preserve"> ис. ав.</w:t>
            </w:r>
          </w:p>
        </w:tc>
        <w:tc>
          <w:tcPr>
            <w:tcW w:w="0" w:type="auto"/>
          </w:tcPr>
          <w:p w:rsidR="000D387A" w:rsidRPr="000D387A" w:rsidRDefault="000D387A" w:rsidP="000D38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5</w:t>
            </w:r>
          </w:p>
        </w:tc>
        <w:tc>
          <w:tcPr>
            <w:tcW w:w="1591" w:type="dxa"/>
          </w:tcPr>
          <w:p w:rsidR="000D387A" w:rsidRPr="000D387A" w:rsidRDefault="000D387A" w:rsidP="000D38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384</w:t>
            </w:r>
          </w:p>
        </w:tc>
      </w:tr>
      <w:tr w:rsidR="000D387A" w:rsidRPr="000D387A" w:rsidTr="00256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D387A" w:rsidRPr="000D387A" w:rsidRDefault="000D387A" w:rsidP="000D387A">
            <w:pPr>
              <w:spacing w:line="360" w:lineRule="auto"/>
              <w:jc w:val="center"/>
              <w:rPr>
                <w:rFonts w:ascii="Times New Roman" w:hAnsi="Times New Roman" w:cs="Times New Roman"/>
                <w:sz w:val="20"/>
                <w:szCs w:val="20"/>
              </w:rPr>
            </w:pPr>
            <w:r w:rsidRPr="000D387A">
              <w:rPr>
                <w:rFonts w:ascii="Times New Roman" w:hAnsi="Times New Roman" w:cs="Times New Roman"/>
                <w:sz w:val="20"/>
                <w:szCs w:val="20"/>
              </w:rPr>
              <w:t>5</w:t>
            </w:r>
          </w:p>
        </w:tc>
        <w:tc>
          <w:tcPr>
            <w:tcW w:w="4188" w:type="dxa"/>
          </w:tcPr>
          <w:p w:rsidR="000D387A" w:rsidRPr="000D387A" w:rsidRDefault="000D387A" w:rsidP="00C74B6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Введенск</w:t>
            </w:r>
            <w:r w:rsidR="00C74B67">
              <w:rPr>
                <w:rFonts w:ascii="Times New Roman" w:hAnsi="Times New Roman" w:cs="Times New Roman"/>
                <w:sz w:val="20"/>
                <w:szCs w:val="20"/>
                <w:lang w:val="tt-RU"/>
              </w:rPr>
              <w:t>ий Бистәсе</w:t>
            </w:r>
            <w:r w:rsidRPr="000D387A">
              <w:rPr>
                <w:rFonts w:ascii="Times New Roman" w:hAnsi="Times New Roman" w:cs="Times New Roman"/>
                <w:sz w:val="20"/>
                <w:szCs w:val="20"/>
              </w:rPr>
              <w:t xml:space="preserve"> </w:t>
            </w:r>
            <w:r w:rsidR="004D3A8C" w:rsidRPr="004D3A8C">
              <w:rPr>
                <w:rFonts w:ascii="Times New Roman" w:hAnsi="Times New Roman" w:cs="Times New Roman"/>
                <w:sz w:val="20"/>
                <w:szCs w:val="20"/>
              </w:rPr>
              <w:t>авыл җирлеге</w:t>
            </w:r>
          </w:p>
        </w:tc>
        <w:tc>
          <w:tcPr>
            <w:tcW w:w="0" w:type="auto"/>
          </w:tcPr>
          <w:p w:rsidR="000D387A" w:rsidRPr="000D387A" w:rsidRDefault="00C74B67" w:rsidP="000D387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Введенск</w:t>
            </w:r>
            <w:r>
              <w:rPr>
                <w:rFonts w:ascii="Times New Roman" w:hAnsi="Times New Roman" w:cs="Times New Roman"/>
                <w:sz w:val="20"/>
                <w:szCs w:val="20"/>
                <w:lang w:val="tt-RU"/>
              </w:rPr>
              <w:t>ий Бистәсе ав.</w:t>
            </w:r>
          </w:p>
        </w:tc>
        <w:tc>
          <w:tcPr>
            <w:tcW w:w="0" w:type="auto"/>
          </w:tcPr>
          <w:p w:rsidR="000D387A" w:rsidRPr="000D387A" w:rsidRDefault="000D387A" w:rsidP="000D387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7</w:t>
            </w:r>
          </w:p>
        </w:tc>
        <w:tc>
          <w:tcPr>
            <w:tcW w:w="1591" w:type="dxa"/>
          </w:tcPr>
          <w:p w:rsidR="000D387A" w:rsidRPr="000D387A" w:rsidRDefault="000D387A" w:rsidP="000D387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485</w:t>
            </w:r>
          </w:p>
        </w:tc>
      </w:tr>
      <w:tr w:rsidR="000D387A" w:rsidRPr="000D387A" w:rsidTr="002566BE">
        <w:tc>
          <w:tcPr>
            <w:cnfStyle w:val="001000000000" w:firstRow="0" w:lastRow="0" w:firstColumn="1" w:lastColumn="0" w:oddVBand="0" w:evenVBand="0" w:oddHBand="0" w:evenHBand="0" w:firstRowFirstColumn="0" w:firstRowLastColumn="0" w:lastRowFirstColumn="0" w:lastRowLastColumn="0"/>
            <w:tcW w:w="0" w:type="auto"/>
            <w:hideMark/>
          </w:tcPr>
          <w:p w:rsidR="000D387A" w:rsidRPr="000D387A" w:rsidRDefault="000D387A" w:rsidP="000D387A">
            <w:pPr>
              <w:spacing w:line="360" w:lineRule="auto"/>
              <w:jc w:val="center"/>
              <w:rPr>
                <w:rFonts w:ascii="Times New Roman" w:hAnsi="Times New Roman" w:cs="Times New Roman"/>
                <w:sz w:val="20"/>
                <w:szCs w:val="20"/>
              </w:rPr>
            </w:pPr>
            <w:r w:rsidRPr="000D387A">
              <w:rPr>
                <w:rFonts w:ascii="Times New Roman" w:hAnsi="Times New Roman" w:cs="Times New Roman"/>
                <w:sz w:val="20"/>
                <w:szCs w:val="20"/>
              </w:rPr>
              <w:t>6</w:t>
            </w:r>
          </w:p>
        </w:tc>
        <w:tc>
          <w:tcPr>
            <w:tcW w:w="4188" w:type="dxa"/>
          </w:tcPr>
          <w:p w:rsidR="000D387A" w:rsidRPr="000D387A" w:rsidRDefault="00C74B67" w:rsidP="000D387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tt-RU"/>
              </w:rPr>
              <w:t>Югары Ослан</w:t>
            </w:r>
            <w:r w:rsidR="000D387A" w:rsidRPr="000D387A">
              <w:rPr>
                <w:rFonts w:ascii="Times New Roman" w:hAnsi="Times New Roman" w:cs="Times New Roman"/>
                <w:sz w:val="20"/>
                <w:szCs w:val="20"/>
              </w:rPr>
              <w:t xml:space="preserve"> </w:t>
            </w:r>
            <w:r w:rsidR="004D3A8C" w:rsidRPr="004D3A8C">
              <w:rPr>
                <w:rFonts w:ascii="Times New Roman" w:hAnsi="Times New Roman" w:cs="Times New Roman"/>
                <w:sz w:val="20"/>
                <w:szCs w:val="20"/>
              </w:rPr>
              <w:t>авыл җирлеге</w:t>
            </w:r>
          </w:p>
        </w:tc>
        <w:tc>
          <w:tcPr>
            <w:tcW w:w="0" w:type="auto"/>
          </w:tcPr>
          <w:p w:rsidR="000D387A" w:rsidRPr="00C74B67" w:rsidRDefault="00C74B67" w:rsidP="000D387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tt-RU"/>
              </w:rPr>
            </w:pPr>
            <w:r>
              <w:rPr>
                <w:rFonts w:ascii="Times New Roman" w:hAnsi="Times New Roman" w:cs="Times New Roman"/>
                <w:sz w:val="20"/>
                <w:szCs w:val="20"/>
                <w:lang w:val="tt-RU"/>
              </w:rPr>
              <w:t>Югары Ослан</w:t>
            </w:r>
            <w:r w:rsidRPr="000D387A">
              <w:rPr>
                <w:rFonts w:ascii="Times New Roman" w:hAnsi="Times New Roman" w:cs="Times New Roman"/>
                <w:sz w:val="20"/>
                <w:szCs w:val="20"/>
              </w:rPr>
              <w:t xml:space="preserve"> </w:t>
            </w:r>
            <w:r>
              <w:rPr>
                <w:rFonts w:ascii="Times New Roman" w:hAnsi="Times New Roman" w:cs="Times New Roman"/>
                <w:sz w:val="20"/>
                <w:szCs w:val="20"/>
              </w:rPr>
              <w:t>ав</w:t>
            </w:r>
            <w:r>
              <w:rPr>
                <w:rFonts w:ascii="Times New Roman" w:hAnsi="Times New Roman" w:cs="Times New Roman"/>
                <w:sz w:val="20"/>
                <w:szCs w:val="20"/>
                <w:lang w:val="tt-RU"/>
              </w:rPr>
              <w:t>.</w:t>
            </w:r>
          </w:p>
        </w:tc>
        <w:tc>
          <w:tcPr>
            <w:tcW w:w="0" w:type="auto"/>
          </w:tcPr>
          <w:p w:rsidR="000D387A" w:rsidRPr="000D387A" w:rsidRDefault="000D387A" w:rsidP="000D38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3</w:t>
            </w:r>
          </w:p>
        </w:tc>
        <w:tc>
          <w:tcPr>
            <w:tcW w:w="1591" w:type="dxa"/>
          </w:tcPr>
          <w:p w:rsidR="000D387A" w:rsidRPr="000D387A" w:rsidRDefault="000D387A" w:rsidP="000D38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5154</w:t>
            </w:r>
          </w:p>
        </w:tc>
      </w:tr>
      <w:tr w:rsidR="000D387A" w:rsidRPr="000D387A" w:rsidTr="00256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D387A" w:rsidRPr="000D387A" w:rsidRDefault="000D387A" w:rsidP="000D387A">
            <w:pPr>
              <w:spacing w:line="360" w:lineRule="auto"/>
              <w:jc w:val="center"/>
              <w:rPr>
                <w:rFonts w:ascii="Times New Roman" w:hAnsi="Times New Roman" w:cs="Times New Roman"/>
                <w:sz w:val="20"/>
                <w:szCs w:val="20"/>
              </w:rPr>
            </w:pPr>
            <w:r w:rsidRPr="000D387A">
              <w:rPr>
                <w:rFonts w:ascii="Times New Roman" w:hAnsi="Times New Roman" w:cs="Times New Roman"/>
                <w:sz w:val="20"/>
                <w:szCs w:val="20"/>
              </w:rPr>
              <w:t>7</w:t>
            </w:r>
          </w:p>
        </w:tc>
        <w:tc>
          <w:tcPr>
            <w:tcW w:w="4188" w:type="dxa"/>
          </w:tcPr>
          <w:p w:rsidR="000D387A" w:rsidRPr="000D387A" w:rsidRDefault="00C74B67" w:rsidP="000D387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Канаш</w:t>
            </w:r>
            <w:r w:rsidR="000D387A" w:rsidRPr="000D387A">
              <w:rPr>
                <w:rFonts w:ascii="Times New Roman" w:hAnsi="Times New Roman" w:cs="Times New Roman"/>
                <w:sz w:val="20"/>
                <w:szCs w:val="20"/>
              </w:rPr>
              <w:t xml:space="preserve"> </w:t>
            </w:r>
            <w:r w:rsidR="004D3A8C" w:rsidRPr="004D3A8C">
              <w:rPr>
                <w:rFonts w:ascii="Times New Roman" w:hAnsi="Times New Roman" w:cs="Times New Roman"/>
                <w:sz w:val="20"/>
                <w:szCs w:val="20"/>
              </w:rPr>
              <w:t>авыл җирлеге</w:t>
            </w:r>
          </w:p>
        </w:tc>
        <w:tc>
          <w:tcPr>
            <w:tcW w:w="0" w:type="auto"/>
          </w:tcPr>
          <w:p w:rsidR="000D387A" w:rsidRPr="00C74B67" w:rsidRDefault="000D387A" w:rsidP="000D387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t-RU"/>
              </w:rPr>
            </w:pPr>
            <w:r w:rsidRPr="000D387A">
              <w:rPr>
                <w:rFonts w:ascii="Times New Roman" w:hAnsi="Times New Roman" w:cs="Times New Roman"/>
                <w:sz w:val="20"/>
                <w:szCs w:val="20"/>
              </w:rPr>
              <w:t>Канаш</w:t>
            </w:r>
            <w:r w:rsidR="00C74B67">
              <w:rPr>
                <w:rFonts w:ascii="Times New Roman" w:hAnsi="Times New Roman" w:cs="Times New Roman"/>
                <w:sz w:val="20"/>
                <w:szCs w:val="20"/>
                <w:lang w:val="tt-RU"/>
              </w:rPr>
              <w:t xml:space="preserve"> ав.</w:t>
            </w:r>
          </w:p>
        </w:tc>
        <w:tc>
          <w:tcPr>
            <w:tcW w:w="0" w:type="auto"/>
          </w:tcPr>
          <w:p w:rsidR="000D387A" w:rsidRPr="000D387A" w:rsidRDefault="000D387A" w:rsidP="000D387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3</w:t>
            </w:r>
          </w:p>
        </w:tc>
        <w:tc>
          <w:tcPr>
            <w:tcW w:w="1591" w:type="dxa"/>
          </w:tcPr>
          <w:p w:rsidR="000D387A" w:rsidRPr="000D387A" w:rsidRDefault="000D387A" w:rsidP="000D387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244</w:t>
            </w:r>
          </w:p>
        </w:tc>
      </w:tr>
      <w:tr w:rsidR="000D387A" w:rsidRPr="000D387A" w:rsidTr="002566BE">
        <w:tc>
          <w:tcPr>
            <w:cnfStyle w:val="001000000000" w:firstRow="0" w:lastRow="0" w:firstColumn="1" w:lastColumn="0" w:oddVBand="0" w:evenVBand="0" w:oddHBand="0" w:evenHBand="0" w:firstRowFirstColumn="0" w:firstRowLastColumn="0" w:lastRowFirstColumn="0" w:lastRowLastColumn="0"/>
            <w:tcW w:w="0" w:type="auto"/>
            <w:hideMark/>
          </w:tcPr>
          <w:p w:rsidR="000D387A" w:rsidRPr="000D387A" w:rsidRDefault="000D387A" w:rsidP="000D387A">
            <w:pPr>
              <w:spacing w:line="360" w:lineRule="auto"/>
              <w:jc w:val="center"/>
              <w:rPr>
                <w:rFonts w:ascii="Times New Roman" w:hAnsi="Times New Roman" w:cs="Times New Roman"/>
                <w:sz w:val="20"/>
                <w:szCs w:val="20"/>
              </w:rPr>
            </w:pPr>
            <w:r w:rsidRPr="000D387A">
              <w:rPr>
                <w:rFonts w:ascii="Times New Roman" w:hAnsi="Times New Roman" w:cs="Times New Roman"/>
                <w:sz w:val="20"/>
                <w:szCs w:val="20"/>
              </w:rPr>
              <w:t>8</w:t>
            </w:r>
          </w:p>
        </w:tc>
        <w:tc>
          <w:tcPr>
            <w:tcW w:w="4188" w:type="dxa"/>
          </w:tcPr>
          <w:p w:rsidR="000D387A" w:rsidRPr="000D387A" w:rsidRDefault="00C74B67" w:rsidP="000D387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Килд</w:t>
            </w:r>
            <w:r>
              <w:rPr>
                <w:rFonts w:ascii="Times New Roman" w:hAnsi="Times New Roman" w:cs="Times New Roman"/>
                <w:sz w:val="20"/>
                <w:szCs w:val="20"/>
                <w:lang w:val="tt-RU"/>
              </w:rPr>
              <w:t xml:space="preserve">и </w:t>
            </w:r>
            <w:r w:rsidR="000D387A" w:rsidRPr="000D387A">
              <w:rPr>
                <w:rFonts w:ascii="Times New Roman" w:hAnsi="Times New Roman" w:cs="Times New Roman"/>
                <w:sz w:val="20"/>
                <w:szCs w:val="20"/>
              </w:rPr>
              <w:t xml:space="preserve"> </w:t>
            </w:r>
            <w:r w:rsidR="004D3A8C" w:rsidRPr="004D3A8C">
              <w:rPr>
                <w:rFonts w:ascii="Times New Roman" w:hAnsi="Times New Roman" w:cs="Times New Roman"/>
                <w:sz w:val="20"/>
                <w:szCs w:val="20"/>
              </w:rPr>
              <w:t>авыл җирлеге</w:t>
            </w:r>
          </w:p>
        </w:tc>
        <w:tc>
          <w:tcPr>
            <w:tcW w:w="0" w:type="auto"/>
          </w:tcPr>
          <w:p w:rsidR="000D387A" w:rsidRPr="00C74B67" w:rsidRDefault="00C74B67" w:rsidP="000D387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tt-RU"/>
              </w:rPr>
            </w:pPr>
            <w:r>
              <w:rPr>
                <w:rFonts w:ascii="Times New Roman" w:hAnsi="Times New Roman" w:cs="Times New Roman"/>
                <w:sz w:val="20"/>
                <w:szCs w:val="20"/>
              </w:rPr>
              <w:t>Кил</w:t>
            </w:r>
            <w:r>
              <w:rPr>
                <w:rFonts w:ascii="Times New Roman" w:hAnsi="Times New Roman" w:cs="Times New Roman"/>
                <w:sz w:val="20"/>
                <w:szCs w:val="20"/>
                <w:lang w:val="tt-RU"/>
              </w:rPr>
              <w:t>ди ав.</w:t>
            </w:r>
          </w:p>
        </w:tc>
        <w:tc>
          <w:tcPr>
            <w:tcW w:w="0" w:type="auto"/>
          </w:tcPr>
          <w:p w:rsidR="000D387A" w:rsidRPr="000D387A" w:rsidRDefault="000D387A" w:rsidP="000D38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4</w:t>
            </w:r>
          </w:p>
        </w:tc>
        <w:tc>
          <w:tcPr>
            <w:tcW w:w="1591" w:type="dxa"/>
          </w:tcPr>
          <w:p w:rsidR="000D387A" w:rsidRPr="000D387A" w:rsidRDefault="000D387A" w:rsidP="000D38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333</w:t>
            </w:r>
          </w:p>
        </w:tc>
      </w:tr>
      <w:tr w:rsidR="000D387A" w:rsidRPr="000D387A" w:rsidTr="00256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D387A" w:rsidRPr="000D387A" w:rsidRDefault="000D387A" w:rsidP="000D387A">
            <w:pPr>
              <w:spacing w:line="360" w:lineRule="auto"/>
              <w:jc w:val="center"/>
              <w:rPr>
                <w:rFonts w:ascii="Times New Roman" w:hAnsi="Times New Roman" w:cs="Times New Roman"/>
                <w:sz w:val="20"/>
                <w:szCs w:val="20"/>
              </w:rPr>
            </w:pPr>
            <w:r w:rsidRPr="000D387A">
              <w:rPr>
                <w:rFonts w:ascii="Times New Roman" w:hAnsi="Times New Roman" w:cs="Times New Roman"/>
                <w:sz w:val="20"/>
                <w:szCs w:val="20"/>
              </w:rPr>
              <w:t>9</w:t>
            </w:r>
          </w:p>
        </w:tc>
        <w:tc>
          <w:tcPr>
            <w:tcW w:w="4188" w:type="dxa"/>
          </w:tcPr>
          <w:p w:rsidR="000D387A" w:rsidRPr="000D387A" w:rsidRDefault="00C74B67" w:rsidP="000D387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К</w:t>
            </w:r>
            <w:r>
              <w:rPr>
                <w:rFonts w:ascii="Times New Roman" w:hAnsi="Times New Roman" w:cs="Times New Roman"/>
                <w:sz w:val="20"/>
                <w:szCs w:val="20"/>
                <w:lang w:val="tt-RU"/>
              </w:rPr>
              <w:t>а</w:t>
            </w:r>
            <w:r>
              <w:rPr>
                <w:rFonts w:ascii="Times New Roman" w:hAnsi="Times New Roman" w:cs="Times New Roman"/>
                <w:sz w:val="20"/>
                <w:szCs w:val="20"/>
              </w:rPr>
              <w:t>р</w:t>
            </w:r>
            <w:r>
              <w:rPr>
                <w:rFonts w:ascii="Times New Roman" w:hAnsi="Times New Roman" w:cs="Times New Roman"/>
                <w:sz w:val="20"/>
                <w:szCs w:val="20"/>
                <w:lang w:val="tt-RU"/>
              </w:rPr>
              <w:t>а</w:t>
            </w:r>
            <w:r>
              <w:rPr>
                <w:rFonts w:ascii="Times New Roman" w:hAnsi="Times New Roman" w:cs="Times New Roman"/>
                <w:sz w:val="20"/>
                <w:szCs w:val="20"/>
              </w:rPr>
              <w:t>гу</w:t>
            </w:r>
            <w:r>
              <w:rPr>
                <w:rFonts w:ascii="Times New Roman" w:hAnsi="Times New Roman" w:cs="Times New Roman"/>
                <w:sz w:val="20"/>
                <w:szCs w:val="20"/>
                <w:lang w:val="tt-RU"/>
              </w:rPr>
              <w:t>җ</w:t>
            </w:r>
            <w:r w:rsidR="004D3A8C" w:rsidRPr="004D3A8C">
              <w:rPr>
                <w:rFonts w:ascii="Times New Roman" w:hAnsi="Times New Roman" w:cs="Times New Roman"/>
                <w:sz w:val="20"/>
                <w:szCs w:val="20"/>
              </w:rPr>
              <w:t>авыл җирлеге</w:t>
            </w:r>
          </w:p>
        </w:tc>
        <w:tc>
          <w:tcPr>
            <w:tcW w:w="0" w:type="auto"/>
          </w:tcPr>
          <w:p w:rsidR="000D387A" w:rsidRPr="00C74B67" w:rsidRDefault="004E2C46" w:rsidP="000D387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t-RU"/>
              </w:rPr>
            </w:pPr>
            <w:r>
              <w:rPr>
                <w:rFonts w:ascii="Times New Roman" w:hAnsi="Times New Roman" w:cs="Times New Roman"/>
                <w:sz w:val="20"/>
                <w:szCs w:val="20"/>
              </w:rPr>
              <w:t>К</w:t>
            </w:r>
            <w:r>
              <w:rPr>
                <w:rFonts w:ascii="Times New Roman" w:hAnsi="Times New Roman" w:cs="Times New Roman"/>
                <w:sz w:val="20"/>
                <w:szCs w:val="20"/>
                <w:lang w:val="tt-RU"/>
              </w:rPr>
              <w:t>а</w:t>
            </w:r>
            <w:r>
              <w:rPr>
                <w:rFonts w:ascii="Times New Roman" w:hAnsi="Times New Roman" w:cs="Times New Roman"/>
                <w:sz w:val="20"/>
                <w:szCs w:val="20"/>
              </w:rPr>
              <w:t>р</w:t>
            </w:r>
            <w:r>
              <w:rPr>
                <w:rFonts w:ascii="Times New Roman" w:hAnsi="Times New Roman" w:cs="Times New Roman"/>
                <w:sz w:val="20"/>
                <w:szCs w:val="20"/>
                <w:lang w:val="tt-RU"/>
              </w:rPr>
              <w:t>а</w:t>
            </w:r>
            <w:r>
              <w:rPr>
                <w:rFonts w:ascii="Times New Roman" w:hAnsi="Times New Roman" w:cs="Times New Roman"/>
                <w:sz w:val="20"/>
                <w:szCs w:val="20"/>
              </w:rPr>
              <w:t>гу</w:t>
            </w:r>
            <w:r>
              <w:rPr>
                <w:rFonts w:ascii="Times New Roman" w:hAnsi="Times New Roman" w:cs="Times New Roman"/>
                <w:sz w:val="20"/>
                <w:szCs w:val="20"/>
                <w:lang w:val="tt-RU"/>
              </w:rPr>
              <w:t>җ</w:t>
            </w:r>
            <w:r w:rsidR="000D387A" w:rsidRPr="000D387A">
              <w:rPr>
                <w:rFonts w:ascii="Times New Roman" w:hAnsi="Times New Roman" w:cs="Times New Roman"/>
                <w:sz w:val="20"/>
                <w:szCs w:val="20"/>
              </w:rPr>
              <w:t>а</w:t>
            </w:r>
            <w:r w:rsidR="00C74B67">
              <w:rPr>
                <w:rFonts w:ascii="Times New Roman" w:hAnsi="Times New Roman" w:cs="Times New Roman"/>
                <w:sz w:val="20"/>
                <w:szCs w:val="20"/>
                <w:lang w:val="tt-RU"/>
              </w:rPr>
              <w:t>ав.</w:t>
            </w:r>
          </w:p>
        </w:tc>
        <w:tc>
          <w:tcPr>
            <w:tcW w:w="0" w:type="auto"/>
          </w:tcPr>
          <w:p w:rsidR="000D387A" w:rsidRPr="000D387A" w:rsidRDefault="000D387A" w:rsidP="000D387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3</w:t>
            </w:r>
          </w:p>
        </w:tc>
        <w:tc>
          <w:tcPr>
            <w:tcW w:w="1591" w:type="dxa"/>
          </w:tcPr>
          <w:p w:rsidR="000D387A" w:rsidRPr="000D387A" w:rsidRDefault="000D387A" w:rsidP="000D387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551</w:t>
            </w:r>
          </w:p>
        </w:tc>
      </w:tr>
      <w:tr w:rsidR="000D387A" w:rsidRPr="000D387A" w:rsidTr="002566BE">
        <w:tc>
          <w:tcPr>
            <w:cnfStyle w:val="001000000000" w:firstRow="0" w:lastRow="0" w:firstColumn="1" w:lastColumn="0" w:oddVBand="0" w:evenVBand="0" w:oddHBand="0" w:evenHBand="0" w:firstRowFirstColumn="0" w:firstRowLastColumn="0" w:lastRowFirstColumn="0" w:lastRowLastColumn="0"/>
            <w:tcW w:w="0" w:type="auto"/>
            <w:hideMark/>
          </w:tcPr>
          <w:p w:rsidR="000D387A" w:rsidRPr="000D387A" w:rsidRDefault="000D387A" w:rsidP="000D387A">
            <w:pPr>
              <w:spacing w:line="360" w:lineRule="auto"/>
              <w:jc w:val="center"/>
              <w:rPr>
                <w:rFonts w:ascii="Times New Roman" w:hAnsi="Times New Roman" w:cs="Times New Roman"/>
                <w:sz w:val="20"/>
                <w:szCs w:val="20"/>
              </w:rPr>
            </w:pPr>
            <w:r w:rsidRPr="000D387A">
              <w:rPr>
                <w:rFonts w:ascii="Times New Roman" w:hAnsi="Times New Roman" w:cs="Times New Roman"/>
                <w:sz w:val="20"/>
                <w:szCs w:val="20"/>
              </w:rPr>
              <w:t>10</w:t>
            </w:r>
          </w:p>
        </w:tc>
        <w:tc>
          <w:tcPr>
            <w:tcW w:w="4188" w:type="dxa"/>
          </w:tcPr>
          <w:p w:rsidR="000D387A" w:rsidRPr="000D387A" w:rsidRDefault="00C74B67" w:rsidP="000D387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Куралов</w:t>
            </w:r>
            <w:r>
              <w:rPr>
                <w:rFonts w:ascii="Times New Roman" w:hAnsi="Times New Roman" w:cs="Times New Roman"/>
                <w:sz w:val="20"/>
                <w:szCs w:val="20"/>
                <w:lang w:val="tt-RU"/>
              </w:rPr>
              <w:t>о</w:t>
            </w:r>
            <w:r w:rsidR="000D387A" w:rsidRPr="000D387A">
              <w:rPr>
                <w:rFonts w:ascii="Times New Roman" w:hAnsi="Times New Roman" w:cs="Times New Roman"/>
                <w:sz w:val="20"/>
                <w:szCs w:val="20"/>
              </w:rPr>
              <w:t xml:space="preserve"> </w:t>
            </w:r>
            <w:r w:rsidR="004D3A8C" w:rsidRPr="004D3A8C">
              <w:rPr>
                <w:rFonts w:ascii="Times New Roman" w:hAnsi="Times New Roman" w:cs="Times New Roman"/>
                <w:sz w:val="20"/>
                <w:szCs w:val="20"/>
              </w:rPr>
              <w:t>авыл җирлеге</w:t>
            </w:r>
          </w:p>
        </w:tc>
        <w:tc>
          <w:tcPr>
            <w:tcW w:w="0" w:type="auto"/>
          </w:tcPr>
          <w:p w:rsidR="000D387A" w:rsidRPr="004E2C46" w:rsidRDefault="000D387A" w:rsidP="000D387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tt-RU"/>
              </w:rPr>
            </w:pPr>
            <w:r w:rsidRPr="000D387A">
              <w:rPr>
                <w:rFonts w:ascii="Times New Roman" w:hAnsi="Times New Roman" w:cs="Times New Roman"/>
                <w:sz w:val="20"/>
                <w:szCs w:val="20"/>
              </w:rPr>
              <w:t>Куралово</w:t>
            </w:r>
            <w:r w:rsidR="004E2C46">
              <w:rPr>
                <w:rFonts w:ascii="Times New Roman" w:hAnsi="Times New Roman" w:cs="Times New Roman"/>
                <w:sz w:val="20"/>
                <w:szCs w:val="20"/>
                <w:lang w:val="tt-RU"/>
              </w:rPr>
              <w:t xml:space="preserve"> ав.</w:t>
            </w:r>
          </w:p>
        </w:tc>
        <w:tc>
          <w:tcPr>
            <w:tcW w:w="0" w:type="auto"/>
          </w:tcPr>
          <w:p w:rsidR="000D387A" w:rsidRPr="000D387A" w:rsidRDefault="000D387A" w:rsidP="000D38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2</w:t>
            </w:r>
          </w:p>
        </w:tc>
        <w:tc>
          <w:tcPr>
            <w:tcW w:w="1591" w:type="dxa"/>
          </w:tcPr>
          <w:p w:rsidR="000D387A" w:rsidRPr="000D387A" w:rsidRDefault="000D387A" w:rsidP="000D38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1242</w:t>
            </w:r>
          </w:p>
        </w:tc>
      </w:tr>
      <w:tr w:rsidR="000D387A" w:rsidRPr="000D387A" w:rsidTr="00256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D387A" w:rsidRPr="000D387A" w:rsidRDefault="000D387A" w:rsidP="000D387A">
            <w:pPr>
              <w:spacing w:line="360" w:lineRule="auto"/>
              <w:jc w:val="center"/>
              <w:rPr>
                <w:rFonts w:ascii="Times New Roman" w:hAnsi="Times New Roman" w:cs="Times New Roman"/>
                <w:sz w:val="20"/>
                <w:szCs w:val="20"/>
              </w:rPr>
            </w:pPr>
            <w:r w:rsidRPr="000D387A">
              <w:rPr>
                <w:rFonts w:ascii="Times New Roman" w:hAnsi="Times New Roman" w:cs="Times New Roman"/>
                <w:sz w:val="20"/>
                <w:szCs w:val="20"/>
              </w:rPr>
              <w:t>11</w:t>
            </w:r>
          </w:p>
        </w:tc>
        <w:tc>
          <w:tcPr>
            <w:tcW w:w="4188" w:type="dxa"/>
          </w:tcPr>
          <w:p w:rsidR="000D387A" w:rsidRPr="000D387A" w:rsidRDefault="00C74B67" w:rsidP="000D387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Майдан</w:t>
            </w:r>
            <w:r w:rsidR="000D387A" w:rsidRPr="000D387A">
              <w:rPr>
                <w:rFonts w:ascii="Times New Roman" w:hAnsi="Times New Roman" w:cs="Times New Roman"/>
                <w:sz w:val="20"/>
                <w:szCs w:val="20"/>
              </w:rPr>
              <w:t xml:space="preserve"> </w:t>
            </w:r>
            <w:r w:rsidR="004D3A8C" w:rsidRPr="004D3A8C">
              <w:rPr>
                <w:rFonts w:ascii="Times New Roman" w:hAnsi="Times New Roman" w:cs="Times New Roman"/>
                <w:sz w:val="20"/>
                <w:szCs w:val="20"/>
              </w:rPr>
              <w:t>авыл җирлеге</w:t>
            </w:r>
          </w:p>
        </w:tc>
        <w:tc>
          <w:tcPr>
            <w:tcW w:w="0" w:type="auto"/>
          </w:tcPr>
          <w:p w:rsidR="000D387A" w:rsidRPr="004E2C46" w:rsidRDefault="000D387A" w:rsidP="000D387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t-RU"/>
              </w:rPr>
            </w:pPr>
            <w:r w:rsidRPr="000D387A">
              <w:rPr>
                <w:rFonts w:ascii="Times New Roman" w:hAnsi="Times New Roman" w:cs="Times New Roman"/>
                <w:sz w:val="20"/>
                <w:szCs w:val="20"/>
              </w:rPr>
              <w:t>Майдан</w:t>
            </w:r>
            <w:r w:rsidR="004E2C46">
              <w:rPr>
                <w:rFonts w:ascii="Times New Roman" w:hAnsi="Times New Roman" w:cs="Times New Roman"/>
                <w:sz w:val="20"/>
                <w:szCs w:val="20"/>
                <w:lang w:val="tt-RU"/>
              </w:rPr>
              <w:t xml:space="preserve"> ав.</w:t>
            </w:r>
          </w:p>
        </w:tc>
        <w:tc>
          <w:tcPr>
            <w:tcW w:w="0" w:type="auto"/>
          </w:tcPr>
          <w:p w:rsidR="000D387A" w:rsidRPr="000D387A" w:rsidRDefault="000D387A" w:rsidP="000D387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3</w:t>
            </w:r>
          </w:p>
        </w:tc>
        <w:tc>
          <w:tcPr>
            <w:tcW w:w="1591" w:type="dxa"/>
          </w:tcPr>
          <w:p w:rsidR="000D387A" w:rsidRPr="000D387A" w:rsidRDefault="000D387A" w:rsidP="000D387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286</w:t>
            </w:r>
          </w:p>
        </w:tc>
      </w:tr>
      <w:tr w:rsidR="000D387A" w:rsidRPr="000D387A" w:rsidTr="002566BE">
        <w:tc>
          <w:tcPr>
            <w:cnfStyle w:val="001000000000" w:firstRow="0" w:lastRow="0" w:firstColumn="1" w:lastColumn="0" w:oddVBand="0" w:evenVBand="0" w:oddHBand="0" w:evenHBand="0" w:firstRowFirstColumn="0" w:firstRowLastColumn="0" w:lastRowFirstColumn="0" w:lastRowLastColumn="0"/>
            <w:tcW w:w="0" w:type="auto"/>
            <w:hideMark/>
          </w:tcPr>
          <w:p w:rsidR="000D387A" w:rsidRPr="000D387A" w:rsidRDefault="000D387A" w:rsidP="000D387A">
            <w:pPr>
              <w:spacing w:line="360" w:lineRule="auto"/>
              <w:jc w:val="center"/>
              <w:rPr>
                <w:rFonts w:ascii="Times New Roman" w:hAnsi="Times New Roman" w:cs="Times New Roman"/>
                <w:sz w:val="20"/>
                <w:szCs w:val="20"/>
              </w:rPr>
            </w:pPr>
            <w:r w:rsidRPr="000D387A">
              <w:rPr>
                <w:rFonts w:ascii="Times New Roman" w:hAnsi="Times New Roman" w:cs="Times New Roman"/>
                <w:sz w:val="20"/>
                <w:szCs w:val="20"/>
              </w:rPr>
              <w:lastRenderedPageBreak/>
              <w:t>12</w:t>
            </w:r>
          </w:p>
        </w:tc>
        <w:tc>
          <w:tcPr>
            <w:tcW w:w="4188" w:type="dxa"/>
          </w:tcPr>
          <w:p w:rsidR="000D387A" w:rsidRPr="000D387A" w:rsidRDefault="00C74B67" w:rsidP="000D387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Ма</w:t>
            </w:r>
            <w:r>
              <w:rPr>
                <w:rFonts w:ascii="Times New Roman" w:hAnsi="Times New Roman" w:cs="Times New Roman"/>
                <w:sz w:val="20"/>
                <w:szCs w:val="20"/>
                <w:lang w:val="tt-RU"/>
              </w:rPr>
              <w:t>кыл</w:t>
            </w:r>
            <w:r w:rsidR="000D387A" w:rsidRPr="000D387A">
              <w:rPr>
                <w:rFonts w:ascii="Times New Roman" w:hAnsi="Times New Roman" w:cs="Times New Roman"/>
                <w:sz w:val="20"/>
                <w:szCs w:val="20"/>
              </w:rPr>
              <w:t xml:space="preserve"> </w:t>
            </w:r>
            <w:r w:rsidR="004D3A8C" w:rsidRPr="004D3A8C">
              <w:rPr>
                <w:rFonts w:ascii="Times New Roman" w:hAnsi="Times New Roman" w:cs="Times New Roman"/>
                <w:sz w:val="20"/>
                <w:szCs w:val="20"/>
              </w:rPr>
              <w:t>авыл җирлеге</w:t>
            </w:r>
          </w:p>
        </w:tc>
        <w:tc>
          <w:tcPr>
            <w:tcW w:w="0" w:type="auto"/>
          </w:tcPr>
          <w:p w:rsidR="000D387A" w:rsidRPr="00C74B67" w:rsidRDefault="00C74B67" w:rsidP="000D387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tt-RU"/>
              </w:rPr>
            </w:pPr>
            <w:r>
              <w:rPr>
                <w:rFonts w:ascii="Times New Roman" w:hAnsi="Times New Roman" w:cs="Times New Roman"/>
                <w:sz w:val="20"/>
                <w:szCs w:val="20"/>
              </w:rPr>
              <w:t>Мак</w:t>
            </w:r>
            <w:r>
              <w:rPr>
                <w:rFonts w:ascii="Times New Roman" w:hAnsi="Times New Roman" w:cs="Times New Roman"/>
                <w:sz w:val="20"/>
                <w:szCs w:val="20"/>
                <w:lang w:val="tt-RU"/>
              </w:rPr>
              <w:t>ыл ав.</w:t>
            </w:r>
          </w:p>
        </w:tc>
        <w:tc>
          <w:tcPr>
            <w:tcW w:w="0" w:type="auto"/>
          </w:tcPr>
          <w:p w:rsidR="000D387A" w:rsidRPr="000D387A" w:rsidRDefault="000D387A" w:rsidP="000D38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5</w:t>
            </w:r>
          </w:p>
        </w:tc>
        <w:tc>
          <w:tcPr>
            <w:tcW w:w="1591" w:type="dxa"/>
          </w:tcPr>
          <w:p w:rsidR="000D387A" w:rsidRPr="000D387A" w:rsidRDefault="000D387A" w:rsidP="000D38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1546</w:t>
            </w:r>
          </w:p>
        </w:tc>
      </w:tr>
      <w:tr w:rsidR="000D387A" w:rsidRPr="000D387A" w:rsidTr="00256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D387A" w:rsidRPr="000D387A" w:rsidRDefault="000D387A" w:rsidP="000D387A">
            <w:pPr>
              <w:spacing w:line="360" w:lineRule="auto"/>
              <w:jc w:val="center"/>
              <w:rPr>
                <w:rFonts w:ascii="Times New Roman" w:hAnsi="Times New Roman" w:cs="Times New Roman"/>
                <w:sz w:val="20"/>
                <w:szCs w:val="20"/>
              </w:rPr>
            </w:pPr>
            <w:r w:rsidRPr="000D387A">
              <w:rPr>
                <w:rFonts w:ascii="Times New Roman" w:hAnsi="Times New Roman" w:cs="Times New Roman"/>
                <w:sz w:val="20"/>
                <w:szCs w:val="20"/>
              </w:rPr>
              <w:t>13</w:t>
            </w:r>
          </w:p>
        </w:tc>
        <w:tc>
          <w:tcPr>
            <w:tcW w:w="4188" w:type="dxa"/>
          </w:tcPr>
          <w:p w:rsidR="000D387A" w:rsidRPr="000D387A" w:rsidRDefault="00C74B67" w:rsidP="000D387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tt-RU"/>
              </w:rPr>
              <w:t xml:space="preserve">Яр буе </w:t>
            </w:r>
            <w:r>
              <w:rPr>
                <w:rFonts w:ascii="Times New Roman" w:hAnsi="Times New Roman" w:cs="Times New Roman"/>
                <w:sz w:val="20"/>
                <w:szCs w:val="20"/>
              </w:rPr>
              <w:t>Моркваш</w:t>
            </w:r>
            <w:r>
              <w:rPr>
                <w:rFonts w:ascii="Times New Roman" w:hAnsi="Times New Roman" w:cs="Times New Roman"/>
                <w:sz w:val="20"/>
                <w:szCs w:val="20"/>
                <w:lang w:val="tt-RU"/>
              </w:rPr>
              <w:t>ы</w:t>
            </w:r>
            <w:r w:rsidR="000D387A" w:rsidRPr="000D387A">
              <w:rPr>
                <w:rFonts w:ascii="Times New Roman" w:hAnsi="Times New Roman" w:cs="Times New Roman"/>
                <w:sz w:val="20"/>
                <w:szCs w:val="20"/>
              </w:rPr>
              <w:t xml:space="preserve"> </w:t>
            </w:r>
            <w:r w:rsidR="004D3A8C" w:rsidRPr="004D3A8C">
              <w:rPr>
                <w:rFonts w:ascii="Times New Roman" w:hAnsi="Times New Roman" w:cs="Times New Roman"/>
                <w:sz w:val="20"/>
                <w:szCs w:val="20"/>
              </w:rPr>
              <w:t>авыл җирлеге</w:t>
            </w:r>
          </w:p>
        </w:tc>
        <w:tc>
          <w:tcPr>
            <w:tcW w:w="0" w:type="auto"/>
          </w:tcPr>
          <w:p w:rsidR="000D387A" w:rsidRPr="00C74B67" w:rsidRDefault="00C74B67" w:rsidP="000D387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t-RU"/>
              </w:rPr>
            </w:pPr>
            <w:r>
              <w:rPr>
                <w:rFonts w:ascii="Times New Roman" w:hAnsi="Times New Roman" w:cs="Times New Roman"/>
                <w:sz w:val="20"/>
                <w:szCs w:val="20"/>
                <w:lang w:val="tt-RU"/>
              </w:rPr>
              <w:t xml:space="preserve">Яр буе </w:t>
            </w:r>
            <w:r>
              <w:rPr>
                <w:rFonts w:ascii="Times New Roman" w:hAnsi="Times New Roman" w:cs="Times New Roman"/>
                <w:sz w:val="20"/>
                <w:szCs w:val="20"/>
              </w:rPr>
              <w:t>Моркваш</w:t>
            </w:r>
            <w:r>
              <w:rPr>
                <w:rFonts w:ascii="Times New Roman" w:hAnsi="Times New Roman" w:cs="Times New Roman"/>
                <w:sz w:val="20"/>
                <w:szCs w:val="20"/>
                <w:lang w:val="tt-RU"/>
              </w:rPr>
              <w:t>ы</w:t>
            </w:r>
            <w:r w:rsidRPr="000D387A">
              <w:rPr>
                <w:rFonts w:ascii="Times New Roman" w:hAnsi="Times New Roman" w:cs="Times New Roman"/>
                <w:sz w:val="20"/>
                <w:szCs w:val="20"/>
              </w:rPr>
              <w:t xml:space="preserve"> </w:t>
            </w:r>
            <w:r>
              <w:rPr>
                <w:rFonts w:ascii="Times New Roman" w:hAnsi="Times New Roman" w:cs="Times New Roman"/>
                <w:sz w:val="20"/>
                <w:szCs w:val="20"/>
              </w:rPr>
              <w:t>ав</w:t>
            </w:r>
            <w:r>
              <w:rPr>
                <w:rFonts w:ascii="Times New Roman" w:hAnsi="Times New Roman" w:cs="Times New Roman"/>
                <w:sz w:val="20"/>
                <w:szCs w:val="20"/>
                <w:lang w:val="tt-RU"/>
              </w:rPr>
              <w:t>.</w:t>
            </w:r>
          </w:p>
        </w:tc>
        <w:tc>
          <w:tcPr>
            <w:tcW w:w="0" w:type="auto"/>
          </w:tcPr>
          <w:p w:rsidR="000D387A" w:rsidRPr="000D387A" w:rsidRDefault="000D387A" w:rsidP="000D387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7</w:t>
            </w:r>
          </w:p>
        </w:tc>
        <w:tc>
          <w:tcPr>
            <w:tcW w:w="1591" w:type="dxa"/>
          </w:tcPr>
          <w:p w:rsidR="000D387A" w:rsidRPr="000D387A" w:rsidRDefault="000D387A" w:rsidP="000D387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1012</w:t>
            </w:r>
          </w:p>
        </w:tc>
      </w:tr>
      <w:tr w:rsidR="000D387A" w:rsidRPr="000D387A" w:rsidTr="002566BE">
        <w:tc>
          <w:tcPr>
            <w:cnfStyle w:val="001000000000" w:firstRow="0" w:lastRow="0" w:firstColumn="1" w:lastColumn="0" w:oddVBand="0" w:evenVBand="0" w:oddHBand="0" w:evenHBand="0" w:firstRowFirstColumn="0" w:firstRowLastColumn="0" w:lastRowFirstColumn="0" w:lastRowLastColumn="0"/>
            <w:tcW w:w="0" w:type="auto"/>
            <w:hideMark/>
          </w:tcPr>
          <w:p w:rsidR="000D387A" w:rsidRPr="000D387A" w:rsidRDefault="000D387A" w:rsidP="000D387A">
            <w:pPr>
              <w:spacing w:line="360" w:lineRule="auto"/>
              <w:jc w:val="center"/>
              <w:rPr>
                <w:rFonts w:ascii="Times New Roman" w:hAnsi="Times New Roman" w:cs="Times New Roman"/>
                <w:sz w:val="20"/>
                <w:szCs w:val="20"/>
              </w:rPr>
            </w:pPr>
            <w:r w:rsidRPr="000D387A">
              <w:rPr>
                <w:rFonts w:ascii="Times New Roman" w:hAnsi="Times New Roman" w:cs="Times New Roman"/>
                <w:sz w:val="20"/>
                <w:szCs w:val="20"/>
              </w:rPr>
              <w:t>14</w:t>
            </w:r>
          </w:p>
        </w:tc>
        <w:tc>
          <w:tcPr>
            <w:tcW w:w="4188" w:type="dxa"/>
          </w:tcPr>
          <w:p w:rsidR="000D387A" w:rsidRPr="000D387A" w:rsidRDefault="00C74B67" w:rsidP="000D387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tt-RU"/>
              </w:rPr>
              <w:t xml:space="preserve">Яңа Рус Мәмәтхуҗасы </w:t>
            </w:r>
            <w:r w:rsidR="000D387A" w:rsidRPr="000D387A">
              <w:rPr>
                <w:rFonts w:ascii="Times New Roman" w:hAnsi="Times New Roman" w:cs="Times New Roman"/>
                <w:sz w:val="20"/>
                <w:szCs w:val="20"/>
              </w:rPr>
              <w:t xml:space="preserve"> </w:t>
            </w:r>
            <w:r w:rsidR="004D3A8C" w:rsidRPr="004D3A8C">
              <w:rPr>
                <w:rFonts w:ascii="Times New Roman" w:hAnsi="Times New Roman" w:cs="Times New Roman"/>
                <w:sz w:val="20"/>
                <w:szCs w:val="20"/>
              </w:rPr>
              <w:t>авыл җирлеге</w:t>
            </w:r>
          </w:p>
        </w:tc>
        <w:tc>
          <w:tcPr>
            <w:tcW w:w="0" w:type="auto"/>
          </w:tcPr>
          <w:p w:rsidR="000D387A" w:rsidRPr="00C74B67" w:rsidRDefault="00C74B67" w:rsidP="000D387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tt-RU"/>
              </w:rPr>
            </w:pPr>
            <w:r>
              <w:rPr>
                <w:rFonts w:ascii="Times New Roman" w:hAnsi="Times New Roman" w:cs="Times New Roman"/>
                <w:sz w:val="20"/>
                <w:szCs w:val="20"/>
                <w:lang w:val="tt-RU"/>
              </w:rPr>
              <w:t xml:space="preserve">Яңа Рус Мәмәтхуҗасы </w:t>
            </w:r>
            <w:r w:rsidRPr="000D387A">
              <w:rPr>
                <w:rFonts w:ascii="Times New Roman" w:hAnsi="Times New Roman" w:cs="Times New Roman"/>
                <w:sz w:val="20"/>
                <w:szCs w:val="20"/>
              </w:rPr>
              <w:t xml:space="preserve"> </w:t>
            </w:r>
            <w:r w:rsidRPr="004D3A8C">
              <w:rPr>
                <w:rFonts w:ascii="Times New Roman" w:hAnsi="Times New Roman" w:cs="Times New Roman"/>
                <w:sz w:val="20"/>
                <w:szCs w:val="20"/>
              </w:rPr>
              <w:t>авыл</w:t>
            </w:r>
            <w:r>
              <w:rPr>
                <w:rFonts w:ascii="Times New Roman" w:hAnsi="Times New Roman" w:cs="Times New Roman"/>
                <w:sz w:val="20"/>
                <w:szCs w:val="20"/>
                <w:lang w:val="tt-RU"/>
              </w:rPr>
              <w:t>ы</w:t>
            </w:r>
          </w:p>
        </w:tc>
        <w:tc>
          <w:tcPr>
            <w:tcW w:w="0" w:type="auto"/>
          </w:tcPr>
          <w:p w:rsidR="000D387A" w:rsidRPr="000D387A" w:rsidRDefault="000D387A" w:rsidP="000D38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3</w:t>
            </w:r>
          </w:p>
        </w:tc>
        <w:tc>
          <w:tcPr>
            <w:tcW w:w="1591" w:type="dxa"/>
          </w:tcPr>
          <w:p w:rsidR="000D387A" w:rsidRPr="000D387A" w:rsidRDefault="000D387A" w:rsidP="000D38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470</w:t>
            </w:r>
          </w:p>
        </w:tc>
      </w:tr>
      <w:tr w:rsidR="000D387A" w:rsidRPr="000D387A" w:rsidTr="00256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D387A" w:rsidRPr="000D387A" w:rsidRDefault="000D387A" w:rsidP="000D387A">
            <w:pPr>
              <w:spacing w:line="360" w:lineRule="auto"/>
              <w:jc w:val="center"/>
              <w:rPr>
                <w:rFonts w:ascii="Times New Roman" w:hAnsi="Times New Roman" w:cs="Times New Roman"/>
                <w:sz w:val="20"/>
                <w:szCs w:val="20"/>
              </w:rPr>
            </w:pPr>
            <w:r w:rsidRPr="000D387A">
              <w:rPr>
                <w:rFonts w:ascii="Times New Roman" w:hAnsi="Times New Roman" w:cs="Times New Roman"/>
                <w:sz w:val="20"/>
                <w:szCs w:val="20"/>
              </w:rPr>
              <w:t>15</w:t>
            </w:r>
          </w:p>
        </w:tc>
        <w:tc>
          <w:tcPr>
            <w:tcW w:w="4188" w:type="dxa"/>
          </w:tcPr>
          <w:p w:rsidR="000D387A" w:rsidRPr="000D387A" w:rsidRDefault="00C74B67" w:rsidP="000D387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lang w:val="tt-RU"/>
              </w:rPr>
              <w:t xml:space="preserve">Түбән Ослан </w:t>
            </w:r>
            <w:r w:rsidR="000D387A" w:rsidRPr="000D387A">
              <w:rPr>
                <w:rFonts w:ascii="Times New Roman" w:hAnsi="Times New Roman" w:cs="Times New Roman"/>
                <w:sz w:val="20"/>
                <w:szCs w:val="20"/>
              </w:rPr>
              <w:t xml:space="preserve"> </w:t>
            </w:r>
            <w:r w:rsidR="004D3A8C" w:rsidRPr="004D3A8C">
              <w:rPr>
                <w:rFonts w:ascii="Times New Roman" w:hAnsi="Times New Roman" w:cs="Times New Roman"/>
                <w:sz w:val="20"/>
                <w:szCs w:val="20"/>
              </w:rPr>
              <w:t>авыл җирлеге</w:t>
            </w:r>
          </w:p>
        </w:tc>
        <w:tc>
          <w:tcPr>
            <w:tcW w:w="0" w:type="auto"/>
          </w:tcPr>
          <w:p w:rsidR="000D387A" w:rsidRPr="00C74B67" w:rsidRDefault="00C74B67" w:rsidP="000D387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t-RU"/>
              </w:rPr>
            </w:pPr>
            <w:r>
              <w:rPr>
                <w:rFonts w:ascii="Times New Roman" w:hAnsi="Times New Roman" w:cs="Times New Roman"/>
                <w:sz w:val="20"/>
                <w:szCs w:val="20"/>
                <w:lang w:val="tt-RU"/>
              </w:rPr>
              <w:t>Түбән Ослан ав.</w:t>
            </w:r>
          </w:p>
        </w:tc>
        <w:tc>
          <w:tcPr>
            <w:tcW w:w="0" w:type="auto"/>
          </w:tcPr>
          <w:p w:rsidR="000D387A" w:rsidRPr="000D387A" w:rsidRDefault="000D387A" w:rsidP="000D387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2</w:t>
            </w:r>
          </w:p>
        </w:tc>
        <w:tc>
          <w:tcPr>
            <w:tcW w:w="1591" w:type="dxa"/>
          </w:tcPr>
          <w:p w:rsidR="000D387A" w:rsidRPr="000D387A" w:rsidRDefault="000D387A" w:rsidP="000D387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227</w:t>
            </w:r>
          </w:p>
        </w:tc>
      </w:tr>
      <w:tr w:rsidR="000D387A" w:rsidRPr="000D387A" w:rsidTr="002566BE">
        <w:tc>
          <w:tcPr>
            <w:cnfStyle w:val="001000000000" w:firstRow="0" w:lastRow="0" w:firstColumn="1" w:lastColumn="0" w:oddVBand="0" w:evenVBand="0" w:oddHBand="0" w:evenHBand="0" w:firstRowFirstColumn="0" w:firstRowLastColumn="0" w:lastRowFirstColumn="0" w:lastRowLastColumn="0"/>
            <w:tcW w:w="0" w:type="auto"/>
            <w:hideMark/>
          </w:tcPr>
          <w:p w:rsidR="000D387A" w:rsidRPr="000D387A" w:rsidRDefault="000D387A" w:rsidP="000D387A">
            <w:pPr>
              <w:spacing w:line="360" w:lineRule="auto"/>
              <w:jc w:val="center"/>
              <w:rPr>
                <w:rFonts w:ascii="Times New Roman" w:hAnsi="Times New Roman" w:cs="Times New Roman"/>
                <w:sz w:val="20"/>
                <w:szCs w:val="20"/>
              </w:rPr>
            </w:pPr>
            <w:r w:rsidRPr="000D387A">
              <w:rPr>
                <w:rFonts w:ascii="Times New Roman" w:hAnsi="Times New Roman" w:cs="Times New Roman"/>
                <w:sz w:val="20"/>
                <w:szCs w:val="20"/>
              </w:rPr>
              <w:t>16</w:t>
            </w:r>
          </w:p>
        </w:tc>
        <w:tc>
          <w:tcPr>
            <w:tcW w:w="4188" w:type="dxa"/>
          </w:tcPr>
          <w:p w:rsidR="000D387A" w:rsidRPr="000D387A" w:rsidRDefault="00C74B67" w:rsidP="000D387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Октябрьск</w:t>
            </w:r>
            <w:r>
              <w:rPr>
                <w:rFonts w:ascii="Times New Roman" w:hAnsi="Times New Roman" w:cs="Times New Roman"/>
                <w:sz w:val="20"/>
                <w:szCs w:val="20"/>
                <w:lang w:val="tt-RU"/>
              </w:rPr>
              <w:t>ий</w:t>
            </w:r>
            <w:r w:rsidR="000D387A" w:rsidRPr="000D387A">
              <w:rPr>
                <w:rFonts w:ascii="Times New Roman" w:hAnsi="Times New Roman" w:cs="Times New Roman"/>
                <w:sz w:val="20"/>
                <w:szCs w:val="20"/>
              </w:rPr>
              <w:t xml:space="preserve"> </w:t>
            </w:r>
            <w:r w:rsidR="004D3A8C" w:rsidRPr="004D3A8C">
              <w:rPr>
                <w:rFonts w:ascii="Times New Roman" w:hAnsi="Times New Roman" w:cs="Times New Roman"/>
                <w:sz w:val="20"/>
                <w:szCs w:val="20"/>
              </w:rPr>
              <w:t>авыл җирлеге</w:t>
            </w:r>
          </w:p>
        </w:tc>
        <w:tc>
          <w:tcPr>
            <w:tcW w:w="0" w:type="auto"/>
          </w:tcPr>
          <w:p w:rsidR="000D387A" w:rsidRPr="00C74B67" w:rsidRDefault="00C74B67" w:rsidP="000D387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tt-RU"/>
              </w:rPr>
            </w:pPr>
            <w:r>
              <w:rPr>
                <w:rFonts w:ascii="Times New Roman" w:hAnsi="Times New Roman" w:cs="Times New Roman"/>
                <w:sz w:val="20"/>
                <w:szCs w:val="20"/>
                <w:lang w:val="tt-RU"/>
              </w:rPr>
              <w:t xml:space="preserve"> </w:t>
            </w:r>
            <w:r w:rsidR="000D387A" w:rsidRPr="000D387A">
              <w:rPr>
                <w:rFonts w:ascii="Times New Roman" w:hAnsi="Times New Roman" w:cs="Times New Roman"/>
                <w:sz w:val="20"/>
                <w:szCs w:val="20"/>
              </w:rPr>
              <w:t xml:space="preserve"> Октябрьский</w:t>
            </w:r>
            <w:r>
              <w:rPr>
                <w:rFonts w:ascii="Times New Roman" w:hAnsi="Times New Roman" w:cs="Times New Roman"/>
                <w:sz w:val="20"/>
                <w:szCs w:val="20"/>
                <w:lang w:val="tt-RU"/>
              </w:rPr>
              <w:t xml:space="preserve"> ав.</w:t>
            </w:r>
          </w:p>
        </w:tc>
        <w:tc>
          <w:tcPr>
            <w:tcW w:w="0" w:type="auto"/>
          </w:tcPr>
          <w:p w:rsidR="000D387A" w:rsidRPr="000D387A" w:rsidRDefault="000D387A" w:rsidP="000D38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4</w:t>
            </w:r>
          </w:p>
        </w:tc>
        <w:tc>
          <w:tcPr>
            <w:tcW w:w="1591" w:type="dxa"/>
          </w:tcPr>
          <w:p w:rsidR="000D387A" w:rsidRPr="000D387A" w:rsidRDefault="000D387A" w:rsidP="000D38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649</w:t>
            </w:r>
          </w:p>
        </w:tc>
      </w:tr>
      <w:tr w:rsidR="000D387A" w:rsidRPr="000D387A" w:rsidTr="00256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D387A" w:rsidRPr="000D387A" w:rsidRDefault="000D387A" w:rsidP="000D387A">
            <w:pPr>
              <w:spacing w:line="360" w:lineRule="auto"/>
              <w:jc w:val="center"/>
              <w:rPr>
                <w:rFonts w:ascii="Times New Roman" w:hAnsi="Times New Roman" w:cs="Times New Roman"/>
                <w:sz w:val="20"/>
                <w:szCs w:val="20"/>
              </w:rPr>
            </w:pPr>
            <w:r w:rsidRPr="000D387A">
              <w:rPr>
                <w:rFonts w:ascii="Times New Roman" w:hAnsi="Times New Roman" w:cs="Times New Roman"/>
                <w:sz w:val="20"/>
                <w:szCs w:val="20"/>
              </w:rPr>
              <w:t>17</w:t>
            </w:r>
          </w:p>
        </w:tc>
        <w:tc>
          <w:tcPr>
            <w:tcW w:w="4188" w:type="dxa"/>
          </w:tcPr>
          <w:p w:rsidR="000D387A" w:rsidRPr="000D387A" w:rsidRDefault="00C74B67" w:rsidP="000D387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Печищи</w:t>
            </w:r>
            <w:r w:rsidR="000D387A" w:rsidRPr="000D387A">
              <w:rPr>
                <w:rFonts w:ascii="Times New Roman" w:hAnsi="Times New Roman" w:cs="Times New Roman"/>
                <w:sz w:val="20"/>
                <w:szCs w:val="20"/>
              </w:rPr>
              <w:t xml:space="preserve"> </w:t>
            </w:r>
            <w:r w:rsidR="004D3A8C" w:rsidRPr="004D3A8C">
              <w:rPr>
                <w:rFonts w:ascii="Times New Roman" w:hAnsi="Times New Roman" w:cs="Times New Roman"/>
                <w:sz w:val="20"/>
                <w:szCs w:val="20"/>
              </w:rPr>
              <w:t>авыл җирлеге</w:t>
            </w:r>
          </w:p>
        </w:tc>
        <w:tc>
          <w:tcPr>
            <w:tcW w:w="0" w:type="auto"/>
          </w:tcPr>
          <w:p w:rsidR="000D387A" w:rsidRPr="00C74B67" w:rsidRDefault="000D387A" w:rsidP="000D387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t-RU"/>
              </w:rPr>
            </w:pPr>
            <w:r w:rsidRPr="000D387A">
              <w:rPr>
                <w:rFonts w:ascii="Times New Roman" w:hAnsi="Times New Roman" w:cs="Times New Roman"/>
                <w:sz w:val="20"/>
                <w:szCs w:val="20"/>
              </w:rPr>
              <w:t>Печищи</w:t>
            </w:r>
            <w:r w:rsidR="00C74B67">
              <w:rPr>
                <w:rFonts w:ascii="Times New Roman" w:hAnsi="Times New Roman" w:cs="Times New Roman"/>
                <w:sz w:val="20"/>
                <w:szCs w:val="20"/>
                <w:lang w:val="tt-RU"/>
              </w:rPr>
              <w:t xml:space="preserve"> ав.</w:t>
            </w:r>
          </w:p>
        </w:tc>
        <w:tc>
          <w:tcPr>
            <w:tcW w:w="0" w:type="auto"/>
          </w:tcPr>
          <w:p w:rsidR="000D387A" w:rsidRPr="000D387A" w:rsidRDefault="000D387A" w:rsidP="000D387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2</w:t>
            </w:r>
          </w:p>
        </w:tc>
        <w:tc>
          <w:tcPr>
            <w:tcW w:w="1591" w:type="dxa"/>
          </w:tcPr>
          <w:p w:rsidR="000D387A" w:rsidRPr="000D387A" w:rsidRDefault="000D387A" w:rsidP="000D387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734</w:t>
            </w:r>
          </w:p>
        </w:tc>
      </w:tr>
      <w:tr w:rsidR="000D387A" w:rsidRPr="000D387A" w:rsidTr="002566BE">
        <w:tc>
          <w:tcPr>
            <w:cnfStyle w:val="001000000000" w:firstRow="0" w:lastRow="0" w:firstColumn="1" w:lastColumn="0" w:oddVBand="0" w:evenVBand="0" w:oddHBand="0" w:evenHBand="0" w:firstRowFirstColumn="0" w:firstRowLastColumn="0" w:lastRowFirstColumn="0" w:lastRowLastColumn="0"/>
            <w:tcW w:w="0" w:type="auto"/>
          </w:tcPr>
          <w:p w:rsidR="000D387A" w:rsidRPr="000D387A" w:rsidRDefault="000D387A" w:rsidP="000D387A">
            <w:pPr>
              <w:spacing w:line="360" w:lineRule="auto"/>
              <w:jc w:val="center"/>
              <w:rPr>
                <w:rFonts w:ascii="Times New Roman" w:hAnsi="Times New Roman" w:cs="Times New Roman"/>
                <w:sz w:val="20"/>
                <w:szCs w:val="20"/>
              </w:rPr>
            </w:pPr>
            <w:r w:rsidRPr="000D387A">
              <w:rPr>
                <w:rFonts w:ascii="Times New Roman" w:hAnsi="Times New Roman" w:cs="Times New Roman"/>
                <w:sz w:val="20"/>
                <w:szCs w:val="20"/>
              </w:rPr>
              <w:t>18</w:t>
            </w:r>
          </w:p>
        </w:tc>
        <w:tc>
          <w:tcPr>
            <w:tcW w:w="4188" w:type="dxa"/>
          </w:tcPr>
          <w:p w:rsidR="000D387A" w:rsidRPr="000D387A" w:rsidRDefault="00C74B67" w:rsidP="000D387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Соболевск</w:t>
            </w:r>
            <w:r>
              <w:rPr>
                <w:rFonts w:ascii="Times New Roman" w:hAnsi="Times New Roman" w:cs="Times New Roman"/>
                <w:sz w:val="20"/>
                <w:szCs w:val="20"/>
                <w:lang w:val="tt-RU"/>
              </w:rPr>
              <w:t>ий</w:t>
            </w:r>
            <w:r w:rsidR="000D387A" w:rsidRPr="000D387A">
              <w:rPr>
                <w:rFonts w:ascii="Times New Roman" w:hAnsi="Times New Roman" w:cs="Times New Roman"/>
                <w:sz w:val="20"/>
                <w:szCs w:val="20"/>
              </w:rPr>
              <w:t xml:space="preserve"> </w:t>
            </w:r>
            <w:r w:rsidR="004D3A8C" w:rsidRPr="004D3A8C">
              <w:rPr>
                <w:rFonts w:ascii="Times New Roman" w:hAnsi="Times New Roman" w:cs="Times New Roman"/>
                <w:sz w:val="20"/>
                <w:szCs w:val="20"/>
              </w:rPr>
              <w:t>авыл җирлеге</w:t>
            </w:r>
          </w:p>
        </w:tc>
        <w:tc>
          <w:tcPr>
            <w:tcW w:w="0" w:type="auto"/>
          </w:tcPr>
          <w:p w:rsidR="000D387A" w:rsidRPr="00C74B67" w:rsidRDefault="00C74B67" w:rsidP="000D387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tt-RU"/>
              </w:rPr>
            </w:pPr>
            <w:r>
              <w:rPr>
                <w:rFonts w:ascii="Times New Roman" w:hAnsi="Times New Roman" w:cs="Times New Roman"/>
                <w:sz w:val="20"/>
                <w:szCs w:val="20"/>
              </w:rPr>
              <w:t>Соболевск</w:t>
            </w:r>
            <w:r>
              <w:rPr>
                <w:rFonts w:ascii="Times New Roman" w:hAnsi="Times New Roman" w:cs="Times New Roman"/>
                <w:sz w:val="20"/>
                <w:szCs w:val="20"/>
                <w:lang w:val="tt-RU"/>
              </w:rPr>
              <w:t>ий</w:t>
            </w:r>
          </w:p>
        </w:tc>
        <w:tc>
          <w:tcPr>
            <w:tcW w:w="0" w:type="auto"/>
          </w:tcPr>
          <w:p w:rsidR="000D387A" w:rsidRPr="000D387A" w:rsidRDefault="000D387A" w:rsidP="000D38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3</w:t>
            </w:r>
          </w:p>
        </w:tc>
        <w:tc>
          <w:tcPr>
            <w:tcW w:w="1591" w:type="dxa"/>
          </w:tcPr>
          <w:p w:rsidR="000D387A" w:rsidRPr="000D387A" w:rsidRDefault="000D387A" w:rsidP="000D38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184</w:t>
            </w:r>
          </w:p>
        </w:tc>
      </w:tr>
      <w:tr w:rsidR="000D387A" w:rsidRPr="000D387A" w:rsidTr="002566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D387A" w:rsidRPr="000D387A" w:rsidRDefault="000D387A" w:rsidP="000D387A">
            <w:pPr>
              <w:spacing w:line="360" w:lineRule="auto"/>
              <w:jc w:val="center"/>
              <w:rPr>
                <w:rFonts w:ascii="Times New Roman" w:hAnsi="Times New Roman" w:cs="Times New Roman"/>
                <w:sz w:val="20"/>
                <w:szCs w:val="20"/>
              </w:rPr>
            </w:pPr>
            <w:r w:rsidRPr="000D387A">
              <w:rPr>
                <w:rFonts w:ascii="Times New Roman" w:hAnsi="Times New Roman" w:cs="Times New Roman"/>
                <w:sz w:val="20"/>
                <w:szCs w:val="20"/>
              </w:rPr>
              <w:t>19</w:t>
            </w:r>
          </w:p>
        </w:tc>
        <w:tc>
          <w:tcPr>
            <w:tcW w:w="4188" w:type="dxa"/>
          </w:tcPr>
          <w:p w:rsidR="000D387A" w:rsidRPr="000D387A" w:rsidRDefault="00C74B67" w:rsidP="000D387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Шеланг</w:t>
            </w:r>
            <w:r>
              <w:rPr>
                <w:rFonts w:ascii="Times New Roman" w:hAnsi="Times New Roman" w:cs="Times New Roman"/>
                <w:sz w:val="20"/>
                <w:szCs w:val="20"/>
                <w:lang w:val="tt-RU"/>
              </w:rPr>
              <w:t>а</w:t>
            </w:r>
            <w:r w:rsidR="000D387A" w:rsidRPr="000D387A">
              <w:rPr>
                <w:rFonts w:ascii="Times New Roman" w:hAnsi="Times New Roman" w:cs="Times New Roman"/>
                <w:sz w:val="20"/>
                <w:szCs w:val="20"/>
              </w:rPr>
              <w:t xml:space="preserve"> </w:t>
            </w:r>
            <w:r w:rsidR="004D3A8C" w:rsidRPr="004D3A8C">
              <w:rPr>
                <w:rFonts w:ascii="Times New Roman" w:hAnsi="Times New Roman" w:cs="Times New Roman"/>
                <w:sz w:val="20"/>
                <w:szCs w:val="20"/>
              </w:rPr>
              <w:t>авыл җирлеге</w:t>
            </w:r>
          </w:p>
        </w:tc>
        <w:tc>
          <w:tcPr>
            <w:tcW w:w="0" w:type="auto"/>
          </w:tcPr>
          <w:p w:rsidR="000D387A" w:rsidRPr="00C74B67" w:rsidRDefault="000D387A" w:rsidP="000D387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tt-RU"/>
              </w:rPr>
            </w:pPr>
            <w:r w:rsidRPr="000D387A">
              <w:rPr>
                <w:rFonts w:ascii="Times New Roman" w:hAnsi="Times New Roman" w:cs="Times New Roman"/>
                <w:sz w:val="20"/>
                <w:szCs w:val="20"/>
              </w:rPr>
              <w:t>Шеланга</w:t>
            </w:r>
            <w:r w:rsidR="00C74B67">
              <w:rPr>
                <w:rFonts w:ascii="Times New Roman" w:hAnsi="Times New Roman" w:cs="Times New Roman"/>
                <w:sz w:val="20"/>
                <w:szCs w:val="20"/>
                <w:lang w:val="tt-RU"/>
              </w:rPr>
              <w:t xml:space="preserve"> ав.</w:t>
            </w:r>
          </w:p>
        </w:tc>
        <w:tc>
          <w:tcPr>
            <w:tcW w:w="0" w:type="auto"/>
          </w:tcPr>
          <w:p w:rsidR="000D387A" w:rsidRPr="000D387A" w:rsidRDefault="000D387A" w:rsidP="000D387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5</w:t>
            </w:r>
          </w:p>
        </w:tc>
        <w:tc>
          <w:tcPr>
            <w:tcW w:w="1591" w:type="dxa"/>
          </w:tcPr>
          <w:p w:rsidR="000D387A" w:rsidRPr="000D387A" w:rsidRDefault="000D387A" w:rsidP="000D387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1140</w:t>
            </w:r>
          </w:p>
        </w:tc>
      </w:tr>
      <w:tr w:rsidR="000D387A" w:rsidRPr="000D387A" w:rsidTr="002566BE">
        <w:tc>
          <w:tcPr>
            <w:cnfStyle w:val="001000000000" w:firstRow="0" w:lastRow="0" w:firstColumn="1" w:lastColumn="0" w:oddVBand="0" w:evenVBand="0" w:oddHBand="0" w:evenHBand="0" w:firstRowFirstColumn="0" w:firstRowLastColumn="0" w:lastRowFirstColumn="0" w:lastRowLastColumn="0"/>
            <w:tcW w:w="0" w:type="auto"/>
          </w:tcPr>
          <w:p w:rsidR="000D387A" w:rsidRPr="000D387A" w:rsidRDefault="000D387A" w:rsidP="000D387A">
            <w:pPr>
              <w:spacing w:line="360" w:lineRule="auto"/>
              <w:jc w:val="center"/>
              <w:rPr>
                <w:rFonts w:ascii="Times New Roman" w:hAnsi="Times New Roman" w:cs="Times New Roman"/>
                <w:sz w:val="20"/>
                <w:szCs w:val="20"/>
              </w:rPr>
            </w:pPr>
            <w:r w:rsidRPr="000D387A">
              <w:rPr>
                <w:rFonts w:ascii="Times New Roman" w:hAnsi="Times New Roman" w:cs="Times New Roman"/>
                <w:sz w:val="20"/>
                <w:szCs w:val="20"/>
              </w:rPr>
              <w:t>20</w:t>
            </w:r>
          </w:p>
        </w:tc>
        <w:tc>
          <w:tcPr>
            <w:tcW w:w="4188" w:type="dxa"/>
          </w:tcPr>
          <w:p w:rsidR="000D387A" w:rsidRPr="000D387A" w:rsidRDefault="00C74B67" w:rsidP="000D387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Ямбулат</w:t>
            </w:r>
            <w:r w:rsidR="000D387A" w:rsidRPr="000D387A">
              <w:rPr>
                <w:rFonts w:ascii="Times New Roman" w:hAnsi="Times New Roman" w:cs="Times New Roman"/>
                <w:sz w:val="20"/>
                <w:szCs w:val="20"/>
              </w:rPr>
              <w:t xml:space="preserve"> </w:t>
            </w:r>
            <w:r w:rsidR="004D3A8C" w:rsidRPr="004D3A8C">
              <w:rPr>
                <w:rFonts w:ascii="Times New Roman" w:hAnsi="Times New Roman" w:cs="Times New Roman"/>
                <w:sz w:val="20"/>
                <w:szCs w:val="20"/>
              </w:rPr>
              <w:t>авыл җирлеге</w:t>
            </w:r>
          </w:p>
        </w:tc>
        <w:tc>
          <w:tcPr>
            <w:tcW w:w="0" w:type="auto"/>
          </w:tcPr>
          <w:p w:rsidR="000D387A" w:rsidRPr="00C74B67" w:rsidRDefault="00C74B67" w:rsidP="000D387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tt-RU"/>
              </w:rPr>
            </w:pPr>
            <w:r>
              <w:rPr>
                <w:rFonts w:ascii="Times New Roman" w:hAnsi="Times New Roman" w:cs="Times New Roman"/>
                <w:sz w:val="20"/>
                <w:szCs w:val="20"/>
              </w:rPr>
              <w:t xml:space="preserve"> Ямбулат</w:t>
            </w:r>
            <w:r>
              <w:rPr>
                <w:rFonts w:ascii="Times New Roman" w:hAnsi="Times New Roman" w:cs="Times New Roman"/>
                <w:sz w:val="20"/>
                <w:szCs w:val="20"/>
                <w:lang w:val="tt-RU"/>
              </w:rPr>
              <w:t xml:space="preserve"> ав.</w:t>
            </w:r>
          </w:p>
        </w:tc>
        <w:tc>
          <w:tcPr>
            <w:tcW w:w="0" w:type="auto"/>
          </w:tcPr>
          <w:p w:rsidR="000D387A" w:rsidRPr="000D387A" w:rsidRDefault="000D387A" w:rsidP="000D38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3</w:t>
            </w:r>
          </w:p>
        </w:tc>
        <w:tc>
          <w:tcPr>
            <w:tcW w:w="1591" w:type="dxa"/>
          </w:tcPr>
          <w:p w:rsidR="000D387A" w:rsidRPr="000D387A" w:rsidRDefault="000D387A" w:rsidP="000D387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387A">
              <w:rPr>
                <w:rFonts w:ascii="Times New Roman" w:hAnsi="Times New Roman" w:cs="Times New Roman"/>
                <w:sz w:val="20"/>
                <w:szCs w:val="20"/>
              </w:rPr>
              <w:t>275</w:t>
            </w:r>
          </w:p>
        </w:tc>
      </w:tr>
    </w:tbl>
    <w:p w:rsidR="000D387A" w:rsidRPr="000D387A" w:rsidRDefault="000D387A" w:rsidP="000D387A">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0D387A" w:rsidRPr="000D387A" w:rsidRDefault="000D387A" w:rsidP="000D387A">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0D387A">
        <w:rPr>
          <w:rFonts w:ascii="Times New Roman" w:eastAsiaTheme="minorEastAsia" w:hAnsi="Times New Roman" w:cs="Times New Roman"/>
          <w:sz w:val="28"/>
          <w:szCs w:val="28"/>
          <w:lang w:eastAsia="ru-RU"/>
        </w:rPr>
        <w:t>- «</w:t>
      </w:r>
      <w:r w:rsidR="00C74B67" w:rsidRPr="00C74B67">
        <w:rPr>
          <w:rFonts w:ascii="Times New Roman" w:eastAsiaTheme="minorEastAsia" w:hAnsi="Times New Roman" w:cs="Times New Roman"/>
          <w:sz w:val="28"/>
          <w:szCs w:val="28"/>
          <w:lang w:eastAsia="ru-RU"/>
        </w:rPr>
        <w:t>Татарстан Республикасы Югары Ослан муниципаль районының тө</w:t>
      </w:r>
      <w:proofErr w:type="gramStart"/>
      <w:r w:rsidR="00C74B67" w:rsidRPr="00C74B67">
        <w:rPr>
          <w:rFonts w:ascii="Times New Roman" w:eastAsiaTheme="minorEastAsia" w:hAnsi="Times New Roman" w:cs="Times New Roman"/>
          <w:sz w:val="28"/>
          <w:szCs w:val="28"/>
          <w:lang w:eastAsia="ru-RU"/>
        </w:rPr>
        <w:t>п</w:t>
      </w:r>
      <w:proofErr w:type="gramEnd"/>
      <w:r w:rsidR="00C74B67" w:rsidRPr="00C74B67">
        <w:rPr>
          <w:rFonts w:ascii="Times New Roman" w:eastAsiaTheme="minorEastAsia" w:hAnsi="Times New Roman" w:cs="Times New Roman"/>
          <w:sz w:val="28"/>
          <w:szCs w:val="28"/>
          <w:lang w:eastAsia="ru-RU"/>
        </w:rPr>
        <w:t xml:space="preserve"> социаль-икътисадый күрсәткечләре</w:t>
      </w:r>
      <w:r w:rsidRPr="000D387A">
        <w:rPr>
          <w:rFonts w:ascii="Times New Roman" w:eastAsiaTheme="minorEastAsia" w:hAnsi="Times New Roman" w:cs="Times New Roman"/>
          <w:sz w:val="28"/>
          <w:szCs w:val="28"/>
          <w:lang w:eastAsia="ru-RU"/>
        </w:rPr>
        <w:t xml:space="preserve">» </w:t>
      </w:r>
      <w:r w:rsidR="00C74B67">
        <w:rPr>
          <w:rFonts w:ascii="Times New Roman" w:eastAsiaTheme="minorEastAsia" w:hAnsi="Times New Roman" w:cs="Times New Roman"/>
          <w:sz w:val="28"/>
          <w:szCs w:val="28"/>
          <w:lang w:val="tt-RU" w:eastAsia="ru-RU"/>
        </w:rPr>
        <w:t xml:space="preserve"> бүлеген </w:t>
      </w:r>
      <w:r w:rsidR="00C74B67" w:rsidRPr="00C74B67">
        <w:rPr>
          <w:rFonts w:ascii="Times New Roman" w:eastAsiaTheme="minorEastAsia" w:hAnsi="Times New Roman" w:cs="Times New Roman"/>
          <w:sz w:val="28"/>
          <w:szCs w:val="28"/>
          <w:lang w:eastAsia="ru-RU"/>
        </w:rPr>
        <w:t>түбәндәге редакциядә бәян итәргә</w:t>
      </w:r>
      <w:r w:rsidRPr="000D387A">
        <w:rPr>
          <w:rFonts w:ascii="Times New Roman" w:eastAsiaTheme="minorEastAsia" w:hAnsi="Times New Roman" w:cs="Times New Roman"/>
          <w:sz w:val="28"/>
          <w:szCs w:val="28"/>
          <w:lang w:eastAsia="ru-RU"/>
        </w:rPr>
        <w:t>:</w:t>
      </w:r>
    </w:p>
    <w:p w:rsidR="00C74B67" w:rsidRDefault="00C74B67" w:rsidP="000D387A">
      <w:pPr>
        <w:spacing w:after="0" w:line="240" w:lineRule="auto"/>
        <w:ind w:firstLine="709"/>
        <w:jc w:val="both"/>
        <w:rPr>
          <w:rFonts w:ascii="Times New Roman" w:eastAsia="Times New Roman" w:hAnsi="Times New Roman" w:cs="Times New Roman"/>
          <w:b/>
          <w:i/>
          <w:iCs/>
          <w:sz w:val="28"/>
          <w:szCs w:val="20"/>
          <w:u w:val="single"/>
          <w:lang w:val="tt-RU" w:eastAsia="ru-RU"/>
        </w:rPr>
      </w:pPr>
      <w:r w:rsidRPr="00C74B67">
        <w:rPr>
          <w:rFonts w:ascii="Times New Roman" w:eastAsia="Times New Roman" w:hAnsi="Times New Roman" w:cs="Times New Roman"/>
          <w:b/>
          <w:i/>
          <w:iCs/>
          <w:sz w:val="28"/>
          <w:szCs w:val="20"/>
          <w:u w:val="single"/>
          <w:lang w:eastAsia="ru-RU"/>
        </w:rPr>
        <w:t>Югары Ослан муниципаль районының тө</w:t>
      </w:r>
      <w:proofErr w:type="gramStart"/>
      <w:r w:rsidRPr="00C74B67">
        <w:rPr>
          <w:rFonts w:ascii="Times New Roman" w:eastAsia="Times New Roman" w:hAnsi="Times New Roman" w:cs="Times New Roman"/>
          <w:b/>
          <w:i/>
          <w:iCs/>
          <w:sz w:val="28"/>
          <w:szCs w:val="20"/>
          <w:u w:val="single"/>
          <w:lang w:eastAsia="ru-RU"/>
        </w:rPr>
        <w:t>п</w:t>
      </w:r>
      <w:proofErr w:type="gramEnd"/>
      <w:r w:rsidRPr="00C74B67">
        <w:rPr>
          <w:rFonts w:ascii="Times New Roman" w:eastAsia="Times New Roman" w:hAnsi="Times New Roman" w:cs="Times New Roman"/>
          <w:b/>
          <w:i/>
          <w:iCs/>
          <w:sz w:val="28"/>
          <w:szCs w:val="20"/>
          <w:u w:val="single"/>
          <w:lang w:eastAsia="ru-RU"/>
        </w:rPr>
        <w:t xml:space="preserve"> социаль-икътисадый күрсәткечләре </w:t>
      </w:r>
    </w:p>
    <w:p w:rsidR="000D387A" w:rsidRPr="00C74B67" w:rsidRDefault="00C74B67" w:rsidP="000D387A">
      <w:pPr>
        <w:spacing w:after="0" w:line="240" w:lineRule="auto"/>
        <w:ind w:firstLine="709"/>
        <w:jc w:val="both"/>
        <w:rPr>
          <w:rFonts w:ascii="Times New Roman" w:hAnsi="Times New Roman" w:cs="Times New Roman"/>
          <w:sz w:val="28"/>
          <w:szCs w:val="28"/>
          <w:lang w:val="tt-RU"/>
        </w:rPr>
      </w:pPr>
      <w:r w:rsidRPr="00C74B67">
        <w:rPr>
          <w:rFonts w:ascii="Times New Roman" w:hAnsi="Times New Roman" w:cs="Times New Roman"/>
          <w:sz w:val="28"/>
          <w:szCs w:val="28"/>
          <w:lang w:val="tt-RU"/>
        </w:rPr>
        <w:t xml:space="preserve">Югары Ослан муниципаль районының төп социаль-икътисадый күрсәткечләре 2015 елдан 2018 елга кадәрге чорда түбәндәге күрсәткечләр белән характерлана </w:t>
      </w:r>
      <w:r w:rsidR="000D387A" w:rsidRPr="00C74B67">
        <w:rPr>
          <w:rFonts w:ascii="Times New Roman" w:hAnsi="Times New Roman" w:cs="Times New Roman"/>
          <w:sz w:val="28"/>
          <w:szCs w:val="28"/>
          <w:lang w:val="tt-RU"/>
        </w:rPr>
        <w:t>(Таблица 3).</w:t>
      </w:r>
    </w:p>
    <w:p w:rsidR="000D387A" w:rsidRPr="00C74B67" w:rsidRDefault="000D387A" w:rsidP="000D387A">
      <w:pPr>
        <w:spacing w:after="0" w:line="240" w:lineRule="auto"/>
        <w:ind w:firstLine="709"/>
        <w:jc w:val="both"/>
        <w:rPr>
          <w:rFonts w:ascii="Times New Roman" w:hAnsi="Times New Roman" w:cs="Times New Roman"/>
          <w:sz w:val="28"/>
          <w:szCs w:val="28"/>
          <w:lang w:val="tt-RU"/>
        </w:rPr>
      </w:pPr>
    </w:p>
    <w:p w:rsidR="000D387A" w:rsidRPr="00C74B67" w:rsidRDefault="000D387A" w:rsidP="000D387A">
      <w:pPr>
        <w:spacing w:after="0" w:line="240" w:lineRule="auto"/>
        <w:jc w:val="center"/>
        <w:rPr>
          <w:rFonts w:ascii="Times New Roman" w:hAnsi="Times New Roman" w:cs="Times New Roman"/>
          <w:sz w:val="28"/>
          <w:szCs w:val="28"/>
          <w:lang w:val="tt-RU"/>
        </w:rPr>
      </w:pPr>
      <w:r w:rsidRPr="00C74B67">
        <w:rPr>
          <w:rFonts w:ascii="Times New Roman" w:hAnsi="Times New Roman" w:cs="Times New Roman"/>
          <w:sz w:val="28"/>
          <w:szCs w:val="28"/>
          <w:lang w:val="tt-RU"/>
        </w:rPr>
        <w:t xml:space="preserve">Таблица 3 – </w:t>
      </w:r>
      <w:r w:rsidR="00C74B67" w:rsidRPr="00C74B67">
        <w:rPr>
          <w:rFonts w:ascii="Times New Roman" w:hAnsi="Times New Roman" w:cs="Times New Roman"/>
          <w:sz w:val="28"/>
          <w:szCs w:val="28"/>
          <w:lang w:val="tt-RU"/>
        </w:rPr>
        <w:t>Югары Ослан муниципаль районының төп социаль-икътисадый күрсәткечләре 2015 елдан 2018 елга кадәрге чорда күрсәткечләр</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134"/>
        <w:gridCol w:w="1134"/>
        <w:gridCol w:w="1276"/>
        <w:gridCol w:w="1304"/>
      </w:tblGrid>
      <w:tr w:rsidR="000D387A" w:rsidRPr="000D387A" w:rsidTr="002566BE">
        <w:trPr>
          <w:trHeight w:val="474"/>
          <w:tblHeader/>
        </w:trPr>
        <w:tc>
          <w:tcPr>
            <w:tcW w:w="524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0D387A" w:rsidRPr="00C74B67" w:rsidRDefault="00C74B67" w:rsidP="000D387A">
            <w:pPr>
              <w:spacing w:after="0" w:line="360" w:lineRule="auto"/>
              <w:jc w:val="center"/>
              <w:rPr>
                <w:rFonts w:ascii="Times New Roman" w:hAnsi="Times New Roman" w:cs="Times New Roman"/>
                <w:b/>
                <w:sz w:val="24"/>
                <w:szCs w:val="24"/>
                <w:lang w:val="tt-RU"/>
              </w:rPr>
            </w:pPr>
            <w:r>
              <w:rPr>
                <w:rFonts w:ascii="Times New Roman" w:hAnsi="Times New Roman" w:cs="Times New Roman"/>
                <w:b/>
                <w:sz w:val="24"/>
                <w:szCs w:val="24"/>
                <w:lang w:val="tt-RU"/>
              </w:rPr>
              <w:t>Күрсәткеч исеме</w:t>
            </w:r>
          </w:p>
        </w:tc>
        <w:tc>
          <w:tcPr>
            <w:tcW w:w="4848"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D387A" w:rsidRPr="005C36C9" w:rsidRDefault="005C36C9" w:rsidP="000D387A">
            <w:pPr>
              <w:spacing w:after="0" w:line="360" w:lineRule="auto"/>
              <w:jc w:val="center"/>
              <w:rPr>
                <w:rFonts w:ascii="Times New Roman" w:hAnsi="Times New Roman" w:cs="Times New Roman"/>
                <w:b/>
                <w:sz w:val="24"/>
                <w:szCs w:val="24"/>
                <w:lang w:val="tt-RU"/>
              </w:rPr>
            </w:pPr>
            <w:r>
              <w:rPr>
                <w:rFonts w:ascii="Times New Roman" w:hAnsi="Times New Roman" w:cs="Times New Roman"/>
                <w:b/>
                <w:sz w:val="24"/>
                <w:szCs w:val="24"/>
                <w:lang w:val="tt-RU"/>
              </w:rPr>
              <w:t xml:space="preserve">Чор </w:t>
            </w:r>
          </w:p>
        </w:tc>
      </w:tr>
      <w:tr w:rsidR="000D387A" w:rsidRPr="000D387A" w:rsidTr="002566BE">
        <w:trPr>
          <w:trHeight w:val="362"/>
        </w:trPr>
        <w:tc>
          <w:tcPr>
            <w:tcW w:w="5245" w:type="dxa"/>
            <w:vMerge/>
            <w:tcBorders>
              <w:left w:val="single" w:sz="4" w:space="0" w:color="auto"/>
              <w:right w:val="single" w:sz="4" w:space="0" w:color="auto"/>
            </w:tcBorders>
            <w:shd w:val="clear" w:color="auto" w:fill="C6D9F1" w:themeFill="text2" w:themeFillTint="33"/>
            <w:noWrap/>
            <w:vAlign w:val="center"/>
          </w:tcPr>
          <w:p w:rsidR="000D387A" w:rsidRPr="000D387A" w:rsidRDefault="000D387A" w:rsidP="000D387A">
            <w:pPr>
              <w:spacing w:after="0" w:line="360" w:lineRule="auto"/>
              <w:jc w:val="center"/>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C6D9F1" w:themeFill="text2" w:themeFillTint="33"/>
            <w:vAlign w:val="center"/>
          </w:tcPr>
          <w:p w:rsidR="000D387A" w:rsidRPr="000D387A" w:rsidRDefault="005C36C9" w:rsidP="000D387A">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2015</w:t>
            </w:r>
            <w:r>
              <w:rPr>
                <w:rFonts w:ascii="Times New Roman" w:hAnsi="Times New Roman" w:cs="Times New Roman"/>
                <w:b/>
                <w:i/>
                <w:sz w:val="24"/>
                <w:szCs w:val="24"/>
                <w:lang w:val="tt-RU"/>
              </w:rPr>
              <w:t xml:space="preserve"> ел</w:t>
            </w:r>
            <w:r w:rsidR="000D387A" w:rsidRPr="000D387A">
              <w:rPr>
                <w:rFonts w:ascii="Times New Roman" w:hAnsi="Times New Roman" w:cs="Times New Roman"/>
                <w:b/>
                <w:i/>
                <w:sz w:val="24"/>
                <w:szCs w:val="24"/>
              </w:rPr>
              <w:t xml:space="preserve">           </w:t>
            </w:r>
          </w:p>
        </w:tc>
        <w:tc>
          <w:tcPr>
            <w:tcW w:w="1134" w:type="dxa"/>
            <w:tcBorders>
              <w:top w:val="single" w:sz="4" w:space="0" w:color="auto"/>
              <w:left w:val="single" w:sz="4" w:space="0" w:color="auto"/>
              <w:right w:val="single" w:sz="4" w:space="0" w:color="auto"/>
            </w:tcBorders>
            <w:shd w:val="clear" w:color="auto" w:fill="C6D9F1" w:themeFill="text2" w:themeFillTint="33"/>
            <w:vAlign w:val="center"/>
          </w:tcPr>
          <w:p w:rsidR="000D387A" w:rsidRPr="005C36C9" w:rsidRDefault="005C36C9" w:rsidP="000D387A">
            <w:pPr>
              <w:spacing w:after="0" w:line="360" w:lineRule="auto"/>
              <w:jc w:val="center"/>
              <w:rPr>
                <w:rFonts w:ascii="Times New Roman" w:hAnsi="Times New Roman" w:cs="Times New Roman"/>
                <w:b/>
                <w:i/>
                <w:sz w:val="24"/>
                <w:szCs w:val="24"/>
                <w:lang w:val="tt-RU"/>
              </w:rPr>
            </w:pPr>
            <w:r>
              <w:rPr>
                <w:rFonts w:ascii="Times New Roman" w:hAnsi="Times New Roman" w:cs="Times New Roman"/>
                <w:b/>
                <w:i/>
                <w:sz w:val="24"/>
                <w:szCs w:val="24"/>
              </w:rPr>
              <w:t>2016</w:t>
            </w:r>
            <w:r>
              <w:rPr>
                <w:rFonts w:ascii="Times New Roman" w:hAnsi="Times New Roman" w:cs="Times New Roman"/>
                <w:b/>
                <w:i/>
                <w:sz w:val="24"/>
                <w:szCs w:val="24"/>
                <w:lang w:val="tt-RU"/>
              </w:rPr>
              <w:t xml:space="preserve"> ел</w:t>
            </w:r>
          </w:p>
        </w:tc>
        <w:tc>
          <w:tcPr>
            <w:tcW w:w="1276" w:type="dxa"/>
            <w:tcBorders>
              <w:top w:val="single" w:sz="4" w:space="0" w:color="auto"/>
              <w:left w:val="single" w:sz="4" w:space="0" w:color="auto"/>
              <w:right w:val="single" w:sz="4" w:space="0" w:color="auto"/>
            </w:tcBorders>
            <w:shd w:val="clear" w:color="auto" w:fill="C6D9F1" w:themeFill="text2" w:themeFillTint="33"/>
            <w:vAlign w:val="center"/>
          </w:tcPr>
          <w:p w:rsidR="000D387A" w:rsidRPr="005C36C9" w:rsidRDefault="005C36C9" w:rsidP="000D387A">
            <w:pPr>
              <w:spacing w:after="0" w:line="360" w:lineRule="auto"/>
              <w:jc w:val="center"/>
              <w:rPr>
                <w:rFonts w:ascii="Times New Roman" w:hAnsi="Times New Roman" w:cs="Times New Roman"/>
                <w:b/>
                <w:i/>
                <w:sz w:val="24"/>
                <w:szCs w:val="24"/>
                <w:lang w:val="tt-RU"/>
              </w:rPr>
            </w:pPr>
            <w:r>
              <w:rPr>
                <w:rFonts w:ascii="Times New Roman" w:hAnsi="Times New Roman" w:cs="Times New Roman"/>
                <w:b/>
                <w:i/>
                <w:sz w:val="24"/>
                <w:szCs w:val="24"/>
              </w:rPr>
              <w:t>2017</w:t>
            </w:r>
            <w:r>
              <w:rPr>
                <w:rFonts w:ascii="Times New Roman" w:hAnsi="Times New Roman" w:cs="Times New Roman"/>
                <w:b/>
                <w:i/>
                <w:sz w:val="24"/>
                <w:szCs w:val="24"/>
                <w:lang w:val="tt-RU"/>
              </w:rPr>
              <w:t xml:space="preserve"> ел</w:t>
            </w:r>
          </w:p>
        </w:tc>
        <w:tc>
          <w:tcPr>
            <w:tcW w:w="1304" w:type="dxa"/>
            <w:tcBorders>
              <w:top w:val="single" w:sz="4" w:space="0" w:color="auto"/>
              <w:left w:val="single" w:sz="4" w:space="0" w:color="auto"/>
              <w:right w:val="single" w:sz="4" w:space="0" w:color="auto"/>
            </w:tcBorders>
            <w:shd w:val="clear" w:color="auto" w:fill="C6D9F1" w:themeFill="text2" w:themeFillTint="33"/>
            <w:vAlign w:val="center"/>
          </w:tcPr>
          <w:p w:rsidR="000D387A" w:rsidRPr="000D387A" w:rsidRDefault="005C36C9" w:rsidP="000D387A">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2018</w:t>
            </w:r>
            <w:r>
              <w:rPr>
                <w:rFonts w:ascii="Times New Roman" w:hAnsi="Times New Roman" w:cs="Times New Roman"/>
                <w:b/>
                <w:i/>
                <w:sz w:val="24"/>
                <w:szCs w:val="24"/>
                <w:lang w:val="tt-RU"/>
              </w:rPr>
              <w:t xml:space="preserve"> ел</w:t>
            </w:r>
            <w:r w:rsidR="000D387A" w:rsidRPr="000D387A">
              <w:rPr>
                <w:rFonts w:ascii="Times New Roman" w:hAnsi="Times New Roman" w:cs="Times New Roman"/>
                <w:b/>
                <w:i/>
                <w:sz w:val="24"/>
                <w:szCs w:val="24"/>
              </w:rPr>
              <w:t xml:space="preserve">           </w:t>
            </w:r>
          </w:p>
        </w:tc>
      </w:tr>
      <w:tr w:rsidR="000D387A" w:rsidRPr="000D387A" w:rsidTr="002566BE">
        <w:trPr>
          <w:trHeight w:val="344"/>
        </w:trPr>
        <w:tc>
          <w:tcPr>
            <w:tcW w:w="5245" w:type="dxa"/>
            <w:tcBorders>
              <w:top w:val="single" w:sz="4" w:space="0" w:color="auto"/>
              <w:left w:val="single" w:sz="4" w:space="0" w:color="auto"/>
              <w:bottom w:val="single" w:sz="4" w:space="0" w:color="auto"/>
              <w:right w:val="single" w:sz="4" w:space="0" w:color="auto"/>
            </w:tcBorders>
            <w:vAlign w:val="center"/>
          </w:tcPr>
          <w:p w:rsidR="000D387A" w:rsidRPr="000D387A" w:rsidRDefault="005C36C9" w:rsidP="000D387A">
            <w:pPr>
              <w:spacing w:after="0" w:line="360" w:lineRule="auto"/>
              <w:rPr>
                <w:rFonts w:ascii="Times New Roman" w:hAnsi="Times New Roman" w:cs="Times New Roman"/>
                <w:sz w:val="24"/>
                <w:szCs w:val="24"/>
              </w:rPr>
            </w:pPr>
            <w:r w:rsidRPr="005C36C9">
              <w:rPr>
                <w:rFonts w:ascii="Times New Roman" w:hAnsi="Times New Roman" w:cs="Times New Roman"/>
                <w:sz w:val="24"/>
                <w:szCs w:val="24"/>
              </w:rPr>
              <w:t>2015 елдан 2018 елга кадәрге чорда түбәндәге күрсәткечлә</w:t>
            </w:r>
            <w:proofErr w:type="gramStart"/>
            <w:r w:rsidRPr="005C36C9">
              <w:rPr>
                <w:rFonts w:ascii="Times New Roman" w:hAnsi="Times New Roman" w:cs="Times New Roman"/>
                <w:sz w:val="24"/>
                <w:szCs w:val="24"/>
              </w:rPr>
              <w:t>р</w:t>
            </w:r>
            <w:proofErr w:type="gramEnd"/>
            <w:r w:rsidRPr="005C36C9">
              <w:rPr>
                <w:rFonts w:ascii="Times New Roman" w:hAnsi="Times New Roman" w:cs="Times New Roman"/>
                <w:sz w:val="24"/>
                <w:szCs w:val="24"/>
              </w:rPr>
              <w:t xml:space="preserve"> белән характерлана</w:t>
            </w:r>
          </w:p>
        </w:tc>
        <w:tc>
          <w:tcPr>
            <w:tcW w:w="1134" w:type="dxa"/>
            <w:tcBorders>
              <w:left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bCs/>
                <w:sz w:val="24"/>
                <w:szCs w:val="24"/>
              </w:rPr>
            </w:pPr>
            <w:r w:rsidRPr="000D387A">
              <w:rPr>
                <w:rFonts w:ascii="Times New Roman" w:hAnsi="Times New Roman" w:cs="Times New Roman"/>
                <w:bCs/>
                <w:sz w:val="24"/>
                <w:szCs w:val="24"/>
              </w:rPr>
              <w:t>16503</w:t>
            </w:r>
          </w:p>
        </w:tc>
        <w:tc>
          <w:tcPr>
            <w:tcW w:w="1134" w:type="dxa"/>
            <w:tcBorders>
              <w:left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bCs/>
                <w:sz w:val="24"/>
                <w:szCs w:val="24"/>
              </w:rPr>
            </w:pPr>
            <w:r w:rsidRPr="000D387A">
              <w:rPr>
                <w:rFonts w:ascii="Times New Roman" w:hAnsi="Times New Roman" w:cs="Times New Roman"/>
                <w:bCs/>
                <w:sz w:val="24"/>
                <w:szCs w:val="24"/>
              </w:rPr>
              <w:t>16520</w:t>
            </w:r>
          </w:p>
        </w:tc>
        <w:tc>
          <w:tcPr>
            <w:tcW w:w="1276" w:type="dxa"/>
            <w:tcBorders>
              <w:left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bCs/>
                <w:sz w:val="24"/>
                <w:szCs w:val="24"/>
              </w:rPr>
            </w:pPr>
            <w:r w:rsidRPr="000D387A">
              <w:rPr>
                <w:rFonts w:ascii="Times New Roman" w:hAnsi="Times New Roman" w:cs="Times New Roman"/>
                <w:bCs/>
                <w:sz w:val="24"/>
                <w:szCs w:val="24"/>
              </w:rPr>
              <w:t>16390</w:t>
            </w:r>
          </w:p>
        </w:tc>
        <w:tc>
          <w:tcPr>
            <w:tcW w:w="1304" w:type="dxa"/>
            <w:tcBorders>
              <w:left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bCs/>
                <w:sz w:val="24"/>
                <w:szCs w:val="24"/>
              </w:rPr>
            </w:pPr>
            <w:r w:rsidRPr="000D387A">
              <w:rPr>
                <w:rFonts w:ascii="Times New Roman" w:hAnsi="Times New Roman" w:cs="Times New Roman"/>
                <w:bCs/>
                <w:sz w:val="24"/>
                <w:szCs w:val="24"/>
              </w:rPr>
              <w:t>16270</w:t>
            </w:r>
          </w:p>
          <w:p w:rsidR="000D387A" w:rsidRPr="000D387A" w:rsidRDefault="000D387A" w:rsidP="000D387A">
            <w:pPr>
              <w:spacing w:after="0" w:line="360" w:lineRule="auto"/>
              <w:jc w:val="center"/>
              <w:rPr>
                <w:rFonts w:ascii="Times New Roman" w:hAnsi="Times New Roman" w:cs="Times New Roman"/>
                <w:bCs/>
                <w:sz w:val="24"/>
                <w:szCs w:val="24"/>
              </w:rPr>
            </w:pPr>
          </w:p>
        </w:tc>
      </w:tr>
      <w:tr w:rsidR="000D387A" w:rsidRPr="000D387A" w:rsidTr="002566BE">
        <w:trPr>
          <w:trHeight w:val="448"/>
        </w:trPr>
        <w:tc>
          <w:tcPr>
            <w:tcW w:w="5245" w:type="dxa"/>
            <w:tcBorders>
              <w:top w:val="single" w:sz="4" w:space="0" w:color="auto"/>
              <w:left w:val="single" w:sz="4" w:space="0" w:color="auto"/>
              <w:bottom w:val="single" w:sz="4" w:space="0" w:color="auto"/>
              <w:right w:val="single" w:sz="4" w:space="0" w:color="auto"/>
            </w:tcBorders>
            <w:vAlign w:val="center"/>
          </w:tcPr>
          <w:p w:rsidR="000D387A" w:rsidRPr="000D387A" w:rsidRDefault="004661E7" w:rsidP="000D387A">
            <w:pPr>
              <w:spacing w:after="0" w:line="360" w:lineRule="auto"/>
              <w:rPr>
                <w:rFonts w:ascii="Times New Roman" w:hAnsi="Times New Roman" w:cs="Times New Roman"/>
                <w:sz w:val="24"/>
                <w:szCs w:val="24"/>
              </w:rPr>
            </w:pPr>
            <w:r w:rsidRPr="004661E7">
              <w:rPr>
                <w:rFonts w:ascii="Times New Roman" w:hAnsi="Times New Roman" w:cs="Times New Roman"/>
                <w:sz w:val="24"/>
                <w:szCs w:val="24"/>
              </w:rPr>
              <w:t>узган елга карата %</w:t>
            </w:r>
          </w:p>
        </w:tc>
        <w:tc>
          <w:tcPr>
            <w:tcW w:w="1134"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99,3</w:t>
            </w:r>
          </w:p>
        </w:tc>
        <w:tc>
          <w:tcPr>
            <w:tcW w:w="1134"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99,9</w:t>
            </w:r>
          </w:p>
        </w:tc>
        <w:tc>
          <w:tcPr>
            <w:tcW w:w="1276"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99,2</w:t>
            </w:r>
          </w:p>
        </w:tc>
        <w:tc>
          <w:tcPr>
            <w:tcW w:w="1304"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99,27</w:t>
            </w:r>
          </w:p>
        </w:tc>
      </w:tr>
      <w:tr w:rsidR="000D387A" w:rsidRPr="000D387A" w:rsidTr="002566BE">
        <w:trPr>
          <w:trHeight w:val="448"/>
        </w:trPr>
        <w:tc>
          <w:tcPr>
            <w:tcW w:w="5245" w:type="dxa"/>
            <w:tcBorders>
              <w:top w:val="single" w:sz="4" w:space="0" w:color="auto"/>
              <w:left w:val="single" w:sz="4" w:space="0" w:color="auto"/>
              <w:bottom w:val="single" w:sz="4" w:space="0" w:color="auto"/>
              <w:right w:val="single" w:sz="4" w:space="0" w:color="auto"/>
            </w:tcBorders>
            <w:vAlign w:val="center"/>
          </w:tcPr>
          <w:p w:rsidR="000D387A" w:rsidRPr="000D387A" w:rsidRDefault="004661E7" w:rsidP="000D387A">
            <w:pPr>
              <w:spacing w:after="0" w:line="360" w:lineRule="auto"/>
              <w:rPr>
                <w:rFonts w:ascii="Times New Roman" w:hAnsi="Times New Roman" w:cs="Times New Roman"/>
                <w:sz w:val="24"/>
                <w:szCs w:val="24"/>
              </w:rPr>
            </w:pPr>
            <w:r w:rsidRPr="004661E7">
              <w:rPr>
                <w:rFonts w:ascii="Times New Roman" w:hAnsi="Times New Roman" w:cs="Times New Roman"/>
                <w:sz w:val="24"/>
                <w:szCs w:val="24"/>
              </w:rPr>
              <w:t>Тулай территориаль продукт-барлыгы, млн. сум.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387A" w:rsidRPr="000D387A" w:rsidRDefault="000D387A" w:rsidP="000D387A">
            <w:pPr>
              <w:spacing w:after="0" w:line="360" w:lineRule="auto"/>
              <w:jc w:val="center"/>
              <w:rPr>
                <w:rFonts w:ascii="Times New Roman" w:hAnsi="Times New Roman" w:cs="Times New Roman"/>
                <w:sz w:val="24"/>
                <w:szCs w:val="24"/>
                <w:highlight w:val="yellow"/>
              </w:rPr>
            </w:pPr>
            <w:r w:rsidRPr="000D387A">
              <w:rPr>
                <w:rFonts w:ascii="Times New Roman" w:hAnsi="Times New Roman" w:cs="Times New Roman"/>
                <w:sz w:val="24"/>
                <w:szCs w:val="24"/>
              </w:rPr>
              <w:t>4689,90</w:t>
            </w:r>
          </w:p>
        </w:tc>
        <w:tc>
          <w:tcPr>
            <w:tcW w:w="1134"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6318,5</w:t>
            </w:r>
          </w:p>
        </w:tc>
        <w:tc>
          <w:tcPr>
            <w:tcW w:w="1276"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6910,8</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D387A" w:rsidRPr="000D387A" w:rsidRDefault="000D387A" w:rsidP="000D387A">
            <w:pPr>
              <w:spacing w:after="0" w:line="360" w:lineRule="auto"/>
              <w:jc w:val="center"/>
              <w:rPr>
                <w:rFonts w:ascii="Times New Roman" w:hAnsi="Times New Roman" w:cs="Times New Roman"/>
                <w:sz w:val="24"/>
                <w:szCs w:val="24"/>
                <w:highlight w:val="yellow"/>
              </w:rPr>
            </w:pPr>
            <w:r w:rsidRPr="000D387A">
              <w:rPr>
                <w:rFonts w:ascii="Times New Roman" w:hAnsi="Times New Roman" w:cs="Times New Roman"/>
                <w:sz w:val="24"/>
                <w:szCs w:val="24"/>
              </w:rPr>
              <w:t>9633,7</w:t>
            </w:r>
          </w:p>
        </w:tc>
      </w:tr>
      <w:tr w:rsidR="000D387A" w:rsidRPr="000D387A" w:rsidTr="002566BE">
        <w:trPr>
          <w:trHeight w:val="510"/>
        </w:trPr>
        <w:tc>
          <w:tcPr>
            <w:tcW w:w="5245" w:type="dxa"/>
            <w:tcBorders>
              <w:top w:val="single" w:sz="4" w:space="0" w:color="auto"/>
              <w:left w:val="single" w:sz="4" w:space="0" w:color="auto"/>
              <w:bottom w:val="single" w:sz="4" w:space="0" w:color="auto"/>
              <w:right w:val="single" w:sz="4" w:space="0" w:color="auto"/>
            </w:tcBorders>
            <w:vAlign w:val="center"/>
          </w:tcPr>
          <w:p w:rsidR="000D387A" w:rsidRPr="000D387A" w:rsidRDefault="004661E7" w:rsidP="000D387A">
            <w:pPr>
              <w:spacing w:after="0" w:line="360" w:lineRule="auto"/>
              <w:rPr>
                <w:rFonts w:ascii="Times New Roman" w:hAnsi="Times New Roman" w:cs="Times New Roman"/>
                <w:sz w:val="24"/>
                <w:szCs w:val="24"/>
              </w:rPr>
            </w:pPr>
            <w:r w:rsidRPr="004661E7">
              <w:rPr>
                <w:rFonts w:ascii="Times New Roman" w:hAnsi="Times New Roman" w:cs="Times New Roman"/>
                <w:sz w:val="24"/>
                <w:szCs w:val="24"/>
              </w:rPr>
              <w:t>узган елга карата чагыштырма бәяләрдә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387A" w:rsidRPr="000D387A" w:rsidRDefault="000D387A" w:rsidP="000D387A">
            <w:pPr>
              <w:spacing w:after="0" w:line="360" w:lineRule="auto"/>
              <w:jc w:val="center"/>
              <w:rPr>
                <w:rFonts w:ascii="Times New Roman" w:hAnsi="Times New Roman" w:cs="Times New Roman"/>
                <w:sz w:val="24"/>
                <w:szCs w:val="24"/>
                <w:highlight w:val="yellow"/>
              </w:rPr>
            </w:pPr>
            <w:r w:rsidRPr="000D387A">
              <w:rPr>
                <w:rFonts w:ascii="Times New Roman" w:hAnsi="Times New Roman" w:cs="Times New Roman"/>
                <w:sz w:val="24"/>
                <w:szCs w:val="24"/>
              </w:rPr>
              <w:t>107,1</w:t>
            </w:r>
          </w:p>
        </w:tc>
        <w:tc>
          <w:tcPr>
            <w:tcW w:w="1134"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107,4</w:t>
            </w:r>
          </w:p>
        </w:tc>
        <w:tc>
          <w:tcPr>
            <w:tcW w:w="1276"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105,4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130,0</w:t>
            </w:r>
          </w:p>
        </w:tc>
      </w:tr>
      <w:tr w:rsidR="000D387A" w:rsidRPr="000D387A" w:rsidTr="002566BE">
        <w:trPr>
          <w:trHeight w:val="510"/>
        </w:trPr>
        <w:tc>
          <w:tcPr>
            <w:tcW w:w="5245" w:type="dxa"/>
            <w:tcBorders>
              <w:top w:val="single" w:sz="4" w:space="0" w:color="auto"/>
              <w:left w:val="single" w:sz="4" w:space="0" w:color="auto"/>
              <w:bottom w:val="single" w:sz="4" w:space="0" w:color="auto"/>
              <w:right w:val="single" w:sz="4" w:space="0" w:color="auto"/>
            </w:tcBorders>
            <w:vAlign w:val="center"/>
          </w:tcPr>
          <w:p w:rsidR="000D387A" w:rsidRPr="000D387A" w:rsidRDefault="004661E7" w:rsidP="000D387A">
            <w:pPr>
              <w:spacing w:after="0" w:line="360" w:lineRule="auto"/>
              <w:rPr>
                <w:rFonts w:ascii="Times New Roman" w:hAnsi="Times New Roman" w:cs="Times New Roman"/>
                <w:sz w:val="24"/>
                <w:szCs w:val="24"/>
              </w:rPr>
            </w:pPr>
            <w:r w:rsidRPr="004661E7">
              <w:rPr>
                <w:rFonts w:ascii="Times New Roman" w:hAnsi="Times New Roman" w:cs="Times New Roman"/>
                <w:sz w:val="24"/>
                <w:szCs w:val="24"/>
              </w:rPr>
              <w:t>Ө</w:t>
            </w:r>
            <w:proofErr w:type="gramStart"/>
            <w:r w:rsidRPr="004661E7">
              <w:rPr>
                <w:rFonts w:ascii="Times New Roman" w:hAnsi="Times New Roman" w:cs="Times New Roman"/>
                <w:sz w:val="24"/>
                <w:szCs w:val="24"/>
              </w:rPr>
              <w:t>ст</w:t>
            </w:r>
            <w:proofErr w:type="gramEnd"/>
            <w:r w:rsidRPr="004661E7">
              <w:rPr>
                <w:rFonts w:ascii="Times New Roman" w:hAnsi="Times New Roman" w:cs="Times New Roman"/>
                <w:sz w:val="24"/>
                <w:szCs w:val="24"/>
              </w:rPr>
              <w:t>әмә кыйммәт күләме-барлыгы, мең сум (гамәлдәге бәяләрдә)</w:t>
            </w:r>
          </w:p>
        </w:tc>
        <w:tc>
          <w:tcPr>
            <w:tcW w:w="1134"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highlight w:val="yellow"/>
              </w:rPr>
            </w:pPr>
            <w:r w:rsidRPr="000D387A">
              <w:rPr>
                <w:rFonts w:ascii="Times New Roman" w:hAnsi="Times New Roman" w:cs="Times New Roman"/>
                <w:sz w:val="24"/>
                <w:szCs w:val="24"/>
              </w:rPr>
              <w:t>999961</w:t>
            </w:r>
          </w:p>
        </w:tc>
        <w:tc>
          <w:tcPr>
            <w:tcW w:w="1134"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1320533</w:t>
            </w:r>
          </w:p>
        </w:tc>
        <w:tc>
          <w:tcPr>
            <w:tcW w:w="1276"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1780104,0</w:t>
            </w:r>
          </w:p>
        </w:tc>
        <w:tc>
          <w:tcPr>
            <w:tcW w:w="1304"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3556000,0</w:t>
            </w:r>
          </w:p>
        </w:tc>
      </w:tr>
      <w:tr w:rsidR="000D387A" w:rsidRPr="000D387A" w:rsidTr="002566BE">
        <w:trPr>
          <w:trHeight w:val="371"/>
        </w:trPr>
        <w:tc>
          <w:tcPr>
            <w:tcW w:w="5245" w:type="dxa"/>
            <w:tcBorders>
              <w:top w:val="single" w:sz="4" w:space="0" w:color="auto"/>
              <w:left w:val="single" w:sz="4" w:space="0" w:color="auto"/>
              <w:bottom w:val="single" w:sz="4" w:space="0" w:color="auto"/>
              <w:right w:val="single" w:sz="4" w:space="0" w:color="auto"/>
            </w:tcBorders>
            <w:vAlign w:val="center"/>
          </w:tcPr>
          <w:p w:rsidR="000D387A" w:rsidRPr="000D387A" w:rsidRDefault="004661E7" w:rsidP="000D387A">
            <w:pPr>
              <w:spacing w:after="0" w:line="360" w:lineRule="auto"/>
              <w:rPr>
                <w:rFonts w:ascii="Times New Roman" w:hAnsi="Times New Roman" w:cs="Times New Roman"/>
                <w:sz w:val="24"/>
                <w:szCs w:val="24"/>
              </w:rPr>
            </w:pPr>
            <w:r w:rsidRPr="004661E7">
              <w:rPr>
                <w:rFonts w:ascii="Times New Roman" w:hAnsi="Times New Roman" w:cs="Times New Roman"/>
                <w:sz w:val="24"/>
                <w:szCs w:val="24"/>
              </w:rPr>
              <w:t>узган елга карата %</w:t>
            </w:r>
          </w:p>
        </w:tc>
        <w:tc>
          <w:tcPr>
            <w:tcW w:w="1134"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86,6</w:t>
            </w:r>
          </w:p>
        </w:tc>
        <w:tc>
          <w:tcPr>
            <w:tcW w:w="1134"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132,1</w:t>
            </w:r>
          </w:p>
        </w:tc>
        <w:tc>
          <w:tcPr>
            <w:tcW w:w="1276"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134,8</w:t>
            </w:r>
          </w:p>
        </w:tc>
        <w:tc>
          <w:tcPr>
            <w:tcW w:w="1304"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199,8</w:t>
            </w:r>
          </w:p>
        </w:tc>
      </w:tr>
      <w:tr w:rsidR="000D387A" w:rsidRPr="000D387A" w:rsidTr="002566BE">
        <w:trPr>
          <w:trHeight w:val="510"/>
        </w:trPr>
        <w:tc>
          <w:tcPr>
            <w:tcW w:w="5245" w:type="dxa"/>
            <w:tcBorders>
              <w:top w:val="single" w:sz="4" w:space="0" w:color="auto"/>
              <w:left w:val="single" w:sz="4" w:space="0" w:color="auto"/>
              <w:bottom w:val="single" w:sz="4" w:space="0" w:color="auto"/>
              <w:right w:val="single" w:sz="4" w:space="0" w:color="auto"/>
            </w:tcBorders>
            <w:vAlign w:val="center"/>
          </w:tcPr>
          <w:p w:rsidR="000D387A" w:rsidRPr="000D387A" w:rsidRDefault="004661E7" w:rsidP="000D387A">
            <w:pPr>
              <w:spacing w:after="0" w:line="360" w:lineRule="auto"/>
              <w:rPr>
                <w:rFonts w:ascii="Times New Roman" w:hAnsi="Times New Roman" w:cs="Times New Roman"/>
                <w:sz w:val="24"/>
                <w:szCs w:val="24"/>
              </w:rPr>
            </w:pPr>
            <w:r w:rsidRPr="004661E7">
              <w:rPr>
                <w:rFonts w:ascii="Times New Roman" w:hAnsi="Times New Roman" w:cs="Times New Roman"/>
                <w:sz w:val="24"/>
                <w:szCs w:val="24"/>
              </w:rPr>
              <w:t>Үзләре җитештергән тө</w:t>
            </w:r>
            <w:proofErr w:type="gramStart"/>
            <w:r w:rsidRPr="004661E7">
              <w:rPr>
                <w:rFonts w:ascii="Times New Roman" w:hAnsi="Times New Roman" w:cs="Times New Roman"/>
                <w:sz w:val="24"/>
                <w:szCs w:val="24"/>
              </w:rPr>
              <w:t>яп</w:t>
            </w:r>
            <w:proofErr w:type="gramEnd"/>
            <w:r w:rsidRPr="004661E7">
              <w:rPr>
                <w:rFonts w:ascii="Times New Roman" w:hAnsi="Times New Roman" w:cs="Times New Roman"/>
                <w:sz w:val="24"/>
                <w:szCs w:val="24"/>
              </w:rPr>
              <w:t xml:space="preserve"> җибәрелгән товарлар, үз көчләре белән башкарылган эшләр һәм күрсәтелгән хезмәтләр күләме, мең сум.</w:t>
            </w:r>
          </w:p>
        </w:tc>
        <w:tc>
          <w:tcPr>
            <w:tcW w:w="1134"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2960097</w:t>
            </w:r>
          </w:p>
        </w:tc>
        <w:tc>
          <w:tcPr>
            <w:tcW w:w="1134"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2771717</w:t>
            </w:r>
          </w:p>
        </w:tc>
        <w:tc>
          <w:tcPr>
            <w:tcW w:w="1276"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3287679,0</w:t>
            </w:r>
          </w:p>
        </w:tc>
        <w:tc>
          <w:tcPr>
            <w:tcW w:w="1304"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2610749,0</w:t>
            </w:r>
          </w:p>
        </w:tc>
      </w:tr>
      <w:tr w:rsidR="000D387A" w:rsidRPr="000D387A" w:rsidTr="002566BE">
        <w:trPr>
          <w:trHeight w:val="510"/>
        </w:trPr>
        <w:tc>
          <w:tcPr>
            <w:tcW w:w="5245" w:type="dxa"/>
            <w:tcBorders>
              <w:top w:val="single" w:sz="4" w:space="0" w:color="auto"/>
              <w:left w:val="single" w:sz="4" w:space="0" w:color="auto"/>
              <w:bottom w:val="single" w:sz="4" w:space="0" w:color="auto"/>
              <w:right w:val="single" w:sz="4" w:space="0" w:color="auto"/>
            </w:tcBorders>
            <w:vAlign w:val="center"/>
          </w:tcPr>
          <w:p w:rsidR="000D387A" w:rsidRPr="000D387A" w:rsidRDefault="004661E7" w:rsidP="004661E7">
            <w:pPr>
              <w:spacing w:after="0" w:line="360" w:lineRule="auto"/>
              <w:rPr>
                <w:rFonts w:ascii="Times New Roman" w:hAnsi="Times New Roman" w:cs="Times New Roman"/>
                <w:sz w:val="24"/>
                <w:szCs w:val="24"/>
              </w:rPr>
            </w:pPr>
            <w:r w:rsidRPr="004661E7">
              <w:rPr>
                <w:rFonts w:ascii="Times New Roman" w:hAnsi="Times New Roman" w:cs="Times New Roman"/>
                <w:sz w:val="24"/>
                <w:szCs w:val="24"/>
              </w:rPr>
              <w:t xml:space="preserve">ВТБ </w:t>
            </w:r>
            <w:proofErr w:type="gramStart"/>
            <w:r w:rsidRPr="004661E7">
              <w:rPr>
                <w:rFonts w:ascii="Times New Roman" w:hAnsi="Times New Roman" w:cs="Times New Roman"/>
                <w:sz w:val="24"/>
                <w:szCs w:val="24"/>
              </w:rPr>
              <w:t>кече</w:t>
            </w:r>
            <w:proofErr w:type="gramEnd"/>
            <w:r w:rsidRPr="004661E7">
              <w:rPr>
                <w:rFonts w:ascii="Times New Roman" w:hAnsi="Times New Roman" w:cs="Times New Roman"/>
                <w:sz w:val="24"/>
                <w:szCs w:val="24"/>
              </w:rPr>
              <w:t xml:space="preserve"> һәм урта бизнес өлеше,%</w:t>
            </w:r>
          </w:p>
        </w:tc>
        <w:tc>
          <w:tcPr>
            <w:tcW w:w="1134"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31,4</w:t>
            </w:r>
          </w:p>
        </w:tc>
        <w:tc>
          <w:tcPr>
            <w:tcW w:w="1134"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27,4</w:t>
            </w:r>
          </w:p>
        </w:tc>
        <w:tc>
          <w:tcPr>
            <w:tcW w:w="1276"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28,5</w:t>
            </w:r>
          </w:p>
        </w:tc>
        <w:tc>
          <w:tcPr>
            <w:tcW w:w="1304"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28,9</w:t>
            </w:r>
          </w:p>
        </w:tc>
      </w:tr>
      <w:tr w:rsidR="000D387A" w:rsidRPr="000D387A" w:rsidTr="002566BE">
        <w:trPr>
          <w:trHeight w:val="510"/>
        </w:trPr>
        <w:tc>
          <w:tcPr>
            <w:tcW w:w="5245" w:type="dxa"/>
            <w:tcBorders>
              <w:top w:val="single" w:sz="4" w:space="0" w:color="auto"/>
              <w:left w:val="single" w:sz="4" w:space="0" w:color="auto"/>
              <w:bottom w:val="single" w:sz="4" w:space="0" w:color="auto"/>
              <w:right w:val="single" w:sz="4" w:space="0" w:color="auto"/>
            </w:tcBorders>
            <w:vAlign w:val="center"/>
          </w:tcPr>
          <w:p w:rsidR="000D387A" w:rsidRPr="000D387A" w:rsidRDefault="004661E7" w:rsidP="000D387A">
            <w:pPr>
              <w:spacing w:after="0" w:line="360" w:lineRule="auto"/>
              <w:rPr>
                <w:rFonts w:ascii="Times New Roman" w:hAnsi="Times New Roman" w:cs="Times New Roman"/>
                <w:sz w:val="24"/>
                <w:szCs w:val="24"/>
              </w:rPr>
            </w:pPr>
            <w:proofErr w:type="gramStart"/>
            <w:r w:rsidRPr="004661E7">
              <w:rPr>
                <w:rFonts w:ascii="Times New Roman" w:hAnsi="Times New Roman" w:cs="Times New Roman"/>
                <w:sz w:val="24"/>
                <w:szCs w:val="24"/>
              </w:rPr>
              <w:t>Кече</w:t>
            </w:r>
            <w:proofErr w:type="gramEnd"/>
            <w:r w:rsidRPr="004661E7">
              <w:rPr>
                <w:rFonts w:ascii="Times New Roman" w:hAnsi="Times New Roman" w:cs="Times New Roman"/>
                <w:sz w:val="24"/>
                <w:szCs w:val="24"/>
              </w:rPr>
              <w:t xml:space="preserve"> һәм урта предприятиеләрнең, микропредприятиеләрне дә кертеп, әйләнеше </w:t>
            </w:r>
            <w:r w:rsidRPr="004661E7">
              <w:rPr>
                <w:rFonts w:ascii="Times New Roman" w:hAnsi="Times New Roman" w:cs="Times New Roman"/>
                <w:sz w:val="24"/>
                <w:szCs w:val="24"/>
              </w:rPr>
              <w:lastRenderedPageBreak/>
              <w:t>млн. сум.</w:t>
            </w:r>
          </w:p>
        </w:tc>
        <w:tc>
          <w:tcPr>
            <w:tcW w:w="1134"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lastRenderedPageBreak/>
              <w:t>2645,6</w:t>
            </w:r>
          </w:p>
        </w:tc>
        <w:tc>
          <w:tcPr>
            <w:tcW w:w="1134"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3178,4</w:t>
            </w:r>
          </w:p>
        </w:tc>
        <w:tc>
          <w:tcPr>
            <w:tcW w:w="1276"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7981,0</w:t>
            </w:r>
          </w:p>
        </w:tc>
        <w:tc>
          <w:tcPr>
            <w:tcW w:w="1304"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7713,0</w:t>
            </w:r>
          </w:p>
        </w:tc>
      </w:tr>
      <w:tr w:rsidR="000D387A" w:rsidRPr="000D387A" w:rsidTr="002566BE">
        <w:trPr>
          <w:trHeight w:val="510"/>
        </w:trPr>
        <w:tc>
          <w:tcPr>
            <w:tcW w:w="5245" w:type="dxa"/>
            <w:tcBorders>
              <w:top w:val="single" w:sz="4" w:space="0" w:color="auto"/>
              <w:left w:val="single" w:sz="4" w:space="0" w:color="auto"/>
              <w:bottom w:val="single" w:sz="4" w:space="0" w:color="auto"/>
              <w:right w:val="single" w:sz="4" w:space="0" w:color="auto"/>
            </w:tcBorders>
            <w:vAlign w:val="center"/>
          </w:tcPr>
          <w:p w:rsidR="000D387A" w:rsidRPr="000D387A" w:rsidRDefault="004661E7" w:rsidP="000D387A">
            <w:pPr>
              <w:spacing w:after="0" w:line="360" w:lineRule="auto"/>
              <w:rPr>
                <w:rFonts w:ascii="Times New Roman" w:hAnsi="Times New Roman" w:cs="Times New Roman"/>
                <w:sz w:val="24"/>
                <w:szCs w:val="24"/>
              </w:rPr>
            </w:pPr>
            <w:r w:rsidRPr="004661E7">
              <w:rPr>
                <w:rFonts w:ascii="Times New Roman" w:hAnsi="Times New Roman" w:cs="Times New Roman"/>
                <w:sz w:val="24"/>
                <w:szCs w:val="24"/>
              </w:rPr>
              <w:lastRenderedPageBreak/>
              <w:t>узган елга карата %</w:t>
            </w:r>
          </w:p>
        </w:tc>
        <w:tc>
          <w:tcPr>
            <w:tcW w:w="1134"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117,35</w:t>
            </w:r>
          </w:p>
        </w:tc>
        <w:tc>
          <w:tcPr>
            <w:tcW w:w="1134"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110,97</w:t>
            </w:r>
          </w:p>
        </w:tc>
        <w:tc>
          <w:tcPr>
            <w:tcW w:w="1276"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251,10</w:t>
            </w:r>
          </w:p>
        </w:tc>
        <w:tc>
          <w:tcPr>
            <w:tcW w:w="1304"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96,64</w:t>
            </w:r>
          </w:p>
        </w:tc>
      </w:tr>
      <w:tr w:rsidR="000D387A" w:rsidRPr="000D387A" w:rsidTr="002566BE">
        <w:trPr>
          <w:trHeight w:val="665"/>
        </w:trPr>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0D387A" w:rsidRPr="000D387A" w:rsidRDefault="004661E7" w:rsidP="000D387A">
            <w:pPr>
              <w:spacing w:after="0" w:line="360" w:lineRule="auto"/>
              <w:rPr>
                <w:rFonts w:ascii="Times New Roman" w:hAnsi="Times New Roman" w:cs="Times New Roman"/>
                <w:sz w:val="24"/>
                <w:szCs w:val="24"/>
              </w:rPr>
            </w:pPr>
            <w:r w:rsidRPr="004661E7">
              <w:rPr>
                <w:rFonts w:ascii="Times New Roman" w:hAnsi="Times New Roman" w:cs="Times New Roman"/>
                <w:sz w:val="24"/>
                <w:szCs w:val="24"/>
              </w:rPr>
              <w:t>Барлык категория хуҗалыкларда да авыл хуҗалыгының тулаем продукциясе, тиешле еллар бәяләре белән, млн. сум (авыл хуҗалыгы формированиеләрендә)</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D387A" w:rsidRPr="000D387A" w:rsidRDefault="000D387A" w:rsidP="000D387A">
            <w:pPr>
              <w:spacing w:after="0" w:line="360" w:lineRule="auto"/>
              <w:jc w:val="center"/>
              <w:rPr>
                <w:rFonts w:ascii="Times New Roman" w:hAnsi="Times New Roman" w:cs="Times New Roman"/>
                <w:sz w:val="24"/>
                <w:szCs w:val="24"/>
                <w:highlight w:val="yellow"/>
              </w:rPr>
            </w:pPr>
            <w:r w:rsidRPr="000D387A">
              <w:rPr>
                <w:rFonts w:ascii="Times New Roman" w:hAnsi="Times New Roman" w:cs="Times New Roman"/>
                <w:sz w:val="24"/>
                <w:szCs w:val="24"/>
              </w:rPr>
              <w:t>1207,7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1196,2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1067,0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0D387A" w:rsidRPr="000D387A" w:rsidRDefault="000D387A" w:rsidP="000D387A">
            <w:pPr>
              <w:spacing w:after="0" w:line="360" w:lineRule="auto"/>
              <w:jc w:val="center"/>
              <w:rPr>
                <w:rFonts w:ascii="Times New Roman" w:hAnsi="Times New Roman" w:cs="Times New Roman"/>
                <w:sz w:val="24"/>
                <w:szCs w:val="24"/>
                <w:highlight w:val="yellow"/>
              </w:rPr>
            </w:pPr>
            <w:r w:rsidRPr="000D387A">
              <w:rPr>
                <w:rFonts w:ascii="Times New Roman" w:hAnsi="Times New Roman" w:cs="Times New Roman"/>
                <w:sz w:val="24"/>
                <w:szCs w:val="24"/>
              </w:rPr>
              <w:t>1064,3</w:t>
            </w:r>
          </w:p>
        </w:tc>
      </w:tr>
      <w:tr w:rsidR="000D387A" w:rsidRPr="000D387A" w:rsidTr="002566BE">
        <w:trPr>
          <w:trHeight w:val="533"/>
        </w:trPr>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0D387A" w:rsidRPr="000D387A" w:rsidRDefault="004661E7" w:rsidP="000D387A">
            <w:pPr>
              <w:spacing w:after="0" w:line="360" w:lineRule="auto"/>
              <w:rPr>
                <w:rFonts w:ascii="Times New Roman" w:hAnsi="Times New Roman" w:cs="Times New Roman"/>
                <w:sz w:val="24"/>
                <w:szCs w:val="24"/>
              </w:rPr>
            </w:pPr>
            <w:r w:rsidRPr="004661E7">
              <w:rPr>
                <w:rFonts w:ascii="Times New Roman" w:hAnsi="Times New Roman" w:cs="Times New Roman"/>
                <w:sz w:val="24"/>
                <w:szCs w:val="24"/>
              </w:rPr>
              <w:t>узган елга карата % ка чагыштырма бәяләрдә</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111,6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107,9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97,0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98,0</w:t>
            </w:r>
          </w:p>
        </w:tc>
      </w:tr>
      <w:tr w:rsidR="000D387A" w:rsidRPr="000D387A" w:rsidTr="002566BE">
        <w:trPr>
          <w:trHeight w:val="525"/>
        </w:trPr>
        <w:tc>
          <w:tcPr>
            <w:tcW w:w="5245" w:type="dxa"/>
            <w:tcBorders>
              <w:top w:val="single" w:sz="4" w:space="0" w:color="auto"/>
              <w:left w:val="single" w:sz="4" w:space="0" w:color="auto"/>
              <w:bottom w:val="single" w:sz="4" w:space="0" w:color="auto"/>
              <w:right w:val="single" w:sz="4" w:space="0" w:color="auto"/>
            </w:tcBorders>
            <w:vAlign w:val="center"/>
          </w:tcPr>
          <w:p w:rsidR="000D387A" w:rsidRPr="000D387A" w:rsidRDefault="004661E7" w:rsidP="000D387A">
            <w:pPr>
              <w:spacing w:after="0" w:line="360" w:lineRule="auto"/>
              <w:rPr>
                <w:rFonts w:ascii="Times New Roman" w:hAnsi="Times New Roman" w:cs="Times New Roman"/>
                <w:sz w:val="24"/>
                <w:szCs w:val="24"/>
              </w:rPr>
            </w:pPr>
            <w:r w:rsidRPr="004661E7">
              <w:rPr>
                <w:rFonts w:ascii="Times New Roman" w:hAnsi="Times New Roman" w:cs="Times New Roman"/>
                <w:sz w:val="24"/>
                <w:szCs w:val="24"/>
              </w:rPr>
              <w:t>Финанслауның барлык чыганаклары хисабына тө</w:t>
            </w:r>
            <w:proofErr w:type="gramStart"/>
            <w:r w:rsidRPr="004661E7">
              <w:rPr>
                <w:rFonts w:ascii="Times New Roman" w:hAnsi="Times New Roman" w:cs="Times New Roman"/>
                <w:sz w:val="24"/>
                <w:szCs w:val="24"/>
              </w:rPr>
              <w:t>п</w:t>
            </w:r>
            <w:proofErr w:type="gramEnd"/>
            <w:r w:rsidRPr="004661E7">
              <w:rPr>
                <w:rFonts w:ascii="Times New Roman" w:hAnsi="Times New Roman" w:cs="Times New Roman"/>
                <w:sz w:val="24"/>
                <w:szCs w:val="24"/>
              </w:rPr>
              <w:t xml:space="preserve"> капиталга инвестицияләр күләме, млн. сум.</w:t>
            </w:r>
          </w:p>
        </w:tc>
        <w:tc>
          <w:tcPr>
            <w:tcW w:w="1134"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12115,21</w:t>
            </w:r>
          </w:p>
        </w:tc>
        <w:tc>
          <w:tcPr>
            <w:tcW w:w="1134"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9935,46</w:t>
            </w:r>
          </w:p>
        </w:tc>
        <w:tc>
          <w:tcPr>
            <w:tcW w:w="1276"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2640,18</w:t>
            </w:r>
          </w:p>
        </w:tc>
        <w:tc>
          <w:tcPr>
            <w:tcW w:w="1304"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3766,7</w:t>
            </w:r>
          </w:p>
        </w:tc>
      </w:tr>
      <w:tr w:rsidR="000D387A" w:rsidRPr="000D387A" w:rsidTr="002566BE">
        <w:trPr>
          <w:trHeight w:val="291"/>
        </w:trPr>
        <w:tc>
          <w:tcPr>
            <w:tcW w:w="5245" w:type="dxa"/>
            <w:tcBorders>
              <w:top w:val="single" w:sz="4" w:space="0" w:color="auto"/>
              <w:left w:val="single" w:sz="4" w:space="0" w:color="auto"/>
              <w:bottom w:val="single" w:sz="4" w:space="0" w:color="auto"/>
              <w:right w:val="single" w:sz="4" w:space="0" w:color="auto"/>
            </w:tcBorders>
            <w:vAlign w:val="center"/>
          </w:tcPr>
          <w:p w:rsidR="000D387A" w:rsidRPr="000D387A" w:rsidRDefault="004661E7" w:rsidP="000D387A">
            <w:pPr>
              <w:spacing w:after="0" w:line="360" w:lineRule="auto"/>
              <w:rPr>
                <w:rFonts w:ascii="Times New Roman" w:hAnsi="Times New Roman" w:cs="Times New Roman"/>
                <w:sz w:val="24"/>
                <w:szCs w:val="24"/>
              </w:rPr>
            </w:pPr>
            <w:r w:rsidRPr="004661E7">
              <w:rPr>
                <w:rFonts w:ascii="Times New Roman" w:hAnsi="Times New Roman" w:cs="Times New Roman"/>
                <w:sz w:val="24"/>
                <w:szCs w:val="24"/>
              </w:rPr>
              <w:t>узган елга карата % ка чагыштырма бәяләрдә</w:t>
            </w:r>
          </w:p>
        </w:tc>
        <w:tc>
          <w:tcPr>
            <w:tcW w:w="1134"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360,71</w:t>
            </w:r>
          </w:p>
        </w:tc>
        <w:tc>
          <w:tcPr>
            <w:tcW w:w="1134"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77,3</w:t>
            </w:r>
          </w:p>
        </w:tc>
        <w:tc>
          <w:tcPr>
            <w:tcW w:w="1276"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25,2</w:t>
            </w:r>
          </w:p>
        </w:tc>
        <w:tc>
          <w:tcPr>
            <w:tcW w:w="1304"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136,0</w:t>
            </w:r>
          </w:p>
        </w:tc>
      </w:tr>
      <w:tr w:rsidR="004661E7" w:rsidRPr="000D387A" w:rsidTr="00BA79E6">
        <w:trPr>
          <w:trHeight w:val="355"/>
        </w:trPr>
        <w:tc>
          <w:tcPr>
            <w:tcW w:w="5245" w:type="dxa"/>
            <w:tcBorders>
              <w:top w:val="single" w:sz="4" w:space="0" w:color="auto"/>
              <w:left w:val="single" w:sz="4" w:space="0" w:color="auto"/>
              <w:bottom w:val="single" w:sz="4" w:space="0" w:color="auto"/>
              <w:right w:val="single" w:sz="4" w:space="0" w:color="auto"/>
            </w:tcBorders>
            <w:shd w:val="clear" w:color="auto" w:fill="FFFFFF"/>
          </w:tcPr>
          <w:p w:rsidR="004661E7" w:rsidRPr="004661E7" w:rsidRDefault="004661E7" w:rsidP="00BA79E6">
            <w:pPr>
              <w:rPr>
                <w:rFonts w:ascii="Times New Roman" w:hAnsi="Times New Roman" w:cs="Times New Roman"/>
              </w:rPr>
            </w:pPr>
            <w:r w:rsidRPr="004661E7">
              <w:rPr>
                <w:rFonts w:ascii="Times New Roman" w:hAnsi="Times New Roman" w:cs="Times New Roman"/>
              </w:rPr>
              <w:t>Салым һәм салым булмаган керемнә</w:t>
            </w:r>
            <w:proofErr w:type="gramStart"/>
            <w:r w:rsidRPr="004661E7">
              <w:rPr>
                <w:rFonts w:ascii="Times New Roman" w:hAnsi="Times New Roman" w:cs="Times New Roman"/>
              </w:rPr>
              <w:t>р</w:t>
            </w:r>
            <w:proofErr w:type="gramEnd"/>
            <w:r w:rsidRPr="004661E7">
              <w:rPr>
                <w:rFonts w:ascii="Times New Roman" w:hAnsi="Times New Roman" w:cs="Times New Roman"/>
              </w:rPr>
              <w:t>, мең сум.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562351,1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365095,5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308074,3</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282239,7</w:t>
            </w:r>
          </w:p>
        </w:tc>
      </w:tr>
      <w:tr w:rsidR="004661E7" w:rsidRPr="000D387A" w:rsidTr="00BA79E6">
        <w:trPr>
          <w:trHeight w:val="355"/>
        </w:trPr>
        <w:tc>
          <w:tcPr>
            <w:tcW w:w="5245" w:type="dxa"/>
            <w:tcBorders>
              <w:top w:val="single" w:sz="4" w:space="0" w:color="auto"/>
              <w:left w:val="single" w:sz="4" w:space="0" w:color="auto"/>
              <w:bottom w:val="single" w:sz="4" w:space="0" w:color="auto"/>
              <w:right w:val="single" w:sz="4" w:space="0" w:color="auto"/>
            </w:tcBorders>
            <w:shd w:val="clear" w:color="auto" w:fill="FFFFFF"/>
          </w:tcPr>
          <w:p w:rsidR="004661E7" w:rsidRPr="004661E7" w:rsidRDefault="004661E7" w:rsidP="00BA79E6">
            <w:pPr>
              <w:rPr>
                <w:rFonts w:ascii="Times New Roman" w:hAnsi="Times New Roman" w:cs="Times New Roman"/>
              </w:rPr>
            </w:pPr>
            <w:r w:rsidRPr="004661E7">
              <w:rPr>
                <w:rFonts w:ascii="Times New Roman" w:hAnsi="Times New Roman" w:cs="Times New Roman"/>
              </w:rPr>
              <w:t>Аны тормышка ашыруның барлык каналларында ваклап сату товар әйләнеше кү</w:t>
            </w:r>
            <w:proofErr w:type="gramStart"/>
            <w:r w:rsidRPr="004661E7">
              <w:rPr>
                <w:rFonts w:ascii="Times New Roman" w:hAnsi="Times New Roman" w:cs="Times New Roman"/>
              </w:rPr>
              <w:t>л</w:t>
            </w:r>
            <w:proofErr w:type="gramEnd"/>
            <w:r w:rsidRPr="004661E7">
              <w:rPr>
                <w:rFonts w:ascii="Times New Roman" w:hAnsi="Times New Roman" w:cs="Times New Roman"/>
              </w:rPr>
              <w:t>әме, млн. сум.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1009,40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1120,49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1312,15</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2368,00</w:t>
            </w:r>
          </w:p>
        </w:tc>
      </w:tr>
      <w:tr w:rsidR="000D387A" w:rsidRPr="000D387A" w:rsidTr="002566BE">
        <w:trPr>
          <w:trHeight w:val="397"/>
        </w:trPr>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0D387A" w:rsidRPr="000D387A" w:rsidRDefault="004661E7" w:rsidP="000D387A">
            <w:pPr>
              <w:spacing w:after="0" w:line="360" w:lineRule="auto"/>
              <w:rPr>
                <w:rFonts w:ascii="Times New Roman" w:hAnsi="Times New Roman" w:cs="Times New Roman"/>
                <w:sz w:val="24"/>
                <w:szCs w:val="24"/>
              </w:rPr>
            </w:pPr>
            <w:r w:rsidRPr="004661E7">
              <w:rPr>
                <w:rFonts w:ascii="Times New Roman" w:hAnsi="Times New Roman" w:cs="Times New Roman"/>
                <w:sz w:val="24"/>
                <w:szCs w:val="24"/>
              </w:rPr>
              <w:t>узган елга карата % ка чагыштырма бәяләрдә</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99,90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105,3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114,3</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176,5</w:t>
            </w:r>
          </w:p>
        </w:tc>
      </w:tr>
      <w:tr w:rsidR="004661E7" w:rsidRPr="000D387A" w:rsidTr="00BA79E6">
        <w:trPr>
          <w:trHeight w:val="417"/>
        </w:trPr>
        <w:tc>
          <w:tcPr>
            <w:tcW w:w="5245" w:type="dxa"/>
            <w:tcBorders>
              <w:top w:val="single" w:sz="4" w:space="0" w:color="auto"/>
              <w:left w:val="single" w:sz="4" w:space="0" w:color="auto"/>
              <w:bottom w:val="single" w:sz="4" w:space="0" w:color="auto"/>
              <w:right w:val="single" w:sz="4" w:space="0" w:color="auto"/>
            </w:tcBorders>
          </w:tcPr>
          <w:p w:rsidR="004661E7" w:rsidRPr="004661E7" w:rsidRDefault="004661E7" w:rsidP="00BA79E6">
            <w:pPr>
              <w:rPr>
                <w:rFonts w:ascii="Times New Roman" w:hAnsi="Times New Roman" w:cs="Times New Roman"/>
              </w:rPr>
            </w:pPr>
            <w:r w:rsidRPr="004661E7">
              <w:rPr>
                <w:rFonts w:ascii="Times New Roman" w:hAnsi="Times New Roman" w:cs="Times New Roman"/>
              </w:rPr>
              <w:t>Халыкка түләүле хезмәтлә</w:t>
            </w:r>
            <w:proofErr w:type="gramStart"/>
            <w:r w:rsidRPr="004661E7">
              <w:rPr>
                <w:rFonts w:ascii="Times New Roman" w:hAnsi="Times New Roman" w:cs="Times New Roman"/>
              </w:rPr>
              <w:t>р</w:t>
            </w:r>
            <w:proofErr w:type="gramEnd"/>
            <w:r w:rsidRPr="004661E7">
              <w:rPr>
                <w:rFonts w:ascii="Times New Roman" w:hAnsi="Times New Roman" w:cs="Times New Roman"/>
              </w:rPr>
              <w:t xml:space="preserve"> күрсәтү күләме-барлыгы, млн. сум. </w:t>
            </w:r>
          </w:p>
        </w:tc>
        <w:tc>
          <w:tcPr>
            <w:tcW w:w="1134"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332,04</w:t>
            </w:r>
          </w:p>
        </w:tc>
        <w:tc>
          <w:tcPr>
            <w:tcW w:w="1134"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295,64</w:t>
            </w:r>
          </w:p>
        </w:tc>
        <w:tc>
          <w:tcPr>
            <w:tcW w:w="1276"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292,31</w:t>
            </w:r>
          </w:p>
        </w:tc>
        <w:tc>
          <w:tcPr>
            <w:tcW w:w="1304"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337,59</w:t>
            </w:r>
          </w:p>
        </w:tc>
      </w:tr>
      <w:tr w:rsidR="004661E7" w:rsidRPr="000D387A" w:rsidTr="00BA79E6">
        <w:trPr>
          <w:trHeight w:val="245"/>
        </w:trPr>
        <w:tc>
          <w:tcPr>
            <w:tcW w:w="5245" w:type="dxa"/>
            <w:tcBorders>
              <w:top w:val="single" w:sz="4" w:space="0" w:color="auto"/>
              <w:left w:val="single" w:sz="4" w:space="0" w:color="auto"/>
              <w:bottom w:val="single" w:sz="4" w:space="0" w:color="auto"/>
              <w:right w:val="single" w:sz="4" w:space="0" w:color="auto"/>
            </w:tcBorders>
          </w:tcPr>
          <w:p w:rsidR="004661E7" w:rsidRPr="004661E7" w:rsidRDefault="004661E7" w:rsidP="00BA79E6">
            <w:pPr>
              <w:rPr>
                <w:rFonts w:ascii="Times New Roman" w:hAnsi="Times New Roman" w:cs="Times New Roman"/>
              </w:rPr>
            </w:pPr>
            <w:r w:rsidRPr="004661E7">
              <w:rPr>
                <w:rFonts w:ascii="Times New Roman" w:hAnsi="Times New Roman" w:cs="Times New Roman"/>
              </w:rPr>
              <w:t>Хезмәткә түләү фонды, млн. сум.</w:t>
            </w:r>
          </w:p>
        </w:tc>
        <w:tc>
          <w:tcPr>
            <w:tcW w:w="1134"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1550,9</w:t>
            </w:r>
          </w:p>
        </w:tc>
        <w:tc>
          <w:tcPr>
            <w:tcW w:w="1134" w:type="dxa"/>
            <w:tcBorders>
              <w:top w:val="single" w:sz="4" w:space="0" w:color="auto"/>
              <w:left w:val="single" w:sz="4" w:space="0" w:color="auto"/>
              <w:bottom w:val="single" w:sz="4" w:space="0" w:color="auto"/>
              <w:right w:val="single" w:sz="4" w:space="0" w:color="auto"/>
            </w:tcBorders>
            <w:vAlign w:val="bottom"/>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2030,74</w:t>
            </w:r>
          </w:p>
        </w:tc>
        <w:tc>
          <w:tcPr>
            <w:tcW w:w="1276"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2489,05</w:t>
            </w:r>
          </w:p>
        </w:tc>
        <w:tc>
          <w:tcPr>
            <w:tcW w:w="1304"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3022,25</w:t>
            </w:r>
          </w:p>
        </w:tc>
      </w:tr>
      <w:tr w:rsidR="004661E7" w:rsidRPr="000D387A" w:rsidTr="00BA79E6">
        <w:trPr>
          <w:trHeight w:val="361"/>
        </w:trPr>
        <w:tc>
          <w:tcPr>
            <w:tcW w:w="5245" w:type="dxa"/>
            <w:tcBorders>
              <w:top w:val="single" w:sz="4" w:space="0" w:color="auto"/>
              <w:left w:val="single" w:sz="4" w:space="0" w:color="auto"/>
              <w:bottom w:val="single" w:sz="4" w:space="0" w:color="auto"/>
              <w:right w:val="single" w:sz="4" w:space="0" w:color="auto"/>
            </w:tcBorders>
          </w:tcPr>
          <w:p w:rsidR="004661E7" w:rsidRPr="004661E7" w:rsidRDefault="004661E7" w:rsidP="00BA79E6">
            <w:pPr>
              <w:rPr>
                <w:rFonts w:ascii="Times New Roman" w:hAnsi="Times New Roman" w:cs="Times New Roman"/>
              </w:rPr>
            </w:pPr>
            <w:r w:rsidRPr="004661E7">
              <w:rPr>
                <w:rFonts w:ascii="Times New Roman" w:hAnsi="Times New Roman" w:cs="Times New Roman"/>
              </w:rPr>
              <w:t>алдагы елга, %</w:t>
            </w:r>
          </w:p>
        </w:tc>
        <w:tc>
          <w:tcPr>
            <w:tcW w:w="1134"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136,9</w:t>
            </w:r>
          </w:p>
        </w:tc>
        <w:tc>
          <w:tcPr>
            <w:tcW w:w="1134"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130,9</w:t>
            </w:r>
          </w:p>
        </w:tc>
        <w:tc>
          <w:tcPr>
            <w:tcW w:w="1276"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122,6</w:t>
            </w:r>
          </w:p>
        </w:tc>
        <w:tc>
          <w:tcPr>
            <w:tcW w:w="1304"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121,42</w:t>
            </w:r>
          </w:p>
        </w:tc>
      </w:tr>
      <w:tr w:rsidR="004661E7" w:rsidRPr="000D387A" w:rsidTr="002566BE">
        <w:trPr>
          <w:trHeight w:val="337"/>
        </w:trPr>
        <w:tc>
          <w:tcPr>
            <w:tcW w:w="5245" w:type="dxa"/>
            <w:tcBorders>
              <w:top w:val="single" w:sz="4" w:space="0" w:color="auto"/>
              <w:left w:val="single" w:sz="4" w:space="0" w:color="auto"/>
              <w:bottom w:val="single" w:sz="4" w:space="0" w:color="auto"/>
              <w:right w:val="single" w:sz="4" w:space="0" w:color="auto"/>
            </w:tcBorders>
          </w:tcPr>
          <w:p w:rsidR="004661E7" w:rsidRPr="004661E7" w:rsidRDefault="004661E7" w:rsidP="00BA79E6">
            <w:pPr>
              <w:rPr>
                <w:rFonts w:ascii="Times New Roman" w:hAnsi="Times New Roman" w:cs="Times New Roman"/>
              </w:rPr>
            </w:pPr>
            <w:r w:rsidRPr="004661E7">
              <w:rPr>
                <w:rFonts w:ascii="Times New Roman" w:hAnsi="Times New Roman" w:cs="Times New Roman"/>
              </w:rPr>
              <w:t>Эшчеләрнең исемлек буенча уртача саны</w:t>
            </w:r>
          </w:p>
        </w:tc>
        <w:tc>
          <w:tcPr>
            <w:tcW w:w="1134"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jc w:val="center"/>
              <w:rPr>
                <w:rFonts w:ascii="Times New Roman" w:hAnsi="Times New Roman" w:cs="Times New Roman"/>
                <w:sz w:val="24"/>
                <w:szCs w:val="24"/>
              </w:rPr>
            </w:pPr>
            <w:r w:rsidRPr="000D387A">
              <w:rPr>
                <w:rFonts w:ascii="Times New Roman" w:hAnsi="Times New Roman" w:cs="Times New Roman"/>
                <w:sz w:val="24"/>
                <w:szCs w:val="24"/>
              </w:rPr>
              <w:t>5025</w:t>
            </w:r>
          </w:p>
        </w:tc>
        <w:tc>
          <w:tcPr>
            <w:tcW w:w="1134"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5392</w:t>
            </w:r>
          </w:p>
        </w:tc>
        <w:tc>
          <w:tcPr>
            <w:tcW w:w="1276"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jc w:val="center"/>
              <w:rPr>
                <w:rFonts w:ascii="Times New Roman" w:hAnsi="Times New Roman" w:cs="Times New Roman"/>
                <w:sz w:val="24"/>
                <w:szCs w:val="24"/>
              </w:rPr>
            </w:pPr>
            <w:r w:rsidRPr="000D387A">
              <w:rPr>
                <w:rFonts w:ascii="Times New Roman" w:hAnsi="Times New Roman" w:cs="Times New Roman"/>
                <w:sz w:val="24"/>
                <w:szCs w:val="24"/>
              </w:rPr>
              <w:t>5842</w:t>
            </w:r>
          </w:p>
        </w:tc>
        <w:tc>
          <w:tcPr>
            <w:tcW w:w="1304"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jc w:val="center"/>
              <w:rPr>
                <w:rFonts w:ascii="Times New Roman" w:hAnsi="Times New Roman" w:cs="Times New Roman"/>
                <w:sz w:val="24"/>
                <w:szCs w:val="24"/>
              </w:rPr>
            </w:pPr>
            <w:r w:rsidRPr="000D387A">
              <w:rPr>
                <w:rFonts w:ascii="Times New Roman" w:hAnsi="Times New Roman" w:cs="Times New Roman"/>
                <w:sz w:val="24"/>
                <w:szCs w:val="24"/>
              </w:rPr>
              <w:t>5927</w:t>
            </w:r>
          </w:p>
        </w:tc>
      </w:tr>
      <w:tr w:rsidR="000D387A" w:rsidRPr="000D387A" w:rsidTr="002566BE">
        <w:trPr>
          <w:trHeight w:val="347"/>
        </w:trPr>
        <w:tc>
          <w:tcPr>
            <w:tcW w:w="5245" w:type="dxa"/>
            <w:tcBorders>
              <w:top w:val="single" w:sz="4" w:space="0" w:color="auto"/>
              <w:left w:val="single" w:sz="4" w:space="0" w:color="auto"/>
              <w:bottom w:val="single" w:sz="4" w:space="0" w:color="auto"/>
              <w:right w:val="single" w:sz="4" w:space="0" w:color="auto"/>
            </w:tcBorders>
            <w:vAlign w:val="center"/>
          </w:tcPr>
          <w:p w:rsidR="000D387A" w:rsidRPr="000D387A" w:rsidRDefault="004661E7" w:rsidP="000D387A">
            <w:pPr>
              <w:spacing w:after="0" w:line="360" w:lineRule="auto"/>
              <w:rPr>
                <w:rFonts w:ascii="Times New Roman" w:hAnsi="Times New Roman" w:cs="Times New Roman"/>
                <w:sz w:val="24"/>
                <w:szCs w:val="24"/>
              </w:rPr>
            </w:pPr>
            <w:r w:rsidRPr="004661E7">
              <w:rPr>
                <w:rFonts w:ascii="Times New Roman" w:hAnsi="Times New Roman" w:cs="Times New Roman"/>
                <w:sz w:val="24"/>
                <w:szCs w:val="24"/>
              </w:rPr>
              <w:t>узган елга карата %</w:t>
            </w:r>
          </w:p>
        </w:tc>
        <w:tc>
          <w:tcPr>
            <w:tcW w:w="1134" w:type="dxa"/>
            <w:tcBorders>
              <w:top w:val="single" w:sz="4" w:space="0" w:color="auto"/>
              <w:left w:val="single" w:sz="4" w:space="0" w:color="auto"/>
              <w:bottom w:val="single" w:sz="4" w:space="0" w:color="auto"/>
              <w:right w:val="single" w:sz="4" w:space="0" w:color="auto"/>
            </w:tcBorders>
            <w:vAlign w:val="bottom"/>
          </w:tcPr>
          <w:p w:rsidR="000D387A" w:rsidRPr="000D387A" w:rsidRDefault="000D387A" w:rsidP="000D387A">
            <w:pPr>
              <w:jc w:val="center"/>
              <w:rPr>
                <w:rFonts w:ascii="Times New Roman" w:hAnsi="Times New Roman" w:cs="Times New Roman"/>
                <w:sz w:val="24"/>
                <w:szCs w:val="24"/>
              </w:rPr>
            </w:pPr>
            <w:r w:rsidRPr="000D387A">
              <w:rPr>
                <w:rFonts w:ascii="Times New Roman" w:hAnsi="Times New Roman" w:cs="Times New Roman"/>
                <w:sz w:val="24"/>
                <w:szCs w:val="24"/>
              </w:rPr>
              <w:t>105,9</w:t>
            </w:r>
          </w:p>
        </w:tc>
        <w:tc>
          <w:tcPr>
            <w:tcW w:w="1134" w:type="dxa"/>
            <w:tcBorders>
              <w:top w:val="single" w:sz="4" w:space="0" w:color="auto"/>
              <w:left w:val="single" w:sz="4" w:space="0" w:color="auto"/>
              <w:bottom w:val="single" w:sz="4" w:space="0" w:color="auto"/>
              <w:right w:val="single" w:sz="4" w:space="0" w:color="auto"/>
            </w:tcBorders>
            <w:vAlign w:val="center"/>
          </w:tcPr>
          <w:p w:rsidR="000D387A" w:rsidRPr="000D387A" w:rsidRDefault="000D387A"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107,3</w:t>
            </w:r>
          </w:p>
        </w:tc>
        <w:tc>
          <w:tcPr>
            <w:tcW w:w="1276" w:type="dxa"/>
            <w:tcBorders>
              <w:top w:val="single" w:sz="4" w:space="0" w:color="auto"/>
              <w:left w:val="single" w:sz="4" w:space="0" w:color="auto"/>
              <w:bottom w:val="single" w:sz="4" w:space="0" w:color="auto"/>
              <w:right w:val="single" w:sz="4" w:space="0" w:color="auto"/>
            </w:tcBorders>
            <w:vAlign w:val="bottom"/>
          </w:tcPr>
          <w:p w:rsidR="000D387A" w:rsidRPr="000D387A" w:rsidRDefault="000D387A" w:rsidP="000D387A">
            <w:pPr>
              <w:jc w:val="center"/>
              <w:rPr>
                <w:rFonts w:ascii="Times New Roman" w:hAnsi="Times New Roman" w:cs="Times New Roman"/>
                <w:sz w:val="24"/>
                <w:szCs w:val="24"/>
              </w:rPr>
            </w:pPr>
            <w:r w:rsidRPr="000D387A">
              <w:rPr>
                <w:rFonts w:ascii="Times New Roman" w:hAnsi="Times New Roman" w:cs="Times New Roman"/>
                <w:sz w:val="24"/>
                <w:szCs w:val="24"/>
              </w:rPr>
              <w:t>108,3</w:t>
            </w:r>
          </w:p>
        </w:tc>
        <w:tc>
          <w:tcPr>
            <w:tcW w:w="1304" w:type="dxa"/>
            <w:tcBorders>
              <w:top w:val="single" w:sz="4" w:space="0" w:color="auto"/>
              <w:left w:val="single" w:sz="4" w:space="0" w:color="auto"/>
              <w:bottom w:val="single" w:sz="4" w:space="0" w:color="auto"/>
              <w:right w:val="single" w:sz="4" w:space="0" w:color="auto"/>
            </w:tcBorders>
            <w:vAlign w:val="bottom"/>
          </w:tcPr>
          <w:p w:rsidR="000D387A" w:rsidRPr="000D387A" w:rsidRDefault="000D387A" w:rsidP="000D387A">
            <w:pPr>
              <w:jc w:val="center"/>
              <w:rPr>
                <w:rFonts w:ascii="Times New Roman" w:hAnsi="Times New Roman" w:cs="Times New Roman"/>
                <w:sz w:val="24"/>
                <w:szCs w:val="24"/>
              </w:rPr>
            </w:pPr>
            <w:r w:rsidRPr="000D387A">
              <w:rPr>
                <w:rFonts w:ascii="Times New Roman" w:hAnsi="Times New Roman" w:cs="Times New Roman"/>
                <w:sz w:val="24"/>
                <w:szCs w:val="24"/>
              </w:rPr>
              <w:t>101,45</w:t>
            </w:r>
          </w:p>
        </w:tc>
      </w:tr>
      <w:tr w:rsidR="004661E7" w:rsidRPr="000D387A" w:rsidTr="00BA79E6">
        <w:trPr>
          <w:trHeight w:val="523"/>
        </w:trPr>
        <w:tc>
          <w:tcPr>
            <w:tcW w:w="5245" w:type="dxa"/>
            <w:tcBorders>
              <w:top w:val="single" w:sz="4" w:space="0" w:color="auto"/>
              <w:left w:val="single" w:sz="4" w:space="0" w:color="auto"/>
              <w:bottom w:val="single" w:sz="4" w:space="0" w:color="auto"/>
              <w:right w:val="single" w:sz="4" w:space="0" w:color="auto"/>
            </w:tcBorders>
          </w:tcPr>
          <w:p w:rsidR="004661E7" w:rsidRPr="004661E7" w:rsidRDefault="004661E7" w:rsidP="00BA79E6">
            <w:pPr>
              <w:rPr>
                <w:rFonts w:ascii="Times New Roman" w:hAnsi="Times New Roman" w:cs="Times New Roman"/>
              </w:rPr>
            </w:pPr>
            <w:r w:rsidRPr="004661E7">
              <w:rPr>
                <w:rFonts w:ascii="Times New Roman" w:hAnsi="Times New Roman" w:cs="Times New Roman"/>
              </w:rPr>
              <w:t>Уртача айлык хезмәт хакы (предприятиеләрнең тулы даирәсе буенча), сум</w:t>
            </w:r>
          </w:p>
        </w:tc>
        <w:tc>
          <w:tcPr>
            <w:tcW w:w="1134"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25720,1</w:t>
            </w:r>
          </w:p>
        </w:tc>
        <w:tc>
          <w:tcPr>
            <w:tcW w:w="1134"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31385,1</w:t>
            </w:r>
          </w:p>
        </w:tc>
        <w:tc>
          <w:tcPr>
            <w:tcW w:w="1276"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35503,9</w:t>
            </w:r>
          </w:p>
        </w:tc>
        <w:tc>
          <w:tcPr>
            <w:tcW w:w="1304"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42492,7</w:t>
            </w:r>
          </w:p>
        </w:tc>
      </w:tr>
      <w:tr w:rsidR="004661E7" w:rsidRPr="000D387A" w:rsidTr="00BA79E6">
        <w:trPr>
          <w:trHeight w:val="352"/>
        </w:trPr>
        <w:tc>
          <w:tcPr>
            <w:tcW w:w="5245" w:type="dxa"/>
            <w:tcBorders>
              <w:top w:val="single" w:sz="4" w:space="0" w:color="auto"/>
              <w:left w:val="single" w:sz="4" w:space="0" w:color="auto"/>
              <w:bottom w:val="single" w:sz="4" w:space="0" w:color="auto"/>
              <w:right w:val="single" w:sz="4" w:space="0" w:color="auto"/>
            </w:tcBorders>
          </w:tcPr>
          <w:p w:rsidR="004661E7" w:rsidRPr="004661E7" w:rsidRDefault="004661E7" w:rsidP="00BA79E6">
            <w:pPr>
              <w:rPr>
                <w:rFonts w:ascii="Times New Roman" w:hAnsi="Times New Roman" w:cs="Times New Roman"/>
              </w:rPr>
            </w:pPr>
            <w:r w:rsidRPr="004661E7">
              <w:rPr>
                <w:rFonts w:ascii="Times New Roman" w:hAnsi="Times New Roman" w:cs="Times New Roman"/>
              </w:rPr>
              <w:t>узган елга карата үсеш темпы, %</w:t>
            </w:r>
          </w:p>
        </w:tc>
        <w:tc>
          <w:tcPr>
            <w:tcW w:w="1134"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129,3</w:t>
            </w:r>
          </w:p>
        </w:tc>
        <w:tc>
          <w:tcPr>
            <w:tcW w:w="1134"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122,0</w:t>
            </w:r>
          </w:p>
        </w:tc>
        <w:tc>
          <w:tcPr>
            <w:tcW w:w="1276"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113,1</w:t>
            </w:r>
          </w:p>
        </w:tc>
        <w:tc>
          <w:tcPr>
            <w:tcW w:w="1304"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119,68</w:t>
            </w:r>
          </w:p>
        </w:tc>
      </w:tr>
      <w:tr w:rsidR="004661E7" w:rsidRPr="000D387A" w:rsidTr="00BA79E6">
        <w:trPr>
          <w:trHeight w:val="341"/>
        </w:trPr>
        <w:tc>
          <w:tcPr>
            <w:tcW w:w="5245" w:type="dxa"/>
            <w:tcBorders>
              <w:top w:val="single" w:sz="4" w:space="0" w:color="auto"/>
              <w:left w:val="single" w:sz="4" w:space="0" w:color="auto"/>
              <w:bottom w:val="single" w:sz="4" w:space="0" w:color="auto"/>
              <w:right w:val="single" w:sz="4" w:space="0" w:color="auto"/>
            </w:tcBorders>
          </w:tcPr>
          <w:p w:rsidR="004661E7" w:rsidRPr="004661E7" w:rsidRDefault="004661E7" w:rsidP="00BA79E6">
            <w:pPr>
              <w:rPr>
                <w:rFonts w:ascii="Times New Roman" w:hAnsi="Times New Roman" w:cs="Times New Roman"/>
              </w:rPr>
            </w:pPr>
            <w:r w:rsidRPr="004661E7">
              <w:rPr>
                <w:rFonts w:ascii="Times New Roman" w:hAnsi="Times New Roman" w:cs="Times New Roman"/>
              </w:rPr>
              <w:t xml:space="preserve">Җан башына уртача керем, сум </w:t>
            </w:r>
          </w:p>
        </w:tc>
        <w:tc>
          <w:tcPr>
            <w:tcW w:w="1134"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14857,4</w:t>
            </w:r>
          </w:p>
        </w:tc>
        <w:tc>
          <w:tcPr>
            <w:tcW w:w="1134"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15684,10</w:t>
            </w:r>
          </w:p>
        </w:tc>
        <w:tc>
          <w:tcPr>
            <w:tcW w:w="1276"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16038,60</w:t>
            </w:r>
          </w:p>
        </w:tc>
        <w:tc>
          <w:tcPr>
            <w:tcW w:w="1304"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19715,10</w:t>
            </w:r>
          </w:p>
        </w:tc>
      </w:tr>
      <w:tr w:rsidR="004661E7" w:rsidRPr="000D387A" w:rsidTr="00BA79E6">
        <w:trPr>
          <w:trHeight w:val="351"/>
        </w:trPr>
        <w:tc>
          <w:tcPr>
            <w:tcW w:w="5245" w:type="dxa"/>
            <w:tcBorders>
              <w:top w:val="single" w:sz="4" w:space="0" w:color="auto"/>
              <w:left w:val="single" w:sz="4" w:space="0" w:color="auto"/>
              <w:bottom w:val="single" w:sz="4" w:space="0" w:color="auto"/>
              <w:right w:val="single" w:sz="4" w:space="0" w:color="auto"/>
            </w:tcBorders>
          </w:tcPr>
          <w:p w:rsidR="004661E7" w:rsidRPr="004661E7" w:rsidRDefault="004661E7" w:rsidP="00BA79E6">
            <w:pPr>
              <w:rPr>
                <w:rFonts w:ascii="Times New Roman" w:hAnsi="Times New Roman" w:cs="Times New Roman"/>
              </w:rPr>
            </w:pPr>
            <w:r w:rsidRPr="004661E7">
              <w:rPr>
                <w:rFonts w:ascii="Times New Roman" w:hAnsi="Times New Roman" w:cs="Times New Roman"/>
              </w:rPr>
              <w:t>алдагы елга үсеш темпы (кимү)</w:t>
            </w:r>
            <w:proofErr w:type="gramStart"/>
            <w:r w:rsidRPr="004661E7">
              <w:rPr>
                <w:rFonts w:ascii="Times New Roman" w:hAnsi="Times New Roman" w:cs="Times New Roman"/>
              </w:rPr>
              <w:t xml:space="preserve"> ,</w:t>
            </w:r>
            <w:proofErr w:type="gramEnd"/>
            <w:r w:rsidRPr="004661E7">
              <w:rPr>
                <w:rFonts w:ascii="Times New Roman" w:hAnsi="Times New Roman" w:cs="Times New Roman"/>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114,2</w:t>
            </w:r>
          </w:p>
        </w:tc>
        <w:tc>
          <w:tcPr>
            <w:tcW w:w="1134"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105,6</w:t>
            </w:r>
          </w:p>
        </w:tc>
        <w:tc>
          <w:tcPr>
            <w:tcW w:w="1276"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102,3</w:t>
            </w:r>
          </w:p>
        </w:tc>
        <w:tc>
          <w:tcPr>
            <w:tcW w:w="1304"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123,4</w:t>
            </w:r>
          </w:p>
        </w:tc>
      </w:tr>
      <w:tr w:rsidR="004661E7" w:rsidRPr="000D387A" w:rsidTr="00BA79E6">
        <w:trPr>
          <w:trHeight w:val="371"/>
        </w:trPr>
        <w:tc>
          <w:tcPr>
            <w:tcW w:w="5245" w:type="dxa"/>
            <w:tcBorders>
              <w:top w:val="single" w:sz="4" w:space="0" w:color="auto"/>
              <w:left w:val="single" w:sz="4" w:space="0" w:color="auto"/>
              <w:bottom w:val="single" w:sz="4" w:space="0" w:color="auto"/>
              <w:right w:val="single" w:sz="4" w:space="0" w:color="auto"/>
            </w:tcBorders>
          </w:tcPr>
          <w:p w:rsidR="004661E7" w:rsidRPr="004661E7" w:rsidRDefault="004661E7" w:rsidP="00BA79E6">
            <w:pPr>
              <w:rPr>
                <w:rFonts w:ascii="Times New Roman" w:hAnsi="Times New Roman" w:cs="Times New Roman"/>
              </w:rPr>
            </w:pPr>
            <w:r w:rsidRPr="004661E7">
              <w:rPr>
                <w:rFonts w:ascii="Times New Roman" w:hAnsi="Times New Roman" w:cs="Times New Roman"/>
              </w:rPr>
              <w:t>Теркәлгән эшсезлә</w:t>
            </w:r>
            <w:proofErr w:type="gramStart"/>
            <w:r w:rsidRPr="004661E7">
              <w:rPr>
                <w:rFonts w:ascii="Times New Roman" w:hAnsi="Times New Roman" w:cs="Times New Roman"/>
              </w:rPr>
              <w:t>р</w:t>
            </w:r>
            <w:proofErr w:type="gramEnd"/>
            <w:r w:rsidRPr="004661E7">
              <w:rPr>
                <w:rFonts w:ascii="Times New Roman" w:hAnsi="Times New Roman" w:cs="Times New Roman"/>
              </w:rPr>
              <w:t xml:space="preserve"> саны (чор ахырына), кеше.</w:t>
            </w:r>
          </w:p>
        </w:tc>
        <w:tc>
          <w:tcPr>
            <w:tcW w:w="1134"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39</w:t>
            </w:r>
          </w:p>
        </w:tc>
        <w:tc>
          <w:tcPr>
            <w:tcW w:w="1134"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34</w:t>
            </w:r>
          </w:p>
        </w:tc>
        <w:tc>
          <w:tcPr>
            <w:tcW w:w="1276"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29</w:t>
            </w:r>
          </w:p>
        </w:tc>
        <w:tc>
          <w:tcPr>
            <w:tcW w:w="1304" w:type="dxa"/>
            <w:tcBorders>
              <w:top w:val="single" w:sz="4" w:space="0" w:color="auto"/>
              <w:left w:val="single" w:sz="4" w:space="0" w:color="auto"/>
              <w:bottom w:val="single" w:sz="4" w:space="0" w:color="auto"/>
              <w:right w:val="single" w:sz="4" w:space="0" w:color="auto"/>
            </w:tcBorders>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32</w:t>
            </w:r>
          </w:p>
        </w:tc>
      </w:tr>
      <w:tr w:rsidR="004661E7" w:rsidRPr="000D387A" w:rsidTr="00BA79E6">
        <w:trPr>
          <w:trHeight w:val="339"/>
        </w:trPr>
        <w:tc>
          <w:tcPr>
            <w:tcW w:w="5245" w:type="dxa"/>
            <w:tcBorders>
              <w:top w:val="single" w:sz="4" w:space="0" w:color="auto"/>
              <w:left w:val="single" w:sz="4" w:space="0" w:color="auto"/>
              <w:bottom w:val="single" w:sz="4" w:space="0" w:color="auto"/>
              <w:right w:val="single" w:sz="4" w:space="0" w:color="auto"/>
            </w:tcBorders>
            <w:shd w:val="clear" w:color="auto" w:fill="FFFFFF"/>
          </w:tcPr>
          <w:p w:rsidR="004661E7" w:rsidRPr="004661E7" w:rsidRDefault="004661E7" w:rsidP="00BA79E6">
            <w:pPr>
              <w:rPr>
                <w:rFonts w:ascii="Times New Roman" w:hAnsi="Times New Roman" w:cs="Times New Roman"/>
              </w:rPr>
            </w:pPr>
            <w:r w:rsidRPr="004661E7">
              <w:rPr>
                <w:rFonts w:ascii="Times New Roman" w:hAnsi="Times New Roman" w:cs="Times New Roman"/>
              </w:rPr>
              <w:t>Дә</w:t>
            </w:r>
            <w:proofErr w:type="gramStart"/>
            <w:r w:rsidRPr="004661E7">
              <w:rPr>
                <w:rFonts w:ascii="Times New Roman" w:hAnsi="Times New Roman" w:cs="Times New Roman"/>
              </w:rPr>
              <w:t>р</w:t>
            </w:r>
            <w:proofErr w:type="gramEnd"/>
            <w:r w:rsidRPr="004661E7">
              <w:rPr>
                <w:rFonts w:ascii="Times New Roman" w:hAnsi="Times New Roman" w:cs="Times New Roman"/>
              </w:rPr>
              <w:t>әҗәсе теркәлгән эшсезлек чоры ахырына,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0,49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0,43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0,37</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rsidR="004661E7" w:rsidRPr="000D387A" w:rsidRDefault="004661E7" w:rsidP="000D387A">
            <w:pPr>
              <w:spacing w:after="0" w:line="360" w:lineRule="auto"/>
              <w:jc w:val="center"/>
              <w:rPr>
                <w:rFonts w:ascii="Times New Roman" w:hAnsi="Times New Roman" w:cs="Times New Roman"/>
                <w:sz w:val="24"/>
                <w:szCs w:val="24"/>
              </w:rPr>
            </w:pPr>
            <w:r w:rsidRPr="000D387A">
              <w:rPr>
                <w:rFonts w:ascii="Times New Roman" w:hAnsi="Times New Roman" w:cs="Times New Roman"/>
                <w:sz w:val="24"/>
                <w:szCs w:val="24"/>
              </w:rPr>
              <w:t>0,38</w:t>
            </w:r>
          </w:p>
        </w:tc>
      </w:tr>
    </w:tbl>
    <w:p w:rsidR="000D387A" w:rsidRPr="000D387A" w:rsidRDefault="00FC06CC" w:rsidP="007121FC">
      <w:pPr>
        <w:widowControl w:val="0"/>
        <w:numPr>
          <w:ilvl w:val="1"/>
          <w:numId w:val="1"/>
        </w:numPr>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r w:rsidRPr="00792CCF">
        <w:rPr>
          <w:rFonts w:ascii="Times New Roman" w:eastAsiaTheme="minorEastAsia" w:hAnsi="Times New Roman" w:cs="Times New Roman"/>
          <w:sz w:val="28"/>
          <w:szCs w:val="28"/>
          <w:lang w:val="tt-RU" w:eastAsia="ru-RU"/>
        </w:rPr>
        <w:t>Стратегия</w:t>
      </w:r>
      <w:r>
        <w:rPr>
          <w:rFonts w:ascii="Times New Roman" w:eastAsiaTheme="minorEastAsia" w:hAnsi="Times New Roman" w:cs="Times New Roman"/>
          <w:sz w:val="28"/>
          <w:szCs w:val="28"/>
          <w:lang w:val="tt-RU" w:eastAsia="ru-RU"/>
        </w:rPr>
        <w:t>нең 3 бүлегендә</w:t>
      </w:r>
      <w:r w:rsidR="000D387A" w:rsidRPr="000D387A">
        <w:rPr>
          <w:rFonts w:ascii="Times New Roman" w:eastAsiaTheme="minorEastAsia" w:hAnsi="Times New Roman" w:cs="Times New Roman"/>
          <w:sz w:val="28"/>
          <w:szCs w:val="28"/>
          <w:lang w:eastAsia="ru-RU"/>
        </w:rPr>
        <w:t>:</w:t>
      </w:r>
    </w:p>
    <w:p w:rsidR="000D387A" w:rsidRPr="000D387A" w:rsidRDefault="00FC06CC" w:rsidP="000D387A">
      <w:pPr>
        <w:widowControl w:val="0"/>
        <w:autoSpaceDE w:val="0"/>
        <w:autoSpaceDN w:val="0"/>
        <w:adjustRightInd w:val="0"/>
        <w:spacing w:after="0" w:line="240" w:lineRule="auto"/>
        <w:ind w:firstLine="720"/>
        <w:jc w:val="both"/>
        <w:rPr>
          <w:rFonts w:ascii="Times New Roman" w:eastAsiaTheme="minorEastAsia" w:hAnsi="Times New Roman"/>
          <w:sz w:val="28"/>
          <w:szCs w:val="28"/>
        </w:rPr>
      </w:pPr>
      <w:r>
        <w:rPr>
          <w:rFonts w:ascii="Times New Roman" w:eastAsiaTheme="minorEastAsia" w:hAnsi="Times New Roman"/>
          <w:sz w:val="28"/>
          <w:szCs w:val="28"/>
          <w:lang w:eastAsia="ru-RU"/>
        </w:rPr>
        <w:t xml:space="preserve">- </w:t>
      </w:r>
      <w:r w:rsidR="000D387A" w:rsidRPr="000D387A">
        <w:rPr>
          <w:rFonts w:ascii="Times New Roman" w:eastAsiaTheme="minorEastAsia" w:hAnsi="Times New Roman"/>
          <w:sz w:val="28"/>
          <w:szCs w:val="28"/>
          <w:lang w:eastAsia="ru-RU"/>
        </w:rPr>
        <w:t xml:space="preserve">6 </w:t>
      </w:r>
      <w:r>
        <w:rPr>
          <w:rFonts w:ascii="Times New Roman" w:eastAsiaTheme="minorEastAsia" w:hAnsi="Times New Roman"/>
          <w:sz w:val="28"/>
          <w:szCs w:val="28"/>
          <w:lang w:eastAsia="ru-RU"/>
        </w:rPr>
        <w:t>абзац</w:t>
      </w:r>
      <w:r>
        <w:rPr>
          <w:rFonts w:ascii="Times New Roman" w:eastAsiaTheme="minorEastAsia" w:hAnsi="Times New Roman"/>
          <w:sz w:val="28"/>
          <w:szCs w:val="28"/>
          <w:lang w:val="tt-RU" w:eastAsia="ru-RU"/>
        </w:rPr>
        <w:t xml:space="preserve">ның </w:t>
      </w:r>
      <w:r w:rsidR="000D387A" w:rsidRPr="000D387A">
        <w:rPr>
          <w:rFonts w:ascii="Times New Roman" w:eastAsiaTheme="minorEastAsia" w:hAnsi="Times New Roman"/>
          <w:sz w:val="28"/>
          <w:szCs w:val="28"/>
          <w:lang w:eastAsia="ru-RU"/>
        </w:rPr>
        <w:t xml:space="preserve"> 3.1.</w:t>
      </w:r>
      <w:r>
        <w:rPr>
          <w:rFonts w:ascii="Times New Roman" w:eastAsiaTheme="minorEastAsia" w:hAnsi="Times New Roman"/>
          <w:sz w:val="28"/>
          <w:szCs w:val="28"/>
          <w:lang w:val="tt-RU" w:eastAsia="ru-RU"/>
        </w:rPr>
        <w:t xml:space="preserve"> бүлегендә</w:t>
      </w:r>
      <w:r w:rsidR="000D387A" w:rsidRPr="000D387A">
        <w:rPr>
          <w:rFonts w:ascii="Times New Roman" w:eastAsiaTheme="minorEastAsia" w:hAnsi="Times New Roman"/>
          <w:sz w:val="28"/>
          <w:szCs w:val="28"/>
          <w:lang w:eastAsia="ru-RU"/>
        </w:rPr>
        <w:t xml:space="preserve"> «</w:t>
      </w:r>
      <w:r w:rsidRPr="00FC06CC">
        <w:rPr>
          <w:rFonts w:ascii="Times New Roman" w:eastAsiaTheme="minorEastAsia" w:hAnsi="Times New Roman"/>
          <w:sz w:val="28"/>
          <w:szCs w:val="28"/>
          <w:lang w:eastAsia="ru-RU"/>
        </w:rPr>
        <w:t>Бүгенге көндә Югары Ослан муниципаль районында исемлеккә кертелгән һәм гариза биргән кү</w:t>
      </w:r>
      <w:proofErr w:type="gramStart"/>
      <w:r w:rsidRPr="00FC06CC">
        <w:rPr>
          <w:rFonts w:ascii="Times New Roman" w:eastAsiaTheme="minorEastAsia" w:hAnsi="Times New Roman"/>
          <w:sz w:val="28"/>
          <w:szCs w:val="28"/>
          <w:lang w:eastAsia="ru-RU"/>
        </w:rPr>
        <w:t>п</w:t>
      </w:r>
      <w:proofErr w:type="gramEnd"/>
      <w:r w:rsidRPr="00FC06CC">
        <w:rPr>
          <w:rFonts w:ascii="Times New Roman" w:eastAsiaTheme="minorEastAsia" w:hAnsi="Times New Roman"/>
          <w:sz w:val="28"/>
          <w:szCs w:val="28"/>
          <w:lang w:eastAsia="ru-RU"/>
        </w:rPr>
        <w:t xml:space="preserve"> балалы гаиләләр саны</w:t>
      </w:r>
      <w:r w:rsidR="000D387A" w:rsidRPr="000D387A">
        <w:rPr>
          <w:rFonts w:ascii="Times New Roman" w:eastAsiaTheme="minorEastAsia" w:hAnsi="Times New Roman"/>
          <w:sz w:val="28"/>
          <w:szCs w:val="28"/>
        </w:rPr>
        <w:t xml:space="preserve"> – 264» </w:t>
      </w:r>
      <w:r>
        <w:rPr>
          <w:rFonts w:ascii="Times New Roman" w:eastAsiaTheme="minorEastAsia" w:hAnsi="Times New Roman"/>
          <w:sz w:val="28"/>
          <w:szCs w:val="28"/>
          <w:lang w:val="tt-RU"/>
        </w:rPr>
        <w:t xml:space="preserve">сүзләрен </w:t>
      </w:r>
      <w:r w:rsidR="000D387A" w:rsidRPr="000D387A">
        <w:rPr>
          <w:rFonts w:ascii="Times New Roman" w:eastAsiaTheme="minorEastAsia" w:hAnsi="Times New Roman"/>
          <w:sz w:val="28"/>
          <w:szCs w:val="28"/>
        </w:rPr>
        <w:t xml:space="preserve"> «</w:t>
      </w:r>
      <w:r w:rsidRPr="00FC06CC">
        <w:rPr>
          <w:rFonts w:ascii="Times New Roman" w:eastAsiaTheme="minorEastAsia" w:hAnsi="Times New Roman"/>
          <w:sz w:val="28"/>
          <w:szCs w:val="28"/>
          <w:lang w:eastAsia="ru-RU"/>
        </w:rPr>
        <w:t xml:space="preserve">Бүгенге көндә Югары Ослан муниципаль районында исемлеккә кертелгән һәм гариза биргән күп балалы гаиләләр саны </w:t>
      </w:r>
      <w:r w:rsidR="000D387A" w:rsidRPr="000D387A">
        <w:rPr>
          <w:rFonts w:ascii="Times New Roman" w:eastAsiaTheme="minorEastAsia" w:hAnsi="Times New Roman"/>
          <w:sz w:val="28"/>
          <w:szCs w:val="28"/>
        </w:rPr>
        <w:t>– 362»</w:t>
      </w:r>
      <w:r>
        <w:rPr>
          <w:rFonts w:ascii="Times New Roman" w:eastAsiaTheme="minorEastAsia" w:hAnsi="Times New Roman"/>
          <w:sz w:val="28"/>
          <w:szCs w:val="28"/>
          <w:lang w:val="tt-RU"/>
        </w:rPr>
        <w:t xml:space="preserve"> сүзләре белән алыштырырга</w:t>
      </w:r>
      <w:r w:rsidR="000D387A" w:rsidRPr="000D387A">
        <w:rPr>
          <w:rFonts w:ascii="Times New Roman" w:eastAsiaTheme="minorEastAsia" w:hAnsi="Times New Roman"/>
          <w:sz w:val="28"/>
          <w:szCs w:val="28"/>
        </w:rPr>
        <w:t>;</w:t>
      </w:r>
    </w:p>
    <w:p w:rsidR="000D387A" w:rsidRPr="00FC06CC" w:rsidRDefault="000D387A" w:rsidP="00FC06CC">
      <w:pPr>
        <w:widowControl w:val="0"/>
        <w:autoSpaceDE w:val="0"/>
        <w:autoSpaceDN w:val="0"/>
        <w:adjustRightInd w:val="0"/>
        <w:spacing w:after="0" w:line="240" w:lineRule="auto"/>
        <w:ind w:firstLine="720"/>
        <w:jc w:val="both"/>
        <w:rPr>
          <w:rFonts w:ascii="Times New Roman" w:eastAsiaTheme="minorEastAsia" w:hAnsi="Times New Roman"/>
          <w:sz w:val="28"/>
          <w:szCs w:val="28"/>
          <w:lang w:val="tt-RU"/>
        </w:rPr>
      </w:pPr>
      <w:r w:rsidRPr="000D387A">
        <w:rPr>
          <w:rFonts w:ascii="Times New Roman" w:eastAsiaTheme="minorEastAsia" w:hAnsi="Times New Roman" w:cs="Times New Roman"/>
          <w:sz w:val="28"/>
          <w:szCs w:val="28"/>
        </w:rPr>
        <w:lastRenderedPageBreak/>
        <w:t xml:space="preserve">- </w:t>
      </w:r>
      <w:r w:rsidR="00FC06CC">
        <w:rPr>
          <w:rFonts w:ascii="Times New Roman" w:eastAsiaTheme="minorEastAsia" w:hAnsi="Times New Roman"/>
          <w:sz w:val="28"/>
          <w:szCs w:val="28"/>
          <w:lang w:val="tt-RU" w:eastAsia="ru-RU"/>
        </w:rPr>
        <w:t>7</w:t>
      </w:r>
      <w:r w:rsidR="00FC06CC" w:rsidRPr="000D387A">
        <w:rPr>
          <w:rFonts w:ascii="Times New Roman" w:eastAsiaTheme="minorEastAsia" w:hAnsi="Times New Roman"/>
          <w:sz w:val="28"/>
          <w:szCs w:val="28"/>
          <w:lang w:eastAsia="ru-RU"/>
        </w:rPr>
        <w:t xml:space="preserve"> </w:t>
      </w:r>
      <w:r w:rsidR="00FC06CC">
        <w:rPr>
          <w:rFonts w:ascii="Times New Roman" w:eastAsiaTheme="minorEastAsia" w:hAnsi="Times New Roman"/>
          <w:sz w:val="28"/>
          <w:szCs w:val="28"/>
          <w:lang w:eastAsia="ru-RU"/>
        </w:rPr>
        <w:t>абзац</w:t>
      </w:r>
      <w:r w:rsidR="00FC06CC">
        <w:rPr>
          <w:rFonts w:ascii="Times New Roman" w:eastAsiaTheme="minorEastAsia" w:hAnsi="Times New Roman"/>
          <w:sz w:val="28"/>
          <w:szCs w:val="28"/>
          <w:lang w:val="tt-RU" w:eastAsia="ru-RU"/>
        </w:rPr>
        <w:t xml:space="preserve">ның </w:t>
      </w:r>
      <w:r w:rsidR="00FC06CC" w:rsidRPr="000D387A">
        <w:rPr>
          <w:rFonts w:ascii="Times New Roman" w:eastAsiaTheme="minorEastAsia" w:hAnsi="Times New Roman"/>
          <w:sz w:val="28"/>
          <w:szCs w:val="28"/>
          <w:lang w:eastAsia="ru-RU"/>
        </w:rPr>
        <w:t xml:space="preserve"> 3.1.</w:t>
      </w:r>
      <w:r w:rsidR="00FC06CC">
        <w:rPr>
          <w:rFonts w:ascii="Times New Roman" w:eastAsiaTheme="minorEastAsia" w:hAnsi="Times New Roman"/>
          <w:sz w:val="28"/>
          <w:szCs w:val="28"/>
          <w:lang w:val="tt-RU" w:eastAsia="ru-RU"/>
        </w:rPr>
        <w:t xml:space="preserve"> бүлегендә</w:t>
      </w:r>
      <w:r w:rsidR="00FC06CC" w:rsidRPr="000D387A">
        <w:rPr>
          <w:rFonts w:ascii="Times New Roman" w:eastAsiaTheme="minorEastAsia" w:hAnsi="Times New Roman"/>
          <w:sz w:val="28"/>
          <w:szCs w:val="28"/>
          <w:lang w:eastAsia="ru-RU"/>
        </w:rPr>
        <w:t xml:space="preserve"> </w:t>
      </w:r>
      <w:r w:rsidRPr="000D387A">
        <w:rPr>
          <w:rFonts w:ascii="Times New Roman" w:eastAsiaTheme="minorEastAsia" w:hAnsi="Times New Roman" w:cs="Times New Roman"/>
          <w:sz w:val="28"/>
          <w:szCs w:val="28"/>
        </w:rPr>
        <w:t>«</w:t>
      </w:r>
      <w:r w:rsidR="00FC06CC">
        <w:rPr>
          <w:rFonts w:ascii="Times New Roman" w:eastAsiaTheme="minorEastAsia" w:hAnsi="Times New Roman" w:cs="Times New Roman"/>
          <w:sz w:val="28"/>
          <w:szCs w:val="28"/>
          <w:lang w:val="tt-RU"/>
        </w:rPr>
        <w:t>Ы</w:t>
      </w:r>
      <w:r w:rsidR="00FC06CC" w:rsidRPr="00FC06CC">
        <w:rPr>
          <w:rFonts w:ascii="Times New Roman" w:eastAsiaTheme="minorEastAsia" w:hAnsi="Times New Roman" w:cs="Times New Roman"/>
          <w:sz w:val="28"/>
          <w:szCs w:val="28"/>
        </w:rPr>
        <w:t xml:space="preserve">занлау узган </w:t>
      </w:r>
      <w:r w:rsidR="00FC06CC">
        <w:rPr>
          <w:rFonts w:ascii="Times New Roman" w:eastAsiaTheme="minorEastAsia" w:hAnsi="Times New Roman" w:cs="Times New Roman"/>
          <w:sz w:val="28"/>
          <w:szCs w:val="28"/>
          <w:lang w:val="tt-RU"/>
        </w:rPr>
        <w:t xml:space="preserve">һәм </w:t>
      </w:r>
      <w:r w:rsidR="00FC06CC">
        <w:rPr>
          <w:rFonts w:ascii="Times New Roman" w:eastAsiaTheme="minorEastAsia" w:hAnsi="Times New Roman" w:cs="Times New Roman"/>
          <w:sz w:val="28"/>
          <w:szCs w:val="28"/>
        </w:rPr>
        <w:t>кадастр</w:t>
      </w:r>
      <w:r w:rsidR="00FC06CC" w:rsidRPr="00FC06CC">
        <w:rPr>
          <w:rFonts w:ascii="Times New Roman" w:eastAsiaTheme="minorEastAsia" w:hAnsi="Times New Roman" w:cs="Times New Roman"/>
          <w:sz w:val="28"/>
          <w:szCs w:val="28"/>
        </w:rPr>
        <w:t xml:space="preserve"> </w:t>
      </w:r>
      <w:r w:rsidR="00FC06CC">
        <w:rPr>
          <w:rFonts w:ascii="Times New Roman" w:eastAsiaTheme="minorEastAsia" w:hAnsi="Times New Roman" w:cs="Times New Roman"/>
          <w:sz w:val="28"/>
          <w:szCs w:val="28"/>
          <w:lang w:val="tt-RU"/>
        </w:rPr>
        <w:t>исәбенә куелган</w:t>
      </w:r>
      <w:r w:rsidR="00FC06CC" w:rsidRPr="00FC06CC">
        <w:rPr>
          <w:rFonts w:ascii="Times New Roman" w:eastAsiaTheme="minorEastAsia" w:hAnsi="Times New Roman" w:cs="Times New Roman"/>
          <w:sz w:val="28"/>
          <w:szCs w:val="28"/>
        </w:rPr>
        <w:t xml:space="preserve"> </w:t>
      </w:r>
      <w:r w:rsidR="00FC06CC">
        <w:rPr>
          <w:rFonts w:ascii="Times New Roman" w:eastAsiaTheme="minorEastAsia" w:hAnsi="Times New Roman" w:cs="Times New Roman"/>
          <w:sz w:val="28"/>
          <w:szCs w:val="28"/>
          <w:lang w:val="tt-RU"/>
        </w:rPr>
        <w:t>җ</w:t>
      </w:r>
      <w:r w:rsidR="00FC06CC" w:rsidRPr="00FC06CC">
        <w:rPr>
          <w:rFonts w:ascii="Times New Roman" w:eastAsiaTheme="minorEastAsia" w:hAnsi="Times New Roman" w:cs="Times New Roman"/>
          <w:sz w:val="28"/>
          <w:szCs w:val="28"/>
        </w:rPr>
        <w:t>ир кишәрлекләре саны</w:t>
      </w:r>
      <w:r w:rsidRPr="000D387A">
        <w:rPr>
          <w:rFonts w:ascii="Times New Roman" w:eastAsiaTheme="minorEastAsia" w:hAnsi="Times New Roman" w:cs="Times New Roman"/>
          <w:sz w:val="28"/>
          <w:szCs w:val="28"/>
        </w:rPr>
        <w:t xml:space="preserve"> -305» </w:t>
      </w:r>
      <w:r w:rsidR="00FC06CC">
        <w:rPr>
          <w:rFonts w:ascii="Times New Roman" w:eastAsiaTheme="minorEastAsia" w:hAnsi="Times New Roman" w:cs="Times New Roman"/>
          <w:sz w:val="28"/>
          <w:szCs w:val="28"/>
          <w:lang w:val="tt-RU"/>
        </w:rPr>
        <w:t xml:space="preserve">сүзләрен </w:t>
      </w:r>
      <w:r w:rsidRPr="000D387A">
        <w:rPr>
          <w:rFonts w:ascii="Times New Roman" w:eastAsiaTheme="minorEastAsia" w:hAnsi="Times New Roman" w:cs="Times New Roman"/>
          <w:sz w:val="28"/>
          <w:szCs w:val="28"/>
        </w:rPr>
        <w:t xml:space="preserve"> «</w:t>
      </w:r>
      <w:r w:rsidR="00FC06CC">
        <w:rPr>
          <w:rFonts w:ascii="Times New Roman" w:eastAsiaTheme="minorEastAsia" w:hAnsi="Times New Roman" w:cs="Times New Roman"/>
          <w:sz w:val="28"/>
          <w:szCs w:val="28"/>
          <w:lang w:val="tt-RU"/>
        </w:rPr>
        <w:t>Ы</w:t>
      </w:r>
      <w:r w:rsidR="00FC06CC" w:rsidRPr="00FC06CC">
        <w:rPr>
          <w:rFonts w:ascii="Times New Roman" w:eastAsiaTheme="minorEastAsia" w:hAnsi="Times New Roman" w:cs="Times New Roman"/>
          <w:sz w:val="28"/>
          <w:szCs w:val="28"/>
        </w:rPr>
        <w:t xml:space="preserve">занлау узган </w:t>
      </w:r>
      <w:r w:rsidR="00FC06CC">
        <w:rPr>
          <w:rFonts w:ascii="Times New Roman" w:eastAsiaTheme="minorEastAsia" w:hAnsi="Times New Roman" w:cs="Times New Roman"/>
          <w:sz w:val="28"/>
          <w:szCs w:val="28"/>
          <w:lang w:val="tt-RU"/>
        </w:rPr>
        <w:t xml:space="preserve">һәм </w:t>
      </w:r>
      <w:r w:rsidR="00FC06CC">
        <w:rPr>
          <w:rFonts w:ascii="Times New Roman" w:eastAsiaTheme="minorEastAsia" w:hAnsi="Times New Roman" w:cs="Times New Roman"/>
          <w:sz w:val="28"/>
          <w:szCs w:val="28"/>
        </w:rPr>
        <w:t>кадастр</w:t>
      </w:r>
      <w:r w:rsidR="00FC06CC" w:rsidRPr="00FC06CC">
        <w:rPr>
          <w:rFonts w:ascii="Times New Roman" w:eastAsiaTheme="minorEastAsia" w:hAnsi="Times New Roman" w:cs="Times New Roman"/>
          <w:sz w:val="28"/>
          <w:szCs w:val="28"/>
        </w:rPr>
        <w:t xml:space="preserve"> </w:t>
      </w:r>
      <w:r w:rsidR="00FC06CC">
        <w:rPr>
          <w:rFonts w:ascii="Times New Roman" w:eastAsiaTheme="minorEastAsia" w:hAnsi="Times New Roman" w:cs="Times New Roman"/>
          <w:sz w:val="28"/>
          <w:szCs w:val="28"/>
          <w:lang w:val="tt-RU"/>
        </w:rPr>
        <w:t>исәбенә куелган</w:t>
      </w:r>
      <w:r w:rsidR="00FC06CC" w:rsidRPr="00FC06CC">
        <w:rPr>
          <w:rFonts w:ascii="Times New Roman" w:eastAsiaTheme="minorEastAsia" w:hAnsi="Times New Roman" w:cs="Times New Roman"/>
          <w:sz w:val="28"/>
          <w:szCs w:val="28"/>
        </w:rPr>
        <w:t xml:space="preserve"> </w:t>
      </w:r>
      <w:r w:rsidR="00FC06CC">
        <w:rPr>
          <w:rFonts w:ascii="Times New Roman" w:eastAsiaTheme="minorEastAsia" w:hAnsi="Times New Roman" w:cs="Times New Roman"/>
          <w:sz w:val="28"/>
          <w:szCs w:val="28"/>
          <w:lang w:val="tt-RU"/>
        </w:rPr>
        <w:t>җ</w:t>
      </w:r>
      <w:r w:rsidR="00FC06CC" w:rsidRPr="00FC06CC">
        <w:rPr>
          <w:rFonts w:ascii="Times New Roman" w:eastAsiaTheme="minorEastAsia" w:hAnsi="Times New Roman" w:cs="Times New Roman"/>
          <w:sz w:val="28"/>
          <w:szCs w:val="28"/>
        </w:rPr>
        <w:t>ир кишәрлекләре саны</w:t>
      </w:r>
      <w:r w:rsidR="00FC06CC" w:rsidRPr="000D387A">
        <w:rPr>
          <w:rFonts w:ascii="Times New Roman" w:eastAsiaTheme="minorEastAsia" w:hAnsi="Times New Roman" w:cs="Times New Roman"/>
          <w:sz w:val="28"/>
          <w:szCs w:val="28"/>
        </w:rPr>
        <w:t xml:space="preserve"> </w:t>
      </w:r>
      <w:r w:rsidRPr="000D387A">
        <w:rPr>
          <w:rFonts w:ascii="Times New Roman" w:eastAsiaTheme="minorEastAsia" w:hAnsi="Times New Roman" w:cs="Times New Roman"/>
          <w:sz w:val="28"/>
          <w:szCs w:val="28"/>
        </w:rPr>
        <w:t>-421»</w:t>
      </w:r>
      <w:r w:rsidR="00FC06CC" w:rsidRPr="00FC06CC">
        <w:rPr>
          <w:rFonts w:ascii="Times New Roman" w:eastAsiaTheme="minorEastAsia" w:hAnsi="Times New Roman"/>
          <w:sz w:val="28"/>
          <w:szCs w:val="28"/>
          <w:lang w:val="tt-RU"/>
        </w:rPr>
        <w:t xml:space="preserve"> </w:t>
      </w:r>
      <w:r w:rsidR="00FC06CC">
        <w:rPr>
          <w:rFonts w:ascii="Times New Roman" w:eastAsiaTheme="minorEastAsia" w:hAnsi="Times New Roman"/>
          <w:sz w:val="28"/>
          <w:szCs w:val="28"/>
          <w:lang w:val="tt-RU"/>
        </w:rPr>
        <w:t>сүзләре белән алыштырырга</w:t>
      </w:r>
      <w:r w:rsidR="00FC06CC">
        <w:rPr>
          <w:rFonts w:ascii="Times New Roman" w:eastAsiaTheme="minorEastAsia" w:hAnsi="Times New Roman"/>
          <w:sz w:val="28"/>
          <w:szCs w:val="28"/>
        </w:rPr>
        <w:t>;</w:t>
      </w:r>
    </w:p>
    <w:p w:rsidR="000D387A" w:rsidRPr="00FC06CC" w:rsidRDefault="000D387A" w:rsidP="00FC06CC">
      <w:pPr>
        <w:widowControl w:val="0"/>
        <w:autoSpaceDE w:val="0"/>
        <w:autoSpaceDN w:val="0"/>
        <w:adjustRightInd w:val="0"/>
        <w:spacing w:after="0" w:line="240" w:lineRule="auto"/>
        <w:ind w:firstLine="720"/>
        <w:jc w:val="both"/>
        <w:rPr>
          <w:rFonts w:ascii="Times New Roman" w:eastAsiaTheme="minorEastAsia" w:hAnsi="Times New Roman"/>
          <w:sz w:val="28"/>
          <w:szCs w:val="28"/>
          <w:lang w:val="tt-RU"/>
        </w:rPr>
      </w:pPr>
      <w:r w:rsidRPr="00FC06CC">
        <w:rPr>
          <w:rFonts w:ascii="Times New Roman" w:eastAsiaTheme="minorEastAsia" w:hAnsi="Times New Roman" w:cs="Times New Roman"/>
          <w:sz w:val="28"/>
          <w:szCs w:val="28"/>
          <w:lang w:val="tt-RU"/>
        </w:rPr>
        <w:t xml:space="preserve">- </w:t>
      </w:r>
      <w:r w:rsidR="00FC06CC">
        <w:rPr>
          <w:rFonts w:ascii="Times New Roman" w:eastAsiaTheme="minorEastAsia" w:hAnsi="Times New Roman"/>
          <w:sz w:val="28"/>
          <w:szCs w:val="28"/>
          <w:lang w:val="tt-RU" w:eastAsia="ru-RU"/>
        </w:rPr>
        <w:t>8</w:t>
      </w:r>
      <w:r w:rsidR="00FC06CC" w:rsidRPr="00FC06CC">
        <w:rPr>
          <w:rFonts w:ascii="Times New Roman" w:eastAsiaTheme="minorEastAsia" w:hAnsi="Times New Roman"/>
          <w:sz w:val="28"/>
          <w:szCs w:val="28"/>
          <w:lang w:val="tt-RU" w:eastAsia="ru-RU"/>
        </w:rPr>
        <w:t>абзац</w:t>
      </w:r>
      <w:r w:rsidR="00FC06CC">
        <w:rPr>
          <w:rFonts w:ascii="Times New Roman" w:eastAsiaTheme="minorEastAsia" w:hAnsi="Times New Roman"/>
          <w:sz w:val="28"/>
          <w:szCs w:val="28"/>
          <w:lang w:val="tt-RU" w:eastAsia="ru-RU"/>
        </w:rPr>
        <w:t xml:space="preserve">ның </w:t>
      </w:r>
      <w:r w:rsidR="00FC06CC" w:rsidRPr="00FC06CC">
        <w:rPr>
          <w:rFonts w:ascii="Times New Roman" w:eastAsiaTheme="minorEastAsia" w:hAnsi="Times New Roman"/>
          <w:sz w:val="28"/>
          <w:szCs w:val="28"/>
          <w:lang w:val="tt-RU" w:eastAsia="ru-RU"/>
        </w:rPr>
        <w:t xml:space="preserve"> 3.1.</w:t>
      </w:r>
      <w:r w:rsidR="00FC06CC">
        <w:rPr>
          <w:rFonts w:ascii="Times New Roman" w:eastAsiaTheme="minorEastAsia" w:hAnsi="Times New Roman"/>
          <w:sz w:val="28"/>
          <w:szCs w:val="28"/>
          <w:lang w:val="tt-RU" w:eastAsia="ru-RU"/>
        </w:rPr>
        <w:t xml:space="preserve"> бүлегендә</w:t>
      </w:r>
      <w:r w:rsidR="00FC06CC" w:rsidRPr="00FC06CC">
        <w:rPr>
          <w:rFonts w:ascii="Times New Roman" w:eastAsiaTheme="minorEastAsia" w:hAnsi="Times New Roman"/>
          <w:sz w:val="28"/>
          <w:szCs w:val="28"/>
          <w:lang w:val="tt-RU" w:eastAsia="ru-RU"/>
        </w:rPr>
        <w:t xml:space="preserve"> </w:t>
      </w:r>
      <w:r w:rsidRPr="00FC06CC">
        <w:rPr>
          <w:rFonts w:ascii="Times New Roman" w:eastAsiaTheme="minorEastAsia" w:hAnsi="Times New Roman" w:cs="Times New Roman"/>
          <w:sz w:val="28"/>
          <w:szCs w:val="28"/>
          <w:lang w:val="tt-RU"/>
        </w:rPr>
        <w:t>«</w:t>
      </w:r>
      <w:r w:rsidR="00FC06CC" w:rsidRPr="00FC06CC">
        <w:rPr>
          <w:rFonts w:ascii="Times New Roman" w:eastAsiaTheme="minorEastAsia" w:hAnsi="Times New Roman" w:cs="Times New Roman"/>
          <w:sz w:val="28"/>
          <w:szCs w:val="28"/>
          <w:lang w:val="tt-RU"/>
        </w:rPr>
        <w:t xml:space="preserve">Буш җир кишәрлекләре саны </w:t>
      </w:r>
      <w:r w:rsidRPr="00FC06CC">
        <w:rPr>
          <w:rFonts w:ascii="Times New Roman" w:eastAsiaTheme="minorEastAsia" w:hAnsi="Times New Roman" w:cs="Times New Roman"/>
          <w:sz w:val="28"/>
          <w:szCs w:val="28"/>
          <w:lang w:val="tt-RU"/>
        </w:rPr>
        <w:t xml:space="preserve">– 41» </w:t>
      </w:r>
      <w:r w:rsidR="00FC06CC">
        <w:rPr>
          <w:rFonts w:ascii="Times New Roman" w:eastAsiaTheme="minorEastAsia" w:hAnsi="Times New Roman" w:cs="Times New Roman"/>
          <w:sz w:val="28"/>
          <w:szCs w:val="28"/>
          <w:lang w:val="tt-RU"/>
        </w:rPr>
        <w:t xml:space="preserve">сүзләрен </w:t>
      </w:r>
      <w:r w:rsidRPr="00FC06CC">
        <w:rPr>
          <w:rFonts w:ascii="Times New Roman" w:eastAsiaTheme="minorEastAsia" w:hAnsi="Times New Roman" w:cs="Times New Roman"/>
          <w:sz w:val="28"/>
          <w:szCs w:val="28"/>
          <w:lang w:val="tt-RU"/>
        </w:rPr>
        <w:t xml:space="preserve"> «</w:t>
      </w:r>
      <w:r w:rsidR="00FC06CC" w:rsidRPr="00FC06CC">
        <w:rPr>
          <w:rFonts w:ascii="Times New Roman" w:eastAsiaTheme="minorEastAsia" w:hAnsi="Times New Roman" w:cs="Times New Roman"/>
          <w:sz w:val="28"/>
          <w:szCs w:val="28"/>
          <w:lang w:val="tt-RU"/>
        </w:rPr>
        <w:t xml:space="preserve">Буш җир кишәрлекләре саны </w:t>
      </w:r>
      <w:r w:rsidRPr="00FC06CC">
        <w:rPr>
          <w:rFonts w:ascii="Times New Roman" w:eastAsiaTheme="minorEastAsia" w:hAnsi="Times New Roman" w:cs="Times New Roman"/>
          <w:sz w:val="28"/>
          <w:szCs w:val="28"/>
          <w:lang w:val="tt-RU"/>
        </w:rPr>
        <w:t>– 57»</w:t>
      </w:r>
      <w:r w:rsidR="00FC06CC" w:rsidRPr="00FC06CC">
        <w:rPr>
          <w:rFonts w:ascii="Times New Roman" w:eastAsiaTheme="minorEastAsia" w:hAnsi="Times New Roman"/>
          <w:sz w:val="28"/>
          <w:szCs w:val="28"/>
          <w:lang w:val="tt-RU"/>
        </w:rPr>
        <w:t xml:space="preserve"> </w:t>
      </w:r>
      <w:r w:rsidR="00FC06CC">
        <w:rPr>
          <w:rFonts w:ascii="Times New Roman" w:eastAsiaTheme="minorEastAsia" w:hAnsi="Times New Roman"/>
          <w:sz w:val="28"/>
          <w:szCs w:val="28"/>
          <w:lang w:val="tt-RU"/>
        </w:rPr>
        <w:t>сүзләре белән алыштырырга</w:t>
      </w:r>
      <w:r w:rsidRPr="00FC06CC">
        <w:rPr>
          <w:rFonts w:ascii="Times New Roman" w:eastAsiaTheme="minorEastAsia" w:hAnsi="Times New Roman" w:cs="Times New Roman"/>
          <w:sz w:val="28"/>
          <w:szCs w:val="28"/>
          <w:lang w:val="tt-RU"/>
        </w:rPr>
        <w:t>;</w:t>
      </w:r>
    </w:p>
    <w:p w:rsidR="000D387A" w:rsidRPr="00BA79E6" w:rsidRDefault="000D387A" w:rsidP="00FC06CC">
      <w:pPr>
        <w:widowControl w:val="0"/>
        <w:autoSpaceDE w:val="0"/>
        <w:autoSpaceDN w:val="0"/>
        <w:adjustRightInd w:val="0"/>
        <w:spacing w:after="0" w:line="240" w:lineRule="auto"/>
        <w:ind w:firstLine="720"/>
        <w:jc w:val="both"/>
        <w:rPr>
          <w:rFonts w:ascii="Times New Roman" w:eastAsiaTheme="minorEastAsia" w:hAnsi="Times New Roman"/>
          <w:sz w:val="28"/>
          <w:szCs w:val="28"/>
          <w:lang w:val="tt-RU"/>
        </w:rPr>
      </w:pPr>
      <w:r w:rsidRPr="00BA79E6">
        <w:rPr>
          <w:rFonts w:ascii="Times New Roman" w:eastAsiaTheme="minorEastAsia" w:hAnsi="Times New Roman" w:cs="Times New Roman"/>
          <w:sz w:val="28"/>
          <w:szCs w:val="28"/>
          <w:lang w:val="tt-RU"/>
        </w:rPr>
        <w:t xml:space="preserve">- </w:t>
      </w:r>
      <w:r w:rsidR="00FC06CC">
        <w:rPr>
          <w:rFonts w:ascii="Times New Roman" w:eastAsiaTheme="minorEastAsia" w:hAnsi="Times New Roman"/>
          <w:sz w:val="28"/>
          <w:szCs w:val="28"/>
          <w:lang w:val="tt-RU" w:eastAsia="ru-RU"/>
        </w:rPr>
        <w:t>9</w:t>
      </w:r>
      <w:r w:rsidR="00FC06CC" w:rsidRPr="00BA79E6">
        <w:rPr>
          <w:rFonts w:ascii="Times New Roman" w:eastAsiaTheme="minorEastAsia" w:hAnsi="Times New Roman"/>
          <w:sz w:val="28"/>
          <w:szCs w:val="28"/>
          <w:lang w:val="tt-RU" w:eastAsia="ru-RU"/>
        </w:rPr>
        <w:t xml:space="preserve"> абзац</w:t>
      </w:r>
      <w:r w:rsidR="00FC06CC">
        <w:rPr>
          <w:rFonts w:ascii="Times New Roman" w:eastAsiaTheme="minorEastAsia" w:hAnsi="Times New Roman"/>
          <w:sz w:val="28"/>
          <w:szCs w:val="28"/>
          <w:lang w:val="tt-RU" w:eastAsia="ru-RU"/>
        </w:rPr>
        <w:t xml:space="preserve">ның </w:t>
      </w:r>
      <w:r w:rsidR="00FC06CC" w:rsidRPr="00BA79E6">
        <w:rPr>
          <w:rFonts w:ascii="Times New Roman" w:eastAsiaTheme="minorEastAsia" w:hAnsi="Times New Roman"/>
          <w:sz w:val="28"/>
          <w:szCs w:val="28"/>
          <w:lang w:val="tt-RU" w:eastAsia="ru-RU"/>
        </w:rPr>
        <w:t xml:space="preserve"> 3.1.</w:t>
      </w:r>
      <w:r w:rsidR="00FC06CC">
        <w:rPr>
          <w:rFonts w:ascii="Times New Roman" w:eastAsiaTheme="minorEastAsia" w:hAnsi="Times New Roman"/>
          <w:sz w:val="28"/>
          <w:szCs w:val="28"/>
          <w:lang w:val="tt-RU" w:eastAsia="ru-RU"/>
        </w:rPr>
        <w:t xml:space="preserve"> бүлегендә</w:t>
      </w:r>
      <w:r w:rsidR="00FC06CC" w:rsidRPr="00BA79E6">
        <w:rPr>
          <w:rFonts w:ascii="Times New Roman" w:eastAsiaTheme="minorEastAsia" w:hAnsi="Times New Roman"/>
          <w:sz w:val="28"/>
          <w:szCs w:val="28"/>
          <w:lang w:val="tt-RU" w:eastAsia="ru-RU"/>
        </w:rPr>
        <w:t xml:space="preserve"> </w:t>
      </w:r>
      <w:r w:rsidRPr="00BA79E6">
        <w:rPr>
          <w:rFonts w:ascii="Times New Roman" w:eastAsiaTheme="minorEastAsia" w:hAnsi="Times New Roman" w:cs="Times New Roman"/>
          <w:sz w:val="28"/>
          <w:szCs w:val="28"/>
          <w:lang w:val="tt-RU"/>
        </w:rPr>
        <w:t>«</w:t>
      </w:r>
      <w:r w:rsidR="00FC06CC" w:rsidRPr="00BA79E6">
        <w:rPr>
          <w:rFonts w:ascii="Times New Roman" w:eastAsiaTheme="minorEastAsia" w:hAnsi="Times New Roman" w:cs="Times New Roman"/>
          <w:sz w:val="28"/>
          <w:szCs w:val="28"/>
          <w:lang w:val="tt-RU"/>
        </w:rPr>
        <w:t xml:space="preserve">Бирелгән җир кишәрлекләре саны </w:t>
      </w:r>
      <w:r w:rsidRPr="00BA79E6">
        <w:rPr>
          <w:rFonts w:ascii="Times New Roman" w:eastAsiaTheme="minorEastAsia" w:hAnsi="Times New Roman" w:cs="Times New Roman"/>
          <w:sz w:val="28"/>
          <w:szCs w:val="28"/>
          <w:lang w:val="tt-RU"/>
        </w:rPr>
        <w:t xml:space="preserve">-248» </w:t>
      </w:r>
      <w:r w:rsidR="00FC06CC">
        <w:rPr>
          <w:rFonts w:ascii="Times New Roman" w:eastAsiaTheme="minorEastAsia" w:hAnsi="Times New Roman" w:cs="Times New Roman"/>
          <w:sz w:val="28"/>
          <w:szCs w:val="28"/>
          <w:lang w:val="tt-RU"/>
        </w:rPr>
        <w:t xml:space="preserve">сүзләрен </w:t>
      </w:r>
      <w:r w:rsidRPr="00BA79E6">
        <w:rPr>
          <w:rFonts w:ascii="Times New Roman" w:eastAsiaTheme="minorEastAsia" w:hAnsi="Times New Roman" w:cs="Times New Roman"/>
          <w:sz w:val="28"/>
          <w:szCs w:val="28"/>
          <w:lang w:val="tt-RU"/>
        </w:rPr>
        <w:t xml:space="preserve"> «</w:t>
      </w:r>
      <w:r w:rsidR="00FC06CC" w:rsidRPr="00BA79E6">
        <w:rPr>
          <w:rFonts w:ascii="Times New Roman" w:eastAsiaTheme="minorEastAsia" w:hAnsi="Times New Roman" w:cs="Times New Roman"/>
          <w:sz w:val="28"/>
          <w:szCs w:val="28"/>
          <w:lang w:val="tt-RU"/>
        </w:rPr>
        <w:t xml:space="preserve">Бирелгән җир кишәрлекләре саны </w:t>
      </w:r>
      <w:r w:rsidRPr="00BA79E6">
        <w:rPr>
          <w:rFonts w:ascii="Times New Roman" w:eastAsiaTheme="minorEastAsia" w:hAnsi="Times New Roman" w:cs="Times New Roman"/>
          <w:sz w:val="28"/>
          <w:szCs w:val="28"/>
          <w:lang w:val="tt-RU"/>
        </w:rPr>
        <w:t>-340»</w:t>
      </w:r>
      <w:r w:rsidR="00FC06CC" w:rsidRPr="00FC06CC">
        <w:rPr>
          <w:rFonts w:ascii="Times New Roman" w:eastAsiaTheme="minorEastAsia" w:hAnsi="Times New Roman"/>
          <w:sz w:val="28"/>
          <w:szCs w:val="28"/>
          <w:lang w:val="tt-RU"/>
        </w:rPr>
        <w:t xml:space="preserve"> </w:t>
      </w:r>
      <w:r w:rsidR="00FC06CC">
        <w:rPr>
          <w:rFonts w:ascii="Times New Roman" w:eastAsiaTheme="minorEastAsia" w:hAnsi="Times New Roman"/>
          <w:sz w:val="28"/>
          <w:szCs w:val="28"/>
          <w:lang w:val="tt-RU"/>
        </w:rPr>
        <w:t>сүзләре белән алыштырырга</w:t>
      </w:r>
      <w:r w:rsidRPr="00BA79E6">
        <w:rPr>
          <w:rFonts w:ascii="Times New Roman" w:eastAsiaTheme="minorEastAsia" w:hAnsi="Times New Roman" w:cs="Times New Roman"/>
          <w:sz w:val="28"/>
          <w:szCs w:val="28"/>
          <w:lang w:val="tt-RU"/>
        </w:rPr>
        <w:t>.</w:t>
      </w:r>
    </w:p>
    <w:p w:rsidR="000D387A" w:rsidRPr="00465312" w:rsidRDefault="000D387A" w:rsidP="000D387A">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val="tt-RU"/>
        </w:rPr>
      </w:pPr>
      <w:r w:rsidRPr="00465312">
        <w:rPr>
          <w:rFonts w:ascii="Times New Roman" w:eastAsiaTheme="minorEastAsia" w:hAnsi="Times New Roman" w:cs="Times New Roman"/>
          <w:sz w:val="28"/>
          <w:szCs w:val="28"/>
          <w:lang w:val="tt-RU"/>
        </w:rPr>
        <w:t>- «</w:t>
      </w:r>
      <w:r w:rsidR="00FC06CC" w:rsidRPr="00465312">
        <w:rPr>
          <w:rFonts w:ascii="Times New Roman" w:eastAsiaTheme="minorEastAsia" w:hAnsi="Times New Roman" w:cs="Times New Roman"/>
          <w:sz w:val="28"/>
          <w:szCs w:val="28"/>
          <w:lang w:val="tt-RU"/>
        </w:rPr>
        <w:t>Мәгариф-Югары Ослан муниципаль районының үсеш нигезе</w:t>
      </w:r>
      <w:r w:rsidRPr="00465312">
        <w:rPr>
          <w:rFonts w:ascii="Times New Roman" w:eastAsiaTheme="minorEastAsia" w:hAnsi="Times New Roman" w:cs="Times New Roman"/>
          <w:sz w:val="28"/>
          <w:szCs w:val="28"/>
          <w:lang w:val="tt-RU"/>
        </w:rPr>
        <w:t>» «</w:t>
      </w:r>
      <w:r w:rsidR="00FC06CC" w:rsidRPr="00465312">
        <w:rPr>
          <w:rFonts w:ascii="Times New Roman" w:eastAsiaTheme="minorEastAsia" w:hAnsi="Times New Roman" w:cs="Times New Roman"/>
          <w:sz w:val="28"/>
          <w:szCs w:val="28"/>
          <w:lang w:val="tt-RU"/>
        </w:rPr>
        <w:t>Мәктәпкәчә белем бирү</w:t>
      </w:r>
      <w:r w:rsidRPr="00465312">
        <w:rPr>
          <w:rFonts w:ascii="Times New Roman" w:eastAsiaTheme="minorEastAsia" w:hAnsi="Times New Roman" w:cs="Times New Roman"/>
          <w:sz w:val="28"/>
          <w:szCs w:val="28"/>
          <w:lang w:val="tt-RU"/>
        </w:rPr>
        <w:t>»</w:t>
      </w:r>
      <w:r w:rsidR="00145EEC" w:rsidRPr="00465312">
        <w:rPr>
          <w:rFonts w:ascii="Times New Roman" w:eastAsiaTheme="minorEastAsia" w:hAnsi="Times New Roman" w:cs="Times New Roman"/>
          <w:sz w:val="28"/>
          <w:szCs w:val="28"/>
          <w:lang w:val="tt-RU"/>
        </w:rPr>
        <w:t xml:space="preserve"> 3.1.1. бүлекчә</w:t>
      </w:r>
      <w:r w:rsidR="00145EEC">
        <w:rPr>
          <w:rFonts w:ascii="Times New Roman" w:eastAsiaTheme="minorEastAsia" w:hAnsi="Times New Roman" w:cs="Times New Roman"/>
          <w:sz w:val="28"/>
          <w:szCs w:val="28"/>
          <w:lang w:val="tt-RU"/>
        </w:rPr>
        <w:t>сен</w:t>
      </w:r>
      <w:r w:rsidR="00145EEC" w:rsidRPr="00465312">
        <w:rPr>
          <w:rFonts w:ascii="Times New Roman" w:eastAsiaTheme="minorEastAsia" w:hAnsi="Times New Roman" w:cs="Times New Roman"/>
          <w:sz w:val="28"/>
          <w:szCs w:val="28"/>
          <w:lang w:val="tt-RU"/>
        </w:rPr>
        <w:t>дә</w:t>
      </w:r>
      <w:r w:rsidRPr="00465312">
        <w:rPr>
          <w:rFonts w:ascii="Times New Roman" w:eastAsiaTheme="minorEastAsia" w:hAnsi="Times New Roman" w:cs="Times New Roman"/>
          <w:sz w:val="28"/>
          <w:szCs w:val="28"/>
          <w:lang w:val="tt-RU"/>
        </w:rPr>
        <w:t xml:space="preserve"> 1 и 2 </w:t>
      </w:r>
      <w:r w:rsidR="00145EEC" w:rsidRPr="00465312">
        <w:rPr>
          <w:rFonts w:ascii="Times New Roman" w:eastAsiaTheme="minorEastAsia" w:hAnsi="Times New Roman" w:cs="Times New Roman"/>
          <w:sz w:val="28"/>
          <w:szCs w:val="28"/>
          <w:lang w:val="tt-RU"/>
        </w:rPr>
        <w:t>абзац</w:t>
      </w:r>
      <w:r w:rsidR="00145EEC">
        <w:rPr>
          <w:rFonts w:ascii="Times New Roman" w:eastAsiaTheme="minorEastAsia" w:hAnsi="Times New Roman" w:cs="Times New Roman"/>
          <w:sz w:val="28"/>
          <w:szCs w:val="28"/>
          <w:lang w:val="tt-RU"/>
        </w:rPr>
        <w:t xml:space="preserve">ларны </w:t>
      </w:r>
      <w:r w:rsidR="00145EEC" w:rsidRPr="00465312">
        <w:rPr>
          <w:rFonts w:ascii="Times New Roman" w:eastAsiaTheme="minorEastAsia" w:hAnsi="Times New Roman" w:cs="Times New Roman"/>
          <w:sz w:val="28"/>
          <w:szCs w:val="28"/>
          <w:lang w:val="tt-RU"/>
        </w:rPr>
        <w:t xml:space="preserve"> түбәндәге редакциядә бәян итәргә</w:t>
      </w:r>
      <w:r w:rsidRPr="00465312">
        <w:rPr>
          <w:rFonts w:ascii="Times New Roman" w:eastAsiaTheme="minorEastAsia" w:hAnsi="Times New Roman" w:cs="Times New Roman"/>
          <w:sz w:val="28"/>
          <w:szCs w:val="28"/>
          <w:lang w:val="tt-RU"/>
        </w:rPr>
        <w:t>:</w:t>
      </w:r>
    </w:p>
    <w:p w:rsidR="000D387A" w:rsidRPr="00465312" w:rsidRDefault="000D387A" w:rsidP="000D387A">
      <w:pPr>
        <w:widowControl w:val="0"/>
        <w:autoSpaceDE w:val="0"/>
        <w:autoSpaceDN w:val="0"/>
        <w:adjustRightInd w:val="0"/>
        <w:spacing w:after="0" w:line="240" w:lineRule="auto"/>
        <w:ind w:firstLine="540"/>
        <w:jc w:val="both"/>
        <w:rPr>
          <w:rFonts w:ascii="Times New Roman" w:hAnsi="Times New Roman" w:cs="Times New Roman"/>
          <w:sz w:val="28"/>
          <w:szCs w:val="28"/>
          <w:lang w:val="tt-RU"/>
        </w:rPr>
      </w:pPr>
      <w:r w:rsidRPr="00465312">
        <w:rPr>
          <w:rFonts w:ascii="Times New Roman" w:hAnsi="Times New Roman" w:cs="Times New Roman"/>
          <w:sz w:val="28"/>
          <w:szCs w:val="28"/>
          <w:lang w:val="tt-RU"/>
        </w:rPr>
        <w:t>«</w:t>
      </w:r>
      <w:r w:rsidR="00145EEC" w:rsidRPr="00465312">
        <w:rPr>
          <w:rFonts w:ascii="Times New Roman" w:hAnsi="Times New Roman" w:cs="Times New Roman"/>
          <w:sz w:val="28"/>
          <w:szCs w:val="28"/>
          <w:lang w:val="tt-RU"/>
        </w:rPr>
        <w:t xml:space="preserve">Муниципаль районның 15 мәктәпкәчә белем бирү учреждениесендә барлыгы 790 бала тәрбияләнә, </w:t>
      </w:r>
      <w:r w:rsidR="00145EEC">
        <w:rPr>
          <w:rFonts w:ascii="Times New Roman" w:hAnsi="Times New Roman" w:cs="Times New Roman"/>
          <w:sz w:val="28"/>
          <w:szCs w:val="28"/>
          <w:lang w:val="tt-RU"/>
        </w:rPr>
        <w:t xml:space="preserve">шулардан </w:t>
      </w:r>
      <w:r w:rsidR="00145EEC" w:rsidRPr="00465312">
        <w:rPr>
          <w:rFonts w:ascii="Times New Roman" w:hAnsi="Times New Roman" w:cs="Times New Roman"/>
          <w:sz w:val="28"/>
          <w:szCs w:val="28"/>
          <w:lang w:val="tt-RU"/>
        </w:rPr>
        <w:t xml:space="preserve">район үзәгендә </w:t>
      </w:r>
      <w:r w:rsidRPr="00465312">
        <w:rPr>
          <w:rFonts w:ascii="Times New Roman" w:hAnsi="Times New Roman" w:cs="Times New Roman"/>
          <w:sz w:val="28"/>
          <w:szCs w:val="28"/>
          <w:lang w:val="tt-RU"/>
        </w:rPr>
        <w:t xml:space="preserve">– 3 (355 </w:t>
      </w:r>
      <w:r w:rsidR="00145EEC">
        <w:rPr>
          <w:rFonts w:ascii="Times New Roman" w:hAnsi="Times New Roman" w:cs="Times New Roman"/>
          <w:sz w:val="28"/>
          <w:szCs w:val="28"/>
          <w:lang w:val="tt-RU"/>
        </w:rPr>
        <w:t>кеше</w:t>
      </w:r>
      <w:r w:rsidRPr="00465312">
        <w:rPr>
          <w:rFonts w:ascii="Times New Roman" w:hAnsi="Times New Roman" w:cs="Times New Roman"/>
          <w:sz w:val="28"/>
          <w:szCs w:val="28"/>
          <w:lang w:val="tt-RU"/>
        </w:rPr>
        <w:t>).</w:t>
      </w:r>
    </w:p>
    <w:p w:rsidR="000D387A" w:rsidRPr="00470CE1" w:rsidRDefault="00145EEC" w:rsidP="000D387A">
      <w:pPr>
        <w:widowControl w:val="0"/>
        <w:autoSpaceDE w:val="0"/>
        <w:autoSpaceDN w:val="0"/>
        <w:adjustRightInd w:val="0"/>
        <w:spacing w:after="0"/>
        <w:ind w:firstLine="720"/>
        <w:jc w:val="both"/>
        <w:rPr>
          <w:rFonts w:ascii="Times New Roman" w:hAnsi="Times New Roman" w:cs="Times New Roman"/>
          <w:sz w:val="28"/>
          <w:szCs w:val="28"/>
          <w:lang w:val="tt-RU"/>
        </w:rPr>
      </w:pPr>
      <w:r w:rsidRPr="00470CE1">
        <w:rPr>
          <w:rFonts w:ascii="Times New Roman" w:hAnsi="Times New Roman" w:cs="Times New Roman"/>
          <w:sz w:val="28"/>
          <w:szCs w:val="28"/>
          <w:lang w:val="tt-RU"/>
        </w:rPr>
        <w:t>0 яшьтән алып 3 яшькә кадәр булган балалар 93,5% тәшкил итә, 1 яшь</w:t>
      </w:r>
      <w:r>
        <w:rPr>
          <w:rFonts w:ascii="Times New Roman" w:hAnsi="Times New Roman" w:cs="Times New Roman"/>
          <w:sz w:val="28"/>
          <w:szCs w:val="28"/>
          <w:lang w:val="tt-RU"/>
        </w:rPr>
        <w:t>тән</w:t>
      </w:r>
      <w:r w:rsidRPr="00470CE1">
        <w:rPr>
          <w:rFonts w:ascii="Times New Roman" w:hAnsi="Times New Roman" w:cs="Times New Roman"/>
          <w:sz w:val="28"/>
          <w:szCs w:val="28"/>
          <w:lang w:val="tt-RU"/>
        </w:rPr>
        <w:t xml:space="preserve"> 7 яшькә кадәр-87%, 3 яшь</w:t>
      </w:r>
      <w:r>
        <w:rPr>
          <w:rFonts w:ascii="Times New Roman" w:hAnsi="Times New Roman" w:cs="Times New Roman"/>
          <w:sz w:val="28"/>
          <w:szCs w:val="28"/>
          <w:lang w:val="tt-RU"/>
        </w:rPr>
        <w:t>тән</w:t>
      </w:r>
      <w:r w:rsidRPr="00470CE1">
        <w:rPr>
          <w:rFonts w:ascii="Times New Roman" w:hAnsi="Times New Roman" w:cs="Times New Roman"/>
          <w:sz w:val="28"/>
          <w:szCs w:val="28"/>
          <w:lang w:val="tt-RU"/>
        </w:rPr>
        <w:t xml:space="preserve"> 7 яшькә кадәр – 100</w:t>
      </w:r>
      <w:r w:rsidR="000D387A" w:rsidRPr="00470CE1">
        <w:rPr>
          <w:rFonts w:ascii="Times New Roman" w:hAnsi="Times New Roman" w:cs="Times New Roman"/>
          <w:sz w:val="28"/>
          <w:szCs w:val="28"/>
          <w:lang w:val="tt-RU"/>
        </w:rPr>
        <w:t>%».</w:t>
      </w:r>
    </w:p>
    <w:p w:rsidR="000D387A" w:rsidRPr="00470CE1" w:rsidRDefault="000D387A" w:rsidP="000D387A">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val="tt-RU"/>
        </w:rPr>
      </w:pPr>
      <w:r w:rsidRPr="00470CE1">
        <w:rPr>
          <w:rFonts w:ascii="Times New Roman" w:eastAsiaTheme="minorEastAsia" w:hAnsi="Times New Roman" w:cs="Times New Roman"/>
          <w:sz w:val="28"/>
          <w:szCs w:val="28"/>
          <w:lang w:val="tt-RU"/>
        </w:rPr>
        <w:t>- «</w:t>
      </w:r>
      <w:r w:rsidR="00145EEC" w:rsidRPr="00470CE1">
        <w:rPr>
          <w:rFonts w:ascii="Times New Roman" w:eastAsiaTheme="minorEastAsia" w:hAnsi="Times New Roman" w:cs="Times New Roman"/>
          <w:sz w:val="28"/>
          <w:szCs w:val="28"/>
          <w:lang w:val="tt-RU"/>
        </w:rPr>
        <w:t>Мәгариф-Югары Ослан муниципаль районының үсеш нигезе</w:t>
      </w:r>
      <w:r w:rsidRPr="00470CE1">
        <w:rPr>
          <w:rFonts w:ascii="Times New Roman" w:eastAsiaTheme="minorEastAsia" w:hAnsi="Times New Roman" w:cs="Times New Roman"/>
          <w:sz w:val="28"/>
          <w:szCs w:val="28"/>
          <w:lang w:val="tt-RU"/>
        </w:rPr>
        <w:t>» «</w:t>
      </w:r>
      <w:r w:rsidR="00145EEC">
        <w:rPr>
          <w:rFonts w:ascii="Times New Roman" w:eastAsiaTheme="minorEastAsia" w:hAnsi="Times New Roman" w:cs="Times New Roman"/>
          <w:sz w:val="28"/>
          <w:szCs w:val="28"/>
          <w:lang w:val="tt-RU"/>
        </w:rPr>
        <w:t xml:space="preserve">Гомуми </w:t>
      </w:r>
      <w:r w:rsidRPr="00470CE1">
        <w:rPr>
          <w:rFonts w:ascii="Times New Roman" w:eastAsiaTheme="minorEastAsia" w:hAnsi="Times New Roman" w:cs="Times New Roman"/>
          <w:sz w:val="28"/>
          <w:szCs w:val="28"/>
          <w:lang w:val="tt-RU"/>
        </w:rPr>
        <w:t xml:space="preserve"> </w:t>
      </w:r>
      <w:r w:rsidR="00145EEC">
        <w:rPr>
          <w:rFonts w:ascii="Times New Roman" w:eastAsiaTheme="minorEastAsia" w:hAnsi="Times New Roman" w:cs="Times New Roman"/>
          <w:sz w:val="28"/>
          <w:szCs w:val="28"/>
          <w:lang w:val="tt-RU"/>
        </w:rPr>
        <w:t>белем</w:t>
      </w:r>
      <w:r w:rsidRPr="00470CE1">
        <w:rPr>
          <w:rFonts w:ascii="Times New Roman" w:eastAsiaTheme="minorEastAsia" w:hAnsi="Times New Roman" w:cs="Times New Roman"/>
          <w:sz w:val="28"/>
          <w:szCs w:val="28"/>
          <w:lang w:val="tt-RU"/>
        </w:rPr>
        <w:t>»</w:t>
      </w:r>
      <w:r w:rsidR="00145EEC" w:rsidRPr="00470CE1">
        <w:rPr>
          <w:rFonts w:ascii="Times New Roman" w:eastAsiaTheme="minorEastAsia" w:hAnsi="Times New Roman" w:cs="Times New Roman"/>
          <w:sz w:val="28"/>
          <w:szCs w:val="28"/>
          <w:lang w:val="tt-RU"/>
        </w:rPr>
        <w:t xml:space="preserve"> 3.1.1. бүлекчә</w:t>
      </w:r>
      <w:r w:rsidR="00145EEC">
        <w:rPr>
          <w:rFonts w:ascii="Times New Roman" w:eastAsiaTheme="minorEastAsia" w:hAnsi="Times New Roman" w:cs="Times New Roman"/>
          <w:sz w:val="28"/>
          <w:szCs w:val="28"/>
          <w:lang w:val="tt-RU"/>
        </w:rPr>
        <w:t>сен</w:t>
      </w:r>
      <w:r w:rsidR="00145EEC" w:rsidRPr="00470CE1">
        <w:rPr>
          <w:rFonts w:ascii="Times New Roman" w:eastAsiaTheme="minorEastAsia" w:hAnsi="Times New Roman" w:cs="Times New Roman"/>
          <w:sz w:val="28"/>
          <w:szCs w:val="28"/>
          <w:lang w:val="tt-RU"/>
        </w:rPr>
        <w:t>дә</w:t>
      </w:r>
      <w:r w:rsidRPr="00470CE1">
        <w:rPr>
          <w:rFonts w:ascii="Times New Roman" w:eastAsiaTheme="minorEastAsia" w:hAnsi="Times New Roman" w:cs="Times New Roman"/>
          <w:sz w:val="28"/>
          <w:szCs w:val="28"/>
          <w:lang w:val="tt-RU"/>
        </w:rPr>
        <w:t xml:space="preserve"> </w:t>
      </w:r>
      <w:r w:rsidR="00145EEC">
        <w:rPr>
          <w:rFonts w:ascii="Times New Roman" w:eastAsiaTheme="minorEastAsia" w:hAnsi="Times New Roman" w:cs="Times New Roman"/>
          <w:sz w:val="28"/>
          <w:szCs w:val="28"/>
          <w:lang w:val="tt-RU"/>
        </w:rPr>
        <w:t xml:space="preserve">1 </w:t>
      </w:r>
      <w:r w:rsidR="00145EEC" w:rsidRPr="00470CE1">
        <w:rPr>
          <w:rFonts w:ascii="Times New Roman" w:eastAsiaTheme="minorEastAsia" w:hAnsi="Times New Roman" w:cs="Times New Roman"/>
          <w:sz w:val="28"/>
          <w:szCs w:val="28"/>
          <w:lang w:val="tt-RU"/>
        </w:rPr>
        <w:t>абзац</w:t>
      </w:r>
      <w:r w:rsidR="00145EEC">
        <w:rPr>
          <w:rFonts w:ascii="Times New Roman" w:eastAsiaTheme="minorEastAsia" w:hAnsi="Times New Roman" w:cs="Times New Roman"/>
          <w:sz w:val="28"/>
          <w:szCs w:val="28"/>
          <w:lang w:val="tt-RU"/>
        </w:rPr>
        <w:t xml:space="preserve">ны </w:t>
      </w:r>
      <w:r w:rsidRPr="00470CE1">
        <w:rPr>
          <w:rFonts w:ascii="Times New Roman" w:eastAsiaTheme="minorEastAsia" w:hAnsi="Times New Roman" w:cs="Times New Roman"/>
          <w:sz w:val="28"/>
          <w:szCs w:val="28"/>
          <w:lang w:val="tt-RU"/>
        </w:rPr>
        <w:t xml:space="preserve"> </w:t>
      </w:r>
      <w:r w:rsidR="00145EEC" w:rsidRPr="00470CE1">
        <w:rPr>
          <w:rFonts w:ascii="Times New Roman" w:eastAsiaTheme="minorEastAsia" w:hAnsi="Times New Roman" w:cs="Times New Roman"/>
          <w:sz w:val="28"/>
          <w:szCs w:val="28"/>
          <w:lang w:val="tt-RU"/>
        </w:rPr>
        <w:t>түбәндәге редакциядә бәян итәргә</w:t>
      </w:r>
      <w:r w:rsidRPr="00470CE1">
        <w:rPr>
          <w:rFonts w:ascii="Times New Roman" w:eastAsiaTheme="minorEastAsia" w:hAnsi="Times New Roman" w:cs="Times New Roman"/>
          <w:sz w:val="28"/>
          <w:szCs w:val="28"/>
          <w:lang w:val="tt-RU"/>
        </w:rPr>
        <w:t>:</w:t>
      </w:r>
    </w:p>
    <w:p w:rsidR="000D387A" w:rsidRPr="000D387A" w:rsidRDefault="000D387A" w:rsidP="000D387A">
      <w:pPr>
        <w:widowControl w:val="0"/>
        <w:autoSpaceDE w:val="0"/>
        <w:autoSpaceDN w:val="0"/>
        <w:adjustRightInd w:val="0"/>
        <w:spacing w:after="0" w:line="240" w:lineRule="auto"/>
        <w:ind w:firstLine="720"/>
        <w:jc w:val="both"/>
        <w:rPr>
          <w:rFonts w:ascii="Times New Roman" w:eastAsiaTheme="minorEastAsia" w:hAnsi="Times New Roman" w:cs="Arial"/>
          <w:sz w:val="28"/>
          <w:szCs w:val="28"/>
          <w:lang w:val="tt-RU" w:eastAsia="ru-RU"/>
        </w:rPr>
      </w:pPr>
      <w:r w:rsidRPr="000D387A">
        <w:rPr>
          <w:rFonts w:ascii="Times New Roman" w:eastAsiaTheme="minorEastAsia" w:hAnsi="Times New Roman" w:cs="Arial"/>
          <w:sz w:val="28"/>
          <w:szCs w:val="28"/>
          <w:lang w:eastAsia="ru-RU"/>
        </w:rPr>
        <w:t>«</w:t>
      </w:r>
      <w:r w:rsidR="00145EEC" w:rsidRPr="00145EEC">
        <w:rPr>
          <w:rFonts w:ascii="Times New Roman" w:eastAsiaTheme="minorEastAsia" w:hAnsi="Times New Roman" w:cs="Arial"/>
          <w:sz w:val="28"/>
          <w:szCs w:val="28"/>
          <w:lang w:eastAsia="ru-RU"/>
        </w:rPr>
        <w:t>Соңгы елларда районның гомуми белем бирү системасы бик тиз үзгәрә. Белем бирү оешмалары челтәрен реструктуризацияләү процессы бара, аның тө</w:t>
      </w:r>
      <w:proofErr w:type="gramStart"/>
      <w:r w:rsidR="00145EEC" w:rsidRPr="00145EEC">
        <w:rPr>
          <w:rFonts w:ascii="Times New Roman" w:eastAsiaTheme="minorEastAsia" w:hAnsi="Times New Roman" w:cs="Arial"/>
          <w:sz w:val="28"/>
          <w:szCs w:val="28"/>
          <w:lang w:eastAsia="ru-RU"/>
        </w:rPr>
        <w:t>п</w:t>
      </w:r>
      <w:proofErr w:type="gramEnd"/>
      <w:r w:rsidR="00145EEC" w:rsidRPr="00145EEC">
        <w:rPr>
          <w:rFonts w:ascii="Times New Roman" w:eastAsiaTheme="minorEastAsia" w:hAnsi="Times New Roman" w:cs="Arial"/>
          <w:sz w:val="28"/>
          <w:szCs w:val="28"/>
          <w:lang w:eastAsia="ru-RU"/>
        </w:rPr>
        <w:t xml:space="preserve"> сәбәбе-укучылар контингентының аз булуы</w:t>
      </w:r>
      <w:r w:rsidRPr="000D387A">
        <w:rPr>
          <w:rFonts w:ascii="Times New Roman" w:eastAsiaTheme="minorEastAsia" w:hAnsi="Times New Roman" w:cs="Arial"/>
          <w:sz w:val="28"/>
          <w:szCs w:val="28"/>
          <w:lang w:eastAsia="ru-RU"/>
        </w:rPr>
        <w:t xml:space="preserve">. </w:t>
      </w:r>
      <w:r w:rsidR="00145EEC" w:rsidRPr="00145EEC">
        <w:rPr>
          <w:rFonts w:ascii="Times New Roman" w:eastAsiaTheme="minorEastAsia" w:hAnsi="Times New Roman" w:cs="Arial"/>
          <w:sz w:val="28"/>
          <w:szCs w:val="28"/>
          <w:lang w:eastAsia="ru-RU"/>
        </w:rPr>
        <w:t>Узган ел 2 мәктә</w:t>
      </w:r>
      <w:proofErr w:type="gramStart"/>
      <w:r w:rsidR="00145EEC" w:rsidRPr="00145EEC">
        <w:rPr>
          <w:rFonts w:ascii="Times New Roman" w:eastAsiaTheme="minorEastAsia" w:hAnsi="Times New Roman" w:cs="Arial"/>
          <w:sz w:val="28"/>
          <w:szCs w:val="28"/>
          <w:lang w:eastAsia="ru-RU"/>
        </w:rPr>
        <w:t>п</w:t>
      </w:r>
      <w:proofErr w:type="gramEnd"/>
      <w:r w:rsidR="00145EEC" w:rsidRPr="00145EEC">
        <w:rPr>
          <w:rFonts w:ascii="Times New Roman" w:eastAsiaTheme="minorEastAsia" w:hAnsi="Times New Roman" w:cs="Arial"/>
          <w:sz w:val="28"/>
          <w:szCs w:val="28"/>
          <w:lang w:eastAsia="ru-RU"/>
        </w:rPr>
        <w:t xml:space="preserve"> </w:t>
      </w:r>
      <w:r w:rsidR="00145EEC">
        <w:rPr>
          <w:rFonts w:ascii="Times New Roman" w:eastAsiaTheme="minorEastAsia" w:hAnsi="Times New Roman" w:cs="Arial"/>
          <w:bCs/>
          <w:sz w:val="28"/>
          <w:szCs w:val="28"/>
          <w:lang w:val="tt-RU" w:eastAsia="ru-RU"/>
        </w:rPr>
        <w:t>(МБОУ “Вахитов ООШ и МБОУ “Майдан</w:t>
      </w:r>
      <w:r w:rsidRPr="000D387A">
        <w:rPr>
          <w:rFonts w:ascii="Times New Roman" w:eastAsiaTheme="minorEastAsia" w:hAnsi="Times New Roman" w:cs="Arial"/>
          <w:bCs/>
          <w:sz w:val="28"/>
          <w:szCs w:val="28"/>
          <w:lang w:val="tt-RU" w:eastAsia="ru-RU"/>
        </w:rPr>
        <w:t xml:space="preserve"> ООШ”) </w:t>
      </w:r>
      <w:r w:rsidR="00145EEC">
        <w:rPr>
          <w:rFonts w:ascii="Times New Roman" w:eastAsiaTheme="minorEastAsia" w:hAnsi="Times New Roman" w:cs="Arial"/>
          <w:bCs/>
          <w:sz w:val="28"/>
          <w:szCs w:val="28"/>
          <w:lang w:val="tt-RU" w:eastAsia="ru-RU"/>
        </w:rPr>
        <w:t>МБОУ “Октябрьский</w:t>
      </w:r>
      <w:r w:rsidRPr="000D387A">
        <w:rPr>
          <w:rFonts w:ascii="Times New Roman" w:eastAsiaTheme="minorEastAsia" w:hAnsi="Times New Roman" w:cs="Arial"/>
          <w:bCs/>
          <w:sz w:val="28"/>
          <w:szCs w:val="28"/>
          <w:lang w:val="tt-RU" w:eastAsia="ru-RU"/>
        </w:rPr>
        <w:t xml:space="preserve"> СОШ” и МБОУ “</w:t>
      </w:r>
      <w:r w:rsidR="00145EEC">
        <w:rPr>
          <w:rFonts w:ascii="Times New Roman" w:eastAsiaTheme="minorEastAsia" w:hAnsi="Times New Roman" w:cs="Arial"/>
          <w:bCs/>
          <w:sz w:val="28"/>
          <w:szCs w:val="28"/>
          <w:lang w:val="tt-RU" w:eastAsia="ru-RU"/>
        </w:rPr>
        <w:t xml:space="preserve">Олы Меми </w:t>
      </w:r>
      <w:r w:rsidRPr="000D387A">
        <w:rPr>
          <w:rFonts w:ascii="Times New Roman" w:eastAsiaTheme="minorEastAsia" w:hAnsi="Times New Roman" w:cs="Arial"/>
          <w:bCs/>
          <w:sz w:val="28"/>
          <w:szCs w:val="28"/>
          <w:lang w:val="tt-RU" w:eastAsia="ru-RU"/>
        </w:rPr>
        <w:t xml:space="preserve"> СОШ”</w:t>
      </w:r>
      <w:r w:rsidR="00145EEC" w:rsidRPr="00145EEC">
        <w:t xml:space="preserve"> </w:t>
      </w:r>
      <w:r w:rsidR="00145EEC" w:rsidRPr="00145EEC">
        <w:rPr>
          <w:rFonts w:ascii="Times New Roman" w:eastAsiaTheme="minorEastAsia" w:hAnsi="Times New Roman" w:cs="Arial"/>
          <w:bCs/>
          <w:sz w:val="28"/>
          <w:szCs w:val="28"/>
          <w:lang w:val="tt-RU" w:eastAsia="ru-RU"/>
        </w:rPr>
        <w:t>кушу формасында</w:t>
      </w:r>
      <w:r w:rsidR="00145EEC" w:rsidRPr="00145EEC">
        <w:rPr>
          <w:rFonts w:ascii="Times New Roman" w:eastAsiaTheme="minorEastAsia" w:hAnsi="Times New Roman" w:cs="Arial"/>
          <w:sz w:val="28"/>
          <w:szCs w:val="28"/>
          <w:lang w:eastAsia="ru-RU"/>
        </w:rPr>
        <w:t xml:space="preserve"> үзгәртеп корылды</w:t>
      </w:r>
      <w:r w:rsidRPr="000D387A">
        <w:rPr>
          <w:rFonts w:ascii="Times New Roman" w:eastAsiaTheme="minorEastAsia" w:hAnsi="Times New Roman" w:cs="Arial"/>
          <w:sz w:val="28"/>
          <w:szCs w:val="28"/>
          <w:lang w:val="tt-RU" w:eastAsia="ru-RU"/>
        </w:rPr>
        <w:t>.</w:t>
      </w:r>
    </w:p>
    <w:p w:rsidR="000D387A" w:rsidRPr="00605F3A" w:rsidRDefault="00605F3A" w:rsidP="00605F3A">
      <w:pPr>
        <w:widowControl w:val="0"/>
        <w:autoSpaceDE w:val="0"/>
        <w:autoSpaceDN w:val="0"/>
        <w:adjustRightInd w:val="0"/>
        <w:spacing w:after="0" w:line="240" w:lineRule="auto"/>
        <w:contextualSpacing/>
        <w:jc w:val="both"/>
        <w:rPr>
          <w:rFonts w:ascii="Times New Roman" w:eastAsiaTheme="minorEastAsia" w:hAnsi="Times New Roman" w:cs="Times New Roman"/>
          <w:sz w:val="28"/>
          <w:szCs w:val="28"/>
          <w:lang w:val="tt-RU"/>
        </w:rPr>
      </w:pPr>
      <w:r>
        <w:rPr>
          <w:rFonts w:ascii="Times New Roman" w:eastAsiaTheme="minorEastAsia" w:hAnsi="Times New Roman" w:cs="Times New Roman"/>
          <w:sz w:val="28"/>
          <w:szCs w:val="28"/>
          <w:lang w:val="tt-RU"/>
        </w:rPr>
        <w:t>-</w:t>
      </w:r>
      <w:r w:rsidR="000D387A" w:rsidRPr="00605F3A">
        <w:rPr>
          <w:rFonts w:ascii="Times New Roman" w:eastAsiaTheme="minorEastAsia" w:hAnsi="Times New Roman" w:cs="Times New Roman"/>
          <w:sz w:val="28"/>
          <w:szCs w:val="28"/>
          <w:lang w:val="tt-RU"/>
        </w:rPr>
        <w:t xml:space="preserve"> </w:t>
      </w:r>
      <w:r w:rsidR="00BA79E6" w:rsidRPr="00605F3A">
        <w:rPr>
          <w:rFonts w:ascii="Times New Roman" w:eastAsiaTheme="minorEastAsia" w:hAnsi="Times New Roman" w:cs="Times New Roman"/>
          <w:sz w:val="28"/>
          <w:szCs w:val="28"/>
          <w:lang w:val="tt-RU"/>
        </w:rPr>
        <w:t>«Мәгариф-Югары Ослан муниципаль районының үсеш нигезе» «</w:t>
      </w:r>
      <w:r w:rsidR="00BA79E6">
        <w:rPr>
          <w:rFonts w:ascii="Times New Roman" w:eastAsiaTheme="minorEastAsia" w:hAnsi="Times New Roman" w:cs="Times New Roman"/>
          <w:sz w:val="28"/>
          <w:szCs w:val="28"/>
          <w:lang w:val="tt-RU"/>
        </w:rPr>
        <w:t xml:space="preserve">Гомуми </w:t>
      </w:r>
      <w:r w:rsidR="00BA79E6" w:rsidRPr="00605F3A">
        <w:rPr>
          <w:rFonts w:ascii="Times New Roman" w:eastAsiaTheme="minorEastAsia" w:hAnsi="Times New Roman" w:cs="Times New Roman"/>
          <w:sz w:val="28"/>
          <w:szCs w:val="28"/>
          <w:lang w:val="tt-RU"/>
        </w:rPr>
        <w:t xml:space="preserve"> </w:t>
      </w:r>
      <w:r w:rsidR="00BA79E6">
        <w:rPr>
          <w:rFonts w:ascii="Times New Roman" w:eastAsiaTheme="minorEastAsia" w:hAnsi="Times New Roman" w:cs="Times New Roman"/>
          <w:sz w:val="28"/>
          <w:szCs w:val="28"/>
          <w:lang w:val="tt-RU"/>
        </w:rPr>
        <w:t>белем</w:t>
      </w:r>
      <w:r w:rsidR="00BA79E6" w:rsidRPr="00605F3A">
        <w:rPr>
          <w:rFonts w:ascii="Times New Roman" w:eastAsiaTheme="minorEastAsia" w:hAnsi="Times New Roman" w:cs="Times New Roman"/>
          <w:sz w:val="28"/>
          <w:szCs w:val="28"/>
          <w:lang w:val="tt-RU"/>
        </w:rPr>
        <w:t xml:space="preserve">» </w:t>
      </w:r>
      <w:r w:rsidRPr="00605F3A">
        <w:rPr>
          <w:rFonts w:ascii="Times New Roman" w:eastAsiaTheme="minorEastAsia" w:hAnsi="Times New Roman" w:cs="Times New Roman"/>
          <w:sz w:val="28"/>
          <w:szCs w:val="28"/>
          <w:lang w:val="tt-RU"/>
        </w:rPr>
        <w:t xml:space="preserve">«Максатчан күзаллау һәм нәтиҗәләр» </w:t>
      </w:r>
      <w:r w:rsidR="000D387A" w:rsidRPr="00605F3A">
        <w:rPr>
          <w:rFonts w:ascii="Times New Roman" w:eastAsiaTheme="minorEastAsia" w:hAnsi="Times New Roman" w:cs="Times New Roman"/>
          <w:sz w:val="28"/>
          <w:szCs w:val="28"/>
          <w:lang w:val="tt-RU"/>
        </w:rPr>
        <w:t>3.1.1.</w:t>
      </w:r>
      <w:r w:rsidR="00BA79E6" w:rsidRPr="00605F3A">
        <w:rPr>
          <w:rFonts w:ascii="Times New Roman" w:eastAsiaTheme="minorEastAsia" w:hAnsi="Times New Roman" w:cs="Times New Roman"/>
          <w:sz w:val="28"/>
          <w:szCs w:val="28"/>
          <w:lang w:val="tt-RU"/>
        </w:rPr>
        <w:t xml:space="preserve"> бүлекчә</w:t>
      </w:r>
      <w:r w:rsidR="00BA79E6">
        <w:rPr>
          <w:rFonts w:ascii="Times New Roman" w:eastAsiaTheme="minorEastAsia" w:hAnsi="Times New Roman" w:cs="Times New Roman"/>
          <w:sz w:val="28"/>
          <w:szCs w:val="28"/>
          <w:lang w:val="tt-RU"/>
        </w:rPr>
        <w:t>сен</w:t>
      </w:r>
      <w:r w:rsidR="00BA79E6" w:rsidRPr="00605F3A">
        <w:rPr>
          <w:rFonts w:ascii="Times New Roman" w:eastAsiaTheme="minorEastAsia" w:hAnsi="Times New Roman" w:cs="Times New Roman"/>
          <w:sz w:val="28"/>
          <w:szCs w:val="28"/>
          <w:lang w:val="tt-RU"/>
        </w:rPr>
        <w:t>дә</w:t>
      </w:r>
      <w:r w:rsidR="000D387A" w:rsidRPr="00605F3A">
        <w:rPr>
          <w:rFonts w:ascii="Times New Roman" w:eastAsiaTheme="minorEastAsia" w:hAnsi="Times New Roman" w:cs="Times New Roman"/>
          <w:sz w:val="28"/>
          <w:szCs w:val="28"/>
          <w:lang w:val="tt-RU"/>
        </w:rPr>
        <w:t xml:space="preserve">  п.1 «</w:t>
      </w:r>
      <w:r w:rsidR="00AB4AAF" w:rsidRPr="00AB4AAF">
        <w:rPr>
          <w:lang w:val="tt-RU"/>
        </w:rPr>
        <w:t xml:space="preserve"> </w:t>
      </w:r>
      <w:r w:rsidR="00AB4AAF" w:rsidRPr="00AB4AAF">
        <w:rPr>
          <w:rFonts w:ascii="Times New Roman" w:eastAsiaTheme="minorEastAsia" w:hAnsi="Times New Roman" w:cs="Times New Roman"/>
          <w:sz w:val="28"/>
          <w:szCs w:val="28"/>
          <w:lang w:val="tt-RU"/>
        </w:rPr>
        <w:t xml:space="preserve">күрсәткечнең 30% казанышы </w:t>
      </w:r>
      <w:r w:rsidR="000D387A" w:rsidRPr="00605F3A">
        <w:rPr>
          <w:rFonts w:ascii="Times New Roman" w:eastAsiaTheme="minorEastAsia" w:hAnsi="Times New Roman" w:cs="Times New Roman"/>
          <w:sz w:val="28"/>
          <w:szCs w:val="28"/>
          <w:lang w:val="tt-RU"/>
        </w:rPr>
        <w:t xml:space="preserve">» </w:t>
      </w:r>
      <w:r>
        <w:rPr>
          <w:rFonts w:ascii="Times New Roman" w:eastAsiaTheme="minorEastAsia" w:hAnsi="Times New Roman" w:cs="Times New Roman"/>
          <w:sz w:val="28"/>
          <w:szCs w:val="28"/>
          <w:lang w:val="tt-RU"/>
        </w:rPr>
        <w:t>сүз</w:t>
      </w:r>
      <w:r w:rsidR="00AB4AAF">
        <w:rPr>
          <w:rFonts w:ascii="Times New Roman" w:eastAsiaTheme="minorEastAsia" w:hAnsi="Times New Roman" w:cs="Times New Roman"/>
          <w:sz w:val="28"/>
          <w:szCs w:val="28"/>
          <w:lang w:val="tt-RU"/>
        </w:rPr>
        <w:t>ен</w:t>
      </w:r>
      <w:r w:rsidR="000D387A" w:rsidRPr="00605F3A">
        <w:rPr>
          <w:rFonts w:ascii="Times New Roman" w:eastAsiaTheme="minorEastAsia" w:hAnsi="Times New Roman" w:cs="Times New Roman"/>
          <w:sz w:val="28"/>
          <w:szCs w:val="28"/>
          <w:lang w:val="tt-RU"/>
        </w:rPr>
        <w:t xml:space="preserve"> «</w:t>
      </w:r>
      <w:r w:rsidR="00AB4AAF" w:rsidRPr="00AB4AAF">
        <w:rPr>
          <w:lang w:val="tt-RU"/>
        </w:rPr>
        <w:t xml:space="preserve"> </w:t>
      </w:r>
      <w:r w:rsidR="00AB4AAF">
        <w:rPr>
          <w:rFonts w:ascii="Times New Roman" w:eastAsiaTheme="minorEastAsia" w:hAnsi="Times New Roman" w:cs="Times New Roman"/>
          <w:sz w:val="28"/>
          <w:szCs w:val="28"/>
          <w:lang w:val="tt-RU"/>
        </w:rPr>
        <w:t>күрсәткечнең 35</w:t>
      </w:r>
      <w:r w:rsidR="009E35A8">
        <w:rPr>
          <w:rFonts w:ascii="Times New Roman" w:eastAsiaTheme="minorEastAsia" w:hAnsi="Times New Roman" w:cs="Times New Roman"/>
          <w:sz w:val="28"/>
          <w:szCs w:val="28"/>
          <w:lang w:val="tt-RU"/>
        </w:rPr>
        <w:t>% казанышы</w:t>
      </w:r>
      <w:r w:rsidR="000D387A" w:rsidRPr="00605F3A">
        <w:rPr>
          <w:rFonts w:ascii="Times New Roman" w:eastAsiaTheme="minorEastAsia" w:hAnsi="Times New Roman" w:cs="Times New Roman"/>
          <w:sz w:val="28"/>
          <w:szCs w:val="28"/>
          <w:lang w:val="tt-RU"/>
        </w:rPr>
        <w:t>»</w:t>
      </w:r>
      <w:r w:rsidR="00AB4AAF">
        <w:rPr>
          <w:rFonts w:ascii="Times New Roman" w:eastAsiaTheme="minorEastAsia" w:hAnsi="Times New Roman" w:cs="Times New Roman"/>
          <w:sz w:val="28"/>
          <w:szCs w:val="28"/>
          <w:lang w:val="tt-RU"/>
        </w:rPr>
        <w:t xml:space="preserve"> сүзе белән алыштырырга</w:t>
      </w:r>
      <w:r w:rsidR="000D387A" w:rsidRPr="00605F3A">
        <w:rPr>
          <w:rFonts w:ascii="Times New Roman" w:eastAsiaTheme="minorEastAsia" w:hAnsi="Times New Roman" w:cs="Times New Roman"/>
          <w:sz w:val="28"/>
          <w:szCs w:val="28"/>
          <w:lang w:val="tt-RU"/>
        </w:rPr>
        <w:t>;</w:t>
      </w:r>
    </w:p>
    <w:p w:rsidR="000D387A" w:rsidRPr="00AB4AAF" w:rsidRDefault="000D387A" w:rsidP="000D387A">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val="tt-RU"/>
        </w:rPr>
      </w:pPr>
      <w:r w:rsidRPr="00AB4AAF">
        <w:rPr>
          <w:rFonts w:ascii="Times New Roman" w:eastAsiaTheme="minorEastAsia" w:hAnsi="Times New Roman" w:cs="Times New Roman"/>
          <w:sz w:val="28"/>
          <w:szCs w:val="28"/>
          <w:lang w:val="tt-RU"/>
        </w:rPr>
        <w:t xml:space="preserve">- </w:t>
      </w:r>
      <w:r w:rsidR="00AB4AAF" w:rsidRPr="00AB4AAF">
        <w:rPr>
          <w:rFonts w:ascii="Times New Roman" w:eastAsiaTheme="minorEastAsia" w:hAnsi="Times New Roman" w:cs="Times New Roman"/>
          <w:sz w:val="28"/>
          <w:szCs w:val="28"/>
          <w:lang w:val="tt-RU"/>
        </w:rPr>
        <w:t>«Мәгариф-Югары Ослан муниципаль районының үсеш нигезе» «</w:t>
      </w:r>
      <w:r w:rsidR="00AB4AAF">
        <w:rPr>
          <w:rFonts w:ascii="Times New Roman" w:eastAsiaTheme="minorEastAsia" w:hAnsi="Times New Roman" w:cs="Times New Roman"/>
          <w:sz w:val="28"/>
          <w:szCs w:val="28"/>
          <w:lang w:val="tt-RU"/>
        </w:rPr>
        <w:t xml:space="preserve">Гомуми </w:t>
      </w:r>
      <w:r w:rsidR="00AB4AAF" w:rsidRPr="00AB4AAF">
        <w:rPr>
          <w:rFonts w:ascii="Times New Roman" w:eastAsiaTheme="minorEastAsia" w:hAnsi="Times New Roman" w:cs="Times New Roman"/>
          <w:sz w:val="28"/>
          <w:szCs w:val="28"/>
          <w:lang w:val="tt-RU"/>
        </w:rPr>
        <w:t xml:space="preserve"> </w:t>
      </w:r>
      <w:r w:rsidR="00AB4AAF">
        <w:rPr>
          <w:rFonts w:ascii="Times New Roman" w:eastAsiaTheme="minorEastAsia" w:hAnsi="Times New Roman" w:cs="Times New Roman"/>
          <w:sz w:val="28"/>
          <w:szCs w:val="28"/>
          <w:lang w:val="tt-RU"/>
        </w:rPr>
        <w:t>белем</w:t>
      </w:r>
      <w:r w:rsidR="00AB4AAF" w:rsidRPr="00AB4AAF">
        <w:rPr>
          <w:rFonts w:ascii="Times New Roman" w:eastAsiaTheme="minorEastAsia" w:hAnsi="Times New Roman" w:cs="Times New Roman"/>
          <w:sz w:val="28"/>
          <w:szCs w:val="28"/>
          <w:lang w:val="tt-RU"/>
        </w:rPr>
        <w:t>» 3.1.1. бүлекчә</w:t>
      </w:r>
      <w:r w:rsidR="00AB4AAF">
        <w:rPr>
          <w:rFonts w:ascii="Times New Roman" w:eastAsiaTheme="minorEastAsia" w:hAnsi="Times New Roman" w:cs="Times New Roman"/>
          <w:sz w:val="28"/>
          <w:szCs w:val="28"/>
          <w:lang w:val="tt-RU"/>
        </w:rPr>
        <w:t>сен</w:t>
      </w:r>
      <w:r w:rsidR="00AB4AAF" w:rsidRPr="00AB4AAF">
        <w:rPr>
          <w:rFonts w:ascii="Times New Roman" w:eastAsiaTheme="minorEastAsia" w:hAnsi="Times New Roman" w:cs="Times New Roman"/>
          <w:sz w:val="28"/>
          <w:szCs w:val="28"/>
          <w:lang w:val="tt-RU"/>
        </w:rPr>
        <w:t>дә «Дистанцион</w:t>
      </w:r>
      <w:r w:rsidRPr="00AB4AAF">
        <w:rPr>
          <w:rFonts w:ascii="Times New Roman" w:eastAsiaTheme="minorEastAsia" w:hAnsi="Times New Roman" w:cs="Times New Roman"/>
          <w:sz w:val="28"/>
          <w:szCs w:val="28"/>
          <w:lang w:val="tt-RU"/>
        </w:rPr>
        <w:t xml:space="preserve"> </w:t>
      </w:r>
      <w:r w:rsidR="00AB4AAF">
        <w:rPr>
          <w:rFonts w:ascii="Times New Roman" w:eastAsiaTheme="minorEastAsia" w:hAnsi="Times New Roman" w:cs="Times New Roman"/>
          <w:sz w:val="28"/>
          <w:szCs w:val="28"/>
          <w:lang w:val="tt-RU"/>
        </w:rPr>
        <w:t>укыту</w:t>
      </w:r>
      <w:r w:rsidRPr="00AB4AAF">
        <w:rPr>
          <w:rFonts w:ascii="Times New Roman" w:eastAsiaTheme="minorEastAsia" w:hAnsi="Times New Roman" w:cs="Times New Roman"/>
          <w:sz w:val="28"/>
          <w:szCs w:val="28"/>
          <w:lang w:val="tt-RU"/>
        </w:rPr>
        <w:t>»</w:t>
      </w:r>
      <w:r w:rsidR="00AB4AAF" w:rsidRPr="00AB4AAF">
        <w:rPr>
          <w:lang w:val="tt-RU"/>
        </w:rPr>
        <w:t xml:space="preserve"> </w:t>
      </w:r>
      <w:r w:rsidR="00AB4AAF">
        <w:rPr>
          <w:rFonts w:ascii="Times New Roman" w:eastAsiaTheme="minorEastAsia" w:hAnsi="Times New Roman" w:cs="Times New Roman"/>
          <w:sz w:val="28"/>
          <w:szCs w:val="28"/>
          <w:lang w:val="tt-RU"/>
        </w:rPr>
        <w:t>бүлеген</w:t>
      </w:r>
      <w:r w:rsidRPr="00AB4AAF">
        <w:rPr>
          <w:rFonts w:ascii="Times New Roman" w:eastAsiaTheme="minorEastAsia" w:hAnsi="Times New Roman" w:cs="Times New Roman"/>
          <w:sz w:val="28"/>
          <w:szCs w:val="28"/>
          <w:lang w:val="tt-RU"/>
        </w:rPr>
        <w:t xml:space="preserve"> </w:t>
      </w:r>
      <w:r w:rsidR="00AB4AAF">
        <w:rPr>
          <w:rFonts w:ascii="Times New Roman" w:eastAsiaTheme="minorEastAsia" w:hAnsi="Times New Roman" w:cs="Times New Roman"/>
          <w:sz w:val="28"/>
          <w:szCs w:val="28"/>
          <w:lang w:val="tt-RU"/>
        </w:rPr>
        <w:t>төшереп калдырырга</w:t>
      </w:r>
      <w:r w:rsidRPr="00AB4AAF">
        <w:rPr>
          <w:rFonts w:ascii="Times New Roman" w:eastAsiaTheme="minorEastAsia" w:hAnsi="Times New Roman" w:cs="Times New Roman"/>
          <w:sz w:val="28"/>
          <w:szCs w:val="28"/>
          <w:lang w:val="tt-RU"/>
        </w:rPr>
        <w:t>.</w:t>
      </w:r>
    </w:p>
    <w:p w:rsidR="000D387A" w:rsidRPr="00AB4AAF" w:rsidRDefault="000D387A" w:rsidP="000D387A">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val="tt-RU" w:eastAsia="ru-RU"/>
        </w:rPr>
      </w:pPr>
      <w:r w:rsidRPr="00AB4AAF">
        <w:rPr>
          <w:rFonts w:ascii="Times New Roman" w:eastAsiaTheme="minorEastAsia" w:hAnsi="Times New Roman" w:cs="Times New Roman"/>
          <w:sz w:val="28"/>
          <w:szCs w:val="28"/>
          <w:lang w:val="tt-RU"/>
        </w:rPr>
        <w:t xml:space="preserve">- </w:t>
      </w:r>
      <w:r w:rsidR="00AB4AAF" w:rsidRPr="00605F3A">
        <w:rPr>
          <w:rFonts w:ascii="Times New Roman" w:eastAsiaTheme="minorEastAsia" w:hAnsi="Times New Roman" w:cs="Times New Roman"/>
          <w:sz w:val="28"/>
          <w:szCs w:val="28"/>
          <w:lang w:val="tt-RU"/>
        </w:rPr>
        <w:t>«Мәгариф-Югары Ослан муниципаль районының үсеш нигезе» «</w:t>
      </w:r>
      <w:r w:rsidR="00AB4AAF">
        <w:rPr>
          <w:rFonts w:ascii="Times New Roman" w:eastAsiaTheme="minorEastAsia" w:hAnsi="Times New Roman" w:cs="Times New Roman"/>
          <w:sz w:val="28"/>
          <w:szCs w:val="28"/>
          <w:lang w:val="tt-RU"/>
        </w:rPr>
        <w:t xml:space="preserve">Гомуми </w:t>
      </w:r>
      <w:r w:rsidR="00AB4AAF" w:rsidRPr="00605F3A">
        <w:rPr>
          <w:rFonts w:ascii="Times New Roman" w:eastAsiaTheme="minorEastAsia" w:hAnsi="Times New Roman" w:cs="Times New Roman"/>
          <w:sz w:val="28"/>
          <w:szCs w:val="28"/>
          <w:lang w:val="tt-RU"/>
        </w:rPr>
        <w:t xml:space="preserve"> </w:t>
      </w:r>
      <w:r w:rsidR="00AB4AAF">
        <w:rPr>
          <w:rFonts w:ascii="Times New Roman" w:eastAsiaTheme="minorEastAsia" w:hAnsi="Times New Roman" w:cs="Times New Roman"/>
          <w:sz w:val="28"/>
          <w:szCs w:val="28"/>
          <w:lang w:val="tt-RU"/>
        </w:rPr>
        <w:t>белем бирү</w:t>
      </w:r>
      <w:r w:rsidR="00AB4AAF" w:rsidRPr="00605F3A">
        <w:rPr>
          <w:rFonts w:ascii="Times New Roman" w:eastAsiaTheme="minorEastAsia" w:hAnsi="Times New Roman" w:cs="Times New Roman"/>
          <w:sz w:val="28"/>
          <w:szCs w:val="28"/>
          <w:lang w:val="tt-RU"/>
        </w:rPr>
        <w:t xml:space="preserve">» </w:t>
      </w:r>
      <w:r w:rsidR="00AB4AAF" w:rsidRPr="00AB4AAF">
        <w:rPr>
          <w:rFonts w:ascii="Times New Roman" w:eastAsiaTheme="minorEastAsia" w:hAnsi="Times New Roman" w:cs="Times New Roman"/>
          <w:sz w:val="28"/>
          <w:szCs w:val="28"/>
          <w:lang w:val="tt-RU"/>
        </w:rPr>
        <w:t xml:space="preserve"> «Инклюзив</w:t>
      </w:r>
      <w:r w:rsidRPr="00AB4AAF">
        <w:rPr>
          <w:rFonts w:ascii="Times New Roman" w:eastAsiaTheme="minorEastAsia" w:hAnsi="Times New Roman" w:cs="Times New Roman"/>
          <w:sz w:val="28"/>
          <w:szCs w:val="28"/>
          <w:lang w:val="tt-RU"/>
        </w:rPr>
        <w:t xml:space="preserve"> </w:t>
      </w:r>
      <w:r w:rsidR="00AB4AAF">
        <w:rPr>
          <w:rFonts w:ascii="Times New Roman" w:eastAsiaTheme="minorEastAsia" w:hAnsi="Times New Roman" w:cs="Times New Roman"/>
          <w:sz w:val="28"/>
          <w:szCs w:val="28"/>
          <w:lang w:val="tt-RU"/>
        </w:rPr>
        <w:t>белем бирү</w:t>
      </w:r>
      <w:r w:rsidRPr="00AB4AAF">
        <w:rPr>
          <w:rFonts w:ascii="Times New Roman" w:eastAsiaTheme="minorEastAsia" w:hAnsi="Times New Roman" w:cs="Times New Roman"/>
          <w:sz w:val="28"/>
          <w:szCs w:val="28"/>
          <w:lang w:val="tt-RU"/>
        </w:rPr>
        <w:t>»</w:t>
      </w:r>
      <w:r w:rsidR="00AB4AAF" w:rsidRPr="00AB4AAF">
        <w:rPr>
          <w:rFonts w:ascii="Times New Roman" w:eastAsiaTheme="minorEastAsia" w:hAnsi="Times New Roman" w:cs="Times New Roman"/>
          <w:sz w:val="28"/>
          <w:szCs w:val="28"/>
          <w:lang w:val="tt-RU"/>
        </w:rPr>
        <w:t xml:space="preserve"> </w:t>
      </w:r>
      <w:r w:rsidR="00AB4AAF" w:rsidRPr="00605F3A">
        <w:rPr>
          <w:rFonts w:ascii="Times New Roman" w:eastAsiaTheme="minorEastAsia" w:hAnsi="Times New Roman" w:cs="Times New Roman"/>
          <w:sz w:val="28"/>
          <w:szCs w:val="28"/>
          <w:lang w:val="tt-RU"/>
        </w:rPr>
        <w:t>3.1.1. бүлекчә</w:t>
      </w:r>
      <w:r w:rsidR="00AB4AAF">
        <w:rPr>
          <w:rFonts w:ascii="Times New Roman" w:eastAsiaTheme="minorEastAsia" w:hAnsi="Times New Roman" w:cs="Times New Roman"/>
          <w:sz w:val="28"/>
          <w:szCs w:val="28"/>
          <w:lang w:val="tt-RU"/>
        </w:rPr>
        <w:t>сен</w:t>
      </w:r>
      <w:r w:rsidR="00AB4AAF" w:rsidRPr="00605F3A">
        <w:rPr>
          <w:rFonts w:ascii="Times New Roman" w:eastAsiaTheme="minorEastAsia" w:hAnsi="Times New Roman" w:cs="Times New Roman"/>
          <w:sz w:val="28"/>
          <w:szCs w:val="28"/>
          <w:lang w:val="tt-RU"/>
        </w:rPr>
        <w:t xml:space="preserve">дә  </w:t>
      </w:r>
      <w:r w:rsidR="00AB4AAF">
        <w:rPr>
          <w:rFonts w:ascii="Times New Roman" w:eastAsiaTheme="minorEastAsia" w:hAnsi="Times New Roman" w:cs="Times New Roman"/>
          <w:sz w:val="28"/>
          <w:szCs w:val="28"/>
          <w:lang w:val="tt-RU"/>
        </w:rPr>
        <w:t xml:space="preserve">4 </w:t>
      </w:r>
      <w:r w:rsidR="00AB4AAF" w:rsidRPr="00AB4AAF">
        <w:rPr>
          <w:rFonts w:ascii="Times New Roman" w:eastAsiaTheme="minorEastAsia" w:hAnsi="Times New Roman" w:cs="Times New Roman"/>
          <w:sz w:val="28"/>
          <w:szCs w:val="28"/>
          <w:lang w:val="tt-RU"/>
        </w:rPr>
        <w:t>абзац</w:t>
      </w:r>
      <w:r w:rsidR="00AB4AAF">
        <w:rPr>
          <w:rFonts w:ascii="Times New Roman" w:eastAsiaTheme="minorEastAsia" w:hAnsi="Times New Roman" w:cs="Times New Roman"/>
          <w:sz w:val="28"/>
          <w:szCs w:val="28"/>
          <w:lang w:val="tt-RU"/>
        </w:rPr>
        <w:t xml:space="preserve">та </w:t>
      </w:r>
      <w:r w:rsidRPr="00AB4AAF">
        <w:rPr>
          <w:rFonts w:ascii="Times New Roman" w:eastAsiaTheme="minorEastAsia" w:hAnsi="Times New Roman" w:cs="Times New Roman"/>
          <w:sz w:val="28"/>
          <w:szCs w:val="28"/>
          <w:lang w:val="tt-RU"/>
        </w:rPr>
        <w:t>«</w:t>
      </w:r>
      <w:r w:rsidR="00AB4AAF" w:rsidRPr="00AB4AAF">
        <w:rPr>
          <w:rFonts w:ascii="Times New Roman" w:eastAsia="Times New Roman" w:hAnsi="Times New Roman" w:cs="Times New Roman"/>
          <w:bCs/>
          <w:sz w:val="28"/>
          <w:szCs w:val="28"/>
          <w:lang w:val="tt-RU" w:eastAsia="ru-RU"/>
        </w:rPr>
        <w:t>Хәзерге вакытта Югары Ослан муниципаль районында инклюзив белем бирү буенча дүрт база мәктәбе билгеләнгән</w:t>
      </w:r>
      <w:r w:rsidRPr="00AB4AAF">
        <w:rPr>
          <w:rFonts w:ascii="Times New Roman" w:eastAsia="Times New Roman" w:hAnsi="Times New Roman" w:cs="Times New Roman"/>
          <w:bCs/>
          <w:sz w:val="28"/>
          <w:szCs w:val="28"/>
          <w:lang w:val="tt-RU" w:eastAsia="ru-RU"/>
        </w:rPr>
        <w:t>: МБОУ «</w:t>
      </w:r>
      <w:r w:rsidR="00AB4AAF">
        <w:rPr>
          <w:rFonts w:ascii="Times New Roman" w:eastAsia="Times New Roman" w:hAnsi="Times New Roman" w:cs="Times New Roman"/>
          <w:bCs/>
          <w:sz w:val="28"/>
          <w:szCs w:val="28"/>
          <w:lang w:val="tt-RU" w:eastAsia="ru-RU"/>
        </w:rPr>
        <w:t>Югары Ослан</w:t>
      </w:r>
      <w:r w:rsidRPr="00AB4AAF">
        <w:rPr>
          <w:rFonts w:ascii="Times New Roman" w:eastAsia="Times New Roman" w:hAnsi="Times New Roman" w:cs="Times New Roman"/>
          <w:bCs/>
          <w:sz w:val="28"/>
          <w:szCs w:val="28"/>
          <w:lang w:val="tt-RU" w:eastAsia="ru-RU"/>
        </w:rPr>
        <w:t xml:space="preserve"> СОШ», МБОУ «Шеланг</w:t>
      </w:r>
      <w:r w:rsidR="00AB4AAF">
        <w:rPr>
          <w:rFonts w:ascii="Times New Roman" w:eastAsia="Times New Roman" w:hAnsi="Times New Roman" w:cs="Times New Roman"/>
          <w:bCs/>
          <w:sz w:val="28"/>
          <w:szCs w:val="28"/>
          <w:lang w:val="tt-RU" w:eastAsia="ru-RU"/>
        </w:rPr>
        <w:t>а СОШ», МБОУ «Макыл СОШ», МБОУ «Куралово</w:t>
      </w:r>
      <w:r w:rsidRPr="00AB4AAF">
        <w:rPr>
          <w:rFonts w:ascii="Times New Roman" w:eastAsia="Times New Roman" w:hAnsi="Times New Roman" w:cs="Times New Roman"/>
          <w:bCs/>
          <w:sz w:val="28"/>
          <w:szCs w:val="28"/>
          <w:lang w:val="tt-RU" w:eastAsia="ru-RU"/>
        </w:rPr>
        <w:t xml:space="preserve"> СОШ»</w:t>
      </w:r>
      <w:r w:rsidRPr="00AB4AAF">
        <w:rPr>
          <w:rFonts w:ascii="Times New Roman" w:eastAsiaTheme="minorEastAsia" w:hAnsi="Times New Roman" w:cs="Times New Roman"/>
          <w:sz w:val="28"/>
          <w:szCs w:val="28"/>
          <w:lang w:val="tt-RU"/>
        </w:rPr>
        <w:t xml:space="preserve"> </w:t>
      </w:r>
      <w:r w:rsidR="00AB4AAF">
        <w:rPr>
          <w:rFonts w:ascii="Times New Roman" w:eastAsiaTheme="minorEastAsia" w:hAnsi="Times New Roman" w:cs="Times New Roman"/>
          <w:sz w:val="28"/>
          <w:szCs w:val="28"/>
          <w:lang w:val="tt-RU"/>
        </w:rPr>
        <w:t xml:space="preserve">сүзләрен </w:t>
      </w:r>
      <w:r w:rsidRPr="00AB4AAF">
        <w:rPr>
          <w:rFonts w:ascii="Times New Roman" w:eastAsiaTheme="minorEastAsia" w:hAnsi="Times New Roman" w:cs="Times New Roman"/>
          <w:sz w:val="28"/>
          <w:szCs w:val="28"/>
          <w:lang w:val="tt-RU"/>
        </w:rPr>
        <w:t xml:space="preserve"> </w:t>
      </w:r>
      <w:r w:rsidR="00AB4AAF" w:rsidRPr="00AB4AAF">
        <w:rPr>
          <w:rFonts w:ascii="Times New Roman" w:eastAsiaTheme="minorEastAsia" w:hAnsi="Times New Roman" w:cs="Times New Roman"/>
          <w:sz w:val="28"/>
          <w:szCs w:val="28"/>
          <w:lang w:val="tt-RU"/>
        </w:rPr>
        <w:t>«</w:t>
      </w:r>
      <w:r w:rsidR="00AB4AAF" w:rsidRPr="00AB4AAF">
        <w:rPr>
          <w:rFonts w:ascii="Times New Roman" w:eastAsia="Times New Roman" w:hAnsi="Times New Roman" w:cs="Times New Roman"/>
          <w:bCs/>
          <w:sz w:val="28"/>
          <w:szCs w:val="28"/>
          <w:lang w:val="tt-RU" w:eastAsia="ru-RU"/>
        </w:rPr>
        <w:t xml:space="preserve">Хәзерге вакытта Югары Ослан муниципаль районында инклюзив белем бирү буенча </w:t>
      </w:r>
      <w:r w:rsidR="00AB4AAF">
        <w:rPr>
          <w:rFonts w:ascii="Times New Roman" w:eastAsia="Times New Roman" w:hAnsi="Times New Roman" w:cs="Times New Roman"/>
          <w:bCs/>
          <w:sz w:val="28"/>
          <w:szCs w:val="28"/>
          <w:lang w:val="tt-RU" w:eastAsia="ru-RU"/>
        </w:rPr>
        <w:t>өч</w:t>
      </w:r>
      <w:r w:rsidR="00AB4AAF" w:rsidRPr="00AB4AAF">
        <w:rPr>
          <w:rFonts w:ascii="Times New Roman" w:eastAsia="Times New Roman" w:hAnsi="Times New Roman" w:cs="Times New Roman"/>
          <w:bCs/>
          <w:sz w:val="28"/>
          <w:szCs w:val="28"/>
          <w:lang w:val="tt-RU" w:eastAsia="ru-RU"/>
        </w:rPr>
        <w:t xml:space="preserve"> база мәктәбе билгеләнгән</w:t>
      </w:r>
      <w:r w:rsidRPr="00AB4AAF">
        <w:rPr>
          <w:rFonts w:ascii="Times New Roman" w:eastAsia="Times New Roman" w:hAnsi="Times New Roman" w:cs="Times New Roman"/>
          <w:bCs/>
          <w:sz w:val="28"/>
          <w:szCs w:val="28"/>
          <w:lang w:val="tt-RU" w:eastAsia="ru-RU"/>
        </w:rPr>
        <w:t>: МБОУ «</w:t>
      </w:r>
      <w:r w:rsidR="00AB4AAF">
        <w:rPr>
          <w:rFonts w:ascii="Times New Roman" w:eastAsia="Times New Roman" w:hAnsi="Times New Roman" w:cs="Times New Roman"/>
          <w:bCs/>
          <w:sz w:val="28"/>
          <w:szCs w:val="28"/>
          <w:lang w:val="tt-RU" w:eastAsia="ru-RU"/>
        </w:rPr>
        <w:t xml:space="preserve">Югары Ослан СОШ», МБОУ «Макыл </w:t>
      </w:r>
      <w:r w:rsidRPr="00AB4AAF">
        <w:rPr>
          <w:rFonts w:ascii="Times New Roman" w:eastAsia="Times New Roman" w:hAnsi="Times New Roman" w:cs="Times New Roman"/>
          <w:bCs/>
          <w:sz w:val="28"/>
          <w:szCs w:val="28"/>
          <w:lang w:val="tt-RU" w:eastAsia="ru-RU"/>
        </w:rPr>
        <w:t xml:space="preserve"> СОШ», МБОУ «К</w:t>
      </w:r>
      <w:r w:rsidR="00AB4AAF">
        <w:rPr>
          <w:rFonts w:ascii="Times New Roman" w:eastAsia="Times New Roman" w:hAnsi="Times New Roman" w:cs="Times New Roman"/>
          <w:bCs/>
          <w:sz w:val="28"/>
          <w:szCs w:val="28"/>
          <w:lang w:val="tt-RU" w:eastAsia="ru-RU"/>
        </w:rPr>
        <w:t>арагуҗа</w:t>
      </w:r>
      <w:r w:rsidRPr="00AB4AAF">
        <w:rPr>
          <w:rFonts w:ascii="Times New Roman" w:eastAsia="Times New Roman" w:hAnsi="Times New Roman" w:cs="Times New Roman"/>
          <w:bCs/>
          <w:sz w:val="28"/>
          <w:szCs w:val="28"/>
          <w:lang w:val="tt-RU" w:eastAsia="ru-RU"/>
        </w:rPr>
        <w:t xml:space="preserve"> СОШ».</w:t>
      </w:r>
    </w:p>
    <w:p w:rsidR="000D387A" w:rsidRPr="00AB4AAF" w:rsidRDefault="000D387A" w:rsidP="000D387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val="tt-RU"/>
        </w:rPr>
      </w:pPr>
      <w:r w:rsidRPr="00AB4AAF">
        <w:rPr>
          <w:rFonts w:ascii="Times New Roman" w:eastAsiaTheme="minorEastAsia" w:hAnsi="Times New Roman" w:cs="Times New Roman"/>
          <w:sz w:val="28"/>
          <w:szCs w:val="28"/>
          <w:lang w:val="tt-RU"/>
        </w:rPr>
        <w:t xml:space="preserve">- </w:t>
      </w:r>
      <w:r w:rsidR="00AB4AAF" w:rsidRPr="00605F3A">
        <w:rPr>
          <w:rFonts w:ascii="Times New Roman" w:eastAsiaTheme="minorEastAsia" w:hAnsi="Times New Roman" w:cs="Times New Roman"/>
          <w:sz w:val="28"/>
          <w:szCs w:val="28"/>
          <w:lang w:val="tt-RU"/>
        </w:rPr>
        <w:t>«Мәгариф-Югары Ослан муниципаль районының үсеш нигезе» «</w:t>
      </w:r>
      <w:r w:rsidR="00AB4AAF">
        <w:rPr>
          <w:rFonts w:ascii="Times New Roman" w:eastAsiaTheme="minorEastAsia" w:hAnsi="Times New Roman" w:cs="Times New Roman"/>
          <w:sz w:val="28"/>
          <w:szCs w:val="28"/>
          <w:lang w:val="tt-RU"/>
        </w:rPr>
        <w:t xml:space="preserve">Гомуми </w:t>
      </w:r>
      <w:r w:rsidR="00AB4AAF" w:rsidRPr="00605F3A">
        <w:rPr>
          <w:rFonts w:ascii="Times New Roman" w:eastAsiaTheme="minorEastAsia" w:hAnsi="Times New Roman" w:cs="Times New Roman"/>
          <w:sz w:val="28"/>
          <w:szCs w:val="28"/>
          <w:lang w:val="tt-RU"/>
        </w:rPr>
        <w:t xml:space="preserve"> </w:t>
      </w:r>
      <w:r w:rsidR="00AB4AAF">
        <w:rPr>
          <w:rFonts w:ascii="Times New Roman" w:eastAsiaTheme="minorEastAsia" w:hAnsi="Times New Roman" w:cs="Times New Roman"/>
          <w:sz w:val="28"/>
          <w:szCs w:val="28"/>
          <w:lang w:val="tt-RU"/>
        </w:rPr>
        <w:t>белем бирү</w:t>
      </w:r>
      <w:r w:rsidR="00AB4AAF" w:rsidRPr="00605F3A">
        <w:rPr>
          <w:rFonts w:ascii="Times New Roman" w:eastAsiaTheme="minorEastAsia" w:hAnsi="Times New Roman" w:cs="Times New Roman"/>
          <w:sz w:val="28"/>
          <w:szCs w:val="28"/>
          <w:lang w:val="tt-RU"/>
        </w:rPr>
        <w:t>» 3.1.1. бүлекчә</w:t>
      </w:r>
      <w:r w:rsidR="00AB4AAF">
        <w:rPr>
          <w:rFonts w:ascii="Times New Roman" w:eastAsiaTheme="minorEastAsia" w:hAnsi="Times New Roman" w:cs="Times New Roman"/>
          <w:sz w:val="28"/>
          <w:szCs w:val="28"/>
          <w:lang w:val="tt-RU"/>
        </w:rPr>
        <w:t>сен</w:t>
      </w:r>
      <w:r w:rsidR="00AB4AAF" w:rsidRPr="00605F3A">
        <w:rPr>
          <w:rFonts w:ascii="Times New Roman" w:eastAsiaTheme="minorEastAsia" w:hAnsi="Times New Roman" w:cs="Times New Roman"/>
          <w:sz w:val="28"/>
          <w:szCs w:val="28"/>
          <w:lang w:val="tt-RU"/>
        </w:rPr>
        <w:t xml:space="preserve">дә  </w:t>
      </w:r>
      <w:r w:rsidRPr="00AB4AAF">
        <w:rPr>
          <w:rFonts w:ascii="Times New Roman" w:eastAsiaTheme="minorEastAsia" w:hAnsi="Times New Roman" w:cs="Times New Roman"/>
          <w:sz w:val="28"/>
          <w:szCs w:val="28"/>
          <w:lang w:val="tt-RU"/>
        </w:rPr>
        <w:t>«</w:t>
      </w:r>
      <w:r w:rsidR="00AB4AAF">
        <w:rPr>
          <w:rFonts w:ascii="Times New Roman" w:eastAsiaTheme="minorEastAsia" w:hAnsi="Times New Roman" w:cs="Times New Roman"/>
          <w:sz w:val="28"/>
          <w:szCs w:val="28"/>
          <w:lang w:val="tt-RU"/>
        </w:rPr>
        <w:t>Өстәмә белем бирү</w:t>
      </w:r>
      <w:r w:rsidRPr="00AB4AAF">
        <w:rPr>
          <w:rFonts w:ascii="Times New Roman" w:eastAsiaTheme="minorEastAsia" w:hAnsi="Times New Roman" w:cs="Times New Roman"/>
          <w:sz w:val="28"/>
          <w:szCs w:val="28"/>
          <w:lang w:val="tt-RU"/>
        </w:rPr>
        <w:t>»</w:t>
      </w:r>
      <w:r w:rsidR="00AB4AAF">
        <w:rPr>
          <w:rFonts w:ascii="Times New Roman" w:eastAsiaTheme="minorEastAsia" w:hAnsi="Times New Roman" w:cs="Times New Roman"/>
          <w:sz w:val="28"/>
          <w:szCs w:val="28"/>
          <w:lang w:val="tt-RU"/>
        </w:rPr>
        <w:t xml:space="preserve"> бүлеген </w:t>
      </w:r>
      <w:r w:rsidRPr="00AB4AAF">
        <w:rPr>
          <w:rFonts w:ascii="Times New Roman" w:eastAsiaTheme="minorEastAsia" w:hAnsi="Times New Roman" w:cs="Times New Roman"/>
          <w:sz w:val="28"/>
          <w:szCs w:val="28"/>
          <w:lang w:val="tt-RU"/>
        </w:rPr>
        <w:t xml:space="preserve"> </w:t>
      </w:r>
      <w:r w:rsidR="00AB4AAF" w:rsidRPr="00AB4AAF">
        <w:rPr>
          <w:rFonts w:ascii="Times New Roman" w:eastAsiaTheme="minorEastAsia" w:hAnsi="Times New Roman" w:cs="Times New Roman"/>
          <w:sz w:val="28"/>
          <w:szCs w:val="28"/>
          <w:lang w:val="tt-RU"/>
        </w:rPr>
        <w:t>түбәндәге редакциядә бәян итәргә:</w:t>
      </w:r>
    </w:p>
    <w:p w:rsidR="000D387A" w:rsidRPr="000D387A" w:rsidRDefault="000D387A" w:rsidP="000D387A">
      <w:pPr>
        <w:tabs>
          <w:tab w:val="left" w:pos="0"/>
          <w:tab w:val="left" w:pos="142"/>
          <w:tab w:val="left" w:pos="284"/>
          <w:tab w:val="left" w:pos="851"/>
          <w:tab w:val="left" w:pos="993"/>
        </w:tabs>
        <w:spacing w:after="0" w:line="240" w:lineRule="auto"/>
        <w:jc w:val="both"/>
        <w:rPr>
          <w:rFonts w:ascii="Times New Roman" w:hAnsi="Times New Roman"/>
          <w:b/>
          <w:bCs/>
          <w:sz w:val="28"/>
          <w:szCs w:val="28"/>
          <w:u w:val="single"/>
        </w:rPr>
      </w:pPr>
      <w:r w:rsidRPr="000D387A">
        <w:rPr>
          <w:rFonts w:ascii="Times New Roman" w:hAnsi="Times New Roman"/>
          <w:b/>
          <w:bCs/>
          <w:sz w:val="28"/>
          <w:szCs w:val="28"/>
          <w:u w:val="single"/>
        </w:rPr>
        <w:t>«</w:t>
      </w:r>
      <w:r w:rsidR="00AB4AAF" w:rsidRPr="00AB4AAF">
        <w:rPr>
          <w:rFonts w:ascii="Times New Roman" w:hAnsi="Times New Roman"/>
          <w:b/>
          <w:bCs/>
          <w:sz w:val="28"/>
          <w:szCs w:val="28"/>
          <w:u w:val="single"/>
        </w:rPr>
        <w:t>Өстәмә белем бирү</w:t>
      </w:r>
    </w:p>
    <w:p w:rsidR="000D387A" w:rsidRPr="000D387A" w:rsidRDefault="009E35A8" w:rsidP="000D387A">
      <w:pPr>
        <w:shd w:val="clear" w:color="auto" w:fill="FFFFFF"/>
        <w:spacing w:after="0" w:line="240" w:lineRule="auto"/>
        <w:ind w:firstLine="709"/>
        <w:jc w:val="both"/>
        <w:outlineLvl w:val="0"/>
        <w:rPr>
          <w:rFonts w:ascii="Times New Roman" w:eastAsia="Times New Roman" w:hAnsi="Times New Roman" w:cs="Times New Roman"/>
          <w:bCs/>
          <w:sz w:val="28"/>
          <w:szCs w:val="28"/>
        </w:rPr>
      </w:pPr>
      <w:r>
        <w:rPr>
          <w:rFonts w:ascii="Times New Roman" w:hAnsi="Times New Roman" w:cs="Times New Roman"/>
          <w:bCs/>
          <w:sz w:val="28"/>
          <w:szCs w:val="28"/>
          <w:lang w:val="tt-RU"/>
        </w:rPr>
        <w:t xml:space="preserve">Бүген белем җирү һәм тәрбия проблемасы һәр </w:t>
      </w:r>
      <w:r w:rsidR="00E42A82" w:rsidRPr="00E42A82">
        <w:rPr>
          <w:rFonts w:ascii="Times New Roman" w:hAnsi="Times New Roman" w:cs="Times New Roman"/>
          <w:bCs/>
          <w:sz w:val="28"/>
          <w:szCs w:val="28"/>
          <w:lang w:val="tt-RU"/>
        </w:rPr>
        <w:t xml:space="preserve">һәр акыллы </w:t>
      </w:r>
      <w:r>
        <w:rPr>
          <w:rFonts w:ascii="Times New Roman" w:hAnsi="Times New Roman" w:cs="Times New Roman"/>
          <w:bCs/>
          <w:sz w:val="28"/>
          <w:szCs w:val="28"/>
          <w:lang w:val="tt-RU"/>
        </w:rPr>
        <w:t xml:space="preserve">кешене борчый.  </w:t>
      </w:r>
      <w:r w:rsidR="000D387A" w:rsidRPr="000D387A">
        <w:rPr>
          <w:rFonts w:ascii="Times New Roman" w:hAnsi="Times New Roman" w:cs="Times New Roman"/>
          <w:bCs/>
          <w:sz w:val="28"/>
          <w:szCs w:val="28"/>
        </w:rPr>
        <w:t xml:space="preserve"> </w:t>
      </w:r>
      <w:r w:rsidR="00470CE1" w:rsidRPr="00470CE1">
        <w:rPr>
          <w:rFonts w:ascii="Times New Roman" w:eastAsia="Times New Roman" w:hAnsi="Times New Roman" w:cs="Times New Roman"/>
          <w:bCs/>
          <w:sz w:val="28"/>
          <w:szCs w:val="28"/>
        </w:rPr>
        <w:t xml:space="preserve">Вакыт безне гомуми белем бирү учреждениесендә тәрбия процессына үз карашыбызны </w:t>
      </w:r>
      <w:proofErr w:type="gramStart"/>
      <w:r w:rsidR="00470CE1" w:rsidRPr="00470CE1">
        <w:rPr>
          <w:rFonts w:ascii="Times New Roman" w:eastAsia="Times New Roman" w:hAnsi="Times New Roman" w:cs="Times New Roman"/>
          <w:bCs/>
          <w:sz w:val="28"/>
          <w:szCs w:val="28"/>
        </w:rPr>
        <w:t>яңадан карау зарурлыгына куя</w:t>
      </w:r>
      <w:proofErr w:type="gramEnd"/>
      <w:r w:rsidR="00470CE1" w:rsidRPr="00470CE1">
        <w:rPr>
          <w:rFonts w:ascii="Times New Roman" w:eastAsia="Times New Roman" w:hAnsi="Times New Roman" w:cs="Times New Roman"/>
          <w:bCs/>
          <w:sz w:val="28"/>
          <w:szCs w:val="28"/>
        </w:rPr>
        <w:t>. Чөнки бүгенге үсеш этабында Социаль һәм икътисади проблемалар Гаилә институтлары, мәктә</w:t>
      </w:r>
      <w:proofErr w:type="gramStart"/>
      <w:r w:rsidR="00470CE1" w:rsidRPr="00470CE1">
        <w:rPr>
          <w:rFonts w:ascii="Times New Roman" w:eastAsia="Times New Roman" w:hAnsi="Times New Roman" w:cs="Times New Roman"/>
          <w:bCs/>
          <w:sz w:val="28"/>
          <w:szCs w:val="28"/>
        </w:rPr>
        <w:t>пл</w:t>
      </w:r>
      <w:proofErr w:type="gramEnd"/>
      <w:r w:rsidR="00470CE1" w:rsidRPr="00470CE1">
        <w:rPr>
          <w:rFonts w:ascii="Times New Roman" w:eastAsia="Times New Roman" w:hAnsi="Times New Roman" w:cs="Times New Roman"/>
          <w:bCs/>
          <w:sz w:val="28"/>
          <w:szCs w:val="28"/>
        </w:rPr>
        <w:t xml:space="preserve">әр, дәүләт институтлары һәм аларның балалар тәрбиясенә йогынтысы сизелерлек зәгыйфьләнде. Әлеге процессның нәтиҗәләре дип авыр тормыш хәлендә калган балалар санының артуын, балигъ булмаганнар арасында хокук бозу очракларының </w:t>
      </w:r>
      <w:r w:rsidR="00470CE1" w:rsidRPr="00470CE1">
        <w:rPr>
          <w:rFonts w:ascii="Times New Roman" w:eastAsia="Times New Roman" w:hAnsi="Times New Roman" w:cs="Times New Roman"/>
          <w:bCs/>
          <w:sz w:val="28"/>
          <w:szCs w:val="28"/>
        </w:rPr>
        <w:lastRenderedPageBreak/>
        <w:t xml:space="preserve">артуын, хокукый нигилизмны, рухи – әхлакый кыйммәтләргә, сәламәт яшәү </w:t>
      </w:r>
      <w:proofErr w:type="gramStart"/>
      <w:r w:rsidR="00470CE1" w:rsidRPr="00470CE1">
        <w:rPr>
          <w:rFonts w:ascii="Times New Roman" w:eastAsia="Times New Roman" w:hAnsi="Times New Roman" w:cs="Times New Roman"/>
          <w:bCs/>
          <w:sz w:val="28"/>
          <w:szCs w:val="28"/>
        </w:rPr>
        <w:t>р</w:t>
      </w:r>
      <w:proofErr w:type="gramEnd"/>
      <w:r w:rsidR="00470CE1" w:rsidRPr="00470CE1">
        <w:rPr>
          <w:rFonts w:ascii="Times New Roman" w:eastAsia="Times New Roman" w:hAnsi="Times New Roman" w:cs="Times New Roman"/>
          <w:bCs/>
          <w:sz w:val="28"/>
          <w:szCs w:val="28"/>
        </w:rPr>
        <w:t>әвешенә битараф карашны</w:t>
      </w:r>
      <w:r w:rsidR="00470CE1">
        <w:rPr>
          <w:rFonts w:ascii="Times New Roman" w:eastAsia="Times New Roman" w:hAnsi="Times New Roman" w:cs="Times New Roman"/>
          <w:bCs/>
          <w:sz w:val="28"/>
          <w:szCs w:val="28"/>
          <w:lang w:val="tt-RU"/>
        </w:rPr>
        <w:t>, һ.б.</w:t>
      </w:r>
      <w:r w:rsidR="00470CE1">
        <w:rPr>
          <w:rFonts w:ascii="Times New Roman" w:eastAsia="Times New Roman" w:hAnsi="Times New Roman" w:cs="Times New Roman"/>
          <w:bCs/>
          <w:sz w:val="28"/>
          <w:szCs w:val="28"/>
        </w:rPr>
        <w:t xml:space="preserve"> </w:t>
      </w:r>
      <w:r w:rsidR="00470CE1" w:rsidRPr="00470CE1">
        <w:rPr>
          <w:rFonts w:ascii="Times New Roman" w:eastAsia="Times New Roman" w:hAnsi="Times New Roman" w:cs="Times New Roman"/>
          <w:bCs/>
          <w:sz w:val="28"/>
          <w:szCs w:val="28"/>
        </w:rPr>
        <w:t xml:space="preserve"> атарга мөмкин</w:t>
      </w:r>
      <w:r w:rsidR="000D387A" w:rsidRPr="000D387A">
        <w:rPr>
          <w:rFonts w:ascii="Times New Roman" w:eastAsia="Times New Roman" w:hAnsi="Times New Roman" w:cs="Times New Roman"/>
          <w:bCs/>
          <w:sz w:val="28"/>
          <w:szCs w:val="28"/>
        </w:rPr>
        <w:t xml:space="preserve">.  </w:t>
      </w:r>
    </w:p>
    <w:p w:rsidR="000D387A" w:rsidRPr="000D387A" w:rsidRDefault="00470CE1" w:rsidP="000D387A">
      <w:pPr>
        <w:spacing w:after="0" w:line="240" w:lineRule="auto"/>
        <w:ind w:firstLine="709"/>
        <w:jc w:val="both"/>
        <w:rPr>
          <w:rFonts w:ascii="Times New Roman" w:hAnsi="Times New Roman" w:cs="Times New Roman"/>
          <w:sz w:val="28"/>
          <w:szCs w:val="28"/>
        </w:rPr>
      </w:pPr>
      <w:r w:rsidRPr="00470CE1">
        <w:rPr>
          <w:rFonts w:ascii="Times New Roman" w:hAnsi="Times New Roman" w:cs="Times New Roman"/>
          <w:sz w:val="28"/>
          <w:szCs w:val="28"/>
        </w:rPr>
        <w:t>Районда ө</w:t>
      </w:r>
      <w:proofErr w:type="gramStart"/>
      <w:r w:rsidRPr="00470CE1">
        <w:rPr>
          <w:rFonts w:ascii="Times New Roman" w:hAnsi="Times New Roman" w:cs="Times New Roman"/>
          <w:sz w:val="28"/>
          <w:szCs w:val="28"/>
        </w:rPr>
        <w:t>ст</w:t>
      </w:r>
      <w:proofErr w:type="gramEnd"/>
      <w:r w:rsidRPr="00470CE1">
        <w:rPr>
          <w:rFonts w:ascii="Times New Roman" w:hAnsi="Times New Roman" w:cs="Times New Roman"/>
          <w:sz w:val="28"/>
          <w:szCs w:val="28"/>
        </w:rPr>
        <w:t>әмә белем бирү «</w:t>
      </w:r>
      <w:r w:rsidR="00446A0D">
        <w:rPr>
          <w:rFonts w:ascii="Times New Roman" w:hAnsi="Times New Roman" w:cs="Times New Roman"/>
          <w:sz w:val="28"/>
          <w:szCs w:val="28"/>
          <w:lang w:val="tt-RU"/>
        </w:rPr>
        <w:t>Ө</w:t>
      </w:r>
      <w:r w:rsidRPr="00470CE1">
        <w:rPr>
          <w:rFonts w:ascii="Times New Roman" w:hAnsi="Times New Roman" w:cs="Times New Roman"/>
          <w:sz w:val="28"/>
          <w:szCs w:val="28"/>
        </w:rPr>
        <w:t>стәмә белем бирү үзәге» муниципаль бюджет өстәмә белем бирү учрежде</w:t>
      </w:r>
      <w:r>
        <w:rPr>
          <w:rFonts w:ascii="Times New Roman" w:hAnsi="Times New Roman" w:cs="Times New Roman"/>
          <w:sz w:val="28"/>
          <w:szCs w:val="28"/>
        </w:rPr>
        <w:t>ниесе тарафыннан тәкъдим ител</w:t>
      </w:r>
      <w:r>
        <w:rPr>
          <w:rFonts w:ascii="Times New Roman" w:hAnsi="Times New Roman" w:cs="Times New Roman"/>
          <w:sz w:val="28"/>
          <w:szCs w:val="28"/>
          <w:lang w:val="tt-RU"/>
        </w:rPr>
        <w:t>де</w:t>
      </w:r>
      <w:r w:rsidRPr="00470CE1">
        <w:rPr>
          <w:rFonts w:ascii="Times New Roman" w:hAnsi="Times New Roman" w:cs="Times New Roman"/>
          <w:sz w:val="28"/>
          <w:szCs w:val="28"/>
        </w:rPr>
        <w:t>, ул 2018 елның 2 августында «Укучылар йорты» һәм «</w:t>
      </w:r>
      <w:r w:rsidR="00446A0D">
        <w:rPr>
          <w:rFonts w:ascii="Times New Roman" w:hAnsi="Times New Roman" w:cs="Times New Roman"/>
          <w:sz w:val="28"/>
          <w:szCs w:val="28"/>
          <w:lang w:val="tt-RU"/>
        </w:rPr>
        <w:t>Я</w:t>
      </w:r>
      <w:r w:rsidRPr="00470CE1">
        <w:rPr>
          <w:rFonts w:ascii="Times New Roman" w:hAnsi="Times New Roman" w:cs="Times New Roman"/>
          <w:sz w:val="28"/>
          <w:szCs w:val="28"/>
        </w:rPr>
        <w:t xml:space="preserve">шь туристлар станциясе» үзгәртеп корылган учреждениеләрен кушу һәм гомуми белем бирү учреждениеләрендә дәрестән тыш вакытта түгәрәкләр эшен </w:t>
      </w:r>
      <w:r>
        <w:rPr>
          <w:rFonts w:ascii="Times New Roman" w:hAnsi="Times New Roman" w:cs="Times New Roman"/>
          <w:sz w:val="28"/>
          <w:szCs w:val="28"/>
        </w:rPr>
        <w:t>оештыру юлы белән эшли башла</w:t>
      </w:r>
      <w:r>
        <w:rPr>
          <w:rFonts w:ascii="Times New Roman" w:hAnsi="Times New Roman" w:cs="Times New Roman"/>
          <w:sz w:val="28"/>
          <w:szCs w:val="28"/>
          <w:lang w:val="tt-RU"/>
        </w:rPr>
        <w:t>ды</w:t>
      </w:r>
      <w:r w:rsidR="000D387A" w:rsidRPr="000D387A">
        <w:rPr>
          <w:rFonts w:ascii="Times New Roman" w:hAnsi="Times New Roman" w:cs="Times New Roman"/>
          <w:sz w:val="28"/>
          <w:szCs w:val="28"/>
        </w:rPr>
        <w:t>.</w:t>
      </w:r>
    </w:p>
    <w:p w:rsidR="000D387A" w:rsidRPr="000D387A" w:rsidRDefault="00470CE1" w:rsidP="000D387A">
      <w:pPr>
        <w:spacing w:after="0" w:line="240" w:lineRule="auto"/>
        <w:ind w:firstLine="709"/>
        <w:jc w:val="both"/>
        <w:rPr>
          <w:rFonts w:ascii="Times New Roman" w:hAnsi="Times New Roman" w:cs="Times New Roman"/>
          <w:sz w:val="28"/>
          <w:szCs w:val="28"/>
        </w:rPr>
      </w:pPr>
      <w:r w:rsidRPr="00470CE1">
        <w:rPr>
          <w:rFonts w:ascii="Times New Roman" w:hAnsi="Times New Roman" w:cs="Times New Roman"/>
          <w:sz w:val="28"/>
          <w:szCs w:val="28"/>
        </w:rPr>
        <w:t>Ө</w:t>
      </w:r>
      <w:proofErr w:type="gramStart"/>
      <w:r w:rsidRPr="00470CE1">
        <w:rPr>
          <w:rFonts w:ascii="Times New Roman" w:hAnsi="Times New Roman" w:cs="Times New Roman"/>
          <w:sz w:val="28"/>
          <w:szCs w:val="28"/>
        </w:rPr>
        <w:t>ст</w:t>
      </w:r>
      <w:proofErr w:type="gramEnd"/>
      <w:r w:rsidRPr="00470CE1">
        <w:rPr>
          <w:rFonts w:ascii="Times New Roman" w:hAnsi="Times New Roman" w:cs="Times New Roman"/>
          <w:sz w:val="28"/>
          <w:szCs w:val="28"/>
        </w:rPr>
        <w:t>әмә белем бирү үзәге-балаларга төрле яктан үсеш, сәламәтлекне ныгыту, үзбилгеләнү мөмкинлеге бирә торган күп профильле өстәмә белем бирү учреждениесе район мәгариф системасының аерылгысыз өлеше булып тора, төп белемнең эчтәлеген баета, социаль-педагогик функцияне көчәйтә һәм балаларның иҗади үсеше өчен шартлар тәэмин итә.  Үзәктә 589 укучы шөгыльләнә</w:t>
      </w:r>
      <w:r w:rsidR="000D387A" w:rsidRPr="000D387A">
        <w:rPr>
          <w:rFonts w:ascii="Times New Roman" w:hAnsi="Times New Roman" w:cs="Times New Roman"/>
          <w:sz w:val="28"/>
          <w:szCs w:val="28"/>
        </w:rPr>
        <w:t xml:space="preserve">. </w:t>
      </w:r>
      <w:r w:rsidRPr="00470CE1">
        <w:rPr>
          <w:rFonts w:ascii="Times New Roman" w:hAnsi="Times New Roman" w:cs="Times New Roman"/>
          <w:sz w:val="28"/>
          <w:szCs w:val="28"/>
        </w:rPr>
        <w:t>Берләшмәлә</w:t>
      </w:r>
      <w:proofErr w:type="gramStart"/>
      <w:r w:rsidRPr="00470CE1">
        <w:rPr>
          <w:rFonts w:ascii="Times New Roman" w:hAnsi="Times New Roman" w:cs="Times New Roman"/>
          <w:sz w:val="28"/>
          <w:szCs w:val="28"/>
        </w:rPr>
        <w:t>р</w:t>
      </w:r>
      <w:proofErr w:type="gramEnd"/>
      <w:r w:rsidRPr="00470CE1">
        <w:rPr>
          <w:rFonts w:ascii="Times New Roman" w:hAnsi="Times New Roman" w:cs="Times New Roman"/>
          <w:sz w:val="28"/>
          <w:szCs w:val="28"/>
        </w:rPr>
        <w:t xml:space="preserve"> үзәк базасында да, районның мәгариф учреждениеләре базасында да эшли. Балалар иҗат йорты ачылу уңаеннан учреждениенең матди-техник базасы яхшырды. Укучылар заманча агач эшкәртү һәм металл эшкәртү станокларында, лазер станокларында эшлилә</w:t>
      </w:r>
      <w:proofErr w:type="gramStart"/>
      <w:r w:rsidRPr="00470CE1">
        <w:rPr>
          <w:rFonts w:ascii="Times New Roman" w:hAnsi="Times New Roman" w:cs="Times New Roman"/>
          <w:sz w:val="28"/>
          <w:szCs w:val="28"/>
        </w:rPr>
        <w:t>р</w:t>
      </w:r>
      <w:proofErr w:type="gramEnd"/>
      <w:r w:rsidRPr="00470CE1">
        <w:rPr>
          <w:rFonts w:ascii="Times New Roman" w:hAnsi="Times New Roman" w:cs="Times New Roman"/>
          <w:sz w:val="28"/>
          <w:szCs w:val="28"/>
        </w:rPr>
        <w:t>, кирәкле остаханәләр һәм картинг буенча үз мәйданчыклары бар</w:t>
      </w:r>
      <w:r w:rsidR="000D387A" w:rsidRPr="000D387A">
        <w:rPr>
          <w:rFonts w:ascii="Times New Roman" w:hAnsi="Times New Roman" w:cs="Times New Roman"/>
          <w:sz w:val="28"/>
          <w:szCs w:val="28"/>
        </w:rPr>
        <w:t>.</w:t>
      </w:r>
    </w:p>
    <w:p w:rsidR="000D387A" w:rsidRPr="000D387A" w:rsidRDefault="00470CE1" w:rsidP="000D387A">
      <w:pPr>
        <w:spacing w:after="0" w:line="240" w:lineRule="auto"/>
        <w:ind w:firstLine="709"/>
        <w:jc w:val="both"/>
        <w:rPr>
          <w:rFonts w:ascii="Times New Roman" w:hAnsi="Times New Roman" w:cs="Times New Roman"/>
          <w:sz w:val="28"/>
          <w:szCs w:val="28"/>
        </w:rPr>
      </w:pPr>
      <w:r w:rsidRPr="00470CE1">
        <w:rPr>
          <w:rFonts w:ascii="Times New Roman" w:hAnsi="Times New Roman" w:cs="Times New Roman"/>
          <w:sz w:val="28"/>
          <w:szCs w:val="28"/>
        </w:rPr>
        <w:t>Кызганычка каршы, мәктә</w:t>
      </w:r>
      <w:proofErr w:type="gramStart"/>
      <w:r w:rsidRPr="00470CE1">
        <w:rPr>
          <w:rFonts w:ascii="Times New Roman" w:hAnsi="Times New Roman" w:cs="Times New Roman"/>
          <w:sz w:val="28"/>
          <w:szCs w:val="28"/>
        </w:rPr>
        <w:t>пл</w:t>
      </w:r>
      <w:proofErr w:type="gramEnd"/>
      <w:r w:rsidRPr="00470CE1">
        <w:rPr>
          <w:rFonts w:ascii="Times New Roman" w:hAnsi="Times New Roman" w:cs="Times New Roman"/>
          <w:sz w:val="28"/>
          <w:szCs w:val="28"/>
        </w:rPr>
        <w:t>әрдәге укучылар контингенты тәрбия эшен оештыручылар һәм идарә итүчеләр җитәрлек санда булырга мөмкинлек бирми. Моннан тыш, оптимальләштерү процесслары, беренче чиратта, әлеге к</w:t>
      </w:r>
      <w:r>
        <w:rPr>
          <w:rFonts w:ascii="Times New Roman" w:hAnsi="Times New Roman" w:cs="Times New Roman"/>
          <w:sz w:val="28"/>
          <w:szCs w:val="28"/>
        </w:rPr>
        <w:t>атегория хезмәткәрләренә кагыл</w:t>
      </w:r>
      <w:r>
        <w:rPr>
          <w:rFonts w:ascii="Times New Roman" w:hAnsi="Times New Roman" w:cs="Times New Roman"/>
          <w:sz w:val="28"/>
          <w:szCs w:val="28"/>
          <w:lang w:val="tt-RU"/>
        </w:rPr>
        <w:t>а</w:t>
      </w:r>
      <w:r w:rsidR="000D387A" w:rsidRPr="000D387A">
        <w:rPr>
          <w:rFonts w:ascii="Times New Roman" w:hAnsi="Times New Roman" w:cs="Times New Roman"/>
          <w:sz w:val="28"/>
          <w:szCs w:val="28"/>
        </w:rPr>
        <w:t xml:space="preserve">. </w:t>
      </w:r>
      <w:r w:rsidRPr="00470CE1">
        <w:rPr>
          <w:rFonts w:ascii="Times New Roman" w:hAnsi="Times New Roman" w:cs="Times New Roman"/>
          <w:sz w:val="28"/>
          <w:szCs w:val="28"/>
        </w:rPr>
        <w:t xml:space="preserve">Муниципаль дәрәҗәдә өстенлекле юнәлешләрне билгеләгән һәм үз эшләре белән </w:t>
      </w:r>
      <w:proofErr w:type="gramStart"/>
      <w:r w:rsidRPr="00470CE1">
        <w:rPr>
          <w:rFonts w:ascii="Times New Roman" w:hAnsi="Times New Roman" w:cs="Times New Roman"/>
          <w:sz w:val="28"/>
          <w:szCs w:val="28"/>
        </w:rPr>
        <w:t>н</w:t>
      </w:r>
      <w:proofErr w:type="gramEnd"/>
      <w:r w:rsidRPr="00470CE1">
        <w:rPr>
          <w:rFonts w:ascii="Times New Roman" w:hAnsi="Times New Roman" w:cs="Times New Roman"/>
          <w:sz w:val="28"/>
          <w:szCs w:val="28"/>
        </w:rPr>
        <w:t>әтиҗәләргә ирешкән мәктәпләр ярдәм алды</w:t>
      </w:r>
      <w:r w:rsidR="000D387A" w:rsidRPr="000D387A">
        <w:rPr>
          <w:rFonts w:ascii="Times New Roman" w:hAnsi="Times New Roman" w:cs="Times New Roman"/>
          <w:sz w:val="28"/>
          <w:szCs w:val="28"/>
        </w:rPr>
        <w:t xml:space="preserve">: </w:t>
      </w:r>
      <w:r>
        <w:rPr>
          <w:rFonts w:ascii="Times New Roman" w:hAnsi="Times New Roman" w:cs="Times New Roman"/>
          <w:sz w:val="28"/>
          <w:szCs w:val="28"/>
          <w:lang w:val="tt-RU"/>
        </w:rPr>
        <w:t>Олы Меми</w:t>
      </w:r>
      <w:r>
        <w:rPr>
          <w:rFonts w:ascii="Times New Roman" w:hAnsi="Times New Roman" w:cs="Times New Roman"/>
          <w:sz w:val="28"/>
          <w:szCs w:val="28"/>
        </w:rPr>
        <w:t xml:space="preserve"> СОШ</w:t>
      </w:r>
      <w:r>
        <w:rPr>
          <w:rFonts w:ascii="Times New Roman" w:hAnsi="Times New Roman" w:cs="Times New Roman"/>
          <w:sz w:val="28"/>
          <w:szCs w:val="28"/>
          <w:lang w:val="tt-RU"/>
        </w:rPr>
        <w:t xml:space="preserve"> </w:t>
      </w:r>
      <w:r w:rsidR="000D387A" w:rsidRPr="000D387A">
        <w:rPr>
          <w:rFonts w:ascii="Times New Roman" w:hAnsi="Times New Roman" w:cs="Times New Roman"/>
          <w:sz w:val="28"/>
          <w:szCs w:val="28"/>
        </w:rPr>
        <w:t xml:space="preserve"> </w:t>
      </w:r>
      <w:r w:rsidRPr="00470CE1">
        <w:rPr>
          <w:rFonts w:ascii="Times New Roman" w:hAnsi="Times New Roman" w:cs="Times New Roman"/>
          <w:sz w:val="28"/>
          <w:szCs w:val="28"/>
        </w:rPr>
        <w:t>мәктәпкәчә яшьтәге балалар инде дүртенче ел мәктәпалды төркемендә шөгыльләнәләр</w:t>
      </w:r>
      <w:r w:rsidR="000D387A" w:rsidRPr="000D387A">
        <w:rPr>
          <w:rFonts w:ascii="Times New Roman" w:hAnsi="Times New Roman" w:cs="Times New Roman"/>
          <w:sz w:val="28"/>
          <w:szCs w:val="28"/>
        </w:rPr>
        <w:t>, Мак</w:t>
      </w:r>
      <w:r>
        <w:rPr>
          <w:rFonts w:ascii="Times New Roman" w:hAnsi="Times New Roman" w:cs="Times New Roman"/>
          <w:sz w:val="28"/>
          <w:szCs w:val="28"/>
          <w:lang w:val="tt-RU"/>
        </w:rPr>
        <w:t>ыл</w:t>
      </w:r>
      <w:r>
        <w:rPr>
          <w:rFonts w:ascii="Times New Roman" w:hAnsi="Times New Roman" w:cs="Times New Roman"/>
          <w:sz w:val="28"/>
          <w:szCs w:val="28"/>
        </w:rPr>
        <w:t>, Курал</w:t>
      </w:r>
      <w:r>
        <w:rPr>
          <w:rFonts w:ascii="Times New Roman" w:hAnsi="Times New Roman" w:cs="Times New Roman"/>
          <w:sz w:val="28"/>
          <w:szCs w:val="28"/>
          <w:lang w:val="tt-RU"/>
        </w:rPr>
        <w:t>ово</w:t>
      </w:r>
      <w:r w:rsidR="000D387A" w:rsidRPr="000D387A">
        <w:rPr>
          <w:rFonts w:ascii="Times New Roman" w:hAnsi="Times New Roman" w:cs="Times New Roman"/>
          <w:sz w:val="28"/>
          <w:szCs w:val="28"/>
        </w:rPr>
        <w:t xml:space="preserve"> </w:t>
      </w:r>
      <w:r>
        <w:rPr>
          <w:rFonts w:ascii="Times New Roman" w:hAnsi="Times New Roman" w:cs="Times New Roman"/>
          <w:sz w:val="28"/>
          <w:szCs w:val="28"/>
          <w:lang w:val="tt-RU"/>
        </w:rPr>
        <w:t>мәктәпләре</w:t>
      </w:r>
      <w:r w:rsidR="000D387A" w:rsidRPr="000D387A">
        <w:rPr>
          <w:rFonts w:ascii="Times New Roman" w:hAnsi="Times New Roman" w:cs="Times New Roman"/>
          <w:sz w:val="28"/>
          <w:szCs w:val="28"/>
        </w:rPr>
        <w:t xml:space="preserve"> - </w:t>
      </w:r>
      <w:r w:rsidRPr="00470CE1">
        <w:rPr>
          <w:rFonts w:ascii="Times New Roman" w:hAnsi="Times New Roman" w:cs="Times New Roman"/>
          <w:sz w:val="28"/>
          <w:szCs w:val="28"/>
        </w:rPr>
        <w:t>техник иҗатта лидерлар</w:t>
      </w:r>
      <w:r>
        <w:rPr>
          <w:rFonts w:ascii="Times New Roman" w:hAnsi="Times New Roman" w:cs="Times New Roman"/>
          <w:sz w:val="28"/>
          <w:szCs w:val="28"/>
        </w:rPr>
        <w:t>, Шеланг</w:t>
      </w:r>
      <w:r>
        <w:rPr>
          <w:rFonts w:ascii="Times New Roman" w:hAnsi="Times New Roman" w:cs="Times New Roman"/>
          <w:sz w:val="28"/>
          <w:szCs w:val="28"/>
          <w:lang w:val="tt-RU"/>
        </w:rPr>
        <w:t>а</w:t>
      </w:r>
      <w:r>
        <w:rPr>
          <w:rFonts w:ascii="Times New Roman" w:hAnsi="Times New Roman" w:cs="Times New Roman"/>
          <w:sz w:val="28"/>
          <w:szCs w:val="28"/>
        </w:rPr>
        <w:t xml:space="preserve"> СОШ</w:t>
      </w:r>
      <w:r w:rsidR="000D387A" w:rsidRPr="000D387A">
        <w:rPr>
          <w:rFonts w:ascii="Times New Roman" w:hAnsi="Times New Roman" w:cs="Times New Roman"/>
          <w:sz w:val="28"/>
          <w:szCs w:val="28"/>
        </w:rPr>
        <w:t xml:space="preserve"> </w:t>
      </w:r>
      <w:r w:rsidRPr="00470CE1">
        <w:rPr>
          <w:rFonts w:ascii="Times New Roman" w:hAnsi="Times New Roman" w:cs="Times New Roman"/>
          <w:sz w:val="28"/>
          <w:szCs w:val="28"/>
        </w:rPr>
        <w:t>кадет тәрб</w:t>
      </w:r>
      <w:r>
        <w:rPr>
          <w:rFonts w:ascii="Times New Roman" w:hAnsi="Times New Roman" w:cs="Times New Roman"/>
          <w:sz w:val="28"/>
          <w:szCs w:val="28"/>
        </w:rPr>
        <w:t>иясе уңышлы кертелә</w:t>
      </w:r>
      <w:r w:rsidR="000D387A" w:rsidRPr="000D387A">
        <w:rPr>
          <w:rFonts w:ascii="Times New Roman" w:hAnsi="Times New Roman" w:cs="Times New Roman"/>
          <w:sz w:val="28"/>
          <w:szCs w:val="28"/>
        </w:rPr>
        <w:t>.</w:t>
      </w:r>
    </w:p>
    <w:p w:rsidR="000D387A" w:rsidRPr="000D387A" w:rsidRDefault="00470CE1" w:rsidP="000D387A">
      <w:pPr>
        <w:spacing w:after="0" w:line="240" w:lineRule="auto"/>
        <w:ind w:firstLine="709"/>
        <w:jc w:val="both"/>
        <w:rPr>
          <w:rFonts w:ascii="Times New Roman" w:hAnsi="Times New Roman" w:cs="Times New Roman"/>
          <w:sz w:val="28"/>
          <w:szCs w:val="28"/>
        </w:rPr>
      </w:pPr>
      <w:r w:rsidRPr="00470CE1">
        <w:rPr>
          <w:rFonts w:ascii="Times New Roman" w:hAnsi="Times New Roman" w:cs="Times New Roman"/>
          <w:sz w:val="28"/>
          <w:szCs w:val="28"/>
        </w:rPr>
        <w:t>Хәзерге вакытта дистанцион белем бир</w:t>
      </w:r>
      <w:proofErr w:type="gramStart"/>
      <w:r w:rsidRPr="00470CE1">
        <w:rPr>
          <w:rFonts w:ascii="Times New Roman" w:hAnsi="Times New Roman" w:cs="Times New Roman"/>
          <w:sz w:val="28"/>
          <w:szCs w:val="28"/>
        </w:rPr>
        <w:t>ү-</w:t>
      </w:r>
      <w:proofErr w:type="gramEnd"/>
      <w:r w:rsidRPr="00470CE1">
        <w:rPr>
          <w:rFonts w:ascii="Times New Roman" w:hAnsi="Times New Roman" w:cs="Times New Roman"/>
          <w:sz w:val="28"/>
          <w:szCs w:val="28"/>
        </w:rPr>
        <w:t>педагогларның квалификациясен күтәрүнең иң арзан һәм заманча чарасы. Бүгенге көндә район педагогларының барысы да квалификация күтә</w:t>
      </w:r>
      <w:proofErr w:type="gramStart"/>
      <w:r w:rsidRPr="00470CE1">
        <w:rPr>
          <w:rFonts w:ascii="Times New Roman" w:hAnsi="Times New Roman" w:cs="Times New Roman"/>
          <w:sz w:val="28"/>
          <w:szCs w:val="28"/>
        </w:rPr>
        <w:t>р</w:t>
      </w:r>
      <w:proofErr w:type="gramEnd"/>
      <w:r w:rsidRPr="00470CE1">
        <w:rPr>
          <w:rFonts w:ascii="Times New Roman" w:hAnsi="Times New Roman" w:cs="Times New Roman"/>
          <w:sz w:val="28"/>
          <w:szCs w:val="28"/>
        </w:rPr>
        <w:t xml:space="preserve">үнең персонификацияләнгән моделенә кертелде. Аларның барысына да уникаль номерлар бирелде, шуның аркасында алар үзләре сайлаган тема һәм сайлап алган уку йорты буенча бюджет нигезендә белем алалар. Дәүләт хезмәтләре реестрына республиканың 15 һөнәри әзерлек оешмасы һәм 346 программа керде. Укытучы аны дистанцион </w:t>
      </w:r>
      <w:proofErr w:type="gramStart"/>
      <w:r w:rsidRPr="00470CE1">
        <w:rPr>
          <w:rFonts w:ascii="Times New Roman" w:hAnsi="Times New Roman" w:cs="Times New Roman"/>
          <w:sz w:val="28"/>
          <w:szCs w:val="28"/>
        </w:rPr>
        <w:t>р</w:t>
      </w:r>
      <w:proofErr w:type="gramEnd"/>
      <w:r w:rsidRPr="00470CE1">
        <w:rPr>
          <w:rFonts w:ascii="Times New Roman" w:hAnsi="Times New Roman" w:cs="Times New Roman"/>
          <w:sz w:val="28"/>
          <w:szCs w:val="28"/>
        </w:rPr>
        <w:t xml:space="preserve">әвештә </w:t>
      </w:r>
      <w:r>
        <w:rPr>
          <w:rFonts w:ascii="Times New Roman" w:hAnsi="Times New Roman" w:cs="Times New Roman"/>
          <w:sz w:val="28"/>
          <w:szCs w:val="28"/>
          <w:lang w:val="tt-RU"/>
        </w:rPr>
        <w:t>э</w:t>
      </w:r>
      <w:r w:rsidRPr="00470CE1">
        <w:rPr>
          <w:rFonts w:ascii="Times New Roman" w:hAnsi="Times New Roman" w:cs="Times New Roman"/>
          <w:sz w:val="28"/>
          <w:szCs w:val="28"/>
        </w:rPr>
        <w:t>лектрон мәгариф системасында узарга хокуклы</w:t>
      </w:r>
      <w:r w:rsidR="000D387A" w:rsidRPr="000D387A">
        <w:rPr>
          <w:rFonts w:ascii="Times New Roman" w:hAnsi="Times New Roman" w:cs="Times New Roman"/>
          <w:sz w:val="28"/>
          <w:szCs w:val="28"/>
        </w:rPr>
        <w:t>.</w:t>
      </w:r>
    </w:p>
    <w:p w:rsidR="000D387A" w:rsidRPr="000D387A" w:rsidRDefault="000D387A" w:rsidP="000D387A">
      <w:pPr>
        <w:tabs>
          <w:tab w:val="left" w:pos="0"/>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D387A">
        <w:rPr>
          <w:rFonts w:ascii="Times New Roman" w:eastAsiaTheme="minorEastAsia" w:hAnsi="Times New Roman" w:cs="Times New Roman"/>
          <w:b/>
          <w:sz w:val="28"/>
          <w:szCs w:val="28"/>
          <w:lang w:eastAsia="ru-RU"/>
        </w:rPr>
        <w:tab/>
      </w:r>
      <w:r w:rsidR="00DC6F09" w:rsidRPr="00DC6F09">
        <w:rPr>
          <w:rFonts w:ascii="Times New Roman" w:eastAsiaTheme="minorEastAsia" w:hAnsi="Times New Roman" w:cs="Times New Roman"/>
          <w:sz w:val="28"/>
          <w:szCs w:val="28"/>
          <w:lang w:eastAsia="ru-RU"/>
        </w:rPr>
        <w:t>Моның белән беррә</w:t>
      </w:r>
      <w:proofErr w:type="gramStart"/>
      <w:r w:rsidR="00DC6F09" w:rsidRPr="00DC6F09">
        <w:rPr>
          <w:rFonts w:ascii="Times New Roman" w:eastAsiaTheme="minorEastAsia" w:hAnsi="Times New Roman" w:cs="Times New Roman"/>
          <w:sz w:val="28"/>
          <w:szCs w:val="28"/>
          <w:lang w:eastAsia="ru-RU"/>
        </w:rPr>
        <w:t>тт</w:t>
      </w:r>
      <w:proofErr w:type="gramEnd"/>
      <w:r w:rsidR="00DC6F09" w:rsidRPr="00DC6F09">
        <w:rPr>
          <w:rFonts w:ascii="Times New Roman" w:eastAsiaTheme="minorEastAsia" w:hAnsi="Times New Roman" w:cs="Times New Roman"/>
          <w:sz w:val="28"/>
          <w:szCs w:val="28"/>
          <w:lang w:eastAsia="ru-RU"/>
        </w:rPr>
        <w:t>ән районда психолог кадрлары да юк. Бу проблеманы 2015 елда төзелгән муниципаль психологик-педагогик хезмәт хә</w:t>
      </w:r>
      <w:proofErr w:type="gramStart"/>
      <w:r w:rsidR="00DC6F09" w:rsidRPr="00DC6F09">
        <w:rPr>
          <w:rFonts w:ascii="Times New Roman" w:eastAsiaTheme="minorEastAsia" w:hAnsi="Times New Roman" w:cs="Times New Roman"/>
          <w:sz w:val="28"/>
          <w:szCs w:val="28"/>
          <w:lang w:eastAsia="ru-RU"/>
        </w:rPr>
        <w:t>л</w:t>
      </w:r>
      <w:proofErr w:type="gramEnd"/>
      <w:r w:rsidR="00DC6F09" w:rsidRPr="00DC6F09">
        <w:rPr>
          <w:rFonts w:ascii="Times New Roman" w:eastAsiaTheme="minorEastAsia" w:hAnsi="Times New Roman" w:cs="Times New Roman"/>
          <w:sz w:val="28"/>
          <w:szCs w:val="28"/>
          <w:lang w:eastAsia="ru-RU"/>
        </w:rPr>
        <w:t xml:space="preserve"> итә. Грант акчасына 920 мең сум күләмендә белем бирү һәм тәрбия процессында катнашучыларга психологик-педагогик ярдәм күрсәтү өчен заманча диагностик һәм коррекцион җиһазлар сатып алынды. Хәзерге вакытта хезмәт белгечләре тарафыннан белем бирү учреждениеләре соравы буенча психологик десантлар гамәлгә ашырыла, диагностика һәм консультация бирү буенча эш алып барыла</w:t>
      </w:r>
      <w:r w:rsidRPr="000D387A">
        <w:rPr>
          <w:rFonts w:ascii="Times New Roman" w:eastAsiaTheme="minorEastAsia" w:hAnsi="Times New Roman" w:cs="Times New Roman"/>
          <w:sz w:val="28"/>
          <w:szCs w:val="28"/>
          <w:lang w:eastAsia="ru-RU"/>
        </w:rPr>
        <w:t>.</w:t>
      </w:r>
    </w:p>
    <w:p w:rsidR="000D387A" w:rsidRPr="000D387A" w:rsidRDefault="000D387A" w:rsidP="000D387A">
      <w:pPr>
        <w:spacing w:after="0" w:line="240" w:lineRule="auto"/>
        <w:jc w:val="both"/>
        <w:rPr>
          <w:rFonts w:ascii="Times New Roman" w:hAnsi="Times New Roman" w:cs="Times New Roman"/>
          <w:sz w:val="28"/>
          <w:szCs w:val="28"/>
          <w:lang w:val="tt-RU"/>
        </w:rPr>
      </w:pPr>
      <w:r w:rsidRPr="000D387A">
        <w:rPr>
          <w:rFonts w:ascii="Times New Roman" w:eastAsia="Times New Roman" w:hAnsi="Times New Roman" w:cs="Times New Roman"/>
          <w:sz w:val="28"/>
          <w:szCs w:val="28"/>
        </w:rPr>
        <w:t xml:space="preserve">        </w:t>
      </w:r>
      <w:r w:rsidR="00DC6F09" w:rsidRPr="00DC6F09">
        <w:rPr>
          <w:rFonts w:ascii="Times New Roman" w:hAnsi="Times New Roman" w:cs="Times New Roman"/>
          <w:sz w:val="28"/>
          <w:szCs w:val="28"/>
          <w:u w:val="single"/>
          <w:shd w:val="clear" w:color="auto" w:fill="FFFFFF"/>
        </w:rPr>
        <w:t>Бүген ө</w:t>
      </w:r>
      <w:proofErr w:type="gramStart"/>
      <w:r w:rsidR="00DC6F09" w:rsidRPr="00DC6F09">
        <w:rPr>
          <w:rFonts w:ascii="Times New Roman" w:hAnsi="Times New Roman" w:cs="Times New Roman"/>
          <w:sz w:val="28"/>
          <w:szCs w:val="28"/>
          <w:u w:val="single"/>
          <w:shd w:val="clear" w:color="auto" w:fill="FFFFFF"/>
        </w:rPr>
        <w:t>ст</w:t>
      </w:r>
      <w:proofErr w:type="gramEnd"/>
      <w:r w:rsidR="00DC6F09" w:rsidRPr="00DC6F09">
        <w:rPr>
          <w:rFonts w:ascii="Times New Roman" w:hAnsi="Times New Roman" w:cs="Times New Roman"/>
          <w:sz w:val="28"/>
          <w:szCs w:val="28"/>
          <w:u w:val="single"/>
          <w:shd w:val="clear" w:color="auto" w:fill="FFFFFF"/>
        </w:rPr>
        <w:t>әмә белем бирү белем бирү процессының аерылгысыз өлеше буларак карала</w:t>
      </w:r>
      <w:r w:rsidRPr="000D387A">
        <w:rPr>
          <w:rFonts w:ascii="Times New Roman" w:hAnsi="Times New Roman" w:cs="Times New Roman"/>
          <w:sz w:val="28"/>
          <w:szCs w:val="28"/>
          <w:u w:val="single"/>
          <w:shd w:val="clear" w:color="auto" w:fill="FFFFFF"/>
        </w:rPr>
        <w:t>.</w:t>
      </w:r>
      <w:r w:rsidRPr="000D387A">
        <w:rPr>
          <w:rFonts w:ascii="Times New Roman" w:hAnsi="Times New Roman" w:cs="Times New Roman"/>
          <w:sz w:val="28"/>
          <w:szCs w:val="28"/>
        </w:rPr>
        <w:t xml:space="preserve">  </w:t>
      </w:r>
    </w:p>
    <w:p w:rsidR="000D387A" w:rsidRPr="000D387A" w:rsidRDefault="00DC6F09" w:rsidP="000D387A">
      <w:pPr>
        <w:tabs>
          <w:tab w:val="left" w:pos="993"/>
        </w:tabs>
        <w:spacing w:after="0" w:line="240" w:lineRule="auto"/>
        <w:jc w:val="both"/>
        <w:rPr>
          <w:rFonts w:ascii="Times New Roman" w:hAnsi="Times New Roman" w:cs="Times New Roman"/>
          <w:sz w:val="28"/>
          <w:szCs w:val="28"/>
          <w:lang w:val="tt-RU"/>
        </w:rPr>
      </w:pPr>
      <w:r w:rsidRPr="00DC6F09">
        <w:rPr>
          <w:rFonts w:ascii="Times New Roman" w:hAnsi="Times New Roman" w:cs="Times New Roman"/>
          <w:sz w:val="28"/>
          <w:szCs w:val="28"/>
          <w:lang w:val="tt-RU"/>
        </w:rPr>
        <w:t xml:space="preserve">"Иннополис" территориаль-аерымланган инновацион үзәк төзелеше проектын гамәлгә ашыру кысаларында университет комплексы төзелеше шулай ук Югары Ослан муниципаль районының мәгълүмат һәм инновацион технологияләр </w:t>
      </w:r>
      <w:r w:rsidRPr="00DC6F09">
        <w:rPr>
          <w:rFonts w:ascii="Times New Roman" w:hAnsi="Times New Roman" w:cs="Times New Roman"/>
          <w:sz w:val="28"/>
          <w:szCs w:val="28"/>
          <w:lang w:val="tt-RU"/>
        </w:rPr>
        <w:lastRenderedPageBreak/>
        <w:t>өлкәсендә белем дәрәҗәсен арттыруга йогынты ясый торган факторларның берсе булды</w:t>
      </w:r>
      <w:r w:rsidR="000D387A" w:rsidRPr="000D387A">
        <w:rPr>
          <w:rFonts w:ascii="Times New Roman" w:hAnsi="Times New Roman" w:cs="Times New Roman"/>
          <w:sz w:val="28"/>
          <w:szCs w:val="28"/>
          <w:lang w:val="tt-RU"/>
        </w:rPr>
        <w:t>.</w:t>
      </w:r>
    </w:p>
    <w:p w:rsidR="000D387A" w:rsidRPr="000D387A" w:rsidRDefault="00DC6F09" w:rsidP="00DC6F09">
      <w:pPr>
        <w:widowControl w:val="0"/>
        <w:autoSpaceDE w:val="0"/>
        <w:autoSpaceDN w:val="0"/>
        <w:adjustRightInd w:val="0"/>
        <w:spacing w:after="0" w:line="240" w:lineRule="auto"/>
        <w:contextualSpacing/>
        <w:jc w:val="both"/>
        <w:rPr>
          <w:rFonts w:ascii="Times New Roman" w:eastAsia="Times New Roman" w:hAnsi="Times New Roman" w:cs="Times New Roman"/>
          <w:bCs/>
          <w:sz w:val="28"/>
          <w:szCs w:val="28"/>
          <w:lang w:val="tt-RU" w:eastAsia="ru-RU"/>
        </w:rPr>
      </w:pPr>
      <w:r>
        <w:rPr>
          <w:rFonts w:ascii="Times New Roman" w:eastAsia="Times New Roman" w:hAnsi="Times New Roman" w:cs="Times New Roman"/>
          <w:bCs/>
          <w:sz w:val="28"/>
          <w:szCs w:val="28"/>
          <w:lang w:val="tt-RU" w:eastAsia="ru-RU"/>
        </w:rPr>
        <w:t xml:space="preserve">   - </w:t>
      </w:r>
      <w:r w:rsidR="000D387A" w:rsidRPr="000D387A">
        <w:rPr>
          <w:rFonts w:ascii="Times New Roman" w:eastAsia="Times New Roman" w:hAnsi="Times New Roman" w:cs="Times New Roman"/>
          <w:bCs/>
          <w:sz w:val="28"/>
          <w:szCs w:val="28"/>
          <w:lang w:val="tt-RU" w:eastAsia="ru-RU"/>
        </w:rPr>
        <w:t xml:space="preserve">3.1.2. </w:t>
      </w:r>
      <w:r>
        <w:rPr>
          <w:rFonts w:ascii="Times New Roman" w:eastAsia="Times New Roman" w:hAnsi="Times New Roman" w:cs="Times New Roman"/>
          <w:bCs/>
          <w:sz w:val="28"/>
          <w:szCs w:val="28"/>
          <w:lang w:val="tt-RU" w:eastAsia="ru-RU"/>
        </w:rPr>
        <w:t>бүлектә</w:t>
      </w:r>
      <w:r w:rsidR="00446A0D">
        <w:rPr>
          <w:rFonts w:ascii="Times New Roman" w:eastAsia="Times New Roman" w:hAnsi="Times New Roman" w:cs="Times New Roman"/>
          <w:bCs/>
          <w:sz w:val="28"/>
          <w:szCs w:val="28"/>
          <w:lang w:val="tt-RU" w:eastAsia="ru-RU"/>
        </w:rPr>
        <w:t xml:space="preserve"> </w:t>
      </w:r>
      <w:r w:rsidR="00446A0D" w:rsidRPr="00DC6F09">
        <w:rPr>
          <w:rFonts w:ascii="Times New Roman" w:eastAsia="Times New Roman" w:hAnsi="Times New Roman" w:cs="Times New Roman"/>
          <w:sz w:val="28"/>
          <w:szCs w:val="28"/>
          <w:lang w:val="tt-RU" w:eastAsia="ru-RU"/>
        </w:rPr>
        <w:t>«</w:t>
      </w:r>
      <w:r w:rsidRPr="00DC6F09">
        <w:rPr>
          <w:rFonts w:ascii="Times New Roman" w:eastAsia="Times New Roman" w:hAnsi="Times New Roman" w:cs="Times New Roman"/>
          <w:bCs/>
          <w:sz w:val="28"/>
          <w:szCs w:val="28"/>
          <w:lang w:val="tt-RU" w:eastAsia="ru-RU"/>
        </w:rPr>
        <w:t>Сәламәтлек саклау-халыкның озын гомерле булуын тәшкил итүче буларак, сәламәтлекне саклау, физкультура һәм спортны үстерү</w:t>
      </w:r>
      <w:r w:rsidR="00446A0D" w:rsidRPr="00686691">
        <w:rPr>
          <w:rFonts w:ascii="Times New Roman" w:eastAsia="Calibri" w:hAnsi="Times New Roman" w:cs="Times New Roman"/>
          <w:sz w:val="28"/>
          <w:szCs w:val="28"/>
          <w:lang w:val="tt-RU" w:eastAsia="ru-RU"/>
        </w:rPr>
        <w:t>»</w:t>
      </w:r>
      <w:r w:rsidR="000D387A" w:rsidRPr="000D387A">
        <w:rPr>
          <w:rFonts w:ascii="Times New Roman" w:eastAsia="Times New Roman" w:hAnsi="Times New Roman" w:cs="Times New Roman"/>
          <w:bCs/>
          <w:sz w:val="28"/>
          <w:szCs w:val="28"/>
          <w:lang w:val="tt-RU" w:eastAsia="ru-RU"/>
        </w:rPr>
        <w:t xml:space="preserve"> 1,2,3,4,5 </w:t>
      </w:r>
      <w:r w:rsidRPr="000D387A">
        <w:rPr>
          <w:rFonts w:ascii="Times New Roman" w:eastAsia="Times New Roman" w:hAnsi="Times New Roman" w:cs="Times New Roman"/>
          <w:bCs/>
          <w:sz w:val="28"/>
          <w:szCs w:val="28"/>
          <w:lang w:val="tt-RU" w:eastAsia="ru-RU"/>
        </w:rPr>
        <w:t>абзац</w:t>
      </w:r>
      <w:r>
        <w:rPr>
          <w:rFonts w:ascii="Times New Roman" w:eastAsia="Times New Roman" w:hAnsi="Times New Roman" w:cs="Times New Roman"/>
          <w:bCs/>
          <w:sz w:val="28"/>
          <w:szCs w:val="28"/>
          <w:lang w:val="tt-RU" w:eastAsia="ru-RU"/>
        </w:rPr>
        <w:t>ларны</w:t>
      </w:r>
      <w:r w:rsidRPr="000D387A">
        <w:rPr>
          <w:rFonts w:ascii="Times New Roman" w:eastAsia="Times New Roman" w:hAnsi="Times New Roman" w:cs="Times New Roman"/>
          <w:bCs/>
          <w:sz w:val="28"/>
          <w:szCs w:val="28"/>
          <w:lang w:val="tt-RU" w:eastAsia="ru-RU"/>
        </w:rPr>
        <w:t xml:space="preserve"> </w:t>
      </w:r>
      <w:r w:rsidRPr="00DC6F09">
        <w:rPr>
          <w:rFonts w:ascii="Times New Roman" w:eastAsia="Times New Roman" w:hAnsi="Times New Roman" w:cs="Times New Roman"/>
          <w:bCs/>
          <w:sz w:val="28"/>
          <w:szCs w:val="28"/>
          <w:lang w:val="tt-RU" w:eastAsia="ru-RU"/>
        </w:rPr>
        <w:t>түбәндәге редакциядә бәян итәргә</w:t>
      </w:r>
      <w:r w:rsidR="000D387A" w:rsidRPr="000D387A">
        <w:rPr>
          <w:rFonts w:ascii="Times New Roman" w:eastAsia="Times New Roman" w:hAnsi="Times New Roman" w:cs="Times New Roman"/>
          <w:bCs/>
          <w:sz w:val="28"/>
          <w:szCs w:val="28"/>
          <w:lang w:val="tt-RU" w:eastAsia="ru-RU"/>
        </w:rPr>
        <w:t>:</w:t>
      </w:r>
    </w:p>
    <w:p w:rsidR="000D387A" w:rsidRPr="00DC6F09" w:rsidRDefault="000D387A" w:rsidP="000D387A">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DC6F09">
        <w:rPr>
          <w:rFonts w:ascii="Times New Roman" w:eastAsia="Times New Roman" w:hAnsi="Times New Roman" w:cs="Times New Roman"/>
          <w:sz w:val="28"/>
          <w:szCs w:val="28"/>
          <w:lang w:val="tt-RU" w:eastAsia="ru-RU"/>
        </w:rPr>
        <w:t>«</w:t>
      </w:r>
      <w:r w:rsidR="00DC6F09" w:rsidRPr="00DC6F09">
        <w:rPr>
          <w:rFonts w:ascii="Times New Roman" w:eastAsia="Times New Roman" w:hAnsi="Times New Roman" w:cs="Times New Roman"/>
          <w:sz w:val="28"/>
          <w:szCs w:val="28"/>
          <w:lang w:val="tt-RU" w:eastAsia="ru-RU"/>
        </w:rPr>
        <w:t>Югары Ослан районында</w:t>
      </w:r>
      <w:r w:rsidR="00DC6F09">
        <w:rPr>
          <w:rFonts w:ascii="Times New Roman" w:eastAsia="Times New Roman" w:hAnsi="Times New Roman" w:cs="Times New Roman"/>
          <w:sz w:val="28"/>
          <w:szCs w:val="28"/>
          <w:lang w:val="tt-RU" w:eastAsia="ru-RU"/>
        </w:rPr>
        <w:t xml:space="preserve"> </w:t>
      </w:r>
      <w:r w:rsidR="00DC6F09" w:rsidRPr="00DC6F09">
        <w:rPr>
          <w:rFonts w:ascii="Times New Roman" w:eastAsia="Times New Roman" w:hAnsi="Times New Roman" w:cs="Times New Roman"/>
          <w:sz w:val="28"/>
          <w:szCs w:val="28"/>
          <w:lang w:val="tt-RU" w:eastAsia="ru-RU"/>
        </w:rPr>
        <w:t xml:space="preserve">үлүчеләр саны күп һәм туучылар саны </w:t>
      </w:r>
      <w:r w:rsidR="00DC6F09">
        <w:rPr>
          <w:rFonts w:ascii="Times New Roman" w:eastAsia="Times New Roman" w:hAnsi="Times New Roman" w:cs="Times New Roman"/>
          <w:sz w:val="28"/>
          <w:szCs w:val="28"/>
          <w:lang w:val="tt-RU" w:eastAsia="ru-RU"/>
        </w:rPr>
        <w:t>т</w:t>
      </w:r>
      <w:r w:rsidR="00DC6F09" w:rsidRPr="00DC6F09">
        <w:rPr>
          <w:rFonts w:ascii="Times New Roman" w:eastAsia="Times New Roman" w:hAnsi="Times New Roman" w:cs="Times New Roman"/>
          <w:sz w:val="28"/>
          <w:szCs w:val="28"/>
          <w:lang w:val="tt-RU" w:eastAsia="ru-RU"/>
        </w:rPr>
        <w:t xml:space="preserve">үбән. Район халкының кан әйләнеше системасы һәм яман шеш </w:t>
      </w:r>
      <w:r w:rsidR="00DC6F09">
        <w:rPr>
          <w:rFonts w:ascii="Times New Roman" w:eastAsia="Times New Roman" w:hAnsi="Times New Roman" w:cs="Times New Roman"/>
          <w:sz w:val="28"/>
          <w:szCs w:val="28"/>
          <w:lang w:val="tt-RU" w:eastAsia="ru-RU"/>
        </w:rPr>
        <w:t>авыруларын киметү өчен</w:t>
      </w:r>
      <w:r w:rsidR="00DC6F09" w:rsidRPr="00DC6F09">
        <w:rPr>
          <w:rFonts w:ascii="Times New Roman" w:eastAsia="Times New Roman" w:hAnsi="Times New Roman" w:cs="Times New Roman"/>
          <w:sz w:val="28"/>
          <w:szCs w:val="28"/>
          <w:lang w:val="tt-RU" w:eastAsia="ru-RU"/>
        </w:rPr>
        <w:t xml:space="preserve"> Югары Ослан үзәк район хастаханәсендә заманча медицина җиһазлары кертелде, белгечләр кирәкле укыту циклларын уздылар</w:t>
      </w:r>
      <w:r w:rsidRPr="00DC6F09">
        <w:rPr>
          <w:rFonts w:ascii="Times New Roman" w:eastAsia="Times New Roman" w:hAnsi="Times New Roman" w:cs="Times New Roman"/>
          <w:sz w:val="28"/>
          <w:szCs w:val="28"/>
          <w:lang w:val="tt-RU" w:eastAsia="ru-RU"/>
        </w:rPr>
        <w:t xml:space="preserve">. </w:t>
      </w:r>
    </w:p>
    <w:p w:rsidR="000D387A" w:rsidRPr="00DC6F09" w:rsidRDefault="000D387A" w:rsidP="000D387A">
      <w:pPr>
        <w:autoSpaceDE w:val="0"/>
        <w:autoSpaceDN w:val="0"/>
        <w:adjustRightInd w:val="0"/>
        <w:spacing w:after="0" w:line="240" w:lineRule="auto"/>
        <w:jc w:val="both"/>
        <w:rPr>
          <w:rFonts w:ascii="Times New Roman" w:eastAsia="Times New Roman" w:hAnsi="Times New Roman" w:cs="Times New Roman"/>
          <w:sz w:val="28"/>
          <w:szCs w:val="28"/>
          <w:lang w:val="tt-RU" w:eastAsia="ru-RU"/>
        </w:rPr>
      </w:pPr>
      <w:r w:rsidRPr="00DC6F09">
        <w:rPr>
          <w:rFonts w:ascii="Times New Roman" w:eastAsia="Times New Roman" w:hAnsi="Times New Roman" w:cs="Times New Roman"/>
          <w:sz w:val="28"/>
          <w:szCs w:val="28"/>
          <w:lang w:val="tt-RU" w:eastAsia="ru-RU"/>
        </w:rPr>
        <w:t xml:space="preserve">     </w:t>
      </w:r>
      <w:r w:rsidR="00DC6F09" w:rsidRPr="00DC6F09">
        <w:rPr>
          <w:rFonts w:ascii="Times New Roman" w:eastAsia="Times New Roman" w:hAnsi="Times New Roman" w:cs="Times New Roman"/>
          <w:sz w:val="28"/>
          <w:szCs w:val="28"/>
          <w:lang w:val="tt-RU" w:eastAsia="ru-RU"/>
        </w:rPr>
        <w:t xml:space="preserve">Ел саен </w:t>
      </w:r>
      <w:r w:rsidR="00686691">
        <w:rPr>
          <w:rFonts w:ascii="Times New Roman" w:eastAsia="Times New Roman" w:hAnsi="Times New Roman" w:cs="Times New Roman"/>
          <w:sz w:val="28"/>
          <w:szCs w:val="28"/>
          <w:lang w:val="tt-RU" w:eastAsia="ru-RU"/>
        </w:rPr>
        <w:t>ведомствоара</w:t>
      </w:r>
      <w:r w:rsidR="00686691" w:rsidRPr="00DC6F09">
        <w:rPr>
          <w:rFonts w:ascii="Times New Roman" w:eastAsia="Times New Roman" w:hAnsi="Times New Roman" w:cs="Times New Roman"/>
          <w:sz w:val="28"/>
          <w:szCs w:val="28"/>
          <w:lang w:val="tt-RU" w:eastAsia="ru-RU"/>
        </w:rPr>
        <w:t xml:space="preserve"> </w:t>
      </w:r>
      <w:r w:rsidR="00DC6F09" w:rsidRPr="00DC6F09">
        <w:rPr>
          <w:rFonts w:ascii="Times New Roman" w:eastAsia="Times New Roman" w:hAnsi="Times New Roman" w:cs="Times New Roman"/>
          <w:sz w:val="28"/>
          <w:szCs w:val="28"/>
          <w:lang w:val="tt-RU" w:eastAsia="ru-RU"/>
        </w:rPr>
        <w:t>«Югары Ослан муниципаль районының сәламәтлек саклауны яхшырту һәм халыкның үлем санын киметү буенча ч</w:t>
      </w:r>
      <w:r w:rsidR="00DC6F09">
        <w:rPr>
          <w:rFonts w:ascii="Times New Roman" w:eastAsia="Times New Roman" w:hAnsi="Times New Roman" w:cs="Times New Roman"/>
          <w:sz w:val="28"/>
          <w:szCs w:val="28"/>
          <w:lang w:val="tt-RU" w:eastAsia="ru-RU"/>
        </w:rPr>
        <w:t>аралар планы</w:t>
      </w:r>
      <w:r w:rsidR="00DC6F09" w:rsidRPr="00DC6F09">
        <w:rPr>
          <w:rFonts w:ascii="Times New Roman" w:eastAsia="Times New Roman" w:hAnsi="Times New Roman" w:cs="Times New Roman"/>
          <w:sz w:val="28"/>
          <w:szCs w:val="28"/>
          <w:lang w:val="tt-RU" w:eastAsia="ru-RU"/>
        </w:rPr>
        <w:t>»</w:t>
      </w:r>
      <w:r w:rsidR="00686691">
        <w:rPr>
          <w:rFonts w:ascii="Times New Roman" w:eastAsia="Times New Roman" w:hAnsi="Times New Roman" w:cs="Times New Roman"/>
          <w:sz w:val="28"/>
          <w:szCs w:val="28"/>
          <w:lang w:val="tt-RU" w:eastAsia="ru-RU"/>
        </w:rPr>
        <w:t xml:space="preserve"> </w:t>
      </w:r>
      <w:r w:rsidR="00DC6F09">
        <w:rPr>
          <w:rFonts w:ascii="Times New Roman" w:eastAsia="Times New Roman" w:hAnsi="Times New Roman" w:cs="Times New Roman"/>
          <w:sz w:val="28"/>
          <w:szCs w:val="28"/>
          <w:lang w:val="tt-RU" w:eastAsia="ru-RU"/>
        </w:rPr>
        <w:t>эшләнә һәм раслана</w:t>
      </w:r>
      <w:r w:rsidRPr="00DC6F09">
        <w:rPr>
          <w:rFonts w:ascii="Times New Roman" w:eastAsia="Times New Roman" w:hAnsi="Times New Roman" w:cs="Times New Roman"/>
          <w:sz w:val="28"/>
          <w:szCs w:val="28"/>
          <w:lang w:val="tt-RU" w:eastAsia="ru-RU"/>
        </w:rPr>
        <w:t>.</w:t>
      </w:r>
    </w:p>
    <w:p w:rsidR="000D387A" w:rsidRPr="00686691" w:rsidRDefault="000D387A" w:rsidP="000D387A">
      <w:pPr>
        <w:autoSpaceDE w:val="0"/>
        <w:autoSpaceDN w:val="0"/>
        <w:adjustRightInd w:val="0"/>
        <w:spacing w:after="0" w:line="240" w:lineRule="auto"/>
        <w:jc w:val="both"/>
        <w:rPr>
          <w:rFonts w:ascii="Times New Roman" w:eastAsia="Times New Roman" w:hAnsi="Times New Roman" w:cs="Times New Roman"/>
          <w:sz w:val="28"/>
          <w:szCs w:val="28"/>
          <w:lang w:val="tt-RU" w:eastAsia="ru-RU"/>
        </w:rPr>
      </w:pPr>
      <w:r w:rsidRPr="00DC6F09">
        <w:rPr>
          <w:rFonts w:ascii="Times New Roman" w:eastAsia="Times New Roman" w:hAnsi="Times New Roman" w:cs="Times New Roman"/>
          <w:sz w:val="28"/>
          <w:szCs w:val="28"/>
          <w:lang w:val="tt-RU" w:eastAsia="ru-RU"/>
        </w:rPr>
        <w:t xml:space="preserve">      </w:t>
      </w:r>
      <w:r w:rsidR="00686691" w:rsidRPr="00686691">
        <w:rPr>
          <w:rFonts w:ascii="Times New Roman" w:eastAsia="Times New Roman" w:hAnsi="Times New Roman" w:cs="Times New Roman"/>
          <w:sz w:val="28"/>
          <w:szCs w:val="28"/>
          <w:lang w:val="tt-RU" w:eastAsia="ru-RU"/>
        </w:rPr>
        <w:t>Бүгенге көндә районның сәламәтлек саклау өлкәсе авыл халкына медицина хезмәте күрсәтүне гамәлгә ашыручы фельдшерларга мохтаҗ. Үз тораклары белән тәэмин ителмәгән фельдшер-акушерлык пунктларында эшләү өчен белгечләр җәлеп итү максатыннан</w:t>
      </w:r>
      <w:r w:rsidRPr="00686691">
        <w:rPr>
          <w:rFonts w:ascii="Times New Roman" w:eastAsia="Times New Roman" w:hAnsi="Times New Roman" w:cs="Times New Roman"/>
          <w:sz w:val="28"/>
          <w:szCs w:val="28"/>
          <w:lang w:val="tt-RU" w:eastAsia="ru-RU"/>
        </w:rPr>
        <w:t xml:space="preserve">, </w:t>
      </w:r>
      <w:r w:rsidR="00686691" w:rsidRPr="00686691">
        <w:rPr>
          <w:rFonts w:ascii="Times New Roman" w:eastAsia="Times New Roman" w:hAnsi="Times New Roman" w:cs="Times New Roman"/>
          <w:sz w:val="28"/>
          <w:szCs w:val="28"/>
          <w:lang w:val="tt-RU" w:eastAsia="ru-RU"/>
        </w:rPr>
        <w:t>2019 елда Вахит</w:t>
      </w:r>
      <w:r w:rsidR="00446A0D">
        <w:rPr>
          <w:rFonts w:ascii="Times New Roman" w:eastAsia="Times New Roman" w:hAnsi="Times New Roman" w:cs="Times New Roman"/>
          <w:sz w:val="28"/>
          <w:szCs w:val="28"/>
          <w:lang w:val="tt-RU" w:eastAsia="ru-RU"/>
        </w:rPr>
        <w:t>ов</w:t>
      </w:r>
      <w:r w:rsidR="00686691" w:rsidRPr="00686691">
        <w:rPr>
          <w:rFonts w:ascii="Times New Roman" w:eastAsia="Times New Roman" w:hAnsi="Times New Roman" w:cs="Times New Roman"/>
          <w:sz w:val="28"/>
          <w:szCs w:val="28"/>
          <w:lang w:val="tt-RU" w:eastAsia="ru-RU"/>
        </w:rPr>
        <w:t xml:space="preserve"> һәм Куралово авылларында фельдшерлар өчен торак йортлар төзү планлаштырыла</w:t>
      </w:r>
      <w:r w:rsidRPr="00686691">
        <w:rPr>
          <w:rFonts w:ascii="Times New Roman" w:eastAsia="Times New Roman" w:hAnsi="Times New Roman" w:cs="Times New Roman"/>
          <w:sz w:val="28"/>
          <w:szCs w:val="28"/>
          <w:lang w:val="tt-RU" w:eastAsia="ru-RU"/>
        </w:rPr>
        <w:t>».</w:t>
      </w:r>
    </w:p>
    <w:p w:rsidR="000D387A" w:rsidRPr="00686691" w:rsidRDefault="000D387A" w:rsidP="000D387A">
      <w:pPr>
        <w:autoSpaceDE w:val="0"/>
        <w:autoSpaceDN w:val="0"/>
        <w:adjustRightInd w:val="0"/>
        <w:spacing w:after="0" w:line="240" w:lineRule="auto"/>
        <w:jc w:val="both"/>
        <w:rPr>
          <w:rFonts w:ascii="Times New Roman" w:eastAsia="Calibri" w:hAnsi="Times New Roman" w:cs="Times New Roman"/>
          <w:sz w:val="28"/>
          <w:szCs w:val="28"/>
          <w:lang w:val="tt-RU" w:eastAsia="ru-RU"/>
        </w:rPr>
      </w:pPr>
      <w:r w:rsidRPr="00686691">
        <w:rPr>
          <w:rFonts w:ascii="Times New Roman" w:eastAsia="Times New Roman" w:hAnsi="Times New Roman" w:cs="Times New Roman"/>
          <w:sz w:val="28"/>
          <w:szCs w:val="28"/>
          <w:lang w:val="tt-RU" w:eastAsia="ru-RU"/>
        </w:rPr>
        <w:tab/>
        <w:t xml:space="preserve">- </w:t>
      </w:r>
      <w:r w:rsidR="00446A0D">
        <w:rPr>
          <w:rFonts w:ascii="Times New Roman" w:eastAsia="Calibri" w:hAnsi="Times New Roman" w:cs="Times New Roman"/>
          <w:sz w:val="28"/>
          <w:szCs w:val="28"/>
          <w:lang w:val="tt-RU" w:eastAsia="ru-RU"/>
        </w:rPr>
        <w:t>«</w:t>
      </w:r>
      <w:r w:rsidR="00686691" w:rsidRPr="00DC6F09">
        <w:rPr>
          <w:rFonts w:ascii="Times New Roman" w:eastAsia="Times New Roman" w:hAnsi="Times New Roman" w:cs="Times New Roman"/>
          <w:bCs/>
          <w:sz w:val="28"/>
          <w:szCs w:val="28"/>
          <w:lang w:val="tt-RU" w:eastAsia="ru-RU"/>
        </w:rPr>
        <w:t>Сәламәтлек саклау-халыкның озын гомерле булуын тәшкил итүче буларак, сәламәтлекне саклау, физкультура һәм спортны үстерү</w:t>
      </w:r>
      <w:r w:rsidR="00446A0D" w:rsidRPr="00686691">
        <w:rPr>
          <w:rFonts w:ascii="Times New Roman" w:eastAsia="Calibri" w:hAnsi="Times New Roman" w:cs="Times New Roman"/>
          <w:sz w:val="28"/>
          <w:szCs w:val="28"/>
          <w:lang w:val="tt-RU" w:eastAsia="ru-RU"/>
        </w:rPr>
        <w:t>»</w:t>
      </w:r>
      <w:r w:rsidR="00686691" w:rsidRPr="00686691">
        <w:rPr>
          <w:rFonts w:ascii="Times New Roman" w:eastAsia="Times New Roman" w:hAnsi="Times New Roman" w:cs="Times New Roman"/>
          <w:bCs/>
          <w:sz w:val="28"/>
          <w:szCs w:val="28"/>
          <w:lang w:val="tt-RU" w:eastAsia="ru-RU"/>
        </w:rPr>
        <w:t xml:space="preserve"> </w:t>
      </w:r>
      <w:r w:rsidR="00686691" w:rsidRPr="000D387A">
        <w:rPr>
          <w:rFonts w:ascii="Times New Roman" w:eastAsia="Times New Roman" w:hAnsi="Times New Roman" w:cs="Times New Roman"/>
          <w:bCs/>
          <w:sz w:val="28"/>
          <w:szCs w:val="28"/>
          <w:lang w:val="tt-RU" w:eastAsia="ru-RU"/>
        </w:rPr>
        <w:t xml:space="preserve">3.1.2. </w:t>
      </w:r>
      <w:r w:rsidR="00686691">
        <w:rPr>
          <w:rFonts w:ascii="Times New Roman" w:eastAsia="Times New Roman" w:hAnsi="Times New Roman" w:cs="Times New Roman"/>
          <w:bCs/>
          <w:sz w:val="28"/>
          <w:szCs w:val="28"/>
          <w:lang w:val="tt-RU" w:eastAsia="ru-RU"/>
        </w:rPr>
        <w:t xml:space="preserve">бүлектә </w:t>
      </w:r>
      <w:r w:rsidR="00446A0D">
        <w:rPr>
          <w:rFonts w:ascii="Times New Roman" w:eastAsia="Calibri" w:hAnsi="Times New Roman" w:cs="Times New Roman"/>
          <w:sz w:val="28"/>
          <w:szCs w:val="28"/>
          <w:lang w:val="tt-RU" w:eastAsia="ru-RU"/>
        </w:rPr>
        <w:t>«</w:t>
      </w:r>
      <w:r w:rsidR="00686691" w:rsidRPr="00686691">
        <w:rPr>
          <w:rFonts w:ascii="Times New Roman" w:eastAsia="Times New Roman" w:hAnsi="Times New Roman" w:cs="Times New Roman"/>
          <w:bCs/>
          <w:sz w:val="28"/>
          <w:szCs w:val="28"/>
          <w:lang w:val="tt-RU" w:eastAsia="ru-RU"/>
        </w:rPr>
        <w:t>Максатчан күзаллау һәм нәтиҗәләр</w:t>
      </w:r>
      <w:r w:rsidR="00446A0D" w:rsidRPr="00686691">
        <w:rPr>
          <w:rFonts w:ascii="Times New Roman" w:eastAsia="Calibri" w:hAnsi="Times New Roman" w:cs="Times New Roman"/>
          <w:sz w:val="28"/>
          <w:szCs w:val="28"/>
          <w:lang w:val="tt-RU" w:eastAsia="ru-RU"/>
        </w:rPr>
        <w:t>»</w:t>
      </w:r>
      <w:r w:rsidR="00686691">
        <w:rPr>
          <w:rFonts w:ascii="Times New Roman" w:eastAsia="Times New Roman" w:hAnsi="Times New Roman" w:cs="Times New Roman"/>
          <w:bCs/>
          <w:sz w:val="28"/>
          <w:szCs w:val="28"/>
          <w:lang w:val="tt-RU" w:eastAsia="ru-RU"/>
        </w:rPr>
        <w:t xml:space="preserve"> бүлегенең</w:t>
      </w:r>
      <w:r w:rsidRPr="000D387A">
        <w:rPr>
          <w:rFonts w:ascii="Times New Roman" w:eastAsia="Times New Roman" w:hAnsi="Times New Roman" w:cs="Times New Roman"/>
          <w:bCs/>
          <w:sz w:val="28"/>
          <w:szCs w:val="28"/>
          <w:lang w:val="tt-RU" w:eastAsia="ru-RU"/>
        </w:rPr>
        <w:t xml:space="preserve"> 1 </w:t>
      </w:r>
      <w:r w:rsidR="00686691">
        <w:rPr>
          <w:rFonts w:ascii="Times New Roman" w:eastAsia="Times New Roman" w:hAnsi="Times New Roman" w:cs="Times New Roman"/>
          <w:bCs/>
          <w:sz w:val="28"/>
          <w:szCs w:val="28"/>
          <w:lang w:val="tt-RU" w:eastAsia="ru-RU"/>
        </w:rPr>
        <w:t>пунктында</w:t>
      </w:r>
      <w:r w:rsidRPr="000D387A">
        <w:rPr>
          <w:rFonts w:ascii="Times New Roman" w:eastAsia="Times New Roman" w:hAnsi="Times New Roman" w:cs="Times New Roman"/>
          <w:bCs/>
          <w:sz w:val="28"/>
          <w:szCs w:val="28"/>
          <w:lang w:val="tt-RU" w:eastAsia="ru-RU"/>
        </w:rPr>
        <w:t xml:space="preserve"> </w:t>
      </w:r>
      <w:r w:rsidR="00446A0D">
        <w:rPr>
          <w:rFonts w:ascii="Times New Roman" w:eastAsia="Calibri" w:hAnsi="Times New Roman" w:cs="Times New Roman"/>
          <w:sz w:val="28"/>
          <w:szCs w:val="28"/>
          <w:lang w:val="tt-RU" w:eastAsia="ru-RU"/>
        </w:rPr>
        <w:t>«</w:t>
      </w:r>
      <w:r w:rsidR="00686691" w:rsidRPr="00686691">
        <w:rPr>
          <w:rFonts w:ascii="Times New Roman" w:eastAsia="Calibri" w:hAnsi="Times New Roman" w:cs="Times New Roman"/>
          <w:sz w:val="28"/>
          <w:szCs w:val="28"/>
          <w:lang w:val="tt-RU" w:eastAsia="ru-RU"/>
        </w:rPr>
        <w:t>Аерым авырулардан үлем-китемне киметү</w:t>
      </w:r>
      <w:r w:rsidR="00446A0D" w:rsidRPr="00686691">
        <w:rPr>
          <w:rFonts w:ascii="Times New Roman" w:eastAsia="Calibri" w:hAnsi="Times New Roman" w:cs="Times New Roman"/>
          <w:sz w:val="28"/>
          <w:szCs w:val="28"/>
          <w:lang w:val="tt-RU" w:eastAsia="ru-RU"/>
        </w:rPr>
        <w:t>»</w:t>
      </w:r>
      <w:r w:rsidR="00686691">
        <w:rPr>
          <w:rFonts w:ascii="Times New Roman" w:eastAsia="Calibri" w:hAnsi="Times New Roman" w:cs="Times New Roman"/>
          <w:sz w:val="28"/>
          <w:szCs w:val="28"/>
          <w:lang w:val="tt-RU" w:eastAsia="ru-RU"/>
        </w:rPr>
        <w:t xml:space="preserve">  сүзләрен «С</w:t>
      </w:r>
      <w:r w:rsidR="00686691" w:rsidRPr="00686691">
        <w:rPr>
          <w:rFonts w:ascii="Times New Roman" w:eastAsia="Calibri" w:hAnsi="Times New Roman" w:cs="Times New Roman"/>
          <w:sz w:val="28"/>
          <w:szCs w:val="28"/>
          <w:lang w:val="tt-RU" w:eastAsia="ru-RU"/>
        </w:rPr>
        <w:t>әламәтлек саклау»</w:t>
      </w:r>
      <w:r w:rsidR="00686691">
        <w:rPr>
          <w:rFonts w:ascii="Times New Roman" w:eastAsia="Calibri" w:hAnsi="Times New Roman" w:cs="Times New Roman"/>
          <w:sz w:val="28"/>
          <w:szCs w:val="28"/>
          <w:lang w:val="tt-RU" w:eastAsia="ru-RU"/>
        </w:rPr>
        <w:t xml:space="preserve"> </w:t>
      </w:r>
      <w:r w:rsidR="00686691" w:rsidRPr="00686691">
        <w:rPr>
          <w:rFonts w:ascii="Times New Roman" w:eastAsia="Calibri" w:hAnsi="Times New Roman" w:cs="Times New Roman"/>
          <w:sz w:val="28"/>
          <w:szCs w:val="28"/>
          <w:lang w:val="tt-RU" w:eastAsia="ru-RU"/>
        </w:rPr>
        <w:t>милли проектының халык сәламәтлеге торышын һәм районның сәламәтлек саклау системасы эшчәнлеген характерлаучы күрсәткечләренә ирешү» сүзләренә алмаштырырга</w:t>
      </w:r>
      <w:r w:rsidRPr="00686691">
        <w:rPr>
          <w:rFonts w:ascii="Times New Roman" w:eastAsia="Calibri" w:hAnsi="Times New Roman" w:cs="Times New Roman"/>
          <w:sz w:val="28"/>
          <w:szCs w:val="28"/>
          <w:lang w:val="tt-RU" w:eastAsia="ru-RU"/>
        </w:rPr>
        <w:t>».</w:t>
      </w:r>
    </w:p>
    <w:p w:rsidR="000D387A" w:rsidRPr="000D387A" w:rsidRDefault="000D387A" w:rsidP="000D387A">
      <w:pPr>
        <w:autoSpaceDE w:val="0"/>
        <w:autoSpaceDN w:val="0"/>
        <w:adjustRightInd w:val="0"/>
        <w:spacing w:after="0" w:line="240" w:lineRule="auto"/>
        <w:jc w:val="both"/>
        <w:rPr>
          <w:rFonts w:ascii="Times New Roman" w:eastAsia="Times New Roman" w:hAnsi="Times New Roman" w:cs="Times New Roman"/>
          <w:bCs/>
          <w:sz w:val="28"/>
          <w:szCs w:val="28"/>
          <w:lang w:val="tt-RU" w:eastAsia="ru-RU"/>
        </w:rPr>
      </w:pPr>
      <w:r w:rsidRPr="00686691">
        <w:rPr>
          <w:rFonts w:ascii="Times New Roman" w:eastAsia="Calibri" w:hAnsi="Times New Roman" w:cs="Times New Roman"/>
          <w:sz w:val="28"/>
          <w:szCs w:val="28"/>
          <w:lang w:val="tt-RU" w:eastAsia="ru-RU"/>
        </w:rPr>
        <w:tab/>
        <w:t xml:space="preserve">- </w:t>
      </w:r>
      <w:r w:rsidR="00686691" w:rsidRPr="00DC6F09">
        <w:rPr>
          <w:rFonts w:ascii="Times New Roman" w:eastAsia="Times New Roman" w:hAnsi="Times New Roman" w:cs="Times New Roman"/>
          <w:bCs/>
          <w:sz w:val="28"/>
          <w:szCs w:val="28"/>
          <w:lang w:val="tt-RU" w:eastAsia="ru-RU"/>
        </w:rPr>
        <w:t>Сәламәтлек саклау-халыкның озын гомерле булуын тәшкил итүче буларак, сәламәтлекне саклау, физкультура һәм спортны үстерү</w:t>
      </w:r>
      <w:r w:rsidR="00686691" w:rsidRPr="000D387A">
        <w:rPr>
          <w:rFonts w:ascii="Times New Roman" w:eastAsia="Times New Roman" w:hAnsi="Times New Roman" w:cs="Times New Roman"/>
          <w:bCs/>
          <w:sz w:val="28"/>
          <w:szCs w:val="28"/>
          <w:lang w:val="tt-RU" w:eastAsia="ru-RU"/>
        </w:rPr>
        <w:t>”</w:t>
      </w:r>
      <w:r w:rsidR="00686691" w:rsidRPr="00686691">
        <w:rPr>
          <w:rFonts w:ascii="Times New Roman" w:eastAsia="Times New Roman" w:hAnsi="Times New Roman" w:cs="Times New Roman"/>
          <w:bCs/>
          <w:sz w:val="28"/>
          <w:szCs w:val="28"/>
          <w:lang w:val="tt-RU" w:eastAsia="ru-RU"/>
        </w:rPr>
        <w:t xml:space="preserve"> </w:t>
      </w:r>
      <w:r w:rsidR="00686691">
        <w:rPr>
          <w:rFonts w:ascii="Times New Roman" w:eastAsia="Times New Roman" w:hAnsi="Times New Roman" w:cs="Times New Roman"/>
          <w:bCs/>
          <w:sz w:val="28"/>
          <w:szCs w:val="28"/>
          <w:lang w:val="tt-RU" w:eastAsia="ru-RU"/>
        </w:rPr>
        <w:t xml:space="preserve"> </w:t>
      </w:r>
      <w:r w:rsidRPr="000D387A">
        <w:rPr>
          <w:rFonts w:ascii="Times New Roman" w:eastAsia="Times New Roman" w:hAnsi="Times New Roman" w:cs="Times New Roman"/>
          <w:bCs/>
          <w:sz w:val="28"/>
          <w:szCs w:val="28"/>
          <w:lang w:val="tt-RU" w:eastAsia="ru-RU"/>
        </w:rPr>
        <w:t xml:space="preserve">3.1.2. </w:t>
      </w:r>
      <w:r w:rsidR="00686691">
        <w:rPr>
          <w:rFonts w:ascii="Times New Roman" w:eastAsia="Times New Roman" w:hAnsi="Times New Roman" w:cs="Times New Roman"/>
          <w:bCs/>
          <w:sz w:val="28"/>
          <w:szCs w:val="28"/>
          <w:lang w:val="tt-RU" w:eastAsia="ru-RU"/>
        </w:rPr>
        <w:t xml:space="preserve">бүлектә </w:t>
      </w:r>
      <w:r w:rsidR="00446A0D" w:rsidRPr="00446A0D">
        <w:rPr>
          <w:rFonts w:ascii="Times New Roman" w:eastAsia="Times New Roman" w:hAnsi="Times New Roman" w:cs="Times New Roman"/>
          <w:bCs/>
          <w:sz w:val="28"/>
          <w:szCs w:val="28"/>
          <w:lang w:val="tt-RU" w:eastAsia="ru-RU"/>
        </w:rPr>
        <w:t>«</w:t>
      </w:r>
      <w:r w:rsidR="00686691">
        <w:rPr>
          <w:rFonts w:ascii="Times New Roman" w:eastAsia="Times New Roman" w:hAnsi="Times New Roman" w:cs="Times New Roman"/>
          <w:bCs/>
          <w:sz w:val="28"/>
          <w:szCs w:val="28"/>
          <w:lang w:val="tt-RU" w:eastAsia="ru-RU"/>
        </w:rPr>
        <w:t>Яш</w:t>
      </w:r>
      <w:r w:rsidRPr="000D387A">
        <w:rPr>
          <w:rFonts w:ascii="Times New Roman" w:eastAsia="Times New Roman" w:hAnsi="Times New Roman" w:cs="Times New Roman"/>
          <w:bCs/>
          <w:sz w:val="28"/>
          <w:szCs w:val="28"/>
          <w:lang w:val="tt-RU" w:eastAsia="ru-RU"/>
        </w:rPr>
        <w:t>ь</w:t>
      </w:r>
      <w:r w:rsidR="00686691">
        <w:rPr>
          <w:rFonts w:ascii="Times New Roman" w:eastAsia="Times New Roman" w:hAnsi="Times New Roman" w:cs="Times New Roman"/>
          <w:bCs/>
          <w:sz w:val="28"/>
          <w:szCs w:val="28"/>
          <w:lang w:val="tt-RU" w:eastAsia="ru-RU"/>
        </w:rPr>
        <w:t xml:space="preserve">ләр </w:t>
      </w:r>
      <w:r w:rsidRPr="000D387A">
        <w:rPr>
          <w:rFonts w:ascii="Times New Roman" w:eastAsia="Times New Roman" w:hAnsi="Times New Roman" w:cs="Times New Roman"/>
          <w:bCs/>
          <w:sz w:val="28"/>
          <w:szCs w:val="28"/>
          <w:lang w:val="tt-RU" w:eastAsia="ru-RU"/>
        </w:rPr>
        <w:t xml:space="preserve"> </w:t>
      </w:r>
      <w:r w:rsidR="00686691">
        <w:rPr>
          <w:rFonts w:ascii="Times New Roman" w:eastAsia="Times New Roman" w:hAnsi="Times New Roman" w:cs="Times New Roman"/>
          <w:bCs/>
          <w:sz w:val="28"/>
          <w:szCs w:val="28"/>
          <w:lang w:val="tt-RU" w:eastAsia="ru-RU"/>
        </w:rPr>
        <w:t xml:space="preserve">һәм </w:t>
      </w:r>
      <w:r w:rsidRPr="000D387A">
        <w:rPr>
          <w:rFonts w:ascii="Times New Roman" w:eastAsia="Times New Roman" w:hAnsi="Times New Roman" w:cs="Times New Roman"/>
          <w:bCs/>
          <w:sz w:val="28"/>
          <w:szCs w:val="28"/>
          <w:lang w:val="tt-RU" w:eastAsia="ru-RU"/>
        </w:rPr>
        <w:t>спорт</w:t>
      </w:r>
      <w:r w:rsidR="00446A0D" w:rsidRPr="00686691">
        <w:rPr>
          <w:rFonts w:ascii="Times New Roman" w:eastAsia="Calibri" w:hAnsi="Times New Roman" w:cs="Times New Roman"/>
          <w:sz w:val="28"/>
          <w:szCs w:val="28"/>
          <w:lang w:val="tt-RU" w:eastAsia="ru-RU"/>
        </w:rPr>
        <w:t>»</w:t>
      </w:r>
      <w:r w:rsidRPr="000D387A">
        <w:rPr>
          <w:rFonts w:ascii="Times New Roman" w:eastAsia="Times New Roman" w:hAnsi="Times New Roman" w:cs="Times New Roman"/>
          <w:bCs/>
          <w:sz w:val="28"/>
          <w:szCs w:val="28"/>
          <w:lang w:val="tt-RU" w:eastAsia="ru-RU"/>
        </w:rPr>
        <w:t xml:space="preserve"> </w:t>
      </w:r>
      <w:r w:rsidR="00686691">
        <w:rPr>
          <w:rFonts w:ascii="Times New Roman" w:eastAsia="Times New Roman" w:hAnsi="Times New Roman" w:cs="Times New Roman"/>
          <w:bCs/>
          <w:sz w:val="28"/>
          <w:szCs w:val="28"/>
          <w:lang w:val="tt-RU" w:eastAsia="ru-RU"/>
        </w:rPr>
        <w:t xml:space="preserve">пунктын </w:t>
      </w:r>
      <w:r w:rsidR="00686691" w:rsidRPr="00DC6F09">
        <w:rPr>
          <w:rFonts w:ascii="Times New Roman" w:eastAsia="Times New Roman" w:hAnsi="Times New Roman" w:cs="Times New Roman"/>
          <w:bCs/>
          <w:sz w:val="28"/>
          <w:szCs w:val="28"/>
          <w:lang w:val="tt-RU" w:eastAsia="ru-RU"/>
        </w:rPr>
        <w:t>түбәндәге редакциядә бәян итәргә</w:t>
      </w:r>
      <w:r w:rsidRPr="000D387A">
        <w:rPr>
          <w:rFonts w:ascii="Times New Roman" w:eastAsia="Times New Roman" w:hAnsi="Times New Roman" w:cs="Times New Roman"/>
          <w:bCs/>
          <w:sz w:val="28"/>
          <w:szCs w:val="28"/>
          <w:lang w:val="tt-RU" w:eastAsia="ru-RU"/>
        </w:rPr>
        <w:t>:</w:t>
      </w:r>
    </w:p>
    <w:p w:rsidR="000D387A" w:rsidRPr="000B2372" w:rsidRDefault="000D387A" w:rsidP="000D387A">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u w:val="single"/>
          <w:lang w:val="tt-RU" w:eastAsia="ru-RU"/>
        </w:rPr>
      </w:pPr>
      <w:r w:rsidRPr="000B2372">
        <w:rPr>
          <w:rFonts w:ascii="Times New Roman" w:eastAsia="Times New Roman" w:hAnsi="Times New Roman" w:cs="Times New Roman"/>
          <w:b/>
          <w:bCs/>
          <w:color w:val="000000"/>
          <w:sz w:val="28"/>
          <w:szCs w:val="28"/>
          <w:u w:val="single"/>
          <w:lang w:val="tt-RU" w:eastAsia="ru-RU"/>
        </w:rPr>
        <w:t>«</w:t>
      </w:r>
      <w:r w:rsidR="009E35A8">
        <w:rPr>
          <w:rFonts w:ascii="Times New Roman" w:eastAsia="Times New Roman" w:hAnsi="Times New Roman" w:cs="Times New Roman"/>
          <w:b/>
          <w:bCs/>
          <w:color w:val="000000"/>
          <w:sz w:val="28"/>
          <w:szCs w:val="28"/>
          <w:u w:val="single"/>
          <w:lang w:val="tt-RU" w:eastAsia="ru-RU"/>
        </w:rPr>
        <w:t>Яш</w:t>
      </w:r>
      <w:r w:rsidRPr="000B2372">
        <w:rPr>
          <w:rFonts w:ascii="Times New Roman" w:eastAsia="Times New Roman" w:hAnsi="Times New Roman" w:cs="Times New Roman"/>
          <w:b/>
          <w:bCs/>
          <w:color w:val="000000"/>
          <w:sz w:val="28"/>
          <w:szCs w:val="28"/>
          <w:u w:val="single"/>
          <w:lang w:val="tt-RU" w:eastAsia="ru-RU"/>
        </w:rPr>
        <w:t>ь</w:t>
      </w:r>
      <w:r w:rsidR="009E35A8">
        <w:rPr>
          <w:rFonts w:ascii="Times New Roman" w:eastAsia="Times New Roman" w:hAnsi="Times New Roman" w:cs="Times New Roman"/>
          <w:b/>
          <w:bCs/>
          <w:color w:val="000000"/>
          <w:sz w:val="28"/>
          <w:szCs w:val="28"/>
          <w:u w:val="single"/>
          <w:lang w:val="tt-RU" w:eastAsia="ru-RU"/>
        </w:rPr>
        <w:t>ләр һәм</w:t>
      </w:r>
      <w:r w:rsidRPr="000B2372">
        <w:rPr>
          <w:rFonts w:ascii="Times New Roman" w:eastAsia="Times New Roman" w:hAnsi="Times New Roman" w:cs="Times New Roman"/>
          <w:b/>
          <w:bCs/>
          <w:color w:val="000000"/>
          <w:sz w:val="28"/>
          <w:szCs w:val="28"/>
          <w:u w:val="single"/>
          <w:lang w:val="tt-RU" w:eastAsia="ru-RU"/>
        </w:rPr>
        <w:t xml:space="preserve"> спорт</w:t>
      </w:r>
    </w:p>
    <w:p w:rsidR="00686691" w:rsidRPr="000B2372" w:rsidRDefault="00686691" w:rsidP="00686691">
      <w:pPr>
        <w:autoSpaceDE w:val="0"/>
        <w:autoSpaceDN w:val="0"/>
        <w:adjustRightInd w:val="0"/>
        <w:spacing w:after="0" w:line="240" w:lineRule="auto"/>
        <w:jc w:val="both"/>
        <w:rPr>
          <w:rFonts w:ascii="Times New Roman" w:hAnsi="Times New Roman" w:cs="Times New Roman"/>
          <w:sz w:val="28"/>
          <w:szCs w:val="28"/>
          <w:lang w:val="tt-RU"/>
        </w:rPr>
      </w:pPr>
      <w:r w:rsidRPr="000B2372">
        <w:rPr>
          <w:rFonts w:ascii="Times New Roman" w:hAnsi="Times New Roman" w:cs="Times New Roman"/>
          <w:sz w:val="28"/>
          <w:szCs w:val="28"/>
          <w:lang w:val="tt-RU"/>
        </w:rPr>
        <w:t>Бүгенге көндә районда яшьләр эшләре буенча структур бүлекчә бар.</w:t>
      </w:r>
    </w:p>
    <w:p w:rsidR="00686691" w:rsidRPr="000B2372" w:rsidRDefault="00686691" w:rsidP="00686691">
      <w:pPr>
        <w:autoSpaceDE w:val="0"/>
        <w:autoSpaceDN w:val="0"/>
        <w:adjustRightInd w:val="0"/>
        <w:spacing w:after="0" w:line="240" w:lineRule="auto"/>
        <w:jc w:val="both"/>
        <w:rPr>
          <w:rFonts w:ascii="Times New Roman" w:hAnsi="Times New Roman" w:cs="Times New Roman"/>
          <w:sz w:val="28"/>
          <w:szCs w:val="28"/>
          <w:lang w:val="tt-RU"/>
        </w:rPr>
      </w:pPr>
      <w:r w:rsidRPr="000B2372">
        <w:rPr>
          <w:rFonts w:ascii="Times New Roman" w:hAnsi="Times New Roman" w:cs="Times New Roman"/>
          <w:sz w:val="28"/>
          <w:szCs w:val="28"/>
          <w:lang w:val="tt-RU"/>
        </w:rPr>
        <w:t xml:space="preserve">Башкарма комитетның </w:t>
      </w:r>
      <w:r>
        <w:rPr>
          <w:rFonts w:ascii="Times New Roman" w:hAnsi="Times New Roman" w:cs="Times New Roman"/>
          <w:sz w:val="28"/>
          <w:szCs w:val="28"/>
          <w:lang w:val="tt-RU"/>
        </w:rPr>
        <w:t>Я</w:t>
      </w:r>
      <w:r w:rsidRPr="000B2372">
        <w:rPr>
          <w:rFonts w:ascii="Times New Roman" w:hAnsi="Times New Roman" w:cs="Times New Roman"/>
          <w:sz w:val="28"/>
          <w:szCs w:val="28"/>
          <w:lang w:val="tt-RU"/>
        </w:rPr>
        <w:t xml:space="preserve">шьләр эшләре һәм спорт бүлегенә министрлык карамагындагы 3 учреждение штаттагы 2 кеше белән: </w:t>
      </w:r>
    </w:p>
    <w:p w:rsidR="00686691" w:rsidRPr="00686691" w:rsidRDefault="00686691" w:rsidP="00686691">
      <w:pPr>
        <w:autoSpaceDE w:val="0"/>
        <w:autoSpaceDN w:val="0"/>
        <w:adjustRightInd w:val="0"/>
        <w:spacing w:after="0" w:line="240" w:lineRule="auto"/>
        <w:jc w:val="both"/>
        <w:rPr>
          <w:rFonts w:ascii="Times New Roman" w:hAnsi="Times New Roman" w:cs="Times New Roman"/>
          <w:sz w:val="28"/>
          <w:szCs w:val="28"/>
        </w:rPr>
      </w:pPr>
      <w:r w:rsidRPr="00686691">
        <w:rPr>
          <w:rFonts w:ascii="Times New Roman" w:hAnsi="Times New Roman" w:cs="Times New Roman"/>
          <w:sz w:val="28"/>
          <w:szCs w:val="28"/>
        </w:rPr>
        <w:t>- 2 яшүсмерлә</w:t>
      </w:r>
      <w:proofErr w:type="gramStart"/>
      <w:r w:rsidRPr="00686691">
        <w:rPr>
          <w:rFonts w:ascii="Times New Roman" w:hAnsi="Times New Roman" w:cs="Times New Roman"/>
          <w:sz w:val="28"/>
          <w:szCs w:val="28"/>
        </w:rPr>
        <w:t>р</w:t>
      </w:r>
      <w:proofErr w:type="gramEnd"/>
      <w:r w:rsidRPr="00686691">
        <w:rPr>
          <w:rFonts w:ascii="Times New Roman" w:hAnsi="Times New Roman" w:cs="Times New Roman"/>
          <w:sz w:val="28"/>
          <w:szCs w:val="28"/>
        </w:rPr>
        <w:t xml:space="preserve"> клубы, аларда 20 берләшмә эшли; </w:t>
      </w:r>
    </w:p>
    <w:p w:rsidR="000D387A" w:rsidRPr="000D387A" w:rsidRDefault="00686691" w:rsidP="00686691">
      <w:pPr>
        <w:autoSpaceDE w:val="0"/>
        <w:autoSpaceDN w:val="0"/>
        <w:adjustRightInd w:val="0"/>
        <w:spacing w:after="0" w:line="240" w:lineRule="auto"/>
        <w:jc w:val="both"/>
        <w:rPr>
          <w:rFonts w:ascii="Times New Roman" w:hAnsi="Times New Roman" w:cs="Times New Roman"/>
          <w:sz w:val="28"/>
          <w:szCs w:val="28"/>
        </w:rPr>
      </w:pPr>
      <w:r w:rsidRPr="00686691">
        <w:rPr>
          <w:rFonts w:ascii="Times New Roman" w:hAnsi="Times New Roman" w:cs="Times New Roman"/>
          <w:sz w:val="28"/>
          <w:szCs w:val="28"/>
        </w:rPr>
        <w:t xml:space="preserve">- </w:t>
      </w:r>
      <w:r w:rsidR="002D3B35" w:rsidRPr="00686691">
        <w:rPr>
          <w:rFonts w:ascii="Times New Roman" w:hAnsi="Times New Roman" w:cs="Times New Roman"/>
          <w:sz w:val="28"/>
          <w:szCs w:val="28"/>
        </w:rPr>
        <w:t xml:space="preserve">МБУ </w:t>
      </w:r>
      <w:r w:rsidRPr="00686691">
        <w:rPr>
          <w:rFonts w:ascii="Times New Roman" w:hAnsi="Times New Roman" w:cs="Times New Roman"/>
          <w:sz w:val="28"/>
          <w:szCs w:val="28"/>
        </w:rPr>
        <w:t>«Спорт мәктәбе</w:t>
      </w:r>
      <w:proofErr w:type="gramStart"/>
      <w:r w:rsidRPr="00686691">
        <w:rPr>
          <w:rFonts w:ascii="Times New Roman" w:hAnsi="Times New Roman" w:cs="Times New Roman"/>
          <w:sz w:val="28"/>
          <w:szCs w:val="28"/>
        </w:rPr>
        <w:t>»</w:t>
      </w:r>
      <w:r w:rsidR="002D3B35">
        <w:rPr>
          <w:rFonts w:ascii="Times New Roman" w:hAnsi="Times New Roman" w:cs="Times New Roman"/>
          <w:sz w:val="28"/>
          <w:szCs w:val="28"/>
        </w:rPr>
        <w:t>н</w:t>
      </w:r>
      <w:proofErr w:type="gramEnd"/>
      <w:r w:rsidR="002D3B35">
        <w:rPr>
          <w:rFonts w:ascii="Times New Roman" w:hAnsi="Times New Roman" w:cs="Times New Roman"/>
          <w:sz w:val="28"/>
          <w:szCs w:val="28"/>
        </w:rPr>
        <w:t>д</w:t>
      </w:r>
      <w:r w:rsidR="002D3B35">
        <w:rPr>
          <w:rFonts w:ascii="Times New Roman" w:hAnsi="Times New Roman" w:cs="Times New Roman"/>
          <w:sz w:val="28"/>
          <w:szCs w:val="28"/>
          <w:lang w:val="tt-RU"/>
        </w:rPr>
        <w:t>ә</w:t>
      </w:r>
      <w:r w:rsidRPr="00686691">
        <w:rPr>
          <w:rFonts w:ascii="Times New Roman" w:hAnsi="Times New Roman" w:cs="Times New Roman"/>
          <w:sz w:val="28"/>
          <w:szCs w:val="28"/>
        </w:rPr>
        <w:t xml:space="preserve"> тугыз спорт төре белән</w:t>
      </w:r>
      <w:r w:rsidR="000D387A" w:rsidRPr="000D387A">
        <w:rPr>
          <w:rFonts w:ascii="Times New Roman" w:hAnsi="Times New Roman" w:cs="Times New Roman"/>
          <w:sz w:val="28"/>
          <w:szCs w:val="28"/>
        </w:rPr>
        <w:t xml:space="preserve">. </w:t>
      </w:r>
    </w:p>
    <w:p w:rsidR="000D387A" w:rsidRPr="000D387A" w:rsidRDefault="00686691" w:rsidP="000D387A">
      <w:pPr>
        <w:spacing w:after="0" w:line="240" w:lineRule="auto"/>
        <w:ind w:firstLine="567"/>
        <w:jc w:val="both"/>
        <w:rPr>
          <w:rFonts w:ascii="Times New Roman" w:hAnsi="Times New Roman" w:cs="Times New Roman"/>
          <w:sz w:val="28"/>
          <w:szCs w:val="28"/>
        </w:rPr>
      </w:pPr>
      <w:r w:rsidRPr="00686691">
        <w:rPr>
          <w:rFonts w:ascii="Times New Roman" w:hAnsi="Times New Roman" w:cs="Times New Roman"/>
          <w:sz w:val="28"/>
          <w:szCs w:val="28"/>
        </w:rPr>
        <w:t xml:space="preserve">Бүгенге көндә иң өстенлекле бурычларның берсе-халыкны массакүләм физкультура һәм спортка җәлеп итү. Массакүләм физкультура-сәламәтләндерү эшенә җәлеп </w:t>
      </w:r>
      <w:proofErr w:type="gramStart"/>
      <w:r w:rsidRPr="00686691">
        <w:rPr>
          <w:rFonts w:ascii="Times New Roman" w:hAnsi="Times New Roman" w:cs="Times New Roman"/>
          <w:sz w:val="28"/>
          <w:szCs w:val="28"/>
        </w:rPr>
        <w:t>ит</w:t>
      </w:r>
      <w:proofErr w:type="gramEnd"/>
      <w:r w:rsidRPr="00686691">
        <w:rPr>
          <w:rFonts w:ascii="Times New Roman" w:hAnsi="Times New Roman" w:cs="Times New Roman"/>
          <w:sz w:val="28"/>
          <w:szCs w:val="28"/>
        </w:rPr>
        <w:t>ү юлы белән район халкы белән эшне көчәйтү, шулай ук һәркем өчен мөмкин булган спорт инфраструктурасын төзү, һичшиксез, милләтне сәламәтләндерүдә уңай нәтиҗә бирәчәк. Югары Ослан муниципаль районында даими рәвештә физик культура һәм спорт белән шөгыльләнүче халыкның гомуми саныннан 43% тәшкил итә. «Хезмәткә һәм оборонага әзер»</w:t>
      </w:r>
      <w:r w:rsidR="0032664D">
        <w:rPr>
          <w:rFonts w:ascii="Times New Roman" w:hAnsi="Times New Roman" w:cs="Times New Roman"/>
          <w:sz w:val="28"/>
          <w:szCs w:val="28"/>
          <w:lang w:val="tt-RU"/>
        </w:rPr>
        <w:t xml:space="preserve"> </w:t>
      </w:r>
      <w:r w:rsidRPr="00686691">
        <w:rPr>
          <w:rFonts w:ascii="Times New Roman" w:hAnsi="Times New Roman" w:cs="Times New Roman"/>
          <w:sz w:val="28"/>
          <w:szCs w:val="28"/>
        </w:rPr>
        <w:t>Бөтенроссия комплексы халыкны физкультура-спорт дәресләренә күпләп җәлеп итү өчен куәтле коралга әверелә. Халыкның төрле катламнары белән физкультура-массакүләм һә</w:t>
      </w:r>
      <w:proofErr w:type="gramStart"/>
      <w:r w:rsidRPr="00686691">
        <w:rPr>
          <w:rFonts w:ascii="Times New Roman" w:hAnsi="Times New Roman" w:cs="Times New Roman"/>
          <w:sz w:val="28"/>
          <w:szCs w:val="28"/>
        </w:rPr>
        <w:t>м</w:t>
      </w:r>
      <w:proofErr w:type="gramEnd"/>
      <w:r w:rsidRPr="00686691">
        <w:rPr>
          <w:rFonts w:ascii="Times New Roman" w:hAnsi="Times New Roman" w:cs="Times New Roman"/>
          <w:sz w:val="28"/>
          <w:szCs w:val="28"/>
        </w:rPr>
        <w:t xml:space="preserve"> спорт эшен оештыруга аерым игътибар бирелә</w:t>
      </w:r>
      <w:r w:rsidR="000D387A" w:rsidRPr="000D387A">
        <w:rPr>
          <w:rFonts w:ascii="Times New Roman" w:hAnsi="Times New Roman" w:cs="Times New Roman"/>
          <w:sz w:val="28"/>
          <w:szCs w:val="28"/>
        </w:rPr>
        <w:t xml:space="preserve">. </w:t>
      </w:r>
    </w:p>
    <w:p w:rsidR="000D387A" w:rsidRPr="000D387A" w:rsidRDefault="000D387A" w:rsidP="000D387A">
      <w:pPr>
        <w:autoSpaceDE w:val="0"/>
        <w:autoSpaceDN w:val="0"/>
        <w:adjustRightInd w:val="0"/>
        <w:spacing w:after="0" w:line="240" w:lineRule="auto"/>
        <w:jc w:val="both"/>
        <w:rPr>
          <w:rFonts w:ascii="Times New Roman" w:hAnsi="Times New Roman" w:cs="Times New Roman"/>
          <w:sz w:val="28"/>
          <w:szCs w:val="28"/>
        </w:rPr>
      </w:pPr>
      <w:r w:rsidRPr="000D387A">
        <w:rPr>
          <w:rFonts w:ascii="Times New Roman" w:hAnsi="Times New Roman" w:cs="Times New Roman"/>
          <w:sz w:val="28"/>
          <w:szCs w:val="28"/>
        </w:rPr>
        <w:t xml:space="preserve">       </w:t>
      </w:r>
      <w:r w:rsidR="0032664D" w:rsidRPr="0032664D">
        <w:rPr>
          <w:rFonts w:ascii="Times New Roman" w:hAnsi="Times New Roman" w:cs="Times New Roman"/>
          <w:sz w:val="28"/>
          <w:szCs w:val="28"/>
        </w:rPr>
        <w:t>Югары Ослан муниципаль районында авыр атлетика, бокс, һәрьяклы карате, ү</w:t>
      </w:r>
      <w:proofErr w:type="gramStart"/>
      <w:r w:rsidR="0032664D" w:rsidRPr="0032664D">
        <w:rPr>
          <w:rFonts w:ascii="Times New Roman" w:hAnsi="Times New Roman" w:cs="Times New Roman"/>
          <w:sz w:val="28"/>
          <w:szCs w:val="28"/>
        </w:rPr>
        <w:t>з-</w:t>
      </w:r>
      <w:proofErr w:type="gramEnd"/>
      <w:r w:rsidR="0032664D" w:rsidRPr="0032664D">
        <w:rPr>
          <w:rFonts w:ascii="Times New Roman" w:hAnsi="Times New Roman" w:cs="Times New Roman"/>
          <w:sz w:val="28"/>
          <w:szCs w:val="28"/>
        </w:rPr>
        <w:t xml:space="preserve">үзеңне саклау комбаты, кул көрәше, гер спорты, җәядән ату, стендка ату, хоккей, футбол, волейбол, йөзү, бадминтон, ушу кебек спорт төрләре яхшы үсеш </w:t>
      </w:r>
      <w:r w:rsidR="0032664D" w:rsidRPr="0032664D">
        <w:rPr>
          <w:rFonts w:ascii="Times New Roman" w:hAnsi="Times New Roman" w:cs="Times New Roman"/>
          <w:sz w:val="28"/>
          <w:szCs w:val="28"/>
        </w:rPr>
        <w:lastRenderedPageBreak/>
        <w:t>ал</w:t>
      </w:r>
      <w:r w:rsidR="0032664D">
        <w:rPr>
          <w:rFonts w:ascii="Times New Roman" w:hAnsi="Times New Roman" w:cs="Times New Roman"/>
          <w:sz w:val="28"/>
          <w:szCs w:val="28"/>
          <w:lang w:val="tt-RU"/>
        </w:rPr>
        <w:t>г</w:t>
      </w:r>
      <w:r w:rsidR="0032664D" w:rsidRPr="0032664D">
        <w:rPr>
          <w:rFonts w:ascii="Times New Roman" w:hAnsi="Times New Roman" w:cs="Times New Roman"/>
          <w:sz w:val="28"/>
          <w:szCs w:val="28"/>
        </w:rPr>
        <w:t>а</w:t>
      </w:r>
      <w:r w:rsidR="0032664D">
        <w:rPr>
          <w:rFonts w:ascii="Times New Roman" w:hAnsi="Times New Roman" w:cs="Times New Roman"/>
          <w:sz w:val="28"/>
          <w:szCs w:val="28"/>
          <w:lang w:val="tt-RU"/>
        </w:rPr>
        <w:t>н</w:t>
      </w:r>
      <w:r w:rsidR="0032664D" w:rsidRPr="0032664D">
        <w:rPr>
          <w:rFonts w:ascii="Times New Roman" w:hAnsi="Times New Roman" w:cs="Times New Roman"/>
          <w:sz w:val="28"/>
          <w:szCs w:val="28"/>
        </w:rPr>
        <w:t>. Әлеге спорт төрләрендә безнең район күп кенә чемпионнар һәм призерлар тәрбияләде.</w:t>
      </w:r>
    </w:p>
    <w:p w:rsidR="000D387A" w:rsidRPr="000D387A" w:rsidRDefault="0032664D" w:rsidP="000D387A">
      <w:pPr>
        <w:autoSpaceDE w:val="0"/>
        <w:autoSpaceDN w:val="0"/>
        <w:adjustRightInd w:val="0"/>
        <w:spacing w:after="0" w:line="240" w:lineRule="auto"/>
        <w:ind w:firstLine="567"/>
        <w:jc w:val="both"/>
        <w:rPr>
          <w:rFonts w:ascii="Times New Roman" w:hAnsi="Times New Roman" w:cs="Times New Roman"/>
          <w:sz w:val="28"/>
          <w:szCs w:val="28"/>
        </w:rPr>
      </w:pPr>
      <w:r w:rsidRPr="0032664D">
        <w:rPr>
          <w:rFonts w:ascii="Times New Roman" w:hAnsi="Times New Roman" w:cs="Times New Roman"/>
          <w:sz w:val="28"/>
          <w:szCs w:val="28"/>
        </w:rPr>
        <w:t xml:space="preserve">Спорт инфраструктурасын үстерү һәм эзлекле </w:t>
      </w:r>
      <w:proofErr w:type="gramStart"/>
      <w:r w:rsidRPr="0032664D">
        <w:rPr>
          <w:rFonts w:ascii="Times New Roman" w:hAnsi="Times New Roman" w:cs="Times New Roman"/>
          <w:sz w:val="28"/>
          <w:szCs w:val="28"/>
        </w:rPr>
        <w:t>р</w:t>
      </w:r>
      <w:proofErr w:type="gramEnd"/>
      <w:r w:rsidRPr="0032664D">
        <w:rPr>
          <w:rFonts w:ascii="Times New Roman" w:hAnsi="Times New Roman" w:cs="Times New Roman"/>
          <w:sz w:val="28"/>
          <w:szCs w:val="28"/>
        </w:rPr>
        <w:t>әвештә камилләштерү өлкәсендә уңай динамика күзәтелә. 2013-2019 елларда гына да район территориясендә 15 универсаль спорт мәйданчыгы, «Жемчужина» йөзү бассейны, «Чемпион» универсаль спорт залы, футбол кыры файдалануга тапшырылды. МБГББУ «Октябрь</w:t>
      </w:r>
      <w:r w:rsidR="00446A0D">
        <w:rPr>
          <w:rFonts w:ascii="Times New Roman" w:hAnsi="Times New Roman" w:cs="Times New Roman"/>
          <w:sz w:val="28"/>
          <w:szCs w:val="28"/>
          <w:lang w:val="tt-RU"/>
        </w:rPr>
        <w:t>ский</w:t>
      </w:r>
      <w:r w:rsidRPr="0032664D">
        <w:rPr>
          <w:rFonts w:ascii="Times New Roman" w:hAnsi="Times New Roman" w:cs="Times New Roman"/>
          <w:sz w:val="28"/>
          <w:szCs w:val="28"/>
        </w:rPr>
        <w:t xml:space="preserve"> урта гомуми белем бирү мәктәбе» һәм МБГББУ «Югары Ослан гимназиясе»</w:t>
      </w:r>
      <w:r>
        <w:rPr>
          <w:rFonts w:ascii="Times New Roman" w:hAnsi="Times New Roman" w:cs="Times New Roman"/>
          <w:sz w:val="28"/>
          <w:szCs w:val="28"/>
          <w:lang w:val="tt-RU"/>
        </w:rPr>
        <w:t xml:space="preserve"> </w:t>
      </w:r>
      <w:r w:rsidRPr="0032664D">
        <w:rPr>
          <w:rFonts w:ascii="Times New Roman" w:hAnsi="Times New Roman" w:cs="Times New Roman"/>
          <w:sz w:val="28"/>
          <w:szCs w:val="28"/>
        </w:rPr>
        <w:t>спорт заллары ремонтланды.</w:t>
      </w:r>
    </w:p>
    <w:p w:rsidR="000D387A" w:rsidRPr="000D387A" w:rsidRDefault="0032664D" w:rsidP="000D387A">
      <w:pPr>
        <w:autoSpaceDE w:val="0"/>
        <w:autoSpaceDN w:val="0"/>
        <w:adjustRightInd w:val="0"/>
        <w:spacing w:after="0" w:line="240" w:lineRule="auto"/>
        <w:ind w:firstLine="567"/>
        <w:jc w:val="both"/>
        <w:rPr>
          <w:rFonts w:ascii="Times New Roman" w:hAnsi="Times New Roman"/>
          <w:sz w:val="28"/>
          <w:szCs w:val="28"/>
        </w:rPr>
      </w:pPr>
      <w:r w:rsidRPr="0032664D">
        <w:rPr>
          <w:rFonts w:ascii="Times New Roman" w:hAnsi="Times New Roman" w:cs="Times New Roman"/>
          <w:sz w:val="28"/>
          <w:szCs w:val="28"/>
        </w:rPr>
        <w:t xml:space="preserve">Районда патриотик тәрбия, милләтара һәм конфессияара дуслык атмосферасында гражданлык тәңгәллеген </w:t>
      </w:r>
      <w:r>
        <w:rPr>
          <w:rFonts w:ascii="Times New Roman" w:hAnsi="Times New Roman" w:cs="Times New Roman"/>
          <w:sz w:val="28"/>
          <w:szCs w:val="28"/>
          <w:lang w:val="tt-RU"/>
        </w:rPr>
        <w:t>ф</w:t>
      </w:r>
      <w:r w:rsidRPr="0032664D">
        <w:rPr>
          <w:rFonts w:ascii="Times New Roman" w:hAnsi="Times New Roman" w:cs="Times New Roman"/>
          <w:sz w:val="28"/>
          <w:szCs w:val="28"/>
        </w:rPr>
        <w:t>ормалаштыру һәм тәрбияләү мәсьәлә</w:t>
      </w:r>
      <w:proofErr w:type="gramStart"/>
      <w:r w:rsidRPr="0032664D">
        <w:rPr>
          <w:rFonts w:ascii="Times New Roman" w:hAnsi="Times New Roman" w:cs="Times New Roman"/>
          <w:sz w:val="28"/>
          <w:szCs w:val="28"/>
        </w:rPr>
        <w:t>л</w:t>
      </w:r>
      <w:proofErr w:type="gramEnd"/>
      <w:r w:rsidRPr="0032664D">
        <w:rPr>
          <w:rFonts w:ascii="Times New Roman" w:hAnsi="Times New Roman" w:cs="Times New Roman"/>
          <w:sz w:val="28"/>
          <w:szCs w:val="28"/>
        </w:rPr>
        <w:t>әрен тормышка ашыручы берничә иҗтимагый оешма, ФОРПОСТ, «Хәтер намусы» эзләнү отряды, Балалар оешмалары советы эшли. Бу оешмалар тарафыннан 800 якын кеше яшьләрне колачлау күздә тотыла</w:t>
      </w:r>
      <w:r w:rsidR="000D387A" w:rsidRPr="000D387A">
        <w:rPr>
          <w:rFonts w:ascii="Times New Roman" w:hAnsi="Times New Roman"/>
          <w:sz w:val="28"/>
          <w:szCs w:val="28"/>
        </w:rPr>
        <w:t xml:space="preserve">. </w:t>
      </w:r>
    </w:p>
    <w:p w:rsidR="000D387A" w:rsidRPr="000D387A" w:rsidRDefault="000D387A" w:rsidP="000D387A">
      <w:pPr>
        <w:spacing w:after="0" w:line="240" w:lineRule="auto"/>
        <w:jc w:val="both"/>
        <w:rPr>
          <w:rFonts w:ascii="Times New Roman" w:hAnsi="Times New Roman" w:cs="Times New Roman"/>
          <w:sz w:val="28"/>
          <w:szCs w:val="28"/>
        </w:rPr>
      </w:pPr>
      <w:r w:rsidRPr="000D387A">
        <w:rPr>
          <w:rFonts w:ascii="Times New Roman" w:hAnsi="Times New Roman" w:cs="Times New Roman"/>
          <w:sz w:val="28"/>
          <w:szCs w:val="28"/>
        </w:rPr>
        <w:t xml:space="preserve">       </w:t>
      </w:r>
      <w:r w:rsidR="0032664D" w:rsidRPr="0032664D">
        <w:rPr>
          <w:rFonts w:ascii="Times New Roman" w:hAnsi="Times New Roman" w:cs="Times New Roman"/>
          <w:sz w:val="28"/>
          <w:szCs w:val="28"/>
        </w:rPr>
        <w:t>«Мө</w:t>
      </w:r>
      <w:proofErr w:type="gramStart"/>
      <w:r w:rsidR="0032664D" w:rsidRPr="0032664D">
        <w:rPr>
          <w:rFonts w:ascii="Times New Roman" w:hAnsi="Times New Roman" w:cs="Times New Roman"/>
          <w:sz w:val="28"/>
          <w:szCs w:val="28"/>
        </w:rPr>
        <w:t>ст</w:t>
      </w:r>
      <w:proofErr w:type="gramEnd"/>
      <w:r w:rsidR="0032664D" w:rsidRPr="0032664D">
        <w:rPr>
          <w:rFonts w:ascii="Times New Roman" w:hAnsi="Times New Roman" w:cs="Times New Roman"/>
          <w:sz w:val="28"/>
          <w:szCs w:val="28"/>
        </w:rPr>
        <w:t xml:space="preserve">әкыйль балалар» </w:t>
      </w:r>
      <w:r w:rsidR="00446A0D">
        <w:rPr>
          <w:rFonts w:ascii="Times New Roman" w:hAnsi="Times New Roman" w:cs="Times New Roman"/>
          <w:sz w:val="28"/>
          <w:szCs w:val="28"/>
          <w:lang w:val="tt-RU"/>
        </w:rPr>
        <w:t>иреклеләр</w:t>
      </w:r>
      <w:r w:rsidR="0032664D" w:rsidRPr="0032664D">
        <w:rPr>
          <w:rFonts w:ascii="Times New Roman" w:hAnsi="Times New Roman" w:cs="Times New Roman"/>
          <w:sz w:val="28"/>
          <w:szCs w:val="28"/>
        </w:rPr>
        <w:t xml:space="preserve"> һәм иҗтимагый хәрәкәте тарафыннан төрле асоциаль күренешләрне профилактикалау, белем бирү учреждениеләре укучылары арасында сәламәт яшәү рәвешен пропагандалау буенча мәгълүмати-аңлату һәм агитация-пропаганда эше актив алып барыла (әңгәмәләр, лекцияләр, сыйныф сәгатьләре, видео-лекторийлар, тренинглар, рольле уеннар һ.б.). Волонтерлар шулай ук белем бирү учреждениеләрендә наркотик матдәләрне куллануга юл куйучы затларны иртә ачыклау буенча үткәрелгән чараларда катнашуга уңай мотивация формалаштыруда, яшьтәшләре арасында аңлату эшләре алып баруда да бәялә</w:t>
      </w:r>
      <w:proofErr w:type="gramStart"/>
      <w:r w:rsidR="0032664D" w:rsidRPr="0032664D">
        <w:rPr>
          <w:rFonts w:ascii="Times New Roman" w:hAnsi="Times New Roman" w:cs="Times New Roman"/>
          <w:sz w:val="28"/>
          <w:szCs w:val="28"/>
        </w:rPr>
        <w:t>п</w:t>
      </w:r>
      <w:proofErr w:type="gramEnd"/>
      <w:r w:rsidR="0032664D" w:rsidRPr="0032664D">
        <w:rPr>
          <w:rFonts w:ascii="Times New Roman" w:hAnsi="Times New Roman" w:cs="Times New Roman"/>
          <w:sz w:val="28"/>
          <w:szCs w:val="28"/>
        </w:rPr>
        <w:t xml:space="preserve"> бетергесез гамәли файда китерәләр</w:t>
      </w:r>
      <w:r w:rsidRPr="000D387A">
        <w:rPr>
          <w:rFonts w:ascii="Times New Roman" w:hAnsi="Times New Roman" w:cs="Times New Roman"/>
          <w:sz w:val="28"/>
          <w:szCs w:val="28"/>
        </w:rPr>
        <w:t xml:space="preserve">. </w:t>
      </w:r>
    </w:p>
    <w:p w:rsidR="000D387A" w:rsidRPr="000D387A" w:rsidRDefault="000D387A" w:rsidP="000D387A">
      <w:pPr>
        <w:spacing w:after="0" w:line="240" w:lineRule="auto"/>
        <w:ind w:firstLine="567"/>
        <w:jc w:val="both"/>
        <w:rPr>
          <w:rFonts w:ascii="Times New Roman" w:eastAsia="Calibri" w:hAnsi="Times New Roman" w:cs="Times New Roman"/>
          <w:bCs/>
          <w:sz w:val="28"/>
          <w:szCs w:val="28"/>
        </w:rPr>
      </w:pPr>
      <w:r w:rsidRPr="000D387A">
        <w:rPr>
          <w:rFonts w:ascii="Times New Roman" w:hAnsi="Times New Roman" w:cs="Times New Roman"/>
          <w:sz w:val="28"/>
          <w:szCs w:val="28"/>
        </w:rPr>
        <w:tab/>
      </w:r>
      <w:r w:rsidR="0032664D" w:rsidRPr="0032664D">
        <w:rPr>
          <w:rFonts w:ascii="Times New Roman" w:eastAsia="Calibri" w:hAnsi="Times New Roman" w:cs="Times New Roman"/>
          <w:sz w:val="28"/>
          <w:szCs w:val="28"/>
        </w:rPr>
        <w:t>«Бердәм Россиянең Яшь гвардиясе», Татарстан Республикасы Аграр яшьлә</w:t>
      </w:r>
      <w:proofErr w:type="gramStart"/>
      <w:r w:rsidR="0032664D" w:rsidRPr="0032664D">
        <w:rPr>
          <w:rFonts w:ascii="Times New Roman" w:eastAsia="Calibri" w:hAnsi="Times New Roman" w:cs="Times New Roman"/>
          <w:sz w:val="28"/>
          <w:szCs w:val="28"/>
        </w:rPr>
        <w:t>р</w:t>
      </w:r>
      <w:proofErr w:type="gramEnd"/>
      <w:r w:rsidR="0032664D" w:rsidRPr="0032664D">
        <w:rPr>
          <w:rFonts w:ascii="Times New Roman" w:eastAsia="Calibri" w:hAnsi="Times New Roman" w:cs="Times New Roman"/>
          <w:sz w:val="28"/>
          <w:szCs w:val="28"/>
        </w:rPr>
        <w:t xml:space="preserve"> берләшмәсенең Югары Ослан бүлеге, волонтерлык хәрәкәте кебек балалар һәм яшьләр иҗтимагый оешмалары һәм хәрәкәтләре актив ярдәм күрсәтә. Районның балалар һәм яшьләр иҗтимагый оешмалары әгъзалары төрле республика уку-укыту семинарларында, слетларда, төрле яшьлә</w:t>
      </w:r>
      <w:proofErr w:type="gramStart"/>
      <w:r w:rsidR="0032664D" w:rsidRPr="0032664D">
        <w:rPr>
          <w:rFonts w:ascii="Times New Roman" w:eastAsia="Calibri" w:hAnsi="Times New Roman" w:cs="Times New Roman"/>
          <w:sz w:val="28"/>
          <w:szCs w:val="28"/>
        </w:rPr>
        <w:t>р</w:t>
      </w:r>
      <w:proofErr w:type="gramEnd"/>
      <w:r w:rsidR="0032664D" w:rsidRPr="0032664D">
        <w:rPr>
          <w:rFonts w:ascii="Times New Roman" w:eastAsia="Calibri" w:hAnsi="Times New Roman" w:cs="Times New Roman"/>
          <w:sz w:val="28"/>
          <w:szCs w:val="28"/>
        </w:rPr>
        <w:t xml:space="preserve"> фестивальләрендә һәм конкурсларда актив катнашалар</w:t>
      </w:r>
      <w:r w:rsidRPr="000D387A">
        <w:rPr>
          <w:rFonts w:ascii="Times New Roman" w:eastAsia="Calibri" w:hAnsi="Times New Roman" w:cs="Times New Roman"/>
          <w:bCs/>
          <w:sz w:val="28"/>
          <w:szCs w:val="28"/>
        </w:rPr>
        <w:t>.</w:t>
      </w:r>
    </w:p>
    <w:p w:rsidR="0032664D" w:rsidRPr="0032664D" w:rsidRDefault="0032664D" w:rsidP="0032664D">
      <w:pPr>
        <w:spacing w:after="0" w:line="240" w:lineRule="auto"/>
        <w:ind w:firstLine="567"/>
        <w:jc w:val="both"/>
        <w:rPr>
          <w:rFonts w:ascii="Times New Roman" w:eastAsia="Times New Roman" w:hAnsi="Times New Roman" w:cs="Times New Roman"/>
          <w:sz w:val="28"/>
          <w:szCs w:val="28"/>
          <w:lang w:eastAsia="ar-SA"/>
        </w:rPr>
      </w:pPr>
      <w:r w:rsidRPr="0032664D">
        <w:rPr>
          <w:rFonts w:ascii="Times New Roman" w:eastAsia="Times New Roman" w:hAnsi="Times New Roman" w:cs="Times New Roman"/>
          <w:sz w:val="28"/>
          <w:szCs w:val="28"/>
          <w:lang w:eastAsia="ar-SA"/>
        </w:rPr>
        <w:t>2015 елда Югары Ослан муниципаль районы Советы каршында 10 кешедән торган яшьлә</w:t>
      </w:r>
      <w:proofErr w:type="gramStart"/>
      <w:r w:rsidRPr="0032664D">
        <w:rPr>
          <w:rFonts w:ascii="Times New Roman" w:eastAsia="Times New Roman" w:hAnsi="Times New Roman" w:cs="Times New Roman"/>
          <w:sz w:val="28"/>
          <w:szCs w:val="28"/>
          <w:lang w:eastAsia="ar-SA"/>
        </w:rPr>
        <w:t>р</w:t>
      </w:r>
      <w:proofErr w:type="gramEnd"/>
      <w:r w:rsidRPr="0032664D">
        <w:rPr>
          <w:rFonts w:ascii="Times New Roman" w:eastAsia="Times New Roman" w:hAnsi="Times New Roman" w:cs="Times New Roman"/>
          <w:sz w:val="28"/>
          <w:szCs w:val="28"/>
          <w:lang w:eastAsia="ar-SA"/>
        </w:rPr>
        <w:t xml:space="preserve"> парламенты оештырылды.</w:t>
      </w:r>
    </w:p>
    <w:p w:rsidR="000D387A" w:rsidRPr="0032664D" w:rsidRDefault="0032664D" w:rsidP="0032664D">
      <w:pPr>
        <w:spacing w:after="0" w:line="240" w:lineRule="auto"/>
        <w:ind w:firstLine="567"/>
        <w:jc w:val="both"/>
        <w:rPr>
          <w:rFonts w:ascii="Times New Roman" w:hAnsi="Times New Roman"/>
          <w:sz w:val="28"/>
          <w:szCs w:val="28"/>
          <w:lang w:val="tt-RU"/>
        </w:rPr>
      </w:pPr>
      <w:r>
        <w:rPr>
          <w:rFonts w:ascii="Times New Roman" w:eastAsia="Times New Roman" w:hAnsi="Times New Roman" w:cs="Times New Roman"/>
          <w:sz w:val="28"/>
          <w:szCs w:val="28"/>
          <w:lang w:eastAsia="ar-SA"/>
        </w:rPr>
        <w:t>Бүгенге көндә ГМП</w:t>
      </w:r>
      <w:r w:rsidRPr="0032664D">
        <w:rPr>
          <w:rFonts w:ascii="Times New Roman" w:eastAsia="Times New Roman" w:hAnsi="Times New Roman" w:cs="Times New Roman"/>
          <w:sz w:val="28"/>
          <w:szCs w:val="28"/>
          <w:lang w:eastAsia="ar-SA"/>
        </w:rPr>
        <w:t xml:space="preserve"> гамәлдәге инфраструктурасын камилләштерү буенча кү</w:t>
      </w:r>
      <w:proofErr w:type="gramStart"/>
      <w:r w:rsidRPr="0032664D">
        <w:rPr>
          <w:rFonts w:ascii="Times New Roman" w:eastAsia="Times New Roman" w:hAnsi="Times New Roman" w:cs="Times New Roman"/>
          <w:sz w:val="28"/>
          <w:szCs w:val="28"/>
          <w:lang w:eastAsia="ar-SA"/>
        </w:rPr>
        <w:t>п</w:t>
      </w:r>
      <w:proofErr w:type="gramEnd"/>
      <w:r w:rsidRPr="0032664D">
        <w:rPr>
          <w:rFonts w:ascii="Times New Roman" w:eastAsia="Times New Roman" w:hAnsi="Times New Roman" w:cs="Times New Roman"/>
          <w:sz w:val="28"/>
          <w:szCs w:val="28"/>
          <w:lang w:eastAsia="ar-SA"/>
        </w:rPr>
        <w:t xml:space="preserve"> бурычлар бар-хәрби-патриотик клубны арттыру (төзү), яшьләр СОНКО барлыкка килү өчен шартлар тудыру, экстремизмны профилактикалау буенча эш формаларын үстерү, шул исәптән Интернет коммуникацион челтәрендә эшләү, гражданлык-патриотик тәрбия һәм экстремизмны профилактикалау, ДОСААФ филиалын булдыру.</w:t>
      </w:r>
    </w:p>
    <w:p w:rsidR="000D387A" w:rsidRPr="0032664D" w:rsidRDefault="0032664D" w:rsidP="000D387A">
      <w:pPr>
        <w:spacing w:after="0" w:line="240" w:lineRule="auto"/>
        <w:ind w:firstLine="567"/>
        <w:jc w:val="both"/>
        <w:rPr>
          <w:rFonts w:ascii="Times New Roman" w:hAnsi="Times New Roman"/>
          <w:color w:val="FF0000"/>
          <w:sz w:val="24"/>
          <w:szCs w:val="28"/>
          <w:lang w:val="tt-RU"/>
        </w:rPr>
      </w:pPr>
      <w:r w:rsidRPr="0032664D">
        <w:rPr>
          <w:rFonts w:ascii="Times New Roman" w:hAnsi="Times New Roman" w:cs="Times New Roman"/>
          <w:sz w:val="28"/>
          <w:szCs w:val="28"/>
          <w:lang w:val="tt-RU"/>
        </w:rPr>
        <w:t>Югары Ослан муниципаль районында физик культура һәм спорт торышын елдан-ел яхшырту өчен матди-техник базаны ныгыту һәм инде булган спорт корылмаларын җиһазлау, шулай ук яңа объектлар төзү таләп ителә. 2030 елга кадәр түбәндәге спорт объектларын төзү максатка ярашлы булып тора</w:t>
      </w:r>
      <w:r w:rsidR="000D387A" w:rsidRPr="0032664D">
        <w:rPr>
          <w:rFonts w:ascii="Times New Roman" w:hAnsi="Times New Roman" w:cs="Times New Roman"/>
          <w:sz w:val="28"/>
          <w:szCs w:val="28"/>
          <w:lang w:val="tt-RU"/>
        </w:rPr>
        <w:t xml:space="preserve">: </w:t>
      </w:r>
    </w:p>
    <w:p w:rsidR="000D387A" w:rsidRPr="00D16EB6" w:rsidRDefault="000D387A" w:rsidP="00D16EB6">
      <w:pPr>
        <w:widowControl w:val="0"/>
        <w:numPr>
          <w:ilvl w:val="0"/>
          <w:numId w:val="2"/>
        </w:numPr>
        <w:suppressAutoHyphens/>
        <w:autoSpaceDE w:val="0"/>
        <w:autoSpaceDN w:val="0"/>
        <w:adjustRightInd w:val="0"/>
        <w:spacing w:after="0" w:line="240" w:lineRule="auto"/>
        <w:contextualSpacing/>
        <w:jc w:val="both"/>
        <w:rPr>
          <w:rFonts w:ascii="Times New Roman" w:eastAsia="Calibri" w:hAnsi="Times New Roman" w:cs="Times New Roman"/>
          <w:sz w:val="28"/>
          <w:szCs w:val="28"/>
          <w:lang w:val="tt-RU"/>
        </w:rPr>
      </w:pPr>
      <w:r w:rsidRPr="00D16EB6">
        <w:rPr>
          <w:rFonts w:ascii="Times New Roman" w:eastAsia="Calibri" w:hAnsi="Times New Roman" w:cs="Times New Roman"/>
          <w:sz w:val="28"/>
          <w:szCs w:val="28"/>
          <w:lang w:val="tt-RU"/>
        </w:rPr>
        <w:t xml:space="preserve">2020 </w:t>
      </w:r>
      <w:r w:rsidR="0032664D">
        <w:rPr>
          <w:rFonts w:ascii="Times New Roman" w:eastAsia="Calibri" w:hAnsi="Times New Roman" w:cs="Times New Roman"/>
          <w:sz w:val="28"/>
          <w:szCs w:val="28"/>
          <w:lang w:val="tt-RU"/>
        </w:rPr>
        <w:t>елда</w:t>
      </w:r>
      <w:r w:rsidRPr="00D16EB6">
        <w:rPr>
          <w:rFonts w:ascii="Times New Roman" w:eastAsia="Calibri" w:hAnsi="Times New Roman" w:cs="Times New Roman"/>
          <w:sz w:val="28"/>
          <w:szCs w:val="28"/>
          <w:lang w:val="tt-RU"/>
        </w:rPr>
        <w:t xml:space="preserve"> </w:t>
      </w:r>
      <w:r w:rsidR="00D16EB6" w:rsidRPr="00D16EB6">
        <w:rPr>
          <w:rFonts w:ascii="Times New Roman" w:eastAsia="Calibri" w:hAnsi="Times New Roman" w:cs="Times New Roman"/>
          <w:sz w:val="28"/>
          <w:szCs w:val="28"/>
          <w:lang w:val="tt-RU"/>
        </w:rPr>
        <w:t>Ямбулат һәм Борнаш авыл җирлекләрендә ике универсаль спорт мәйданчыгы төзү планлаштырыла</w:t>
      </w:r>
      <w:r w:rsidRPr="00D16EB6">
        <w:rPr>
          <w:rFonts w:ascii="Times New Roman" w:eastAsia="Calibri" w:hAnsi="Times New Roman" w:cs="Times New Roman"/>
          <w:sz w:val="28"/>
          <w:szCs w:val="28"/>
          <w:lang w:val="tt-RU"/>
        </w:rPr>
        <w:t>;</w:t>
      </w:r>
    </w:p>
    <w:p w:rsidR="000D387A" w:rsidRPr="00D16EB6" w:rsidRDefault="000D387A" w:rsidP="00D16EB6">
      <w:pPr>
        <w:widowControl w:val="0"/>
        <w:numPr>
          <w:ilvl w:val="0"/>
          <w:numId w:val="2"/>
        </w:numPr>
        <w:suppressAutoHyphens/>
        <w:autoSpaceDE w:val="0"/>
        <w:autoSpaceDN w:val="0"/>
        <w:adjustRightInd w:val="0"/>
        <w:spacing w:after="0" w:line="240" w:lineRule="auto"/>
        <w:contextualSpacing/>
        <w:jc w:val="both"/>
        <w:rPr>
          <w:rFonts w:ascii="Times New Roman" w:eastAsia="Calibri" w:hAnsi="Times New Roman" w:cs="Times New Roman"/>
          <w:sz w:val="28"/>
          <w:szCs w:val="28"/>
          <w:lang w:val="tt-RU"/>
        </w:rPr>
      </w:pPr>
      <w:r w:rsidRPr="00D16EB6">
        <w:rPr>
          <w:rFonts w:ascii="Times New Roman" w:eastAsia="Calibri" w:hAnsi="Times New Roman" w:cs="Times New Roman"/>
          <w:sz w:val="28"/>
          <w:szCs w:val="28"/>
          <w:lang w:val="tt-RU"/>
        </w:rPr>
        <w:t>2021</w:t>
      </w:r>
      <w:r w:rsidR="0032664D">
        <w:rPr>
          <w:rFonts w:ascii="Times New Roman" w:eastAsia="Calibri" w:hAnsi="Times New Roman" w:cs="Times New Roman"/>
          <w:sz w:val="28"/>
          <w:szCs w:val="28"/>
          <w:lang w:val="tt-RU"/>
        </w:rPr>
        <w:t xml:space="preserve">елга </w:t>
      </w:r>
      <w:r w:rsidRPr="00D16EB6">
        <w:rPr>
          <w:rFonts w:ascii="Times New Roman" w:eastAsia="Calibri" w:hAnsi="Times New Roman" w:cs="Times New Roman"/>
          <w:sz w:val="28"/>
          <w:szCs w:val="28"/>
          <w:lang w:val="tt-RU"/>
        </w:rPr>
        <w:t xml:space="preserve"> </w:t>
      </w:r>
      <w:r w:rsidR="00D16EB6" w:rsidRPr="00D16EB6">
        <w:rPr>
          <w:rFonts w:ascii="Times New Roman" w:eastAsia="Calibri" w:hAnsi="Times New Roman" w:cs="Times New Roman"/>
          <w:sz w:val="28"/>
          <w:szCs w:val="28"/>
          <w:lang w:val="tt-RU"/>
        </w:rPr>
        <w:t>Олы Мәми авыл җирлегендә универсаль спорт мәйданчыгын төзү планлаштырыла</w:t>
      </w:r>
      <w:r w:rsidRPr="00D16EB6">
        <w:rPr>
          <w:rFonts w:ascii="Times New Roman" w:eastAsia="Calibri" w:hAnsi="Times New Roman" w:cs="Times New Roman"/>
          <w:sz w:val="28"/>
          <w:szCs w:val="28"/>
          <w:lang w:val="tt-RU"/>
        </w:rPr>
        <w:t>;</w:t>
      </w:r>
    </w:p>
    <w:p w:rsidR="000D387A" w:rsidRPr="00D16EB6" w:rsidRDefault="00D16EB6" w:rsidP="00D16EB6">
      <w:pPr>
        <w:widowControl w:val="0"/>
        <w:numPr>
          <w:ilvl w:val="0"/>
          <w:numId w:val="2"/>
        </w:numPr>
        <w:suppressAutoHyphens/>
        <w:autoSpaceDE w:val="0"/>
        <w:autoSpaceDN w:val="0"/>
        <w:adjustRightInd w:val="0"/>
        <w:spacing w:after="0" w:line="240" w:lineRule="auto"/>
        <w:contextualSpacing/>
        <w:jc w:val="both"/>
        <w:rPr>
          <w:rFonts w:ascii="Times New Roman" w:eastAsia="Calibri" w:hAnsi="Times New Roman" w:cs="Times New Roman"/>
          <w:sz w:val="28"/>
          <w:szCs w:val="28"/>
          <w:lang w:val="tt-RU"/>
        </w:rPr>
      </w:pPr>
      <w:r w:rsidRPr="00D16EB6">
        <w:rPr>
          <w:rFonts w:ascii="Times New Roman" w:eastAsia="Calibri" w:hAnsi="Times New Roman" w:cs="Times New Roman"/>
          <w:sz w:val="28"/>
          <w:szCs w:val="28"/>
          <w:lang w:val="tt-RU"/>
        </w:rPr>
        <w:t xml:space="preserve"> Иннополис шәһәрендә ел әйләнәсендә</w:t>
      </w:r>
      <w:r>
        <w:rPr>
          <w:rFonts w:ascii="Times New Roman" w:eastAsia="Calibri" w:hAnsi="Times New Roman" w:cs="Times New Roman"/>
          <w:sz w:val="28"/>
          <w:szCs w:val="28"/>
          <w:lang w:val="tt-RU"/>
        </w:rPr>
        <w:t xml:space="preserve"> эшләүче</w:t>
      </w:r>
      <w:r w:rsidRPr="00D16EB6">
        <w:rPr>
          <w:rFonts w:ascii="Times New Roman" w:eastAsia="Calibri" w:hAnsi="Times New Roman" w:cs="Times New Roman"/>
          <w:sz w:val="28"/>
          <w:szCs w:val="28"/>
          <w:lang w:val="tt-RU"/>
        </w:rPr>
        <w:t xml:space="preserve"> боз сарае төз</w:t>
      </w:r>
      <w:r>
        <w:rPr>
          <w:rFonts w:ascii="Times New Roman" w:eastAsia="Calibri" w:hAnsi="Times New Roman" w:cs="Times New Roman"/>
          <w:sz w:val="28"/>
          <w:szCs w:val="28"/>
          <w:lang w:val="tt-RU"/>
        </w:rPr>
        <w:t>ү</w:t>
      </w:r>
      <w:r w:rsidR="000D387A" w:rsidRPr="00D16EB6">
        <w:rPr>
          <w:rFonts w:ascii="Times New Roman" w:eastAsia="Calibri" w:hAnsi="Times New Roman" w:cs="Times New Roman"/>
          <w:sz w:val="28"/>
          <w:szCs w:val="28"/>
          <w:lang w:val="tt-RU"/>
        </w:rPr>
        <w:t>.</w:t>
      </w:r>
    </w:p>
    <w:p w:rsidR="000D387A" w:rsidRPr="00D16EB6" w:rsidRDefault="00D16EB6" w:rsidP="00D16EB6">
      <w:pPr>
        <w:widowControl w:val="0"/>
        <w:numPr>
          <w:ilvl w:val="0"/>
          <w:numId w:val="2"/>
        </w:numPr>
        <w:suppressAutoHyphens/>
        <w:autoSpaceDE w:val="0"/>
        <w:autoSpaceDN w:val="0"/>
        <w:adjustRightInd w:val="0"/>
        <w:spacing w:after="0" w:line="240" w:lineRule="auto"/>
        <w:contextualSpacing/>
        <w:jc w:val="both"/>
        <w:rPr>
          <w:rFonts w:ascii="Times New Roman" w:eastAsia="Calibri" w:hAnsi="Times New Roman" w:cs="Times New Roman"/>
          <w:sz w:val="28"/>
          <w:szCs w:val="28"/>
          <w:lang w:val="tt-RU"/>
        </w:rPr>
      </w:pPr>
      <w:r w:rsidRPr="00D16EB6">
        <w:rPr>
          <w:rFonts w:ascii="Times New Roman" w:eastAsia="Calibri" w:hAnsi="Times New Roman" w:cs="Times New Roman"/>
          <w:sz w:val="28"/>
          <w:szCs w:val="28"/>
          <w:lang w:val="tt-RU"/>
        </w:rPr>
        <w:t xml:space="preserve">• яктыртылган чаңгы трассасы-бик кирәкле һәм актуаль спорт объекты, </w:t>
      </w:r>
      <w:r w:rsidRPr="00D16EB6">
        <w:rPr>
          <w:rFonts w:ascii="Times New Roman" w:eastAsia="Calibri" w:hAnsi="Times New Roman" w:cs="Times New Roman"/>
          <w:sz w:val="28"/>
          <w:szCs w:val="28"/>
          <w:lang w:val="tt-RU"/>
        </w:rPr>
        <w:lastRenderedPageBreak/>
        <w:t>бигрәк тә чаңгы спорт төрләре безнең илдә 2014 елда Сочида узган Олимпиададан соң бик популяр булганга күрә</w:t>
      </w:r>
      <w:r w:rsidR="000D387A" w:rsidRPr="00D16EB6">
        <w:rPr>
          <w:rFonts w:ascii="Times New Roman" w:eastAsia="Calibri" w:hAnsi="Times New Roman" w:cs="Times New Roman"/>
          <w:sz w:val="28"/>
          <w:szCs w:val="28"/>
          <w:lang w:val="tt-RU"/>
        </w:rPr>
        <w:t>;</w:t>
      </w:r>
    </w:p>
    <w:p w:rsidR="000D387A" w:rsidRPr="00D16EB6" w:rsidRDefault="000D387A" w:rsidP="00D16EB6">
      <w:pPr>
        <w:widowControl w:val="0"/>
        <w:numPr>
          <w:ilvl w:val="0"/>
          <w:numId w:val="2"/>
        </w:numPr>
        <w:suppressAutoHyphens/>
        <w:autoSpaceDE w:val="0"/>
        <w:autoSpaceDN w:val="0"/>
        <w:adjustRightInd w:val="0"/>
        <w:spacing w:after="0" w:line="240" w:lineRule="auto"/>
        <w:contextualSpacing/>
        <w:jc w:val="both"/>
        <w:rPr>
          <w:rFonts w:ascii="Times New Roman" w:eastAsia="Calibri" w:hAnsi="Times New Roman" w:cs="Times New Roman"/>
          <w:sz w:val="28"/>
          <w:szCs w:val="28"/>
          <w:lang w:val="tt-RU"/>
        </w:rPr>
      </w:pPr>
      <w:r w:rsidRPr="00D16EB6">
        <w:rPr>
          <w:rFonts w:ascii="Times New Roman" w:eastAsia="Calibri" w:hAnsi="Times New Roman" w:cs="Times New Roman"/>
          <w:sz w:val="28"/>
          <w:szCs w:val="28"/>
          <w:lang w:val="tt-RU"/>
        </w:rPr>
        <w:t xml:space="preserve">2018 </w:t>
      </w:r>
      <w:r w:rsidR="0032664D">
        <w:rPr>
          <w:rFonts w:ascii="Times New Roman" w:eastAsia="Calibri" w:hAnsi="Times New Roman" w:cs="Times New Roman"/>
          <w:sz w:val="28"/>
          <w:szCs w:val="28"/>
          <w:lang w:val="tt-RU"/>
        </w:rPr>
        <w:t>елда</w:t>
      </w:r>
      <w:r w:rsidRPr="00D16EB6">
        <w:rPr>
          <w:rFonts w:ascii="Times New Roman" w:eastAsia="Calibri" w:hAnsi="Times New Roman" w:cs="Times New Roman"/>
          <w:sz w:val="28"/>
          <w:szCs w:val="28"/>
          <w:lang w:val="tt-RU"/>
        </w:rPr>
        <w:t xml:space="preserve"> </w:t>
      </w:r>
      <w:r w:rsidR="00D16EB6" w:rsidRPr="00D16EB6">
        <w:rPr>
          <w:rFonts w:ascii="Times New Roman" w:eastAsia="Calibri" w:hAnsi="Times New Roman" w:cs="Times New Roman"/>
          <w:sz w:val="28"/>
          <w:szCs w:val="28"/>
          <w:lang w:val="tt-RU"/>
        </w:rPr>
        <w:t xml:space="preserve">әлеге спорт төрен популярлаштыру максатыннан Казан шәһәрендә узган футбол буенча </w:t>
      </w:r>
      <w:r w:rsidR="00D16EB6">
        <w:rPr>
          <w:rFonts w:ascii="Times New Roman" w:eastAsia="Calibri" w:hAnsi="Times New Roman" w:cs="Times New Roman"/>
          <w:sz w:val="28"/>
          <w:szCs w:val="28"/>
          <w:lang w:val="tt-RU"/>
        </w:rPr>
        <w:t>Д</w:t>
      </w:r>
      <w:r w:rsidR="00D16EB6" w:rsidRPr="00D16EB6">
        <w:rPr>
          <w:rFonts w:ascii="Times New Roman" w:eastAsia="Calibri" w:hAnsi="Times New Roman" w:cs="Times New Roman"/>
          <w:sz w:val="28"/>
          <w:szCs w:val="28"/>
          <w:lang w:val="tt-RU"/>
        </w:rPr>
        <w:t xml:space="preserve">өнья </w:t>
      </w:r>
      <w:r w:rsidR="00D16EB6">
        <w:rPr>
          <w:rFonts w:ascii="Times New Roman" w:eastAsia="Calibri" w:hAnsi="Times New Roman" w:cs="Times New Roman"/>
          <w:sz w:val="28"/>
          <w:szCs w:val="28"/>
          <w:lang w:val="tt-RU"/>
        </w:rPr>
        <w:t>чемпионатыннан соң</w:t>
      </w:r>
      <w:r w:rsidR="00D16EB6" w:rsidRPr="00D16EB6">
        <w:rPr>
          <w:rFonts w:ascii="Times New Roman" w:eastAsia="Calibri" w:hAnsi="Times New Roman" w:cs="Times New Roman"/>
          <w:sz w:val="28"/>
          <w:szCs w:val="28"/>
          <w:lang w:val="tt-RU"/>
        </w:rPr>
        <w:t>, Югары Осланда трибуналы һәм трибуна асты биналары булган футбол стадионын төзү максатка ярашлы булачак</w:t>
      </w:r>
      <w:r w:rsidRPr="00D16EB6">
        <w:rPr>
          <w:rFonts w:ascii="Times New Roman" w:eastAsia="Calibri" w:hAnsi="Times New Roman" w:cs="Times New Roman"/>
          <w:sz w:val="28"/>
          <w:szCs w:val="28"/>
          <w:lang w:val="tt-RU"/>
        </w:rPr>
        <w:t>;</w:t>
      </w:r>
    </w:p>
    <w:p w:rsidR="000D387A" w:rsidRPr="00D16EB6" w:rsidRDefault="00D16EB6" w:rsidP="00D16EB6">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8"/>
          <w:szCs w:val="28"/>
          <w:lang w:val="tt-RU" w:eastAsia="ru-RU"/>
        </w:rPr>
      </w:pPr>
      <w:r>
        <w:rPr>
          <w:rFonts w:ascii="Times New Roman" w:eastAsia="Calibri" w:hAnsi="Times New Roman" w:cs="Times New Roman"/>
          <w:sz w:val="28"/>
          <w:szCs w:val="28"/>
          <w:lang w:val="tt-RU"/>
        </w:rPr>
        <w:t>в</w:t>
      </w:r>
      <w:r w:rsidRPr="00D16EB6">
        <w:rPr>
          <w:rFonts w:ascii="Times New Roman" w:eastAsia="Calibri" w:hAnsi="Times New Roman" w:cs="Times New Roman"/>
          <w:sz w:val="28"/>
          <w:szCs w:val="28"/>
          <w:lang w:val="tt-RU"/>
        </w:rPr>
        <w:t>елосипед спорты һәрвакытта да физик культура һәм спорт белән шөгыльләнү, шулай ук актив ял итү өчен иң уңайлы һәм кызыклы формаларның берсе булып тора. Велосипе</w:t>
      </w:r>
      <w:r>
        <w:rPr>
          <w:rFonts w:ascii="Times New Roman" w:eastAsia="Calibri" w:hAnsi="Times New Roman" w:cs="Times New Roman"/>
          <w:sz w:val="28"/>
          <w:szCs w:val="28"/>
          <w:lang w:val="tt-RU"/>
        </w:rPr>
        <w:t>дта халыкның төрле катламнары</w:t>
      </w:r>
      <w:r w:rsidRPr="00D16EB6">
        <w:rPr>
          <w:rFonts w:ascii="Times New Roman" w:eastAsia="Calibri" w:hAnsi="Times New Roman" w:cs="Times New Roman"/>
          <w:sz w:val="28"/>
          <w:szCs w:val="28"/>
          <w:lang w:val="tt-RU"/>
        </w:rPr>
        <w:t>, балалардан башлап, пенсионерларга кадәр йөри беләләр.  Махсус велосипед юллары салу район өчен менә дигән ярдәм булыр иде</w:t>
      </w:r>
      <w:r w:rsidR="000D387A" w:rsidRPr="00D16EB6">
        <w:rPr>
          <w:rFonts w:ascii="Times New Roman" w:eastAsia="Calibri" w:hAnsi="Times New Roman" w:cs="Times New Roman"/>
          <w:sz w:val="28"/>
          <w:szCs w:val="28"/>
          <w:lang w:val="tt-RU"/>
        </w:rPr>
        <w:t xml:space="preserve">»; </w:t>
      </w:r>
    </w:p>
    <w:p w:rsidR="000D387A" w:rsidRPr="000B2372" w:rsidRDefault="000D387A" w:rsidP="000D387A">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val="tt-RU" w:eastAsia="ru-RU"/>
        </w:rPr>
      </w:pPr>
      <w:r w:rsidRPr="000B2372">
        <w:rPr>
          <w:rFonts w:ascii="Times New Roman" w:eastAsia="Calibri" w:hAnsi="Times New Roman" w:cs="Times New Roman"/>
          <w:sz w:val="28"/>
          <w:szCs w:val="28"/>
          <w:lang w:val="tt-RU"/>
        </w:rPr>
        <w:t xml:space="preserve">- </w:t>
      </w:r>
      <w:r w:rsidRPr="000B2372">
        <w:rPr>
          <w:rFonts w:ascii="Times New Roman" w:eastAsia="Times New Roman" w:hAnsi="Times New Roman" w:cs="Times New Roman"/>
          <w:bCs/>
          <w:sz w:val="28"/>
          <w:szCs w:val="28"/>
          <w:lang w:val="tt-RU" w:eastAsia="ru-RU"/>
        </w:rPr>
        <w:t>3.1.3. «</w:t>
      </w:r>
      <w:r w:rsidR="00D16EB6" w:rsidRPr="000B2372">
        <w:rPr>
          <w:rFonts w:ascii="Times New Roman" w:eastAsia="Times New Roman" w:hAnsi="Times New Roman" w:cs="Times New Roman"/>
          <w:bCs/>
          <w:sz w:val="28"/>
          <w:szCs w:val="28"/>
          <w:lang w:val="tt-RU" w:eastAsia="ru-RU"/>
        </w:rPr>
        <w:t>Мәдәният, Һәркемгә уңайлы</w:t>
      </w:r>
      <w:r w:rsidRPr="000B2372">
        <w:rPr>
          <w:rFonts w:ascii="Times New Roman" w:eastAsia="Times New Roman" w:hAnsi="Times New Roman" w:cs="Times New Roman"/>
          <w:bCs/>
          <w:sz w:val="28"/>
          <w:szCs w:val="28"/>
          <w:lang w:val="tt-RU" w:eastAsia="ru-RU"/>
        </w:rPr>
        <w:t>»</w:t>
      </w:r>
      <w:r w:rsidR="00D16EB6" w:rsidRPr="000B2372">
        <w:rPr>
          <w:rFonts w:ascii="Times New Roman" w:eastAsia="Times New Roman" w:hAnsi="Times New Roman" w:cs="Times New Roman"/>
          <w:bCs/>
          <w:sz w:val="28"/>
          <w:szCs w:val="28"/>
          <w:lang w:val="tt-RU" w:eastAsia="ru-RU"/>
        </w:rPr>
        <w:t xml:space="preserve"> 3.1.3. </w:t>
      </w:r>
      <w:r w:rsidR="00D16EB6">
        <w:rPr>
          <w:rFonts w:ascii="Times New Roman" w:eastAsia="Times New Roman" w:hAnsi="Times New Roman" w:cs="Times New Roman"/>
          <w:bCs/>
          <w:sz w:val="28"/>
          <w:szCs w:val="28"/>
          <w:lang w:val="tt-RU" w:eastAsia="ru-RU"/>
        </w:rPr>
        <w:t>бүлегендә 6</w:t>
      </w:r>
      <w:r w:rsidR="00D16EB6" w:rsidRPr="000B2372">
        <w:rPr>
          <w:rFonts w:ascii="Times New Roman" w:eastAsia="Times New Roman" w:hAnsi="Times New Roman" w:cs="Times New Roman"/>
          <w:bCs/>
          <w:sz w:val="28"/>
          <w:szCs w:val="28"/>
          <w:lang w:val="tt-RU" w:eastAsia="ru-RU"/>
        </w:rPr>
        <w:t xml:space="preserve"> абзац</w:t>
      </w:r>
      <w:r w:rsidR="00D16EB6">
        <w:rPr>
          <w:rFonts w:ascii="Times New Roman" w:eastAsia="Times New Roman" w:hAnsi="Times New Roman" w:cs="Times New Roman"/>
          <w:bCs/>
          <w:sz w:val="28"/>
          <w:szCs w:val="28"/>
          <w:lang w:val="tt-RU" w:eastAsia="ru-RU"/>
        </w:rPr>
        <w:t>ны</w:t>
      </w:r>
      <w:r w:rsidRPr="000B2372">
        <w:rPr>
          <w:rFonts w:ascii="Times New Roman" w:eastAsia="Times New Roman" w:hAnsi="Times New Roman" w:cs="Times New Roman"/>
          <w:bCs/>
          <w:sz w:val="28"/>
          <w:szCs w:val="28"/>
          <w:lang w:val="tt-RU" w:eastAsia="ru-RU"/>
        </w:rPr>
        <w:t xml:space="preserve"> </w:t>
      </w:r>
      <w:r w:rsidR="00D16EB6" w:rsidRPr="00DC6F09">
        <w:rPr>
          <w:rFonts w:ascii="Times New Roman" w:eastAsia="Times New Roman" w:hAnsi="Times New Roman" w:cs="Times New Roman"/>
          <w:bCs/>
          <w:sz w:val="28"/>
          <w:szCs w:val="28"/>
          <w:lang w:val="tt-RU" w:eastAsia="ru-RU"/>
        </w:rPr>
        <w:t>түбәндәге редакциядә бәян итәргә</w:t>
      </w:r>
      <w:r w:rsidRPr="000B2372">
        <w:rPr>
          <w:rFonts w:ascii="Times New Roman" w:eastAsia="Times New Roman" w:hAnsi="Times New Roman" w:cs="Times New Roman"/>
          <w:bCs/>
          <w:sz w:val="28"/>
          <w:szCs w:val="28"/>
          <w:lang w:val="tt-RU" w:eastAsia="ru-RU"/>
        </w:rPr>
        <w:t>:</w:t>
      </w:r>
    </w:p>
    <w:p w:rsidR="000D387A" w:rsidRPr="000D387A" w:rsidRDefault="000D387A" w:rsidP="000D387A">
      <w:pPr>
        <w:spacing w:after="0" w:line="240" w:lineRule="auto"/>
        <w:ind w:firstLine="567"/>
        <w:jc w:val="both"/>
        <w:rPr>
          <w:rFonts w:ascii="Times New Roman" w:eastAsia="Calibri" w:hAnsi="Times New Roman" w:cs="Times New Roman"/>
          <w:spacing w:val="2"/>
          <w:sz w:val="28"/>
          <w:szCs w:val="28"/>
          <w:shd w:val="clear" w:color="auto" w:fill="FFFFFF"/>
          <w:lang w:eastAsia="ru-RU"/>
        </w:rPr>
      </w:pPr>
      <w:r w:rsidRPr="000B2372">
        <w:rPr>
          <w:rFonts w:ascii="Times New Roman" w:eastAsia="Calibri" w:hAnsi="Times New Roman" w:cs="Times New Roman"/>
          <w:spacing w:val="2"/>
          <w:sz w:val="28"/>
          <w:szCs w:val="28"/>
          <w:shd w:val="clear" w:color="auto" w:fill="FFFFFF"/>
          <w:lang w:val="tt-RU" w:eastAsia="ru-RU"/>
        </w:rPr>
        <w:t>«</w:t>
      </w:r>
      <w:r w:rsidR="00D16EB6" w:rsidRPr="000B2372">
        <w:rPr>
          <w:rFonts w:ascii="Times New Roman" w:eastAsia="Calibri" w:hAnsi="Times New Roman" w:cs="Times New Roman"/>
          <w:spacing w:val="2"/>
          <w:sz w:val="28"/>
          <w:szCs w:val="28"/>
          <w:shd w:val="clear" w:color="auto" w:fill="FFFFFF"/>
          <w:lang w:val="tt-RU" w:eastAsia="ru-RU"/>
        </w:rPr>
        <w:t xml:space="preserve">Мәдәни-ял чараларын уздыру барлык мәдәният учреждениеләре өчен өстенлекле эш булып тора. 2016 ел эчендә район буенча 6719 мәдәни-ял итү чарасы уздырылган, аларда 198 600 кеше – 2017 елда – 6386, катнашучылар саны – 134 690 кеше булган. </w:t>
      </w:r>
      <w:r w:rsidR="00D16EB6" w:rsidRPr="00D16EB6">
        <w:rPr>
          <w:rFonts w:ascii="Times New Roman" w:eastAsia="Calibri" w:hAnsi="Times New Roman" w:cs="Times New Roman"/>
          <w:spacing w:val="2"/>
          <w:sz w:val="28"/>
          <w:szCs w:val="28"/>
          <w:shd w:val="clear" w:color="auto" w:fill="FFFFFF"/>
          <w:lang w:eastAsia="ru-RU"/>
        </w:rPr>
        <w:t>2018 елда үткәрелгән чаралар саны-6331, шул исәптән 233 391 кеше</w:t>
      </w:r>
      <w:r w:rsidRPr="000D387A">
        <w:rPr>
          <w:rFonts w:ascii="Times New Roman" w:eastAsia="Calibri" w:hAnsi="Times New Roman" w:cs="Times New Roman"/>
          <w:spacing w:val="2"/>
          <w:sz w:val="28"/>
          <w:szCs w:val="28"/>
          <w:shd w:val="clear" w:color="auto" w:fill="FFFFFF"/>
          <w:lang w:eastAsia="ru-RU"/>
        </w:rPr>
        <w:t>.</w:t>
      </w:r>
    </w:p>
    <w:p w:rsidR="009E35A8" w:rsidRPr="00AB4AAF" w:rsidRDefault="000D387A" w:rsidP="009E35A8">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val="tt-RU"/>
        </w:rPr>
      </w:pPr>
      <w:r w:rsidRPr="000D387A">
        <w:rPr>
          <w:rFonts w:ascii="Times New Roman" w:eastAsia="Calibri" w:hAnsi="Times New Roman" w:cs="Times New Roman"/>
          <w:noProof/>
          <w:spacing w:val="2"/>
          <w:sz w:val="28"/>
          <w:szCs w:val="28"/>
          <w:shd w:val="clear" w:color="auto" w:fill="FFFFFF"/>
          <w:lang w:eastAsia="ru-RU"/>
        </w:rPr>
        <w:drawing>
          <wp:inline distT="0" distB="0" distL="0" distR="0" wp14:anchorId="713A981C" wp14:editId="6FEA613B">
            <wp:extent cx="2924175" cy="194310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0D387A">
        <w:rPr>
          <w:rFonts w:ascii="Times New Roman" w:eastAsia="Calibri" w:hAnsi="Times New Roman" w:cs="Times New Roman"/>
          <w:noProof/>
          <w:spacing w:val="2"/>
          <w:sz w:val="28"/>
          <w:szCs w:val="28"/>
          <w:shd w:val="clear" w:color="auto" w:fill="FFFFFF"/>
          <w:lang w:eastAsia="ru-RU"/>
        </w:rPr>
        <w:drawing>
          <wp:anchor distT="0" distB="0" distL="114300" distR="114300" simplePos="0" relativeHeight="251659264" behindDoc="0" locked="0" layoutInCell="1" allowOverlap="1" wp14:anchorId="0DA10667" wp14:editId="757F5B88">
            <wp:simplePos x="990600" y="628650"/>
            <wp:positionH relativeFrom="column">
              <wp:align>left</wp:align>
            </wp:positionH>
            <wp:positionV relativeFrom="paragraph">
              <wp:align>top</wp:align>
            </wp:positionV>
            <wp:extent cx="2895600" cy="1924050"/>
            <wp:effectExtent l="0" t="0" r="0" b="0"/>
            <wp:wrapSquare wrapText="bothSides"/>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0D387A">
        <w:rPr>
          <w:rFonts w:ascii="Times New Roman" w:eastAsia="Times New Roman" w:hAnsi="Times New Roman" w:cs="Times New Roman"/>
          <w:noProof/>
          <w:sz w:val="28"/>
          <w:szCs w:val="28"/>
          <w:lang w:eastAsia="ru-RU"/>
        </w:rPr>
        <w:br w:type="textWrapping" w:clear="all"/>
      </w:r>
      <w:r w:rsidRPr="000D387A">
        <w:rPr>
          <w:rFonts w:ascii="Times New Roman" w:eastAsia="Times New Roman" w:hAnsi="Times New Roman" w:cs="Times New Roman"/>
          <w:bCs/>
          <w:sz w:val="28"/>
          <w:szCs w:val="28"/>
          <w:lang w:eastAsia="ru-RU"/>
        </w:rPr>
        <w:t xml:space="preserve">          - </w:t>
      </w:r>
      <w:r w:rsidR="009E35A8">
        <w:rPr>
          <w:rFonts w:ascii="Times New Roman" w:eastAsia="Times New Roman" w:hAnsi="Times New Roman" w:cs="Times New Roman"/>
          <w:bCs/>
          <w:sz w:val="28"/>
          <w:szCs w:val="28"/>
          <w:lang w:val="tt-RU" w:eastAsia="ru-RU"/>
        </w:rPr>
        <w:t xml:space="preserve">7 </w:t>
      </w:r>
      <w:r w:rsidRPr="000D387A">
        <w:rPr>
          <w:rFonts w:ascii="Times New Roman" w:eastAsia="Times New Roman" w:hAnsi="Times New Roman" w:cs="Times New Roman"/>
          <w:bCs/>
          <w:sz w:val="28"/>
          <w:szCs w:val="28"/>
          <w:lang w:eastAsia="ru-RU"/>
        </w:rPr>
        <w:t>абзац</w:t>
      </w:r>
      <w:r w:rsidR="009E35A8">
        <w:rPr>
          <w:rFonts w:ascii="Times New Roman" w:eastAsia="Times New Roman" w:hAnsi="Times New Roman" w:cs="Times New Roman"/>
          <w:bCs/>
          <w:sz w:val="28"/>
          <w:szCs w:val="28"/>
          <w:lang w:val="tt-RU" w:eastAsia="ru-RU"/>
        </w:rPr>
        <w:t>ны</w:t>
      </w:r>
      <w:r w:rsidR="009E35A8" w:rsidRPr="009E35A8">
        <w:rPr>
          <w:rFonts w:ascii="Times New Roman" w:eastAsiaTheme="minorEastAsia" w:hAnsi="Times New Roman" w:cs="Times New Roman"/>
          <w:sz w:val="28"/>
          <w:szCs w:val="28"/>
          <w:lang w:val="tt-RU"/>
        </w:rPr>
        <w:t xml:space="preserve"> </w:t>
      </w:r>
      <w:r w:rsidR="009E35A8" w:rsidRPr="00AB4AAF">
        <w:rPr>
          <w:rFonts w:ascii="Times New Roman" w:eastAsiaTheme="minorEastAsia" w:hAnsi="Times New Roman" w:cs="Times New Roman"/>
          <w:sz w:val="28"/>
          <w:szCs w:val="28"/>
          <w:lang w:val="tt-RU"/>
        </w:rPr>
        <w:t xml:space="preserve">түбәндәге редакциядә бәян </w:t>
      </w:r>
      <w:proofErr w:type="gramStart"/>
      <w:r w:rsidR="009E35A8" w:rsidRPr="00AB4AAF">
        <w:rPr>
          <w:rFonts w:ascii="Times New Roman" w:eastAsiaTheme="minorEastAsia" w:hAnsi="Times New Roman" w:cs="Times New Roman"/>
          <w:sz w:val="28"/>
          <w:szCs w:val="28"/>
          <w:lang w:val="tt-RU"/>
        </w:rPr>
        <w:t>ит</w:t>
      </w:r>
      <w:proofErr w:type="gramEnd"/>
      <w:r w:rsidR="009E35A8" w:rsidRPr="00AB4AAF">
        <w:rPr>
          <w:rFonts w:ascii="Times New Roman" w:eastAsiaTheme="minorEastAsia" w:hAnsi="Times New Roman" w:cs="Times New Roman"/>
          <w:sz w:val="28"/>
          <w:szCs w:val="28"/>
          <w:lang w:val="tt-RU"/>
        </w:rPr>
        <w:t>әргә:</w:t>
      </w:r>
    </w:p>
    <w:p w:rsidR="000D387A" w:rsidRPr="00D16EB6" w:rsidRDefault="009E35A8" w:rsidP="000D387A">
      <w:pPr>
        <w:spacing w:after="0" w:line="240" w:lineRule="auto"/>
        <w:ind w:firstLine="708"/>
        <w:jc w:val="both"/>
        <w:rPr>
          <w:rFonts w:ascii="Times New Roman" w:eastAsia="Times New Roman" w:hAnsi="Times New Roman" w:cs="Times New Roman"/>
          <w:spacing w:val="2"/>
          <w:sz w:val="28"/>
          <w:szCs w:val="28"/>
          <w:shd w:val="clear" w:color="auto" w:fill="FFFFFF"/>
          <w:lang w:val="tt-RU" w:eastAsia="ru-RU"/>
        </w:rPr>
      </w:pPr>
      <w:r w:rsidRPr="00D16EB6">
        <w:rPr>
          <w:rFonts w:ascii="Times New Roman" w:eastAsia="Times New Roman" w:hAnsi="Times New Roman" w:cs="Times New Roman"/>
          <w:spacing w:val="2"/>
          <w:sz w:val="28"/>
          <w:szCs w:val="28"/>
          <w:shd w:val="clear" w:color="auto" w:fill="FFFFFF"/>
          <w:lang w:val="tt-RU" w:eastAsia="ru-RU"/>
        </w:rPr>
        <w:t xml:space="preserve"> </w:t>
      </w:r>
      <w:r w:rsidR="000D387A" w:rsidRPr="00D16EB6">
        <w:rPr>
          <w:rFonts w:ascii="Times New Roman" w:eastAsia="Times New Roman" w:hAnsi="Times New Roman" w:cs="Times New Roman"/>
          <w:spacing w:val="2"/>
          <w:sz w:val="28"/>
          <w:szCs w:val="28"/>
          <w:shd w:val="clear" w:color="auto" w:fill="FFFFFF"/>
          <w:lang w:val="tt-RU" w:eastAsia="ru-RU"/>
        </w:rPr>
        <w:t>«</w:t>
      </w:r>
      <w:r w:rsidR="00D16EB6" w:rsidRPr="00D16EB6">
        <w:rPr>
          <w:rFonts w:ascii="Times New Roman" w:eastAsia="Times New Roman" w:hAnsi="Times New Roman" w:cs="Times New Roman"/>
          <w:spacing w:val="2"/>
          <w:sz w:val="28"/>
          <w:szCs w:val="28"/>
          <w:shd w:val="clear" w:color="auto" w:fill="FFFFFF"/>
          <w:lang w:val="tt-RU" w:eastAsia="ru-RU"/>
        </w:rPr>
        <w:t>Мәдәният йортлары һәм авыл клублары 2016 елда 228 түгәрәк һәм һәвәскәрләр берләшмәсе эшен тәэмин иттеләр, аларда катнашучылар белән-2 491 кеше 2017 елда түгәрәкләр һәм һәвәскәрләр берләшмәләре саны-199, катнашучылар саны-1980, 2018 елда түгәрәкләр саны 2017 ел дәрәҗәсендә калды, катнашучыл</w:t>
      </w:r>
      <w:r w:rsidR="0089690B">
        <w:rPr>
          <w:rFonts w:ascii="Times New Roman" w:eastAsia="Times New Roman" w:hAnsi="Times New Roman" w:cs="Times New Roman"/>
          <w:spacing w:val="2"/>
          <w:sz w:val="28"/>
          <w:szCs w:val="28"/>
          <w:shd w:val="clear" w:color="auto" w:fill="FFFFFF"/>
          <w:lang w:val="tt-RU" w:eastAsia="ru-RU"/>
        </w:rPr>
        <w:t>ар саны 2009 кешегә кадәр артты</w:t>
      </w:r>
      <w:r w:rsidR="000D387A" w:rsidRPr="00D16EB6">
        <w:rPr>
          <w:rFonts w:ascii="Times New Roman" w:eastAsia="Times New Roman" w:hAnsi="Times New Roman" w:cs="Times New Roman"/>
          <w:spacing w:val="2"/>
          <w:sz w:val="28"/>
          <w:szCs w:val="28"/>
          <w:shd w:val="clear" w:color="auto" w:fill="FFFFFF"/>
          <w:lang w:val="tt-RU" w:eastAsia="ru-RU"/>
        </w:rPr>
        <w:t>.</w:t>
      </w:r>
    </w:p>
    <w:p w:rsidR="000D387A" w:rsidRPr="000D387A" w:rsidRDefault="000D387A" w:rsidP="000D387A">
      <w:pPr>
        <w:spacing w:after="0" w:line="360" w:lineRule="auto"/>
        <w:ind w:firstLine="708"/>
        <w:jc w:val="both"/>
        <w:rPr>
          <w:rFonts w:ascii="Times New Roman" w:eastAsia="Times New Roman" w:hAnsi="Times New Roman" w:cs="Times New Roman"/>
          <w:noProof/>
          <w:sz w:val="28"/>
          <w:szCs w:val="28"/>
          <w:lang w:eastAsia="ru-RU"/>
        </w:rPr>
      </w:pPr>
      <w:r w:rsidRPr="000D387A">
        <w:rPr>
          <w:rFonts w:ascii="Times New Roman" w:eastAsia="Calibri" w:hAnsi="Times New Roman" w:cs="Times New Roman"/>
          <w:noProof/>
          <w:spacing w:val="2"/>
          <w:sz w:val="28"/>
          <w:szCs w:val="28"/>
          <w:shd w:val="clear" w:color="auto" w:fill="FFFFFF"/>
          <w:lang w:eastAsia="ru-RU"/>
        </w:rPr>
        <w:drawing>
          <wp:inline distT="0" distB="0" distL="0" distR="0" wp14:anchorId="31E76080" wp14:editId="146DDE27">
            <wp:extent cx="2743200" cy="182880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0D387A">
        <w:rPr>
          <w:rFonts w:ascii="Times New Roman" w:eastAsia="Calibri" w:hAnsi="Times New Roman" w:cs="Times New Roman"/>
          <w:noProof/>
          <w:spacing w:val="2"/>
          <w:sz w:val="28"/>
          <w:szCs w:val="28"/>
          <w:shd w:val="clear" w:color="auto" w:fill="FFFFFF"/>
          <w:lang w:eastAsia="ru-RU"/>
        </w:rPr>
        <w:drawing>
          <wp:anchor distT="0" distB="0" distL="114300" distR="114300" simplePos="0" relativeHeight="251660288" behindDoc="0" locked="0" layoutInCell="1" allowOverlap="1" wp14:anchorId="55F034DD" wp14:editId="7B28F30D">
            <wp:simplePos x="1076325" y="4514850"/>
            <wp:positionH relativeFrom="column">
              <wp:align>left</wp:align>
            </wp:positionH>
            <wp:positionV relativeFrom="paragraph">
              <wp:align>top</wp:align>
            </wp:positionV>
            <wp:extent cx="2743200" cy="1828800"/>
            <wp:effectExtent l="0" t="0" r="0" b="0"/>
            <wp:wrapSquare wrapText="bothSides"/>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0D387A">
        <w:rPr>
          <w:rFonts w:ascii="Times New Roman" w:eastAsia="Times New Roman" w:hAnsi="Times New Roman" w:cs="Times New Roman"/>
          <w:noProof/>
          <w:sz w:val="28"/>
          <w:szCs w:val="28"/>
          <w:lang w:eastAsia="ru-RU"/>
        </w:rPr>
        <w:br w:type="textWrapping" w:clear="all"/>
      </w:r>
    </w:p>
    <w:p w:rsidR="000D387A" w:rsidRPr="000D387A" w:rsidRDefault="000D387A" w:rsidP="000D387A">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D387A">
        <w:rPr>
          <w:rFonts w:ascii="Times New Roman" w:eastAsia="Times New Roman" w:hAnsi="Times New Roman" w:cs="Times New Roman"/>
          <w:bCs/>
          <w:sz w:val="28"/>
          <w:szCs w:val="28"/>
          <w:lang w:eastAsia="ru-RU"/>
        </w:rPr>
        <w:t xml:space="preserve">- </w:t>
      </w:r>
      <w:r w:rsidR="0089690B">
        <w:rPr>
          <w:rFonts w:ascii="Times New Roman" w:eastAsia="Times New Roman" w:hAnsi="Times New Roman" w:cs="Times New Roman"/>
          <w:bCs/>
          <w:sz w:val="28"/>
          <w:szCs w:val="28"/>
          <w:lang w:val="tt-RU" w:eastAsia="ru-RU"/>
        </w:rPr>
        <w:t>8</w:t>
      </w:r>
      <w:r w:rsidR="0089690B">
        <w:rPr>
          <w:rFonts w:ascii="Times New Roman" w:eastAsia="Times New Roman" w:hAnsi="Times New Roman" w:cs="Times New Roman"/>
          <w:bCs/>
          <w:sz w:val="28"/>
          <w:szCs w:val="28"/>
          <w:lang w:eastAsia="ru-RU"/>
        </w:rPr>
        <w:t xml:space="preserve"> абзац</w:t>
      </w:r>
      <w:r w:rsidR="0089690B">
        <w:rPr>
          <w:rFonts w:ascii="Times New Roman" w:eastAsia="Times New Roman" w:hAnsi="Times New Roman" w:cs="Times New Roman"/>
          <w:bCs/>
          <w:sz w:val="28"/>
          <w:szCs w:val="28"/>
          <w:lang w:val="tt-RU" w:eastAsia="ru-RU"/>
        </w:rPr>
        <w:t>та</w:t>
      </w:r>
      <w:r w:rsidRPr="000D387A">
        <w:rPr>
          <w:rFonts w:ascii="Times New Roman" w:eastAsia="Times New Roman" w:hAnsi="Times New Roman" w:cs="Times New Roman"/>
          <w:bCs/>
          <w:sz w:val="28"/>
          <w:szCs w:val="28"/>
          <w:lang w:eastAsia="ru-RU"/>
        </w:rPr>
        <w:t xml:space="preserve"> </w:t>
      </w:r>
      <w:r w:rsidR="0089690B">
        <w:rPr>
          <w:rFonts w:ascii="Times New Roman" w:eastAsia="Times New Roman" w:hAnsi="Times New Roman" w:cs="Times New Roman"/>
          <w:bCs/>
          <w:sz w:val="28"/>
          <w:szCs w:val="28"/>
          <w:lang w:eastAsia="ru-RU"/>
        </w:rPr>
        <w:t>«4 коллектив</w:t>
      </w:r>
      <w:r w:rsidRPr="000D387A">
        <w:rPr>
          <w:rFonts w:ascii="Times New Roman" w:eastAsia="Times New Roman" w:hAnsi="Times New Roman" w:cs="Times New Roman"/>
          <w:bCs/>
          <w:sz w:val="28"/>
          <w:szCs w:val="28"/>
          <w:lang w:eastAsia="ru-RU"/>
        </w:rPr>
        <w:t xml:space="preserve">» </w:t>
      </w:r>
      <w:r w:rsidR="0089690B">
        <w:rPr>
          <w:rFonts w:ascii="Times New Roman" w:eastAsia="Times New Roman" w:hAnsi="Times New Roman" w:cs="Times New Roman"/>
          <w:bCs/>
          <w:sz w:val="28"/>
          <w:szCs w:val="28"/>
          <w:lang w:val="tt-RU" w:eastAsia="ru-RU"/>
        </w:rPr>
        <w:t>сүзләрен</w:t>
      </w:r>
      <w:r w:rsidRPr="000D387A">
        <w:rPr>
          <w:rFonts w:ascii="Times New Roman" w:eastAsia="Times New Roman" w:hAnsi="Times New Roman" w:cs="Times New Roman"/>
          <w:bCs/>
          <w:sz w:val="28"/>
          <w:szCs w:val="28"/>
          <w:lang w:eastAsia="ru-RU"/>
        </w:rPr>
        <w:t xml:space="preserve"> </w:t>
      </w:r>
      <w:r w:rsidR="0089690B">
        <w:rPr>
          <w:rFonts w:ascii="Times New Roman" w:eastAsia="Times New Roman" w:hAnsi="Times New Roman" w:cs="Times New Roman"/>
          <w:bCs/>
          <w:sz w:val="28"/>
          <w:szCs w:val="28"/>
          <w:lang w:eastAsia="ru-RU"/>
        </w:rPr>
        <w:t>«7 коллектив</w:t>
      </w:r>
      <w:r w:rsidRPr="000D387A">
        <w:rPr>
          <w:rFonts w:ascii="Times New Roman" w:eastAsia="Times New Roman" w:hAnsi="Times New Roman" w:cs="Times New Roman"/>
          <w:bCs/>
          <w:sz w:val="28"/>
          <w:szCs w:val="28"/>
          <w:lang w:eastAsia="ru-RU"/>
        </w:rPr>
        <w:t>»</w:t>
      </w:r>
      <w:r w:rsidR="0089690B">
        <w:rPr>
          <w:rFonts w:ascii="Times New Roman" w:eastAsia="Times New Roman" w:hAnsi="Times New Roman" w:cs="Times New Roman"/>
          <w:bCs/>
          <w:sz w:val="28"/>
          <w:szCs w:val="28"/>
          <w:lang w:val="tt-RU" w:eastAsia="ru-RU"/>
        </w:rPr>
        <w:t xml:space="preserve"> сүзләре белән алыштрырга</w:t>
      </w:r>
      <w:r w:rsidRPr="000D387A">
        <w:rPr>
          <w:rFonts w:ascii="Times New Roman" w:eastAsia="Times New Roman" w:hAnsi="Times New Roman" w:cs="Times New Roman"/>
          <w:bCs/>
          <w:sz w:val="28"/>
          <w:szCs w:val="28"/>
          <w:lang w:eastAsia="ru-RU"/>
        </w:rPr>
        <w:t>;</w:t>
      </w:r>
    </w:p>
    <w:p w:rsidR="009E35A8" w:rsidRPr="00AB4AAF" w:rsidRDefault="000D387A" w:rsidP="009E35A8">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val="tt-RU"/>
        </w:rPr>
      </w:pPr>
      <w:r w:rsidRPr="000D387A">
        <w:rPr>
          <w:rFonts w:ascii="Times New Roman" w:eastAsia="Times New Roman" w:hAnsi="Times New Roman" w:cs="Times New Roman"/>
          <w:bCs/>
          <w:sz w:val="28"/>
          <w:szCs w:val="28"/>
          <w:lang w:eastAsia="ru-RU"/>
        </w:rPr>
        <w:lastRenderedPageBreak/>
        <w:t xml:space="preserve">- </w:t>
      </w:r>
      <w:r w:rsidR="009E35A8">
        <w:rPr>
          <w:rFonts w:ascii="Times New Roman" w:eastAsia="Times New Roman" w:hAnsi="Times New Roman" w:cs="Times New Roman"/>
          <w:bCs/>
          <w:sz w:val="28"/>
          <w:szCs w:val="28"/>
          <w:lang w:val="tt-RU" w:eastAsia="ru-RU"/>
        </w:rPr>
        <w:t xml:space="preserve">9 </w:t>
      </w:r>
      <w:r w:rsidR="009E35A8">
        <w:rPr>
          <w:rFonts w:ascii="Times New Roman" w:eastAsia="Times New Roman" w:hAnsi="Times New Roman" w:cs="Times New Roman"/>
          <w:bCs/>
          <w:sz w:val="28"/>
          <w:szCs w:val="28"/>
          <w:lang w:eastAsia="ru-RU"/>
        </w:rPr>
        <w:t>абзац</w:t>
      </w:r>
      <w:r w:rsidR="009E35A8">
        <w:rPr>
          <w:rFonts w:ascii="Times New Roman" w:eastAsia="Times New Roman" w:hAnsi="Times New Roman" w:cs="Times New Roman"/>
          <w:bCs/>
          <w:sz w:val="28"/>
          <w:szCs w:val="28"/>
          <w:lang w:val="tt-RU" w:eastAsia="ru-RU"/>
        </w:rPr>
        <w:t xml:space="preserve">ны </w:t>
      </w:r>
      <w:r w:rsidRPr="000D387A">
        <w:rPr>
          <w:rFonts w:ascii="Times New Roman" w:eastAsia="Times New Roman" w:hAnsi="Times New Roman" w:cs="Times New Roman"/>
          <w:bCs/>
          <w:sz w:val="28"/>
          <w:szCs w:val="28"/>
          <w:lang w:eastAsia="ru-RU"/>
        </w:rPr>
        <w:t xml:space="preserve"> </w:t>
      </w:r>
      <w:r w:rsidR="009E35A8" w:rsidRPr="00AB4AAF">
        <w:rPr>
          <w:rFonts w:ascii="Times New Roman" w:eastAsiaTheme="minorEastAsia" w:hAnsi="Times New Roman" w:cs="Times New Roman"/>
          <w:sz w:val="28"/>
          <w:szCs w:val="28"/>
          <w:lang w:val="tt-RU"/>
        </w:rPr>
        <w:t xml:space="preserve">түбәндәге редакциядә бәян </w:t>
      </w:r>
      <w:proofErr w:type="gramStart"/>
      <w:r w:rsidR="009E35A8" w:rsidRPr="00AB4AAF">
        <w:rPr>
          <w:rFonts w:ascii="Times New Roman" w:eastAsiaTheme="minorEastAsia" w:hAnsi="Times New Roman" w:cs="Times New Roman"/>
          <w:sz w:val="28"/>
          <w:szCs w:val="28"/>
          <w:lang w:val="tt-RU"/>
        </w:rPr>
        <w:t>ит</w:t>
      </w:r>
      <w:proofErr w:type="gramEnd"/>
      <w:r w:rsidR="009E35A8" w:rsidRPr="00AB4AAF">
        <w:rPr>
          <w:rFonts w:ascii="Times New Roman" w:eastAsiaTheme="minorEastAsia" w:hAnsi="Times New Roman" w:cs="Times New Roman"/>
          <w:sz w:val="28"/>
          <w:szCs w:val="28"/>
          <w:lang w:val="tt-RU"/>
        </w:rPr>
        <w:t>әргә:</w:t>
      </w:r>
    </w:p>
    <w:p w:rsidR="000D387A" w:rsidRPr="0089690B" w:rsidRDefault="009E35A8" w:rsidP="000D387A">
      <w:pPr>
        <w:spacing w:after="0" w:line="240" w:lineRule="auto"/>
        <w:ind w:firstLine="567"/>
        <w:contextualSpacing/>
        <w:jc w:val="both"/>
        <w:rPr>
          <w:rFonts w:ascii="Times New Roman" w:eastAsia="Times New Roman" w:hAnsi="Times New Roman" w:cs="Times New Roman"/>
          <w:sz w:val="28"/>
          <w:szCs w:val="28"/>
          <w:lang w:val="tt-RU" w:eastAsia="ru-RU"/>
        </w:rPr>
      </w:pPr>
      <w:r w:rsidRPr="0089690B">
        <w:rPr>
          <w:rFonts w:ascii="Times New Roman" w:eastAsia="Times New Roman" w:hAnsi="Times New Roman" w:cs="Times New Roman"/>
          <w:sz w:val="28"/>
          <w:szCs w:val="28"/>
          <w:lang w:val="tt-RU" w:eastAsia="ru-RU"/>
        </w:rPr>
        <w:t xml:space="preserve"> </w:t>
      </w:r>
      <w:r w:rsidR="000D387A" w:rsidRPr="0089690B">
        <w:rPr>
          <w:rFonts w:ascii="Times New Roman" w:eastAsia="Times New Roman" w:hAnsi="Times New Roman" w:cs="Times New Roman"/>
          <w:sz w:val="28"/>
          <w:szCs w:val="28"/>
          <w:lang w:val="tt-RU" w:eastAsia="ru-RU"/>
        </w:rPr>
        <w:t>«</w:t>
      </w:r>
      <w:r w:rsidR="0089690B">
        <w:rPr>
          <w:rFonts w:ascii="Times New Roman" w:eastAsia="Times New Roman" w:hAnsi="Times New Roman" w:cs="Times New Roman"/>
          <w:sz w:val="28"/>
          <w:szCs w:val="28"/>
          <w:lang w:val="tt-RU" w:eastAsia="ru-RU"/>
        </w:rPr>
        <w:t>Югары Ослан муни</w:t>
      </w:r>
      <w:r w:rsidR="0089690B" w:rsidRPr="0089690B">
        <w:rPr>
          <w:rFonts w:ascii="Times New Roman" w:eastAsia="Times New Roman" w:hAnsi="Times New Roman" w:cs="Times New Roman"/>
          <w:sz w:val="28"/>
          <w:szCs w:val="28"/>
          <w:lang w:val="tt-RU" w:eastAsia="ru-RU"/>
        </w:rPr>
        <w:t>ципаль районы клуб системасы учреждениеләренең матди-техник базасын саклау һәм ныгыту буенча эшләр даими рәвештә алып барыла</w:t>
      </w:r>
      <w:r w:rsidR="000D387A" w:rsidRPr="0089690B">
        <w:rPr>
          <w:rFonts w:ascii="Times New Roman" w:eastAsia="Times New Roman" w:hAnsi="Times New Roman" w:cs="Times New Roman"/>
          <w:sz w:val="28"/>
          <w:szCs w:val="28"/>
          <w:lang w:val="tt-RU" w:eastAsia="ru-RU"/>
        </w:rPr>
        <w:t>».</w:t>
      </w:r>
    </w:p>
    <w:p w:rsidR="000D387A" w:rsidRPr="000D387A" w:rsidRDefault="000D387A" w:rsidP="000D387A">
      <w:pPr>
        <w:spacing w:after="0" w:line="240" w:lineRule="auto"/>
        <w:ind w:firstLine="567"/>
        <w:contextualSpacing/>
        <w:jc w:val="both"/>
        <w:rPr>
          <w:rFonts w:ascii="Times New Roman" w:eastAsia="Times New Roman" w:hAnsi="Times New Roman" w:cs="Times New Roman"/>
          <w:sz w:val="28"/>
          <w:szCs w:val="28"/>
          <w:lang w:eastAsia="ru-RU"/>
        </w:rPr>
      </w:pPr>
      <w:r w:rsidRPr="000D387A">
        <w:rPr>
          <w:rFonts w:ascii="Times New Roman" w:eastAsia="Times New Roman" w:hAnsi="Times New Roman" w:cs="Times New Roman"/>
          <w:sz w:val="28"/>
          <w:szCs w:val="28"/>
          <w:lang w:eastAsia="ru-RU"/>
        </w:rPr>
        <w:t xml:space="preserve">- </w:t>
      </w:r>
      <w:r w:rsidR="009E35A8">
        <w:rPr>
          <w:rFonts w:ascii="Times New Roman" w:eastAsia="Times New Roman" w:hAnsi="Times New Roman" w:cs="Times New Roman"/>
          <w:sz w:val="28"/>
          <w:szCs w:val="28"/>
          <w:lang w:val="tt-RU" w:eastAsia="ru-RU"/>
        </w:rPr>
        <w:t xml:space="preserve">10 </w:t>
      </w:r>
      <w:r w:rsidR="009E35A8">
        <w:rPr>
          <w:rFonts w:ascii="Times New Roman" w:eastAsia="Times New Roman" w:hAnsi="Times New Roman" w:cs="Times New Roman"/>
          <w:sz w:val="28"/>
          <w:szCs w:val="28"/>
          <w:lang w:eastAsia="ru-RU"/>
        </w:rPr>
        <w:t>абзац</w:t>
      </w:r>
      <w:r w:rsidR="009E35A8">
        <w:rPr>
          <w:rFonts w:ascii="Times New Roman" w:eastAsia="Times New Roman" w:hAnsi="Times New Roman" w:cs="Times New Roman"/>
          <w:sz w:val="28"/>
          <w:szCs w:val="28"/>
          <w:lang w:val="tt-RU" w:eastAsia="ru-RU"/>
        </w:rPr>
        <w:t>ны</w:t>
      </w:r>
      <w:r w:rsidRPr="000D387A">
        <w:rPr>
          <w:rFonts w:ascii="Times New Roman" w:eastAsia="Times New Roman" w:hAnsi="Times New Roman" w:cs="Times New Roman"/>
          <w:sz w:val="28"/>
          <w:szCs w:val="28"/>
          <w:lang w:eastAsia="ru-RU"/>
        </w:rPr>
        <w:t xml:space="preserve"> </w:t>
      </w:r>
      <w:r w:rsidR="009E35A8">
        <w:rPr>
          <w:rFonts w:ascii="Times New Roman" w:eastAsia="Times New Roman" w:hAnsi="Times New Roman" w:cs="Times New Roman"/>
          <w:sz w:val="28"/>
          <w:szCs w:val="28"/>
          <w:lang w:val="tt-RU" w:eastAsia="ru-RU"/>
        </w:rPr>
        <w:t>төшереп калдырырга</w:t>
      </w:r>
      <w:r w:rsidRPr="000D387A">
        <w:rPr>
          <w:rFonts w:ascii="Times New Roman" w:eastAsia="Times New Roman" w:hAnsi="Times New Roman" w:cs="Times New Roman"/>
          <w:sz w:val="28"/>
          <w:szCs w:val="28"/>
          <w:lang w:eastAsia="ru-RU"/>
        </w:rPr>
        <w:t>;</w:t>
      </w:r>
    </w:p>
    <w:p w:rsidR="000D387A" w:rsidRPr="000D387A" w:rsidRDefault="000D387A" w:rsidP="000D387A">
      <w:pPr>
        <w:spacing w:after="0" w:line="240" w:lineRule="auto"/>
        <w:ind w:firstLine="567"/>
        <w:contextualSpacing/>
        <w:jc w:val="both"/>
        <w:rPr>
          <w:rFonts w:ascii="Times New Roman" w:eastAsia="Times New Roman" w:hAnsi="Times New Roman" w:cs="Times New Roman"/>
          <w:bCs/>
          <w:sz w:val="28"/>
          <w:szCs w:val="28"/>
          <w:lang w:eastAsia="ru-RU"/>
        </w:rPr>
      </w:pPr>
      <w:r w:rsidRPr="000D387A">
        <w:rPr>
          <w:rFonts w:ascii="Times New Roman" w:eastAsia="Times New Roman" w:hAnsi="Times New Roman" w:cs="Times New Roman"/>
          <w:sz w:val="28"/>
          <w:szCs w:val="28"/>
          <w:lang w:eastAsia="ru-RU"/>
        </w:rPr>
        <w:t xml:space="preserve">- </w:t>
      </w:r>
      <w:r w:rsidRPr="000D387A">
        <w:rPr>
          <w:rFonts w:ascii="Times New Roman" w:eastAsia="Times New Roman" w:hAnsi="Times New Roman" w:cs="Times New Roman"/>
          <w:bCs/>
          <w:sz w:val="28"/>
          <w:szCs w:val="28"/>
          <w:lang w:eastAsia="ru-RU"/>
        </w:rPr>
        <w:t>«</w:t>
      </w:r>
      <w:r w:rsidR="0089690B" w:rsidRPr="00D16EB6">
        <w:rPr>
          <w:rFonts w:ascii="Times New Roman" w:eastAsia="Times New Roman" w:hAnsi="Times New Roman" w:cs="Times New Roman"/>
          <w:bCs/>
          <w:sz w:val="28"/>
          <w:szCs w:val="28"/>
          <w:lang w:eastAsia="ru-RU"/>
        </w:rPr>
        <w:t>Мәдәният, Һәркемгә уңайлы</w:t>
      </w:r>
      <w:r w:rsidRPr="000D387A">
        <w:rPr>
          <w:rFonts w:ascii="Times New Roman" w:eastAsia="Times New Roman" w:hAnsi="Times New Roman" w:cs="Times New Roman"/>
          <w:bCs/>
          <w:sz w:val="28"/>
          <w:szCs w:val="28"/>
          <w:lang w:eastAsia="ru-RU"/>
        </w:rPr>
        <w:t xml:space="preserve">» </w:t>
      </w:r>
      <w:r w:rsidR="0089690B" w:rsidRPr="000D387A">
        <w:rPr>
          <w:rFonts w:ascii="Times New Roman" w:eastAsia="Times New Roman" w:hAnsi="Times New Roman" w:cs="Times New Roman"/>
          <w:bCs/>
          <w:sz w:val="28"/>
          <w:szCs w:val="28"/>
          <w:lang w:eastAsia="ru-RU"/>
        </w:rPr>
        <w:t xml:space="preserve">3.1.3. </w:t>
      </w:r>
      <w:r w:rsidR="0089690B">
        <w:rPr>
          <w:rFonts w:ascii="Times New Roman" w:eastAsia="Times New Roman" w:hAnsi="Times New Roman" w:cs="Times New Roman"/>
          <w:bCs/>
          <w:sz w:val="28"/>
          <w:szCs w:val="28"/>
          <w:lang w:val="tt-RU" w:eastAsia="ru-RU"/>
        </w:rPr>
        <w:t xml:space="preserve">бүлеген түбәндәге эчтәлекле </w:t>
      </w:r>
      <w:r w:rsidRPr="000D387A">
        <w:rPr>
          <w:rFonts w:ascii="Times New Roman" w:eastAsia="Times New Roman" w:hAnsi="Times New Roman" w:cs="Times New Roman"/>
          <w:bCs/>
          <w:sz w:val="28"/>
          <w:szCs w:val="28"/>
          <w:lang w:eastAsia="ru-RU"/>
        </w:rPr>
        <w:t xml:space="preserve">10,11,12 </w:t>
      </w:r>
      <w:r w:rsidR="0089690B">
        <w:rPr>
          <w:rFonts w:ascii="Times New Roman" w:eastAsia="Times New Roman" w:hAnsi="Times New Roman" w:cs="Times New Roman"/>
          <w:bCs/>
          <w:sz w:val="28"/>
          <w:szCs w:val="28"/>
          <w:lang w:val="tt-RU" w:eastAsia="ru-RU"/>
        </w:rPr>
        <w:t>бүлеклә</w:t>
      </w:r>
      <w:proofErr w:type="gramStart"/>
      <w:r w:rsidR="0089690B">
        <w:rPr>
          <w:rFonts w:ascii="Times New Roman" w:eastAsia="Times New Roman" w:hAnsi="Times New Roman" w:cs="Times New Roman"/>
          <w:bCs/>
          <w:sz w:val="28"/>
          <w:szCs w:val="28"/>
          <w:lang w:val="tt-RU" w:eastAsia="ru-RU"/>
        </w:rPr>
        <w:t>р</w:t>
      </w:r>
      <w:proofErr w:type="gramEnd"/>
      <w:r w:rsidR="0089690B">
        <w:rPr>
          <w:rFonts w:ascii="Times New Roman" w:eastAsia="Times New Roman" w:hAnsi="Times New Roman" w:cs="Times New Roman"/>
          <w:bCs/>
          <w:sz w:val="28"/>
          <w:szCs w:val="28"/>
          <w:lang w:val="tt-RU" w:eastAsia="ru-RU"/>
        </w:rPr>
        <w:t xml:space="preserve"> белән тулыландырырга</w:t>
      </w:r>
      <w:r w:rsidRPr="000D387A">
        <w:rPr>
          <w:rFonts w:ascii="Times New Roman" w:eastAsia="Times New Roman" w:hAnsi="Times New Roman" w:cs="Times New Roman"/>
          <w:bCs/>
          <w:sz w:val="28"/>
          <w:szCs w:val="28"/>
          <w:lang w:eastAsia="ru-RU"/>
        </w:rPr>
        <w:t>:</w:t>
      </w:r>
    </w:p>
    <w:p w:rsidR="000D387A" w:rsidRPr="000D387A" w:rsidRDefault="000D387A" w:rsidP="000D387A">
      <w:pPr>
        <w:widowControl w:val="0"/>
        <w:autoSpaceDE w:val="0"/>
        <w:autoSpaceDN w:val="0"/>
        <w:adjustRightInd w:val="0"/>
        <w:spacing w:after="0" w:line="240" w:lineRule="auto"/>
        <w:ind w:firstLine="567"/>
        <w:jc w:val="both"/>
        <w:rPr>
          <w:rFonts w:ascii="Times New Roman" w:eastAsia="Calibri" w:hAnsi="Times New Roman" w:cs="Times New Roman"/>
          <w:bCs/>
          <w:spacing w:val="2"/>
          <w:sz w:val="28"/>
          <w:szCs w:val="28"/>
          <w:shd w:val="clear" w:color="auto" w:fill="FFFFFF"/>
          <w:lang w:eastAsia="ru-RU"/>
        </w:rPr>
      </w:pPr>
      <w:r w:rsidRPr="000D387A">
        <w:rPr>
          <w:rFonts w:ascii="Times New Roman" w:eastAsia="Times New Roman" w:hAnsi="Times New Roman" w:cs="Times New Roman"/>
          <w:bCs/>
          <w:sz w:val="28"/>
          <w:szCs w:val="28"/>
          <w:lang w:eastAsia="ru-RU"/>
        </w:rPr>
        <w:t xml:space="preserve"> !»</w:t>
      </w:r>
      <w:r w:rsidR="0089690B" w:rsidRPr="0089690B">
        <w:t xml:space="preserve"> </w:t>
      </w:r>
      <w:r w:rsidR="0089690B" w:rsidRPr="0089690B">
        <w:rPr>
          <w:rFonts w:ascii="Times New Roman" w:eastAsia="Calibri" w:hAnsi="Times New Roman" w:cs="Times New Roman"/>
          <w:bCs/>
          <w:spacing w:val="2"/>
          <w:sz w:val="28"/>
          <w:szCs w:val="28"/>
          <w:shd w:val="clear" w:color="auto" w:fill="FFFFFF"/>
          <w:lang w:eastAsia="ru-RU"/>
        </w:rPr>
        <w:t>Авыл клубларын төзү буенча республика һә</w:t>
      </w:r>
      <w:proofErr w:type="gramStart"/>
      <w:r w:rsidR="0089690B" w:rsidRPr="0089690B">
        <w:rPr>
          <w:rFonts w:ascii="Times New Roman" w:eastAsia="Calibri" w:hAnsi="Times New Roman" w:cs="Times New Roman"/>
          <w:bCs/>
          <w:spacing w:val="2"/>
          <w:sz w:val="28"/>
          <w:szCs w:val="28"/>
          <w:shd w:val="clear" w:color="auto" w:fill="FFFFFF"/>
          <w:lang w:eastAsia="ru-RU"/>
        </w:rPr>
        <w:t>м</w:t>
      </w:r>
      <w:proofErr w:type="gramEnd"/>
      <w:r w:rsidR="0089690B" w:rsidRPr="0089690B">
        <w:rPr>
          <w:rFonts w:ascii="Times New Roman" w:eastAsia="Calibri" w:hAnsi="Times New Roman" w:cs="Times New Roman"/>
          <w:bCs/>
          <w:spacing w:val="2"/>
          <w:sz w:val="28"/>
          <w:szCs w:val="28"/>
          <w:shd w:val="clear" w:color="auto" w:fill="FFFFFF"/>
          <w:lang w:eastAsia="ru-RU"/>
        </w:rPr>
        <w:t xml:space="preserve"> федераль программалар кысаларында 2017 елда Бакча-Сарай авыл клубы файдалануга тапшырылды, аны ачу тантанасы 2017 елның августында</w:t>
      </w:r>
      <w:r w:rsidR="0089690B">
        <w:rPr>
          <w:rFonts w:ascii="Times New Roman" w:eastAsia="Calibri" w:hAnsi="Times New Roman" w:cs="Times New Roman"/>
          <w:bCs/>
          <w:spacing w:val="2"/>
          <w:sz w:val="28"/>
          <w:szCs w:val="28"/>
          <w:shd w:val="clear" w:color="auto" w:fill="FFFFFF"/>
          <w:lang w:val="tt-RU" w:eastAsia="ru-RU"/>
        </w:rPr>
        <w:t xml:space="preserve"> булды.</w:t>
      </w:r>
      <w:r w:rsidR="0089690B" w:rsidRPr="0089690B">
        <w:rPr>
          <w:rFonts w:ascii="Times New Roman" w:eastAsia="Calibri" w:hAnsi="Times New Roman" w:cs="Times New Roman"/>
          <w:bCs/>
          <w:spacing w:val="2"/>
          <w:sz w:val="28"/>
          <w:szCs w:val="28"/>
          <w:shd w:val="clear" w:color="auto" w:fill="FFFFFF"/>
          <w:lang w:eastAsia="ru-RU"/>
        </w:rPr>
        <w:t xml:space="preserve"> Октябрь</w:t>
      </w:r>
      <w:r w:rsidR="00446A0D">
        <w:rPr>
          <w:rFonts w:ascii="Times New Roman" w:eastAsia="Calibri" w:hAnsi="Times New Roman" w:cs="Times New Roman"/>
          <w:bCs/>
          <w:spacing w:val="2"/>
          <w:sz w:val="28"/>
          <w:szCs w:val="28"/>
          <w:shd w:val="clear" w:color="auto" w:fill="FFFFFF"/>
          <w:lang w:val="tt-RU" w:eastAsia="ru-RU"/>
        </w:rPr>
        <w:t>ский</w:t>
      </w:r>
      <w:r w:rsidR="0089690B" w:rsidRPr="0089690B">
        <w:rPr>
          <w:rFonts w:ascii="Times New Roman" w:eastAsia="Calibri" w:hAnsi="Times New Roman" w:cs="Times New Roman"/>
          <w:bCs/>
          <w:spacing w:val="2"/>
          <w:sz w:val="28"/>
          <w:szCs w:val="28"/>
          <w:shd w:val="clear" w:color="auto" w:fill="FFFFFF"/>
          <w:lang w:eastAsia="ru-RU"/>
        </w:rPr>
        <w:t xml:space="preserve"> авыл мәдәният йортында капиталь ремонт тәмамланды. 2016 елда сафка бастырылган Кл</w:t>
      </w:r>
      <w:r w:rsidR="0089690B">
        <w:rPr>
          <w:rFonts w:ascii="Times New Roman" w:eastAsia="Calibri" w:hAnsi="Times New Roman" w:cs="Times New Roman"/>
          <w:bCs/>
          <w:spacing w:val="2"/>
          <w:sz w:val="28"/>
          <w:szCs w:val="28"/>
          <w:shd w:val="clear" w:color="auto" w:fill="FFFFFF"/>
          <w:lang w:val="tt-RU" w:eastAsia="ru-RU"/>
        </w:rPr>
        <w:t>янче</w:t>
      </w:r>
      <w:r w:rsidR="0089690B" w:rsidRPr="0089690B">
        <w:rPr>
          <w:rFonts w:ascii="Times New Roman" w:eastAsia="Calibri" w:hAnsi="Times New Roman" w:cs="Times New Roman"/>
          <w:bCs/>
          <w:spacing w:val="2"/>
          <w:sz w:val="28"/>
          <w:szCs w:val="28"/>
          <w:shd w:val="clear" w:color="auto" w:fill="FFFFFF"/>
          <w:lang w:eastAsia="ru-RU"/>
        </w:rPr>
        <w:t xml:space="preserve"> авыл клубына техник җиһаз сатып алынды</w:t>
      </w:r>
      <w:r w:rsidRPr="000D387A">
        <w:rPr>
          <w:rFonts w:ascii="Times New Roman" w:eastAsia="Calibri" w:hAnsi="Times New Roman" w:cs="Times New Roman"/>
          <w:bCs/>
          <w:spacing w:val="2"/>
          <w:sz w:val="28"/>
          <w:szCs w:val="28"/>
          <w:shd w:val="clear" w:color="auto" w:fill="FFFFFF"/>
          <w:lang w:eastAsia="ru-RU"/>
        </w:rPr>
        <w:t xml:space="preserve">. </w:t>
      </w:r>
      <w:r w:rsidR="0089690B" w:rsidRPr="0089690B">
        <w:rPr>
          <w:rFonts w:ascii="Times New Roman" w:eastAsia="Calibri" w:hAnsi="Times New Roman" w:cs="Times New Roman"/>
          <w:bCs/>
          <w:spacing w:val="2"/>
          <w:sz w:val="28"/>
          <w:szCs w:val="28"/>
          <w:shd w:val="clear" w:color="auto" w:fill="FFFFFF"/>
          <w:lang w:eastAsia="ru-RU"/>
        </w:rPr>
        <w:t>Район мәдәният йорты базасында эшлә</w:t>
      </w:r>
      <w:proofErr w:type="gramStart"/>
      <w:r w:rsidR="0089690B" w:rsidRPr="0089690B">
        <w:rPr>
          <w:rFonts w:ascii="Times New Roman" w:eastAsia="Calibri" w:hAnsi="Times New Roman" w:cs="Times New Roman"/>
          <w:bCs/>
          <w:spacing w:val="2"/>
          <w:sz w:val="28"/>
          <w:szCs w:val="28"/>
          <w:shd w:val="clear" w:color="auto" w:fill="FFFFFF"/>
          <w:lang w:eastAsia="ru-RU"/>
        </w:rPr>
        <w:t>п</w:t>
      </w:r>
      <w:proofErr w:type="gramEnd"/>
      <w:r w:rsidR="0089690B" w:rsidRPr="0089690B">
        <w:rPr>
          <w:rFonts w:ascii="Times New Roman" w:eastAsia="Calibri" w:hAnsi="Times New Roman" w:cs="Times New Roman"/>
          <w:bCs/>
          <w:spacing w:val="2"/>
          <w:sz w:val="28"/>
          <w:szCs w:val="28"/>
          <w:shd w:val="clear" w:color="auto" w:fill="FFFFFF"/>
          <w:lang w:eastAsia="ru-RU"/>
        </w:rPr>
        <w:t xml:space="preserve"> килүче</w:t>
      </w:r>
      <w:r w:rsidR="00446A0D">
        <w:rPr>
          <w:rFonts w:ascii="Times New Roman" w:eastAsia="Calibri" w:hAnsi="Times New Roman" w:cs="Times New Roman"/>
          <w:bCs/>
          <w:spacing w:val="2"/>
          <w:sz w:val="28"/>
          <w:szCs w:val="28"/>
          <w:shd w:val="clear" w:color="auto" w:fill="FFFFFF"/>
          <w:lang w:val="tt-RU" w:eastAsia="ru-RU"/>
        </w:rPr>
        <w:t xml:space="preserve"> </w:t>
      </w:r>
      <w:r w:rsidR="00446A0D" w:rsidRPr="000D387A">
        <w:rPr>
          <w:rFonts w:ascii="Times New Roman" w:eastAsia="Times New Roman" w:hAnsi="Times New Roman" w:cs="Times New Roman"/>
          <w:bCs/>
          <w:sz w:val="28"/>
          <w:szCs w:val="28"/>
          <w:lang w:eastAsia="ru-RU"/>
        </w:rPr>
        <w:t>«</w:t>
      </w:r>
      <w:r w:rsidR="0089690B" w:rsidRPr="0089690B">
        <w:rPr>
          <w:rFonts w:ascii="Times New Roman" w:eastAsia="Calibri" w:hAnsi="Times New Roman" w:cs="Times New Roman"/>
          <w:bCs/>
          <w:spacing w:val="2"/>
          <w:sz w:val="28"/>
          <w:szCs w:val="28"/>
          <w:shd w:val="clear" w:color="auto" w:fill="FFFFFF"/>
          <w:lang w:eastAsia="ru-RU"/>
        </w:rPr>
        <w:t>Иделкәй</w:t>
      </w:r>
      <w:r w:rsidR="00446A0D" w:rsidRPr="000D387A">
        <w:rPr>
          <w:rFonts w:ascii="Times New Roman" w:eastAsia="Times New Roman" w:hAnsi="Times New Roman" w:cs="Times New Roman"/>
          <w:bCs/>
          <w:sz w:val="28"/>
          <w:szCs w:val="28"/>
          <w:lang w:eastAsia="ru-RU"/>
        </w:rPr>
        <w:t>»</w:t>
      </w:r>
      <w:r w:rsidR="0089690B" w:rsidRPr="0089690B">
        <w:rPr>
          <w:rFonts w:ascii="Times New Roman" w:eastAsia="Calibri" w:hAnsi="Times New Roman" w:cs="Times New Roman"/>
          <w:bCs/>
          <w:spacing w:val="2"/>
          <w:sz w:val="28"/>
          <w:szCs w:val="28"/>
          <w:shd w:val="clear" w:color="auto" w:fill="FFFFFF"/>
          <w:lang w:eastAsia="ru-RU"/>
        </w:rPr>
        <w:t xml:space="preserve"> Татар халык ансамблендә катнашучыларга сәхнә костюмнары тектерелде</w:t>
      </w:r>
      <w:r w:rsidRPr="000D387A">
        <w:rPr>
          <w:rFonts w:ascii="Times New Roman" w:eastAsia="Calibri" w:hAnsi="Times New Roman" w:cs="Times New Roman"/>
          <w:bCs/>
          <w:spacing w:val="2"/>
          <w:sz w:val="28"/>
          <w:szCs w:val="28"/>
          <w:shd w:val="clear" w:color="auto" w:fill="FFFFFF"/>
          <w:lang w:eastAsia="ru-RU"/>
        </w:rPr>
        <w:t xml:space="preserve">. </w:t>
      </w:r>
    </w:p>
    <w:p w:rsidR="000D387A" w:rsidRPr="000D387A" w:rsidRDefault="0089690B" w:rsidP="000D387A">
      <w:pPr>
        <w:spacing w:after="0" w:line="240" w:lineRule="auto"/>
        <w:ind w:firstLine="567"/>
        <w:jc w:val="both"/>
        <w:rPr>
          <w:rFonts w:ascii="Times New Roman" w:eastAsia="Calibri" w:hAnsi="Times New Roman" w:cs="Times New Roman"/>
          <w:bCs/>
          <w:spacing w:val="2"/>
          <w:sz w:val="28"/>
          <w:szCs w:val="28"/>
          <w:shd w:val="clear" w:color="auto" w:fill="FFFFFF"/>
          <w:lang w:eastAsia="ru-RU"/>
        </w:rPr>
      </w:pPr>
      <w:r w:rsidRPr="0089690B">
        <w:rPr>
          <w:rFonts w:ascii="Times New Roman" w:eastAsia="Calibri" w:hAnsi="Times New Roman" w:cs="Times New Roman"/>
          <w:bCs/>
          <w:spacing w:val="2"/>
          <w:sz w:val="28"/>
          <w:szCs w:val="28"/>
          <w:shd w:val="clear" w:color="auto" w:fill="FFFFFF"/>
          <w:lang w:eastAsia="ru-RU"/>
        </w:rPr>
        <w:t>Болар барысы да үткә</w:t>
      </w:r>
      <w:proofErr w:type="gramStart"/>
      <w:r w:rsidRPr="0089690B">
        <w:rPr>
          <w:rFonts w:ascii="Times New Roman" w:eastAsia="Calibri" w:hAnsi="Times New Roman" w:cs="Times New Roman"/>
          <w:bCs/>
          <w:spacing w:val="2"/>
          <w:sz w:val="28"/>
          <w:szCs w:val="28"/>
          <w:shd w:val="clear" w:color="auto" w:fill="FFFFFF"/>
          <w:lang w:eastAsia="ru-RU"/>
        </w:rPr>
        <w:t>рел</w:t>
      </w:r>
      <w:proofErr w:type="gramEnd"/>
      <w:r w:rsidRPr="0089690B">
        <w:rPr>
          <w:rFonts w:ascii="Times New Roman" w:eastAsia="Calibri" w:hAnsi="Times New Roman" w:cs="Times New Roman"/>
          <w:bCs/>
          <w:spacing w:val="2"/>
          <w:sz w:val="28"/>
          <w:szCs w:val="28"/>
          <w:shd w:val="clear" w:color="auto" w:fill="FFFFFF"/>
          <w:lang w:eastAsia="ru-RU"/>
        </w:rPr>
        <w:t>ә торган чараларның дәрәҗәсен, димәк, мәдәни-ял итү хезмәтләреннән файдаланучылар һәм килүчеләр санын шактый арттыра</w:t>
      </w:r>
      <w:r w:rsidR="000D387A" w:rsidRPr="000D387A">
        <w:rPr>
          <w:rFonts w:ascii="Times New Roman" w:eastAsia="Calibri" w:hAnsi="Times New Roman" w:cs="Times New Roman"/>
          <w:bCs/>
          <w:spacing w:val="2"/>
          <w:sz w:val="28"/>
          <w:szCs w:val="28"/>
          <w:shd w:val="clear" w:color="auto" w:fill="FFFFFF"/>
          <w:lang w:eastAsia="ru-RU"/>
        </w:rPr>
        <w:t xml:space="preserve">. </w:t>
      </w:r>
    </w:p>
    <w:p w:rsidR="000D387A" w:rsidRPr="000D387A" w:rsidRDefault="0089690B" w:rsidP="000D387A">
      <w:pPr>
        <w:spacing w:after="0" w:line="240" w:lineRule="auto"/>
        <w:ind w:firstLine="567"/>
        <w:jc w:val="both"/>
        <w:rPr>
          <w:rFonts w:ascii="Times New Roman" w:eastAsia="Calibri" w:hAnsi="Times New Roman" w:cs="Times New Roman"/>
          <w:bCs/>
          <w:spacing w:val="2"/>
          <w:sz w:val="28"/>
          <w:szCs w:val="28"/>
          <w:shd w:val="clear" w:color="auto" w:fill="FFFFFF"/>
          <w:lang w:eastAsia="ru-RU"/>
        </w:rPr>
      </w:pPr>
      <w:r w:rsidRPr="0089690B">
        <w:rPr>
          <w:rFonts w:ascii="Times New Roman" w:eastAsia="Calibri" w:hAnsi="Times New Roman" w:cs="Times New Roman"/>
          <w:bCs/>
          <w:spacing w:val="2"/>
          <w:sz w:val="28"/>
          <w:szCs w:val="28"/>
          <w:shd w:val="clear" w:color="auto" w:fill="FFFFFF"/>
          <w:lang w:eastAsia="ru-RU"/>
        </w:rPr>
        <w:t>КДУ биналары өлешчә пандуслар белән тәэмин ителгән, мөмкинлекләре чикләнгән кешелә</w:t>
      </w:r>
      <w:proofErr w:type="gramStart"/>
      <w:r w:rsidRPr="0089690B">
        <w:rPr>
          <w:rFonts w:ascii="Times New Roman" w:eastAsia="Calibri" w:hAnsi="Times New Roman" w:cs="Times New Roman"/>
          <w:bCs/>
          <w:spacing w:val="2"/>
          <w:sz w:val="28"/>
          <w:szCs w:val="28"/>
          <w:shd w:val="clear" w:color="auto" w:fill="FFFFFF"/>
          <w:lang w:eastAsia="ru-RU"/>
        </w:rPr>
        <w:t>р</w:t>
      </w:r>
      <w:proofErr w:type="gramEnd"/>
      <w:r w:rsidRPr="0089690B">
        <w:rPr>
          <w:rFonts w:ascii="Times New Roman" w:eastAsia="Calibri" w:hAnsi="Times New Roman" w:cs="Times New Roman"/>
          <w:bCs/>
          <w:spacing w:val="2"/>
          <w:sz w:val="28"/>
          <w:szCs w:val="28"/>
          <w:shd w:val="clear" w:color="auto" w:fill="FFFFFF"/>
          <w:lang w:eastAsia="ru-RU"/>
        </w:rPr>
        <w:t xml:space="preserve"> өчен мәдәният учреждениеләренә бару уңайлыгы һәм куркынычсызлыгы өчен к</w:t>
      </w:r>
      <w:r>
        <w:rPr>
          <w:rFonts w:ascii="Times New Roman" w:eastAsia="Calibri" w:hAnsi="Times New Roman" w:cs="Times New Roman"/>
          <w:bCs/>
          <w:spacing w:val="2"/>
          <w:sz w:val="28"/>
          <w:szCs w:val="28"/>
          <w:shd w:val="clear" w:color="auto" w:fill="FFFFFF"/>
          <w:lang w:eastAsia="ru-RU"/>
        </w:rPr>
        <w:t>ултыксалар белән тәэмин ителгән</w:t>
      </w:r>
      <w:r>
        <w:rPr>
          <w:rFonts w:ascii="Times New Roman" w:eastAsia="Calibri" w:hAnsi="Times New Roman" w:cs="Times New Roman"/>
          <w:bCs/>
          <w:spacing w:val="2"/>
          <w:sz w:val="28"/>
          <w:szCs w:val="28"/>
          <w:shd w:val="clear" w:color="auto" w:fill="FFFFFF"/>
          <w:lang w:val="tt-RU" w:eastAsia="ru-RU"/>
        </w:rPr>
        <w:t>,</w:t>
      </w:r>
      <w:r w:rsidRPr="0089690B">
        <w:t xml:space="preserve"> </w:t>
      </w:r>
      <w:r w:rsidRPr="0089690B">
        <w:rPr>
          <w:rFonts w:ascii="Times New Roman" w:eastAsia="Calibri" w:hAnsi="Times New Roman" w:cs="Times New Roman"/>
          <w:bCs/>
          <w:spacing w:val="2"/>
          <w:sz w:val="28"/>
          <w:szCs w:val="28"/>
          <w:shd w:val="clear" w:color="auto" w:fill="FFFFFF"/>
          <w:lang w:eastAsia="ru-RU"/>
        </w:rPr>
        <w:t>бу исә халык тарафыннан уңай фикерләр уята, мәдәни-массакүләм чараларда катнашучыларның мөмкинлекләре чикләнгән кеше</w:t>
      </w:r>
      <w:r>
        <w:rPr>
          <w:rFonts w:ascii="Times New Roman" w:eastAsia="Calibri" w:hAnsi="Times New Roman" w:cs="Times New Roman"/>
          <w:bCs/>
          <w:spacing w:val="2"/>
          <w:sz w:val="28"/>
          <w:szCs w:val="28"/>
          <w:shd w:val="clear" w:color="auto" w:fill="FFFFFF"/>
          <w:lang w:eastAsia="ru-RU"/>
        </w:rPr>
        <w:t>лә</w:t>
      </w:r>
      <w:proofErr w:type="gramStart"/>
      <w:r>
        <w:rPr>
          <w:rFonts w:ascii="Times New Roman" w:eastAsia="Calibri" w:hAnsi="Times New Roman" w:cs="Times New Roman"/>
          <w:bCs/>
          <w:spacing w:val="2"/>
          <w:sz w:val="28"/>
          <w:szCs w:val="28"/>
          <w:shd w:val="clear" w:color="auto" w:fill="FFFFFF"/>
          <w:lang w:eastAsia="ru-RU"/>
        </w:rPr>
        <w:t>р</w:t>
      </w:r>
      <w:proofErr w:type="gramEnd"/>
      <w:r>
        <w:rPr>
          <w:rFonts w:ascii="Times New Roman" w:eastAsia="Calibri" w:hAnsi="Times New Roman" w:cs="Times New Roman"/>
          <w:bCs/>
          <w:spacing w:val="2"/>
          <w:sz w:val="28"/>
          <w:szCs w:val="28"/>
          <w:shd w:val="clear" w:color="auto" w:fill="FFFFFF"/>
          <w:lang w:eastAsia="ru-RU"/>
        </w:rPr>
        <w:t xml:space="preserve"> арасыннан арт</w:t>
      </w:r>
      <w:r>
        <w:rPr>
          <w:rFonts w:ascii="Times New Roman" w:eastAsia="Calibri" w:hAnsi="Times New Roman" w:cs="Times New Roman"/>
          <w:bCs/>
          <w:spacing w:val="2"/>
          <w:sz w:val="28"/>
          <w:szCs w:val="28"/>
          <w:shd w:val="clear" w:color="auto" w:fill="FFFFFF"/>
          <w:lang w:val="tt-RU" w:eastAsia="ru-RU"/>
        </w:rPr>
        <w:t>а</w:t>
      </w:r>
      <w:r w:rsidR="000D387A" w:rsidRPr="000D387A">
        <w:rPr>
          <w:rFonts w:ascii="Times New Roman" w:eastAsia="Calibri" w:hAnsi="Times New Roman" w:cs="Times New Roman"/>
          <w:bCs/>
          <w:spacing w:val="2"/>
          <w:sz w:val="28"/>
          <w:szCs w:val="28"/>
          <w:shd w:val="clear" w:color="auto" w:fill="FFFFFF"/>
          <w:lang w:eastAsia="ru-RU"/>
        </w:rPr>
        <w:t>»;</w:t>
      </w:r>
    </w:p>
    <w:p w:rsidR="000D387A" w:rsidRPr="000D387A" w:rsidRDefault="000D387A" w:rsidP="000D387A">
      <w:pPr>
        <w:spacing w:after="0" w:line="240" w:lineRule="auto"/>
        <w:ind w:firstLine="567"/>
        <w:contextualSpacing/>
        <w:jc w:val="both"/>
        <w:rPr>
          <w:rFonts w:ascii="Times New Roman" w:eastAsia="Times New Roman" w:hAnsi="Times New Roman" w:cs="Times New Roman"/>
          <w:bCs/>
          <w:sz w:val="28"/>
          <w:szCs w:val="28"/>
          <w:lang w:eastAsia="ru-RU"/>
        </w:rPr>
      </w:pPr>
      <w:r w:rsidRPr="000D387A">
        <w:rPr>
          <w:rFonts w:ascii="Times New Roman" w:eastAsia="Times New Roman" w:hAnsi="Times New Roman" w:cs="Times New Roman"/>
          <w:bCs/>
          <w:sz w:val="28"/>
          <w:szCs w:val="28"/>
          <w:lang w:eastAsia="ru-RU"/>
        </w:rPr>
        <w:t>-</w:t>
      </w:r>
      <w:r w:rsidR="0089690B">
        <w:rPr>
          <w:rFonts w:ascii="Times New Roman" w:eastAsia="Times New Roman" w:hAnsi="Times New Roman" w:cs="Times New Roman"/>
          <w:bCs/>
          <w:sz w:val="28"/>
          <w:szCs w:val="28"/>
          <w:lang w:val="tt-RU" w:eastAsia="ru-RU"/>
        </w:rPr>
        <w:t xml:space="preserve"> 11</w:t>
      </w:r>
      <w:r w:rsidRPr="000D387A">
        <w:rPr>
          <w:rFonts w:ascii="Times New Roman" w:eastAsia="Times New Roman" w:hAnsi="Times New Roman" w:cs="Times New Roman"/>
          <w:bCs/>
          <w:sz w:val="28"/>
          <w:szCs w:val="28"/>
          <w:lang w:eastAsia="ru-RU"/>
        </w:rPr>
        <w:t xml:space="preserve"> абзац</w:t>
      </w:r>
      <w:r w:rsidR="0089690B">
        <w:rPr>
          <w:rFonts w:ascii="Times New Roman" w:eastAsia="Times New Roman" w:hAnsi="Times New Roman" w:cs="Times New Roman"/>
          <w:bCs/>
          <w:sz w:val="28"/>
          <w:szCs w:val="28"/>
          <w:lang w:val="tt-RU" w:eastAsia="ru-RU"/>
        </w:rPr>
        <w:t>ны</w:t>
      </w:r>
      <w:r w:rsidR="0089690B">
        <w:rPr>
          <w:rFonts w:ascii="Times New Roman" w:eastAsia="Times New Roman" w:hAnsi="Times New Roman" w:cs="Times New Roman"/>
          <w:bCs/>
          <w:sz w:val="28"/>
          <w:szCs w:val="28"/>
          <w:lang w:eastAsia="ru-RU"/>
        </w:rPr>
        <w:t xml:space="preserve"> 1</w:t>
      </w:r>
      <w:r w:rsidR="0089690B">
        <w:rPr>
          <w:rFonts w:ascii="Times New Roman" w:eastAsia="Times New Roman" w:hAnsi="Times New Roman" w:cs="Times New Roman"/>
          <w:bCs/>
          <w:sz w:val="28"/>
          <w:szCs w:val="28"/>
          <w:lang w:val="tt-RU" w:eastAsia="ru-RU"/>
        </w:rPr>
        <w:t>3</w:t>
      </w:r>
      <w:r w:rsidR="0089690B">
        <w:rPr>
          <w:rFonts w:ascii="Times New Roman" w:eastAsia="Times New Roman" w:hAnsi="Times New Roman" w:cs="Times New Roman"/>
          <w:bCs/>
          <w:sz w:val="28"/>
          <w:szCs w:val="28"/>
          <w:lang w:eastAsia="ru-RU"/>
        </w:rPr>
        <w:t xml:space="preserve">  абзац</w:t>
      </w:r>
      <w:r w:rsidRPr="000D387A">
        <w:rPr>
          <w:rFonts w:ascii="Times New Roman" w:eastAsia="Times New Roman" w:hAnsi="Times New Roman" w:cs="Times New Roman"/>
          <w:bCs/>
          <w:sz w:val="28"/>
          <w:szCs w:val="28"/>
          <w:lang w:eastAsia="ru-RU"/>
        </w:rPr>
        <w:t xml:space="preserve"> </w:t>
      </w:r>
      <w:proofErr w:type="gramStart"/>
      <w:r w:rsidR="0089690B">
        <w:rPr>
          <w:rFonts w:ascii="Times New Roman" w:eastAsia="Times New Roman" w:hAnsi="Times New Roman" w:cs="Times New Roman"/>
          <w:bCs/>
          <w:sz w:val="28"/>
          <w:szCs w:val="28"/>
          <w:lang w:val="tt-RU" w:eastAsia="ru-RU"/>
        </w:rPr>
        <w:t>дип</w:t>
      </w:r>
      <w:proofErr w:type="gramEnd"/>
      <w:r w:rsidR="0089690B">
        <w:rPr>
          <w:rFonts w:ascii="Times New Roman" w:eastAsia="Times New Roman" w:hAnsi="Times New Roman" w:cs="Times New Roman"/>
          <w:bCs/>
          <w:sz w:val="28"/>
          <w:szCs w:val="28"/>
          <w:lang w:val="tt-RU" w:eastAsia="ru-RU"/>
        </w:rPr>
        <w:t xml:space="preserve"> санарга</w:t>
      </w:r>
      <w:r w:rsidRPr="000D387A">
        <w:rPr>
          <w:rFonts w:ascii="Times New Roman" w:eastAsia="Times New Roman" w:hAnsi="Times New Roman" w:cs="Times New Roman"/>
          <w:bCs/>
          <w:sz w:val="28"/>
          <w:szCs w:val="28"/>
          <w:lang w:eastAsia="ru-RU"/>
        </w:rPr>
        <w:t xml:space="preserve"> </w:t>
      </w:r>
      <w:r w:rsidR="0089690B">
        <w:rPr>
          <w:rFonts w:ascii="Times New Roman" w:eastAsia="Times New Roman" w:hAnsi="Times New Roman" w:cs="Times New Roman"/>
          <w:bCs/>
          <w:sz w:val="28"/>
          <w:szCs w:val="28"/>
          <w:lang w:val="tt-RU" w:eastAsia="ru-RU"/>
        </w:rPr>
        <w:t xml:space="preserve">һәм аны </w:t>
      </w:r>
      <w:r w:rsidRPr="000D387A">
        <w:rPr>
          <w:rFonts w:ascii="Times New Roman" w:eastAsia="Times New Roman" w:hAnsi="Times New Roman" w:cs="Times New Roman"/>
          <w:bCs/>
          <w:sz w:val="28"/>
          <w:szCs w:val="28"/>
          <w:lang w:eastAsia="ru-RU"/>
        </w:rPr>
        <w:t xml:space="preserve"> </w:t>
      </w:r>
      <w:r w:rsidR="0089690B" w:rsidRPr="00AB4AAF">
        <w:rPr>
          <w:rFonts w:ascii="Times New Roman" w:eastAsiaTheme="minorEastAsia" w:hAnsi="Times New Roman" w:cs="Times New Roman"/>
          <w:sz w:val="28"/>
          <w:szCs w:val="28"/>
          <w:lang w:val="tt-RU"/>
        </w:rPr>
        <w:t>түбәндәге редакциядә бәян итәргә</w:t>
      </w:r>
      <w:r w:rsidRPr="000D387A">
        <w:rPr>
          <w:rFonts w:ascii="Times New Roman" w:eastAsia="Times New Roman" w:hAnsi="Times New Roman" w:cs="Times New Roman"/>
          <w:bCs/>
          <w:sz w:val="28"/>
          <w:szCs w:val="28"/>
          <w:lang w:eastAsia="ru-RU"/>
        </w:rPr>
        <w:t>:</w:t>
      </w:r>
    </w:p>
    <w:p w:rsidR="000D387A" w:rsidRPr="000D387A" w:rsidRDefault="000D387A" w:rsidP="000D387A">
      <w:pPr>
        <w:spacing w:after="0" w:line="240" w:lineRule="auto"/>
        <w:ind w:firstLine="567"/>
        <w:contextualSpacing/>
        <w:jc w:val="both"/>
        <w:rPr>
          <w:rFonts w:ascii="Times New Roman" w:eastAsia="Calibri" w:hAnsi="Times New Roman" w:cs="Times New Roman"/>
          <w:spacing w:val="2"/>
          <w:sz w:val="28"/>
          <w:szCs w:val="28"/>
          <w:shd w:val="clear" w:color="auto" w:fill="FFFFFF"/>
          <w:lang w:eastAsia="ru-RU"/>
        </w:rPr>
      </w:pPr>
      <w:r w:rsidRPr="000D387A">
        <w:rPr>
          <w:rFonts w:ascii="Times New Roman" w:eastAsia="Calibri" w:hAnsi="Times New Roman" w:cs="Times New Roman"/>
          <w:spacing w:val="2"/>
          <w:sz w:val="28"/>
          <w:szCs w:val="28"/>
          <w:shd w:val="clear" w:color="auto" w:fill="FFFFFF"/>
          <w:lang w:eastAsia="ru-RU"/>
        </w:rPr>
        <w:t>«</w:t>
      </w:r>
      <w:r w:rsidR="0089690B" w:rsidRPr="0089690B">
        <w:rPr>
          <w:rFonts w:ascii="Times New Roman" w:eastAsia="Calibri" w:hAnsi="Times New Roman" w:cs="Times New Roman"/>
          <w:spacing w:val="2"/>
          <w:sz w:val="28"/>
          <w:szCs w:val="28"/>
          <w:shd w:val="clear" w:color="auto" w:fill="FFFFFF"/>
          <w:lang w:eastAsia="ru-RU"/>
        </w:rPr>
        <w:t>Киләчәктә, 2030 елга кадә</w:t>
      </w:r>
      <w:proofErr w:type="gramStart"/>
      <w:r w:rsidR="0089690B" w:rsidRPr="0089690B">
        <w:rPr>
          <w:rFonts w:ascii="Times New Roman" w:eastAsia="Calibri" w:hAnsi="Times New Roman" w:cs="Times New Roman"/>
          <w:spacing w:val="2"/>
          <w:sz w:val="28"/>
          <w:szCs w:val="28"/>
          <w:shd w:val="clear" w:color="auto" w:fill="FFFFFF"/>
          <w:lang w:eastAsia="ru-RU"/>
        </w:rPr>
        <w:t>р</w:t>
      </w:r>
      <w:proofErr w:type="gramEnd"/>
      <w:r w:rsidR="0089690B" w:rsidRPr="0089690B">
        <w:rPr>
          <w:rFonts w:ascii="Times New Roman" w:eastAsia="Calibri" w:hAnsi="Times New Roman" w:cs="Times New Roman"/>
          <w:spacing w:val="2"/>
          <w:sz w:val="28"/>
          <w:szCs w:val="28"/>
          <w:shd w:val="clear" w:color="auto" w:fill="FFFFFF"/>
          <w:lang w:eastAsia="ru-RU"/>
        </w:rPr>
        <w:t>, Печищ</w:t>
      </w:r>
      <w:r w:rsidR="0089690B">
        <w:rPr>
          <w:rFonts w:ascii="Times New Roman" w:eastAsia="Calibri" w:hAnsi="Times New Roman" w:cs="Times New Roman"/>
          <w:spacing w:val="2"/>
          <w:sz w:val="28"/>
          <w:szCs w:val="28"/>
          <w:shd w:val="clear" w:color="auto" w:fill="FFFFFF"/>
          <w:lang w:val="tt-RU" w:eastAsia="ru-RU"/>
        </w:rPr>
        <w:t>и</w:t>
      </w:r>
      <w:r w:rsidR="0089690B" w:rsidRPr="0089690B">
        <w:rPr>
          <w:rFonts w:ascii="Times New Roman" w:eastAsia="Calibri" w:hAnsi="Times New Roman" w:cs="Times New Roman"/>
          <w:spacing w:val="2"/>
          <w:sz w:val="28"/>
          <w:szCs w:val="28"/>
          <w:shd w:val="clear" w:color="auto" w:fill="FFFFFF"/>
          <w:lang w:eastAsia="ru-RU"/>
        </w:rPr>
        <w:t xml:space="preserve"> авыл мәдәният йортына капиталь ремонт ясау, </w:t>
      </w:r>
      <w:r w:rsidR="0089690B">
        <w:rPr>
          <w:rFonts w:ascii="Times New Roman" w:eastAsia="Calibri" w:hAnsi="Times New Roman" w:cs="Times New Roman"/>
          <w:spacing w:val="2"/>
          <w:sz w:val="28"/>
          <w:szCs w:val="28"/>
          <w:shd w:val="clear" w:color="auto" w:fill="FFFFFF"/>
          <w:lang w:val="tt-RU" w:eastAsia="ru-RU"/>
        </w:rPr>
        <w:t>Я</w:t>
      </w:r>
      <w:r w:rsidR="0089690B" w:rsidRPr="0089690B">
        <w:rPr>
          <w:rFonts w:ascii="Times New Roman" w:eastAsia="Calibri" w:hAnsi="Times New Roman" w:cs="Times New Roman"/>
          <w:spacing w:val="2"/>
          <w:sz w:val="28"/>
          <w:szCs w:val="28"/>
          <w:shd w:val="clear" w:color="auto" w:fill="FFFFFF"/>
          <w:lang w:eastAsia="ru-RU"/>
        </w:rPr>
        <w:t>ңа Болгар авыл клубы бинасы түбәсен алыштыру, Октябрь</w:t>
      </w:r>
      <w:r w:rsidR="0089690B">
        <w:rPr>
          <w:rFonts w:ascii="Times New Roman" w:eastAsia="Calibri" w:hAnsi="Times New Roman" w:cs="Times New Roman"/>
          <w:spacing w:val="2"/>
          <w:sz w:val="28"/>
          <w:szCs w:val="28"/>
          <w:shd w:val="clear" w:color="auto" w:fill="FFFFFF"/>
          <w:lang w:val="tt-RU" w:eastAsia="ru-RU"/>
        </w:rPr>
        <w:t>ский</w:t>
      </w:r>
      <w:r w:rsidR="0089690B" w:rsidRPr="0089690B">
        <w:rPr>
          <w:rFonts w:ascii="Times New Roman" w:eastAsia="Calibri" w:hAnsi="Times New Roman" w:cs="Times New Roman"/>
          <w:spacing w:val="2"/>
          <w:sz w:val="28"/>
          <w:szCs w:val="28"/>
          <w:shd w:val="clear" w:color="auto" w:fill="FFFFFF"/>
          <w:lang w:eastAsia="ru-RU"/>
        </w:rPr>
        <w:t xml:space="preserve"> авыл мәдәният йортында электр үткәргечләр</w:t>
      </w:r>
      <w:r w:rsidR="005552B8">
        <w:rPr>
          <w:rFonts w:ascii="Times New Roman" w:eastAsia="Calibri" w:hAnsi="Times New Roman" w:cs="Times New Roman"/>
          <w:spacing w:val="2"/>
          <w:sz w:val="28"/>
          <w:szCs w:val="28"/>
          <w:shd w:val="clear" w:color="auto" w:fill="FFFFFF"/>
          <w:lang w:eastAsia="ru-RU"/>
        </w:rPr>
        <w:t>ен алыштыру планлаштырыла.  Тат</w:t>
      </w:r>
      <w:r w:rsidR="005552B8">
        <w:rPr>
          <w:rFonts w:ascii="Times New Roman" w:eastAsia="Calibri" w:hAnsi="Times New Roman" w:cs="Times New Roman"/>
          <w:spacing w:val="2"/>
          <w:sz w:val="28"/>
          <w:szCs w:val="28"/>
          <w:shd w:val="clear" w:color="auto" w:fill="FFFFFF"/>
          <w:lang w:val="tt-RU" w:eastAsia="ru-RU"/>
        </w:rPr>
        <w:t>ар</w:t>
      </w:r>
      <w:r w:rsidR="0089690B" w:rsidRPr="0089690B">
        <w:rPr>
          <w:rFonts w:ascii="Times New Roman" w:eastAsia="Calibri" w:hAnsi="Times New Roman" w:cs="Times New Roman"/>
          <w:spacing w:val="2"/>
          <w:sz w:val="28"/>
          <w:szCs w:val="28"/>
          <w:shd w:val="clear" w:color="auto" w:fill="FFFFFF"/>
          <w:lang w:eastAsia="ru-RU"/>
        </w:rPr>
        <w:t xml:space="preserve"> Борнаш</w:t>
      </w:r>
      <w:r w:rsidR="005552B8">
        <w:rPr>
          <w:rFonts w:ascii="Times New Roman" w:eastAsia="Calibri" w:hAnsi="Times New Roman" w:cs="Times New Roman"/>
          <w:spacing w:val="2"/>
          <w:sz w:val="28"/>
          <w:szCs w:val="28"/>
          <w:shd w:val="clear" w:color="auto" w:fill="FFFFFF"/>
          <w:lang w:val="tt-RU" w:eastAsia="ru-RU"/>
        </w:rPr>
        <w:t>ы</w:t>
      </w:r>
      <w:r w:rsidR="0089690B" w:rsidRPr="0089690B">
        <w:rPr>
          <w:rFonts w:ascii="Times New Roman" w:eastAsia="Calibri" w:hAnsi="Times New Roman" w:cs="Times New Roman"/>
          <w:spacing w:val="2"/>
          <w:sz w:val="28"/>
          <w:szCs w:val="28"/>
          <w:shd w:val="clear" w:color="auto" w:fill="FFFFFF"/>
          <w:lang w:eastAsia="ru-RU"/>
        </w:rPr>
        <w:t xml:space="preserve">, Яңа Юл, </w:t>
      </w:r>
      <w:proofErr w:type="gramStart"/>
      <w:r w:rsidR="0089690B" w:rsidRPr="0089690B">
        <w:rPr>
          <w:rFonts w:ascii="Times New Roman" w:eastAsia="Calibri" w:hAnsi="Times New Roman" w:cs="Times New Roman"/>
          <w:spacing w:val="2"/>
          <w:sz w:val="28"/>
          <w:szCs w:val="28"/>
          <w:shd w:val="clear" w:color="auto" w:fill="FFFFFF"/>
          <w:lang w:eastAsia="ru-RU"/>
        </w:rPr>
        <w:t>Матюшино</w:t>
      </w:r>
      <w:proofErr w:type="gramEnd"/>
      <w:r w:rsidR="0089690B" w:rsidRPr="0089690B">
        <w:rPr>
          <w:rFonts w:ascii="Times New Roman" w:eastAsia="Calibri" w:hAnsi="Times New Roman" w:cs="Times New Roman"/>
          <w:spacing w:val="2"/>
          <w:sz w:val="28"/>
          <w:szCs w:val="28"/>
          <w:shd w:val="clear" w:color="auto" w:fill="FFFFFF"/>
          <w:lang w:eastAsia="ru-RU"/>
        </w:rPr>
        <w:t>, Кызыл Байрак һәм Патрикеево а</w:t>
      </w:r>
      <w:r w:rsidR="005552B8">
        <w:rPr>
          <w:rFonts w:ascii="Times New Roman" w:eastAsia="Calibri" w:hAnsi="Times New Roman" w:cs="Times New Roman"/>
          <w:spacing w:val="2"/>
          <w:sz w:val="28"/>
          <w:szCs w:val="28"/>
          <w:shd w:val="clear" w:color="auto" w:fill="FFFFFF"/>
          <w:lang w:eastAsia="ru-RU"/>
        </w:rPr>
        <w:t>вылларында яңа авыл клубы</w:t>
      </w:r>
      <w:r w:rsidR="005552B8">
        <w:rPr>
          <w:rFonts w:ascii="Times New Roman" w:eastAsia="Calibri" w:hAnsi="Times New Roman" w:cs="Times New Roman"/>
          <w:spacing w:val="2"/>
          <w:sz w:val="28"/>
          <w:szCs w:val="28"/>
          <w:shd w:val="clear" w:color="auto" w:fill="FFFFFF"/>
          <w:lang w:val="tt-RU" w:eastAsia="ru-RU"/>
        </w:rPr>
        <w:t>,</w:t>
      </w:r>
      <w:r w:rsidR="005552B8" w:rsidRPr="0089690B">
        <w:rPr>
          <w:rFonts w:ascii="Times New Roman" w:eastAsia="Calibri" w:hAnsi="Times New Roman" w:cs="Times New Roman"/>
          <w:spacing w:val="2"/>
          <w:sz w:val="28"/>
          <w:szCs w:val="28"/>
          <w:shd w:val="clear" w:color="auto" w:fill="FFFFFF"/>
          <w:lang w:eastAsia="ru-RU"/>
        </w:rPr>
        <w:t xml:space="preserve"> мәдәният йорты бинасы төзелеше көтелә</w:t>
      </w:r>
      <w:r w:rsidRPr="000D387A">
        <w:rPr>
          <w:rFonts w:ascii="Times New Roman" w:eastAsia="Calibri" w:hAnsi="Times New Roman" w:cs="Times New Roman"/>
          <w:spacing w:val="2"/>
          <w:sz w:val="28"/>
          <w:szCs w:val="28"/>
          <w:shd w:val="clear" w:color="auto" w:fill="FFFFFF"/>
          <w:lang w:eastAsia="ru-RU"/>
        </w:rPr>
        <w:t>».</w:t>
      </w:r>
    </w:p>
    <w:p w:rsidR="000D387A" w:rsidRPr="000D387A" w:rsidRDefault="000D387A" w:rsidP="000D387A">
      <w:pPr>
        <w:spacing w:after="0" w:line="240" w:lineRule="auto"/>
        <w:ind w:firstLine="567"/>
        <w:contextualSpacing/>
        <w:jc w:val="both"/>
        <w:rPr>
          <w:rFonts w:ascii="Times New Roman" w:eastAsia="Calibri" w:hAnsi="Times New Roman" w:cs="Times New Roman"/>
          <w:spacing w:val="2"/>
          <w:sz w:val="28"/>
          <w:szCs w:val="28"/>
          <w:shd w:val="clear" w:color="auto" w:fill="FFFFFF"/>
          <w:lang w:eastAsia="ru-RU"/>
        </w:rPr>
      </w:pPr>
      <w:r w:rsidRPr="000D387A">
        <w:rPr>
          <w:rFonts w:ascii="Times New Roman" w:eastAsia="Calibri" w:hAnsi="Times New Roman" w:cs="Times New Roman"/>
          <w:spacing w:val="2"/>
          <w:sz w:val="28"/>
          <w:szCs w:val="28"/>
          <w:shd w:val="clear" w:color="auto" w:fill="FFFFFF"/>
          <w:lang w:eastAsia="ru-RU"/>
        </w:rPr>
        <w:t xml:space="preserve">- </w:t>
      </w:r>
      <w:r w:rsidR="005552B8">
        <w:rPr>
          <w:rFonts w:ascii="Times New Roman" w:eastAsia="Calibri" w:hAnsi="Times New Roman" w:cs="Times New Roman"/>
          <w:spacing w:val="2"/>
          <w:sz w:val="28"/>
          <w:szCs w:val="28"/>
          <w:shd w:val="clear" w:color="auto" w:fill="FFFFFF"/>
          <w:lang w:val="tt-RU" w:eastAsia="ru-RU"/>
        </w:rPr>
        <w:t xml:space="preserve">12 </w:t>
      </w:r>
      <w:r w:rsidRPr="000D387A">
        <w:rPr>
          <w:rFonts w:ascii="Times New Roman" w:eastAsia="Calibri" w:hAnsi="Times New Roman" w:cs="Times New Roman"/>
          <w:spacing w:val="2"/>
          <w:sz w:val="28"/>
          <w:szCs w:val="28"/>
          <w:shd w:val="clear" w:color="auto" w:fill="FFFFFF"/>
          <w:lang w:eastAsia="ru-RU"/>
        </w:rPr>
        <w:t>абзац</w:t>
      </w:r>
      <w:r w:rsidR="005552B8">
        <w:rPr>
          <w:rFonts w:ascii="Times New Roman" w:eastAsia="Calibri" w:hAnsi="Times New Roman" w:cs="Times New Roman"/>
          <w:spacing w:val="2"/>
          <w:sz w:val="28"/>
          <w:szCs w:val="28"/>
          <w:shd w:val="clear" w:color="auto" w:fill="FFFFFF"/>
          <w:lang w:val="tt-RU" w:eastAsia="ru-RU"/>
        </w:rPr>
        <w:t>ны</w:t>
      </w:r>
      <w:r w:rsidR="005552B8">
        <w:rPr>
          <w:rFonts w:ascii="Times New Roman" w:eastAsia="Calibri" w:hAnsi="Times New Roman" w:cs="Times New Roman"/>
          <w:spacing w:val="2"/>
          <w:sz w:val="28"/>
          <w:szCs w:val="28"/>
          <w:shd w:val="clear" w:color="auto" w:fill="FFFFFF"/>
          <w:lang w:eastAsia="ru-RU"/>
        </w:rPr>
        <w:t xml:space="preserve"> 1</w:t>
      </w:r>
      <w:r w:rsidR="005552B8">
        <w:rPr>
          <w:rFonts w:ascii="Times New Roman" w:eastAsia="Calibri" w:hAnsi="Times New Roman" w:cs="Times New Roman"/>
          <w:spacing w:val="2"/>
          <w:sz w:val="28"/>
          <w:szCs w:val="28"/>
          <w:shd w:val="clear" w:color="auto" w:fill="FFFFFF"/>
          <w:lang w:val="tt-RU" w:eastAsia="ru-RU"/>
        </w:rPr>
        <w:t>4</w:t>
      </w:r>
      <w:r w:rsidRPr="000D387A">
        <w:rPr>
          <w:rFonts w:ascii="Times New Roman" w:eastAsia="Calibri" w:hAnsi="Times New Roman" w:cs="Times New Roman"/>
          <w:spacing w:val="2"/>
          <w:sz w:val="28"/>
          <w:szCs w:val="28"/>
          <w:shd w:val="clear" w:color="auto" w:fill="FFFFFF"/>
          <w:lang w:eastAsia="ru-RU"/>
        </w:rPr>
        <w:t xml:space="preserve"> </w:t>
      </w:r>
      <w:r w:rsidR="005552B8">
        <w:rPr>
          <w:rFonts w:ascii="Times New Roman" w:eastAsia="Calibri" w:hAnsi="Times New Roman" w:cs="Times New Roman"/>
          <w:spacing w:val="2"/>
          <w:sz w:val="28"/>
          <w:szCs w:val="28"/>
          <w:shd w:val="clear" w:color="auto" w:fill="FFFFFF"/>
          <w:lang w:eastAsia="ru-RU"/>
        </w:rPr>
        <w:t>абзац</w:t>
      </w:r>
      <w:r w:rsidRPr="000D387A">
        <w:rPr>
          <w:rFonts w:ascii="Times New Roman" w:eastAsia="Calibri" w:hAnsi="Times New Roman" w:cs="Times New Roman"/>
          <w:spacing w:val="2"/>
          <w:sz w:val="28"/>
          <w:szCs w:val="28"/>
          <w:shd w:val="clear" w:color="auto" w:fill="FFFFFF"/>
          <w:lang w:eastAsia="ru-RU"/>
        </w:rPr>
        <w:t xml:space="preserve"> </w:t>
      </w:r>
      <w:proofErr w:type="gramStart"/>
      <w:r w:rsidR="005552B8">
        <w:rPr>
          <w:rFonts w:ascii="Times New Roman" w:eastAsia="Calibri" w:hAnsi="Times New Roman" w:cs="Times New Roman"/>
          <w:spacing w:val="2"/>
          <w:sz w:val="28"/>
          <w:szCs w:val="28"/>
          <w:shd w:val="clear" w:color="auto" w:fill="FFFFFF"/>
          <w:lang w:val="tt-RU" w:eastAsia="ru-RU"/>
        </w:rPr>
        <w:t>дип</w:t>
      </w:r>
      <w:proofErr w:type="gramEnd"/>
      <w:r w:rsidR="005552B8">
        <w:rPr>
          <w:rFonts w:ascii="Times New Roman" w:eastAsia="Calibri" w:hAnsi="Times New Roman" w:cs="Times New Roman"/>
          <w:spacing w:val="2"/>
          <w:sz w:val="28"/>
          <w:szCs w:val="28"/>
          <w:shd w:val="clear" w:color="auto" w:fill="FFFFFF"/>
          <w:lang w:val="tt-RU" w:eastAsia="ru-RU"/>
        </w:rPr>
        <w:t xml:space="preserve"> санарга</w:t>
      </w:r>
      <w:r w:rsidRPr="000D387A">
        <w:rPr>
          <w:rFonts w:ascii="Times New Roman" w:eastAsia="Calibri" w:hAnsi="Times New Roman" w:cs="Times New Roman"/>
          <w:spacing w:val="2"/>
          <w:sz w:val="28"/>
          <w:szCs w:val="28"/>
          <w:shd w:val="clear" w:color="auto" w:fill="FFFFFF"/>
          <w:lang w:eastAsia="ru-RU"/>
        </w:rPr>
        <w:t xml:space="preserve">, </w:t>
      </w:r>
      <w:r w:rsidR="005552B8">
        <w:rPr>
          <w:rFonts w:ascii="Times New Roman" w:eastAsia="Calibri" w:hAnsi="Times New Roman" w:cs="Times New Roman"/>
          <w:spacing w:val="2"/>
          <w:sz w:val="28"/>
          <w:szCs w:val="28"/>
          <w:shd w:val="clear" w:color="auto" w:fill="FFFFFF"/>
          <w:lang w:val="tt-RU" w:eastAsia="ru-RU"/>
        </w:rPr>
        <w:t xml:space="preserve">һәм </w:t>
      </w:r>
      <w:r w:rsidRPr="000D387A">
        <w:rPr>
          <w:rFonts w:ascii="Times New Roman" w:eastAsia="Calibri" w:hAnsi="Times New Roman" w:cs="Times New Roman"/>
          <w:spacing w:val="2"/>
          <w:sz w:val="28"/>
          <w:szCs w:val="28"/>
          <w:shd w:val="clear" w:color="auto" w:fill="FFFFFF"/>
          <w:lang w:eastAsia="ru-RU"/>
        </w:rPr>
        <w:t xml:space="preserve"> </w:t>
      </w:r>
      <w:r w:rsidR="005552B8">
        <w:rPr>
          <w:rFonts w:ascii="Times New Roman" w:eastAsia="Times New Roman" w:hAnsi="Times New Roman" w:cs="Times New Roman"/>
          <w:bCs/>
          <w:sz w:val="28"/>
          <w:szCs w:val="28"/>
          <w:lang w:val="tt-RU" w:eastAsia="ru-RU"/>
        </w:rPr>
        <w:t xml:space="preserve">аны </w:t>
      </w:r>
      <w:r w:rsidR="005552B8" w:rsidRPr="000D387A">
        <w:rPr>
          <w:rFonts w:ascii="Times New Roman" w:eastAsia="Times New Roman" w:hAnsi="Times New Roman" w:cs="Times New Roman"/>
          <w:bCs/>
          <w:sz w:val="28"/>
          <w:szCs w:val="28"/>
          <w:lang w:eastAsia="ru-RU"/>
        </w:rPr>
        <w:t xml:space="preserve"> </w:t>
      </w:r>
      <w:r w:rsidR="005552B8" w:rsidRPr="00AB4AAF">
        <w:rPr>
          <w:rFonts w:ascii="Times New Roman" w:eastAsiaTheme="minorEastAsia" w:hAnsi="Times New Roman" w:cs="Times New Roman"/>
          <w:sz w:val="28"/>
          <w:szCs w:val="28"/>
          <w:lang w:val="tt-RU"/>
        </w:rPr>
        <w:t>түбәндәге редакциядә бәян итәргә</w:t>
      </w:r>
      <w:r w:rsidRPr="000D387A">
        <w:rPr>
          <w:rFonts w:ascii="Times New Roman" w:eastAsia="Calibri" w:hAnsi="Times New Roman" w:cs="Times New Roman"/>
          <w:spacing w:val="2"/>
          <w:sz w:val="28"/>
          <w:szCs w:val="28"/>
          <w:shd w:val="clear" w:color="auto" w:fill="FFFFFF"/>
          <w:lang w:eastAsia="ru-RU"/>
        </w:rPr>
        <w:t>:</w:t>
      </w:r>
    </w:p>
    <w:p w:rsidR="000D387A" w:rsidRPr="000D387A" w:rsidRDefault="000D387A" w:rsidP="000D387A">
      <w:pPr>
        <w:spacing w:after="0" w:line="240" w:lineRule="auto"/>
        <w:ind w:firstLine="567"/>
        <w:jc w:val="both"/>
        <w:rPr>
          <w:rFonts w:ascii="Times New Roman" w:eastAsia="Times New Roman" w:hAnsi="Times New Roman" w:cs="Times New Roman"/>
          <w:sz w:val="28"/>
          <w:szCs w:val="28"/>
          <w:lang w:eastAsia="ru-RU"/>
        </w:rPr>
      </w:pPr>
      <w:r w:rsidRPr="000D387A">
        <w:rPr>
          <w:rFonts w:ascii="Times New Roman" w:eastAsia="Times New Roman" w:hAnsi="Times New Roman" w:cs="Times New Roman"/>
          <w:sz w:val="28"/>
          <w:szCs w:val="28"/>
          <w:lang w:eastAsia="ru-RU"/>
        </w:rPr>
        <w:t>!»</w:t>
      </w:r>
      <w:r w:rsidR="005552B8" w:rsidRPr="005552B8">
        <w:t xml:space="preserve"> </w:t>
      </w:r>
      <w:r w:rsidR="005552B8" w:rsidRPr="005552B8">
        <w:rPr>
          <w:rFonts w:ascii="Times New Roman" w:hAnsi="Times New Roman" w:cs="Times New Roman"/>
          <w:sz w:val="28"/>
          <w:szCs w:val="28"/>
        </w:rPr>
        <w:t>Районда бердәнбер балалар сәнгать мәктәбе</w:t>
      </w:r>
      <w:r w:rsidR="005552B8">
        <w:rPr>
          <w:rFonts w:ascii="Times New Roman" w:hAnsi="Times New Roman" w:cs="Times New Roman"/>
          <w:sz w:val="28"/>
          <w:szCs w:val="28"/>
          <w:lang w:val="tt-RU"/>
        </w:rPr>
        <w:t xml:space="preserve">ндә </w:t>
      </w:r>
      <w:r w:rsidR="005552B8" w:rsidRPr="005552B8">
        <w:rPr>
          <w:rFonts w:ascii="Times New Roman" w:hAnsi="Times New Roman" w:cs="Times New Roman"/>
          <w:sz w:val="28"/>
          <w:szCs w:val="28"/>
        </w:rPr>
        <w:t xml:space="preserve"> 277 укучы исә</w:t>
      </w:r>
      <w:proofErr w:type="gramStart"/>
      <w:r w:rsidR="005552B8" w:rsidRPr="005552B8">
        <w:rPr>
          <w:rFonts w:ascii="Times New Roman" w:hAnsi="Times New Roman" w:cs="Times New Roman"/>
          <w:sz w:val="28"/>
          <w:szCs w:val="28"/>
        </w:rPr>
        <w:t>пл</w:t>
      </w:r>
      <w:proofErr w:type="gramEnd"/>
      <w:r w:rsidR="005552B8" w:rsidRPr="005552B8">
        <w:rPr>
          <w:rFonts w:ascii="Times New Roman" w:hAnsi="Times New Roman" w:cs="Times New Roman"/>
          <w:sz w:val="28"/>
          <w:szCs w:val="28"/>
        </w:rPr>
        <w:t>әнә</w:t>
      </w:r>
      <w:r w:rsidR="005552B8" w:rsidRPr="005552B8">
        <w:t>,</w:t>
      </w:r>
      <w:r w:rsidR="005552B8">
        <w:rPr>
          <w:lang w:val="tt-RU"/>
        </w:rPr>
        <w:t xml:space="preserve"> </w:t>
      </w:r>
      <w:r w:rsidR="005552B8">
        <w:rPr>
          <w:rFonts w:ascii="Times New Roman" w:eastAsia="Times New Roman" w:hAnsi="Times New Roman" w:cs="Times New Roman"/>
          <w:sz w:val="28"/>
          <w:szCs w:val="28"/>
          <w:lang w:val="tt-RU" w:eastAsia="ru-RU"/>
        </w:rPr>
        <w:t>ш</w:t>
      </w:r>
      <w:r w:rsidR="005552B8" w:rsidRPr="005552B8">
        <w:rPr>
          <w:rFonts w:ascii="Times New Roman" w:eastAsia="Times New Roman" w:hAnsi="Times New Roman" w:cs="Times New Roman"/>
          <w:sz w:val="28"/>
          <w:szCs w:val="28"/>
          <w:lang w:eastAsia="ru-RU"/>
        </w:rPr>
        <w:t xml:space="preserve">ул исәптән </w:t>
      </w:r>
      <w:r w:rsidR="005552B8">
        <w:rPr>
          <w:rFonts w:ascii="Times New Roman" w:eastAsia="Times New Roman" w:hAnsi="Times New Roman" w:cs="Times New Roman"/>
          <w:sz w:val="28"/>
          <w:szCs w:val="28"/>
          <w:lang w:val="tt-RU" w:eastAsia="ru-RU"/>
        </w:rPr>
        <w:t>М</w:t>
      </w:r>
      <w:r w:rsidR="005552B8" w:rsidRPr="005552B8">
        <w:rPr>
          <w:rFonts w:ascii="Times New Roman" w:eastAsia="Times New Roman" w:hAnsi="Times New Roman" w:cs="Times New Roman"/>
          <w:sz w:val="28"/>
          <w:szCs w:val="28"/>
          <w:lang w:eastAsia="ru-RU"/>
        </w:rPr>
        <w:t>акыл, Ш</w:t>
      </w:r>
      <w:r w:rsidR="005552B8">
        <w:rPr>
          <w:rFonts w:ascii="Times New Roman" w:eastAsia="Times New Roman" w:hAnsi="Times New Roman" w:cs="Times New Roman"/>
          <w:sz w:val="28"/>
          <w:szCs w:val="28"/>
          <w:lang w:val="tt-RU" w:eastAsia="ru-RU"/>
        </w:rPr>
        <w:t>и</w:t>
      </w:r>
      <w:r w:rsidR="005552B8">
        <w:rPr>
          <w:rFonts w:ascii="Times New Roman" w:eastAsia="Times New Roman" w:hAnsi="Times New Roman" w:cs="Times New Roman"/>
          <w:sz w:val="28"/>
          <w:szCs w:val="28"/>
          <w:lang w:eastAsia="ru-RU"/>
        </w:rPr>
        <w:t>ла</w:t>
      </w:r>
      <w:r w:rsidR="005552B8">
        <w:rPr>
          <w:rFonts w:ascii="Times New Roman" w:eastAsia="Times New Roman" w:hAnsi="Times New Roman" w:cs="Times New Roman"/>
          <w:sz w:val="28"/>
          <w:szCs w:val="28"/>
          <w:lang w:val="tt-RU" w:eastAsia="ru-RU"/>
        </w:rPr>
        <w:t>н</w:t>
      </w:r>
      <w:r w:rsidR="005552B8">
        <w:rPr>
          <w:rFonts w:ascii="Times New Roman" w:eastAsia="Times New Roman" w:hAnsi="Times New Roman" w:cs="Times New Roman"/>
          <w:sz w:val="28"/>
          <w:szCs w:val="28"/>
          <w:lang w:eastAsia="ru-RU"/>
        </w:rPr>
        <w:t xml:space="preserve">гы, Карагуҗа, Куралово, </w:t>
      </w:r>
      <w:r w:rsidR="005552B8">
        <w:rPr>
          <w:rFonts w:ascii="Times New Roman" w:eastAsia="Times New Roman" w:hAnsi="Times New Roman" w:cs="Times New Roman"/>
          <w:sz w:val="28"/>
          <w:szCs w:val="28"/>
          <w:lang w:val="tt-RU" w:eastAsia="ru-RU"/>
        </w:rPr>
        <w:t>О</w:t>
      </w:r>
      <w:r w:rsidR="005552B8" w:rsidRPr="005552B8">
        <w:rPr>
          <w:rFonts w:ascii="Times New Roman" w:eastAsia="Times New Roman" w:hAnsi="Times New Roman" w:cs="Times New Roman"/>
          <w:sz w:val="28"/>
          <w:szCs w:val="28"/>
          <w:lang w:eastAsia="ru-RU"/>
        </w:rPr>
        <w:t>ктябрь</w:t>
      </w:r>
      <w:r w:rsidR="005552B8">
        <w:rPr>
          <w:rFonts w:ascii="Times New Roman" w:eastAsia="Times New Roman" w:hAnsi="Times New Roman" w:cs="Times New Roman"/>
          <w:sz w:val="28"/>
          <w:szCs w:val="28"/>
          <w:lang w:val="tt-RU" w:eastAsia="ru-RU"/>
        </w:rPr>
        <w:t>ский</w:t>
      </w:r>
      <w:r w:rsidR="005552B8" w:rsidRPr="005552B8">
        <w:rPr>
          <w:rFonts w:ascii="Times New Roman" w:eastAsia="Times New Roman" w:hAnsi="Times New Roman" w:cs="Times New Roman"/>
          <w:sz w:val="28"/>
          <w:szCs w:val="28"/>
          <w:lang w:eastAsia="ru-RU"/>
        </w:rPr>
        <w:t>, Яр буе Морквашы, Вахитов авыл җирлекләре, Иннополис шәһәрләреннән килгән  укучы</w:t>
      </w:r>
      <w:r w:rsidR="005552B8">
        <w:rPr>
          <w:rFonts w:ascii="Times New Roman" w:eastAsia="Times New Roman" w:hAnsi="Times New Roman" w:cs="Times New Roman"/>
          <w:sz w:val="28"/>
          <w:szCs w:val="28"/>
          <w:lang w:val="tt-RU" w:eastAsia="ru-RU"/>
        </w:rPr>
        <w:t>лар</w:t>
      </w:r>
      <w:r w:rsidR="005552B8" w:rsidRPr="005552B8">
        <w:rPr>
          <w:rFonts w:ascii="Times New Roman" w:eastAsia="Times New Roman" w:hAnsi="Times New Roman" w:cs="Times New Roman"/>
          <w:sz w:val="28"/>
          <w:szCs w:val="28"/>
          <w:lang w:eastAsia="ru-RU"/>
        </w:rPr>
        <w:t xml:space="preserve"> бар. 3 бүлек эшли: музыкаль (162 укучы), хореография (56 укучы), рәсем сәнгате бүлеге (59 укучы)»;</w:t>
      </w:r>
    </w:p>
    <w:p w:rsidR="000D387A" w:rsidRPr="000D387A" w:rsidRDefault="000D387A" w:rsidP="000D387A">
      <w:pPr>
        <w:spacing w:after="0" w:line="240" w:lineRule="auto"/>
        <w:jc w:val="both"/>
        <w:rPr>
          <w:rFonts w:ascii="Times New Roman" w:eastAsia="Times New Roman" w:hAnsi="Times New Roman" w:cs="Times New Roman"/>
          <w:bCs/>
          <w:sz w:val="28"/>
          <w:szCs w:val="28"/>
          <w:lang w:eastAsia="ru-RU"/>
        </w:rPr>
      </w:pPr>
      <w:r w:rsidRPr="000D387A">
        <w:rPr>
          <w:rFonts w:ascii="Times New Roman" w:eastAsia="Times New Roman" w:hAnsi="Times New Roman" w:cs="Times New Roman"/>
          <w:sz w:val="28"/>
          <w:szCs w:val="28"/>
          <w:lang w:eastAsia="ru-RU"/>
        </w:rPr>
        <w:t xml:space="preserve">        - </w:t>
      </w:r>
      <w:r w:rsidR="00446A0D" w:rsidRPr="000D387A">
        <w:rPr>
          <w:rFonts w:ascii="Times New Roman" w:eastAsia="Times New Roman" w:hAnsi="Times New Roman" w:cs="Times New Roman"/>
          <w:bCs/>
          <w:sz w:val="28"/>
          <w:szCs w:val="28"/>
          <w:lang w:eastAsia="ru-RU"/>
        </w:rPr>
        <w:t>«</w:t>
      </w:r>
      <w:r w:rsidR="005552B8" w:rsidRPr="00D16EB6">
        <w:rPr>
          <w:rFonts w:ascii="Times New Roman" w:eastAsia="Times New Roman" w:hAnsi="Times New Roman" w:cs="Times New Roman"/>
          <w:bCs/>
          <w:sz w:val="28"/>
          <w:szCs w:val="28"/>
          <w:lang w:eastAsia="ru-RU"/>
        </w:rPr>
        <w:t>Мәдәният, Һәркемгә уңайлы</w:t>
      </w:r>
      <w:r w:rsidR="00446A0D" w:rsidRPr="000D387A">
        <w:rPr>
          <w:rFonts w:ascii="Times New Roman" w:eastAsia="Times New Roman" w:hAnsi="Times New Roman" w:cs="Times New Roman"/>
          <w:bCs/>
          <w:sz w:val="28"/>
          <w:szCs w:val="28"/>
          <w:lang w:eastAsia="ru-RU"/>
        </w:rPr>
        <w:t>»</w:t>
      </w:r>
      <w:r w:rsidR="005552B8" w:rsidRPr="000D387A">
        <w:rPr>
          <w:rFonts w:ascii="Times New Roman" w:eastAsia="Times New Roman" w:hAnsi="Times New Roman" w:cs="Times New Roman"/>
          <w:bCs/>
          <w:sz w:val="28"/>
          <w:szCs w:val="28"/>
          <w:lang w:eastAsia="ru-RU"/>
        </w:rPr>
        <w:t xml:space="preserve"> </w:t>
      </w:r>
      <w:r w:rsidRPr="000D387A">
        <w:rPr>
          <w:rFonts w:ascii="Times New Roman" w:eastAsia="Times New Roman" w:hAnsi="Times New Roman" w:cs="Times New Roman"/>
          <w:bCs/>
          <w:sz w:val="28"/>
          <w:szCs w:val="28"/>
          <w:lang w:eastAsia="ru-RU"/>
        </w:rPr>
        <w:t>3.1.3.</w:t>
      </w:r>
      <w:r w:rsidR="005552B8">
        <w:rPr>
          <w:rFonts w:ascii="Times New Roman" w:eastAsia="Times New Roman" w:hAnsi="Times New Roman" w:cs="Times New Roman"/>
          <w:bCs/>
          <w:sz w:val="28"/>
          <w:szCs w:val="28"/>
          <w:lang w:val="tt-RU" w:eastAsia="ru-RU"/>
        </w:rPr>
        <w:t>бүлектән</w:t>
      </w:r>
      <w:r w:rsidRPr="000D387A">
        <w:rPr>
          <w:rFonts w:ascii="Times New Roman" w:eastAsia="Times New Roman" w:hAnsi="Times New Roman" w:cs="Times New Roman"/>
          <w:bCs/>
          <w:sz w:val="28"/>
          <w:szCs w:val="28"/>
          <w:lang w:eastAsia="ru-RU"/>
        </w:rPr>
        <w:t xml:space="preserve"> </w:t>
      </w:r>
      <w:r w:rsidR="005552B8">
        <w:rPr>
          <w:rFonts w:ascii="Times New Roman" w:eastAsia="Times New Roman" w:hAnsi="Times New Roman" w:cs="Times New Roman"/>
          <w:bCs/>
          <w:sz w:val="28"/>
          <w:szCs w:val="28"/>
          <w:lang w:val="tt-RU" w:eastAsia="ru-RU"/>
        </w:rPr>
        <w:t>27</w:t>
      </w:r>
      <w:r w:rsidR="005552B8">
        <w:rPr>
          <w:rFonts w:ascii="Times New Roman" w:eastAsia="Times New Roman" w:hAnsi="Times New Roman" w:cs="Times New Roman"/>
          <w:bCs/>
          <w:sz w:val="28"/>
          <w:szCs w:val="28"/>
          <w:lang w:eastAsia="ru-RU"/>
        </w:rPr>
        <w:t xml:space="preserve"> абзац</w:t>
      </w:r>
      <w:r w:rsidR="005552B8">
        <w:rPr>
          <w:rFonts w:ascii="Times New Roman" w:eastAsia="Times New Roman" w:hAnsi="Times New Roman" w:cs="Times New Roman"/>
          <w:bCs/>
          <w:sz w:val="28"/>
          <w:szCs w:val="28"/>
          <w:lang w:val="tt-RU" w:eastAsia="ru-RU"/>
        </w:rPr>
        <w:t>ны төшереп калдырырга</w:t>
      </w:r>
      <w:r w:rsidRPr="000D387A">
        <w:rPr>
          <w:rFonts w:ascii="Times New Roman" w:eastAsia="Times New Roman" w:hAnsi="Times New Roman" w:cs="Times New Roman"/>
          <w:bCs/>
          <w:sz w:val="28"/>
          <w:szCs w:val="28"/>
          <w:lang w:eastAsia="ru-RU"/>
        </w:rPr>
        <w:t>.</w:t>
      </w:r>
    </w:p>
    <w:p w:rsidR="000D387A" w:rsidRPr="000D387A" w:rsidRDefault="002710A6" w:rsidP="000D387A">
      <w:pPr>
        <w:spacing w:after="0" w:line="240" w:lineRule="auto"/>
        <w:ind w:firstLine="567"/>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0D387A" w:rsidRPr="000D387A">
        <w:rPr>
          <w:rFonts w:ascii="Times New Roman" w:eastAsia="Times New Roman" w:hAnsi="Times New Roman" w:cs="Times New Roman"/>
          <w:bCs/>
          <w:sz w:val="28"/>
          <w:szCs w:val="28"/>
          <w:lang w:eastAsia="ru-RU"/>
        </w:rPr>
        <w:t>«</w:t>
      </w:r>
      <w:r w:rsidRPr="002710A6">
        <w:rPr>
          <w:rFonts w:ascii="Times New Roman" w:eastAsia="Times New Roman" w:hAnsi="Times New Roman" w:cs="Times New Roman"/>
          <w:bCs/>
          <w:sz w:val="28"/>
          <w:szCs w:val="28"/>
          <w:lang w:eastAsia="ru-RU"/>
        </w:rPr>
        <w:t>Мәшгульлек. Хезмәт базары</w:t>
      </w:r>
      <w:r w:rsidR="000D387A" w:rsidRPr="000D387A">
        <w:rPr>
          <w:rFonts w:ascii="Times New Roman" w:eastAsia="Times New Roman" w:hAnsi="Times New Roman" w:cs="Times New Roman"/>
          <w:bCs/>
          <w:sz w:val="28"/>
          <w:szCs w:val="28"/>
          <w:lang w:eastAsia="ru-RU"/>
        </w:rPr>
        <w:t>»</w:t>
      </w:r>
      <w:r w:rsidRPr="002710A6">
        <w:rPr>
          <w:rFonts w:ascii="Times New Roman" w:eastAsia="Times New Roman" w:hAnsi="Times New Roman" w:cs="Times New Roman"/>
          <w:bCs/>
          <w:sz w:val="28"/>
          <w:szCs w:val="28"/>
          <w:lang w:eastAsia="ru-RU"/>
        </w:rPr>
        <w:t xml:space="preserve"> </w:t>
      </w:r>
      <w:r w:rsidRPr="000D387A">
        <w:rPr>
          <w:rFonts w:ascii="Times New Roman" w:eastAsia="Times New Roman" w:hAnsi="Times New Roman" w:cs="Times New Roman"/>
          <w:bCs/>
          <w:sz w:val="28"/>
          <w:szCs w:val="28"/>
          <w:lang w:eastAsia="ru-RU"/>
        </w:rPr>
        <w:t xml:space="preserve">3.1.4 </w:t>
      </w:r>
      <w:r>
        <w:rPr>
          <w:rFonts w:ascii="Times New Roman" w:eastAsia="Times New Roman" w:hAnsi="Times New Roman" w:cs="Times New Roman"/>
          <w:bCs/>
          <w:sz w:val="28"/>
          <w:szCs w:val="28"/>
          <w:lang w:val="tt-RU" w:eastAsia="ru-RU"/>
        </w:rPr>
        <w:t>бүлегендә</w:t>
      </w:r>
      <w:r w:rsidR="000D387A" w:rsidRPr="000D387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tt-RU" w:eastAsia="ru-RU"/>
        </w:rPr>
        <w:t xml:space="preserve">3 </w:t>
      </w:r>
      <w:r w:rsidR="000D387A" w:rsidRPr="000D387A">
        <w:rPr>
          <w:rFonts w:ascii="Times New Roman" w:eastAsia="Times New Roman" w:hAnsi="Times New Roman" w:cs="Times New Roman"/>
          <w:bCs/>
          <w:sz w:val="28"/>
          <w:szCs w:val="28"/>
          <w:lang w:eastAsia="ru-RU"/>
        </w:rPr>
        <w:t>абзац</w:t>
      </w:r>
      <w:r>
        <w:rPr>
          <w:rFonts w:ascii="Times New Roman" w:eastAsia="Times New Roman" w:hAnsi="Times New Roman" w:cs="Times New Roman"/>
          <w:bCs/>
          <w:sz w:val="28"/>
          <w:szCs w:val="28"/>
          <w:lang w:val="tt-RU" w:eastAsia="ru-RU"/>
        </w:rPr>
        <w:t xml:space="preserve">ны </w:t>
      </w:r>
      <w:r w:rsidR="000D387A" w:rsidRPr="000D387A">
        <w:rPr>
          <w:rFonts w:ascii="Times New Roman" w:eastAsia="Times New Roman" w:hAnsi="Times New Roman" w:cs="Times New Roman"/>
          <w:bCs/>
          <w:sz w:val="28"/>
          <w:szCs w:val="28"/>
          <w:lang w:eastAsia="ru-RU"/>
        </w:rPr>
        <w:t xml:space="preserve"> </w:t>
      </w:r>
      <w:r w:rsidRPr="00AB4AAF">
        <w:rPr>
          <w:rFonts w:ascii="Times New Roman" w:eastAsiaTheme="minorEastAsia" w:hAnsi="Times New Roman" w:cs="Times New Roman"/>
          <w:sz w:val="28"/>
          <w:szCs w:val="28"/>
          <w:lang w:val="tt-RU"/>
        </w:rPr>
        <w:t xml:space="preserve">түбәндәге редакциядә бәян </w:t>
      </w:r>
      <w:proofErr w:type="gramStart"/>
      <w:r w:rsidRPr="00AB4AAF">
        <w:rPr>
          <w:rFonts w:ascii="Times New Roman" w:eastAsiaTheme="minorEastAsia" w:hAnsi="Times New Roman" w:cs="Times New Roman"/>
          <w:sz w:val="28"/>
          <w:szCs w:val="28"/>
          <w:lang w:val="tt-RU"/>
        </w:rPr>
        <w:t>ит</w:t>
      </w:r>
      <w:proofErr w:type="gramEnd"/>
      <w:r w:rsidRPr="00AB4AAF">
        <w:rPr>
          <w:rFonts w:ascii="Times New Roman" w:eastAsiaTheme="minorEastAsia" w:hAnsi="Times New Roman" w:cs="Times New Roman"/>
          <w:sz w:val="28"/>
          <w:szCs w:val="28"/>
          <w:lang w:val="tt-RU"/>
        </w:rPr>
        <w:t>әргә</w:t>
      </w:r>
      <w:r w:rsidR="000D387A" w:rsidRPr="000D387A">
        <w:rPr>
          <w:rFonts w:ascii="Times New Roman" w:eastAsia="Times New Roman" w:hAnsi="Times New Roman" w:cs="Times New Roman"/>
          <w:bCs/>
          <w:sz w:val="28"/>
          <w:szCs w:val="28"/>
          <w:lang w:eastAsia="ru-RU"/>
        </w:rPr>
        <w:t>:</w:t>
      </w:r>
    </w:p>
    <w:p w:rsidR="000D387A" w:rsidRPr="000D387A" w:rsidRDefault="000D387A" w:rsidP="000D387A">
      <w:pPr>
        <w:tabs>
          <w:tab w:val="left" w:pos="284"/>
        </w:tabs>
        <w:spacing w:after="0" w:line="240" w:lineRule="auto"/>
        <w:ind w:firstLine="567"/>
        <w:jc w:val="both"/>
        <w:rPr>
          <w:rFonts w:ascii="Times New Roman" w:eastAsia="Times New Roman" w:hAnsi="Times New Roman" w:cs="Times New Roman"/>
          <w:i/>
          <w:iCs/>
          <w:sz w:val="28"/>
          <w:szCs w:val="28"/>
          <w:lang w:eastAsia="ru-RU"/>
        </w:rPr>
      </w:pPr>
      <w:r w:rsidRPr="000D387A">
        <w:rPr>
          <w:rFonts w:ascii="Times New Roman" w:eastAsia="Times New Roman" w:hAnsi="Times New Roman" w:cs="Times New Roman"/>
          <w:i/>
          <w:iCs/>
          <w:sz w:val="28"/>
          <w:szCs w:val="28"/>
          <w:lang w:eastAsia="ru-RU"/>
        </w:rPr>
        <w:t>«</w:t>
      </w:r>
      <w:r w:rsidR="002710A6" w:rsidRPr="002710A6">
        <w:rPr>
          <w:rFonts w:ascii="Times New Roman" w:eastAsia="Times New Roman" w:hAnsi="Times New Roman" w:cs="Times New Roman"/>
          <w:i/>
          <w:iCs/>
          <w:sz w:val="28"/>
          <w:szCs w:val="28"/>
          <w:lang w:eastAsia="ru-RU"/>
        </w:rPr>
        <w:t>2019 елның 1 гыйнварына хезмәт мөнә</w:t>
      </w:r>
      <w:proofErr w:type="gramStart"/>
      <w:r w:rsidR="002710A6" w:rsidRPr="002710A6">
        <w:rPr>
          <w:rFonts w:ascii="Times New Roman" w:eastAsia="Times New Roman" w:hAnsi="Times New Roman" w:cs="Times New Roman"/>
          <w:i/>
          <w:iCs/>
          <w:sz w:val="28"/>
          <w:szCs w:val="28"/>
          <w:lang w:eastAsia="ru-RU"/>
        </w:rPr>
        <w:t>сәб</w:t>
      </w:r>
      <w:proofErr w:type="gramEnd"/>
      <w:r w:rsidR="002710A6" w:rsidRPr="002710A6">
        <w:rPr>
          <w:rFonts w:ascii="Times New Roman" w:eastAsia="Times New Roman" w:hAnsi="Times New Roman" w:cs="Times New Roman"/>
          <w:i/>
          <w:iCs/>
          <w:sz w:val="28"/>
          <w:szCs w:val="28"/>
          <w:lang w:eastAsia="ru-RU"/>
        </w:rPr>
        <w:t>әтләре һәм хезмәт базары секторында хәл</w:t>
      </w:r>
      <w:r w:rsidRPr="000D387A">
        <w:rPr>
          <w:rFonts w:ascii="Times New Roman" w:eastAsia="Times New Roman" w:hAnsi="Times New Roman" w:cs="Times New Roman"/>
          <w:i/>
          <w:iCs/>
          <w:sz w:val="28"/>
          <w:szCs w:val="28"/>
          <w:lang w:eastAsia="ru-RU"/>
        </w:rPr>
        <w:t>:</w:t>
      </w:r>
    </w:p>
    <w:p w:rsidR="000D387A" w:rsidRPr="002710A6" w:rsidRDefault="000D387A" w:rsidP="000D387A">
      <w:pPr>
        <w:tabs>
          <w:tab w:val="left" w:pos="142"/>
          <w:tab w:val="left" w:pos="284"/>
        </w:tabs>
        <w:spacing w:after="0" w:line="240" w:lineRule="auto"/>
        <w:ind w:firstLine="567"/>
        <w:contextualSpacing/>
        <w:rPr>
          <w:rFonts w:ascii="Times New Roman" w:eastAsia="Calibri" w:hAnsi="Times New Roman" w:cs="Times New Roman"/>
          <w:sz w:val="28"/>
          <w:szCs w:val="28"/>
          <w:lang w:val="tt-RU"/>
        </w:rPr>
      </w:pPr>
      <w:r w:rsidRPr="000D387A">
        <w:rPr>
          <w:rFonts w:ascii="Times New Roman" w:eastAsia="Calibri" w:hAnsi="Times New Roman" w:cs="Times New Roman"/>
          <w:sz w:val="28"/>
          <w:szCs w:val="28"/>
        </w:rPr>
        <w:t xml:space="preserve">- </w:t>
      </w:r>
      <w:r w:rsidR="00CC2C96" w:rsidRPr="00CC2C96">
        <w:rPr>
          <w:rFonts w:ascii="Times New Roman" w:eastAsia="Calibri" w:hAnsi="Times New Roman" w:cs="Times New Roman"/>
          <w:sz w:val="28"/>
          <w:szCs w:val="28"/>
        </w:rPr>
        <w:t>хезмәткәрлә</w:t>
      </w:r>
      <w:proofErr w:type="gramStart"/>
      <w:r w:rsidR="00CC2C96" w:rsidRPr="00CC2C96">
        <w:rPr>
          <w:rFonts w:ascii="Times New Roman" w:eastAsia="Calibri" w:hAnsi="Times New Roman" w:cs="Times New Roman"/>
          <w:sz w:val="28"/>
          <w:szCs w:val="28"/>
        </w:rPr>
        <w:t>р</w:t>
      </w:r>
      <w:proofErr w:type="gramEnd"/>
      <w:r w:rsidR="00CC2C96" w:rsidRPr="00CC2C96">
        <w:rPr>
          <w:rFonts w:ascii="Times New Roman" w:eastAsia="Calibri" w:hAnsi="Times New Roman" w:cs="Times New Roman"/>
          <w:sz w:val="28"/>
          <w:szCs w:val="28"/>
        </w:rPr>
        <w:t xml:space="preserve"> саны</w:t>
      </w:r>
      <w:r w:rsidR="00CC2C96">
        <w:rPr>
          <w:rFonts w:ascii="Times New Roman" w:eastAsia="Calibri" w:hAnsi="Times New Roman" w:cs="Times New Roman"/>
          <w:sz w:val="28"/>
          <w:szCs w:val="28"/>
          <w:lang w:val="tt-RU"/>
        </w:rPr>
        <w:t xml:space="preserve">ның </w:t>
      </w:r>
      <w:r w:rsidR="00CC2C96" w:rsidRPr="00CC2C96">
        <w:rPr>
          <w:rFonts w:ascii="Times New Roman" w:eastAsia="Calibri" w:hAnsi="Times New Roman" w:cs="Times New Roman"/>
          <w:sz w:val="28"/>
          <w:szCs w:val="28"/>
        </w:rPr>
        <w:t xml:space="preserve"> </w:t>
      </w:r>
      <w:r w:rsidR="00CC2C96">
        <w:rPr>
          <w:rFonts w:ascii="Times New Roman" w:eastAsia="Calibri" w:hAnsi="Times New Roman" w:cs="Times New Roman"/>
          <w:sz w:val="28"/>
          <w:szCs w:val="28"/>
          <w:lang w:val="tt-RU"/>
        </w:rPr>
        <w:t>уртача исемлеге</w:t>
      </w:r>
      <w:r w:rsidRPr="000D387A">
        <w:rPr>
          <w:rFonts w:ascii="Times New Roman" w:eastAsia="Calibri" w:hAnsi="Times New Roman" w:cs="Times New Roman"/>
          <w:sz w:val="28"/>
          <w:szCs w:val="28"/>
        </w:rPr>
        <w:t xml:space="preserve">– 5927 </w:t>
      </w:r>
      <w:r w:rsidR="002710A6">
        <w:rPr>
          <w:rFonts w:ascii="Times New Roman" w:eastAsia="Calibri" w:hAnsi="Times New Roman" w:cs="Times New Roman"/>
          <w:sz w:val="28"/>
          <w:szCs w:val="28"/>
          <w:lang w:val="tt-RU"/>
        </w:rPr>
        <w:t>кеше</w:t>
      </w:r>
      <w:r w:rsidR="00CC2C96">
        <w:rPr>
          <w:rFonts w:ascii="Times New Roman" w:eastAsia="Calibri" w:hAnsi="Times New Roman" w:cs="Times New Roman"/>
          <w:sz w:val="28"/>
          <w:szCs w:val="28"/>
          <w:lang w:val="tt-RU"/>
        </w:rPr>
        <w:t>;</w:t>
      </w:r>
    </w:p>
    <w:p w:rsidR="000D387A" w:rsidRPr="002710A6" w:rsidRDefault="000D387A" w:rsidP="000D387A">
      <w:pPr>
        <w:tabs>
          <w:tab w:val="left" w:pos="142"/>
          <w:tab w:val="left" w:pos="284"/>
        </w:tabs>
        <w:spacing w:after="0" w:line="240" w:lineRule="auto"/>
        <w:ind w:firstLine="567"/>
        <w:contextualSpacing/>
        <w:rPr>
          <w:rFonts w:ascii="Times New Roman" w:eastAsia="Calibri" w:hAnsi="Times New Roman" w:cs="Times New Roman"/>
          <w:sz w:val="28"/>
          <w:szCs w:val="28"/>
          <w:lang w:val="tt-RU"/>
        </w:rPr>
      </w:pPr>
      <w:r w:rsidRPr="000B2372">
        <w:rPr>
          <w:rFonts w:ascii="Times New Roman" w:eastAsia="Calibri" w:hAnsi="Times New Roman" w:cs="Times New Roman"/>
          <w:sz w:val="28"/>
          <w:szCs w:val="28"/>
          <w:lang w:val="tt-RU"/>
        </w:rPr>
        <w:t xml:space="preserve">- </w:t>
      </w:r>
      <w:r w:rsidR="00CC2C96" w:rsidRPr="000B2372">
        <w:rPr>
          <w:rFonts w:ascii="Times New Roman" w:eastAsia="Calibri" w:hAnsi="Times New Roman" w:cs="Times New Roman"/>
          <w:sz w:val="28"/>
          <w:szCs w:val="28"/>
          <w:lang w:val="tt-RU"/>
        </w:rPr>
        <w:t xml:space="preserve">эшсезлек дәрәҗәсе </w:t>
      </w:r>
      <w:r w:rsidRPr="000B2372">
        <w:rPr>
          <w:rFonts w:ascii="Times New Roman" w:eastAsia="Calibri" w:hAnsi="Times New Roman" w:cs="Times New Roman"/>
          <w:sz w:val="28"/>
          <w:szCs w:val="28"/>
          <w:lang w:val="tt-RU"/>
        </w:rPr>
        <w:t xml:space="preserve">– 0,38% (32 </w:t>
      </w:r>
      <w:r w:rsidR="002710A6">
        <w:rPr>
          <w:rFonts w:ascii="Times New Roman" w:eastAsia="Calibri" w:hAnsi="Times New Roman" w:cs="Times New Roman"/>
          <w:sz w:val="28"/>
          <w:szCs w:val="28"/>
          <w:lang w:val="tt-RU"/>
        </w:rPr>
        <w:t>кеше</w:t>
      </w:r>
      <w:r w:rsidR="00CC2C96">
        <w:rPr>
          <w:rFonts w:ascii="Times New Roman" w:eastAsia="Calibri" w:hAnsi="Times New Roman" w:cs="Times New Roman"/>
          <w:sz w:val="28"/>
          <w:szCs w:val="28"/>
          <w:lang w:val="tt-RU"/>
        </w:rPr>
        <w:t>);</w:t>
      </w:r>
    </w:p>
    <w:p w:rsidR="000D387A" w:rsidRPr="002710A6" w:rsidRDefault="000D387A" w:rsidP="000D387A">
      <w:pPr>
        <w:tabs>
          <w:tab w:val="left" w:pos="142"/>
          <w:tab w:val="left" w:pos="284"/>
        </w:tabs>
        <w:spacing w:after="0" w:line="240" w:lineRule="auto"/>
        <w:ind w:firstLine="567"/>
        <w:contextualSpacing/>
        <w:rPr>
          <w:rFonts w:ascii="Times New Roman" w:eastAsia="Calibri" w:hAnsi="Times New Roman" w:cs="Times New Roman"/>
          <w:sz w:val="28"/>
          <w:szCs w:val="28"/>
          <w:lang w:val="tt-RU"/>
        </w:rPr>
      </w:pPr>
      <w:r w:rsidRPr="00CC2C96">
        <w:rPr>
          <w:rFonts w:ascii="Times New Roman" w:eastAsia="Calibri" w:hAnsi="Times New Roman" w:cs="Times New Roman"/>
          <w:sz w:val="28"/>
          <w:szCs w:val="28"/>
          <w:lang w:val="tt-RU"/>
        </w:rPr>
        <w:t xml:space="preserve">- </w:t>
      </w:r>
      <w:r w:rsidR="00CC2C96" w:rsidRPr="00CC2C96">
        <w:rPr>
          <w:rFonts w:ascii="Times New Roman" w:eastAsia="Calibri" w:hAnsi="Times New Roman" w:cs="Times New Roman"/>
          <w:sz w:val="28"/>
          <w:szCs w:val="28"/>
          <w:lang w:val="tt-RU"/>
        </w:rPr>
        <w:t xml:space="preserve">уртача айлык хезмәт хакы </w:t>
      </w:r>
      <w:r w:rsidRPr="00CC2C96">
        <w:rPr>
          <w:rFonts w:ascii="Times New Roman" w:eastAsia="Calibri" w:hAnsi="Times New Roman" w:cs="Times New Roman"/>
          <w:sz w:val="28"/>
          <w:szCs w:val="28"/>
          <w:lang w:val="tt-RU"/>
        </w:rPr>
        <w:t xml:space="preserve">–42492,7 </w:t>
      </w:r>
      <w:r w:rsidR="002710A6">
        <w:rPr>
          <w:rFonts w:ascii="Times New Roman" w:eastAsia="Calibri" w:hAnsi="Times New Roman" w:cs="Times New Roman"/>
          <w:sz w:val="28"/>
          <w:szCs w:val="28"/>
          <w:lang w:val="tt-RU"/>
        </w:rPr>
        <w:t>сум</w:t>
      </w:r>
      <w:r w:rsidR="00CC2C96">
        <w:rPr>
          <w:rFonts w:ascii="Times New Roman" w:eastAsia="Calibri" w:hAnsi="Times New Roman" w:cs="Times New Roman"/>
          <w:sz w:val="28"/>
          <w:szCs w:val="28"/>
          <w:lang w:val="tt-RU"/>
        </w:rPr>
        <w:t>;</w:t>
      </w:r>
    </w:p>
    <w:p w:rsidR="000D387A" w:rsidRPr="002710A6" w:rsidRDefault="000D387A" w:rsidP="000D387A">
      <w:pPr>
        <w:tabs>
          <w:tab w:val="left" w:pos="142"/>
          <w:tab w:val="left" w:pos="284"/>
        </w:tabs>
        <w:spacing w:after="0" w:line="240" w:lineRule="auto"/>
        <w:ind w:firstLine="567"/>
        <w:contextualSpacing/>
        <w:rPr>
          <w:rFonts w:ascii="Times New Roman" w:eastAsia="Calibri" w:hAnsi="Times New Roman" w:cs="Times New Roman"/>
          <w:sz w:val="28"/>
          <w:szCs w:val="28"/>
          <w:lang w:val="tt-RU"/>
        </w:rPr>
      </w:pPr>
      <w:r w:rsidRPr="00CC2C96">
        <w:rPr>
          <w:rFonts w:ascii="Times New Roman" w:eastAsia="Calibri" w:hAnsi="Times New Roman" w:cs="Times New Roman"/>
          <w:sz w:val="28"/>
          <w:szCs w:val="28"/>
          <w:lang w:val="tt-RU"/>
        </w:rPr>
        <w:t xml:space="preserve">- </w:t>
      </w:r>
      <w:r w:rsidR="00CC2C96" w:rsidRPr="00CC2C96">
        <w:rPr>
          <w:rFonts w:ascii="Times New Roman" w:eastAsia="Calibri" w:hAnsi="Times New Roman" w:cs="Times New Roman"/>
          <w:sz w:val="28"/>
          <w:szCs w:val="28"/>
          <w:lang w:val="tt-RU"/>
        </w:rPr>
        <w:t xml:space="preserve">хезмәт өчен түләү фонды </w:t>
      </w:r>
      <w:r w:rsidRPr="00CC2C96">
        <w:rPr>
          <w:rFonts w:ascii="Times New Roman" w:eastAsia="Calibri" w:hAnsi="Times New Roman" w:cs="Times New Roman"/>
          <w:sz w:val="28"/>
          <w:szCs w:val="28"/>
          <w:lang w:val="tt-RU"/>
        </w:rPr>
        <w:t xml:space="preserve">– 3022,3 млн. </w:t>
      </w:r>
      <w:r w:rsidR="00CC2C96">
        <w:rPr>
          <w:rFonts w:ascii="Times New Roman" w:eastAsia="Calibri" w:hAnsi="Times New Roman" w:cs="Times New Roman"/>
          <w:sz w:val="28"/>
          <w:szCs w:val="28"/>
          <w:lang w:val="tt-RU"/>
        </w:rPr>
        <w:t>сум</w:t>
      </w:r>
      <w:r w:rsidRPr="00CC2C96">
        <w:rPr>
          <w:rFonts w:ascii="Times New Roman" w:eastAsia="Calibri" w:hAnsi="Times New Roman" w:cs="Times New Roman"/>
          <w:sz w:val="28"/>
          <w:szCs w:val="28"/>
          <w:lang w:val="tt-RU"/>
        </w:rPr>
        <w:t>;</w:t>
      </w:r>
    </w:p>
    <w:p w:rsidR="000D387A" w:rsidRPr="00CC2C96" w:rsidRDefault="000D387A" w:rsidP="000D387A">
      <w:pPr>
        <w:tabs>
          <w:tab w:val="left" w:pos="142"/>
          <w:tab w:val="left" w:pos="284"/>
        </w:tabs>
        <w:spacing w:after="0" w:line="240" w:lineRule="auto"/>
        <w:ind w:firstLine="567"/>
        <w:contextualSpacing/>
        <w:rPr>
          <w:rFonts w:ascii="Times New Roman" w:eastAsia="Calibri" w:hAnsi="Times New Roman" w:cs="Times New Roman"/>
          <w:sz w:val="28"/>
          <w:szCs w:val="28"/>
          <w:lang w:val="tt-RU"/>
        </w:rPr>
      </w:pPr>
      <w:r w:rsidRPr="00CC2C96">
        <w:rPr>
          <w:rFonts w:ascii="Times New Roman" w:eastAsia="Calibri" w:hAnsi="Times New Roman" w:cs="Times New Roman"/>
          <w:sz w:val="28"/>
          <w:szCs w:val="28"/>
          <w:lang w:val="tt-RU"/>
        </w:rPr>
        <w:t xml:space="preserve">- </w:t>
      </w:r>
      <w:r w:rsidR="00CC2C96" w:rsidRPr="00CC2C96">
        <w:rPr>
          <w:rFonts w:ascii="Times New Roman" w:eastAsia="Calibri" w:hAnsi="Times New Roman" w:cs="Times New Roman"/>
          <w:sz w:val="28"/>
          <w:szCs w:val="28"/>
          <w:lang w:val="tt-RU"/>
        </w:rPr>
        <w:t xml:space="preserve">районнан читтә эшләүче халык саны якынча </w:t>
      </w:r>
      <w:r w:rsidRPr="00CC2C96">
        <w:rPr>
          <w:rFonts w:ascii="Times New Roman" w:eastAsia="Calibri" w:hAnsi="Times New Roman" w:cs="Times New Roman"/>
          <w:sz w:val="28"/>
          <w:szCs w:val="28"/>
          <w:lang w:val="tt-RU"/>
        </w:rPr>
        <w:t>4</w:t>
      </w:r>
      <w:r w:rsidR="002710A6">
        <w:rPr>
          <w:rFonts w:ascii="Times New Roman" w:eastAsia="Calibri" w:hAnsi="Times New Roman" w:cs="Times New Roman"/>
          <w:sz w:val="28"/>
          <w:szCs w:val="28"/>
          <w:lang w:val="tt-RU"/>
        </w:rPr>
        <w:t xml:space="preserve"> мең кеше</w:t>
      </w:r>
      <w:r w:rsidRPr="00CC2C96">
        <w:rPr>
          <w:rFonts w:ascii="Times New Roman" w:eastAsia="Calibri" w:hAnsi="Times New Roman" w:cs="Times New Roman"/>
          <w:sz w:val="28"/>
          <w:szCs w:val="28"/>
          <w:lang w:val="tt-RU"/>
        </w:rPr>
        <w:t>.</w:t>
      </w:r>
    </w:p>
    <w:p w:rsidR="000D387A" w:rsidRPr="00CC2C96" w:rsidRDefault="000D387A" w:rsidP="000D387A">
      <w:pPr>
        <w:tabs>
          <w:tab w:val="left" w:pos="142"/>
          <w:tab w:val="left" w:pos="284"/>
        </w:tabs>
        <w:spacing w:after="0" w:line="240" w:lineRule="auto"/>
        <w:ind w:firstLine="567"/>
        <w:contextualSpacing/>
        <w:jc w:val="both"/>
        <w:rPr>
          <w:rFonts w:ascii="Times New Roman" w:eastAsia="Calibri" w:hAnsi="Times New Roman" w:cs="Times New Roman"/>
          <w:sz w:val="28"/>
          <w:szCs w:val="28"/>
          <w:lang w:val="tt-RU"/>
        </w:rPr>
      </w:pPr>
      <w:r w:rsidRPr="00CC2C96">
        <w:rPr>
          <w:rFonts w:ascii="Times New Roman" w:eastAsia="Calibri" w:hAnsi="Times New Roman" w:cs="Times New Roman"/>
          <w:sz w:val="28"/>
          <w:szCs w:val="28"/>
          <w:lang w:val="tt-RU"/>
        </w:rPr>
        <w:lastRenderedPageBreak/>
        <w:t xml:space="preserve">- </w:t>
      </w:r>
      <w:r w:rsidR="00CC2C96" w:rsidRPr="00CC2C96">
        <w:rPr>
          <w:rFonts w:ascii="Times New Roman" w:eastAsia="Calibri" w:hAnsi="Times New Roman" w:cs="Times New Roman"/>
          <w:sz w:val="28"/>
          <w:szCs w:val="28"/>
          <w:lang w:val="tt-RU"/>
        </w:rPr>
        <w:t xml:space="preserve">«Югары Ослан районы халыкны эш белән тәэмин итү үзәге </w:t>
      </w:r>
      <w:r w:rsidR="00CC2C96">
        <w:rPr>
          <w:rFonts w:ascii="Times New Roman" w:eastAsia="Calibri" w:hAnsi="Times New Roman" w:cs="Times New Roman"/>
          <w:sz w:val="28"/>
          <w:szCs w:val="28"/>
          <w:lang w:val="tt-RU"/>
        </w:rPr>
        <w:t xml:space="preserve">ДКУ </w:t>
      </w:r>
      <w:r w:rsidR="00CC2C96" w:rsidRPr="00CC2C96">
        <w:rPr>
          <w:rFonts w:ascii="Times New Roman" w:eastAsia="Calibri" w:hAnsi="Times New Roman" w:cs="Times New Roman"/>
          <w:sz w:val="28"/>
          <w:szCs w:val="28"/>
          <w:lang w:val="tt-RU"/>
        </w:rPr>
        <w:t>2015 елда туры килә торган «</w:t>
      </w:r>
      <w:r w:rsidR="00CC2C96">
        <w:rPr>
          <w:rFonts w:ascii="Times New Roman" w:eastAsia="Calibri" w:hAnsi="Times New Roman" w:cs="Times New Roman"/>
          <w:sz w:val="28"/>
          <w:szCs w:val="28"/>
          <w:lang w:val="tt-RU"/>
        </w:rPr>
        <w:t>Э</w:t>
      </w:r>
      <w:r w:rsidR="00CC2C96" w:rsidRPr="00CC2C96">
        <w:rPr>
          <w:rFonts w:ascii="Times New Roman" w:eastAsia="Calibri" w:hAnsi="Times New Roman" w:cs="Times New Roman"/>
          <w:sz w:val="28"/>
          <w:szCs w:val="28"/>
          <w:lang w:val="tt-RU"/>
        </w:rPr>
        <w:t>ш эзләү максатыннан теркәлү учетында торучы гражданнар саны динамикасы» диаграммасын түбәндәге редакциядә бәян итәргә:</w:t>
      </w:r>
    </w:p>
    <w:p w:rsidR="000D387A" w:rsidRPr="00CC2C96" w:rsidRDefault="000D387A" w:rsidP="00CC2C96">
      <w:pPr>
        <w:spacing w:after="0" w:line="240" w:lineRule="auto"/>
        <w:jc w:val="center"/>
        <w:rPr>
          <w:rFonts w:ascii="Times New Roman" w:hAnsi="Times New Roman" w:cs="Times New Roman"/>
          <w:b/>
          <w:sz w:val="28"/>
          <w:szCs w:val="28"/>
          <w:lang w:val="tt-RU"/>
        </w:rPr>
      </w:pPr>
      <w:r w:rsidRPr="00CC2C96">
        <w:rPr>
          <w:rFonts w:ascii="Times New Roman" w:hAnsi="Times New Roman" w:cs="Times New Roman"/>
          <w:b/>
          <w:sz w:val="28"/>
          <w:szCs w:val="28"/>
          <w:lang w:val="tt-RU"/>
        </w:rPr>
        <w:t>«</w:t>
      </w:r>
      <w:r w:rsidR="00CC2C96" w:rsidRPr="00CC2C96">
        <w:rPr>
          <w:rFonts w:ascii="Times New Roman" w:hAnsi="Times New Roman" w:cs="Times New Roman"/>
          <w:b/>
          <w:sz w:val="28"/>
          <w:szCs w:val="28"/>
          <w:lang w:val="tt-RU"/>
        </w:rPr>
        <w:t xml:space="preserve">2018 елда «Югары Ослан районы халыкны </w:t>
      </w:r>
      <w:r w:rsidR="00CC2C96">
        <w:rPr>
          <w:rFonts w:ascii="Times New Roman" w:hAnsi="Times New Roman" w:cs="Times New Roman"/>
          <w:b/>
          <w:sz w:val="28"/>
          <w:szCs w:val="28"/>
          <w:lang w:val="tt-RU"/>
        </w:rPr>
        <w:t>эш белән тәэмин итү үзәге» ДКУ</w:t>
      </w:r>
      <w:r w:rsidR="00CC2C96" w:rsidRPr="00CC2C96">
        <w:rPr>
          <w:rFonts w:ascii="Times New Roman" w:hAnsi="Times New Roman" w:cs="Times New Roman"/>
          <w:b/>
          <w:sz w:val="28"/>
          <w:szCs w:val="28"/>
          <w:lang w:val="tt-RU"/>
        </w:rPr>
        <w:t xml:space="preserve"> туры килә торган эш эзләү максатыннан теркәү учетында торучы гражданнар саны динамикасы</w:t>
      </w:r>
    </w:p>
    <w:p w:rsidR="000D387A" w:rsidRPr="000D387A" w:rsidRDefault="000D387A" w:rsidP="000D387A">
      <w:pPr>
        <w:spacing w:after="0"/>
        <w:jc w:val="center"/>
        <w:rPr>
          <w:rFonts w:ascii="Times New Roman" w:hAnsi="Times New Roman" w:cs="Times New Roman"/>
          <w:b/>
          <w:sz w:val="28"/>
          <w:szCs w:val="28"/>
        </w:rPr>
      </w:pPr>
      <w:r w:rsidRPr="000D387A">
        <w:rPr>
          <w:rFonts w:ascii="Arial" w:eastAsiaTheme="minorEastAsia" w:hAnsi="Arial" w:cs="Arial"/>
          <w:noProof/>
          <w:sz w:val="24"/>
          <w:szCs w:val="24"/>
          <w:lang w:eastAsia="ru-RU"/>
        </w:rPr>
        <w:drawing>
          <wp:inline distT="0" distB="0" distL="0" distR="0" wp14:anchorId="6D0121B8" wp14:editId="5F77948A">
            <wp:extent cx="5938520" cy="2343150"/>
            <wp:effectExtent l="0" t="0" r="2413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D387A" w:rsidRPr="000D387A" w:rsidRDefault="000D387A" w:rsidP="000D387A">
      <w:pPr>
        <w:spacing w:line="240" w:lineRule="auto"/>
        <w:ind w:firstLine="567"/>
        <w:contextualSpacing/>
        <w:jc w:val="both"/>
        <w:rPr>
          <w:rFonts w:ascii="Times New Roman" w:eastAsia="Times New Roman" w:hAnsi="Times New Roman" w:cs="Times New Roman"/>
          <w:bCs/>
          <w:sz w:val="28"/>
          <w:szCs w:val="28"/>
          <w:lang w:eastAsia="ru-RU"/>
        </w:rPr>
      </w:pPr>
      <w:r w:rsidRPr="000D387A">
        <w:rPr>
          <w:rFonts w:ascii="Times New Roman" w:eastAsia="Times New Roman" w:hAnsi="Times New Roman" w:cs="Times New Roman"/>
          <w:bCs/>
          <w:sz w:val="28"/>
          <w:szCs w:val="28"/>
          <w:lang w:eastAsia="ru-RU"/>
        </w:rPr>
        <w:tab/>
        <w:t xml:space="preserve">- </w:t>
      </w:r>
      <w:r w:rsidR="00CC2C96" w:rsidRPr="00CC2C96">
        <w:rPr>
          <w:rFonts w:ascii="Times New Roman" w:eastAsia="Times New Roman" w:hAnsi="Times New Roman" w:cs="Times New Roman"/>
          <w:bCs/>
          <w:sz w:val="28"/>
          <w:szCs w:val="28"/>
          <w:lang w:eastAsia="ru-RU"/>
        </w:rPr>
        <w:t xml:space="preserve">«Югары Ослан муниципаль районының халыкны </w:t>
      </w:r>
      <w:r w:rsidR="00CC2C96">
        <w:rPr>
          <w:rFonts w:ascii="Times New Roman" w:eastAsia="Times New Roman" w:hAnsi="Times New Roman" w:cs="Times New Roman"/>
          <w:bCs/>
          <w:sz w:val="28"/>
          <w:szCs w:val="28"/>
          <w:lang w:eastAsia="ru-RU"/>
        </w:rPr>
        <w:t xml:space="preserve">эш белән тәэмин </w:t>
      </w:r>
      <w:proofErr w:type="gramStart"/>
      <w:r w:rsidR="00CC2C96">
        <w:rPr>
          <w:rFonts w:ascii="Times New Roman" w:eastAsia="Times New Roman" w:hAnsi="Times New Roman" w:cs="Times New Roman"/>
          <w:bCs/>
          <w:sz w:val="28"/>
          <w:szCs w:val="28"/>
          <w:lang w:eastAsia="ru-RU"/>
        </w:rPr>
        <w:t>ит</w:t>
      </w:r>
      <w:proofErr w:type="gramEnd"/>
      <w:r w:rsidR="00CC2C96">
        <w:rPr>
          <w:rFonts w:ascii="Times New Roman" w:eastAsia="Times New Roman" w:hAnsi="Times New Roman" w:cs="Times New Roman"/>
          <w:bCs/>
          <w:sz w:val="28"/>
          <w:szCs w:val="28"/>
          <w:lang w:eastAsia="ru-RU"/>
        </w:rPr>
        <w:t>ү үзәге</w:t>
      </w:r>
      <w:r w:rsidR="00CC2C96" w:rsidRPr="00CC2C96">
        <w:rPr>
          <w:rFonts w:ascii="Times New Roman" w:eastAsia="Times New Roman" w:hAnsi="Times New Roman" w:cs="Times New Roman"/>
          <w:bCs/>
          <w:sz w:val="28"/>
          <w:szCs w:val="28"/>
          <w:lang w:eastAsia="ru-RU"/>
        </w:rPr>
        <w:t>»</w:t>
      </w:r>
      <w:r w:rsidR="00CC2C96">
        <w:rPr>
          <w:rFonts w:ascii="Times New Roman" w:eastAsia="Times New Roman" w:hAnsi="Times New Roman" w:cs="Times New Roman"/>
          <w:bCs/>
          <w:sz w:val="28"/>
          <w:szCs w:val="28"/>
          <w:lang w:val="tt-RU" w:eastAsia="ru-RU"/>
        </w:rPr>
        <w:t xml:space="preserve"> </w:t>
      </w:r>
      <w:r w:rsidR="00CC2C96">
        <w:rPr>
          <w:rFonts w:ascii="Times New Roman" w:eastAsia="Times New Roman" w:hAnsi="Times New Roman" w:cs="Times New Roman"/>
          <w:bCs/>
          <w:sz w:val="28"/>
          <w:szCs w:val="28"/>
          <w:lang w:eastAsia="ru-RU"/>
        </w:rPr>
        <w:t>ДКУ</w:t>
      </w:r>
      <w:r w:rsidR="00CC2C96" w:rsidRPr="00CC2C96">
        <w:rPr>
          <w:rFonts w:ascii="Times New Roman" w:eastAsia="Times New Roman" w:hAnsi="Times New Roman" w:cs="Times New Roman"/>
          <w:bCs/>
          <w:sz w:val="28"/>
          <w:szCs w:val="28"/>
          <w:lang w:eastAsia="ru-RU"/>
        </w:rPr>
        <w:t xml:space="preserve"> 2015 елда туры килә торган эш эзләү максатыннан теркәлү учетында торучы гражданнар саны структурасы» диаграммасын т</w:t>
      </w:r>
      <w:r w:rsidR="00CC2C96">
        <w:rPr>
          <w:rFonts w:ascii="Times New Roman" w:eastAsia="Times New Roman" w:hAnsi="Times New Roman" w:cs="Times New Roman"/>
          <w:bCs/>
          <w:sz w:val="28"/>
          <w:szCs w:val="28"/>
          <w:lang w:eastAsia="ru-RU"/>
        </w:rPr>
        <w:t>үбәндәге редакциядә бәян итәргә</w:t>
      </w:r>
      <w:r w:rsidRPr="000D387A">
        <w:rPr>
          <w:rFonts w:ascii="Times New Roman" w:eastAsia="Times New Roman" w:hAnsi="Times New Roman" w:cs="Times New Roman"/>
          <w:bCs/>
          <w:sz w:val="28"/>
          <w:szCs w:val="28"/>
          <w:lang w:eastAsia="ru-RU"/>
        </w:rPr>
        <w:t>:</w:t>
      </w:r>
    </w:p>
    <w:p w:rsidR="000D387A" w:rsidRPr="00561A22" w:rsidRDefault="00CC2C96" w:rsidP="000D387A">
      <w:pPr>
        <w:spacing w:after="0" w:line="240" w:lineRule="auto"/>
        <w:jc w:val="center"/>
        <w:rPr>
          <w:rFonts w:ascii="Times New Roman" w:hAnsi="Times New Roman" w:cs="Times New Roman"/>
          <w:b/>
          <w:sz w:val="28"/>
          <w:szCs w:val="28"/>
          <w:lang w:val="tt-RU"/>
        </w:rPr>
      </w:pPr>
      <w:r w:rsidRPr="00CC2C96">
        <w:rPr>
          <w:rFonts w:ascii="Times New Roman" w:hAnsi="Times New Roman" w:cs="Times New Roman"/>
          <w:b/>
          <w:sz w:val="28"/>
          <w:szCs w:val="28"/>
        </w:rPr>
        <w:t xml:space="preserve">2018 елда </w:t>
      </w:r>
      <w:r w:rsidR="00561A22" w:rsidRPr="00CC2C96">
        <w:rPr>
          <w:rFonts w:ascii="Times New Roman" w:hAnsi="Times New Roman" w:cs="Times New Roman"/>
          <w:b/>
          <w:sz w:val="28"/>
          <w:szCs w:val="28"/>
        </w:rPr>
        <w:t>«</w:t>
      </w:r>
      <w:r w:rsidRPr="00CC2C96">
        <w:rPr>
          <w:rFonts w:ascii="Times New Roman" w:hAnsi="Times New Roman" w:cs="Times New Roman"/>
          <w:b/>
          <w:sz w:val="28"/>
          <w:szCs w:val="28"/>
        </w:rPr>
        <w:t xml:space="preserve">Югары Ослан районы халыкны эш белән тәэмин </w:t>
      </w:r>
      <w:proofErr w:type="gramStart"/>
      <w:r w:rsidRPr="00CC2C96">
        <w:rPr>
          <w:rFonts w:ascii="Times New Roman" w:hAnsi="Times New Roman" w:cs="Times New Roman"/>
          <w:b/>
          <w:sz w:val="28"/>
          <w:szCs w:val="28"/>
        </w:rPr>
        <w:t>ит</w:t>
      </w:r>
      <w:proofErr w:type="gramEnd"/>
      <w:r w:rsidRPr="00CC2C96">
        <w:rPr>
          <w:rFonts w:ascii="Times New Roman" w:hAnsi="Times New Roman" w:cs="Times New Roman"/>
          <w:b/>
          <w:sz w:val="28"/>
          <w:szCs w:val="28"/>
        </w:rPr>
        <w:t>ү үзәге</w:t>
      </w:r>
      <w:r w:rsidR="00561A22" w:rsidRPr="00CC2C96">
        <w:rPr>
          <w:rFonts w:ascii="Times New Roman" w:hAnsi="Times New Roman" w:cs="Times New Roman"/>
          <w:b/>
          <w:sz w:val="28"/>
          <w:szCs w:val="28"/>
        </w:rPr>
        <w:t>»</w:t>
      </w:r>
      <w:r w:rsidR="00561A22">
        <w:rPr>
          <w:rFonts w:ascii="Times New Roman" w:hAnsi="Times New Roman" w:cs="Times New Roman"/>
          <w:b/>
          <w:sz w:val="28"/>
          <w:szCs w:val="28"/>
        </w:rPr>
        <w:t xml:space="preserve"> ДКУ</w:t>
      </w:r>
      <w:r w:rsidRPr="00CC2C96">
        <w:rPr>
          <w:rFonts w:ascii="Times New Roman" w:hAnsi="Times New Roman" w:cs="Times New Roman"/>
          <w:b/>
          <w:sz w:val="28"/>
          <w:szCs w:val="28"/>
        </w:rPr>
        <w:t xml:space="preserve"> туры килә торган эш эзләү максатыннан теркәү учетында торучы гражданнар саны структурасы</w:t>
      </w:r>
      <w:r w:rsidR="00561A22" w:rsidRPr="00CC2C96">
        <w:rPr>
          <w:rFonts w:ascii="Times New Roman" w:hAnsi="Times New Roman" w:cs="Times New Roman"/>
          <w:b/>
          <w:sz w:val="28"/>
          <w:szCs w:val="28"/>
        </w:rPr>
        <w:t>»</w:t>
      </w:r>
      <w:r w:rsidRPr="00CC2C96">
        <w:rPr>
          <w:rFonts w:ascii="Times New Roman" w:hAnsi="Times New Roman" w:cs="Times New Roman"/>
          <w:b/>
          <w:sz w:val="28"/>
          <w:szCs w:val="28"/>
        </w:rPr>
        <w:t xml:space="preserve"> </w:t>
      </w:r>
      <w:r w:rsidR="000D387A" w:rsidRPr="000D387A">
        <w:rPr>
          <w:rFonts w:ascii="Arial" w:eastAsiaTheme="minorEastAsia" w:hAnsi="Arial" w:cs="Arial"/>
          <w:noProof/>
          <w:sz w:val="24"/>
          <w:szCs w:val="24"/>
          <w:lang w:eastAsia="ru-RU"/>
        </w:rPr>
        <w:drawing>
          <wp:inline distT="0" distB="0" distL="0" distR="0" wp14:anchorId="24A267A2" wp14:editId="056E791D">
            <wp:extent cx="6152515" cy="3465830"/>
            <wp:effectExtent l="0" t="0" r="19685" b="2032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D387A" w:rsidRPr="000D387A" w:rsidRDefault="000D387A" w:rsidP="000D387A">
      <w:pPr>
        <w:ind w:firstLine="567"/>
        <w:contextualSpacing/>
        <w:jc w:val="both"/>
        <w:rPr>
          <w:rFonts w:ascii="Times New Roman" w:eastAsia="Times New Roman" w:hAnsi="Times New Roman" w:cs="Times New Roman"/>
          <w:bCs/>
          <w:sz w:val="28"/>
          <w:szCs w:val="28"/>
          <w:lang w:eastAsia="ru-RU"/>
        </w:rPr>
      </w:pPr>
      <w:r w:rsidRPr="000D387A">
        <w:rPr>
          <w:rFonts w:ascii="Times New Roman" w:eastAsia="Times New Roman" w:hAnsi="Times New Roman" w:cs="Times New Roman"/>
          <w:bCs/>
          <w:sz w:val="28"/>
          <w:szCs w:val="28"/>
          <w:lang w:eastAsia="ru-RU"/>
        </w:rPr>
        <w:tab/>
      </w:r>
    </w:p>
    <w:p w:rsidR="000D387A" w:rsidRPr="000D387A" w:rsidRDefault="000D387A" w:rsidP="000D387A">
      <w:pPr>
        <w:spacing w:after="0" w:line="240" w:lineRule="auto"/>
        <w:ind w:firstLine="567"/>
        <w:contextualSpacing/>
        <w:jc w:val="both"/>
        <w:rPr>
          <w:rFonts w:ascii="Times New Roman" w:eastAsiaTheme="minorEastAsia" w:hAnsi="Times New Roman" w:cs="Times New Roman"/>
          <w:sz w:val="28"/>
          <w:szCs w:val="28"/>
          <w:lang w:eastAsia="ru-RU"/>
        </w:rPr>
      </w:pPr>
      <w:r w:rsidRPr="000D387A">
        <w:rPr>
          <w:rFonts w:ascii="Times New Roman" w:eastAsia="Times New Roman" w:hAnsi="Times New Roman" w:cs="Times New Roman"/>
          <w:bCs/>
          <w:sz w:val="28"/>
          <w:szCs w:val="28"/>
          <w:lang w:eastAsia="ru-RU"/>
        </w:rPr>
        <w:t>- «</w:t>
      </w:r>
      <w:r w:rsidR="00561A22" w:rsidRPr="00561A22">
        <w:rPr>
          <w:rFonts w:ascii="Times New Roman" w:eastAsia="Times New Roman" w:hAnsi="Times New Roman" w:cs="Times New Roman"/>
          <w:bCs/>
          <w:sz w:val="28"/>
          <w:szCs w:val="28"/>
          <w:lang w:eastAsia="ru-RU"/>
        </w:rPr>
        <w:t>Уңайлы тирәлек – кеше капиталын үстерү өчен нигез</w:t>
      </w:r>
      <w:r w:rsidRPr="000D387A">
        <w:rPr>
          <w:rFonts w:ascii="Times New Roman" w:eastAsia="Times New Roman" w:hAnsi="Times New Roman" w:cs="Times New Roman"/>
          <w:bCs/>
          <w:sz w:val="28"/>
          <w:szCs w:val="28"/>
          <w:lang w:eastAsia="ru-RU"/>
        </w:rPr>
        <w:t xml:space="preserve">» </w:t>
      </w:r>
      <w:r w:rsidR="00561A22">
        <w:rPr>
          <w:rFonts w:ascii="Times New Roman" w:eastAsia="Times New Roman" w:hAnsi="Times New Roman" w:cs="Times New Roman"/>
          <w:bCs/>
          <w:sz w:val="28"/>
          <w:szCs w:val="28"/>
          <w:lang w:val="tt-RU" w:eastAsia="ru-RU"/>
        </w:rPr>
        <w:t xml:space="preserve">3.2. бүлегендә </w:t>
      </w:r>
      <w:r w:rsidRPr="000D387A">
        <w:rPr>
          <w:rFonts w:ascii="Times New Roman" w:eastAsia="Times New Roman" w:hAnsi="Times New Roman" w:cs="Times New Roman"/>
          <w:bCs/>
          <w:sz w:val="28"/>
          <w:szCs w:val="28"/>
          <w:lang w:eastAsia="ru-RU"/>
        </w:rPr>
        <w:t>«</w:t>
      </w:r>
      <w:r w:rsidR="00561A22" w:rsidRPr="00561A22">
        <w:rPr>
          <w:rFonts w:ascii="Times New Roman" w:eastAsia="Times New Roman" w:hAnsi="Times New Roman" w:cs="Times New Roman"/>
          <w:bCs/>
          <w:sz w:val="28"/>
          <w:szCs w:val="28"/>
          <w:lang w:eastAsia="ru-RU"/>
        </w:rPr>
        <w:t>Торак-коммуналь сфера һәм инфраструктура үсеше</w:t>
      </w:r>
      <w:r w:rsidRPr="000D387A">
        <w:rPr>
          <w:rFonts w:ascii="Times New Roman" w:eastAsia="Times New Roman" w:hAnsi="Times New Roman" w:cs="Times New Roman"/>
          <w:bCs/>
          <w:sz w:val="28"/>
          <w:szCs w:val="28"/>
          <w:lang w:eastAsia="ru-RU"/>
        </w:rPr>
        <w:t>»</w:t>
      </w:r>
      <w:r w:rsidR="00561A22" w:rsidRPr="00561A22">
        <w:rPr>
          <w:rFonts w:ascii="Times New Roman" w:eastAsia="Times New Roman" w:hAnsi="Times New Roman" w:cs="Times New Roman"/>
          <w:bCs/>
          <w:sz w:val="28"/>
          <w:szCs w:val="28"/>
          <w:lang w:eastAsia="ru-RU"/>
        </w:rPr>
        <w:t xml:space="preserve"> </w:t>
      </w:r>
      <w:r w:rsidR="00561A22" w:rsidRPr="000D387A">
        <w:rPr>
          <w:rFonts w:ascii="Times New Roman" w:eastAsia="Times New Roman" w:hAnsi="Times New Roman" w:cs="Times New Roman"/>
          <w:bCs/>
          <w:sz w:val="28"/>
          <w:szCs w:val="28"/>
          <w:lang w:eastAsia="ru-RU"/>
        </w:rPr>
        <w:t xml:space="preserve">3.2.1 </w:t>
      </w:r>
      <w:r w:rsidR="00561A22">
        <w:rPr>
          <w:rFonts w:ascii="Times New Roman" w:eastAsia="Times New Roman" w:hAnsi="Times New Roman" w:cs="Times New Roman"/>
          <w:bCs/>
          <w:sz w:val="28"/>
          <w:szCs w:val="28"/>
          <w:lang w:val="tt-RU" w:eastAsia="ru-RU"/>
        </w:rPr>
        <w:t xml:space="preserve">бүлегендә </w:t>
      </w:r>
      <w:r w:rsidRPr="000D387A">
        <w:rPr>
          <w:rFonts w:ascii="Times New Roman" w:eastAsia="Times New Roman" w:hAnsi="Times New Roman" w:cs="Times New Roman"/>
          <w:bCs/>
          <w:sz w:val="28"/>
          <w:szCs w:val="28"/>
          <w:lang w:eastAsia="ru-RU"/>
        </w:rPr>
        <w:t xml:space="preserve"> «</w:t>
      </w:r>
      <w:r w:rsidR="00561A22" w:rsidRPr="00561A22">
        <w:rPr>
          <w:rFonts w:ascii="Times New Roman" w:eastAsia="Times New Roman" w:hAnsi="Times New Roman" w:cs="Times New Roman"/>
          <w:bCs/>
          <w:sz w:val="28"/>
          <w:szCs w:val="28"/>
          <w:lang w:eastAsia="ru-RU"/>
        </w:rPr>
        <w:t>Торак мәйданы</w:t>
      </w:r>
      <w:r w:rsidRPr="000D387A">
        <w:rPr>
          <w:rFonts w:ascii="Times New Roman" w:eastAsia="Times New Roman" w:hAnsi="Times New Roman" w:cs="Times New Roman"/>
          <w:bCs/>
          <w:sz w:val="28"/>
          <w:szCs w:val="28"/>
          <w:lang w:eastAsia="ru-RU"/>
        </w:rPr>
        <w:t>»</w:t>
      </w:r>
      <w:r w:rsidR="00561A22">
        <w:rPr>
          <w:rFonts w:ascii="Times New Roman" w:eastAsia="Times New Roman" w:hAnsi="Times New Roman" w:cs="Times New Roman"/>
          <w:bCs/>
          <w:sz w:val="28"/>
          <w:szCs w:val="28"/>
          <w:lang w:val="tt-RU" w:eastAsia="ru-RU"/>
        </w:rPr>
        <w:t xml:space="preserve"> пунктында</w:t>
      </w:r>
      <w:r w:rsidRPr="000D387A">
        <w:rPr>
          <w:rFonts w:ascii="Times New Roman" w:eastAsia="Times New Roman" w:hAnsi="Times New Roman" w:cs="Times New Roman"/>
          <w:bCs/>
          <w:sz w:val="28"/>
          <w:szCs w:val="28"/>
          <w:lang w:eastAsia="ru-RU"/>
        </w:rPr>
        <w:t xml:space="preserve"> </w:t>
      </w:r>
      <w:r w:rsidR="00561A22">
        <w:rPr>
          <w:rFonts w:ascii="Times New Roman" w:eastAsia="Times New Roman" w:hAnsi="Times New Roman" w:cs="Times New Roman"/>
          <w:bCs/>
          <w:sz w:val="28"/>
          <w:szCs w:val="28"/>
          <w:lang w:val="tt-RU" w:eastAsia="ru-RU"/>
        </w:rPr>
        <w:t>1</w:t>
      </w:r>
      <w:r w:rsidR="00561A22">
        <w:rPr>
          <w:rFonts w:ascii="Times New Roman" w:eastAsia="Times New Roman" w:hAnsi="Times New Roman" w:cs="Times New Roman"/>
          <w:bCs/>
          <w:sz w:val="28"/>
          <w:szCs w:val="28"/>
          <w:lang w:eastAsia="ru-RU"/>
        </w:rPr>
        <w:t xml:space="preserve"> абзац</w:t>
      </w:r>
      <w:r w:rsidR="00561A22">
        <w:rPr>
          <w:rFonts w:ascii="Times New Roman" w:eastAsia="Times New Roman" w:hAnsi="Times New Roman" w:cs="Times New Roman"/>
          <w:bCs/>
          <w:sz w:val="28"/>
          <w:szCs w:val="28"/>
          <w:lang w:val="tt-RU" w:eastAsia="ru-RU"/>
        </w:rPr>
        <w:t xml:space="preserve">та </w:t>
      </w:r>
      <w:r w:rsidRPr="000D387A">
        <w:rPr>
          <w:rFonts w:ascii="Times New Roman" w:eastAsia="Times New Roman" w:hAnsi="Times New Roman" w:cs="Times New Roman"/>
          <w:bCs/>
          <w:sz w:val="28"/>
          <w:szCs w:val="28"/>
          <w:lang w:eastAsia="ru-RU"/>
        </w:rPr>
        <w:t>«</w:t>
      </w:r>
      <w:r w:rsidR="00561A22">
        <w:rPr>
          <w:rFonts w:ascii="Times New Roman" w:eastAsiaTheme="minorEastAsia" w:hAnsi="Times New Roman" w:cs="Times New Roman"/>
          <w:sz w:val="28"/>
          <w:szCs w:val="28"/>
          <w:lang w:val="tt-RU" w:eastAsia="ru-RU"/>
        </w:rPr>
        <w:t>Ю</w:t>
      </w:r>
      <w:r w:rsidR="00561A22" w:rsidRPr="00561A22">
        <w:rPr>
          <w:rFonts w:ascii="Times New Roman" w:eastAsiaTheme="minorEastAsia" w:hAnsi="Times New Roman" w:cs="Times New Roman"/>
          <w:sz w:val="28"/>
          <w:szCs w:val="28"/>
          <w:lang w:eastAsia="ru-RU"/>
        </w:rPr>
        <w:t>МР торак фонды 725,9 мең кв. м</w:t>
      </w:r>
      <w:r w:rsidR="00561A22">
        <w:rPr>
          <w:rFonts w:ascii="Times New Roman" w:eastAsiaTheme="minorEastAsia" w:hAnsi="Times New Roman" w:cs="Times New Roman"/>
          <w:sz w:val="28"/>
          <w:szCs w:val="28"/>
          <w:lang w:val="tt-RU" w:eastAsia="ru-RU"/>
        </w:rPr>
        <w:t>.</w:t>
      </w:r>
      <w:r w:rsidR="00561A22" w:rsidRPr="00561A22">
        <w:rPr>
          <w:rFonts w:ascii="Times New Roman" w:eastAsiaTheme="minorEastAsia" w:hAnsi="Times New Roman" w:cs="Times New Roman"/>
          <w:sz w:val="28"/>
          <w:szCs w:val="28"/>
          <w:lang w:eastAsia="ru-RU"/>
        </w:rPr>
        <w:t xml:space="preserve"> тәшкил </w:t>
      </w:r>
      <w:proofErr w:type="gramStart"/>
      <w:r w:rsidR="00561A22" w:rsidRPr="00561A22">
        <w:rPr>
          <w:rFonts w:ascii="Times New Roman" w:eastAsiaTheme="minorEastAsia" w:hAnsi="Times New Roman" w:cs="Times New Roman"/>
          <w:sz w:val="28"/>
          <w:szCs w:val="28"/>
          <w:lang w:eastAsia="ru-RU"/>
        </w:rPr>
        <w:t>ит</w:t>
      </w:r>
      <w:proofErr w:type="gramEnd"/>
      <w:r w:rsidR="00561A22" w:rsidRPr="00561A22">
        <w:rPr>
          <w:rFonts w:ascii="Times New Roman" w:eastAsiaTheme="minorEastAsia" w:hAnsi="Times New Roman" w:cs="Times New Roman"/>
          <w:sz w:val="28"/>
          <w:szCs w:val="28"/>
          <w:lang w:eastAsia="ru-RU"/>
        </w:rPr>
        <w:t>ә</w:t>
      </w:r>
      <w:r w:rsidRPr="000D387A">
        <w:rPr>
          <w:rFonts w:ascii="Times New Roman" w:eastAsiaTheme="minorEastAsia" w:hAnsi="Times New Roman" w:cs="Times New Roman"/>
          <w:sz w:val="28"/>
          <w:szCs w:val="28"/>
          <w:lang w:eastAsia="ru-RU"/>
        </w:rPr>
        <w:t xml:space="preserve">» </w:t>
      </w:r>
      <w:r w:rsidR="00561A22">
        <w:rPr>
          <w:rFonts w:ascii="Times New Roman" w:eastAsiaTheme="minorEastAsia" w:hAnsi="Times New Roman" w:cs="Times New Roman"/>
          <w:sz w:val="28"/>
          <w:szCs w:val="28"/>
          <w:lang w:val="tt-RU" w:eastAsia="ru-RU"/>
        </w:rPr>
        <w:lastRenderedPageBreak/>
        <w:t>сүзләрен</w:t>
      </w:r>
      <w:r w:rsidRPr="000D387A">
        <w:rPr>
          <w:rFonts w:ascii="Times New Roman" w:eastAsiaTheme="minorEastAsia" w:hAnsi="Times New Roman" w:cs="Times New Roman"/>
          <w:sz w:val="28"/>
          <w:szCs w:val="28"/>
          <w:lang w:eastAsia="ru-RU"/>
        </w:rPr>
        <w:t xml:space="preserve"> «</w:t>
      </w:r>
      <w:r w:rsidR="00561A22" w:rsidRPr="000D387A">
        <w:rPr>
          <w:rFonts w:ascii="Times New Roman" w:eastAsia="Times New Roman" w:hAnsi="Times New Roman" w:cs="Times New Roman"/>
          <w:bCs/>
          <w:sz w:val="28"/>
          <w:szCs w:val="28"/>
          <w:lang w:eastAsia="ru-RU"/>
        </w:rPr>
        <w:t>«</w:t>
      </w:r>
      <w:r w:rsidR="00561A22">
        <w:rPr>
          <w:rFonts w:ascii="Times New Roman" w:eastAsiaTheme="minorEastAsia" w:hAnsi="Times New Roman" w:cs="Times New Roman"/>
          <w:sz w:val="28"/>
          <w:szCs w:val="28"/>
          <w:lang w:val="tt-RU" w:eastAsia="ru-RU"/>
        </w:rPr>
        <w:t>Ю</w:t>
      </w:r>
      <w:r w:rsidR="00561A22" w:rsidRPr="00561A22">
        <w:rPr>
          <w:rFonts w:ascii="Times New Roman" w:eastAsiaTheme="minorEastAsia" w:hAnsi="Times New Roman" w:cs="Times New Roman"/>
          <w:sz w:val="28"/>
          <w:szCs w:val="28"/>
          <w:lang w:eastAsia="ru-RU"/>
        </w:rPr>
        <w:t xml:space="preserve">МР торак фонды </w:t>
      </w:r>
      <w:r w:rsidR="00561A22" w:rsidRPr="000D387A">
        <w:rPr>
          <w:rFonts w:ascii="Times New Roman" w:eastAsiaTheme="minorEastAsia" w:hAnsi="Times New Roman" w:cs="Times New Roman"/>
          <w:sz w:val="28"/>
          <w:szCs w:val="28"/>
          <w:lang w:eastAsia="ru-RU"/>
        </w:rPr>
        <w:t xml:space="preserve">854,277 </w:t>
      </w:r>
      <w:r w:rsidR="00561A22" w:rsidRPr="00561A22">
        <w:rPr>
          <w:rFonts w:ascii="Times New Roman" w:eastAsiaTheme="minorEastAsia" w:hAnsi="Times New Roman" w:cs="Times New Roman"/>
          <w:sz w:val="28"/>
          <w:szCs w:val="28"/>
          <w:lang w:eastAsia="ru-RU"/>
        </w:rPr>
        <w:t>мең кв. м</w:t>
      </w:r>
      <w:r w:rsidR="00561A22">
        <w:rPr>
          <w:rFonts w:ascii="Times New Roman" w:eastAsiaTheme="minorEastAsia" w:hAnsi="Times New Roman" w:cs="Times New Roman"/>
          <w:sz w:val="28"/>
          <w:szCs w:val="28"/>
          <w:lang w:val="tt-RU" w:eastAsia="ru-RU"/>
        </w:rPr>
        <w:t>.</w:t>
      </w:r>
      <w:r w:rsidR="00561A22" w:rsidRPr="00561A22">
        <w:rPr>
          <w:rFonts w:ascii="Times New Roman" w:eastAsiaTheme="minorEastAsia" w:hAnsi="Times New Roman" w:cs="Times New Roman"/>
          <w:sz w:val="28"/>
          <w:szCs w:val="28"/>
          <w:lang w:eastAsia="ru-RU"/>
        </w:rPr>
        <w:t xml:space="preserve"> тәшкил итә</w:t>
      </w:r>
      <w:r w:rsidR="00561A22" w:rsidRPr="000D387A">
        <w:rPr>
          <w:rFonts w:ascii="Times New Roman" w:eastAsiaTheme="minorEastAsia" w:hAnsi="Times New Roman" w:cs="Times New Roman"/>
          <w:sz w:val="28"/>
          <w:szCs w:val="28"/>
          <w:lang w:eastAsia="ru-RU"/>
        </w:rPr>
        <w:t>»</w:t>
      </w:r>
      <w:r w:rsidR="00561A22">
        <w:rPr>
          <w:rFonts w:ascii="Times New Roman" w:eastAsiaTheme="minorEastAsia" w:hAnsi="Times New Roman" w:cs="Times New Roman"/>
          <w:sz w:val="28"/>
          <w:szCs w:val="28"/>
          <w:lang w:val="tt-RU" w:eastAsia="ru-RU"/>
        </w:rPr>
        <w:t xml:space="preserve"> сүзләре белән алыштырырга</w:t>
      </w:r>
      <w:r w:rsidRPr="000D387A">
        <w:rPr>
          <w:rFonts w:ascii="Times New Roman" w:eastAsiaTheme="minorEastAsia" w:hAnsi="Times New Roman" w:cs="Times New Roman"/>
          <w:sz w:val="28"/>
          <w:szCs w:val="28"/>
          <w:lang w:eastAsia="ru-RU"/>
        </w:rPr>
        <w:t>, «</w:t>
      </w:r>
      <w:r w:rsidR="00561A22" w:rsidRPr="00561A22">
        <w:rPr>
          <w:rFonts w:ascii="Times New Roman" w:eastAsiaTheme="minorEastAsia" w:hAnsi="Times New Roman" w:cs="Times New Roman"/>
          <w:sz w:val="28"/>
          <w:szCs w:val="28"/>
          <w:lang w:eastAsia="ru-RU"/>
        </w:rPr>
        <w:t xml:space="preserve">Күп фатирлы йортларның өлеше </w:t>
      </w:r>
      <w:r w:rsidRPr="000D387A">
        <w:rPr>
          <w:rFonts w:ascii="Times New Roman" w:eastAsiaTheme="minorEastAsia" w:hAnsi="Times New Roman" w:cs="Times New Roman"/>
          <w:sz w:val="28"/>
          <w:szCs w:val="28"/>
          <w:lang w:eastAsia="ru-RU"/>
        </w:rPr>
        <w:t xml:space="preserve">– 10,9%» </w:t>
      </w:r>
      <w:r w:rsidR="00561A22">
        <w:rPr>
          <w:rFonts w:ascii="Times New Roman" w:eastAsiaTheme="minorEastAsia" w:hAnsi="Times New Roman" w:cs="Times New Roman"/>
          <w:sz w:val="28"/>
          <w:szCs w:val="28"/>
          <w:lang w:val="tt-RU" w:eastAsia="ru-RU"/>
        </w:rPr>
        <w:t xml:space="preserve">сүзләрен </w:t>
      </w:r>
      <w:r w:rsidRPr="000D387A">
        <w:rPr>
          <w:rFonts w:ascii="Times New Roman" w:eastAsiaTheme="minorEastAsia" w:hAnsi="Times New Roman" w:cs="Times New Roman"/>
          <w:sz w:val="28"/>
          <w:szCs w:val="28"/>
          <w:lang w:eastAsia="ru-RU"/>
        </w:rPr>
        <w:t xml:space="preserve"> «</w:t>
      </w:r>
      <w:r w:rsidR="00561A22" w:rsidRPr="00561A22">
        <w:rPr>
          <w:rFonts w:ascii="Times New Roman" w:eastAsiaTheme="minorEastAsia" w:hAnsi="Times New Roman" w:cs="Times New Roman"/>
          <w:sz w:val="28"/>
          <w:szCs w:val="28"/>
          <w:lang w:eastAsia="ru-RU"/>
        </w:rPr>
        <w:t>Кү</w:t>
      </w:r>
      <w:proofErr w:type="gramStart"/>
      <w:r w:rsidR="00561A22" w:rsidRPr="00561A22">
        <w:rPr>
          <w:rFonts w:ascii="Times New Roman" w:eastAsiaTheme="minorEastAsia" w:hAnsi="Times New Roman" w:cs="Times New Roman"/>
          <w:sz w:val="28"/>
          <w:szCs w:val="28"/>
          <w:lang w:eastAsia="ru-RU"/>
        </w:rPr>
        <w:t>п</w:t>
      </w:r>
      <w:proofErr w:type="gramEnd"/>
      <w:r w:rsidR="00561A22" w:rsidRPr="00561A22">
        <w:rPr>
          <w:rFonts w:ascii="Times New Roman" w:eastAsiaTheme="minorEastAsia" w:hAnsi="Times New Roman" w:cs="Times New Roman"/>
          <w:sz w:val="28"/>
          <w:szCs w:val="28"/>
          <w:lang w:eastAsia="ru-RU"/>
        </w:rPr>
        <w:t xml:space="preserve"> фатирлы йортларның өлеше </w:t>
      </w:r>
      <w:r w:rsidRPr="000D387A">
        <w:rPr>
          <w:rFonts w:ascii="Times New Roman" w:eastAsiaTheme="minorEastAsia" w:hAnsi="Times New Roman" w:cs="Times New Roman"/>
          <w:sz w:val="28"/>
          <w:szCs w:val="28"/>
          <w:lang w:eastAsia="ru-RU"/>
        </w:rPr>
        <w:t>– 13,64%»</w:t>
      </w:r>
      <w:r w:rsidR="00561A22">
        <w:rPr>
          <w:rFonts w:ascii="Times New Roman" w:eastAsiaTheme="minorEastAsia" w:hAnsi="Times New Roman" w:cs="Times New Roman"/>
          <w:sz w:val="28"/>
          <w:szCs w:val="28"/>
          <w:lang w:val="tt-RU" w:eastAsia="ru-RU"/>
        </w:rPr>
        <w:t xml:space="preserve"> сүзләре белән алыштырырга</w:t>
      </w:r>
      <w:r w:rsidRPr="000D387A">
        <w:rPr>
          <w:rFonts w:ascii="Times New Roman" w:eastAsiaTheme="minorEastAsia" w:hAnsi="Times New Roman" w:cs="Times New Roman"/>
          <w:sz w:val="28"/>
          <w:szCs w:val="28"/>
          <w:lang w:eastAsia="ru-RU"/>
        </w:rPr>
        <w:t>, «</w:t>
      </w:r>
      <w:r w:rsidR="00561A22" w:rsidRPr="00561A22">
        <w:rPr>
          <w:rFonts w:ascii="Times New Roman" w:eastAsiaTheme="minorEastAsia" w:hAnsi="Times New Roman" w:cs="Times New Roman"/>
          <w:sz w:val="28"/>
          <w:szCs w:val="28"/>
          <w:lang w:eastAsia="ru-RU"/>
        </w:rPr>
        <w:t xml:space="preserve">Шәхси йортларның өлеше </w:t>
      </w:r>
      <w:r w:rsidRPr="000D387A">
        <w:rPr>
          <w:rFonts w:ascii="Times New Roman" w:eastAsiaTheme="minorEastAsia" w:hAnsi="Times New Roman" w:cs="Times New Roman"/>
          <w:sz w:val="28"/>
          <w:szCs w:val="28"/>
          <w:lang w:eastAsia="ru-RU"/>
        </w:rPr>
        <w:t xml:space="preserve">– 89,1%» </w:t>
      </w:r>
      <w:r w:rsidR="00561A22">
        <w:rPr>
          <w:rFonts w:ascii="Times New Roman" w:eastAsiaTheme="minorEastAsia" w:hAnsi="Times New Roman" w:cs="Times New Roman"/>
          <w:sz w:val="28"/>
          <w:szCs w:val="28"/>
          <w:lang w:val="tt-RU" w:eastAsia="ru-RU"/>
        </w:rPr>
        <w:t>сүзләрен</w:t>
      </w:r>
      <w:r w:rsidRPr="000D387A">
        <w:rPr>
          <w:rFonts w:ascii="Times New Roman" w:eastAsiaTheme="minorEastAsia" w:hAnsi="Times New Roman" w:cs="Times New Roman"/>
          <w:sz w:val="28"/>
          <w:szCs w:val="28"/>
          <w:lang w:eastAsia="ru-RU"/>
        </w:rPr>
        <w:t xml:space="preserve"> «</w:t>
      </w:r>
      <w:r w:rsidR="00561A22" w:rsidRPr="00561A22">
        <w:rPr>
          <w:rFonts w:ascii="Times New Roman" w:eastAsiaTheme="minorEastAsia" w:hAnsi="Times New Roman" w:cs="Times New Roman"/>
          <w:sz w:val="28"/>
          <w:szCs w:val="28"/>
          <w:lang w:eastAsia="ru-RU"/>
        </w:rPr>
        <w:t xml:space="preserve">Шәхси йортларның өлеше </w:t>
      </w:r>
      <w:r w:rsidRPr="000D387A">
        <w:rPr>
          <w:rFonts w:ascii="Times New Roman" w:eastAsiaTheme="minorEastAsia" w:hAnsi="Times New Roman" w:cs="Times New Roman"/>
          <w:sz w:val="28"/>
          <w:szCs w:val="28"/>
          <w:lang w:eastAsia="ru-RU"/>
        </w:rPr>
        <w:t>– 86,36%»</w:t>
      </w:r>
      <w:r w:rsidR="00B8722C" w:rsidRPr="00B8722C">
        <w:rPr>
          <w:rFonts w:ascii="Times New Roman" w:eastAsiaTheme="minorEastAsia" w:hAnsi="Times New Roman" w:cs="Times New Roman"/>
          <w:sz w:val="28"/>
          <w:szCs w:val="28"/>
          <w:lang w:val="tt-RU" w:eastAsia="ru-RU"/>
        </w:rPr>
        <w:t xml:space="preserve"> </w:t>
      </w:r>
      <w:r w:rsidR="00B8722C">
        <w:rPr>
          <w:rFonts w:ascii="Times New Roman" w:eastAsiaTheme="minorEastAsia" w:hAnsi="Times New Roman" w:cs="Times New Roman"/>
          <w:sz w:val="28"/>
          <w:szCs w:val="28"/>
          <w:lang w:val="tt-RU" w:eastAsia="ru-RU"/>
        </w:rPr>
        <w:t>сүзләре белән алыштырырга</w:t>
      </w:r>
      <w:r w:rsidRPr="000D387A">
        <w:rPr>
          <w:rFonts w:ascii="Times New Roman" w:eastAsiaTheme="minorEastAsia" w:hAnsi="Times New Roman" w:cs="Times New Roman"/>
          <w:sz w:val="28"/>
          <w:szCs w:val="28"/>
          <w:lang w:eastAsia="ru-RU"/>
        </w:rPr>
        <w:t>, «</w:t>
      </w:r>
      <w:r w:rsidR="00B8722C" w:rsidRPr="00B8722C">
        <w:rPr>
          <w:rFonts w:ascii="Times New Roman" w:eastAsiaTheme="minorEastAsia" w:hAnsi="Times New Roman" w:cs="Times New Roman"/>
          <w:sz w:val="28"/>
          <w:szCs w:val="28"/>
          <w:lang w:eastAsia="ru-RU"/>
        </w:rPr>
        <w:t>Халыкның</w:t>
      </w:r>
      <w:r w:rsidR="00B8722C">
        <w:rPr>
          <w:rFonts w:ascii="Times New Roman" w:eastAsiaTheme="minorEastAsia" w:hAnsi="Times New Roman" w:cs="Times New Roman"/>
          <w:sz w:val="28"/>
          <w:szCs w:val="28"/>
          <w:lang w:eastAsia="ru-RU"/>
        </w:rPr>
        <w:t xml:space="preserve"> торак белән тәэмин ителеше-</w:t>
      </w:r>
      <w:r w:rsidRPr="000D387A">
        <w:rPr>
          <w:rFonts w:ascii="Times New Roman" w:eastAsiaTheme="minorEastAsia" w:hAnsi="Times New Roman" w:cs="Times New Roman"/>
          <w:sz w:val="28"/>
          <w:szCs w:val="28"/>
          <w:lang w:eastAsia="ru-RU"/>
        </w:rPr>
        <w:t>43,6 кв.м/</w:t>
      </w:r>
      <w:r w:rsidR="00B8722C">
        <w:rPr>
          <w:rFonts w:ascii="Times New Roman" w:eastAsiaTheme="minorEastAsia" w:hAnsi="Times New Roman" w:cs="Times New Roman"/>
          <w:sz w:val="28"/>
          <w:szCs w:val="28"/>
          <w:lang w:val="tt-RU" w:eastAsia="ru-RU"/>
        </w:rPr>
        <w:t>кеше</w:t>
      </w:r>
      <w:r w:rsidRPr="000D387A">
        <w:rPr>
          <w:rFonts w:ascii="Times New Roman" w:eastAsiaTheme="minorEastAsia" w:hAnsi="Times New Roman" w:cs="Times New Roman"/>
          <w:sz w:val="28"/>
          <w:szCs w:val="28"/>
          <w:lang w:eastAsia="ru-RU"/>
        </w:rPr>
        <w:t xml:space="preserve">» </w:t>
      </w:r>
      <w:r w:rsidR="00B8722C">
        <w:rPr>
          <w:rFonts w:ascii="Times New Roman" w:eastAsiaTheme="minorEastAsia" w:hAnsi="Times New Roman" w:cs="Times New Roman"/>
          <w:sz w:val="28"/>
          <w:szCs w:val="28"/>
          <w:lang w:val="tt-RU" w:eastAsia="ru-RU"/>
        </w:rPr>
        <w:t>сүзләрен</w:t>
      </w:r>
      <w:r w:rsidR="00B8722C" w:rsidRPr="000D387A">
        <w:rPr>
          <w:rFonts w:ascii="Times New Roman" w:eastAsiaTheme="minorEastAsia" w:hAnsi="Times New Roman" w:cs="Times New Roman"/>
          <w:sz w:val="28"/>
          <w:szCs w:val="28"/>
          <w:lang w:eastAsia="ru-RU"/>
        </w:rPr>
        <w:t xml:space="preserve"> </w:t>
      </w:r>
      <w:r w:rsidRPr="000D387A">
        <w:rPr>
          <w:rFonts w:ascii="Times New Roman" w:eastAsiaTheme="minorEastAsia" w:hAnsi="Times New Roman" w:cs="Times New Roman"/>
          <w:sz w:val="28"/>
          <w:szCs w:val="28"/>
          <w:lang w:eastAsia="ru-RU"/>
        </w:rPr>
        <w:t>«</w:t>
      </w:r>
      <w:r w:rsidR="00B8722C" w:rsidRPr="00B8722C">
        <w:rPr>
          <w:rFonts w:ascii="Times New Roman" w:eastAsiaTheme="minorEastAsia" w:hAnsi="Times New Roman" w:cs="Times New Roman"/>
          <w:sz w:val="28"/>
          <w:szCs w:val="28"/>
          <w:lang w:eastAsia="ru-RU"/>
        </w:rPr>
        <w:t xml:space="preserve">Халыкның торак белән тәэмин ителеше- </w:t>
      </w:r>
      <w:r w:rsidRPr="000D387A">
        <w:rPr>
          <w:rFonts w:ascii="Times New Roman" w:eastAsiaTheme="minorEastAsia" w:hAnsi="Times New Roman" w:cs="Times New Roman"/>
          <w:sz w:val="28"/>
          <w:szCs w:val="28"/>
          <w:lang w:eastAsia="ru-RU"/>
        </w:rPr>
        <w:t>52,36 кв.м/</w:t>
      </w:r>
      <w:r w:rsidR="00B8722C">
        <w:rPr>
          <w:rFonts w:ascii="Times New Roman" w:eastAsiaTheme="minorEastAsia" w:hAnsi="Times New Roman" w:cs="Times New Roman"/>
          <w:sz w:val="28"/>
          <w:szCs w:val="28"/>
          <w:lang w:val="tt-RU" w:eastAsia="ru-RU"/>
        </w:rPr>
        <w:t>кеше</w:t>
      </w:r>
      <w:r w:rsidRPr="000D387A">
        <w:rPr>
          <w:rFonts w:ascii="Times New Roman" w:eastAsiaTheme="minorEastAsia" w:hAnsi="Times New Roman" w:cs="Times New Roman"/>
          <w:sz w:val="28"/>
          <w:szCs w:val="28"/>
          <w:lang w:eastAsia="ru-RU"/>
        </w:rPr>
        <w:t>»</w:t>
      </w:r>
      <w:r w:rsidR="00B8722C" w:rsidRPr="00B8722C">
        <w:rPr>
          <w:rFonts w:ascii="Times New Roman" w:eastAsiaTheme="minorEastAsia" w:hAnsi="Times New Roman" w:cs="Times New Roman"/>
          <w:sz w:val="28"/>
          <w:szCs w:val="28"/>
          <w:lang w:val="tt-RU" w:eastAsia="ru-RU"/>
        </w:rPr>
        <w:t xml:space="preserve"> </w:t>
      </w:r>
      <w:r w:rsidR="00B8722C">
        <w:rPr>
          <w:rFonts w:ascii="Times New Roman" w:eastAsiaTheme="minorEastAsia" w:hAnsi="Times New Roman" w:cs="Times New Roman"/>
          <w:sz w:val="28"/>
          <w:szCs w:val="28"/>
          <w:lang w:val="tt-RU" w:eastAsia="ru-RU"/>
        </w:rPr>
        <w:t>сүзләре белән алыштырырга</w:t>
      </w:r>
      <w:r w:rsidRPr="000D387A">
        <w:rPr>
          <w:rFonts w:ascii="Times New Roman" w:eastAsiaTheme="minorEastAsia" w:hAnsi="Times New Roman" w:cs="Times New Roman"/>
          <w:sz w:val="28"/>
          <w:szCs w:val="28"/>
          <w:lang w:eastAsia="ru-RU"/>
        </w:rPr>
        <w:t>.</w:t>
      </w:r>
    </w:p>
    <w:p w:rsidR="000D387A" w:rsidRPr="000D387A" w:rsidRDefault="000D387A" w:rsidP="000D387A">
      <w:pPr>
        <w:spacing w:after="0" w:line="240" w:lineRule="auto"/>
        <w:ind w:firstLine="567"/>
        <w:contextualSpacing/>
        <w:jc w:val="both"/>
        <w:rPr>
          <w:rFonts w:ascii="Times New Roman" w:eastAsia="Times New Roman" w:hAnsi="Times New Roman" w:cs="Times New Roman"/>
          <w:bCs/>
          <w:sz w:val="28"/>
          <w:szCs w:val="28"/>
          <w:lang w:eastAsia="ru-RU"/>
        </w:rPr>
      </w:pPr>
      <w:r w:rsidRPr="000D387A">
        <w:rPr>
          <w:rFonts w:ascii="Times New Roman" w:eastAsia="Times New Roman" w:hAnsi="Times New Roman" w:cs="Times New Roman"/>
          <w:bCs/>
          <w:sz w:val="28"/>
          <w:szCs w:val="28"/>
          <w:lang w:eastAsia="ru-RU"/>
        </w:rPr>
        <w:t>- 3.2</w:t>
      </w:r>
      <w:r w:rsidR="00B8722C">
        <w:rPr>
          <w:rFonts w:ascii="Times New Roman" w:eastAsia="Times New Roman" w:hAnsi="Times New Roman" w:cs="Times New Roman"/>
          <w:bCs/>
          <w:sz w:val="28"/>
          <w:szCs w:val="28"/>
          <w:lang w:val="tt-RU" w:eastAsia="ru-RU"/>
        </w:rPr>
        <w:t xml:space="preserve"> бүлектә</w:t>
      </w:r>
      <w:r w:rsidRPr="000D387A">
        <w:rPr>
          <w:rFonts w:ascii="Times New Roman" w:eastAsia="Times New Roman" w:hAnsi="Times New Roman" w:cs="Times New Roman"/>
          <w:bCs/>
          <w:sz w:val="28"/>
          <w:szCs w:val="28"/>
          <w:lang w:eastAsia="ru-RU"/>
        </w:rPr>
        <w:t xml:space="preserve"> «</w:t>
      </w:r>
      <w:r w:rsidR="00B8722C" w:rsidRPr="00B8722C">
        <w:rPr>
          <w:rFonts w:ascii="Times New Roman" w:eastAsia="Times New Roman" w:hAnsi="Times New Roman" w:cs="Times New Roman"/>
          <w:bCs/>
          <w:sz w:val="28"/>
          <w:szCs w:val="28"/>
          <w:lang w:eastAsia="ru-RU"/>
        </w:rPr>
        <w:t>Уңайлы тирәлек – кеше капиталын үстерү өчен нигез</w:t>
      </w:r>
      <w:r w:rsidRPr="000D387A">
        <w:rPr>
          <w:rFonts w:ascii="Times New Roman" w:eastAsia="Times New Roman" w:hAnsi="Times New Roman" w:cs="Times New Roman"/>
          <w:bCs/>
          <w:sz w:val="28"/>
          <w:szCs w:val="28"/>
          <w:lang w:eastAsia="ru-RU"/>
        </w:rPr>
        <w:t xml:space="preserve">» </w:t>
      </w:r>
      <w:r w:rsidR="00B8722C" w:rsidRPr="000D387A">
        <w:rPr>
          <w:rFonts w:ascii="Times New Roman" w:eastAsia="Times New Roman" w:hAnsi="Times New Roman" w:cs="Times New Roman"/>
          <w:bCs/>
          <w:sz w:val="28"/>
          <w:szCs w:val="28"/>
          <w:lang w:eastAsia="ru-RU"/>
        </w:rPr>
        <w:t>«</w:t>
      </w:r>
      <w:r w:rsidR="00B8722C" w:rsidRPr="00561A22">
        <w:rPr>
          <w:rFonts w:ascii="Times New Roman" w:eastAsia="Times New Roman" w:hAnsi="Times New Roman" w:cs="Times New Roman"/>
          <w:bCs/>
          <w:sz w:val="28"/>
          <w:szCs w:val="28"/>
          <w:lang w:eastAsia="ru-RU"/>
        </w:rPr>
        <w:t>Торак-коммуналь сфера һәм инфраструктура үсеше</w:t>
      </w:r>
      <w:r w:rsidR="00B8722C" w:rsidRPr="000D387A">
        <w:rPr>
          <w:rFonts w:ascii="Times New Roman" w:eastAsia="Times New Roman" w:hAnsi="Times New Roman" w:cs="Times New Roman"/>
          <w:bCs/>
          <w:sz w:val="28"/>
          <w:szCs w:val="28"/>
          <w:lang w:eastAsia="ru-RU"/>
        </w:rPr>
        <w:t>»</w:t>
      </w:r>
      <w:r w:rsidR="00B8722C" w:rsidRPr="00561A22">
        <w:rPr>
          <w:rFonts w:ascii="Times New Roman" w:eastAsia="Times New Roman" w:hAnsi="Times New Roman" w:cs="Times New Roman"/>
          <w:bCs/>
          <w:sz w:val="28"/>
          <w:szCs w:val="28"/>
          <w:lang w:eastAsia="ru-RU"/>
        </w:rPr>
        <w:t xml:space="preserve"> </w:t>
      </w:r>
      <w:r w:rsidR="00B8722C" w:rsidRPr="000D387A">
        <w:rPr>
          <w:rFonts w:ascii="Times New Roman" w:eastAsia="Times New Roman" w:hAnsi="Times New Roman" w:cs="Times New Roman"/>
          <w:bCs/>
          <w:sz w:val="28"/>
          <w:szCs w:val="28"/>
          <w:lang w:eastAsia="ru-RU"/>
        </w:rPr>
        <w:t xml:space="preserve">3.2.1 </w:t>
      </w:r>
      <w:r w:rsidR="00B8722C">
        <w:rPr>
          <w:rFonts w:ascii="Times New Roman" w:eastAsia="Times New Roman" w:hAnsi="Times New Roman" w:cs="Times New Roman"/>
          <w:bCs/>
          <w:sz w:val="28"/>
          <w:szCs w:val="28"/>
          <w:lang w:val="tt-RU" w:eastAsia="ru-RU"/>
        </w:rPr>
        <w:t xml:space="preserve">бүлегендә </w:t>
      </w:r>
      <w:r w:rsidR="00B8722C" w:rsidRPr="000D387A">
        <w:rPr>
          <w:rFonts w:ascii="Times New Roman" w:eastAsia="Times New Roman" w:hAnsi="Times New Roman" w:cs="Times New Roman"/>
          <w:bCs/>
          <w:sz w:val="28"/>
          <w:szCs w:val="28"/>
          <w:lang w:eastAsia="ru-RU"/>
        </w:rPr>
        <w:t xml:space="preserve"> </w:t>
      </w:r>
      <w:r w:rsidRPr="000D387A">
        <w:rPr>
          <w:rFonts w:ascii="Times New Roman" w:eastAsia="Times New Roman" w:hAnsi="Times New Roman" w:cs="Times New Roman"/>
          <w:bCs/>
          <w:sz w:val="28"/>
          <w:szCs w:val="28"/>
          <w:lang w:eastAsia="ru-RU"/>
        </w:rPr>
        <w:t>«</w:t>
      </w:r>
      <w:r w:rsidR="00B8722C" w:rsidRPr="00561A22">
        <w:rPr>
          <w:rFonts w:ascii="Times New Roman" w:eastAsia="Times New Roman" w:hAnsi="Times New Roman" w:cs="Times New Roman"/>
          <w:bCs/>
          <w:sz w:val="28"/>
          <w:szCs w:val="28"/>
          <w:lang w:eastAsia="ru-RU"/>
        </w:rPr>
        <w:t>Торак мәйданы</w:t>
      </w:r>
      <w:r w:rsidRPr="000D387A">
        <w:rPr>
          <w:rFonts w:ascii="Times New Roman" w:eastAsia="Times New Roman" w:hAnsi="Times New Roman" w:cs="Times New Roman"/>
          <w:bCs/>
          <w:sz w:val="28"/>
          <w:szCs w:val="28"/>
          <w:lang w:eastAsia="ru-RU"/>
        </w:rPr>
        <w:t xml:space="preserve">» </w:t>
      </w:r>
      <w:r w:rsidR="00B8722C">
        <w:rPr>
          <w:rFonts w:ascii="Times New Roman" w:eastAsia="Times New Roman" w:hAnsi="Times New Roman" w:cs="Times New Roman"/>
          <w:bCs/>
          <w:sz w:val="28"/>
          <w:szCs w:val="28"/>
          <w:lang w:val="tt-RU" w:eastAsia="ru-RU"/>
        </w:rPr>
        <w:t xml:space="preserve">пунктында 5 </w:t>
      </w:r>
      <w:r w:rsidR="00B8722C">
        <w:rPr>
          <w:rFonts w:ascii="Times New Roman" w:eastAsia="Times New Roman" w:hAnsi="Times New Roman" w:cs="Times New Roman"/>
          <w:bCs/>
          <w:sz w:val="28"/>
          <w:szCs w:val="28"/>
          <w:lang w:eastAsia="ru-RU"/>
        </w:rPr>
        <w:t>таблиц</w:t>
      </w:r>
      <w:r w:rsidR="00B8722C">
        <w:rPr>
          <w:rFonts w:ascii="Times New Roman" w:eastAsia="Times New Roman" w:hAnsi="Times New Roman" w:cs="Times New Roman"/>
          <w:bCs/>
          <w:sz w:val="28"/>
          <w:szCs w:val="28"/>
          <w:lang w:val="tt-RU" w:eastAsia="ru-RU"/>
        </w:rPr>
        <w:t xml:space="preserve">аны </w:t>
      </w:r>
      <w:r w:rsidR="00B8722C" w:rsidRPr="00AB4AAF">
        <w:rPr>
          <w:rFonts w:ascii="Times New Roman" w:eastAsiaTheme="minorEastAsia" w:hAnsi="Times New Roman" w:cs="Times New Roman"/>
          <w:sz w:val="28"/>
          <w:szCs w:val="28"/>
          <w:lang w:val="tt-RU"/>
        </w:rPr>
        <w:t xml:space="preserve">түбәндәге редакциядә бәян </w:t>
      </w:r>
      <w:proofErr w:type="gramStart"/>
      <w:r w:rsidR="00B8722C" w:rsidRPr="00AB4AAF">
        <w:rPr>
          <w:rFonts w:ascii="Times New Roman" w:eastAsiaTheme="minorEastAsia" w:hAnsi="Times New Roman" w:cs="Times New Roman"/>
          <w:sz w:val="28"/>
          <w:szCs w:val="28"/>
          <w:lang w:val="tt-RU"/>
        </w:rPr>
        <w:t>ит</w:t>
      </w:r>
      <w:proofErr w:type="gramEnd"/>
      <w:r w:rsidR="00B8722C" w:rsidRPr="00AB4AAF">
        <w:rPr>
          <w:rFonts w:ascii="Times New Roman" w:eastAsiaTheme="minorEastAsia" w:hAnsi="Times New Roman" w:cs="Times New Roman"/>
          <w:sz w:val="28"/>
          <w:szCs w:val="28"/>
          <w:lang w:val="tt-RU"/>
        </w:rPr>
        <w:t>әргә</w:t>
      </w:r>
      <w:r w:rsidRPr="000D387A">
        <w:rPr>
          <w:rFonts w:ascii="Times New Roman" w:eastAsia="Times New Roman" w:hAnsi="Times New Roman" w:cs="Times New Roman"/>
          <w:bCs/>
          <w:sz w:val="28"/>
          <w:szCs w:val="28"/>
          <w:lang w:eastAsia="ru-RU"/>
        </w:rPr>
        <w:t>:</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201"/>
        <w:gridCol w:w="847"/>
        <w:gridCol w:w="847"/>
        <w:gridCol w:w="983"/>
        <w:gridCol w:w="984"/>
        <w:gridCol w:w="1121"/>
        <w:gridCol w:w="984"/>
        <w:gridCol w:w="984"/>
        <w:gridCol w:w="1121"/>
      </w:tblGrid>
      <w:tr w:rsidR="000D387A" w:rsidRPr="000D387A" w:rsidTr="009E35A8">
        <w:trPr>
          <w:trHeight w:val="470"/>
        </w:trPr>
        <w:tc>
          <w:tcPr>
            <w:tcW w:w="1149" w:type="dxa"/>
            <w:shd w:val="clear" w:color="auto" w:fill="D6E3BC" w:themeFill="accent3" w:themeFillTint="66"/>
            <w:vAlign w:val="center"/>
          </w:tcPr>
          <w:p w:rsidR="000D387A" w:rsidRPr="000D387A" w:rsidRDefault="000D387A" w:rsidP="000D387A">
            <w:pPr>
              <w:spacing w:after="0" w:line="240" w:lineRule="auto"/>
              <w:jc w:val="center"/>
              <w:rPr>
                <w:rFonts w:ascii="Times New Roman" w:hAnsi="Times New Roman"/>
                <w:b/>
                <w:bCs/>
                <w:sz w:val="24"/>
                <w:szCs w:val="24"/>
              </w:rPr>
            </w:pPr>
          </w:p>
        </w:tc>
        <w:tc>
          <w:tcPr>
            <w:tcW w:w="9072" w:type="dxa"/>
            <w:gridSpan w:val="9"/>
            <w:shd w:val="clear" w:color="auto" w:fill="D6E3BC" w:themeFill="accent3" w:themeFillTint="66"/>
            <w:vAlign w:val="center"/>
          </w:tcPr>
          <w:p w:rsidR="000D387A" w:rsidRPr="009E35A8" w:rsidRDefault="009E35A8" w:rsidP="000D387A">
            <w:pPr>
              <w:spacing w:after="0" w:line="240" w:lineRule="auto"/>
              <w:jc w:val="center"/>
              <w:rPr>
                <w:rFonts w:ascii="Times New Roman" w:hAnsi="Times New Roman"/>
                <w:b/>
                <w:bCs/>
                <w:sz w:val="24"/>
                <w:szCs w:val="24"/>
                <w:lang w:val="tt-RU"/>
              </w:rPr>
            </w:pPr>
            <w:r>
              <w:rPr>
                <w:rFonts w:ascii="Times New Roman" w:hAnsi="Times New Roman"/>
                <w:b/>
                <w:bCs/>
                <w:sz w:val="24"/>
                <w:szCs w:val="24"/>
                <w:lang w:val="tt-RU"/>
              </w:rPr>
              <w:t>Еллар</w:t>
            </w:r>
          </w:p>
        </w:tc>
      </w:tr>
      <w:tr w:rsidR="000D387A" w:rsidRPr="000D387A" w:rsidTr="009E35A8">
        <w:trPr>
          <w:trHeight w:val="1013"/>
        </w:trPr>
        <w:tc>
          <w:tcPr>
            <w:tcW w:w="1149" w:type="dxa"/>
            <w:shd w:val="clear" w:color="auto" w:fill="D6E3BC" w:themeFill="accent3" w:themeFillTint="66"/>
            <w:vAlign w:val="center"/>
          </w:tcPr>
          <w:p w:rsidR="000D387A" w:rsidRPr="009E35A8" w:rsidRDefault="009E35A8" w:rsidP="000D387A">
            <w:pPr>
              <w:spacing w:after="0" w:line="240" w:lineRule="auto"/>
              <w:jc w:val="center"/>
              <w:rPr>
                <w:rFonts w:ascii="Times New Roman" w:hAnsi="Times New Roman"/>
                <w:b/>
                <w:bCs/>
                <w:sz w:val="24"/>
                <w:szCs w:val="24"/>
                <w:lang w:val="tt-RU"/>
              </w:rPr>
            </w:pPr>
            <w:r>
              <w:rPr>
                <w:rFonts w:ascii="Times New Roman" w:hAnsi="Times New Roman"/>
                <w:b/>
                <w:bCs/>
                <w:sz w:val="24"/>
                <w:szCs w:val="24"/>
                <w:lang w:val="tt-RU"/>
              </w:rPr>
              <w:t>Үлчәү берәмлеге</w:t>
            </w:r>
          </w:p>
        </w:tc>
        <w:tc>
          <w:tcPr>
            <w:tcW w:w="1201" w:type="dxa"/>
            <w:shd w:val="clear" w:color="auto" w:fill="D6E3BC" w:themeFill="accent3" w:themeFillTint="66"/>
            <w:vAlign w:val="center"/>
          </w:tcPr>
          <w:p w:rsidR="000D387A" w:rsidRPr="000D387A" w:rsidRDefault="000D387A" w:rsidP="000D387A">
            <w:pPr>
              <w:spacing w:after="0" w:line="240" w:lineRule="auto"/>
              <w:jc w:val="center"/>
              <w:rPr>
                <w:rFonts w:ascii="Times New Roman" w:hAnsi="Times New Roman"/>
                <w:b/>
                <w:bCs/>
                <w:sz w:val="24"/>
                <w:szCs w:val="24"/>
              </w:rPr>
            </w:pPr>
            <w:r w:rsidRPr="000D387A">
              <w:rPr>
                <w:rFonts w:ascii="Times New Roman" w:hAnsi="Times New Roman"/>
                <w:b/>
                <w:bCs/>
                <w:sz w:val="24"/>
                <w:szCs w:val="24"/>
              </w:rPr>
              <w:t>2013</w:t>
            </w:r>
          </w:p>
        </w:tc>
        <w:tc>
          <w:tcPr>
            <w:tcW w:w="847" w:type="dxa"/>
            <w:shd w:val="clear" w:color="auto" w:fill="D6E3BC" w:themeFill="accent3" w:themeFillTint="66"/>
            <w:vAlign w:val="center"/>
          </w:tcPr>
          <w:p w:rsidR="000D387A" w:rsidRPr="000D387A" w:rsidRDefault="000D387A" w:rsidP="000D387A">
            <w:pPr>
              <w:spacing w:after="0" w:line="240" w:lineRule="auto"/>
              <w:jc w:val="center"/>
              <w:rPr>
                <w:rFonts w:ascii="Times New Roman" w:hAnsi="Times New Roman"/>
                <w:b/>
                <w:bCs/>
                <w:sz w:val="24"/>
                <w:szCs w:val="24"/>
              </w:rPr>
            </w:pPr>
            <w:r w:rsidRPr="000D387A">
              <w:rPr>
                <w:rFonts w:ascii="Times New Roman" w:hAnsi="Times New Roman"/>
                <w:b/>
                <w:bCs/>
                <w:sz w:val="24"/>
                <w:szCs w:val="24"/>
              </w:rPr>
              <w:t>2014</w:t>
            </w:r>
          </w:p>
        </w:tc>
        <w:tc>
          <w:tcPr>
            <w:tcW w:w="847" w:type="dxa"/>
            <w:shd w:val="clear" w:color="auto" w:fill="D6E3BC" w:themeFill="accent3" w:themeFillTint="66"/>
            <w:vAlign w:val="center"/>
          </w:tcPr>
          <w:p w:rsidR="000D387A" w:rsidRPr="000D387A" w:rsidRDefault="000D387A" w:rsidP="000D387A">
            <w:pPr>
              <w:spacing w:after="0" w:line="240" w:lineRule="auto"/>
              <w:jc w:val="center"/>
              <w:rPr>
                <w:rFonts w:ascii="Times New Roman" w:hAnsi="Times New Roman"/>
                <w:b/>
                <w:bCs/>
                <w:sz w:val="24"/>
                <w:szCs w:val="24"/>
              </w:rPr>
            </w:pPr>
            <w:r w:rsidRPr="000D387A">
              <w:rPr>
                <w:rFonts w:ascii="Times New Roman" w:hAnsi="Times New Roman"/>
                <w:b/>
                <w:bCs/>
                <w:sz w:val="24"/>
                <w:szCs w:val="24"/>
              </w:rPr>
              <w:t>2015</w:t>
            </w:r>
          </w:p>
        </w:tc>
        <w:tc>
          <w:tcPr>
            <w:tcW w:w="983" w:type="dxa"/>
            <w:shd w:val="clear" w:color="auto" w:fill="D6E3BC" w:themeFill="accent3" w:themeFillTint="66"/>
            <w:vAlign w:val="center"/>
          </w:tcPr>
          <w:p w:rsidR="000D387A" w:rsidRPr="000D387A" w:rsidRDefault="000D387A" w:rsidP="000D387A">
            <w:pPr>
              <w:spacing w:after="0" w:line="240" w:lineRule="auto"/>
              <w:jc w:val="center"/>
              <w:rPr>
                <w:rFonts w:ascii="Times New Roman" w:hAnsi="Times New Roman"/>
                <w:b/>
                <w:bCs/>
                <w:sz w:val="24"/>
                <w:szCs w:val="24"/>
              </w:rPr>
            </w:pPr>
            <w:r w:rsidRPr="000D387A">
              <w:rPr>
                <w:rFonts w:ascii="Times New Roman" w:hAnsi="Times New Roman"/>
                <w:b/>
                <w:bCs/>
                <w:sz w:val="24"/>
                <w:szCs w:val="24"/>
              </w:rPr>
              <w:t xml:space="preserve">2016 </w:t>
            </w:r>
          </w:p>
        </w:tc>
        <w:tc>
          <w:tcPr>
            <w:tcW w:w="984" w:type="dxa"/>
            <w:shd w:val="clear" w:color="auto" w:fill="D6E3BC" w:themeFill="accent3" w:themeFillTint="66"/>
            <w:vAlign w:val="center"/>
          </w:tcPr>
          <w:p w:rsidR="000D387A" w:rsidRPr="000D387A" w:rsidRDefault="000D387A" w:rsidP="000D387A">
            <w:pPr>
              <w:spacing w:after="0" w:line="240" w:lineRule="auto"/>
              <w:jc w:val="center"/>
              <w:rPr>
                <w:rFonts w:ascii="Times New Roman" w:hAnsi="Times New Roman"/>
                <w:b/>
                <w:bCs/>
                <w:sz w:val="24"/>
                <w:szCs w:val="24"/>
              </w:rPr>
            </w:pPr>
            <w:r w:rsidRPr="000D387A">
              <w:rPr>
                <w:rFonts w:ascii="Times New Roman" w:hAnsi="Times New Roman"/>
                <w:b/>
                <w:bCs/>
                <w:sz w:val="24"/>
                <w:szCs w:val="24"/>
              </w:rPr>
              <w:t xml:space="preserve">2017 </w:t>
            </w:r>
          </w:p>
        </w:tc>
        <w:tc>
          <w:tcPr>
            <w:tcW w:w="1121" w:type="dxa"/>
            <w:shd w:val="clear" w:color="auto" w:fill="D6E3BC" w:themeFill="accent3" w:themeFillTint="66"/>
            <w:vAlign w:val="center"/>
          </w:tcPr>
          <w:p w:rsidR="000D387A" w:rsidRPr="000D387A" w:rsidRDefault="000D387A" w:rsidP="000D387A">
            <w:pPr>
              <w:spacing w:after="0" w:line="240" w:lineRule="auto"/>
              <w:jc w:val="center"/>
              <w:rPr>
                <w:rFonts w:ascii="Times New Roman" w:hAnsi="Times New Roman"/>
                <w:b/>
                <w:bCs/>
                <w:sz w:val="24"/>
                <w:szCs w:val="24"/>
              </w:rPr>
            </w:pPr>
            <w:r w:rsidRPr="000D387A">
              <w:rPr>
                <w:rFonts w:ascii="Times New Roman" w:hAnsi="Times New Roman"/>
                <w:b/>
                <w:bCs/>
                <w:sz w:val="24"/>
                <w:szCs w:val="24"/>
              </w:rPr>
              <w:t xml:space="preserve">2018 </w:t>
            </w:r>
          </w:p>
        </w:tc>
        <w:tc>
          <w:tcPr>
            <w:tcW w:w="984" w:type="dxa"/>
            <w:shd w:val="clear" w:color="auto" w:fill="D6E3BC" w:themeFill="accent3" w:themeFillTint="66"/>
            <w:vAlign w:val="center"/>
          </w:tcPr>
          <w:p w:rsidR="000D387A" w:rsidRPr="000D387A" w:rsidRDefault="000D387A" w:rsidP="000D387A">
            <w:pPr>
              <w:spacing w:after="0" w:line="240" w:lineRule="auto"/>
              <w:jc w:val="center"/>
              <w:rPr>
                <w:rFonts w:ascii="Times New Roman" w:hAnsi="Times New Roman"/>
                <w:b/>
                <w:bCs/>
                <w:sz w:val="24"/>
                <w:szCs w:val="24"/>
              </w:rPr>
            </w:pPr>
            <w:r w:rsidRPr="000D387A">
              <w:rPr>
                <w:rFonts w:ascii="Times New Roman" w:hAnsi="Times New Roman"/>
                <w:b/>
                <w:bCs/>
                <w:sz w:val="24"/>
                <w:szCs w:val="24"/>
              </w:rPr>
              <w:t xml:space="preserve">2019 </w:t>
            </w:r>
          </w:p>
        </w:tc>
        <w:tc>
          <w:tcPr>
            <w:tcW w:w="984" w:type="dxa"/>
            <w:shd w:val="clear" w:color="auto" w:fill="D6E3BC" w:themeFill="accent3" w:themeFillTint="66"/>
            <w:vAlign w:val="center"/>
          </w:tcPr>
          <w:p w:rsidR="000D387A" w:rsidRPr="000D387A" w:rsidRDefault="000D387A" w:rsidP="000D387A">
            <w:pPr>
              <w:spacing w:after="0" w:line="240" w:lineRule="auto"/>
              <w:jc w:val="center"/>
              <w:rPr>
                <w:rFonts w:ascii="Times New Roman" w:hAnsi="Times New Roman"/>
                <w:b/>
                <w:bCs/>
                <w:sz w:val="24"/>
                <w:szCs w:val="24"/>
              </w:rPr>
            </w:pPr>
            <w:r w:rsidRPr="000D387A">
              <w:rPr>
                <w:rFonts w:ascii="Times New Roman" w:hAnsi="Times New Roman"/>
                <w:b/>
                <w:bCs/>
                <w:sz w:val="24"/>
                <w:szCs w:val="24"/>
              </w:rPr>
              <w:t xml:space="preserve">2020 </w:t>
            </w:r>
          </w:p>
        </w:tc>
        <w:tc>
          <w:tcPr>
            <w:tcW w:w="1121" w:type="dxa"/>
            <w:shd w:val="clear" w:color="auto" w:fill="D6E3BC" w:themeFill="accent3" w:themeFillTint="66"/>
            <w:vAlign w:val="center"/>
          </w:tcPr>
          <w:p w:rsidR="000D387A" w:rsidRPr="000D387A" w:rsidRDefault="000D387A" w:rsidP="000D387A">
            <w:pPr>
              <w:spacing w:after="0" w:line="240" w:lineRule="auto"/>
              <w:jc w:val="center"/>
              <w:rPr>
                <w:rFonts w:ascii="Times New Roman" w:hAnsi="Times New Roman"/>
                <w:b/>
                <w:bCs/>
                <w:sz w:val="24"/>
                <w:szCs w:val="24"/>
              </w:rPr>
            </w:pPr>
            <w:r w:rsidRPr="000D387A">
              <w:rPr>
                <w:rFonts w:ascii="Times New Roman" w:hAnsi="Times New Roman"/>
                <w:b/>
                <w:bCs/>
                <w:sz w:val="24"/>
                <w:szCs w:val="24"/>
              </w:rPr>
              <w:t xml:space="preserve">2021 </w:t>
            </w:r>
          </w:p>
        </w:tc>
      </w:tr>
      <w:tr w:rsidR="000D387A" w:rsidRPr="000D387A" w:rsidTr="009E35A8">
        <w:trPr>
          <w:trHeight w:val="1013"/>
        </w:trPr>
        <w:tc>
          <w:tcPr>
            <w:tcW w:w="1149" w:type="dxa"/>
            <w:vAlign w:val="center"/>
          </w:tcPr>
          <w:p w:rsidR="000D387A" w:rsidRPr="000D387A" w:rsidRDefault="000D387A" w:rsidP="000D387A">
            <w:pPr>
              <w:spacing w:after="0" w:line="240" w:lineRule="auto"/>
              <w:jc w:val="center"/>
              <w:rPr>
                <w:rFonts w:ascii="Times New Roman" w:hAnsi="Times New Roman"/>
                <w:sz w:val="24"/>
                <w:szCs w:val="24"/>
              </w:rPr>
            </w:pPr>
            <w:r w:rsidRPr="000D387A">
              <w:rPr>
                <w:rFonts w:ascii="Times New Roman" w:hAnsi="Times New Roman"/>
                <w:sz w:val="24"/>
                <w:szCs w:val="24"/>
              </w:rPr>
              <w:t>кв.м</w:t>
            </w:r>
          </w:p>
        </w:tc>
        <w:tc>
          <w:tcPr>
            <w:tcW w:w="1201" w:type="dxa"/>
            <w:vAlign w:val="center"/>
          </w:tcPr>
          <w:p w:rsidR="000D387A" w:rsidRPr="000D387A" w:rsidRDefault="000D387A" w:rsidP="000D387A">
            <w:pPr>
              <w:spacing w:after="0" w:line="240" w:lineRule="auto"/>
              <w:jc w:val="center"/>
              <w:rPr>
                <w:rFonts w:ascii="Times New Roman" w:hAnsi="Times New Roman"/>
                <w:sz w:val="24"/>
                <w:szCs w:val="24"/>
              </w:rPr>
            </w:pPr>
            <w:r w:rsidRPr="000D387A">
              <w:rPr>
                <w:rFonts w:ascii="Times New Roman" w:hAnsi="Times New Roman"/>
                <w:sz w:val="24"/>
                <w:szCs w:val="24"/>
              </w:rPr>
              <w:t>39,90</w:t>
            </w:r>
          </w:p>
        </w:tc>
        <w:tc>
          <w:tcPr>
            <w:tcW w:w="847" w:type="dxa"/>
            <w:vAlign w:val="center"/>
          </w:tcPr>
          <w:p w:rsidR="000D387A" w:rsidRPr="000D387A" w:rsidRDefault="000D387A" w:rsidP="000D387A">
            <w:pPr>
              <w:spacing w:after="0" w:line="240" w:lineRule="auto"/>
              <w:jc w:val="center"/>
              <w:rPr>
                <w:rFonts w:ascii="Times New Roman" w:hAnsi="Times New Roman"/>
                <w:sz w:val="24"/>
                <w:szCs w:val="24"/>
              </w:rPr>
            </w:pPr>
            <w:r w:rsidRPr="000D387A">
              <w:rPr>
                <w:rFonts w:ascii="Times New Roman" w:hAnsi="Times New Roman"/>
                <w:sz w:val="24"/>
                <w:szCs w:val="24"/>
              </w:rPr>
              <w:t>41,50</w:t>
            </w:r>
          </w:p>
        </w:tc>
        <w:tc>
          <w:tcPr>
            <w:tcW w:w="847" w:type="dxa"/>
            <w:vAlign w:val="center"/>
          </w:tcPr>
          <w:p w:rsidR="000D387A" w:rsidRPr="000D387A" w:rsidRDefault="000D387A" w:rsidP="000D387A">
            <w:pPr>
              <w:spacing w:after="0" w:line="240" w:lineRule="auto"/>
              <w:jc w:val="center"/>
              <w:rPr>
                <w:rFonts w:ascii="Times New Roman" w:hAnsi="Times New Roman"/>
                <w:sz w:val="24"/>
                <w:szCs w:val="24"/>
              </w:rPr>
            </w:pPr>
            <w:r w:rsidRPr="000D387A">
              <w:rPr>
                <w:rFonts w:ascii="Times New Roman" w:hAnsi="Times New Roman"/>
                <w:sz w:val="24"/>
                <w:szCs w:val="24"/>
              </w:rPr>
              <w:t>43,60</w:t>
            </w:r>
          </w:p>
        </w:tc>
        <w:tc>
          <w:tcPr>
            <w:tcW w:w="983" w:type="dxa"/>
            <w:vAlign w:val="center"/>
          </w:tcPr>
          <w:p w:rsidR="000D387A" w:rsidRPr="000D387A" w:rsidRDefault="000D387A" w:rsidP="000D387A">
            <w:pPr>
              <w:spacing w:after="0" w:line="240" w:lineRule="auto"/>
              <w:jc w:val="center"/>
              <w:rPr>
                <w:rFonts w:ascii="Times New Roman" w:hAnsi="Times New Roman"/>
                <w:sz w:val="24"/>
                <w:szCs w:val="24"/>
              </w:rPr>
            </w:pPr>
            <w:r w:rsidRPr="000D387A">
              <w:rPr>
                <w:rFonts w:ascii="Times New Roman" w:hAnsi="Times New Roman"/>
                <w:sz w:val="24"/>
                <w:szCs w:val="24"/>
              </w:rPr>
              <w:t>47,1</w:t>
            </w:r>
          </w:p>
        </w:tc>
        <w:tc>
          <w:tcPr>
            <w:tcW w:w="984" w:type="dxa"/>
            <w:vAlign w:val="center"/>
          </w:tcPr>
          <w:p w:rsidR="000D387A" w:rsidRPr="000D387A" w:rsidRDefault="000D387A" w:rsidP="000D387A">
            <w:pPr>
              <w:spacing w:after="0" w:line="240" w:lineRule="auto"/>
              <w:jc w:val="center"/>
              <w:rPr>
                <w:rFonts w:ascii="Times New Roman" w:hAnsi="Times New Roman"/>
                <w:sz w:val="24"/>
                <w:szCs w:val="24"/>
              </w:rPr>
            </w:pPr>
            <w:r w:rsidRPr="000D387A">
              <w:rPr>
                <w:rFonts w:ascii="Times New Roman" w:hAnsi="Times New Roman"/>
                <w:sz w:val="24"/>
                <w:szCs w:val="24"/>
              </w:rPr>
              <w:t>48,93</w:t>
            </w:r>
          </w:p>
        </w:tc>
        <w:tc>
          <w:tcPr>
            <w:tcW w:w="1121" w:type="dxa"/>
            <w:vAlign w:val="center"/>
          </w:tcPr>
          <w:p w:rsidR="000D387A" w:rsidRPr="000D387A" w:rsidRDefault="000D387A" w:rsidP="000D387A">
            <w:pPr>
              <w:spacing w:after="0" w:line="240" w:lineRule="auto"/>
              <w:jc w:val="center"/>
              <w:rPr>
                <w:rFonts w:ascii="Times New Roman" w:hAnsi="Times New Roman"/>
                <w:sz w:val="24"/>
                <w:szCs w:val="24"/>
              </w:rPr>
            </w:pPr>
            <w:r w:rsidRPr="000D387A">
              <w:rPr>
                <w:rFonts w:ascii="Times New Roman" w:hAnsi="Times New Roman"/>
                <w:sz w:val="24"/>
                <w:szCs w:val="24"/>
              </w:rPr>
              <w:t>52,36</w:t>
            </w:r>
          </w:p>
        </w:tc>
        <w:tc>
          <w:tcPr>
            <w:tcW w:w="984" w:type="dxa"/>
            <w:vAlign w:val="center"/>
          </w:tcPr>
          <w:p w:rsidR="000D387A" w:rsidRPr="000D387A" w:rsidRDefault="000D387A" w:rsidP="000D387A">
            <w:pPr>
              <w:spacing w:after="0" w:line="240" w:lineRule="auto"/>
              <w:jc w:val="center"/>
              <w:rPr>
                <w:rFonts w:ascii="Times New Roman" w:hAnsi="Times New Roman"/>
                <w:sz w:val="24"/>
                <w:szCs w:val="24"/>
              </w:rPr>
            </w:pPr>
            <w:r w:rsidRPr="000D387A">
              <w:rPr>
                <w:rFonts w:ascii="Times New Roman" w:hAnsi="Times New Roman"/>
                <w:sz w:val="24"/>
                <w:szCs w:val="24"/>
              </w:rPr>
              <w:t>54,78</w:t>
            </w:r>
          </w:p>
        </w:tc>
        <w:tc>
          <w:tcPr>
            <w:tcW w:w="984" w:type="dxa"/>
            <w:vAlign w:val="center"/>
          </w:tcPr>
          <w:p w:rsidR="000D387A" w:rsidRPr="000D387A" w:rsidRDefault="000D387A" w:rsidP="000D387A">
            <w:pPr>
              <w:spacing w:after="0" w:line="240" w:lineRule="auto"/>
              <w:jc w:val="center"/>
              <w:rPr>
                <w:rFonts w:ascii="Times New Roman" w:hAnsi="Times New Roman"/>
                <w:sz w:val="24"/>
                <w:szCs w:val="24"/>
              </w:rPr>
            </w:pPr>
            <w:r w:rsidRPr="000D387A">
              <w:rPr>
                <w:rFonts w:ascii="Times New Roman" w:hAnsi="Times New Roman"/>
                <w:sz w:val="24"/>
                <w:szCs w:val="24"/>
              </w:rPr>
              <w:t>56,78</w:t>
            </w:r>
          </w:p>
        </w:tc>
        <w:tc>
          <w:tcPr>
            <w:tcW w:w="1121" w:type="dxa"/>
            <w:vAlign w:val="center"/>
          </w:tcPr>
          <w:p w:rsidR="000D387A" w:rsidRPr="000D387A" w:rsidRDefault="000D387A" w:rsidP="000D387A">
            <w:pPr>
              <w:spacing w:after="0" w:line="240" w:lineRule="auto"/>
              <w:jc w:val="center"/>
              <w:rPr>
                <w:rFonts w:ascii="Times New Roman" w:hAnsi="Times New Roman"/>
                <w:sz w:val="24"/>
                <w:szCs w:val="24"/>
              </w:rPr>
            </w:pPr>
            <w:r w:rsidRPr="000D387A">
              <w:rPr>
                <w:rFonts w:ascii="Times New Roman" w:hAnsi="Times New Roman"/>
                <w:sz w:val="24"/>
                <w:szCs w:val="24"/>
              </w:rPr>
              <w:t>58,78</w:t>
            </w:r>
          </w:p>
        </w:tc>
      </w:tr>
      <w:tr w:rsidR="000D387A" w:rsidRPr="000D387A" w:rsidTr="009E35A8">
        <w:trPr>
          <w:trHeight w:val="1013"/>
        </w:trPr>
        <w:tc>
          <w:tcPr>
            <w:tcW w:w="1149" w:type="dxa"/>
            <w:shd w:val="clear" w:color="auto" w:fill="D6E3BC" w:themeFill="accent3" w:themeFillTint="66"/>
            <w:vAlign w:val="center"/>
          </w:tcPr>
          <w:p w:rsidR="000D387A" w:rsidRPr="000D387A" w:rsidRDefault="009E35A8" w:rsidP="000D387A">
            <w:pPr>
              <w:spacing w:after="0" w:line="240" w:lineRule="auto"/>
              <w:jc w:val="center"/>
              <w:rPr>
                <w:rFonts w:ascii="Times New Roman" w:hAnsi="Times New Roman"/>
                <w:b/>
                <w:bCs/>
                <w:sz w:val="24"/>
                <w:szCs w:val="24"/>
              </w:rPr>
            </w:pPr>
            <w:r w:rsidRPr="009E35A8">
              <w:rPr>
                <w:rFonts w:ascii="Times New Roman" w:hAnsi="Times New Roman"/>
                <w:b/>
                <w:bCs/>
                <w:sz w:val="24"/>
                <w:szCs w:val="24"/>
              </w:rPr>
              <w:t>Үлчәү берәмлеге</w:t>
            </w:r>
          </w:p>
        </w:tc>
        <w:tc>
          <w:tcPr>
            <w:tcW w:w="1201" w:type="dxa"/>
            <w:shd w:val="clear" w:color="auto" w:fill="D6E3BC" w:themeFill="accent3" w:themeFillTint="66"/>
            <w:vAlign w:val="center"/>
          </w:tcPr>
          <w:p w:rsidR="000D387A" w:rsidRPr="000D387A" w:rsidRDefault="000D387A" w:rsidP="000D387A">
            <w:pPr>
              <w:spacing w:after="0" w:line="240" w:lineRule="auto"/>
              <w:jc w:val="center"/>
              <w:rPr>
                <w:rFonts w:ascii="Times New Roman" w:hAnsi="Times New Roman"/>
                <w:b/>
                <w:bCs/>
                <w:sz w:val="24"/>
                <w:szCs w:val="24"/>
              </w:rPr>
            </w:pPr>
            <w:r w:rsidRPr="000D387A">
              <w:rPr>
                <w:rFonts w:ascii="Times New Roman" w:hAnsi="Times New Roman"/>
                <w:b/>
                <w:bCs/>
                <w:sz w:val="24"/>
                <w:szCs w:val="24"/>
              </w:rPr>
              <w:t xml:space="preserve">2022 </w:t>
            </w:r>
          </w:p>
        </w:tc>
        <w:tc>
          <w:tcPr>
            <w:tcW w:w="847" w:type="dxa"/>
            <w:shd w:val="clear" w:color="auto" w:fill="D6E3BC" w:themeFill="accent3" w:themeFillTint="66"/>
            <w:vAlign w:val="center"/>
          </w:tcPr>
          <w:p w:rsidR="000D387A" w:rsidRPr="000D387A" w:rsidRDefault="000D387A" w:rsidP="000D387A">
            <w:pPr>
              <w:spacing w:after="0" w:line="240" w:lineRule="auto"/>
              <w:jc w:val="center"/>
              <w:rPr>
                <w:rFonts w:ascii="Times New Roman" w:hAnsi="Times New Roman"/>
                <w:b/>
                <w:bCs/>
                <w:sz w:val="24"/>
                <w:szCs w:val="24"/>
              </w:rPr>
            </w:pPr>
            <w:r w:rsidRPr="000D387A">
              <w:rPr>
                <w:rFonts w:ascii="Times New Roman" w:hAnsi="Times New Roman"/>
                <w:b/>
                <w:bCs/>
                <w:sz w:val="24"/>
                <w:szCs w:val="24"/>
              </w:rPr>
              <w:t xml:space="preserve">2023 </w:t>
            </w:r>
          </w:p>
        </w:tc>
        <w:tc>
          <w:tcPr>
            <w:tcW w:w="847" w:type="dxa"/>
            <w:shd w:val="clear" w:color="auto" w:fill="D6E3BC" w:themeFill="accent3" w:themeFillTint="66"/>
            <w:vAlign w:val="center"/>
          </w:tcPr>
          <w:p w:rsidR="000D387A" w:rsidRPr="000D387A" w:rsidRDefault="000D387A" w:rsidP="000D387A">
            <w:pPr>
              <w:spacing w:after="0" w:line="240" w:lineRule="auto"/>
              <w:jc w:val="center"/>
              <w:rPr>
                <w:rFonts w:ascii="Times New Roman" w:hAnsi="Times New Roman"/>
                <w:b/>
                <w:bCs/>
                <w:sz w:val="24"/>
                <w:szCs w:val="24"/>
              </w:rPr>
            </w:pPr>
            <w:r w:rsidRPr="000D387A">
              <w:rPr>
                <w:rFonts w:ascii="Times New Roman" w:hAnsi="Times New Roman"/>
                <w:b/>
                <w:bCs/>
                <w:sz w:val="24"/>
                <w:szCs w:val="24"/>
              </w:rPr>
              <w:t xml:space="preserve">2024 </w:t>
            </w:r>
          </w:p>
        </w:tc>
        <w:tc>
          <w:tcPr>
            <w:tcW w:w="983" w:type="dxa"/>
            <w:shd w:val="clear" w:color="auto" w:fill="D6E3BC" w:themeFill="accent3" w:themeFillTint="66"/>
            <w:vAlign w:val="center"/>
          </w:tcPr>
          <w:p w:rsidR="000D387A" w:rsidRPr="000D387A" w:rsidRDefault="000D387A" w:rsidP="000D387A">
            <w:pPr>
              <w:spacing w:after="0" w:line="240" w:lineRule="auto"/>
              <w:jc w:val="center"/>
              <w:rPr>
                <w:rFonts w:ascii="Times New Roman" w:hAnsi="Times New Roman"/>
                <w:b/>
                <w:bCs/>
                <w:sz w:val="24"/>
                <w:szCs w:val="24"/>
              </w:rPr>
            </w:pPr>
            <w:r w:rsidRPr="000D387A">
              <w:rPr>
                <w:rFonts w:ascii="Times New Roman" w:hAnsi="Times New Roman"/>
                <w:b/>
                <w:bCs/>
                <w:sz w:val="24"/>
                <w:szCs w:val="24"/>
              </w:rPr>
              <w:t xml:space="preserve">2025 </w:t>
            </w:r>
          </w:p>
        </w:tc>
        <w:tc>
          <w:tcPr>
            <w:tcW w:w="984" w:type="dxa"/>
            <w:shd w:val="clear" w:color="auto" w:fill="D6E3BC" w:themeFill="accent3" w:themeFillTint="66"/>
            <w:vAlign w:val="center"/>
          </w:tcPr>
          <w:p w:rsidR="000D387A" w:rsidRPr="000D387A" w:rsidRDefault="000D387A" w:rsidP="000D387A">
            <w:pPr>
              <w:spacing w:after="0" w:line="240" w:lineRule="auto"/>
              <w:jc w:val="center"/>
              <w:rPr>
                <w:rFonts w:ascii="Times New Roman" w:hAnsi="Times New Roman"/>
                <w:b/>
                <w:bCs/>
                <w:sz w:val="24"/>
                <w:szCs w:val="24"/>
              </w:rPr>
            </w:pPr>
            <w:r w:rsidRPr="000D387A">
              <w:rPr>
                <w:rFonts w:ascii="Times New Roman" w:hAnsi="Times New Roman"/>
                <w:b/>
                <w:bCs/>
                <w:sz w:val="24"/>
                <w:szCs w:val="24"/>
              </w:rPr>
              <w:t xml:space="preserve">2026 </w:t>
            </w:r>
          </w:p>
        </w:tc>
        <w:tc>
          <w:tcPr>
            <w:tcW w:w="1121" w:type="dxa"/>
            <w:shd w:val="clear" w:color="auto" w:fill="D6E3BC" w:themeFill="accent3" w:themeFillTint="66"/>
            <w:vAlign w:val="center"/>
          </w:tcPr>
          <w:p w:rsidR="000D387A" w:rsidRPr="000D387A" w:rsidRDefault="000D387A" w:rsidP="000D387A">
            <w:pPr>
              <w:spacing w:after="0" w:line="240" w:lineRule="auto"/>
              <w:jc w:val="center"/>
              <w:rPr>
                <w:rFonts w:ascii="Times New Roman" w:hAnsi="Times New Roman"/>
                <w:b/>
                <w:bCs/>
                <w:sz w:val="24"/>
                <w:szCs w:val="24"/>
              </w:rPr>
            </w:pPr>
            <w:r w:rsidRPr="000D387A">
              <w:rPr>
                <w:rFonts w:ascii="Times New Roman" w:hAnsi="Times New Roman"/>
                <w:b/>
                <w:bCs/>
                <w:sz w:val="24"/>
                <w:szCs w:val="24"/>
              </w:rPr>
              <w:t xml:space="preserve">2027 </w:t>
            </w:r>
          </w:p>
        </w:tc>
        <w:tc>
          <w:tcPr>
            <w:tcW w:w="984" w:type="dxa"/>
            <w:shd w:val="clear" w:color="auto" w:fill="D6E3BC" w:themeFill="accent3" w:themeFillTint="66"/>
            <w:vAlign w:val="center"/>
          </w:tcPr>
          <w:p w:rsidR="000D387A" w:rsidRPr="000D387A" w:rsidRDefault="000D387A" w:rsidP="000D387A">
            <w:pPr>
              <w:spacing w:after="0" w:line="240" w:lineRule="auto"/>
              <w:jc w:val="center"/>
              <w:rPr>
                <w:rFonts w:ascii="Times New Roman" w:hAnsi="Times New Roman"/>
                <w:b/>
                <w:bCs/>
                <w:sz w:val="24"/>
                <w:szCs w:val="24"/>
              </w:rPr>
            </w:pPr>
            <w:r w:rsidRPr="000D387A">
              <w:rPr>
                <w:rFonts w:ascii="Times New Roman" w:hAnsi="Times New Roman"/>
                <w:b/>
                <w:bCs/>
                <w:sz w:val="24"/>
                <w:szCs w:val="24"/>
              </w:rPr>
              <w:t xml:space="preserve">2028 </w:t>
            </w:r>
          </w:p>
        </w:tc>
        <w:tc>
          <w:tcPr>
            <w:tcW w:w="984" w:type="dxa"/>
            <w:shd w:val="clear" w:color="auto" w:fill="D6E3BC" w:themeFill="accent3" w:themeFillTint="66"/>
            <w:vAlign w:val="center"/>
          </w:tcPr>
          <w:p w:rsidR="000D387A" w:rsidRPr="000D387A" w:rsidRDefault="000D387A" w:rsidP="000D387A">
            <w:pPr>
              <w:spacing w:after="0" w:line="240" w:lineRule="auto"/>
              <w:jc w:val="center"/>
              <w:rPr>
                <w:rFonts w:ascii="Times New Roman" w:hAnsi="Times New Roman"/>
                <w:b/>
                <w:bCs/>
                <w:sz w:val="24"/>
                <w:szCs w:val="24"/>
              </w:rPr>
            </w:pPr>
            <w:r w:rsidRPr="000D387A">
              <w:rPr>
                <w:rFonts w:ascii="Times New Roman" w:hAnsi="Times New Roman"/>
                <w:b/>
                <w:bCs/>
                <w:sz w:val="24"/>
                <w:szCs w:val="24"/>
              </w:rPr>
              <w:t xml:space="preserve">2029 </w:t>
            </w:r>
          </w:p>
        </w:tc>
        <w:tc>
          <w:tcPr>
            <w:tcW w:w="1121" w:type="dxa"/>
            <w:shd w:val="clear" w:color="auto" w:fill="D6E3BC" w:themeFill="accent3" w:themeFillTint="66"/>
            <w:vAlign w:val="center"/>
          </w:tcPr>
          <w:p w:rsidR="000D387A" w:rsidRPr="000D387A" w:rsidRDefault="000D387A" w:rsidP="000D387A">
            <w:pPr>
              <w:spacing w:after="0" w:line="240" w:lineRule="auto"/>
              <w:jc w:val="center"/>
              <w:rPr>
                <w:rFonts w:ascii="Times New Roman" w:hAnsi="Times New Roman"/>
                <w:b/>
                <w:bCs/>
                <w:sz w:val="24"/>
                <w:szCs w:val="24"/>
              </w:rPr>
            </w:pPr>
            <w:r w:rsidRPr="000D387A">
              <w:rPr>
                <w:rFonts w:ascii="Times New Roman" w:hAnsi="Times New Roman"/>
                <w:b/>
                <w:bCs/>
                <w:sz w:val="24"/>
                <w:szCs w:val="24"/>
              </w:rPr>
              <w:t xml:space="preserve">2030 </w:t>
            </w:r>
          </w:p>
        </w:tc>
      </w:tr>
      <w:tr w:rsidR="000D387A" w:rsidRPr="000D387A" w:rsidTr="009E35A8">
        <w:trPr>
          <w:trHeight w:val="1013"/>
        </w:trPr>
        <w:tc>
          <w:tcPr>
            <w:tcW w:w="1149" w:type="dxa"/>
            <w:vAlign w:val="center"/>
          </w:tcPr>
          <w:p w:rsidR="000D387A" w:rsidRPr="000D387A" w:rsidRDefault="000D387A" w:rsidP="000D387A">
            <w:pPr>
              <w:spacing w:after="0" w:line="240" w:lineRule="auto"/>
              <w:jc w:val="center"/>
              <w:rPr>
                <w:rFonts w:ascii="Times New Roman" w:hAnsi="Times New Roman"/>
                <w:sz w:val="24"/>
                <w:szCs w:val="24"/>
              </w:rPr>
            </w:pPr>
            <w:r w:rsidRPr="000D387A">
              <w:rPr>
                <w:rFonts w:ascii="Times New Roman" w:hAnsi="Times New Roman"/>
                <w:sz w:val="24"/>
                <w:szCs w:val="24"/>
              </w:rPr>
              <w:t>кв.м</w:t>
            </w:r>
          </w:p>
        </w:tc>
        <w:tc>
          <w:tcPr>
            <w:tcW w:w="1201" w:type="dxa"/>
            <w:vAlign w:val="center"/>
          </w:tcPr>
          <w:p w:rsidR="000D387A" w:rsidRPr="000D387A" w:rsidRDefault="000D387A" w:rsidP="000D387A">
            <w:pPr>
              <w:spacing w:after="0" w:line="240" w:lineRule="auto"/>
              <w:jc w:val="center"/>
              <w:rPr>
                <w:rFonts w:ascii="Times New Roman" w:hAnsi="Times New Roman"/>
                <w:sz w:val="24"/>
                <w:szCs w:val="24"/>
              </w:rPr>
            </w:pPr>
            <w:r w:rsidRPr="000D387A">
              <w:rPr>
                <w:rFonts w:ascii="Times New Roman" w:hAnsi="Times New Roman"/>
                <w:sz w:val="24"/>
                <w:szCs w:val="24"/>
              </w:rPr>
              <w:t>59,0</w:t>
            </w:r>
          </w:p>
        </w:tc>
        <w:tc>
          <w:tcPr>
            <w:tcW w:w="847" w:type="dxa"/>
            <w:vAlign w:val="center"/>
          </w:tcPr>
          <w:p w:rsidR="000D387A" w:rsidRPr="000D387A" w:rsidRDefault="000D387A" w:rsidP="000D387A">
            <w:pPr>
              <w:spacing w:after="0" w:line="240" w:lineRule="auto"/>
              <w:jc w:val="center"/>
              <w:rPr>
                <w:rFonts w:ascii="Times New Roman" w:hAnsi="Times New Roman"/>
                <w:sz w:val="24"/>
                <w:szCs w:val="24"/>
              </w:rPr>
            </w:pPr>
            <w:r w:rsidRPr="000D387A">
              <w:rPr>
                <w:rFonts w:ascii="Times New Roman" w:hAnsi="Times New Roman"/>
                <w:sz w:val="24"/>
                <w:szCs w:val="24"/>
              </w:rPr>
              <w:t>59,1</w:t>
            </w:r>
          </w:p>
        </w:tc>
        <w:tc>
          <w:tcPr>
            <w:tcW w:w="847" w:type="dxa"/>
            <w:vAlign w:val="center"/>
          </w:tcPr>
          <w:p w:rsidR="000D387A" w:rsidRPr="000D387A" w:rsidRDefault="000D387A" w:rsidP="000D387A">
            <w:pPr>
              <w:spacing w:after="0" w:line="240" w:lineRule="auto"/>
              <w:jc w:val="center"/>
              <w:rPr>
                <w:rFonts w:ascii="Times New Roman" w:hAnsi="Times New Roman"/>
                <w:sz w:val="24"/>
                <w:szCs w:val="24"/>
              </w:rPr>
            </w:pPr>
            <w:r w:rsidRPr="000D387A">
              <w:rPr>
                <w:rFonts w:ascii="Times New Roman" w:hAnsi="Times New Roman"/>
                <w:sz w:val="24"/>
                <w:szCs w:val="24"/>
              </w:rPr>
              <w:t>59,2</w:t>
            </w:r>
          </w:p>
        </w:tc>
        <w:tc>
          <w:tcPr>
            <w:tcW w:w="983" w:type="dxa"/>
            <w:vAlign w:val="center"/>
          </w:tcPr>
          <w:p w:rsidR="000D387A" w:rsidRPr="000D387A" w:rsidRDefault="000D387A" w:rsidP="000D387A">
            <w:pPr>
              <w:spacing w:after="0" w:line="240" w:lineRule="auto"/>
              <w:jc w:val="center"/>
              <w:rPr>
                <w:rFonts w:ascii="Times New Roman" w:hAnsi="Times New Roman"/>
                <w:sz w:val="24"/>
                <w:szCs w:val="24"/>
              </w:rPr>
            </w:pPr>
            <w:r w:rsidRPr="000D387A">
              <w:rPr>
                <w:rFonts w:ascii="Times New Roman" w:hAnsi="Times New Roman"/>
                <w:sz w:val="24"/>
                <w:szCs w:val="24"/>
              </w:rPr>
              <w:t>59,3</w:t>
            </w:r>
          </w:p>
        </w:tc>
        <w:tc>
          <w:tcPr>
            <w:tcW w:w="984" w:type="dxa"/>
            <w:vAlign w:val="center"/>
          </w:tcPr>
          <w:p w:rsidR="000D387A" w:rsidRPr="000D387A" w:rsidRDefault="000D387A" w:rsidP="000D387A">
            <w:pPr>
              <w:spacing w:after="0" w:line="240" w:lineRule="auto"/>
              <w:jc w:val="center"/>
              <w:rPr>
                <w:rFonts w:ascii="Times New Roman" w:hAnsi="Times New Roman"/>
                <w:sz w:val="24"/>
                <w:szCs w:val="24"/>
              </w:rPr>
            </w:pPr>
            <w:r w:rsidRPr="000D387A">
              <w:rPr>
                <w:rFonts w:ascii="Times New Roman" w:hAnsi="Times New Roman"/>
                <w:sz w:val="24"/>
                <w:szCs w:val="24"/>
              </w:rPr>
              <w:t>59,4</w:t>
            </w:r>
          </w:p>
        </w:tc>
        <w:tc>
          <w:tcPr>
            <w:tcW w:w="1121" w:type="dxa"/>
            <w:vAlign w:val="center"/>
          </w:tcPr>
          <w:p w:rsidR="000D387A" w:rsidRPr="000D387A" w:rsidRDefault="000D387A" w:rsidP="000D387A">
            <w:pPr>
              <w:spacing w:after="0" w:line="240" w:lineRule="auto"/>
              <w:jc w:val="center"/>
              <w:rPr>
                <w:rFonts w:ascii="Times New Roman" w:hAnsi="Times New Roman"/>
                <w:sz w:val="24"/>
                <w:szCs w:val="24"/>
              </w:rPr>
            </w:pPr>
            <w:r w:rsidRPr="000D387A">
              <w:rPr>
                <w:rFonts w:ascii="Times New Roman" w:hAnsi="Times New Roman"/>
                <w:sz w:val="24"/>
                <w:szCs w:val="24"/>
              </w:rPr>
              <w:t>59,6</w:t>
            </w:r>
          </w:p>
        </w:tc>
        <w:tc>
          <w:tcPr>
            <w:tcW w:w="984" w:type="dxa"/>
            <w:vAlign w:val="center"/>
          </w:tcPr>
          <w:p w:rsidR="000D387A" w:rsidRPr="000D387A" w:rsidRDefault="000D387A" w:rsidP="000D387A">
            <w:pPr>
              <w:spacing w:after="0" w:line="240" w:lineRule="auto"/>
              <w:jc w:val="center"/>
              <w:rPr>
                <w:rFonts w:ascii="Times New Roman" w:hAnsi="Times New Roman"/>
                <w:sz w:val="24"/>
                <w:szCs w:val="24"/>
              </w:rPr>
            </w:pPr>
            <w:r w:rsidRPr="000D387A">
              <w:rPr>
                <w:rFonts w:ascii="Times New Roman" w:hAnsi="Times New Roman"/>
                <w:sz w:val="24"/>
                <w:szCs w:val="24"/>
              </w:rPr>
              <w:t>59,7</w:t>
            </w:r>
          </w:p>
        </w:tc>
        <w:tc>
          <w:tcPr>
            <w:tcW w:w="984" w:type="dxa"/>
            <w:vAlign w:val="center"/>
          </w:tcPr>
          <w:p w:rsidR="000D387A" w:rsidRPr="000D387A" w:rsidRDefault="000D387A" w:rsidP="000D387A">
            <w:pPr>
              <w:spacing w:after="0" w:line="240" w:lineRule="auto"/>
              <w:jc w:val="center"/>
              <w:rPr>
                <w:rFonts w:ascii="Times New Roman" w:hAnsi="Times New Roman"/>
                <w:sz w:val="24"/>
                <w:szCs w:val="24"/>
              </w:rPr>
            </w:pPr>
            <w:r w:rsidRPr="000D387A">
              <w:rPr>
                <w:rFonts w:ascii="Times New Roman" w:hAnsi="Times New Roman"/>
                <w:sz w:val="24"/>
                <w:szCs w:val="24"/>
              </w:rPr>
              <w:t>59,8</w:t>
            </w:r>
          </w:p>
        </w:tc>
        <w:tc>
          <w:tcPr>
            <w:tcW w:w="1121" w:type="dxa"/>
            <w:vAlign w:val="center"/>
          </w:tcPr>
          <w:p w:rsidR="000D387A" w:rsidRPr="000D387A" w:rsidRDefault="000D387A" w:rsidP="000D387A">
            <w:pPr>
              <w:spacing w:after="0" w:line="240" w:lineRule="auto"/>
              <w:jc w:val="center"/>
              <w:rPr>
                <w:rFonts w:ascii="Times New Roman" w:hAnsi="Times New Roman"/>
                <w:sz w:val="24"/>
                <w:szCs w:val="24"/>
              </w:rPr>
            </w:pPr>
            <w:r w:rsidRPr="000D387A">
              <w:rPr>
                <w:rFonts w:ascii="Times New Roman" w:hAnsi="Times New Roman"/>
                <w:sz w:val="24"/>
                <w:szCs w:val="24"/>
              </w:rPr>
              <w:t>60,0</w:t>
            </w:r>
          </w:p>
        </w:tc>
      </w:tr>
    </w:tbl>
    <w:p w:rsidR="000D387A" w:rsidRPr="000D387A" w:rsidRDefault="000D387A" w:rsidP="000D387A">
      <w:pPr>
        <w:spacing w:after="120" w:line="240" w:lineRule="auto"/>
        <w:ind w:firstLine="567"/>
        <w:contextualSpacing/>
        <w:jc w:val="both"/>
        <w:rPr>
          <w:rFonts w:ascii="Times New Roman" w:eastAsia="Times New Roman" w:hAnsi="Times New Roman" w:cs="Times New Roman"/>
          <w:bCs/>
          <w:sz w:val="28"/>
          <w:szCs w:val="28"/>
          <w:lang w:eastAsia="ru-RU"/>
        </w:rPr>
      </w:pPr>
      <w:r w:rsidRPr="000D387A">
        <w:rPr>
          <w:rFonts w:ascii="Times New Roman" w:eastAsia="Times New Roman" w:hAnsi="Times New Roman" w:cs="Times New Roman"/>
          <w:bCs/>
          <w:sz w:val="28"/>
          <w:szCs w:val="28"/>
          <w:lang w:eastAsia="ru-RU"/>
        </w:rPr>
        <w:t xml:space="preserve">- </w:t>
      </w:r>
      <w:r w:rsidR="00B8722C" w:rsidRPr="000D387A">
        <w:rPr>
          <w:rFonts w:ascii="Times New Roman" w:eastAsia="Times New Roman" w:hAnsi="Times New Roman" w:cs="Times New Roman"/>
          <w:bCs/>
          <w:sz w:val="28"/>
          <w:szCs w:val="28"/>
          <w:lang w:eastAsia="ru-RU"/>
        </w:rPr>
        <w:t>3.2</w:t>
      </w:r>
      <w:r w:rsidR="00B8722C">
        <w:rPr>
          <w:rFonts w:ascii="Times New Roman" w:eastAsia="Times New Roman" w:hAnsi="Times New Roman" w:cs="Times New Roman"/>
          <w:bCs/>
          <w:sz w:val="28"/>
          <w:szCs w:val="28"/>
          <w:lang w:val="tt-RU" w:eastAsia="ru-RU"/>
        </w:rPr>
        <w:t xml:space="preserve"> бүлектә</w:t>
      </w:r>
      <w:r w:rsidR="00B8722C" w:rsidRPr="000D387A">
        <w:rPr>
          <w:rFonts w:ascii="Times New Roman" w:eastAsia="Times New Roman" w:hAnsi="Times New Roman" w:cs="Times New Roman"/>
          <w:bCs/>
          <w:sz w:val="28"/>
          <w:szCs w:val="28"/>
          <w:lang w:eastAsia="ru-RU"/>
        </w:rPr>
        <w:t xml:space="preserve"> «</w:t>
      </w:r>
      <w:r w:rsidR="00B8722C" w:rsidRPr="00B8722C">
        <w:rPr>
          <w:rFonts w:ascii="Times New Roman" w:eastAsia="Times New Roman" w:hAnsi="Times New Roman" w:cs="Times New Roman"/>
          <w:bCs/>
          <w:sz w:val="28"/>
          <w:szCs w:val="28"/>
          <w:lang w:eastAsia="ru-RU"/>
        </w:rPr>
        <w:t>Уңайлы тирәлек – кеше капиталын үстерү өчен нигез</w:t>
      </w:r>
      <w:r w:rsidRPr="000D387A">
        <w:rPr>
          <w:rFonts w:ascii="Times New Roman" w:eastAsia="Times New Roman" w:hAnsi="Times New Roman" w:cs="Times New Roman"/>
          <w:bCs/>
          <w:sz w:val="28"/>
          <w:szCs w:val="28"/>
          <w:lang w:eastAsia="ru-RU"/>
        </w:rPr>
        <w:t xml:space="preserve">» 3.2.1 </w:t>
      </w:r>
      <w:r w:rsidR="00B8722C" w:rsidRPr="00561A22">
        <w:rPr>
          <w:rFonts w:ascii="Times New Roman" w:eastAsia="Times New Roman" w:hAnsi="Times New Roman" w:cs="Times New Roman"/>
          <w:bCs/>
          <w:sz w:val="28"/>
          <w:szCs w:val="28"/>
          <w:lang w:eastAsia="ru-RU"/>
        </w:rPr>
        <w:t>Торак-коммуналь сфера һәм инфраструктура үсеше</w:t>
      </w:r>
      <w:r w:rsidR="00B8722C" w:rsidRPr="000D387A">
        <w:rPr>
          <w:rFonts w:ascii="Times New Roman" w:eastAsia="Times New Roman" w:hAnsi="Times New Roman" w:cs="Times New Roman"/>
          <w:bCs/>
          <w:sz w:val="28"/>
          <w:szCs w:val="28"/>
          <w:lang w:eastAsia="ru-RU"/>
        </w:rPr>
        <w:t>»</w:t>
      </w:r>
      <w:r w:rsidR="00B8722C" w:rsidRPr="00561A22">
        <w:rPr>
          <w:rFonts w:ascii="Times New Roman" w:eastAsia="Times New Roman" w:hAnsi="Times New Roman" w:cs="Times New Roman"/>
          <w:bCs/>
          <w:sz w:val="28"/>
          <w:szCs w:val="28"/>
          <w:lang w:eastAsia="ru-RU"/>
        </w:rPr>
        <w:t xml:space="preserve"> </w:t>
      </w:r>
      <w:r w:rsidR="00B8722C" w:rsidRPr="000D387A">
        <w:rPr>
          <w:rFonts w:ascii="Times New Roman" w:eastAsia="Times New Roman" w:hAnsi="Times New Roman" w:cs="Times New Roman"/>
          <w:bCs/>
          <w:sz w:val="28"/>
          <w:szCs w:val="28"/>
          <w:lang w:eastAsia="ru-RU"/>
        </w:rPr>
        <w:t xml:space="preserve">3.2.1 </w:t>
      </w:r>
      <w:r w:rsidR="00B8722C">
        <w:rPr>
          <w:rFonts w:ascii="Times New Roman" w:eastAsia="Times New Roman" w:hAnsi="Times New Roman" w:cs="Times New Roman"/>
          <w:bCs/>
          <w:sz w:val="28"/>
          <w:szCs w:val="28"/>
          <w:lang w:val="tt-RU" w:eastAsia="ru-RU"/>
        </w:rPr>
        <w:t xml:space="preserve">бүлегендә </w:t>
      </w:r>
      <w:r w:rsidRPr="000D387A">
        <w:rPr>
          <w:rFonts w:ascii="Times New Roman" w:eastAsia="Times New Roman" w:hAnsi="Times New Roman" w:cs="Times New Roman"/>
          <w:bCs/>
          <w:sz w:val="28"/>
          <w:szCs w:val="28"/>
          <w:lang w:eastAsia="ru-RU"/>
        </w:rPr>
        <w:t>«</w:t>
      </w:r>
      <w:r w:rsidR="00B8722C" w:rsidRPr="00B8722C">
        <w:rPr>
          <w:rFonts w:ascii="Times New Roman" w:eastAsia="Times New Roman" w:hAnsi="Times New Roman" w:cs="Times New Roman"/>
          <w:bCs/>
          <w:sz w:val="28"/>
          <w:szCs w:val="28"/>
          <w:lang w:eastAsia="ru-RU"/>
        </w:rPr>
        <w:t>Торак-коммуналь хуҗалык өлкәсендә агымдагы вәзгыять</w:t>
      </w:r>
      <w:r w:rsidRPr="000D387A">
        <w:rPr>
          <w:rFonts w:ascii="Times New Roman" w:eastAsia="Times New Roman" w:hAnsi="Times New Roman" w:cs="Times New Roman"/>
          <w:bCs/>
          <w:sz w:val="28"/>
          <w:szCs w:val="28"/>
          <w:lang w:eastAsia="ru-RU"/>
        </w:rPr>
        <w:t>»</w:t>
      </w:r>
      <w:r w:rsidR="00B8722C">
        <w:rPr>
          <w:rFonts w:ascii="Times New Roman" w:eastAsia="Times New Roman" w:hAnsi="Times New Roman" w:cs="Times New Roman"/>
          <w:bCs/>
          <w:sz w:val="28"/>
          <w:szCs w:val="28"/>
          <w:lang w:val="tt-RU" w:eastAsia="ru-RU"/>
        </w:rPr>
        <w:t xml:space="preserve"> пунктын </w:t>
      </w:r>
      <w:r w:rsidRPr="000D387A">
        <w:rPr>
          <w:rFonts w:ascii="Times New Roman" w:eastAsia="Times New Roman" w:hAnsi="Times New Roman" w:cs="Times New Roman"/>
          <w:bCs/>
          <w:sz w:val="28"/>
          <w:szCs w:val="28"/>
          <w:lang w:eastAsia="ru-RU"/>
        </w:rPr>
        <w:t xml:space="preserve"> </w:t>
      </w:r>
      <w:r w:rsidR="00B8722C" w:rsidRPr="00AB4AAF">
        <w:rPr>
          <w:rFonts w:ascii="Times New Roman" w:eastAsiaTheme="minorEastAsia" w:hAnsi="Times New Roman" w:cs="Times New Roman"/>
          <w:sz w:val="28"/>
          <w:szCs w:val="28"/>
          <w:lang w:val="tt-RU"/>
        </w:rPr>
        <w:t xml:space="preserve">түбәндәге редакциядә бәян </w:t>
      </w:r>
      <w:proofErr w:type="gramStart"/>
      <w:r w:rsidR="00B8722C" w:rsidRPr="00AB4AAF">
        <w:rPr>
          <w:rFonts w:ascii="Times New Roman" w:eastAsiaTheme="minorEastAsia" w:hAnsi="Times New Roman" w:cs="Times New Roman"/>
          <w:sz w:val="28"/>
          <w:szCs w:val="28"/>
          <w:lang w:val="tt-RU"/>
        </w:rPr>
        <w:t>ит</w:t>
      </w:r>
      <w:proofErr w:type="gramEnd"/>
      <w:r w:rsidR="00B8722C" w:rsidRPr="00AB4AAF">
        <w:rPr>
          <w:rFonts w:ascii="Times New Roman" w:eastAsiaTheme="minorEastAsia" w:hAnsi="Times New Roman" w:cs="Times New Roman"/>
          <w:sz w:val="28"/>
          <w:szCs w:val="28"/>
          <w:lang w:val="tt-RU"/>
        </w:rPr>
        <w:t>әргә</w:t>
      </w:r>
      <w:r w:rsidRPr="000D387A">
        <w:rPr>
          <w:rFonts w:ascii="Times New Roman" w:eastAsia="Times New Roman" w:hAnsi="Times New Roman" w:cs="Times New Roman"/>
          <w:bCs/>
          <w:sz w:val="28"/>
          <w:szCs w:val="28"/>
          <w:lang w:eastAsia="ru-RU"/>
        </w:rPr>
        <w:t>:</w:t>
      </w:r>
    </w:p>
    <w:p w:rsidR="000D387A" w:rsidRPr="000D387A" w:rsidRDefault="000D387A" w:rsidP="000D387A">
      <w:pPr>
        <w:spacing w:after="120" w:line="240" w:lineRule="auto"/>
        <w:jc w:val="both"/>
        <w:rPr>
          <w:rFonts w:ascii="Times New Roman" w:hAnsi="Times New Roman" w:cs="Times New Roman"/>
          <w:b/>
          <w:bCs/>
          <w:sz w:val="28"/>
          <w:szCs w:val="28"/>
          <w:u w:val="single"/>
        </w:rPr>
      </w:pPr>
      <w:r w:rsidRPr="000D387A">
        <w:rPr>
          <w:rFonts w:ascii="Times New Roman" w:hAnsi="Times New Roman" w:cs="Times New Roman"/>
          <w:b/>
          <w:bCs/>
          <w:sz w:val="28"/>
          <w:szCs w:val="28"/>
          <w:u w:val="single"/>
        </w:rPr>
        <w:t>«</w:t>
      </w:r>
      <w:r w:rsidR="00B8722C" w:rsidRPr="00B8722C">
        <w:rPr>
          <w:rFonts w:ascii="Times New Roman" w:hAnsi="Times New Roman" w:cs="Times New Roman"/>
          <w:b/>
          <w:bCs/>
          <w:sz w:val="28"/>
          <w:szCs w:val="28"/>
          <w:u w:val="single"/>
        </w:rPr>
        <w:t>Торак-коммуналь хуҗалык өлкәсендә агымдагы вәзгыять</w:t>
      </w:r>
      <w:r w:rsidRPr="000D387A">
        <w:rPr>
          <w:rFonts w:ascii="Times New Roman" w:hAnsi="Times New Roman" w:cs="Times New Roman"/>
          <w:b/>
          <w:bCs/>
          <w:sz w:val="28"/>
          <w:szCs w:val="28"/>
          <w:u w:val="single"/>
        </w:rPr>
        <w:t>:</w:t>
      </w:r>
    </w:p>
    <w:p w:rsidR="00EE6E7E" w:rsidRPr="00EE6E7E" w:rsidRDefault="00EE6E7E" w:rsidP="00EE6E7E">
      <w:pPr>
        <w:spacing w:after="0" w:line="240" w:lineRule="auto"/>
        <w:ind w:firstLine="567"/>
        <w:jc w:val="both"/>
        <w:rPr>
          <w:rFonts w:ascii="Times New Roman" w:eastAsia="Times New Roman" w:hAnsi="Times New Roman" w:cs="Times New Roman"/>
          <w:sz w:val="28"/>
          <w:szCs w:val="28"/>
          <w:lang w:eastAsia="ru-RU"/>
        </w:rPr>
      </w:pPr>
      <w:r w:rsidRPr="00EE6E7E">
        <w:rPr>
          <w:rFonts w:ascii="Times New Roman" w:eastAsia="Times New Roman" w:hAnsi="Times New Roman" w:cs="Times New Roman"/>
          <w:sz w:val="28"/>
          <w:szCs w:val="28"/>
          <w:lang w:eastAsia="ru-RU"/>
        </w:rPr>
        <w:t>Район буенча куллануга тапшырылган торак күләме бер ел эчендә 40 мең кв. метр тәшкил итте, шул исәптән 21 мең кв</w:t>
      </w:r>
      <w:proofErr w:type="gramStart"/>
      <w:r w:rsidRPr="00EE6E7E">
        <w:rPr>
          <w:rFonts w:ascii="Times New Roman" w:eastAsia="Times New Roman" w:hAnsi="Times New Roman" w:cs="Times New Roman"/>
          <w:sz w:val="28"/>
          <w:szCs w:val="28"/>
          <w:lang w:eastAsia="ru-RU"/>
        </w:rPr>
        <w:t>.м</w:t>
      </w:r>
      <w:proofErr w:type="gramEnd"/>
      <w:r w:rsidRPr="00EE6E7E">
        <w:rPr>
          <w:rFonts w:ascii="Times New Roman" w:eastAsia="Times New Roman" w:hAnsi="Times New Roman" w:cs="Times New Roman"/>
          <w:sz w:val="28"/>
          <w:szCs w:val="28"/>
          <w:lang w:eastAsia="ru-RU"/>
        </w:rPr>
        <w:t xml:space="preserve">етр Иннополис шәһәрендә. </w:t>
      </w:r>
    </w:p>
    <w:p w:rsidR="00EE6E7E" w:rsidRPr="00EE6E7E" w:rsidRDefault="00EE6E7E" w:rsidP="00EE6E7E">
      <w:pPr>
        <w:spacing w:after="0" w:line="240" w:lineRule="auto"/>
        <w:ind w:firstLine="567"/>
        <w:jc w:val="both"/>
        <w:rPr>
          <w:rFonts w:ascii="Times New Roman" w:eastAsia="Times New Roman" w:hAnsi="Times New Roman" w:cs="Times New Roman"/>
          <w:sz w:val="28"/>
          <w:szCs w:val="28"/>
          <w:lang w:eastAsia="ru-RU"/>
        </w:rPr>
      </w:pPr>
      <w:r w:rsidRPr="00EE6E7E">
        <w:rPr>
          <w:rFonts w:ascii="Times New Roman" w:eastAsia="Times New Roman" w:hAnsi="Times New Roman" w:cs="Times New Roman"/>
          <w:sz w:val="28"/>
          <w:szCs w:val="28"/>
          <w:lang w:eastAsia="ru-RU"/>
        </w:rPr>
        <w:t xml:space="preserve">«Чиста су» программасы буенча Түбән Ослан торак пунктында су белән тәэмин </w:t>
      </w:r>
      <w:proofErr w:type="gramStart"/>
      <w:r w:rsidRPr="00EE6E7E">
        <w:rPr>
          <w:rFonts w:ascii="Times New Roman" w:eastAsia="Times New Roman" w:hAnsi="Times New Roman" w:cs="Times New Roman"/>
          <w:sz w:val="28"/>
          <w:szCs w:val="28"/>
          <w:lang w:eastAsia="ru-RU"/>
        </w:rPr>
        <w:t>ит</w:t>
      </w:r>
      <w:proofErr w:type="gramEnd"/>
      <w:r w:rsidRPr="00EE6E7E">
        <w:rPr>
          <w:rFonts w:ascii="Times New Roman" w:eastAsia="Times New Roman" w:hAnsi="Times New Roman" w:cs="Times New Roman"/>
          <w:sz w:val="28"/>
          <w:szCs w:val="28"/>
          <w:lang w:eastAsia="ru-RU"/>
        </w:rPr>
        <w:t xml:space="preserve">ү челтәрләре алыштырылды, «авылны тотрыклы үстерү» федераль программасы буенча Патрикеево авылында суүткәргеч салынды, шулай ук скважина борауланды. </w:t>
      </w:r>
    </w:p>
    <w:p w:rsidR="00EE6E7E" w:rsidRPr="00EE6E7E" w:rsidRDefault="00EE6E7E" w:rsidP="00EE6E7E">
      <w:pPr>
        <w:spacing w:after="0" w:line="240" w:lineRule="auto"/>
        <w:ind w:firstLine="567"/>
        <w:jc w:val="both"/>
        <w:rPr>
          <w:rFonts w:ascii="Times New Roman" w:eastAsia="Times New Roman" w:hAnsi="Times New Roman" w:cs="Times New Roman"/>
          <w:sz w:val="28"/>
          <w:szCs w:val="28"/>
          <w:lang w:eastAsia="ru-RU"/>
        </w:rPr>
      </w:pPr>
      <w:r w:rsidRPr="00EE6E7E">
        <w:rPr>
          <w:rFonts w:ascii="Times New Roman" w:eastAsia="Times New Roman" w:hAnsi="Times New Roman" w:cs="Times New Roman"/>
          <w:sz w:val="28"/>
          <w:szCs w:val="28"/>
          <w:lang w:eastAsia="ru-RU"/>
        </w:rPr>
        <w:t xml:space="preserve">Су үткәргеч челтәрләренең гомуми озынлыгы 213 км тәшкил </w:t>
      </w:r>
      <w:proofErr w:type="gramStart"/>
      <w:r w:rsidRPr="00EE6E7E">
        <w:rPr>
          <w:rFonts w:ascii="Times New Roman" w:eastAsia="Times New Roman" w:hAnsi="Times New Roman" w:cs="Times New Roman"/>
          <w:sz w:val="28"/>
          <w:szCs w:val="28"/>
          <w:lang w:eastAsia="ru-RU"/>
        </w:rPr>
        <w:t>ит</w:t>
      </w:r>
      <w:proofErr w:type="gramEnd"/>
      <w:r w:rsidRPr="00EE6E7E">
        <w:rPr>
          <w:rFonts w:ascii="Times New Roman" w:eastAsia="Times New Roman" w:hAnsi="Times New Roman" w:cs="Times New Roman"/>
          <w:sz w:val="28"/>
          <w:szCs w:val="28"/>
          <w:lang w:eastAsia="ru-RU"/>
        </w:rPr>
        <w:t>ә, уртача тузган -68%. Су белән тәэмин итү системаларында су агу һәм исәпкә алынмаган чыгымнар 34% ка җитә. Авылларда су еш кына катгыйлык буенча рөхсәт ителгән нормадан артып китә.</w:t>
      </w:r>
    </w:p>
    <w:p w:rsidR="00EE6E7E" w:rsidRDefault="00EE6E7E" w:rsidP="00EE6E7E">
      <w:pPr>
        <w:spacing w:after="0" w:line="240" w:lineRule="auto"/>
        <w:ind w:firstLine="567"/>
        <w:jc w:val="both"/>
        <w:rPr>
          <w:rFonts w:ascii="Times New Roman" w:eastAsia="Times New Roman" w:hAnsi="Times New Roman" w:cs="Times New Roman"/>
          <w:sz w:val="28"/>
          <w:szCs w:val="28"/>
          <w:lang w:eastAsia="ru-RU"/>
        </w:rPr>
      </w:pPr>
      <w:r w:rsidRPr="00EE6E7E">
        <w:rPr>
          <w:rFonts w:ascii="Times New Roman" w:eastAsia="Times New Roman" w:hAnsi="Times New Roman" w:cs="Times New Roman"/>
          <w:sz w:val="28"/>
          <w:szCs w:val="28"/>
          <w:lang w:eastAsia="ru-RU"/>
        </w:rPr>
        <w:t xml:space="preserve">Су белән тәэмин </w:t>
      </w:r>
      <w:proofErr w:type="gramStart"/>
      <w:r w:rsidRPr="00EE6E7E">
        <w:rPr>
          <w:rFonts w:ascii="Times New Roman" w:eastAsia="Times New Roman" w:hAnsi="Times New Roman" w:cs="Times New Roman"/>
          <w:sz w:val="28"/>
          <w:szCs w:val="28"/>
          <w:lang w:eastAsia="ru-RU"/>
        </w:rPr>
        <w:t>ит</w:t>
      </w:r>
      <w:proofErr w:type="gramEnd"/>
      <w:r w:rsidRPr="00EE6E7E">
        <w:rPr>
          <w:rFonts w:ascii="Times New Roman" w:eastAsia="Times New Roman" w:hAnsi="Times New Roman" w:cs="Times New Roman"/>
          <w:sz w:val="28"/>
          <w:szCs w:val="28"/>
          <w:lang w:eastAsia="ru-RU"/>
        </w:rPr>
        <w:t>ү челтәрләренең гомуми озынлыгы - 11,3 км, канализация челтәрләренең уртача тузуы 35%. 2018 елда Югары Осланда су бүлү челтәрләрен алыштыру буенча эшләр башкарылды.</w:t>
      </w:r>
    </w:p>
    <w:p w:rsidR="00EE6E7E" w:rsidRDefault="00EE6E7E" w:rsidP="00EE6E7E">
      <w:pPr>
        <w:spacing w:after="0" w:line="240" w:lineRule="auto"/>
        <w:ind w:firstLine="567"/>
        <w:jc w:val="both"/>
        <w:rPr>
          <w:rFonts w:ascii="Times New Roman" w:hAnsi="Times New Roman" w:cs="Times New Roman"/>
          <w:sz w:val="28"/>
          <w:szCs w:val="28"/>
        </w:rPr>
      </w:pPr>
      <w:r w:rsidRPr="00EE6E7E">
        <w:rPr>
          <w:rFonts w:ascii="Times New Roman" w:hAnsi="Times New Roman" w:cs="Times New Roman"/>
          <w:sz w:val="28"/>
          <w:szCs w:val="28"/>
        </w:rPr>
        <w:t xml:space="preserve">Урамнарны яктыртуны торгызу программасы буенча 2018 елда СИП кабеле төзүгә басым ясалды, </w:t>
      </w:r>
      <w:proofErr w:type="gramStart"/>
      <w:r w:rsidRPr="00EE6E7E">
        <w:rPr>
          <w:rFonts w:ascii="Times New Roman" w:hAnsi="Times New Roman" w:cs="Times New Roman"/>
          <w:sz w:val="28"/>
          <w:szCs w:val="28"/>
        </w:rPr>
        <w:t>ул</w:t>
      </w:r>
      <w:proofErr w:type="gramEnd"/>
      <w:r w:rsidRPr="00EE6E7E">
        <w:rPr>
          <w:rFonts w:ascii="Times New Roman" w:hAnsi="Times New Roman" w:cs="Times New Roman"/>
          <w:sz w:val="28"/>
          <w:szCs w:val="28"/>
        </w:rPr>
        <w:t xml:space="preserve"> 13,9 км салынган. </w:t>
      </w:r>
    </w:p>
    <w:p w:rsidR="00EE6E7E" w:rsidRPr="00EE6E7E" w:rsidRDefault="00EE6E7E" w:rsidP="00EE6E7E">
      <w:pPr>
        <w:spacing w:after="0" w:line="240" w:lineRule="auto"/>
        <w:ind w:firstLine="567"/>
        <w:jc w:val="both"/>
        <w:rPr>
          <w:rFonts w:ascii="Times New Roman" w:hAnsi="Times New Roman" w:cs="Times New Roman"/>
          <w:sz w:val="28"/>
          <w:szCs w:val="28"/>
        </w:rPr>
      </w:pPr>
      <w:r w:rsidRPr="00EE6E7E">
        <w:rPr>
          <w:rFonts w:ascii="Times New Roman" w:hAnsi="Times New Roman" w:cs="Times New Roman"/>
          <w:sz w:val="28"/>
          <w:szCs w:val="28"/>
        </w:rPr>
        <w:t>Урам яктыртуга киткән электрның исәбен яхшырту максатыннан, шулай ук 15 исәпкә алу щиты урнаштыру буенча эшлә</w:t>
      </w:r>
      <w:proofErr w:type="gramStart"/>
      <w:r w:rsidRPr="00EE6E7E">
        <w:rPr>
          <w:rFonts w:ascii="Times New Roman" w:hAnsi="Times New Roman" w:cs="Times New Roman"/>
          <w:sz w:val="28"/>
          <w:szCs w:val="28"/>
        </w:rPr>
        <w:t>р</w:t>
      </w:r>
      <w:proofErr w:type="gramEnd"/>
      <w:r w:rsidRPr="00EE6E7E">
        <w:rPr>
          <w:rFonts w:ascii="Times New Roman" w:hAnsi="Times New Roman" w:cs="Times New Roman"/>
          <w:sz w:val="28"/>
          <w:szCs w:val="28"/>
        </w:rPr>
        <w:t xml:space="preserve"> башкарылды.</w:t>
      </w:r>
    </w:p>
    <w:p w:rsidR="00EE6E7E" w:rsidRPr="00EE6E7E" w:rsidRDefault="00EE6E7E" w:rsidP="00EE6E7E">
      <w:pPr>
        <w:spacing w:after="0" w:line="240" w:lineRule="auto"/>
        <w:ind w:firstLine="567"/>
        <w:jc w:val="both"/>
        <w:rPr>
          <w:rFonts w:ascii="Times New Roman" w:hAnsi="Times New Roman" w:cs="Times New Roman"/>
          <w:sz w:val="28"/>
          <w:szCs w:val="28"/>
        </w:rPr>
      </w:pPr>
      <w:r w:rsidRPr="00EE6E7E">
        <w:rPr>
          <w:rFonts w:ascii="Times New Roman" w:hAnsi="Times New Roman" w:cs="Times New Roman"/>
          <w:sz w:val="28"/>
          <w:szCs w:val="28"/>
        </w:rPr>
        <w:lastRenderedPageBreak/>
        <w:t>Муниципаль юл фонды хисабына өч километрдан артык озынлыктагы асфальт катла</w:t>
      </w:r>
      <w:r>
        <w:rPr>
          <w:rFonts w:ascii="Times New Roman" w:hAnsi="Times New Roman" w:cs="Times New Roman"/>
          <w:sz w:val="28"/>
          <w:szCs w:val="28"/>
        </w:rPr>
        <w:t>мын ремонтлау эшләре башкарылды</w:t>
      </w:r>
      <w:r w:rsidRPr="00EE6E7E">
        <w:rPr>
          <w:rFonts w:ascii="Times New Roman" w:hAnsi="Times New Roman" w:cs="Times New Roman"/>
          <w:sz w:val="28"/>
          <w:szCs w:val="28"/>
        </w:rPr>
        <w:t>.</w:t>
      </w:r>
    </w:p>
    <w:p w:rsidR="00EE6E7E" w:rsidRDefault="00EE6E7E" w:rsidP="00EE6E7E">
      <w:pPr>
        <w:spacing w:after="0" w:line="240" w:lineRule="auto"/>
        <w:ind w:firstLine="567"/>
        <w:jc w:val="both"/>
        <w:rPr>
          <w:rFonts w:ascii="Times New Roman" w:hAnsi="Times New Roman" w:cs="Times New Roman"/>
          <w:sz w:val="28"/>
          <w:szCs w:val="28"/>
        </w:rPr>
      </w:pPr>
      <w:r w:rsidRPr="00EE6E7E">
        <w:rPr>
          <w:rFonts w:ascii="Times New Roman" w:hAnsi="Times New Roman" w:cs="Times New Roman"/>
          <w:sz w:val="28"/>
          <w:szCs w:val="28"/>
        </w:rPr>
        <w:t>«Җирле әһәмияттәге гомуми файдаланудагы юлларны норматив хәлгә китерү» программасы буенча яңа объектларга һәм гамәлдәге урамнарга вак таш җәелгән, гомуми озынлыгы дүрт километрдан артык.</w:t>
      </w:r>
    </w:p>
    <w:p w:rsidR="00EE6E7E" w:rsidRPr="00EE6E7E" w:rsidRDefault="00EE6E7E" w:rsidP="00EE6E7E">
      <w:pPr>
        <w:spacing w:after="0" w:line="240" w:lineRule="auto"/>
        <w:ind w:firstLine="567"/>
        <w:jc w:val="both"/>
        <w:rPr>
          <w:rFonts w:ascii="Times New Roman" w:eastAsia="Times New Roman" w:hAnsi="Times New Roman" w:cs="Times New Roman"/>
          <w:color w:val="000000"/>
          <w:sz w:val="28"/>
          <w:szCs w:val="28"/>
          <w:lang w:eastAsia="ru-RU"/>
        </w:rPr>
      </w:pPr>
      <w:r w:rsidRPr="00EE6E7E">
        <w:rPr>
          <w:rFonts w:ascii="Times New Roman" w:eastAsia="Times New Roman" w:hAnsi="Times New Roman" w:cs="Times New Roman"/>
          <w:color w:val="000000"/>
          <w:sz w:val="28"/>
          <w:szCs w:val="28"/>
          <w:lang w:eastAsia="ru-RU"/>
        </w:rPr>
        <w:t xml:space="preserve">Урам-юл челтәрен ремонтлау программасы буенча Югары Ослан авылында өч километр юл ремонтланды. </w:t>
      </w:r>
    </w:p>
    <w:p w:rsidR="00EE6E7E" w:rsidRDefault="00EE6E7E" w:rsidP="00EE6E7E">
      <w:pPr>
        <w:spacing w:after="0" w:line="240" w:lineRule="auto"/>
        <w:ind w:firstLine="567"/>
        <w:jc w:val="both"/>
        <w:rPr>
          <w:rFonts w:ascii="Times New Roman" w:eastAsia="Times New Roman" w:hAnsi="Times New Roman" w:cs="Times New Roman"/>
          <w:color w:val="000000"/>
          <w:sz w:val="28"/>
          <w:szCs w:val="28"/>
          <w:lang w:eastAsia="ru-RU"/>
        </w:rPr>
      </w:pPr>
      <w:r w:rsidRPr="00EE6E7E">
        <w:rPr>
          <w:rFonts w:ascii="Times New Roman" w:eastAsia="Times New Roman" w:hAnsi="Times New Roman" w:cs="Times New Roman"/>
          <w:color w:val="000000"/>
          <w:sz w:val="28"/>
          <w:szCs w:val="28"/>
          <w:lang w:eastAsia="ru-RU"/>
        </w:rPr>
        <w:t>Төзелеш, капиталь ремонт, төзекләндерү өчен үзләштерелгән акчаларның гомуми суммасы биш йөз җитмеш өч миллион сумга якын тәшкил итә.</w:t>
      </w:r>
    </w:p>
    <w:p w:rsidR="000D387A" w:rsidRPr="000D387A" w:rsidRDefault="00EE6E7E" w:rsidP="00EE6E7E">
      <w:pPr>
        <w:spacing w:after="0" w:line="240" w:lineRule="auto"/>
        <w:ind w:firstLine="567"/>
        <w:jc w:val="both"/>
        <w:rPr>
          <w:rFonts w:ascii="Times New Roman" w:eastAsia="Times New Roman" w:hAnsi="Times New Roman" w:cs="Times New Roman"/>
          <w:color w:val="000000"/>
          <w:sz w:val="28"/>
          <w:szCs w:val="28"/>
          <w:lang w:eastAsia="ru-RU"/>
        </w:rPr>
      </w:pPr>
      <w:r w:rsidRPr="00EE6E7E">
        <w:rPr>
          <w:rFonts w:ascii="Times New Roman" w:eastAsia="Times New Roman" w:hAnsi="Times New Roman" w:cs="Times New Roman"/>
          <w:color w:val="000000"/>
          <w:sz w:val="28"/>
          <w:szCs w:val="28"/>
          <w:lang w:eastAsia="ru-RU"/>
        </w:rPr>
        <w:t>Район территориясендә дүрт кә</w:t>
      </w:r>
      <w:proofErr w:type="gramStart"/>
      <w:r w:rsidRPr="00EE6E7E">
        <w:rPr>
          <w:rFonts w:ascii="Times New Roman" w:eastAsia="Times New Roman" w:hAnsi="Times New Roman" w:cs="Times New Roman"/>
          <w:color w:val="000000"/>
          <w:sz w:val="28"/>
          <w:szCs w:val="28"/>
          <w:lang w:eastAsia="ru-RU"/>
        </w:rPr>
        <w:t>р</w:t>
      </w:r>
      <w:proofErr w:type="gramEnd"/>
      <w:r w:rsidRPr="00EE6E7E">
        <w:rPr>
          <w:rFonts w:ascii="Times New Roman" w:eastAsia="Times New Roman" w:hAnsi="Times New Roman" w:cs="Times New Roman"/>
          <w:color w:val="000000"/>
          <w:sz w:val="28"/>
          <w:szCs w:val="28"/>
          <w:lang w:eastAsia="ru-RU"/>
        </w:rPr>
        <w:t xml:space="preserve">әзле элемтә операторы – Билайн, Мегафон, МТС, Теле 2 эшли. Тулаем алганда, 2G элемтә операторларының каплау зонасы районның бөтен территориясен колачлый. Әмма географик үзенчәлекләргә бәйле </w:t>
      </w:r>
      <w:proofErr w:type="gramStart"/>
      <w:r w:rsidRPr="00EE6E7E">
        <w:rPr>
          <w:rFonts w:ascii="Times New Roman" w:eastAsia="Times New Roman" w:hAnsi="Times New Roman" w:cs="Times New Roman"/>
          <w:color w:val="000000"/>
          <w:sz w:val="28"/>
          <w:szCs w:val="28"/>
          <w:lang w:eastAsia="ru-RU"/>
        </w:rPr>
        <w:t>р</w:t>
      </w:r>
      <w:proofErr w:type="gramEnd"/>
      <w:r w:rsidRPr="00EE6E7E">
        <w:rPr>
          <w:rFonts w:ascii="Times New Roman" w:eastAsia="Times New Roman" w:hAnsi="Times New Roman" w:cs="Times New Roman"/>
          <w:color w:val="000000"/>
          <w:sz w:val="28"/>
          <w:szCs w:val="28"/>
          <w:lang w:eastAsia="ru-RU"/>
        </w:rPr>
        <w:t xml:space="preserve">әвештә Ямбулат, Карагуҗа, Килди авылларында элемтә проблемалары бар. Моннан тыш, торак пунктларда 3G челтәрен үстерү буенча зур эш башкарылачак, чөнки бу элемтә белән бары тик яр </w:t>
      </w:r>
      <w:proofErr w:type="gramStart"/>
      <w:r w:rsidRPr="00EE6E7E">
        <w:rPr>
          <w:rFonts w:ascii="Times New Roman" w:eastAsia="Times New Roman" w:hAnsi="Times New Roman" w:cs="Times New Roman"/>
          <w:color w:val="000000"/>
          <w:sz w:val="28"/>
          <w:szCs w:val="28"/>
          <w:lang w:eastAsia="ru-RU"/>
        </w:rPr>
        <w:t>буе</w:t>
      </w:r>
      <w:proofErr w:type="gramEnd"/>
      <w:r w:rsidRPr="00EE6E7E">
        <w:rPr>
          <w:rFonts w:ascii="Times New Roman" w:eastAsia="Times New Roman" w:hAnsi="Times New Roman" w:cs="Times New Roman"/>
          <w:color w:val="000000"/>
          <w:sz w:val="28"/>
          <w:szCs w:val="28"/>
          <w:lang w:eastAsia="ru-RU"/>
        </w:rPr>
        <w:t xml:space="preserve"> торак пунктлары гына тәэмин ителгән, һәм иң зур авыллар - Макыл, Куралово.  4G челтәре бары тик Иннополис һәм Югары Ослан авылларында гына бар. Челтәрләрне үстерү элемтә операторларының үз чаралары хисабына планлаштырыла</w:t>
      </w:r>
      <w:r w:rsidR="000D387A" w:rsidRPr="000D387A">
        <w:rPr>
          <w:rFonts w:ascii="Times New Roman" w:eastAsia="Times New Roman" w:hAnsi="Times New Roman" w:cs="Times New Roman"/>
          <w:color w:val="000000"/>
          <w:sz w:val="28"/>
          <w:szCs w:val="28"/>
          <w:lang w:eastAsia="ru-RU"/>
        </w:rPr>
        <w:t>.</w:t>
      </w:r>
    </w:p>
    <w:p w:rsidR="00117E07" w:rsidRPr="00117E07" w:rsidRDefault="00117E07" w:rsidP="00117E0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«Таттелеком» ААҖ</w:t>
      </w:r>
      <w:r w:rsidRPr="00117E07">
        <w:rPr>
          <w:rFonts w:ascii="Times New Roman" w:eastAsia="Times New Roman" w:hAnsi="Times New Roman" w:cs="Times New Roman"/>
          <w:color w:val="000000"/>
          <w:sz w:val="28"/>
          <w:szCs w:val="28"/>
          <w:lang w:eastAsia="ru-RU"/>
        </w:rPr>
        <w:t xml:space="preserve"> торак пунктларны Интернет челтәренә чыбык белән тәэмин ителеше 99% тәшкил </w:t>
      </w:r>
      <w:proofErr w:type="gramStart"/>
      <w:r w:rsidRPr="00117E07">
        <w:rPr>
          <w:rFonts w:ascii="Times New Roman" w:eastAsia="Times New Roman" w:hAnsi="Times New Roman" w:cs="Times New Roman"/>
          <w:color w:val="000000"/>
          <w:sz w:val="28"/>
          <w:szCs w:val="28"/>
          <w:lang w:eastAsia="ru-RU"/>
        </w:rPr>
        <w:t>ит</w:t>
      </w:r>
      <w:proofErr w:type="gramEnd"/>
      <w:r w:rsidRPr="00117E07">
        <w:rPr>
          <w:rFonts w:ascii="Times New Roman" w:eastAsia="Times New Roman" w:hAnsi="Times New Roman" w:cs="Times New Roman"/>
          <w:color w:val="000000"/>
          <w:sz w:val="28"/>
          <w:szCs w:val="28"/>
          <w:lang w:eastAsia="ru-RU"/>
        </w:rPr>
        <w:t>ә, шуңа бәйле рәвештә, маркетинг һәм пропаганда өлеше буенча әлеге хезмәттән файдаланучылар санын арттыру эше хәзерге вакытта «Таттелеком»ААҖ үз көче белән алып барыла.</w:t>
      </w:r>
    </w:p>
    <w:p w:rsidR="000D387A" w:rsidRPr="000D387A" w:rsidRDefault="00117E07" w:rsidP="00117E07">
      <w:pPr>
        <w:spacing w:after="0" w:line="240" w:lineRule="auto"/>
        <w:ind w:firstLine="567"/>
        <w:jc w:val="both"/>
        <w:rPr>
          <w:rFonts w:ascii="Times New Roman" w:eastAsia="Times New Roman" w:hAnsi="Times New Roman" w:cs="Times New Roman"/>
          <w:sz w:val="28"/>
          <w:szCs w:val="28"/>
          <w:lang w:eastAsia="ru-RU"/>
        </w:rPr>
      </w:pPr>
      <w:r w:rsidRPr="00117E07">
        <w:rPr>
          <w:rFonts w:ascii="Times New Roman" w:eastAsia="Times New Roman" w:hAnsi="Times New Roman" w:cs="Times New Roman"/>
          <w:color w:val="000000"/>
          <w:sz w:val="28"/>
          <w:szCs w:val="28"/>
          <w:lang w:eastAsia="ru-RU"/>
        </w:rPr>
        <w:t xml:space="preserve">2015 елда «Таткоммунэнерго» РПО хезмәт күрсәтү базарына килгән элеккеге предприятиене газ белән тәэмин </w:t>
      </w:r>
      <w:proofErr w:type="gramStart"/>
      <w:r w:rsidRPr="00117E07">
        <w:rPr>
          <w:rFonts w:ascii="Times New Roman" w:eastAsia="Times New Roman" w:hAnsi="Times New Roman" w:cs="Times New Roman"/>
          <w:color w:val="000000"/>
          <w:sz w:val="28"/>
          <w:szCs w:val="28"/>
          <w:lang w:eastAsia="ru-RU"/>
        </w:rPr>
        <w:t>ит</w:t>
      </w:r>
      <w:proofErr w:type="gramEnd"/>
      <w:r w:rsidRPr="00117E07">
        <w:rPr>
          <w:rFonts w:ascii="Times New Roman" w:eastAsia="Times New Roman" w:hAnsi="Times New Roman" w:cs="Times New Roman"/>
          <w:color w:val="000000"/>
          <w:sz w:val="28"/>
          <w:szCs w:val="28"/>
          <w:lang w:eastAsia="ru-RU"/>
        </w:rPr>
        <w:t xml:space="preserve">ү буенча бурычлар мәсьәләсен хәл итте. Чистарту корылмаларына тирән реконструкция башланды, район үзәгендә халыкны су белән тәэмин </w:t>
      </w:r>
      <w:proofErr w:type="gramStart"/>
      <w:r w:rsidRPr="00117E07">
        <w:rPr>
          <w:rFonts w:ascii="Times New Roman" w:eastAsia="Times New Roman" w:hAnsi="Times New Roman" w:cs="Times New Roman"/>
          <w:color w:val="000000"/>
          <w:sz w:val="28"/>
          <w:szCs w:val="28"/>
          <w:lang w:eastAsia="ru-RU"/>
        </w:rPr>
        <w:t>ит</w:t>
      </w:r>
      <w:proofErr w:type="gramEnd"/>
      <w:r w:rsidRPr="00117E07">
        <w:rPr>
          <w:rFonts w:ascii="Times New Roman" w:eastAsia="Times New Roman" w:hAnsi="Times New Roman" w:cs="Times New Roman"/>
          <w:color w:val="000000"/>
          <w:sz w:val="28"/>
          <w:szCs w:val="28"/>
          <w:lang w:eastAsia="ru-RU"/>
        </w:rPr>
        <w:t>ү системасын яхшырту буенча эшләр планлаштырылган</w:t>
      </w:r>
      <w:r w:rsidR="000D387A" w:rsidRPr="000D387A">
        <w:rPr>
          <w:rFonts w:ascii="Times New Roman" w:eastAsia="Times New Roman" w:hAnsi="Times New Roman" w:cs="Times New Roman"/>
          <w:sz w:val="28"/>
          <w:szCs w:val="28"/>
          <w:lang w:eastAsia="ru-RU"/>
        </w:rPr>
        <w:t>.</w:t>
      </w:r>
    </w:p>
    <w:p w:rsidR="000D387A" w:rsidRPr="000D387A" w:rsidRDefault="00117E07" w:rsidP="000D387A">
      <w:pPr>
        <w:spacing w:after="0" w:line="240" w:lineRule="auto"/>
        <w:ind w:firstLine="567"/>
        <w:jc w:val="both"/>
        <w:rPr>
          <w:rFonts w:ascii="Times New Roman" w:eastAsia="Times New Roman" w:hAnsi="Times New Roman" w:cs="Times New Roman"/>
          <w:sz w:val="28"/>
          <w:szCs w:val="28"/>
          <w:lang w:eastAsia="ru-RU"/>
        </w:rPr>
      </w:pPr>
      <w:r w:rsidRPr="00117E07">
        <w:rPr>
          <w:rFonts w:ascii="Times New Roman" w:eastAsia="Times New Roman" w:hAnsi="Times New Roman" w:cs="Times New Roman"/>
          <w:sz w:val="28"/>
          <w:szCs w:val="28"/>
          <w:lang w:eastAsia="ru-RU"/>
        </w:rPr>
        <w:t xml:space="preserve">2019 елдан башлап Югары Ослан авылын су белән тәэмин </w:t>
      </w:r>
      <w:proofErr w:type="gramStart"/>
      <w:r w:rsidRPr="00117E07">
        <w:rPr>
          <w:rFonts w:ascii="Times New Roman" w:eastAsia="Times New Roman" w:hAnsi="Times New Roman" w:cs="Times New Roman"/>
          <w:sz w:val="28"/>
          <w:szCs w:val="28"/>
          <w:lang w:eastAsia="ru-RU"/>
        </w:rPr>
        <w:t>ит</w:t>
      </w:r>
      <w:proofErr w:type="gramEnd"/>
      <w:r w:rsidRPr="00117E07">
        <w:rPr>
          <w:rFonts w:ascii="Times New Roman" w:eastAsia="Times New Roman" w:hAnsi="Times New Roman" w:cs="Times New Roman"/>
          <w:sz w:val="28"/>
          <w:szCs w:val="28"/>
          <w:lang w:eastAsia="ru-RU"/>
        </w:rPr>
        <w:t>ү һәм ташландык суларны агызу белән «</w:t>
      </w:r>
      <w:r>
        <w:rPr>
          <w:rFonts w:ascii="Times New Roman" w:eastAsia="Times New Roman" w:hAnsi="Times New Roman" w:cs="Times New Roman"/>
          <w:sz w:val="28"/>
          <w:szCs w:val="28"/>
          <w:lang w:eastAsia="ru-RU"/>
        </w:rPr>
        <w:t>З</w:t>
      </w:r>
      <w:r w:rsidRPr="00117E07">
        <w:rPr>
          <w:rFonts w:ascii="Times New Roman" w:eastAsia="Times New Roman" w:hAnsi="Times New Roman" w:cs="Times New Roman"/>
          <w:sz w:val="28"/>
          <w:szCs w:val="28"/>
          <w:lang w:eastAsia="ru-RU"/>
        </w:rPr>
        <w:t>ВКС» АҖ шөгыльләнә, ул су белән тәэмин итү челтәрләрен реконструкцияләү, су алу җайланм</w:t>
      </w:r>
      <w:r>
        <w:rPr>
          <w:rFonts w:ascii="Times New Roman" w:eastAsia="Times New Roman" w:hAnsi="Times New Roman" w:cs="Times New Roman"/>
          <w:sz w:val="28"/>
          <w:szCs w:val="28"/>
          <w:lang w:eastAsia="ru-RU"/>
        </w:rPr>
        <w:t>аларын модернизацияләү, йомык</w:t>
      </w:r>
      <w:r w:rsidRPr="00117E07">
        <w:rPr>
          <w:rFonts w:ascii="Times New Roman" w:eastAsia="Times New Roman" w:hAnsi="Times New Roman" w:cs="Times New Roman"/>
          <w:sz w:val="28"/>
          <w:szCs w:val="28"/>
          <w:lang w:eastAsia="ru-RU"/>
        </w:rPr>
        <w:t xml:space="preserve"> арматураны урнаштыру һәм яңарту эшен дәвам итә</w:t>
      </w:r>
      <w:r w:rsidR="000D387A" w:rsidRPr="000D387A">
        <w:rPr>
          <w:rFonts w:ascii="Times New Roman" w:eastAsia="Times New Roman" w:hAnsi="Times New Roman" w:cs="Times New Roman"/>
          <w:sz w:val="28"/>
          <w:szCs w:val="28"/>
          <w:lang w:eastAsia="ru-RU"/>
        </w:rPr>
        <w:t>.</w:t>
      </w:r>
    </w:p>
    <w:p w:rsidR="00117E07" w:rsidRPr="00117E07" w:rsidRDefault="00117E07" w:rsidP="00117E07">
      <w:pPr>
        <w:spacing w:after="0" w:line="240" w:lineRule="auto"/>
        <w:ind w:firstLine="567"/>
        <w:jc w:val="both"/>
        <w:rPr>
          <w:rFonts w:ascii="Times New Roman" w:eastAsia="Times New Roman" w:hAnsi="Times New Roman" w:cs="Times New Roman"/>
          <w:sz w:val="28"/>
          <w:szCs w:val="28"/>
          <w:lang w:eastAsia="ru-RU"/>
        </w:rPr>
      </w:pPr>
      <w:r w:rsidRPr="00117E07">
        <w:rPr>
          <w:rFonts w:ascii="Times New Roman" w:eastAsia="Times New Roman" w:hAnsi="Times New Roman" w:cs="Times New Roman"/>
          <w:sz w:val="28"/>
          <w:szCs w:val="28"/>
          <w:lang w:eastAsia="ru-RU"/>
        </w:rPr>
        <w:t>Төрле категория калдыклар барлыкка килү күләмнәренең әкренлә</w:t>
      </w:r>
      <w:proofErr w:type="gramStart"/>
      <w:r w:rsidRPr="00117E07">
        <w:rPr>
          <w:rFonts w:ascii="Times New Roman" w:eastAsia="Times New Roman" w:hAnsi="Times New Roman" w:cs="Times New Roman"/>
          <w:sz w:val="28"/>
          <w:szCs w:val="28"/>
          <w:lang w:eastAsia="ru-RU"/>
        </w:rPr>
        <w:t>п</w:t>
      </w:r>
      <w:proofErr w:type="gramEnd"/>
      <w:r w:rsidRPr="00117E07">
        <w:rPr>
          <w:rFonts w:ascii="Times New Roman" w:eastAsia="Times New Roman" w:hAnsi="Times New Roman" w:cs="Times New Roman"/>
          <w:sz w:val="28"/>
          <w:szCs w:val="28"/>
          <w:lang w:eastAsia="ru-RU"/>
        </w:rPr>
        <w:t xml:space="preserve"> артуы белән бәйле рәвештә, гамәлдәге полигонга йөкләнеш елдан-ел арта гына бара, полигонны территориаль киңәйтү кирәклеге аркасында әйләнә-тирә мохитне пычратуга бәйле проблемалар кискенләшә бара. Кү</w:t>
      </w:r>
      <w:proofErr w:type="gramStart"/>
      <w:r w:rsidRPr="00117E07">
        <w:rPr>
          <w:rFonts w:ascii="Times New Roman" w:eastAsia="Times New Roman" w:hAnsi="Times New Roman" w:cs="Times New Roman"/>
          <w:sz w:val="28"/>
          <w:szCs w:val="28"/>
          <w:lang w:eastAsia="ru-RU"/>
        </w:rPr>
        <w:t>п</w:t>
      </w:r>
      <w:proofErr w:type="gramEnd"/>
      <w:r w:rsidRPr="00117E07">
        <w:rPr>
          <w:rFonts w:ascii="Times New Roman" w:eastAsia="Times New Roman" w:hAnsi="Times New Roman" w:cs="Times New Roman"/>
          <w:sz w:val="28"/>
          <w:szCs w:val="28"/>
          <w:lang w:eastAsia="ru-RU"/>
        </w:rPr>
        <w:t xml:space="preserve"> кенә авыл җирлекләрендә барлыкка килгән калдыкларны даими чыгару юк диярлек, бу санкцияләнмәгән чүплекләр барлыкка килүнең төп алшарты булып тора.</w:t>
      </w:r>
    </w:p>
    <w:p w:rsidR="00117E07" w:rsidRPr="00117E07" w:rsidRDefault="00117E07" w:rsidP="00117E07">
      <w:pPr>
        <w:spacing w:after="0" w:line="240" w:lineRule="auto"/>
        <w:ind w:firstLine="567"/>
        <w:jc w:val="both"/>
        <w:rPr>
          <w:rFonts w:ascii="Times New Roman" w:eastAsia="Times New Roman" w:hAnsi="Times New Roman" w:cs="Times New Roman"/>
          <w:sz w:val="28"/>
          <w:szCs w:val="28"/>
          <w:lang w:eastAsia="ru-RU"/>
        </w:rPr>
      </w:pPr>
      <w:r w:rsidRPr="00117E07">
        <w:rPr>
          <w:rFonts w:ascii="Times New Roman" w:eastAsia="Times New Roman" w:hAnsi="Times New Roman" w:cs="Times New Roman"/>
          <w:sz w:val="28"/>
          <w:szCs w:val="28"/>
          <w:lang w:eastAsia="ru-RU"/>
        </w:rPr>
        <w:t xml:space="preserve">Районда калдыклар белән эш </w:t>
      </w:r>
      <w:proofErr w:type="gramStart"/>
      <w:r w:rsidRPr="00117E07">
        <w:rPr>
          <w:rFonts w:ascii="Times New Roman" w:eastAsia="Times New Roman" w:hAnsi="Times New Roman" w:cs="Times New Roman"/>
          <w:sz w:val="28"/>
          <w:szCs w:val="28"/>
          <w:lang w:eastAsia="ru-RU"/>
        </w:rPr>
        <w:t>ит</w:t>
      </w:r>
      <w:proofErr w:type="gramEnd"/>
      <w:r w:rsidRPr="00117E07">
        <w:rPr>
          <w:rFonts w:ascii="Times New Roman" w:eastAsia="Times New Roman" w:hAnsi="Times New Roman" w:cs="Times New Roman"/>
          <w:sz w:val="28"/>
          <w:szCs w:val="28"/>
          <w:lang w:eastAsia="ru-RU"/>
        </w:rPr>
        <w:t>ү өлкәсендә төп проблемалар исәбенә керә:</w:t>
      </w:r>
    </w:p>
    <w:p w:rsidR="00117E07" w:rsidRPr="00117E07" w:rsidRDefault="00117E07" w:rsidP="00117E07">
      <w:pPr>
        <w:spacing w:after="0" w:line="240" w:lineRule="auto"/>
        <w:ind w:firstLine="567"/>
        <w:jc w:val="both"/>
        <w:rPr>
          <w:rFonts w:ascii="Times New Roman" w:eastAsia="Times New Roman" w:hAnsi="Times New Roman" w:cs="Times New Roman"/>
          <w:sz w:val="28"/>
          <w:szCs w:val="28"/>
          <w:lang w:eastAsia="ru-RU"/>
        </w:rPr>
      </w:pPr>
      <w:r w:rsidRPr="00117E07">
        <w:rPr>
          <w:rFonts w:ascii="Times New Roman" w:eastAsia="Times New Roman" w:hAnsi="Times New Roman" w:cs="Times New Roman"/>
          <w:sz w:val="28"/>
          <w:szCs w:val="28"/>
          <w:lang w:eastAsia="ru-RU"/>
        </w:rPr>
        <w:t>- күмелгән калдыкларның югары проц</w:t>
      </w:r>
      <w:r>
        <w:rPr>
          <w:rFonts w:ascii="Times New Roman" w:eastAsia="Times New Roman" w:hAnsi="Times New Roman" w:cs="Times New Roman"/>
          <w:sz w:val="28"/>
          <w:szCs w:val="28"/>
          <w:lang w:eastAsia="ru-RU"/>
        </w:rPr>
        <w:t>енты эшкәр</w:t>
      </w:r>
      <w:r>
        <w:rPr>
          <w:rFonts w:ascii="Times New Roman" w:eastAsia="Times New Roman" w:hAnsi="Times New Roman" w:cs="Times New Roman"/>
          <w:sz w:val="28"/>
          <w:szCs w:val="28"/>
          <w:lang w:val="tt-RU" w:eastAsia="ru-RU"/>
        </w:rPr>
        <w:t>телмәү</w:t>
      </w:r>
      <w:r>
        <w:rPr>
          <w:rFonts w:ascii="Times New Roman" w:eastAsia="Times New Roman" w:hAnsi="Times New Roman" w:cs="Times New Roman"/>
          <w:sz w:val="28"/>
          <w:szCs w:val="28"/>
          <w:lang w:eastAsia="ru-RU"/>
        </w:rPr>
        <w:t xml:space="preserve">, ә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үмел</w:t>
      </w:r>
      <w:r>
        <w:rPr>
          <w:rFonts w:ascii="Times New Roman" w:eastAsia="Times New Roman" w:hAnsi="Times New Roman" w:cs="Times New Roman"/>
          <w:sz w:val="28"/>
          <w:szCs w:val="28"/>
          <w:lang w:val="tt-RU" w:eastAsia="ru-RU"/>
        </w:rPr>
        <w:t>ү</w:t>
      </w:r>
      <w:r w:rsidRPr="00117E07">
        <w:rPr>
          <w:rFonts w:ascii="Times New Roman" w:eastAsia="Times New Roman" w:hAnsi="Times New Roman" w:cs="Times New Roman"/>
          <w:sz w:val="28"/>
          <w:szCs w:val="28"/>
          <w:lang w:eastAsia="ru-RU"/>
        </w:rPr>
        <w:t>;</w:t>
      </w:r>
    </w:p>
    <w:p w:rsidR="00117E07" w:rsidRPr="00117E07" w:rsidRDefault="00117E07" w:rsidP="00117E07">
      <w:pPr>
        <w:spacing w:after="0" w:line="240" w:lineRule="auto"/>
        <w:ind w:firstLine="567"/>
        <w:jc w:val="both"/>
        <w:rPr>
          <w:rFonts w:ascii="Times New Roman" w:eastAsia="Times New Roman" w:hAnsi="Times New Roman" w:cs="Times New Roman"/>
          <w:sz w:val="28"/>
          <w:szCs w:val="28"/>
          <w:lang w:val="tt-RU" w:eastAsia="ru-RU"/>
        </w:rPr>
      </w:pPr>
      <w:r w:rsidRPr="00117E07">
        <w:rPr>
          <w:rFonts w:ascii="Times New Roman" w:eastAsia="Times New Roman" w:hAnsi="Times New Roman" w:cs="Times New Roman"/>
          <w:sz w:val="28"/>
          <w:szCs w:val="28"/>
          <w:lang w:eastAsia="ru-RU"/>
        </w:rPr>
        <w:t xml:space="preserve">- торак пунктларны даими </w:t>
      </w:r>
      <w:proofErr w:type="gramStart"/>
      <w:r w:rsidRPr="00117E07">
        <w:rPr>
          <w:rFonts w:ascii="Times New Roman" w:eastAsia="Times New Roman" w:hAnsi="Times New Roman" w:cs="Times New Roman"/>
          <w:sz w:val="28"/>
          <w:szCs w:val="28"/>
          <w:lang w:eastAsia="ru-RU"/>
        </w:rPr>
        <w:t>р</w:t>
      </w:r>
      <w:proofErr w:type="gramEnd"/>
      <w:r w:rsidRPr="00117E07">
        <w:rPr>
          <w:rFonts w:ascii="Times New Roman" w:eastAsia="Times New Roman" w:hAnsi="Times New Roman" w:cs="Times New Roman"/>
          <w:sz w:val="28"/>
          <w:szCs w:val="28"/>
          <w:lang w:eastAsia="ru-RU"/>
        </w:rPr>
        <w:t>әвештә калдыклар җыю</w:t>
      </w:r>
      <w:r>
        <w:rPr>
          <w:rFonts w:ascii="Times New Roman" w:eastAsia="Times New Roman" w:hAnsi="Times New Roman" w:cs="Times New Roman"/>
          <w:sz w:val="28"/>
          <w:szCs w:val="28"/>
          <w:lang w:eastAsia="ru-RU"/>
        </w:rPr>
        <w:t xml:space="preserve"> һәм чыгару белән тәэмин итмәү;</w:t>
      </w:r>
    </w:p>
    <w:p w:rsidR="00117E07" w:rsidRPr="00117E07" w:rsidRDefault="00117E07" w:rsidP="00117E07">
      <w:pPr>
        <w:spacing w:after="0" w:line="240" w:lineRule="auto"/>
        <w:ind w:firstLine="567"/>
        <w:jc w:val="both"/>
        <w:rPr>
          <w:rFonts w:ascii="Times New Roman" w:eastAsia="Times New Roman" w:hAnsi="Times New Roman" w:cs="Times New Roman"/>
          <w:sz w:val="28"/>
          <w:szCs w:val="28"/>
          <w:lang w:val="tt-RU" w:eastAsia="ru-RU"/>
        </w:rPr>
      </w:pPr>
      <w:r w:rsidRPr="00117E07">
        <w:rPr>
          <w:rFonts w:ascii="Times New Roman" w:eastAsia="Times New Roman" w:hAnsi="Times New Roman" w:cs="Times New Roman"/>
          <w:sz w:val="28"/>
          <w:szCs w:val="28"/>
          <w:lang w:eastAsia="ru-RU"/>
        </w:rPr>
        <w:t>- калдыкларны эшкәртү буенча югары н</w:t>
      </w:r>
      <w:r>
        <w:rPr>
          <w:rFonts w:ascii="Times New Roman" w:eastAsia="Times New Roman" w:hAnsi="Times New Roman" w:cs="Times New Roman"/>
          <w:sz w:val="28"/>
          <w:szCs w:val="28"/>
          <w:lang w:eastAsia="ru-RU"/>
        </w:rPr>
        <w:t>ә</w:t>
      </w:r>
      <w:proofErr w:type="gramStart"/>
      <w:r>
        <w:rPr>
          <w:rFonts w:ascii="Times New Roman" w:eastAsia="Times New Roman" w:hAnsi="Times New Roman" w:cs="Times New Roman"/>
          <w:sz w:val="28"/>
          <w:szCs w:val="28"/>
          <w:lang w:eastAsia="ru-RU"/>
        </w:rPr>
        <w:t>тиҗәле</w:t>
      </w:r>
      <w:proofErr w:type="gramEnd"/>
      <w:r>
        <w:rPr>
          <w:rFonts w:ascii="Times New Roman" w:eastAsia="Times New Roman" w:hAnsi="Times New Roman" w:cs="Times New Roman"/>
          <w:sz w:val="28"/>
          <w:szCs w:val="28"/>
          <w:lang w:eastAsia="ru-RU"/>
        </w:rPr>
        <w:t xml:space="preserve"> производстволар булмау;</w:t>
      </w:r>
    </w:p>
    <w:p w:rsidR="00117E07" w:rsidRPr="00117E07" w:rsidRDefault="00117E07" w:rsidP="00117E07">
      <w:pPr>
        <w:spacing w:after="0" w:line="240" w:lineRule="auto"/>
        <w:ind w:firstLine="567"/>
        <w:jc w:val="both"/>
        <w:rPr>
          <w:rFonts w:ascii="Times New Roman" w:eastAsia="Times New Roman" w:hAnsi="Times New Roman" w:cs="Times New Roman"/>
          <w:sz w:val="28"/>
          <w:szCs w:val="28"/>
          <w:lang w:val="tt-RU" w:eastAsia="ru-RU"/>
        </w:rPr>
      </w:pPr>
      <w:r w:rsidRPr="00117E07">
        <w:rPr>
          <w:rFonts w:ascii="Times New Roman" w:eastAsia="Times New Roman" w:hAnsi="Times New Roman" w:cs="Times New Roman"/>
          <w:sz w:val="28"/>
          <w:szCs w:val="28"/>
          <w:lang w:val="tt-RU" w:eastAsia="ru-RU"/>
        </w:rPr>
        <w:t>- экологик культураның түбән дәрәҗәсе;</w:t>
      </w:r>
    </w:p>
    <w:p w:rsidR="000D387A" w:rsidRPr="00117E07" w:rsidRDefault="00117E07" w:rsidP="00117E07">
      <w:pPr>
        <w:spacing w:after="0" w:line="240" w:lineRule="auto"/>
        <w:ind w:firstLine="567"/>
        <w:jc w:val="both"/>
        <w:rPr>
          <w:rFonts w:ascii="Times New Roman" w:eastAsia="Times New Roman" w:hAnsi="Times New Roman" w:cs="Times New Roman"/>
          <w:sz w:val="28"/>
          <w:szCs w:val="28"/>
          <w:lang w:val="tt-RU" w:eastAsia="ru-RU"/>
        </w:rPr>
      </w:pPr>
      <w:r w:rsidRPr="00117E07">
        <w:rPr>
          <w:rFonts w:ascii="Times New Roman" w:eastAsia="Times New Roman" w:hAnsi="Times New Roman" w:cs="Times New Roman"/>
          <w:sz w:val="28"/>
          <w:szCs w:val="28"/>
          <w:lang w:val="tt-RU" w:eastAsia="ru-RU"/>
        </w:rPr>
        <w:t>- калдыклар барлыкка килү һәм хәрәкәт итүне тиешле исәпкә алу һәм тикшереп тору булмау</w:t>
      </w:r>
      <w:r w:rsidR="000D387A" w:rsidRPr="00117E07">
        <w:rPr>
          <w:rFonts w:ascii="Times New Roman" w:eastAsia="Times New Roman" w:hAnsi="Times New Roman" w:cs="Times New Roman"/>
          <w:sz w:val="28"/>
          <w:szCs w:val="28"/>
          <w:lang w:val="tt-RU" w:eastAsia="ru-RU"/>
        </w:rPr>
        <w:t>.</w:t>
      </w:r>
    </w:p>
    <w:p w:rsidR="00117E07" w:rsidRDefault="00117E07" w:rsidP="000D387A">
      <w:pPr>
        <w:spacing w:after="0" w:line="240" w:lineRule="auto"/>
        <w:ind w:firstLine="567"/>
        <w:jc w:val="both"/>
        <w:rPr>
          <w:rFonts w:ascii="Times New Roman" w:eastAsia="Times New Roman" w:hAnsi="Times New Roman" w:cs="Times New Roman"/>
          <w:sz w:val="28"/>
          <w:szCs w:val="28"/>
          <w:lang w:val="tt-RU" w:eastAsia="ru-RU"/>
        </w:rPr>
      </w:pPr>
      <w:r w:rsidRPr="00117E07">
        <w:rPr>
          <w:rFonts w:ascii="Times New Roman" w:eastAsia="Times New Roman" w:hAnsi="Times New Roman" w:cs="Times New Roman"/>
          <w:sz w:val="28"/>
          <w:szCs w:val="28"/>
          <w:lang w:val="tt-RU" w:eastAsia="ru-RU"/>
        </w:rPr>
        <w:lastRenderedPageBreak/>
        <w:t xml:space="preserve">2019 елның гыйнварыннан, федераль законнар үзгәрүгә бәйле рәвештә, аерым алганда, </w:t>
      </w:r>
      <w:r>
        <w:rPr>
          <w:rFonts w:ascii="Times New Roman" w:eastAsia="Times New Roman" w:hAnsi="Times New Roman" w:cs="Times New Roman"/>
          <w:sz w:val="28"/>
          <w:szCs w:val="28"/>
          <w:lang w:val="tt-RU" w:eastAsia="ru-RU"/>
        </w:rPr>
        <w:t>«Җ</w:t>
      </w:r>
      <w:r w:rsidRPr="00117E07">
        <w:rPr>
          <w:rFonts w:ascii="Times New Roman" w:eastAsia="Times New Roman" w:hAnsi="Times New Roman" w:cs="Times New Roman"/>
          <w:sz w:val="28"/>
          <w:szCs w:val="28"/>
          <w:lang w:val="tt-RU" w:eastAsia="ru-RU"/>
        </w:rPr>
        <w:t>итештерү һәм куллану калдыклары турында»</w:t>
      </w:r>
      <w:r>
        <w:rPr>
          <w:rFonts w:ascii="Times New Roman" w:eastAsia="Times New Roman" w:hAnsi="Times New Roman" w:cs="Times New Roman"/>
          <w:sz w:val="28"/>
          <w:szCs w:val="28"/>
          <w:lang w:val="tt-RU" w:eastAsia="ru-RU"/>
        </w:rPr>
        <w:t xml:space="preserve"> </w:t>
      </w:r>
      <w:r w:rsidRPr="00117E07">
        <w:rPr>
          <w:rFonts w:ascii="Times New Roman" w:eastAsia="Times New Roman" w:hAnsi="Times New Roman" w:cs="Times New Roman"/>
          <w:sz w:val="28"/>
          <w:szCs w:val="28"/>
          <w:lang w:val="tt-RU" w:eastAsia="ru-RU"/>
        </w:rPr>
        <w:t xml:space="preserve">1998 елның 24 июнендәге </w:t>
      </w:r>
      <w:r>
        <w:rPr>
          <w:rFonts w:ascii="Times New Roman" w:eastAsia="Times New Roman" w:hAnsi="Times New Roman" w:cs="Times New Roman"/>
          <w:sz w:val="28"/>
          <w:szCs w:val="28"/>
          <w:lang w:val="tt-RU" w:eastAsia="ru-RU"/>
        </w:rPr>
        <w:t>№</w:t>
      </w:r>
      <w:r w:rsidRPr="00117E07">
        <w:rPr>
          <w:rFonts w:ascii="Times New Roman" w:eastAsia="Times New Roman" w:hAnsi="Times New Roman" w:cs="Times New Roman"/>
          <w:sz w:val="28"/>
          <w:szCs w:val="28"/>
          <w:lang w:val="tt-RU" w:eastAsia="ru-RU"/>
        </w:rPr>
        <w:t xml:space="preserve">89-ФЗ </w:t>
      </w:r>
      <w:r>
        <w:rPr>
          <w:rFonts w:ascii="Times New Roman" w:eastAsia="Times New Roman" w:hAnsi="Times New Roman" w:cs="Times New Roman"/>
          <w:sz w:val="28"/>
          <w:szCs w:val="28"/>
          <w:lang w:val="tt-RU" w:eastAsia="ru-RU"/>
        </w:rPr>
        <w:t xml:space="preserve"> </w:t>
      </w:r>
      <w:r w:rsidRPr="00117E07">
        <w:rPr>
          <w:rFonts w:ascii="Times New Roman" w:eastAsia="Times New Roman" w:hAnsi="Times New Roman" w:cs="Times New Roman"/>
          <w:sz w:val="28"/>
          <w:szCs w:val="28"/>
          <w:lang w:val="tt-RU" w:eastAsia="ru-RU"/>
        </w:rPr>
        <w:t xml:space="preserve"> Федераль законга үзгәрешләр үз көченә керү сәбәпле, Югары Ослан муниципаль районы территориясендә каты коммуналь калдыкларны чыгару белән</w:t>
      </w:r>
      <w:r>
        <w:rPr>
          <w:rFonts w:ascii="Times New Roman" w:eastAsia="Times New Roman" w:hAnsi="Times New Roman" w:cs="Times New Roman"/>
          <w:sz w:val="28"/>
          <w:szCs w:val="28"/>
          <w:lang w:val="tt-RU" w:eastAsia="ru-RU"/>
        </w:rPr>
        <w:t xml:space="preserve"> </w:t>
      </w:r>
      <w:r w:rsidRPr="00117E07">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 xml:space="preserve">ООО «УК ПЖКХ» </w:t>
      </w:r>
      <w:r w:rsidRPr="00117E07">
        <w:rPr>
          <w:rFonts w:ascii="Times New Roman" w:eastAsia="Times New Roman" w:hAnsi="Times New Roman" w:cs="Times New Roman"/>
          <w:sz w:val="28"/>
          <w:szCs w:val="28"/>
          <w:lang w:val="tt-RU" w:eastAsia="ru-RU"/>
        </w:rPr>
        <w:t>шөгыльләнә. Уртак тырышлык белән 2019 елның маена 53 торак пунктны «</w:t>
      </w:r>
      <w:r>
        <w:rPr>
          <w:rFonts w:ascii="Times New Roman" w:eastAsia="Times New Roman" w:hAnsi="Times New Roman" w:cs="Times New Roman"/>
          <w:sz w:val="28"/>
          <w:szCs w:val="28"/>
          <w:lang w:val="tt-RU" w:eastAsia="ru-RU"/>
        </w:rPr>
        <w:t>ТКО</w:t>
      </w:r>
      <w:r w:rsidRPr="00117E07">
        <w:rPr>
          <w:rFonts w:ascii="Times New Roman" w:eastAsia="Times New Roman" w:hAnsi="Times New Roman" w:cs="Times New Roman"/>
          <w:sz w:val="28"/>
          <w:szCs w:val="28"/>
          <w:lang w:val="tt-RU" w:eastAsia="ru-RU"/>
        </w:rPr>
        <w:t xml:space="preserve"> чыгару» хезмәте белән колачлый алдык</w:t>
      </w:r>
      <w:r>
        <w:rPr>
          <w:rFonts w:ascii="Times New Roman" w:eastAsia="Times New Roman" w:hAnsi="Times New Roman" w:cs="Times New Roman"/>
          <w:sz w:val="28"/>
          <w:szCs w:val="28"/>
          <w:lang w:val="tt-RU" w:eastAsia="ru-RU"/>
        </w:rPr>
        <w:t>.</w:t>
      </w:r>
    </w:p>
    <w:p w:rsidR="000D387A" w:rsidRPr="00117E07" w:rsidRDefault="000D387A" w:rsidP="000D387A">
      <w:pPr>
        <w:spacing w:after="0" w:line="240" w:lineRule="auto"/>
        <w:jc w:val="both"/>
        <w:rPr>
          <w:rFonts w:ascii="Times New Roman" w:hAnsi="Times New Roman" w:cs="Times New Roman"/>
          <w:sz w:val="28"/>
          <w:szCs w:val="28"/>
          <w:lang w:val="tt-RU"/>
        </w:rPr>
      </w:pPr>
      <w:r w:rsidRPr="00117E07">
        <w:rPr>
          <w:rFonts w:ascii="Times New Roman" w:hAnsi="Times New Roman" w:cs="Times New Roman"/>
          <w:sz w:val="28"/>
          <w:szCs w:val="28"/>
          <w:lang w:val="tt-RU"/>
        </w:rPr>
        <w:t xml:space="preserve">     </w:t>
      </w:r>
      <w:r w:rsidR="00117E07" w:rsidRPr="00117E07">
        <w:rPr>
          <w:rFonts w:ascii="Times New Roman" w:hAnsi="Times New Roman" w:cs="Times New Roman"/>
          <w:sz w:val="28"/>
          <w:szCs w:val="28"/>
          <w:lang w:val="tt-RU"/>
        </w:rPr>
        <w:t xml:space="preserve">4 этапка бүленгән ТР Стратегиясе нигезендә, </w:t>
      </w:r>
      <w:r w:rsidR="00117E07">
        <w:rPr>
          <w:rFonts w:ascii="Times New Roman" w:hAnsi="Times New Roman" w:cs="Times New Roman"/>
          <w:sz w:val="28"/>
          <w:szCs w:val="28"/>
          <w:lang w:val="tt-RU"/>
        </w:rPr>
        <w:t>б</w:t>
      </w:r>
      <w:r w:rsidR="00117E07" w:rsidRPr="00117E07">
        <w:rPr>
          <w:rFonts w:ascii="Times New Roman" w:hAnsi="Times New Roman" w:cs="Times New Roman"/>
          <w:sz w:val="28"/>
          <w:szCs w:val="28"/>
          <w:lang w:val="tt-RU"/>
        </w:rPr>
        <w:t>еренче этап чорында Югары Ослан районына, торак-коммуналь хуҗалык өлкәсендәге агымдагы проблемаларны хәл итү өчен, булган матди-техник базаны ныгыту һәм ТР стратегиясенең икенче этабында актив эшләү өчен, эшне башлап җибәрү кирәк. Мондый чараларга кертергә кирәк</w:t>
      </w:r>
      <w:r w:rsidRPr="00117E07">
        <w:rPr>
          <w:rFonts w:ascii="Times New Roman" w:hAnsi="Times New Roman" w:cs="Times New Roman"/>
          <w:sz w:val="28"/>
          <w:szCs w:val="28"/>
          <w:lang w:val="tt-RU"/>
        </w:rPr>
        <w:t>:</w:t>
      </w:r>
    </w:p>
    <w:p w:rsidR="000D387A" w:rsidRPr="00117E07" w:rsidRDefault="00117E07" w:rsidP="00117E07">
      <w:pPr>
        <w:widowControl w:val="0"/>
        <w:numPr>
          <w:ilvl w:val="0"/>
          <w:numId w:val="6"/>
        </w:numPr>
        <w:autoSpaceDE w:val="0"/>
        <w:autoSpaceDN w:val="0"/>
        <w:adjustRightInd w:val="0"/>
        <w:spacing w:after="0" w:line="240" w:lineRule="auto"/>
        <w:contextualSpacing/>
        <w:jc w:val="both"/>
        <w:rPr>
          <w:rFonts w:ascii="Times New Roman" w:hAnsi="Times New Roman" w:cs="Times New Roman"/>
          <w:sz w:val="28"/>
          <w:szCs w:val="28"/>
          <w:lang w:val="tt-RU"/>
        </w:rPr>
      </w:pPr>
      <w:r w:rsidRPr="00117E07">
        <w:rPr>
          <w:rFonts w:ascii="Times New Roman" w:hAnsi="Times New Roman" w:cs="Times New Roman"/>
          <w:sz w:val="28"/>
          <w:szCs w:val="28"/>
          <w:lang w:val="tt-RU"/>
        </w:rPr>
        <w:t xml:space="preserve">проект территориясен җитештерү һәм куллану калдыкларын җыю, чыгару һәм сортировкалау эшчәнлеге белән колачлауны максимальләштерү, аерым алганда, калдыклар җыюны оештыру алымнарын камилләштерү, бердәм тариф сәясәтен куллану, шулай ук </w:t>
      </w:r>
      <w:r w:rsidR="00FB2BC0">
        <w:rPr>
          <w:rFonts w:ascii="Times New Roman" w:hAnsi="Times New Roman" w:cs="Times New Roman"/>
          <w:sz w:val="28"/>
          <w:szCs w:val="28"/>
          <w:lang w:val="tt-RU"/>
        </w:rPr>
        <w:t>җыелу</w:t>
      </w:r>
      <w:r w:rsidRPr="00117E07">
        <w:rPr>
          <w:rFonts w:ascii="Times New Roman" w:hAnsi="Times New Roman" w:cs="Times New Roman"/>
          <w:sz w:val="28"/>
          <w:szCs w:val="28"/>
          <w:lang w:val="tt-RU"/>
        </w:rPr>
        <w:t xml:space="preserve"> факты буенча калдыкларны исәпкә алу һәм кабул итү мөмкинлеге бирә торган заманча җиһазлардан файдалану хисабына халыкның һәм предприятиеләрнең җыела торган каты көнкүреш һәм зур габаритлы калдыкларының өлешен 100% ка кадәр җиткерү</w:t>
      </w:r>
      <w:r w:rsidR="000D387A" w:rsidRPr="00117E07">
        <w:rPr>
          <w:rFonts w:ascii="Times New Roman" w:eastAsia="Times New Roman" w:hAnsi="Times New Roman" w:cs="Times New Roman"/>
          <w:sz w:val="28"/>
          <w:szCs w:val="28"/>
          <w:lang w:val="tt-RU" w:eastAsia="ru-RU"/>
        </w:rPr>
        <w:t>;</w:t>
      </w:r>
    </w:p>
    <w:p w:rsidR="000D387A" w:rsidRPr="00FB2BC0" w:rsidRDefault="00FB2BC0" w:rsidP="00FB2BC0">
      <w:pPr>
        <w:widowControl w:val="0"/>
        <w:numPr>
          <w:ilvl w:val="0"/>
          <w:numId w:val="3"/>
        </w:numPr>
        <w:autoSpaceDE w:val="0"/>
        <w:autoSpaceDN w:val="0"/>
        <w:adjustRightInd w:val="0"/>
        <w:spacing w:after="0" w:line="240" w:lineRule="auto"/>
        <w:contextualSpacing/>
        <w:jc w:val="both"/>
        <w:outlineLvl w:val="4"/>
        <w:rPr>
          <w:rFonts w:ascii="Times New Roman" w:hAnsi="Times New Roman" w:cs="Times New Roman"/>
          <w:sz w:val="28"/>
          <w:szCs w:val="28"/>
          <w:lang w:val="tt-RU"/>
        </w:rPr>
      </w:pPr>
      <w:r w:rsidRPr="00FB2BC0">
        <w:rPr>
          <w:rFonts w:ascii="Times New Roman" w:hAnsi="Times New Roman" w:cs="Times New Roman"/>
          <w:sz w:val="28"/>
          <w:szCs w:val="28"/>
          <w:lang w:val="tt-RU"/>
        </w:rPr>
        <w:t>полигон карталарын тутыру темпын киметү өчен Макыл авылы янында чүп-чар сортлау линиясе һәм биологик калдыкларны эшкәртү технологиясе белән каты көнкүреш калдыклары полигонын файдалануга тапшыру</w:t>
      </w:r>
      <w:r w:rsidR="000D387A" w:rsidRPr="00FB2BC0">
        <w:rPr>
          <w:rFonts w:ascii="Times New Roman" w:hAnsi="Times New Roman" w:cs="Times New Roman"/>
          <w:sz w:val="28"/>
          <w:szCs w:val="28"/>
          <w:lang w:val="tt-RU"/>
        </w:rPr>
        <w:t>;</w:t>
      </w:r>
    </w:p>
    <w:p w:rsidR="000D387A" w:rsidRPr="00FB2BC0" w:rsidRDefault="00FB2BC0" w:rsidP="00FB2BC0">
      <w:pPr>
        <w:widowControl w:val="0"/>
        <w:numPr>
          <w:ilvl w:val="0"/>
          <w:numId w:val="3"/>
        </w:numPr>
        <w:autoSpaceDE w:val="0"/>
        <w:autoSpaceDN w:val="0"/>
        <w:adjustRightInd w:val="0"/>
        <w:spacing w:after="0" w:line="240" w:lineRule="auto"/>
        <w:contextualSpacing/>
        <w:jc w:val="both"/>
        <w:outlineLvl w:val="4"/>
        <w:rPr>
          <w:rFonts w:ascii="Times New Roman" w:hAnsi="Times New Roman" w:cs="Times New Roman"/>
          <w:sz w:val="28"/>
          <w:szCs w:val="28"/>
          <w:lang w:val="tt-RU"/>
        </w:rPr>
      </w:pPr>
      <w:r w:rsidRPr="00FB2BC0">
        <w:rPr>
          <w:rFonts w:ascii="Times New Roman" w:hAnsi="Times New Roman" w:cs="Times New Roman"/>
          <w:sz w:val="28"/>
          <w:szCs w:val="28"/>
          <w:lang w:val="tt-RU"/>
        </w:rPr>
        <w:t xml:space="preserve">шәхси-дәүләт партнерлыгы хисабына, тулылыгы 90-92% тәшкил иткән Воробьевка т. п. янындагы каты көнкүреш калдыклары полигоны базасында һәм, район һәм Иннополис </w:t>
      </w:r>
      <w:r w:rsidR="002D3B35">
        <w:rPr>
          <w:rFonts w:ascii="Times New Roman" w:hAnsi="Times New Roman" w:cs="Times New Roman"/>
          <w:sz w:val="28"/>
          <w:szCs w:val="28"/>
          <w:lang w:val="tt-RU"/>
        </w:rPr>
        <w:t>шәһәре</w:t>
      </w:r>
      <w:r w:rsidRPr="00FB2BC0">
        <w:rPr>
          <w:rFonts w:ascii="Times New Roman" w:hAnsi="Times New Roman" w:cs="Times New Roman"/>
          <w:sz w:val="28"/>
          <w:szCs w:val="28"/>
          <w:lang w:val="tt-RU"/>
        </w:rPr>
        <w:t xml:space="preserve"> яр буе территорияләренең арта баруы хисабына, тәүлегенә 500 куб. м. га кадәр егәрлекле чүп эшкәртү заводы төзү планлаштыр</w:t>
      </w:r>
      <w:r>
        <w:rPr>
          <w:rFonts w:ascii="Times New Roman" w:hAnsi="Times New Roman" w:cs="Times New Roman"/>
          <w:sz w:val="28"/>
          <w:szCs w:val="28"/>
          <w:lang w:val="tt-RU"/>
        </w:rPr>
        <w:t>ыла</w:t>
      </w:r>
      <w:r w:rsidR="000D387A" w:rsidRPr="00FB2BC0">
        <w:rPr>
          <w:rFonts w:ascii="Times New Roman" w:hAnsi="Times New Roman" w:cs="Times New Roman"/>
          <w:sz w:val="28"/>
          <w:szCs w:val="28"/>
          <w:lang w:val="tt-RU"/>
        </w:rPr>
        <w:t>;</w:t>
      </w:r>
    </w:p>
    <w:p w:rsidR="000D387A" w:rsidRPr="00FB2BC0" w:rsidRDefault="00FB2BC0" w:rsidP="00FB2BC0">
      <w:pPr>
        <w:widowControl w:val="0"/>
        <w:numPr>
          <w:ilvl w:val="0"/>
          <w:numId w:val="3"/>
        </w:numPr>
        <w:autoSpaceDE w:val="0"/>
        <w:autoSpaceDN w:val="0"/>
        <w:adjustRightInd w:val="0"/>
        <w:spacing w:after="0" w:line="240" w:lineRule="auto"/>
        <w:contextualSpacing/>
        <w:jc w:val="both"/>
        <w:outlineLvl w:val="4"/>
        <w:rPr>
          <w:rFonts w:ascii="Times New Roman" w:hAnsi="Times New Roman" w:cs="Times New Roman"/>
          <w:sz w:val="28"/>
          <w:szCs w:val="28"/>
          <w:lang w:val="tt-RU"/>
        </w:rPr>
      </w:pPr>
      <w:r w:rsidRPr="00FB2BC0">
        <w:rPr>
          <w:rFonts w:ascii="Times New Roman" w:hAnsi="Times New Roman" w:cs="Times New Roman"/>
          <w:sz w:val="28"/>
          <w:szCs w:val="28"/>
          <w:lang w:val="tt-RU"/>
        </w:rPr>
        <w:t>район территориясендә санкцияләнмәгән чүплекләрне бетерү буенча даими эш алып бару</w:t>
      </w:r>
      <w:r w:rsidR="000D387A" w:rsidRPr="00FB2BC0">
        <w:rPr>
          <w:rFonts w:ascii="Times New Roman" w:hAnsi="Times New Roman" w:cs="Times New Roman"/>
          <w:sz w:val="28"/>
          <w:szCs w:val="28"/>
          <w:lang w:val="tt-RU"/>
        </w:rPr>
        <w:t>;</w:t>
      </w:r>
    </w:p>
    <w:p w:rsidR="000D387A" w:rsidRPr="00FB2BC0" w:rsidRDefault="00FB2BC0" w:rsidP="00FB2BC0">
      <w:pPr>
        <w:widowControl w:val="0"/>
        <w:numPr>
          <w:ilvl w:val="0"/>
          <w:numId w:val="3"/>
        </w:numPr>
        <w:autoSpaceDE w:val="0"/>
        <w:autoSpaceDN w:val="0"/>
        <w:adjustRightInd w:val="0"/>
        <w:spacing w:after="0" w:line="240" w:lineRule="auto"/>
        <w:contextualSpacing/>
        <w:jc w:val="both"/>
        <w:outlineLvl w:val="4"/>
        <w:rPr>
          <w:rFonts w:ascii="Times New Roman" w:hAnsi="Times New Roman" w:cs="Times New Roman"/>
          <w:sz w:val="28"/>
          <w:szCs w:val="28"/>
          <w:lang w:val="tt-RU"/>
        </w:rPr>
      </w:pPr>
      <w:r w:rsidRPr="00FB2BC0">
        <w:rPr>
          <w:rFonts w:ascii="Times New Roman" w:hAnsi="Times New Roman" w:cs="Times New Roman"/>
          <w:sz w:val="28"/>
          <w:szCs w:val="28"/>
          <w:lang w:val="tt-RU"/>
        </w:rPr>
        <w:t xml:space="preserve">торак төзелешен үстерү ихтыяҗларына сыгылмалы һәм динамик йогынты ясау өчен су белән тәэмин итү системасын үстерү өлкәсендә проблемалы мәсьәләләрне хәл итү системасын оештыру. Республика программаларын тормышка ашыру кысаларында шактый акча таләп итә торган инфраструктура объектлары буларак су алу җайланмаларын һәм чистарту корылмаларын төзү, су белән тәэмин итү һәм канализация челтәрен үстерү инструменты буларак инвестицион программаларны раслау. Бу очракта, ТР Экология һәм табигый байлыклар </w:t>
      </w:r>
      <w:r>
        <w:rPr>
          <w:rFonts w:ascii="Times New Roman" w:hAnsi="Times New Roman" w:cs="Times New Roman"/>
          <w:sz w:val="28"/>
          <w:szCs w:val="28"/>
          <w:lang w:val="tt-RU"/>
        </w:rPr>
        <w:t>М</w:t>
      </w:r>
      <w:r w:rsidRPr="00FB2BC0">
        <w:rPr>
          <w:rFonts w:ascii="Times New Roman" w:hAnsi="Times New Roman" w:cs="Times New Roman"/>
          <w:sz w:val="28"/>
          <w:szCs w:val="28"/>
          <w:lang w:val="tt-RU"/>
        </w:rPr>
        <w:t>инистрлыгы тәкъдиме белән, Югары Ослан районы территориясендә су белән тәэмин итү өчен җир асты суларын алу күздә тотыла. Югары Ослан җир асты сулары чыганагы базасында тәүлегенә 5 мең куб.м җитештерүчәнлек</w:t>
      </w:r>
      <w:r w:rsidR="000D387A" w:rsidRPr="00FB2BC0">
        <w:rPr>
          <w:rFonts w:ascii="Times New Roman" w:hAnsi="Times New Roman" w:cs="Times New Roman"/>
          <w:sz w:val="28"/>
          <w:szCs w:val="28"/>
          <w:lang w:val="tt-RU"/>
        </w:rPr>
        <w:t>;</w:t>
      </w:r>
    </w:p>
    <w:p w:rsidR="000D387A" w:rsidRPr="00FB2BC0" w:rsidRDefault="00FB2BC0" w:rsidP="00FB2BC0">
      <w:pPr>
        <w:widowControl w:val="0"/>
        <w:numPr>
          <w:ilvl w:val="0"/>
          <w:numId w:val="3"/>
        </w:numPr>
        <w:autoSpaceDE w:val="0"/>
        <w:autoSpaceDN w:val="0"/>
        <w:adjustRightInd w:val="0"/>
        <w:spacing w:after="0" w:line="240" w:lineRule="auto"/>
        <w:contextualSpacing/>
        <w:jc w:val="both"/>
        <w:outlineLvl w:val="4"/>
        <w:rPr>
          <w:rFonts w:ascii="Times New Roman" w:hAnsi="Times New Roman" w:cs="Times New Roman"/>
          <w:sz w:val="28"/>
          <w:szCs w:val="28"/>
          <w:lang w:val="tt-RU"/>
        </w:rPr>
      </w:pPr>
      <w:r w:rsidRPr="00FB2BC0">
        <w:rPr>
          <w:rFonts w:ascii="Times New Roman" w:hAnsi="Times New Roman" w:cs="Times New Roman"/>
          <w:sz w:val="28"/>
          <w:szCs w:val="28"/>
          <w:lang w:val="tt-RU"/>
        </w:rPr>
        <w:t>район торак пунктларының кварталларын һәм урамнарын сыйфатлы су белән тәэмин итү. Инженерлык инфраструктурасының тузу дәрәҗәсен киметү максатларында, авыл җирлекләрендә, һәр җирлекнең су белән тәэмин итү һәм су бүлүнең расланган схемаларын исәпкә алып, булган челтәрләрне ремонтлау, төзү һәм реконструкцияләү (модернизацияләү) буенча чаралар планлаштырылган</w:t>
      </w:r>
      <w:r w:rsidR="000D387A" w:rsidRPr="00FB2BC0">
        <w:rPr>
          <w:rFonts w:ascii="Times New Roman" w:hAnsi="Times New Roman" w:cs="Times New Roman"/>
          <w:sz w:val="28"/>
          <w:szCs w:val="28"/>
          <w:lang w:val="tt-RU"/>
        </w:rPr>
        <w:t>;</w:t>
      </w:r>
    </w:p>
    <w:p w:rsidR="000D387A" w:rsidRPr="00FB2BC0" w:rsidRDefault="00FB2BC0" w:rsidP="00FB2BC0">
      <w:pPr>
        <w:widowControl w:val="0"/>
        <w:numPr>
          <w:ilvl w:val="0"/>
          <w:numId w:val="3"/>
        </w:numPr>
        <w:autoSpaceDE w:val="0"/>
        <w:autoSpaceDN w:val="0"/>
        <w:adjustRightInd w:val="0"/>
        <w:spacing w:after="0" w:line="240" w:lineRule="auto"/>
        <w:contextualSpacing/>
        <w:jc w:val="both"/>
        <w:outlineLvl w:val="4"/>
        <w:rPr>
          <w:rFonts w:ascii="Times New Roman" w:hAnsi="Times New Roman" w:cs="Times New Roman"/>
          <w:sz w:val="28"/>
          <w:szCs w:val="28"/>
          <w:lang w:val="tt-RU"/>
        </w:rPr>
      </w:pPr>
      <w:r w:rsidRPr="00FB2BC0">
        <w:rPr>
          <w:rFonts w:ascii="Times New Roman" w:hAnsi="Times New Roman" w:cs="Times New Roman"/>
          <w:sz w:val="28"/>
          <w:szCs w:val="28"/>
          <w:lang w:val="tt-RU"/>
        </w:rPr>
        <w:t>«</w:t>
      </w:r>
      <w:r w:rsidR="002D3B35">
        <w:rPr>
          <w:rFonts w:ascii="Times New Roman" w:hAnsi="Times New Roman" w:cs="Times New Roman"/>
          <w:sz w:val="28"/>
          <w:szCs w:val="28"/>
          <w:lang w:val="tt-RU"/>
        </w:rPr>
        <w:t>Газпром трансгаз Казан» ҖЧҖ</w:t>
      </w:r>
      <w:r w:rsidRPr="00FB2BC0">
        <w:rPr>
          <w:rFonts w:ascii="Times New Roman" w:hAnsi="Times New Roman" w:cs="Times New Roman"/>
          <w:sz w:val="28"/>
          <w:szCs w:val="28"/>
          <w:lang w:val="tt-RU"/>
        </w:rPr>
        <w:t xml:space="preserve"> шәхси төзелеш өчен инвестиция </w:t>
      </w:r>
      <w:r w:rsidRPr="00FB2BC0">
        <w:rPr>
          <w:rFonts w:ascii="Times New Roman" w:hAnsi="Times New Roman" w:cs="Times New Roman"/>
          <w:sz w:val="28"/>
          <w:szCs w:val="28"/>
          <w:lang w:val="tt-RU"/>
        </w:rPr>
        <w:lastRenderedPageBreak/>
        <w:t>проектлары кысаларында газ белән тәэмин итү челтәрен алдан төзү</w:t>
      </w:r>
      <w:r w:rsidR="000D387A" w:rsidRPr="00FB2BC0">
        <w:rPr>
          <w:rFonts w:ascii="Times New Roman" w:hAnsi="Times New Roman" w:cs="Times New Roman"/>
          <w:sz w:val="28"/>
          <w:szCs w:val="28"/>
          <w:lang w:val="tt-RU"/>
        </w:rPr>
        <w:t>;</w:t>
      </w:r>
    </w:p>
    <w:p w:rsidR="000D387A" w:rsidRPr="00FB2BC0" w:rsidRDefault="00FB2BC0" w:rsidP="00FB2BC0">
      <w:pPr>
        <w:widowControl w:val="0"/>
        <w:numPr>
          <w:ilvl w:val="0"/>
          <w:numId w:val="3"/>
        </w:numPr>
        <w:autoSpaceDE w:val="0"/>
        <w:autoSpaceDN w:val="0"/>
        <w:adjustRightInd w:val="0"/>
        <w:spacing w:after="0" w:line="240" w:lineRule="auto"/>
        <w:contextualSpacing/>
        <w:jc w:val="both"/>
        <w:outlineLvl w:val="4"/>
        <w:rPr>
          <w:rFonts w:ascii="Times New Roman" w:hAnsi="Times New Roman" w:cs="Times New Roman"/>
          <w:sz w:val="28"/>
          <w:szCs w:val="28"/>
          <w:lang w:val="tt-RU"/>
        </w:rPr>
      </w:pPr>
      <w:r w:rsidRPr="00FB2BC0">
        <w:rPr>
          <w:rFonts w:ascii="Times New Roman" w:hAnsi="Times New Roman" w:cs="Times New Roman"/>
          <w:sz w:val="28"/>
          <w:szCs w:val="28"/>
          <w:lang w:val="tt-RU"/>
        </w:rPr>
        <w:t xml:space="preserve">авыл җирлекләренең генераль планнарында каралган территорияләрнең үсешен тәэмин итү өчен юл челтәрен үстерү. </w:t>
      </w:r>
      <w:r w:rsidR="002D3B35">
        <w:rPr>
          <w:rFonts w:ascii="Times New Roman" w:hAnsi="Times New Roman" w:cs="Times New Roman"/>
          <w:sz w:val="28"/>
          <w:szCs w:val="28"/>
          <w:lang w:val="tt-RU"/>
        </w:rPr>
        <w:t>«</w:t>
      </w:r>
      <w:r w:rsidRPr="00FB2BC0">
        <w:rPr>
          <w:rFonts w:ascii="Times New Roman" w:hAnsi="Times New Roman" w:cs="Times New Roman"/>
          <w:sz w:val="28"/>
          <w:szCs w:val="28"/>
          <w:lang w:val="tt-RU"/>
        </w:rPr>
        <w:t>2015-2020 елларга Татарстан Республикасының өстенлекле инфраструктура проектлары исемлеген раслау турында» 31.12.2014 ел, № 1092 ТР Министрлар Кабинеты карары нигезендә, Лаеш муниципаль районы катнашында Казан шәһәренең боҗра автомобиль юлын Көньяк әйләнеп чыгу төзелешен гамәлгә ашыру башланды</w:t>
      </w:r>
      <w:r w:rsidR="000D387A" w:rsidRPr="00FB2BC0">
        <w:rPr>
          <w:rFonts w:ascii="Times New Roman" w:hAnsi="Times New Roman" w:cs="Times New Roman"/>
          <w:sz w:val="28"/>
          <w:szCs w:val="28"/>
          <w:lang w:val="tt-RU"/>
        </w:rPr>
        <w:t xml:space="preserve">. </w:t>
      </w:r>
    </w:p>
    <w:p w:rsidR="000D387A" w:rsidRPr="00FB2BC0" w:rsidRDefault="000D387A" w:rsidP="00FB2BC0">
      <w:pPr>
        <w:widowControl w:val="0"/>
        <w:numPr>
          <w:ilvl w:val="0"/>
          <w:numId w:val="3"/>
        </w:numPr>
        <w:autoSpaceDE w:val="0"/>
        <w:autoSpaceDN w:val="0"/>
        <w:adjustRightInd w:val="0"/>
        <w:spacing w:after="0" w:line="240" w:lineRule="auto"/>
        <w:contextualSpacing/>
        <w:jc w:val="both"/>
        <w:outlineLvl w:val="4"/>
        <w:rPr>
          <w:rFonts w:ascii="Times New Roman" w:hAnsi="Times New Roman" w:cs="Times New Roman"/>
          <w:sz w:val="28"/>
          <w:szCs w:val="28"/>
          <w:lang w:val="tt-RU"/>
        </w:rPr>
      </w:pPr>
      <w:r w:rsidRPr="00FB2BC0">
        <w:rPr>
          <w:rFonts w:ascii="Times New Roman" w:hAnsi="Times New Roman" w:cs="Times New Roman"/>
          <w:sz w:val="28"/>
          <w:szCs w:val="28"/>
          <w:lang w:val="tt-RU"/>
        </w:rPr>
        <w:t>01.11.2012 № 1131</w:t>
      </w:r>
      <w:r w:rsidR="00FB2BC0" w:rsidRPr="00FB2BC0">
        <w:rPr>
          <w:lang w:val="tt-RU"/>
        </w:rPr>
        <w:t xml:space="preserve"> </w:t>
      </w:r>
      <w:r w:rsidR="00FB2BC0" w:rsidRPr="00FB2BC0">
        <w:rPr>
          <w:rFonts w:ascii="Times New Roman" w:hAnsi="Times New Roman" w:cs="Times New Roman"/>
          <w:sz w:val="28"/>
          <w:szCs w:val="28"/>
          <w:lang w:val="tt-RU"/>
        </w:rPr>
        <w:t>Карар нигезендә</w:t>
      </w:r>
      <w:r w:rsidR="00FB2BC0">
        <w:rPr>
          <w:lang w:val="tt-RU"/>
        </w:rPr>
        <w:t xml:space="preserve"> </w:t>
      </w:r>
      <w:r w:rsidR="00FB2BC0">
        <w:rPr>
          <w:rFonts w:ascii="Times New Roman" w:hAnsi="Times New Roman" w:cs="Times New Roman"/>
          <w:sz w:val="28"/>
          <w:szCs w:val="28"/>
          <w:lang w:val="tt-RU"/>
        </w:rPr>
        <w:t>«Иннополис» МИЗ</w:t>
      </w:r>
      <w:r w:rsidR="00FB2BC0" w:rsidRPr="00FB2BC0">
        <w:rPr>
          <w:rFonts w:ascii="Times New Roman" w:hAnsi="Times New Roman" w:cs="Times New Roman"/>
          <w:sz w:val="28"/>
          <w:szCs w:val="28"/>
          <w:lang w:val="tt-RU"/>
        </w:rPr>
        <w:t xml:space="preserve"> социаль, инженерлык, транспорт һәм эшлекле инфраструктурасы төзелешен дәвам итү</w:t>
      </w:r>
      <w:r w:rsidRPr="00FB2BC0">
        <w:rPr>
          <w:rFonts w:ascii="Times New Roman" w:hAnsi="Times New Roman" w:cs="Times New Roman"/>
          <w:sz w:val="28"/>
          <w:szCs w:val="28"/>
          <w:lang w:val="tt-RU"/>
        </w:rPr>
        <w:t>;</w:t>
      </w:r>
    </w:p>
    <w:p w:rsidR="00FB2BC0" w:rsidRPr="00FB2BC0" w:rsidRDefault="00FB2BC0" w:rsidP="00FB2BC0">
      <w:pPr>
        <w:widowControl w:val="0"/>
        <w:autoSpaceDE w:val="0"/>
        <w:autoSpaceDN w:val="0"/>
        <w:adjustRightInd w:val="0"/>
        <w:spacing w:after="0" w:line="240" w:lineRule="auto"/>
        <w:ind w:firstLine="698"/>
        <w:contextualSpacing/>
        <w:jc w:val="both"/>
        <w:outlineLvl w:val="4"/>
        <w:rPr>
          <w:rFonts w:ascii="Times New Roman" w:hAnsi="Times New Roman" w:cs="Times New Roman"/>
          <w:sz w:val="28"/>
          <w:szCs w:val="28"/>
          <w:lang w:val="tt-RU"/>
        </w:rPr>
      </w:pPr>
      <w:r w:rsidRPr="00FB2BC0">
        <w:rPr>
          <w:rFonts w:ascii="Times New Roman" w:hAnsi="Times New Roman" w:cs="Times New Roman"/>
          <w:sz w:val="28"/>
          <w:szCs w:val="28"/>
          <w:lang w:val="tt-RU"/>
        </w:rPr>
        <w:t xml:space="preserve">«Татарстан Республикасы Югары Ослан муниципаль районы бюджет оешмаларының һәм күпфатирлы торак фондының энергия һәм ресурсларның нәтиҗәлелеге» муниципаль программасы белән расланган чараларны тормышка ашыру (Югары Ослан муниципаль районы Башкарма комитеты җитәкчесенең 15.06.2010 ел, № 649 карары) муниципаль объектларның энергия нәтиҗәлелеген күтәрү, аерым алганда: </w:t>
      </w:r>
    </w:p>
    <w:p w:rsidR="00FB2BC0" w:rsidRPr="00FB2BC0" w:rsidRDefault="00FB2BC0" w:rsidP="00FB2BC0">
      <w:pPr>
        <w:widowControl w:val="0"/>
        <w:autoSpaceDE w:val="0"/>
        <w:autoSpaceDN w:val="0"/>
        <w:adjustRightInd w:val="0"/>
        <w:spacing w:after="0" w:line="240" w:lineRule="auto"/>
        <w:ind w:firstLine="698"/>
        <w:contextualSpacing/>
        <w:jc w:val="both"/>
        <w:outlineLvl w:val="4"/>
        <w:rPr>
          <w:rFonts w:ascii="Times New Roman" w:hAnsi="Times New Roman" w:cs="Times New Roman"/>
          <w:sz w:val="28"/>
          <w:szCs w:val="28"/>
        </w:rPr>
      </w:pPr>
      <w:r w:rsidRPr="00FB2BC0">
        <w:rPr>
          <w:rFonts w:ascii="Times New Roman" w:hAnsi="Times New Roman" w:cs="Times New Roman"/>
          <w:sz w:val="28"/>
          <w:szCs w:val="28"/>
        </w:rPr>
        <w:t>- районның бюджет учреждениеләрендә кызу лампаларны алыштыру;</w:t>
      </w:r>
    </w:p>
    <w:p w:rsidR="00FB2BC0" w:rsidRPr="00FB2BC0" w:rsidRDefault="00FB2BC0" w:rsidP="00FB2BC0">
      <w:pPr>
        <w:widowControl w:val="0"/>
        <w:autoSpaceDE w:val="0"/>
        <w:autoSpaceDN w:val="0"/>
        <w:adjustRightInd w:val="0"/>
        <w:spacing w:after="0" w:line="240" w:lineRule="auto"/>
        <w:ind w:firstLine="698"/>
        <w:contextualSpacing/>
        <w:jc w:val="both"/>
        <w:outlineLvl w:val="4"/>
        <w:rPr>
          <w:rFonts w:ascii="Times New Roman" w:hAnsi="Times New Roman" w:cs="Times New Roman"/>
          <w:sz w:val="28"/>
          <w:szCs w:val="28"/>
        </w:rPr>
      </w:pPr>
      <w:r w:rsidRPr="00FB2BC0">
        <w:rPr>
          <w:rFonts w:ascii="Times New Roman" w:hAnsi="Times New Roman" w:cs="Times New Roman"/>
          <w:sz w:val="28"/>
          <w:szCs w:val="28"/>
        </w:rPr>
        <w:t xml:space="preserve">- үзәкләштерелгән җылылык белән тәэмин </w:t>
      </w:r>
      <w:proofErr w:type="gramStart"/>
      <w:r w:rsidRPr="00FB2BC0">
        <w:rPr>
          <w:rFonts w:ascii="Times New Roman" w:hAnsi="Times New Roman" w:cs="Times New Roman"/>
          <w:sz w:val="28"/>
          <w:szCs w:val="28"/>
        </w:rPr>
        <w:t>ит</w:t>
      </w:r>
      <w:proofErr w:type="gramEnd"/>
      <w:r w:rsidRPr="00FB2BC0">
        <w:rPr>
          <w:rFonts w:ascii="Times New Roman" w:hAnsi="Times New Roman" w:cs="Times New Roman"/>
          <w:sz w:val="28"/>
          <w:szCs w:val="28"/>
        </w:rPr>
        <w:t>ү һәм су белән тәэмин итү оешмаларында җылылыкны исәпкә алу приборларын урнаштыру - үзәкләштерелгән су белән тәэмин итү;</w:t>
      </w:r>
    </w:p>
    <w:p w:rsidR="00FB2BC0" w:rsidRPr="00FB2BC0" w:rsidRDefault="00FB2BC0" w:rsidP="00FB2BC0">
      <w:pPr>
        <w:widowControl w:val="0"/>
        <w:autoSpaceDE w:val="0"/>
        <w:autoSpaceDN w:val="0"/>
        <w:adjustRightInd w:val="0"/>
        <w:spacing w:after="0" w:line="240" w:lineRule="auto"/>
        <w:ind w:firstLine="698"/>
        <w:contextualSpacing/>
        <w:jc w:val="both"/>
        <w:outlineLvl w:val="4"/>
        <w:rPr>
          <w:rFonts w:ascii="Times New Roman" w:hAnsi="Times New Roman" w:cs="Times New Roman"/>
          <w:sz w:val="28"/>
          <w:szCs w:val="28"/>
        </w:rPr>
      </w:pPr>
      <w:r w:rsidRPr="00FB2BC0">
        <w:rPr>
          <w:rFonts w:ascii="Times New Roman" w:hAnsi="Times New Roman" w:cs="Times New Roman"/>
          <w:sz w:val="28"/>
          <w:szCs w:val="28"/>
        </w:rPr>
        <w:t xml:space="preserve">- биналарны җылыту; </w:t>
      </w:r>
    </w:p>
    <w:p w:rsidR="00FB2BC0" w:rsidRPr="00FB2BC0" w:rsidRDefault="00FB2BC0" w:rsidP="00FB2BC0">
      <w:pPr>
        <w:widowControl w:val="0"/>
        <w:autoSpaceDE w:val="0"/>
        <w:autoSpaceDN w:val="0"/>
        <w:adjustRightInd w:val="0"/>
        <w:spacing w:after="0" w:line="240" w:lineRule="auto"/>
        <w:ind w:firstLine="698"/>
        <w:contextualSpacing/>
        <w:jc w:val="both"/>
        <w:outlineLvl w:val="4"/>
        <w:rPr>
          <w:rFonts w:ascii="Times New Roman" w:hAnsi="Times New Roman" w:cs="Times New Roman"/>
          <w:sz w:val="28"/>
          <w:szCs w:val="28"/>
        </w:rPr>
      </w:pPr>
      <w:r w:rsidRPr="00FB2BC0">
        <w:rPr>
          <w:rFonts w:ascii="Times New Roman" w:hAnsi="Times New Roman" w:cs="Times New Roman"/>
          <w:sz w:val="28"/>
          <w:szCs w:val="28"/>
        </w:rPr>
        <w:t>- объектларны электр белән җылытуга күчерү;</w:t>
      </w:r>
    </w:p>
    <w:p w:rsidR="00FB2BC0" w:rsidRPr="00FB2BC0" w:rsidRDefault="00FB2BC0" w:rsidP="00FB2BC0">
      <w:pPr>
        <w:widowControl w:val="0"/>
        <w:autoSpaceDE w:val="0"/>
        <w:autoSpaceDN w:val="0"/>
        <w:adjustRightInd w:val="0"/>
        <w:spacing w:after="0" w:line="240" w:lineRule="auto"/>
        <w:ind w:firstLine="698"/>
        <w:contextualSpacing/>
        <w:jc w:val="both"/>
        <w:outlineLvl w:val="4"/>
        <w:rPr>
          <w:rFonts w:ascii="Times New Roman" w:hAnsi="Times New Roman" w:cs="Times New Roman"/>
          <w:sz w:val="28"/>
          <w:szCs w:val="28"/>
        </w:rPr>
      </w:pPr>
      <w:r w:rsidRPr="00FB2BC0">
        <w:rPr>
          <w:rFonts w:ascii="Times New Roman" w:hAnsi="Times New Roman" w:cs="Times New Roman"/>
          <w:sz w:val="28"/>
          <w:szCs w:val="28"/>
        </w:rPr>
        <w:t>- урам утларын алыштыру;</w:t>
      </w:r>
    </w:p>
    <w:p w:rsidR="000D387A" w:rsidRPr="000D387A" w:rsidRDefault="00FB2BC0" w:rsidP="00FB2BC0">
      <w:pPr>
        <w:widowControl w:val="0"/>
        <w:autoSpaceDE w:val="0"/>
        <w:autoSpaceDN w:val="0"/>
        <w:adjustRightInd w:val="0"/>
        <w:spacing w:after="0" w:line="240" w:lineRule="auto"/>
        <w:ind w:firstLine="698"/>
        <w:contextualSpacing/>
        <w:jc w:val="both"/>
        <w:outlineLvl w:val="4"/>
        <w:rPr>
          <w:rFonts w:ascii="Times New Roman" w:hAnsi="Times New Roman" w:cs="Times New Roman"/>
          <w:i/>
          <w:sz w:val="28"/>
          <w:szCs w:val="28"/>
          <w:highlight w:val="yellow"/>
        </w:rPr>
      </w:pPr>
      <w:r w:rsidRPr="00FB2BC0">
        <w:rPr>
          <w:rFonts w:ascii="Times New Roman" w:hAnsi="Times New Roman" w:cs="Times New Roman"/>
          <w:sz w:val="28"/>
          <w:szCs w:val="28"/>
        </w:rPr>
        <w:t xml:space="preserve">- Лесные Моркваши </w:t>
      </w:r>
      <w:r>
        <w:rPr>
          <w:rFonts w:ascii="Times New Roman" w:hAnsi="Times New Roman" w:cs="Times New Roman"/>
          <w:sz w:val="28"/>
          <w:szCs w:val="28"/>
        </w:rPr>
        <w:t>авылында су алу җайланмасы төзү</w:t>
      </w:r>
      <w:r w:rsidR="000D387A" w:rsidRPr="000D387A">
        <w:rPr>
          <w:rFonts w:ascii="Times New Roman" w:hAnsi="Times New Roman" w:cs="Times New Roman"/>
          <w:sz w:val="28"/>
          <w:szCs w:val="28"/>
        </w:rPr>
        <w:t>.</w:t>
      </w:r>
    </w:p>
    <w:p w:rsidR="00E84C78" w:rsidRPr="00E84C78" w:rsidRDefault="00E84C78" w:rsidP="00E84C78">
      <w:pPr>
        <w:widowControl w:val="0"/>
        <w:autoSpaceDE w:val="0"/>
        <w:autoSpaceDN w:val="0"/>
        <w:adjustRightInd w:val="0"/>
        <w:spacing w:after="0" w:line="240" w:lineRule="auto"/>
        <w:contextualSpacing/>
        <w:jc w:val="both"/>
        <w:outlineLvl w:val="4"/>
        <w:rPr>
          <w:rFonts w:ascii="Times New Roman" w:hAnsi="Times New Roman" w:cs="Times New Roman"/>
          <w:sz w:val="28"/>
          <w:szCs w:val="28"/>
        </w:rPr>
      </w:pPr>
      <w:r>
        <w:rPr>
          <w:rFonts w:ascii="Times New Roman" w:hAnsi="Times New Roman" w:cs="Times New Roman"/>
          <w:sz w:val="28"/>
          <w:szCs w:val="28"/>
          <w:lang w:val="tt-RU"/>
        </w:rPr>
        <w:t>Ю</w:t>
      </w:r>
      <w:r w:rsidRPr="00E84C78">
        <w:rPr>
          <w:rFonts w:ascii="Times New Roman" w:hAnsi="Times New Roman" w:cs="Times New Roman"/>
          <w:sz w:val="28"/>
          <w:szCs w:val="28"/>
        </w:rPr>
        <w:t>МР икенче һәм аннан соңгы этапларында кирәк:</w:t>
      </w:r>
    </w:p>
    <w:p w:rsidR="00E84C78" w:rsidRPr="00E84C78" w:rsidRDefault="00E84C78" w:rsidP="00E84C78">
      <w:pPr>
        <w:widowControl w:val="0"/>
        <w:numPr>
          <w:ilvl w:val="0"/>
          <w:numId w:val="4"/>
        </w:numPr>
        <w:autoSpaceDE w:val="0"/>
        <w:autoSpaceDN w:val="0"/>
        <w:adjustRightInd w:val="0"/>
        <w:spacing w:after="0" w:line="240" w:lineRule="auto"/>
        <w:contextualSpacing/>
        <w:jc w:val="both"/>
        <w:outlineLvl w:val="4"/>
        <w:rPr>
          <w:rFonts w:ascii="Times New Roman" w:hAnsi="Times New Roman" w:cs="Times New Roman"/>
          <w:sz w:val="28"/>
          <w:szCs w:val="28"/>
        </w:rPr>
      </w:pPr>
      <w:r w:rsidRPr="00E84C78">
        <w:rPr>
          <w:rFonts w:ascii="Times New Roman" w:hAnsi="Times New Roman" w:cs="Times New Roman"/>
          <w:sz w:val="28"/>
          <w:szCs w:val="28"/>
        </w:rPr>
        <w:t xml:space="preserve"> «Социаль ипотека» һәм «</w:t>
      </w:r>
      <w:r>
        <w:rPr>
          <w:rFonts w:ascii="Times New Roman" w:hAnsi="Times New Roman" w:cs="Times New Roman"/>
          <w:sz w:val="28"/>
          <w:szCs w:val="28"/>
          <w:lang w:val="tt-RU"/>
        </w:rPr>
        <w:t>А</w:t>
      </w:r>
      <w:r w:rsidRPr="00E84C78">
        <w:rPr>
          <w:rFonts w:ascii="Times New Roman" w:hAnsi="Times New Roman" w:cs="Times New Roman"/>
          <w:sz w:val="28"/>
          <w:szCs w:val="28"/>
        </w:rPr>
        <w:t>рендалы торак»</w:t>
      </w:r>
      <w:r>
        <w:rPr>
          <w:rFonts w:ascii="Times New Roman" w:hAnsi="Times New Roman" w:cs="Times New Roman"/>
          <w:sz w:val="28"/>
          <w:szCs w:val="28"/>
          <w:lang w:val="tt-RU"/>
        </w:rPr>
        <w:t xml:space="preserve"> </w:t>
      </w:r>
      <w:r w:rsidRPr="00E84C78">
        <w:rPr>
          <w:rFonts w:ascii="Times New Roman" w:hAnsi="Times New Roman" w:cs="Times New Roman"/>
          <w:sz w:val="28"/>
          <w:szCs w:val="28"/>
        </w:rPr>
        <w:t xml:space="preserve">программалары кысаларында </w:t>
      </w:r>
      <w:proofErr w:type="gramStart"/>
      <w:r w:rsidRPr="00E84C78">
        <w:rPr>
          <w:rFonts w:ascii="Times New Roman" w:hAnsi="Times New Roman" w:cs="Times New Roman"/>
          <w:sz w:val="28"/>
          <w:szCs w:val="28"/>
        </w:rPr>
        <w:t>Ш</w:t>
      </w:r>
      <w:proofErr w:type="gramEnd"/>
      <w:r w:rsidRPr="00E84C78">
        <w:rPr>
          <w:rFonts w:ascii="Times New Roman" w:hAnsi="Times New Roman" w:cs="Times New Roman"/>
          <w:sz w:val="28"/>
          <w:szCs w:val="28"/>
        </w:rPr>
        <w:t>әһәр яны территорияләрендә (Казан һәм Иннополис ш.) торак төзелеше күләмен арттыру;</w:t>
      </w:r>
    </w:p>
    <w:p w:rsidR="00E84C78" w:rsidRPr="00E84C78" w:rsidRDefault="00E84C78" w:rsidP="00E84C78">
      <w:pPr>
        <w:widowControl w:val="0"/>
        <w:numPr>
          <w:ilvl w:val="0"/>
          <w:numId w:val="4"/>
        </w:numPr>
        <w:autoSpaceDE w:val="0"/>
        <w:autoSpaceDN w:val="0"/>
        <w:adjustRightInd w:val="0"/>
        <w:spacing w:after="0" w:line="240" w:lineRule="auto"/>
        <w:contextualSpacing/>
        <w:jc w:val="both"/>
        <w:outlineLvl w:val="4"/>
        <w:rPr>
          <w:rFonts w:ascii="Times New Roman" w:hAnsi="Times New Roman" w:cs="Times New Roman"/>
          <w:sz w:val="28"/>
          <w:szCs w:val="28"/>
        </w:rPr>
      </w:pPr>
      <w:r w:rsidRPr="00E84C78">
        <w:rPr>
          <w:rFonts w:ascii="Times New Roman" w:hAnsi="Times New Roman" w:cs="Times New Roman"/>
          <w:sz w:val="28"/>
          <w:szCs w:val="28"/>
        </w:rPr>
        <w:t xml:space="preserve">Коммуналь комплекс оешмаларының инвестицион программалары кысаларында су белән тәэмин </w:t>
      </w:r>
      <w:proofErr w:type="gramStart"/>
      <w:r w:rsidRPr="00E84C78">
        <w:rPr>
          <w:rFonts w:ascii="Times New Roman" w:hAnsi="Times New Roman" w:cs="Times New Roman"/>
          <w:sz w:val="28"/>
          <w:szCs w:val="28"/>
        </w:rPr>
        <w:t>ит</w:t>
      </w:r>
      <w:proofErr w:type="gramEnd"/>
      <w:r w:rsidRPr="00E84C78">
        <w:rPr>
          <w:rFonts w:ascii="Times New Roman" w:hAnsi="Times New Roman" w:cs="Times New Roman"/>
          <w:sz w:val="28"/>
          <w:szCs w:val="28"/>
        </w:rPr>
        <w:t>ү һәм ташландык суларны агызу челтәрен үстерүне дәвам итү;</w:t>
      </w:r>
    </w:p>
    <w:p w:rsidR="00E84C78" w:rsidRPr="00E84C78" w:rsidRDefault="00E84C78" w:rsidP="00E84C78">
      <w:pPr>
        <w:widowControl w:val="0"/>
        <w:numPr>
          <w:ilvl w:val="0"/>
          <w:numId w:val="4"/>
        </w:numPr>
        <w:autoSpaceDE w:val="0"/>
        <w:autoSpaceDN w:val="0"/>
        <w:adjustRightInd w:val="0"/>
        <w:spacing w:after="0" w:line="240" w:lineRule="auto"/>
        <w:contextualSpacing/>
        <w:jc w:val="both"/>
        <w:outlineLvl w:val="4"/>
        <w:rPr>
          <w:rFonts w:ascii="Times New Roman" w:hAnsi="Times New Roman" w:cs="Times New Roman"/>
          <w:sz w:val="28"/>
          <w:szCs w:val="28"/>
        </w:rPr>
      </w:pPr>
      <w:r w:rsidRPr="00E84C78">
        <w:rPr>
          <w:rFonts w:ascii="Times New Roman" w:hAnsi="Times New Roman" w:cs="Times New Roman"/>
          <w:sz w:val="28"/>
          <w:szCs w:val="28"/>
        </w:rPr>
        <w:t xml:space="preserve">Районнарда азкатлы шәхси төзелеш һәм сәнәгать һәм эшлекле зоналарда урамнарны яктырту системаларын үстерүне дәвам </w:t>
      </w:r>
      <w:proofErr w:type="gramStart"/>
      <w:r w:rsidRPr="00E84C78">
        <w:rPr>
          <w:rFonts w:ascii="Times New Roman" w:hAnsi="Times New Roman" w:cs="Times New Roman"/>
          <w:sz w:val="28"/>
          <w:szCs w:val="28"/>
        </w:rPr>
        <w:t>ит</w:t>
      </w:r>
      <w:proofErr w:type="gramEnd"/>
      <w:r w:rsidRPr="00E84C78">
        <w:rPr>
          <w:rFonts w:ascii="Times New Roman" w:hAnsi="Times New Roman" w:cs="Times New Roman"/>
          <w:sz w:val="28"/>
          <w:szCs w:val="28"/>
        </w:rPr>
        <w:t>ү;</w:t>
      </w:r>
    </w:p>
    <w:p w:rsidR="00E84C78" w:rsidRPr="00E84C78" w:rsidRDefault="00E84C78" w:rsidP="00E84C78">
      <w:pPr>
        <w:widowControl w:val="0"/>
        <w:numPr>
          <w:ilvl w:val="0"/>
          <w:numId w:val="4"/>
        </w:numPr>
        <w:autoSpaceDE w:val="0"/>
        <w:autoSpaceDN w:val="0"/>
        <w:adjustRightInd w:val="0"/>
        <w:spacing w:after="0" w:line="240" w:lineRule="auto"/>
        <w:contextualSpacing/>
        <w:jc w:val="both"/>
        <w:outlineLvl w:val="4"/>
        <w:rPr>
          <w:rFonts w:ascii="Times New Roman" w:hAnsi="Times New Roman" w:cs="Times New Roman"/>
          <w:sz w:val="28"/>
          <w:szCs w:val="28"/>
        </w:rPr>
      </w:pPr>
      <w:r w:rsidRPr="00E84C78">
        <w:rPr>
          <w:rFonts w:ascii="Times New Roman" w:hAnsi="Times New Roman" w:cs="Times New Roman"/>
          <w:sz w:val="28"/>
          <w:szCs w:val="28"/>
        </w:rPr>
        <w:t>Су алу җайланмаларында су сыйфатын яраштыру;</w:t>
      </w:r>
    </w:p>
    <w:p w:rsidR="000D387A" w:rsidRPr="000D387A" w:rsidRDefault="00E84C78" w:rsidP="00E84C78">
      <w:pPr>
        <w:widowControl w:val="0"/>
        <w:numPr>
          <w:ilvl w:val="0"/>
          <w:numId w:val="4"/>
        </w:numPr>
        <w:autoSpaceDE w:val="0"/>
        <w:autoSpaceDN w:val="0"/>
        <w:adjustRightInd w:val="0"/>
        <w:spacing w:after="0" w:line="240" w:lineRule="auto"/>
        <w:contextualSpacing/>
        <w:jc w:val="both"/>
        <w:outlineLvl w:val="4"/>
        <w:rPr>
          <w:rFonts w:ascii="Times New Roman" w:hAnsi="Times New Roman" w:cs="Times New Roman"/>
          <w:sz w:val="28"/>
          <w:szCs w:val="28"/>
        </w:rPr>
      </w:pPr>
      <w:r w:rsidRPr="00E84C78">
        <w:rPr>
          <w:rFonts w:ascii="Times New Roman" w:hAnsi="Times New Roman" w:cs="Times New Roman"/>
          <w:sz w:val="28"/>
          <w:szCs w:val="28"/>
        </w:rPr>
        <w:t>Юынты суларны чистарту системасын оештыруны җайга салу</w:t>
      </w:r>
      <w:r w:rsidR="000D387A" w:rsidRPr="000D387A">
        <w:rPr>
          <w:rFonts w:ascii="Times New Roman" w:hAnsi="Times New Roman" w:cs="Times New Roman"/>
          <w:sz w:val="28"/>
          <w:szCs w:val="28"/>
        </w:rPr>
        <w:t>.</w:t>
      </w:r>
    </w:p>
    <w:p w:rsidR="00E84C78" w:rsidRPr="00E84C78" w:rsidRDefault="000D387A" w:rsidP="00E84C78">
      <w:pPr>
        <w:widowControl w:val="0"/>
        <w:autoSpaceDE w:val="0"/>
        <w:autoSpaceDN w:val="0"/>
        <w:adjustRightInd w:val="0"/>
        <w:spacing w:after="0" w:line="240" w:lineRule="auto"/>
        <w:jc w:val="both"/>
        <w:outlineLvl w:val="4"/>
        <w:rPr>
          <w:rFonts w:ascii="Times New Roman" w:hAnsi="Times New Roman" w:cs="Times New Roman"/>
          <w:sz w:val="28"/>
          <w:szCs w:val="28"/>
        </w:rPr>
      </w:pPr>
      <w:r w:rsidRPr="000D387A">
        <w:rPr>
          <w:rFonts w:ascii="Times New Roman" w:hAnsi="Times New Roman" w:cs="Times New Roman"/>
          <w:sz w:val="28"/>
          <w:szCs w:val="28"/>
        </w:rPr>
        <w:t xml:space="preserve">    </w:t>
      </w:r>
      <w:r w:rsidR="00E84C78" w:rsidRPr="00E84C78">
        <w:rPr>
          <w:rFonts w:ascii="Times New Roman" w:hAnsi="Times New Roman" w:cs="Times New Roman"/>
          <w:sz w:val="28"/>
          <w:szCs w:val="28"/>
        </w:rPr>
        <w:t>Моннан тыш, Татарстан Республикасы Транспорт һә</w:t>
      </w:r>
      <w:proofErr w:type="gramStart"/>
      <w:r w:rsidR="00E84C78" w:rsidRPr="00E84C78">
        <w:rPr>
          <w:rFonts w:ascii="Times New Roman" w:hAnsi="Times New Roman" w:cs="Times New Roman"/>
          <w:sz w:val="28"/>
          <w:szCs w:val="28"/>
        </w:rPr>
        <w:t>м</w:t>
      </w:r>
      <w:proofErr w:type="gramEnd"/>
      <w:r w:rsidR="00E84C78" w:rsidRPr="00E84C78">
        <w:rPr>
          <w:rFonts w:ascii="Times New Roman" w:hAnsi="Times New Roman" w:cs="Times New Roman"/>
          <w:sz w:val="28"/>
          <w:szCs w:val="28"/>
        </w:rPr>
        <w:t xml:space="preserve"> юл хуҗалыгы </w:t>
      </w:r>
      <w:r w:rsidR="00E84C78">
        <w:rPr>
          <w:rFonts w:ascii="Times New Roman" w:hAnsi="Times New Roman" w:cs="Times New Roman"/>
          <w:sz w:val="28"/>
          <w:szCs w:val="28"/>
          <w:lang w:val="tt-RU"/>
        </w:rPr>
        <w:t>М</w:t>
      </w:r>
      <w:r w:rsidR="00E84C78" w:rsidRPr="00E84C78">
        <w:rPr>
          <w:rFonts w:ascii="Times New Roman" w:hAnsi="Times New Roman" w:cs="Times New Roman"/>
          <w:sz w:val="28"/>
          <w:szCs w:val="28"/>
        </w:rPr>
        <w:t>инистрлыгы тәкъдиме буенча Югары Ослан муниципаль районында икенче һәм аннан соңгы этапларны гамәлгә ашыру чорында планлаштырыла:</w:t>
      </w:r>
    </w:p>
    <w:p w:rsidR="00E84C78" w:rsidRPr="00E84C78" w:rsidRDefault="00E84C78" w:rsidP="00E84C78">
      <w:pPr>
        <w:widowControl w:val="0"/>
        <w:autoSpaceDE w:val="0"/>
        <w:autoSpaceDN w:val="0"/>
        <w:adjustRightInd w:val="0"/>
        <w:spacing w:after="0" w:line="240" w:lineRule="auto"/>
        <w:jc w:val="both"/>
        <w:outlineLvl w:val="4"/>
        <w:rPr>
          <w:rFonts w:ascii="Times New Roman" w:hAnsi="Times New Roman" w:cs="Times New Roman"/>
          <w:sz w:val="28"/>
          <w:szCs w:val="28"/>
        </w:rPr>
      </w:pPr>
      <w:r w:rsidRPr="00E84C78">
        <w:rPr>
          <w:rFonts w:ascii="Times New Roman" w:hAnsi="Times New Roman" w:cs="Times New Roman"/>
          <w:sz w:val="28"/>
          <w:szCs w:val="28"/>
        </w:rPr>
        <w:t>• Казанның көньяк-көнчыгышында урнашкан Гребени авылы яки Кызыл Байр</w:t>
      </w:r>
      <w:r>
        <w:rPr>
          <w:rFonts w:ascii="Times New Roman" w:hAnsi="Times New Roman" w:cs="Times New Roman"/>
          <w:sz w:val="28"/>
          <w:szCs w:val="28"/>
        </w:rPr>
        <w:t xml:space="preserve">ак бистәсе тирәсендә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үпер төзү</w:t>
      </w:r>
      <w:r w:rsidRPr="00E84C78">
        <w:rPr>
          <w:rFonts w:ascii="Times New Roman" w:hAnsi="Times New Roman" w:cs="Times New Roman"/>
          <w:sz w:val="28"/>
          <w:szCs w:val="28"/>
        </w:rPr>
        <w:t>;</w:t>
      </w:r>
    </w:p>
    <w:p w:rsidR="00E84C78" w:rsidRPr="00E84C78" w:rsidRDefault="00E84C78" w:rsidP="00E84C78">
      <w:pPr>
        <w:widowControl w:val="0"/>
        <w:autoSpaceDE w:val="0"/>
        <w:autoSpaceDN w:val="0"/>
        <w:adjustRightInd w:val="0"/>
        <w:spacing w:after="0" w:line="240" w:lineRule="auto"/>
        <w:jc w:val="both"/>
        <w:outlineLvl w:val="4"/>
        <w:rPr>
          <w:rFonts w:ascii="Times New Roman" w:hAnsi="Times New Roman" w:cs="Times New Roman"/>
          <w:sz w:val="28"/>
          <w:szCs w:val="28"/>
        </w:rPr>
      </w:pPr>
      <w:r w:rsidRPr="00E84C78">
        <w:rPr>
          <w:rFonts w:ascii="Times New Roman" w:hAnsi="Times New Roman" w:cs="Times New Roman"/>
          <w:sz w:val="28"/>
          <w:szCs w:val="28"/>
        </w:rPr>
        <w:t>•  «Идел-Кама агымы»</w:t>
      </w:r>
      <w:r>
        <w:rPr>
          <w:rFonts w:ascii="Times New Roman" w:hAnsi="Times New Roman" w:cs="Times New Roman"/>
          <w:sz w:val="28"/>
          <w:szCs w:val="28"/>
          <w:lang w:val="tt-RU"/>
        </w:rPr>
        <w:t xml:space="preserve"> </w:t>
      </w:r>
      <w:r>
        <w:rPr>
          <w:rFonts w:ascii="Times New Roman" w:hAnsi="Times New Roman" w:cs="Times New Roman"/>
          <w:sz w:val="28"/>
          <w:szCs w:val="28"/>
        </w:rPr>
        <w:t>эко</w:t>
      </w:r>
      <w:r>
        <w:rPr>
          <w:rFonts w:ascii="Times New Roman" w:hAnsi="Times New Roman" w:cs="Times New Roman"/>
          <w:sz w:val="28"/>
          <w:szCs w:val="28"/>
          <w:lang w:val="tt-RU"/>
        </w:rPr>
        <w:t>з</w:t>
      </w:r>
      <w:r w:rsidRPr="00E84C78">
        <w:rPr>
          <w:rFonts w:ascii="Times New Roman" w:hAnsi="Times New Roman" w:cs="Times New Roman"/>
          <w:sz w:val="28"/>
          <w:szCs w:val="28"/>
        </w:rPr>
        <w:t xml:space="preserve">онасы кысаларында </w:t>
      </w:r>
      <w:r>
        <w:rPr>
          <w:rFonts w:ascii="Times New Roman" w:hAnsi="Times New Roman" w:cs="Times New Roman"/>
          <w:sz w:val="28"/>
          <w:szCs w:val="28"/>
          <w:lang w:val="tt-RU"/>
        </w:rPr>
        <w:t>а</w:t>
      </w:r>
      <w:r w:rsidRPr="00E84C78">
        <w:rPr>
          <w:rFonts w:ascii="Times New Roman" w:hAnsi="Times New Roman" w:cs="Times New Roman"/>
          <w:sz w:val="28"/>
          <w:szCs w:val="28"/>
        </w:rPr>
        <w:t>втобус һә</w:t>
      </w:r>
      <w:proofErr w:type="gramStart"/>
      <w:r w:rsidRPr="00E84C78">
        <w:rPr>
          <w:rFonts w:ascii="Times New Roman" w:hAnsi="Times New Roman" w:cs="Times New Roman"/>
          <w:sz w:val="28"/>
          <w:szCs w:val="28"/>
        </w:rPr>
        <w:t>м</w:t>
      </w:r>
      <w:proofErr w:type="gramEnd"/>
      <w:r w:rsidRPr="00E84C78">
        <w:rPr>
          <w:rFonts w:ascii="Times New Roman" w:hAnsi="Times New Roman" w:cs="Times New Roman"/>
          <w:sz w:val="28"/>
          <w:szCs w:val="28"/>
        </w:rPr>
        <w:t xml:space="preserve"> елга элемтәсен оештырун</w:t>
      </w:r>
      <w:r>
        <w:rPr>
          <w:rFonts w:ascii="Times New Roman" w:hAnsi="Times New Roman" w:cs="Times New Roman"/>
          <w:sz w:val="28"/>
          <w:szCs w:val="28"/>
        </w:rPr>
        <w:t>ың перспектив юнәлешләрен эшләү</w:t>
      </w:r>
      <w:r w:rsidRPr="00E84C78">
        <w:rPr>
          <w:rFonts w:ascii="Times New Roman" w:hAnsi="Times New Roman" w:cs="Times New Roman"/>
          <w:sz w:val="28"/>
          <w:szCs w:val="28"/>
        </w:rPr>
        <w:t>;</w:t>
      </w:r>
    </w:p>
    <w:p w:rsidR="000D387A" w:rsidRPr="000D387A" w:rsidRDefault="00E84C78" w:rsidP="00E84C78">
      <w:pPr>
        <w:widowControl w:val="0"/>
        <w:autoSpaceDE w:val="0"/>
        <w:autoSpaceDN w:val="0"/>
        <w:adjustRightInd w:val="0"/>
        <w:spacing w:after="0" w:line="240" w:lineRule="auto"/>
        <w:jc w:val="both"/>
        <w:outlineLvl w:val="4"/>
        <w:rPr>
          <w:rFonts w:ascii="Times New Roman" w:hAnsi="Times New Roman" w:cs="Times New Roman"/>
          <w:sz w:val="28"/>
          <w:szCs w:val="28"/>
        </w:rPr>
      </w:pPr>
      <w:r w:rsidRPr="00E84C78">
        <w:rPr>
          <w:rFonts w:ascii="Times New Roman" w:hAnsi="Times New Roman" w:cs="Times New Roman"/>
          <w:sz w:val="28"/>
          <w:szCs w:val="28"/>
        </w:rPr>
        <w:t xml:space="preserve"> яр буе территорияләрендә </w:t>
      </w:r>
      <w:proofErr w:type="gramStart"/>
      <w:r>
        <w:rPr>
          <w:rFonts w:ascii="Times New Roman" w:hAnsi="Times New Roman" w:cs="Times New Roman"/>
          <w:sz w:val="28"/>
          <w:szCs w:val="28"/>
          <w:lang w:val="tt-RU"/>
        </w:rPr>
        <w:t>керү</w:t>
      </w:r>
      <w:r w:rsidRPr="00E84C78">
        <w:rPr>
          <w:rFonts w:ascii="Times New Roman" w:hAnsi="Times New Roman" w:cs="Times New Roman"/>
          <w:sz w:val="28"/>
          <w:szCs w:val="28"/>
        </w:rPr>
        <w:t xml:space="preserve"> һәм</w:t>
      </w:r>
      <w:proofErr w:type="gramEnd"/>
      <w:r w:rsidRPr="00E84C78">
        <w:rPr>
          <w:rFonts w:ascii="Times New Roman" w:hAnsi="Times New Roman" w:cs="Times New Roman"/>
          <w:sz w:val="28"/>
          <w:szCs w:val="28"/>
        </w:rPr>
        <w:t xml:space="preserve"> парковкалар оештыру</w:t>
      </w:r>
      <w:r w:rsidR="000D387A" w:rsidRPr="000D387A">
        <w:rPr>
          <w:rFonts w:ascii="Times New Roman" w:hAnsi="Times New Roman" w:cs="Times New Roman"/>
          <w:sz w:val="28"/>
          <w:szCs w:val="28"/>
        </w:rPr>
        <w:t>»;.</w:t>
      </w:r>
    </w:p>
    <w:p w:rsidR="000D387A" w:rsidRPr="0080236C" w:rsidRDefault="000D387A" w:rsidP="000D387A">
      <w:pPr>
        <w:spacing w:after="0" w:line="240" w:lineRule="auto"/>
        <w:ind w:firstLine="567"/>
        <w:contextualSpacing/>
        <w:jc w:val="both"/>
        <w:rPr>
          <w:rFonts w:ascii="Times New Roman" w:eastAsia="Times New Roman" w:hAnsi="Times New Roman" w:cs="Times New Roman"/>
          <w:bCs/>
          <w:sz w:val="28"/>
          <w:szCs w:val="28"/>
          <w:lang w:val="tt-RU" w:eastAsia="ru-RU"/>
        </w:rPr>
      </w:pPr>
      <w:proofErr w:type="gramStart"/>
      <w:r w:rsidRPr="002D3B35">
        <w:rPr>
          <w:rFonts w:ascii="Times New Roman" w:eastAsia="Times New Roman" w:hAnsi="Times New Roman" w:cs="Times New Roman"/>
          <w:bCs/>
          <w:sz w:val="28"/>
          <w:szCs w:val="28"/>
          <w:lang w:eastAsia="ru-RU"/>
        </w:rPr>
        <w:t>-</w:t>
      </w:r>
      <w:r w:rsidRPr="00E84C78">
        <w:rPr>
          <w:rFonts w:ascii="Times New Roman" w:eastAsia="Times New Roman" w:hAnsi="Times New Roman" w:cs="Times New Roman"/>
          <w:bCs/>
          <w:color w:val="FF0000"/>
          <w:sz w:val="28"/>
          <w:szCs w:val="28"/>
          <w:lang w:eastAsia="ru-RU"/>
        </w:rPr>
        <w:t xml:space="preserve"> </w:t>
      </w:r>
      <w:r w:rsidRPr="000D387A">
        <w:rPr>
          <w:rFonts w:ascii="Times New Roman" w:eastAsia="Times New Roman" w:hAnsi="Times New Roman" w:cs="Times New Roman"/>
          <w:bCs/>
          <w:sz w:val="28"/>
          <w:szCs w:val="28"/>
          <w:lang w:eastAsia="ru-RU"/>
        </w:rPr>
        <w:t xml:space="preserve">3.2 </w:t>
      </w:r>
      <w:r w:rsidR="0080236C">
        <w:rPr>
          <w:rFonts w:ascii="Times New Roman" w:eastAsia="Times New Roman" w:hAnsi="Times New Roman" w:cs="Times New Roman"/>
          <w:bCs/>
          <w:sz w:val="28"/>
          <w:szCs w:val="28"/>
          <w:lang w:val="tt-RU" w:eastAsia="ru-RU"/>
        </w:rPr>
        <w:t>бүлектә</w:t>
      </w:r>
      <w:r w:rsidR="002D3B35">
        <w:rPr>
          <w:rFonts w:ascii="Times New Roman" w:eastAsia="Times New Roman" w:hAnsi="Times New Roman" w:cs="Times New Roman"/>
          <w:bCs/>
          <w:sz w:val="28"/>
          <w:szCs w:val="28"/>
          <w:lang w:val="tt-RU" w:eastAsia="ru-RU"/>
        </w:rPr>
        <w:t xml:space="preserve"> </w:t>
      </w:r>
      <w:r w:rsidRPr="000D387A">
        <w:rPr>
          <w:rFonts w:ascii="Times New Roman" w:eastAsia="Times New Roman" w:hAnsi="Times New Roman" w:cs="Times New Roman"/>
          <w:bCs/>
          <w:sz w:val="28"/>
          <w:szCs w:val="28"/>
          <w:lang w:eastAsia="ru-RU"/>
        </w:rPr>
        <w:t>«</w:t>
      </w:r>
      <w:r w:rsidR="002D3B35" w:rsidRPr="002D3B35">
        <w:rPr>
          <w:rFonts w:ascii="Times New Roman" w:eastAsia="Times New Roman" w:hAnsi="Times New Roman" w:cs="Times New Roman"/>
          <w:bCs/>
          <w:sz w:val="28"/>
          <w:szCs w:val="28"/>
          <w:lang w:eastAsia="ru-RU"/>
        </w:rPr>
        <w:t>Уңайлы тирәлек – кеше капиталын үстерү өчен нигез</w:t>
      </w:r>
      <w:r w:rsidRPr="000D387A">
        <w:rPr>
          <w:rFonts w:ascii="Times New Roman" w:eastAsia="Times New Roman" w:hAnsi="Times New Roman" w:cs="Times New Roman"/>
          <w:bCs/>
          <w:sz w:val="28"/>
          <w:szCs w:val="28"/>
          <w:lang w:eastAsia="ru-RU"/>
        </w:rPr>
        <w:t>» 3.2.1</w:t>
      </w:r>
      <w:r w:rsidR="002D3B35">
        <w:rPr>
          <w:rFonts w:ascii="Times New Roman" w:eastAsia="Times New Roman" w:hAnsi="Times New Roman" w:cs="Times New Roman"/>
          <w:bCs/>
          <w:sz w:val="28"/>
          <w:szCs w:val="28"/>
          <w:lang w:val="tt-RU" w:eastAsia="ru-RU"/>
        </w:rPr>
        <w:t xml:space="preserve"> бүлеге</w:t>
      </w:r>
      <w:r w:rsidR="0080236C">
        <w:rPr>
          <w:rFonts w:ascii="Times New Roman" w:eastAsia="Times New Roman" w:hAnsi="Times New Roman" w:cs="Times New Roman"/>
          <w:bCs/>
          <w:sz w:val="28"/>
          <w:szCs w:val="28"/>
          <w:lang w:val="tt-RU" w:eastAsia="ru-RU"/>
        </w:rPr>
        <w:t>ндә</w:t>
      </w:r>
      <w:r w:rsidRPr="000D387A">
        <w:rPr>
          <w:rFonts w:ascii="Times New Roman" w:eastAsia="Times New Roman" w:hAnsi="Times New Roman" w:cs="Times New Roman"/>
          <w:bCs/>
          <w:sz w:val="28"/>
          <w:szCs w:val="28"/>
          <w:lang w:eastAsia="ru-RU"/>
        </w:rPr>
        <w:t xml:space="preserve"> «</w:t>
      </w:r>
      <w:r w:rsidR="002D3B35" w:rsidRPr="002D3B35">
        <w:rPr>
          <w:rFonts w:ascii="Times New Roman" w:eastAsia="Times New Roman" w:hAnsi="Times New Roman" w:cs="Times New Roman"/>
          <w:bCs/>
          <w:sz w:val="28"/>
          <w:szCs w:val="28"/>
          <w:lang w:eastAsia="ru-RU"/>
        </w:rPr>
        <w:t>Торак-коммуналь сфера һәм инфраструктура үсеше</w:t>
      </w:r>
      <w:r w:rsidRPr="000D387A">
        <w:rPr>
          <w:rFonts w:ascii="Times New Roman" w:eastAsia="Times New Roman" w:hAnsi="Times New Roman" w:cs="Times New Roman"/>
          <w:bCs/>
          <w:sz w:val="28"/>
          <w:szCs w:val="28"/>
          <w:lang w:eastAsia="ru-RU"/>
        </w:rPr>
        <w:t>» «</w:t>
      </w:r>
      <w:r w:rsidR="002D3B35" w:rsidRPr="002D3B35">
        <w:rPr>
          <w:rFonts w:ascii="Times New Roman" w:eastAsia="Times New Roman" w:hAnsi="Times New Roman" w:cs="Times New Roman"/>
          <w:bCs/>
          <w:sz w:val="28"/>
          <w:szCs w:val="28"/>
          <w:lang w:eastAsia="ru-RU"/>
        </w:rPr>
        <w:t>Торак-</w:t>
      </w:r>
      <w:r w:rsidR="002D3B35" w:rsidRPr="002D3B35">
        <w:rPr>
          <w:rFonts w:ascii="Times New Roman" w:eastAsia="Times New Roman" w:hAnsi="Times New Roman" w:cs="Times New Roman"/>
          <w:bCs/>
          <w:sz w:val="28"/>
          <w:szCs w:val="28"/>
          <w:lang w:eastAsia="ru-RU"/>
        </w:rPr>
        <w:lastRenderedPageBreak/>
        <w:t>коммуналь хуҗалык өлкәсендә агымдагы вәзгыять</w:t>
      </w:r>
      <w:r w:rsidRPr="000D387A">
        <w:rPr>
          <w:rFonts w:ascii="Times New Roman" w:eastAsia="Times New Roman" w:hAnsi="Times New Roman" w:cs="Times New Roman"/>
          <w:bCs/>
          <w:sz w:val="28"/>
          <w:szCs w:val="28"/>
          <w:lang w:eastAsia="ru-RU"/>
        </w:rPr>
        <w:t xml:space="preserve">» </w:t>
      </w:r>
      <w:r w:rsidR="002D3B35">
        <w:rPr>
          <w:rFonts w:ascii="Times New Roman" w:eastAsia="Times New Roman" w:hAnsi="Times New Roman" w:cs="Times New Roman"/>
          <w:bCs/>
          <w:sz w:val="28"/>
          <w:szCs w:val="28"/>
          <w:lang w:val="tt-RU" w:eastAsia="ru-RU"/>
        </w:rPr>
        <w:t xml:space="preserve">7 </w:t>
      </w:r>
      <w:r w:rsidR="002D3B35">
        <w:rPr>
          <w:rFonts w:ascii="Times New Roman" w:eastAsia="Times New Roman" w:hAnsi="Times New Roman" w:cs="Times New Roman"/>
          <w:bCs/>
          <w:sz w:val="28"/>
          <w:szCs w:val="28"/>
          <w:lang w:eastAsia="ru-RU"/>
        </w:rPr>
        <w:t>таблиц</w:t>
      </w:r>
      <w:r w:rsidR="002D3B35">
        <w:rPr>
          <w:rFonts w:ascii="Times New Roman" w:eastAsia="Times New Roman" w:hAnsi="Times New Roman" w:cs="Times New Roman"/>
          <w:bCs/>
          <w:sz w:val="28"/>
          <w:szCs w:val="28"/>
          <w:lang w:val="tt-RU" w:eastAsia="ru-RU"/>
        </w:rPr>
        <w:t>ада</w:t>
      </w:r>
      <w:r w:rsidRPr="000D387A">
        <w:rPr>
          <w:rFonts w:ascii="Times New Roman" w:eastAsia="Times New Roman" w:hAnsi="Times New Roman" w:cs="Times New Roman"/>
          <w:bCs/>
          <w:sz w:val="28"/>
          <w:szCs w:val="28"/>
          <w:lang w:eastAsia="ru-RU"/>
        </w:rPr>
        <w:t xml:space="preserve"> «</w:t>
      </w:r>
      <w:r w:rsidR="002D3B35" w:rsidRPr="002D3B35">
        <w:rPr>
          <w:rFonts w:ascii="Times New Roman" w:eastAsia="Times New Roman" w:hAnsi="Times New Roman" w:cs="Times New Roman"/>
          <w:bCs/>
          <w:sz w:val="28"/>
          <w:szCs w:val="28"/>
          <w:lang w:eastAsia="ru-RU"/>
        </w:rPr>
        <w:t>Стратегиянең өч чоры киселешендә район тармакларының үсеш перспективалары</w:t>
      </w:r>
      <w:r w:rsidR="002D3B35">
        <w:rPr>
          <w:rFonts w:ascii="Times New Roman" w:eastAsia="Times New Roman" w:hAnsi="Times New Roman" w:cs="Times New Roman"/>
          <w:bCs/>
          <w:sz w:val="28"/>
          <w:szCs w:val="28"/>
          <w:lang w:eastAsia="ru-RU"/>
        </w:rPr>
        <w:t>» пункт</w:t>
      </w:r>
      <w:r w:rsidRPr="000D387A">
        <w:rPr>
          <w:rFonts w:ascii="Times New Roman" w:eastAsia="Times New Roman" w:hAnsi="Times New Roman" w:cs="Times New Roman"/>
          <w:bCs/>
          <w:sz w:val="28"/>
          <w:szCs w:val="28"/>
          <w:lang w:eastAsia="ru-RU"/>
        </w:rPr>
        <w:t xml:space="preserve"> «</w:t>
      </w:r>
      <w:r w:rsidR="002D3B35">
        <w:rPr>
          <w:rFonts w:ascii="Times New Roman" w:hAnsi="Times New Roman" w:cs="Times New Roman"/>
          <w:sz w:val="28"/>
          <w:szCs w:val="28"/>
        </w:rPr>
        <w:t>Югары Ослан муниципаль районы</w:t>
      </w:r>
      <w:r w:rsidR="002D3B35" w:rsidRPr="002D3B35">
        <w:rPr>
          <w:rFonts w:ascii="Times New Roman" w:eastAsia="Times New Roman" w:hAnsi="Times New Roman" w:cs="Times New Roman"/>
          <w:bCs/>
          <w:sz w:val="28"/>
          <w:szCs w:val="28"/>
          <w:lang w:eastAsia="ru-RU"/>
        </w:rPr>
        <w:t xml:space="preserve"> транспорт-логистика комплексы</w:t>
      </w:r>
      <w:r w:rsidRPr="000D387A">
        <w:rPr>
          <w:rFonts w:ascii="Times New Roman" w:eastAsia="Times New Roman" w:hAnsi="Times New Roman" w:cs="Times New Roman"/>
          <w:bCs/>
          <w:sz w:val="28"/>
          <w:szCs w:val="28"/>
          <w:lang w:eastAsia="ru-RU"/>
        </w:rPr>
        <w:t>» «</w:t>
      </w:r>
      <w:r w:rsidR="0080236C" w:rsidRPr="0080236C">
        <w:rPr>
          <w:rFonts w:ascii="Times New Roman" w:eastAsia="Times New Roman" w:hAnsi="Times New Roman" w:cs="Times New Roman"/>
          <w:bCs/>
          <w:sz w:val="28"/>
          <w:szCs w:val="28"/>
          <w:lang w:eastAsia="ru-RU"/>
        </w:rPr>
        <w:t>Гребени т. п. янында Идел елгасы аша күпер төзелеше</w:t>
      </w:r>
      <w:r w:rsidRPr="000D387A">
        <w:rPr>
          <w:rFonts w:ascii="Times New Roman" w:eastAsia="Times New Roman" w:hAnsi="Times New Roman" w:cs="Times New Roman"/>
          <w:bCs/>
          <w:sz w:val="28"/>
          <w:szCs w:val="28"/>
          <w:lang w:eastAsia="ru-RU"/>
        </w:rPr>
        <w:t xml:space="preserve">» </w:t>
      </w:r>
      <w:r w:rsidR="002D3B35">
        <w:rPr>
          <w:rFonts w:ascii="Times New Roman" w:eastAsia="Times New Roman" w:hAnsi="Times New Roman" w:cs="Times New Roman"/>
          <w:bCs/>
          <w:sz w:val="28"/>
          <w:szCs w:val="28"/>
          <w:lang w:val="tt-RU" w:eastAsia="ru-RU"/>
        </w:rPr>
        <w:t>сүзләрен</w:t>
      </w:r>
      <w:r w:rsidRPr="000D387A">
        <w:rPr>
          <w:rFonts w:ascii="Times New Roman" w:eastAsia="Times New Roman" w:hAnsi="Times New Roman" w:cs="Times New Roman"/>
          <w:bCs/>
          <w:sz w:val="28"/>
          <w:szCs w:val="28"/>
          <w:lang w:eastAsia="ru-RU"/>
        </w:rPr>
        <w:t xml:space="preserve"> «</w:t>
      </w:r>
      <w:r w:rsidR="0080236C" w:rsidRPr="0080236C">
        <w:rPr>
          <w:rFonts w:ascii="Times New Roman" w:eastAsia="Times New Roman" w:hAnsi="Times New Roman" w:cs="Times New Roman"/>
          <w:bCs/>
          <w:sz w:val="28"/>
          <w:szCs w:val="28"/>
          <w:lang w:eastAsia="ru-RU"/>
        </w:rPr>
        <w:t>Гребени</w:t>
      </w:r>
      <w:proofErr w:type="gramEnd"/>
      <w:r w:rsidR="0080236C" w:rsidRPr="0080236C">
        <w:rPr>
          <w:rFonts w:ascii="Times New Roman" w:eastAsia="Times New Roman" w:hAnsi="Times New Roman" w:cs="Times New Roman"/>
          <w:bCs/>
          <w:sz w:val="28"/>
          <w:szCs w:val="28"/>
          <w:lang w:eastAsia="ru-RU"/>
        </w:rPr>
        <w:t xml:space="preserve"> т. п. янында </w:t>
      </w:r>
      <w:r w:rsidR="0080236C">
        <w:rPr>
          <w:rFonts w:ascii="Times New Roman" w:eastAsia="Times New Roman" w:hAnsi="Times New Roman" w:cs="Times New Roman"/>
          <w:bCs/>
          <w:sz w:val="28"/>
          <w:szCs w:val="28"/>
          <w:lang w:val="tt-RU" w:eastAsia="ru-RU"/>
        </w:rPr>
        <w:t xml:space="preserve">яки Кызыл Байрак авылы янында </w:t>
      </w:r>
      <w:r w:rsidR="0080236C" w:rsidRPr="0080236C">
        <w:rPr>
          <w:rFonts w:ascii="Times New Roman" w:eastAsia="Times New Roman" w:hAnsi="Times New Roman" w:cs="Times New Roman"/>
          <w:bCs/>
          <w:sz w:val="28"/>
          <w:szCs w:val="28"/>
          <w:lang w:eastAsia="ru-RU"/>
        </w:rPr>
        <w:t xml:space="preserve">Идел елгасы аша </w:t>
      </w:r>
      <w:proofErr w:type="gramStart"/>
      <w:r w:rsidR="0080236C" w:rsidRPr="0080236C">
        <w:rPr>
          <w:rFonts w:ascii="Times New Roman" w:eastAsia="Times New Roman" w:hAnsi="Times New Roman" w:cs="Times New Roman"/>
          <w:bCs/>
          <w:sz w:val="28"/>
          <w:szCs w:val="28"/>
          <w:lang w:eastAsia="ru-RU"/>
        </w:rPr>
        <w:t>күпер</w:t>
      </w:r>
      <w:proofErr w:type="gramEnd"/>
      <w:r w:rsidR="0080236C" w:rsidRPr="0080236C">
        <w:rPr>
          <w:rFonts w:ascii="Times New Roman" w:eastAsia="Times New Roman" w:hAnsi="Times New Roman" w:cs="Times New Roman"/>
          <w:bCs/>
          <w:sz w:val="28"/>
          <w:szCs w:val="28"/>
          <w:lang w:eastAsia="ru-RU"/>
        </w:rPr>
        <w:t xml:space="preserve"> төзелеше</w:t>
      </w:r>
      <w:r w:rsidRPr="000D387A">
        <w:rPr>
          <w:rFonts w:ascii="Times New Roman" w:eastAsia="Times New Roman" w:hAnsi="Times New Roman" w:cs="Times New Roman"/>
          <w:bCs/>
          <w:sz w:val="28"/>
          <w:szCs w:val="28"/>
          <w:lang w:eastAsia="ru-RU"/>
        </w:rPr>
        <w:t>»</w:t>
      </w:r>
      <w:r w:rsidR="002D3B35">
        <w:rPr>
          <w:rFonts w:ascii="Times New Roman" w:eastAsia="Times New Roman" w:hAnsi="Times New Roman" w:cs="Times New Roman"/>
          <w:bCs/>
          <w:sz w:val="28"/>
          <w:szCs w:val="28"/>
          <w:lang w:val="tt-RU" w:eastAsia="ru-RU"/>
        </w:rPr>
        <w:t xml:space="preserve"> сүзләре белән алыштырырга</w:t>
      </w:r>
      <w:r w:rsidR="0080236C">
        <w:rPr>
          <w:rFonts w:ascii="Times New Roman" w:eastAsia="Times New Roman" w:hAnsi="Times New Roman" w:cs="Times New Roman"/>
          <w:bCs/>
          <w:sz w:val="28"/>
          <w:szCs w:val="28"/>
          <w:lang w:val="tt-RU" w:eastAsia="ru-RU"/>
        </w:rPr>
        <w:t>;</w:t>
      </w:r>
    </w:p>
    <w:p w:rsidR="000D387A" w:rsidRPr="0080236C" w:rsidRDefault="000D387A" w:rsidP="000D387A">
      <w:pPr>
        <w:spacing w:after="0" w:line="240" w:lineRule="auto"/>
        <w:ind w:firstLine="567"/>
        <w:contextualSpacing/>
        <w:jc w:val="both"/>
        <w:rPr>
          <w:rFonts w:ascii="Times New Roman" w:eastAsia="Times New Roman" w:hAnsi="Times New Roman" w:cs="Times New Roman"/>
          <w:bCs/>
          <w:sz w:val="28"/>
          <w:szCs w:val="28"/>
          <w:lang w:val="tt-RU" w:eastAsia="ru-RU"/>
        </w:rPr>
      </w:pPr>
      <w:r w:rsidRPr="0080236C">
        <w:rPr>
          <w:rFonts w:ascii="Times New Roman" w:eastAsia="Times New Roman" w:hAnsi="Times New Roman" w:cs="Times New Roman"/>
          <w:bCs/>
          <w:sz w:val="28"/>
          <w:szCs w:val="28"/>
          <w:lang w:val="tt-RU" w:eastAsia="ru-RU"/>
        </w:rPr>
        <w:t xml:space="preserve">- </w:t>
      </w:r>
      <w:r w:rsidR="0080236C" w:rsidRPr="0080236C">
        <w:rPr>
          <w:rFonts w:ascii="Times New Roman" w:eastAsia="Times New Roman" w:hAnsi="Times New Roman" w:cs="Times New Roman"/>
          <w:bCs/>
          <w:sz w:val="28"/>
          <w:szCs w:val="28"/>
          <w:lang w:val="tt-RU" w:eastAsia="ru-RU"/>
        </w:rPr>
        <w:t xml:space="preserve">«Уңайлы тирәлек – кеше капиталын үстерү өчен нигез» </w:t>
      </w:r>
      <w:r w:rsidRPr="0080236C">
        <w:rPr>
          <w:rFonts w:ascii="Times New Roman" w:eastAsia="Times New Roman" w:hAnsi="Times New Roman" w:cs="Times New Roman"/>
          <w:bCs/>
          <w:sz w:val="28"/>
          <w:szCs w:val="28"/>
          <w:lang w:val="tt-RU" w:eastAsia="ru-RU"/>
        </w:rPr>
        <w:t>3.2</w:t>
      </w:r>
      <w:r w:rsidR="0080236C">
        <w:rPr>
          <w:rFonts w:ascii="Times New Roman" w:eastAsia="Times New Roman" w:hAnsi="Times New Roman" w:cs="Times New Roman"/>
          <w:bCs/>
          <w:sz w:val="28"/>
          <w:szCs w:val="28"/>
          <w:lang w:val="tt-RU" w:eastAsia="ru-RU"/>
        </w:rPr>
        <w:t xml:space="preserve"> бүлектә</w:t>
      </w:r>
      <w:r w:rsidRPr="0080236C">
        <w:rPr>
          <w:rFonts w:ascii="Times New Roman" w:eastAsia="Times New Roman" w:hAnsi="Times New Roman" w:cs="Times New Roman"/>
          <w:bCs/>
          <w:sz w:val="28"/>
          <w:szCs w:val="28"/>
          <w:lang w:val="tt-RU" w:eastAsia="ru-RU"/>
        </w:rPr>
        <w:t xml:space="preserve"> </w:t>
      </w:r>
      <w:r w:rsidR="0080236C" w:rsidRPr="0080236C">
        <w:rPr>
          <w:rFonts w:ascii="Times New Roman" w:eastAsia="Times New Roman" w:hAnsi="Times New Roman" w:cs="Times New Roman"/>
          <w:bCs/>
          <w:sz w:val="28"/>
          <w:szCs w:val="28"/>
          <w:lang w:val="tt-RU" w:eastAsia="ru-RU"/>
        </w:rPr>
        <w:t xml:space="preserve">«Торак-коммуналь сфера һәм инфраструктура үсеше» </w:t>
      </w:r>
      <w:r w:rsidRPr="0080236C">
        <w:rPr>
          <w:rFonts w:ascii="Times New Roman" w:eastAsia="Times New Roman" w:hAnsi="Times New Roman" w:cs="Times New Roman"/>
          <w:bCs/>
          <w:sz w:val="28"/>
          <w:szCs w:val="28"/>
          <w:lang w:val="tt-RU" w:eastAsia="ru-RU"/>
        </w:rPr>
        <w:t>«</w:t>
      </w:r>
      <w:r w:rsidR="0080236C" w:rsidRPr="0080236C">
        <w:rPr>
          <w:lang w:val="tt-RU"/>
        </w:rPr>
        <w:t xml:space="preserve"> </w:t>
      </w:r>
      <w:r w:rsidR="0080236C" w:rsidRPr="0080236C">
        <w:rPr>
          <w:rFonts w:ascii="Times New Roman" w:eastAsia="Times New Roman" w:hAnsi="Times New Roman" w:cs="Times New Roman"/>
          <w:bCs/>
          <w:sz w:val="28"/>
          <w:szCs w:val="28"/>
          <w:lang w:val="tt-RU" w:eastAsia="ru-RU"/>
        </w:rPr>
        <w:t>Элемтә. Дәүләт һәм муниципаль хезмәтләр күрсәтү</w:t>
      </w:r>
      <w:r w:rsidRPr="0080236C">
        <w:rPr>
          <w:rFonts w:ascii="Times New Roman" w:eastAsia="Times New Roman" w:hAnsi="Times New Roman" w:cs="Times New Roman"/>
          <w:bCs/>
          <w:sz w:val="28"/>
          <w:szCs w:val="28"/>
          <w:lang w:val="tt-RU" w:eastAsia="ru-RU"/>
        </w:rPr>
        <w:t>»</w:t>
      </w:r>
      <w:r w:rsidR="0080236C" w:rsidRPr="0080236C">
        <w:rPr>
          <w:lang w:val="tt-RU"/>
        </w:rPr>
        <w:t xml:space="preserve"> </w:t>
      </w:r>
      <w:r w:rsidR="0080236C" w:rsidRPr="0080236C">
        <w:rPr>
          <w:rFonts w:ascii="Times New Roman" w:eastAsia="Times New Roman" w:hAnsi="Times New Roman" w:cs="Times New Roman"/>
          <w:bCs/>
          <w:sz w:val="28"/>
          <w:szCs w:val="28"/>
          <w:lang w:val="tt-RU" w:eastAsia="ru-RU"/>
        </w:rPr>
        <w:t>3.2.1</w:t>
      </w:r>
      <w:r w:rsidR="0080236C">
        <w:rPr>
          <w:rFonts w:ascii="Times New Roman" w:eastAsia="Times New Roman" w:hAnsi="Times New Roman" w:cs="Times New Roman"/>
          <w:bCs/>
          <w:sz w:val="28"/>
          <w:szCs w:val="28"/>
          <w:lang w:val="tt-RU" w:eastAsia="ru-RU"/>
        </w:rPr>
        <w:t xml:space="preserve"> </w:t>
      </w:r>
      <w:r w:rsidR="0080236C" w:rsidRPr="0080236C">
        <w:rPr>
          <w:rFonts w:ascii="Times New Roman" w:eastAsia="Times New Roman" w:hAnsi="Times New Roman" w:cs="Times New Roman"/>
          <w:bCs/>
          <w:sz w:val="28"/>
          <w:szCs w:val="28"/>
          <w:lang w:val="tt-RU" w:eastAsia="ru-RU"/>
        </w:rPr>
        <w:t xml:space="preserve"> пунктның исеме</w:t>
      </w:r>
      <w:r w:rsidR="0080236C">
        <w:rPr>
          <w:rFonts w:ascii="Times New Roman" w:eastAsia="Times New Roman" w:hAnsi="Times New Roman" w:cs="Times New Roman"/>
          <w:bCs/>
          <w:sz w:val="28"/>
          <w:szCs w:val="28"/>
          <w:lang w:val="tt-RU" w:eastAsia="ru-RU"/>
        </w:rPr>
        <w:t>н</w:t>
      </w:r>
      <w:r w:rsidRPr="0080236C">
        <w:rPr>
          <w:rFonts w:ascii="Times New Roman" w:eastAsia="Times New Roman" w:hAnsi="Times New Roman" w:cs="Times New Roman"/>
          <w:bCs/>
          <w:sz w:val="28"/>
          <w:szCs w:val="28"/>
          <w:lang w:val="tt-RU" w:eastAsia="ru-RU"/>
        </w:rPr>
        <w:t xml:space="preserve"> «</w:t>
      </w:r>
      <w:r w:rsidR="0080236C" w:rsidRPr="0080236C">
        <w:rPr>
          <w:rFonts w:ascii="Times New Roman" w:eastAsia="Times New Roman" w:hAnsi="Times New Roman" w:cs="Times New Roman"/>
          <w:bCs/>
          <w:sz w:val="28"/>
          <w:szCs w:val="28"/>
          <w:lang w:val="tt-RU" w:eastAsia="ru-RU"/>
        </w:rPr>
        <w:t>Дәүләт һәм муниципаль хезмәтләр күрсәтү</w:t>
      </w:r>
      <w:r w:rsidRPr="0080236C">
        <w:rPr>
          <w:rFonts w:ascii="Times New Roman" w:eastAsia="Times New Roman" w:hAnsi="Times New Roman" w:cs="Times New Roman"/>
          <w:bCs/>
          <w:sz w:val="28"/>
          <w:szCs w:val="28"/>
          <w:lang w:val="tt-RU" w:eastAsia="ru-RU"/>
        </w:rPr>
        <w:t>»</w:t>
      </w:r>
      <w:r w:rsidR="002D3B35" w:rsidRPr="002D3B35">
        <w:rPr>
          <w:rFonts w:ascii="Times New Roman" w:eastAsia="Times New Roman" w:hAnsi="Times New Roman" w:cs="Times New Roman"/>
          <w:bCs/>
          <w:sz w:val="28"/>
          <w:szCs w:val="28"/>
          <w:lang w:val="tt-RU" w:eastAsia="ru-RU"/>
        </w:rPr>
        <w:t xml:space="preserve"> </w:t>
      </w:r>
      <w:r w:rsidR="002D3B35">
        <w:rPr>
          <w:rFonts w:ascii="Times New Roman" w:eastAsia="Times New Roman" w:hAnsi="Times New Roman" w:cs="Times New Roman"/>
          <w:bCs/>
          <w:sz w:val="28"/>
          <w:szCs w:val="28"/>
          <w:lang w:val="tt-RU" w:eastAsia="ru-RU"/>
        </w:rPr>
        <w:t>сүзләре белән алыштырырга</w:t>
      </w:r>
      <w:r w:rsidRPr="0080236C">
        <w:rPr>
          <w:rFonts w:ascii="Times New Roman" w:eastAsia="Times New Roman" w:hAnsi="Times New Roman" w:cs="Times New Roman"/>
          <w:bCs/>
          <w:sz w:val="28"/>
          <w:szCs w:val="28"/>
          <w:lang w:val="tt-RU" w:eastAsia="ru-RU"/>
        </w:rPr>
        <w:t>.</w:t>
      </w:r>
    </w:p>
    <w:p w:rsidR="000D387A" w:rsidRPr="0080236C" w:rsidRDefault="000D387A" w:rsidP="000D387A">
      <w:pPr>
        <w:spacing w:after="0" w:line="240" w:lineRule="auto"/>
        <w:ind w:firstLine="567"/>
        <w:contextualSpacing/>
        <w:jc w:val="both"/>
        <w:rPr>
          <w:rFonts w:ascii="Times New Roman" w:eastAsia="Times New Roman" w:hAnsi="Times New Roman" w:cs="Times New Roman"/>
          <w:bCs/>
          <w:sz w:val="28"/>
          <w:szCs w:val="28"/>
          <w:lang w:val="tt-RU" w:eastAsia="ru-RU"/>
        </w:rPr>
      </w:pPr>
      <w:r w:rsidRPr="0080236C">
        <w:rPr>
          <w:rFonts w:ascii="Times New Roman" w:eastAsia="Times New Roman" w:hAnsi="Times New Roman" w:cs="Times New Roman"/>
          <w:bCs/>
          <w:sz w:val="28"/>
          <w:szCs w:val="28"/>
          <w:lang w:val="tt-RU" w:eastAsia="ru-RU"/>
        </w:rPr>
        <w:t>-</w:t>
      </w:r>
      <w:r w:rsidR="002D3B35">
        <w:rPr>
          <w:rFonts w:ascii="Times New Roman" w:eastAsia="Times New Roman" w:hAnsi="Times New Roman" w:cs="Times New Roman"/>
          <w:bCs/>
          <w:sz w:val="28"/>
          <w:szCs w:val="28"/>
          <w:lang w:val="tt-RU" w:eastAsia="ru-RU"/>
        </w:rPr>
        <w:t xml:space="preserve"> 1 һәм 2 </w:t>
      </w:r>
      <w:r w:rsidR="002D3B35" w:rsidRPr="0080236C">
        <w:rPr>
          <w:rFonts w:ascii="Times New Roman" w:eastAsia="Times New Roman" w:hAnsi="Times New Roman" w:cs="Times New Roman"/>
          <w:bCs/>
          <w:sz w:val="28"/>
          <w:szCs w:val="28"/>
          <w:lang w:val="tt-RU" w:eastAsia="ru-RU"/>
        </w:rPr>
        <w:t>абзац</w:t>
      </w:r>
      <w:r w:rsidR="002D3B35">
        <w:rPr>
          <w:rFonts w:ascii="Times New Roman" w:eastAsia="Times New Roman" w:hAnsi="Times New Roman" w:cs="Times New Roman"/>
          <w:bCs/>
          <w:sz w:val="28"/>
          <w:szCs w:val="28"/>
          <w:lang w:val="tt-RU" w:eastAsia="ru-RU"/>
        </w:rPr>
        <w:t>ларны төшереп калдырырга</w:t>
      </w:r>
      <w:r w:rsidRPr="0080236C">
        <w:rPr>
          <w:rFonts w:ascii="Times New Roman" w:eastAsia="Times New Roman" w:hAnsi="Times New Roman" w:cs="Times New Roman"/>
          <w:bCs/>
          <w:sz w:val="28"/>
          <w:szCs w:val="28"/>
          <w:lang w:val="tt-RU" w:eastAsia="ru-RU"/>
        </w:rPr>
        <w:t>.</w:t>
      </w:r>
      <w:r w:rsidR="0080236C">
        <w:rPr>
          <w:rFonts w:ascii="Times New Roman" w:eastAsia="Times New Roman" w:hAnsi="Times New Roman" w:cs="Times New Roman"/>
          <w:bCs/>
          <w:sz w:val="28"/>
          <w:szCs w:val="28"/>
          <w:lang w:val="tt-RU" w:eastAsia="ru-RU"/>
        </w:rPr>
        <w:t xml:space="preserve"> </w:t>
      </w:r>
    </w:p>
    <w:p w:rsidR="000D387A" w:rsidRPr="0080236C" w:rsidRDefault="000D387A" w:rsidP="000D387A">
      <w:pPr>
        <w:spacing w:after="0" w:line="240" w:lineRule="auto"/>
        <w:ind w:firstLine="567"/>
        <w:contextualSpacing/>
        <w:jc w:val="both"/>
        <w:rPr>
          <w:rFonts w:ascii="Times New Roman" w:eastAsia="Times New Roman" w:hAnsi="Times New Roman" w:cs="Times New Roman"/>
          <w:bCs/>
          <w:sz w:val="28"/>
          <w:szCs w:val="28"/>
          <w:lang w:val="tt-RU" w:eastAsia="ru-RU"/>
        </w:rPr>
      </w:pPr>
      <w:r w:rsidRPr="0080236C">
        <w:rPr>
          <w:rFonts w:ascii="Times New Roman" w:eastAsia="Times New Roman" w:hAnsi="Times New Roman" w:cs="Times New Roman"/>
          <w:bCs/>
          <w:sz w:val="28"/>
          <w:szCs w:val="28"/>
          <w:lang w:val="tt-RU" w:eastAsia="ru-RU"/>
        </w:rPr>
        <w:t xml:space="preserve">- </w:t>
      </w:r>
      <w:r w:rsidR="002D3B35">
        <w:rPr>
          <w:rFonts w:ascii="Times New Roman" w:eastAsia="Times New Roman" w:hAnsi="Times New Roman" w:cs="Times New Roman"/>
          <w:bCs/>
          <w:sz w:val="28"/>
          <w:szCs w:val="28"/>
          <w:lang w:val="tt-RU" w:eastAsia="ru-RU"/>
        </w:rPr>
        <w:t xml:space="preserve">3 </w:t>
      </w:r>
      <w:r w:rsidR="002D3B35" w:rsidRPr="0080236C">
        <w:rPr>
          <w:rFonts w:ascii="Times New Roman" w:eastAsia="Times New Roman" w:hAnsi="Times New Roman" w:cs="Times New Roman"/>
          <w:bCs/>
          <w:sz w:val="28"/>
          <w:szCs w:val="28"/>
          <w:lang w:val="tt-RU" w:eastAsia="ru-RU"/>
        </w:rPr>
        <w:t>абзац</w:t>
      </w:r>
      <w:r w:rsidRPr="0080236C">
        <w:rPr>
          <w:rFonts w:ascii="Times New Roman" w:eastAsia="Times New Roman" w:hAnsi="Times New Roman" w:cs="Times New Roman"/>
          <w:bCs/>
          <w:sz w:val="28"/>
          <w:szCs w:val="28"/>
          <w:lang w:val="tt-RU" w:eastAsia="ru-RU"/>
        </w:rPr>
        <w:t xml:space="preserve"> 3 п.1 «</w:t>
      </w:r>
      <w:r w:rsidR="0080236C" w:rsidRPr="0080236C">
        <w:rPr>
          <w:rFonts w:ascii="Times New Roman" w:eastAsia="Times New Roman" w:hAnsi="Times New Roman" w:cs="Times New Roman"/>
          <w:bCs/>
          <w:sz w:val="28"/>
          <w:szCs w:val="28"/>
          <w:lang w:val="tt-RU" w:eastAsia="ru-RU"/>
        </w:rPr>
        <w:t xml:space="preserve">һәм муниципаль хезмәтләр 2018 елга-кимендә </w:t>
      </w:r>
      <w:r w:rsidRPr="0080236C">
        <w:rPr>
          <w:rFonts w:ascii="Times New Roman" w:eastAsia="Times New Roman" w:hAnsi="Times New Roman" w:cs="Times New Roman"/>
          <w:bCs/>
          <w:sz w:val="28"/>
          <w:szCs w:val="28"/>
          <w:lang w:val="tt-RU" w:eastAsia="ru-RU"/>
        </w:rPr>
        <w:t xml:space="preserve">90%» </w:t>
      </w:r>
      <w:r w:rsidR="002D3B35">
        <w:rPr>
          <w:rFonts w:ascii="Times New Roman" w:eastAsia="Times New Roman" w:hAnsi="Times New Roman" w:cs="Times New Roman"/>
          <w:bCs/>
          <w:sz w:val="28"/>
          <w:szCs w:val="28"/>
          <w:lang w:val="tt-RU" w:eastAsia="ru-RU"/>
        </w:rPr>
        <w:t xml:space="preserve">сүзләрен </w:t>
      </w:r>
      <w:r w:rsidRPr="0080236C">
        <w:rPr>
          <w:rFonts w:ascii="Times New Roman" w:eastAsia="Times New Roman" w:hAnsi="Times New Roman" w:cs="Times New Roman"/>
          <w:bCs/>
          <w:sz w:val="28"/>
          <w:szCs w:val="28"/>
          <w:lang w:val="tt-RU" w:eastAsia="ru-RU"/>
        </w:rPr>
        <w:t>«</w:t>
      </w:r>
      <w:r w:rsidR="0080236C">
        <w:rPr>
          <w:rFonts w:ascii="Times New Roman" w:eastAsia="Times New Roman" w:hAnsi="Times New Roman" w:cs="Times New Roman"/>
          <w:bCs/>
          <w:sz w:val="28"/>
          <w:szCs w:val="28"/>
          <w:lang w:val="tt-RU" w:eastAsia="ru-RU"/>
        </w:rPr>
        <w:t>һәм муниципаль хезмәтләр 2020</w:t>
      </w:r>
      <w:r w:rsidR="0080236C" w:rsidRPr="0080236C">
        <w:rPr>
          <w:rFonts w:ascii="Times New Roman" w:eastAsia="Times New Roman" w:hAnsi="Times New Roman" w:cs="Times New Roman"/>
          <w:bCs/>
          <w:sz w:val="28"/>
          <w:szCs w:val="28"/>
          <w:lang w:val="tt-RU" w:eastAsia="ru-RU"/>
        </w:rPr>
        <w:t xml:space="preserve"> елга-кимендә </w:t>
      </w:r>
      <w:r w:rsidRPr="0080236C">
        <w:rPr>
          <w:rFonts w:ascii="Times New Roman" w:eastAsia="Times New Roman" w:hAnsi="Times New Roman" w:cs="Times New Roman"/>
          <w:bCs/>
          <w:sz w:val="28"/>
          <w:szCs w:val="28"/>
          <w:lang w:val="tt-RU" w:eastAsia="ru-RU"/>
        </w:rPr>
        <w:t>90%»</w:t>
      </w:r>
      <w:r w:rsidR="002D3B35" w:rsidRPr="002D3B35">
        <w:rPr>
          <w:rFonts w:ascii="Times New Roman" w:eastAsia="Times New Roman" w:hAnsi="Times New Roman" w:cs="Times New Roman"/>
          <w:bCs/>
          <w:sz w:val="28"/>
          <w:szCs w:val="28"/>
          <w:lang w:val="tt-RU" w:eastAsia="ru-RU"/>
        </w:rPr>
        <w:t xml:space="preserve"> </w:t>
      </w:r>
      <w:r w:rsidR="002D3B35">
        <w:rPr>
          <w:rFonts w:ascii="Times New Roman" w:eastAsia="Times New Roman" w:hAnsi="Times New Roman" w:cs="Times New Roman"/>
          <w:bCs/>
          <w:sz w:val="28"/>
          <w:szCs w:val="28"/>
          <w:lang w:val="tt-RU" w:eastAsia="ru-RU"/>
        </w:rPr>
        <w:t>сүзләре белән алыштырырга</w:t>
      </w:r>
      <w:r w:rsidRPr="0080236C">
        <w:rPr>
          <w:rFonts w:ascii="Times New Roman" w:eastAsia="Times New Roman" w:hAnsi="Times New Roman" w:cs="Times New Roman"/>
          <w:bCs/>
          <w:sz w:val="28"/>
          <w:szCs w:val="28"/>
          <w:lang w:val="tt-RU" w:eastAsia="ru-RU"/>
        </w:rPr>
        <w:t>;</w:t>
      </w:r>
    </w:p>
    <w:p w:rsidR="000D387A" w:rsidRPr="000F7BB8" w:rsidRDefault="000D387A" w:rsidP="000D387A">
      <w:pPr>
        <w:spacing w:after="0" w:line="240" w:lineRule="auto"/>
        <w:ind w:firstLine="567"/>
        <w:contextualSpacing/>
        <w:jc w:val="both"/>
        <w:rPr>
          <w:rFonts w:ascii="Times New Roman" w:eastAsia="Times New Roman" w:hAnsi="Times New Roman" w:cs="Times New Roman"/>
          <w:bCs/>
          <w:sz w:val="28"/>
          <w:szCs w:val="28"/>
          <w:lang w:val="tt-RU" w:eastAsia="ru-RU"/>
        </w:rPr>
      </w:pPr>
      <w:r w:rsidRPr="000F7BB8">
        <w:rPr>
          <w:rFonts w:ascii="Times New Roman" w:eastAsia="Times New Roman" w:hAnsi="Times New Roman" w:cs="Times New Roman"/>
          <w:bCs/>
          <w:sz w:val="28"/>
          <w:szCs w:val="28"/>
          <w:lang w:val="tt-RU" w:eastAsia="ru-RU"/>
        </w:rPr>
        <w:t xml:space="preserve">- </w:t>
      </w:r>
      <w:r w:rsidR="0080236C">
        <w:rPr>
          <w:rFonts w:ascii="Times New Roman" w:eastAsia="Times New Roman" w:hAnsi="Times New Roman" w:cs="Times New Roman"/>
          <w:bCs/>
          <w:sz w:val="28"/>
          <w:szCs w:val="28"/>
          <w:lang w:val="tt-RU" w:eastAsia="ru-RU"/>
        </w:rPr>
        <w:t xml:space="preserve">3 </w:t>
      </w:r>
      <w:r w:rsidR="0080236C" w:rsidRPr="000F7BB8">
        <w:rPr>
          <w:rFonts w:ascii="Times New Roman" w:eastAsia="Times New Roman" w:hAnsi="Times New Roman" w:cs="Times New Roman"/>
          <w:bCs/>
          <w:sz w:val="28"/>
          <w:szCs w:val="28"/>
          <w:lang w:val="tt-RU" w:eastAsia="ru-RU"/>
        </w:rPr>
        <w:t>абзац</w:t>
      </w:r>
      <w:r w:rsidRPr="000F7BB8">
        <w:rPr>
          <w:rFonts w:ascii="Times New Roman" w:eastAsia="Times New Roman" w:hAnsi="Times New Roman" w:cs="Times New Roman"/>
          <w:bCs/>
          <w:sz w:val="28"/>
          <w:szCs w:val="28"/>
          <w:lang w:val="tt-RU" w:eastAsia="ru-RU"/>
        </w:rPr>
        <w:t xml:space="preserve">  п.2 «2015 </w:t>
      </w:r>
      <w:r w:rsidR="000F7BB8" w:rsidRPr="000F7BB8">
        <w:rPr>
          <w:rFonts w:ascii="Times New Roman" w:eastAsia="Times New Roman" w:hAnsi="Times New Roman" w:cs="Times New Roman"/>
          <w:bCs/>
          <w:sz w:val="28"/>
          <w:szCs w:val="28"/>
          <w:lang w:val="tt-RU" w:eastAsia="ru-RU"/>
        </w:rPr>
        <w:t>елга</w:t>
      </w:r>
      <w:r w:rsidRPr="000F7BB8">
        <w:rPr>
          <w:rFonts w:ascii="Times New Roman" w:eastAsia="Times New Roman" w:hAnsi="Times New Roman" w:cs="Times New Roman"/>
          <w:bCs/>
          <w:sz w:val="28"/>
          <w:szCs w:val="28"/>
          <w:lang w:val="tt-RU" w:eastAsia="ru-RU"/>
        </w:rPr>
        <w:t>- 90%</w:t>
      </w:r>
      <w:r w:rsidR="000F7BB8">
        <w:rPr>
          <w:rFonts w:ascii="Times New Roman" w:eastAsia="Times New Roman" w:hAnsi="Times New Roman" w:cs="Times New Roman"/>
          <w:bCs/>
          <w:sz w:val="28"/>
          <w:szCs w:val="28"/>
          <w:lang w:val="tt-RU" w:eastAsia="ru-RU"/>
        </w:rPr>
        <w:t xml:space="preserve"> ким тү</w:t>
      </w:r>
      <w:r w:rsidR="000F7BB8" w:rsidRPr="000F7BB8">
        <w:rPr>
          <w:rFonts w:ascii="Times New Roman" w:eastAsia="Times New Roman" w:hAnsi="Times New Roman" w:cs="Times New Roman"/>
          <w:bCs/>
          <w:sz w:val="28"/>
          <w:szCs w:val="28"/>
          <w:lang w:val="tt-RU" w:eastAsia="ru-RU"/>
        </w:rPr>
        <w:t>гел</w:t>
      </w:r>
      <w:r w:rsidRPr="000F7BB8">
        <w:rPr>
          <w:rFonts w:ascii="Times New Roman" w:eastAsia="Times New Roman" w:hAnsi="Times New Roman" w:cs="Times New Roman"/>
          <w:bCs/>
          <w:sz w:val="28"/>
          <w:szCs w:val="28"/>
          <w:lang w:val="tt-RU" w:eastAsia="ru-RU"/>
        </w:rPr>
        <w:t xml:space="preserve">» </w:t>
      </w:r>
      <w:r w:rsidR="0080236C">
        <w:rPr>
          <w:rFonts w:ascii="Times New Roman" w:eastAsia="Times New Roman" w:hAnsi="Times New Roman" w:cs="Times New Roman"/>
          <w:bCs/>
          <w:sz w:val="28"/>
          <w:szCs w:val="28"/>
          <w:lang w:val="tt-RU" w:eastAsia="ru-RU"/>
        </w:rPr>
        <w:t>сүзләрен төшереп калдырырга</w:t>
      </w:r>
      <w:r w:rsidRPr="000F7BB8">
        <w:rPr>
          <w:rFonts w:ascii="Times New Roman" w:eastAsia="Times New Roman" w:hAnsi="Times New Roman" w:cs="Times New Roman"/>
          <w:bCs/>
          <w:sz w:val="28"/>
          <w:szCs w:val="28"/>
          <w:lang w:val="tt-RU" w:eastAsia="ru-RU"/>
        </w:rPr>
        <w:t>;</w:t>
      </w:r>
    </w:p>
    <w:p w:rsidR="000D387A" w:rsidRPr="000F7BB8" w:rsidRDefault="000D387A" w:rsidP="000D387A">
      <w:pPr>
        <w:spacing w:after="0" w:line="240" w:lineRule="auto"/>
        <w:ind w:firstLine="567"/>
        <w:contextualSpacing/>
        <w:jc w:val="both"/>
        <w:rPr>
          <w:rFonts w:ascii="Times New Roman" w:eastAsia="Times New Roman" w:hAnsi="Times New Roman" w:cs="Times New Roman"/>
          <w:bCs/>
          <w:sz w:val="28"/>
          <w:szCs w:val="28"/>
          <w:lang w:val="tt-RU" w:eastAsia="ru-RU"/>
        </w:rPr>
      </w:pPr>
      <w:r w:rsidRPr="000F7BB8">
        <w:rPr>
          <w:rFonts w:ascii="Times New Roman" w:eastAsia="Times New Roman" w:hAnsi="Times New Roman" w:cs="Times New Roman"/>
          <w:bCs/>
          <w:sz w:val="28"/>
          <w:szCs w:val="28"/>
          <w:lang w:val="tt-RU" w:eastAsia="ru-RU"/>
        </w:rPr>
        <w:t xml:space="preserve">- </w:t>
      </w:r>
      <w:r w:rsidR="0080236C">
        <w:rPr>
          <w:rFonts w:ascii="Times New Roman" w:eastAsia="Times New Roman" w:hAnsi="Times New Roman" w:cs="Times New Roman"/>
          <w:bCs/>
          <w:sz w:val="28"/>
          <w:szCs w:val="28"/>
          <w:lang w:val="tt-RU" w:eastAsia="ru-RU"/>
        </w:rPr>
        <w:t>3</w:t>
      </w:r>
      <w:r w:rsidR="00B910EA">
        <w:rPr>
          <w:rFonts w:ascii="Times New Roman" w:eastAsia="Times New Roman" w:hAnsi="Times New Roman" w:cs="Times New Roman"/>
          <w:bCs/>
          <w:sz w:val="28"/>
          <w:szCs w:val="28"/>
          <w:lang w:val="tt-RU" w:eastAsia="ru-RU"/>
        </w:rPr>
        <w:t xml:space="preserve"> абзац</w:t>
      </w:r>
      <w:r w:rsidR="000F7BB8" w:rsidRPr="000F7BB8">
        <w:rPr>
          <w:rFonts w:ascii="Times New Roman" w:eastAsia="Times New Roman" w:hAnsi="Times New Roman" w:cs="Times New Roman"/>
          <w:bCs/>
          <w:sz w:val="28"/>
          <w:szCs w:val="28"/>
          <w:lang w:val="tt-RU" w:eastAsia="ru-RU"/>
        </w:rPr>
        <w:t xml:space="preserve"> 3 п.3 «</w:t>
      </w:r>
      <w:r w:rsidRPr="000F7BB8">
        <w:rPr>
          <w:rFonts w:ascii="Times New Roman" w:eastAsia="Times New Roman" w:hAnsi="Times New Roman" w:cs="Times New Roman"/>
          <w:bCs/>
          <w:sz w:val="28"/>
          <w:szCs w:val="28"/>
          <w:lang w:val="tt-RU" w:eastAsia="ru-RU"/>
        </w:rPr>
        <w:t xml:space="preserve">2018 </w:t>
      </w:r>
      <w:r w:rsidR="000F7BB8" w:rsidRPr="000F7BB8">
        <w:rPr>
          <w:rFonts w:ascii="Times New Roman" w:eastAsia="Times New Roman" w:hAnsi="Times New Roman" w:cs="Times New Roman"/>
          <w:bCs/>
          <w:sz w:val="28"/>
          <w:szCs w:val="28"/>
          <w:lang w:val="tt-RU" w:eastAsia="ru-RU"/>
        </w:rPr>
        <w:t>елга</w:t>
      </w:r>
      <w:r w:rsidRPr="000F7BB8">
        <w:rPr>
          <w:rFonts w:ascii="Times New Roman" w:eastAsia="Times New Roman" w:hAnsi="Times New Roman" w:cs="Times New Roman"/>
          <w:bCs/>
          <w:sz w:val="28"/>
          <w:szCs w:val="28"/>
          <w:lang w:val="tt-RU" w:eastAsia="ru-RU"/>
        </w:rPr>
        <w:t>- 70%</w:t>
      </w:r>
      <w:r w:rsidR="000F7BB8">
        <w:rPr>
          <w:rFonts w:ascii="Times New Roman" w:eastAsia="Times New Roman" w:hAnsi="Times New Roman" w:cs="Times New Roman"/>
          <w:bCs/>
          <w:sz w:val="28"/>
          <w:szCs w:val="28"/>
          <w:lang w:val="tt-RU" w:eastAsia="ru-RU"/>
        </w:rPr>
        <w:t>ким түгел</w:t>
      </w:r>
      <w:r w:rsidRPr="000F7BB8">
        <w:rPr>
          <w:rFonts w:ascii="Times New Roman" w:eastAsia="Times New Roman" w:hAnsi="Times New Roman" w:cs="Times New Roman"/>
          <w:bCs/>
          <w:sz w:val="28"/>
          <w:szCs w:val="28"/>
          <w:lang w:val="tt-RU" w:eastAsia="ru-RU"/>
        </w:rPr>
        <w:t xml:space="preserve">» </w:t>
      </w:r>
      <w:r w:rsidR="0080236C">
        <w:rPr>
          <w:rFonts w:ascii="Times New Roman" w:eastAsia="Times New Roman" w:hAnsi="Times New Roman" w:cs="Times New Roman"/>
          <w:bCs/>
          <w:sz w:val="28"/>
          <w:szCs w:val="28"/>
          <w:lang w:val="tt-RU" w:eastAsia="ru-RU"/>
        </w:rPr>
        <w:t>сүзләрен төшереп калдырырга</w:t>
      </w:r>
      <w:r w:rsidRPr="000F7BB8">
        <w:rPr>
          <w:rFonts w:ascii="Times New Roman" w:eastAsia="Times New Roman" w:hAnsi="Times New Roman" w:cs="Times New Roman"/>
          <w:bCs/>
          <w:sz w:val="28"/>
          <w:szCs w:val="28"/>
          <w:lang w:val="tt-RU" w:eastAsia="ru-RU"/>
        </w:rPr>
        <w:t>;</w:t>
      </w:r>
    </w:p>
    <w:p w:rsidR="000D387A" w:rsidRPr="000F7BB8" w:rsidRDefault="000D387A" w:rsidP="000D387A">
      <w:pPr>
        <w:spacing w:after="0" w:line="240" w:lineRule="auto"/>
        <w:ind w:firstLine="567"/>
        <w:contextualSpacing/>
        <w:jc w:val="both"/>
        <w:rPr>
          <w:rFonts w:ascii="Times New Roman" w:eastAsia="Times New Roman" w:hAnsi="Times New Roman" w:cs="Times New Roman"/>
          <w:bCs/>
          <w:sz w:val="28"/>
          <w:szCs w:val="28"/>
          <w:lang w:val="tt-RU" w:eastAsia="ru-RU"/>
        </w:rPr>
      </w:pPr>
      <w:r w:rsidRPr="000F7BB8">
        <w:rPr>
          <w:rFonts w:ascii="Times New Roman" w:eastAsia="Times New Roman" w:hAnsi="Times New Roman" w:cs="Times New Roman"/>
          <w:bCs/>
          <w:sz w:val="28"/>
          <w:szCs w:val="28"/>
          <w:lang w:val="tt-RU" w:eastAsia="ru-RU"/>
        </w:rPr>
        <w:t xml:space="preserve">- </w:t>
      </w:r>
      <w:r w:rsidR="0080236C">
        <w:rPr>
          <w:rFonts w:ascii="Times New Roman" w:eastAsia="Times New Roman" w:hAnsi="Times New Roman" w:cs="Times New Roman"/>
          <w:bCs/>
          <w:sz w:val="28"/>
          <w:szCs w:val="28"/>
          <w:lang w:val="tt-RU" w:eastAsia="ru-RU"/>
        </w:rPr>
        <w:t>3</w:t>
      </w:r>
      <w:r w:rsidR="00B910EA">
        <w:rPr>
          <w:rFonts w:ascii="Times New Roman" w:eastAsia="Times New Roman" w:hAnsi="Times New Roman" w:cs="Times New Roman"/>
          <w:bCs/>
          <w:sz w:val="28"/>
          <w:szCs w:val="28"/>
          <w:lang w:val="tt-RU" w:eastAsia="ru-RU"/>
        </w:rPr>
        <w:t xml:space="preserve"> абзац</w:t>
      </w:r>
      <w:r w:rsidR="000F7BB8" w:rsidRPr="000F7BB8">
        <w:rPr>
          <w:rFonts w:ascii="Times New Roman" w:eastAsia="Times New Roman" w:hAnsi="Times New Roman" w:cs="Times New Roman"/>
          <w:bCs/>
          <w:sz w:val="28"/>
          <w:szCs w:val="28"/>
          <w:lang w:val="tt-RU" w:eastAsia="ru-RU"/>
        </w:rPr>
        <w:t xml:space="preserve"> 3 п.4 «2014 елга</w:t>
      </w:r>
      <w:r w:rsidRPr="000F7BB8">
        <w:rPr>
          <w:rFonts w:ascii="Times New Roman" w:eastAsia="Times New Roman" w:hAnsi="Times New Roman" w:cs="Times New Roman"/>
          <w:bCs/>
          <w:sz w:val="28"/>
          <w:szCs w:val="28"/>
          <w:lang w:val="tt-RU" w:eastAsia="ru-RU"/>
        </w:rPr>
        <w:t>- 15 минут</w:t>
      </w:r>
      <w:r w:rsidR="000F7BB8">
        <w:rPr>
          <w:rFonts w:ascii="Times New Roman" w:eastAsia="Times New Roman" w:hAnsi="Times New Roman" w:cs="Times New Roman"/>
          <w:bCs/>
          <w:sz w:val="28"/>
          <w:szCs w:val="28"/>
          <w:lang w:val="tt-RU" w:eastAsia="ru-RU"/>
        </w:rPr>
        <w:t>ка кадәр</w:t>
      </w:r>
      <w:r w:rsidRPr="000F7BB8">
        <w:rPr>
          <w:rFonts w:ascii="Times New Roman" w:eastAsia="Times New Roman" w:hAnsi="Times New Roman" w:cs="Times New Roman"/>
          <w:bCs/>
          <w:sz w:val="28"/>
          <w:szCs w:val="28"/>
          <w:lang w:val="tt-RU" w:eastAsia="ru-RU"/>
        </w:rPr>
        <w:t xml:space="preserve">» </w:t>
      </w:r>
      <w:r w:rsidR="0080236C">
        <w:rPr>
          <w:rFonts w:ascii="Times New Roman" w:eastAsia="Times New Roman" w:hAnsi="Times New Roman" w:cs="Times New Roman"/>
          <w:bCs/>
          <w:sz w:val="28"/>
          <w:szCs w:val="28"/>
          <w:lang w:val="tt-RU" w:eastAsia="ru-RU"/>
        </w:rPr>
        <w:t>сүзләрен төшереп калдырырга</w:t>
      </w:r>
      <w:r w:rsidRPr="000F7BB8">
        <w:rPr>
          <w:rFonts w:ascii="Times New Roman" w:eastAsia="Times New Roman" w:hAnsi="Times New Roman" w:cs="Times New Roman"/>
          <w:bCs/>
          <w:sz w:val="28"/>
          <w:szCs w:val="28"/>
          <w:lang w:val="tt-RU" w:eastAsia="ru-RU"/>
        </w:rPr>
        <w:t>.</w:t>
      </w:r>
    </w:p>
    <w:p w:rsidR="000D387A" w:rsidRPr="000F7BB8" w:rsidRDefault="000D387A" w:rsidP="000D387A">
      <w:pPr>
        <w:spacing w:after="0" w:line="240" w:lineRule="auto"/>
        <w:ind w:firstLine="567"/>
        <w:contextualSpacing/>
        <w:jc w:val="both"/>
        <w:rPr>
          <w:rFonts w:ascii="Times New Roman" w:eastAsia="Times New Roman" w:hAnsi="Times New Roman" w:cs="Times New Roman"/>
          <w:bCs/>
          <w:sz w:val="28"/>
          <w:szCs w:val="28"/>
          <w:lang w:val="tt-RU" w:eastAsia="ru-RU"/>
        </w:rPr>
      </w:pPr>
      <w:r w:rsidRPr="000F7BB8">
        <w:rPr>
          <w:rFonts w:ascii="Times New Roman" w:eastAsia="Times New Roman" w:hAnsi="Times New Roman" w:cs="Times New Roman"/>
          <w:bCs/>
          <w:sz w:val="28"/>
          <w:szCs w:val="28"/>
          <w:lang w:val="tt-RU" w:eastAsia="ru-RU"/>
        </w:rPr>
        <w:t>- «</w:t>
      </w:r>
      <w:r w:rsidR="000F7BB8" w:rsidRPr="000F7BB8">
        <w:rPr>
          <w:rFonts w:ascii="Times New Roman" w:eastAsia="Times New Roman" w:hAnsi="Times New Roman" w:cs="Times New Roman"/>
          <w:bCs/>
          <w:sz w:val="28"/>
          <w:szCs w:val="28"/>
          <w:lang w:val="tt-RU" w:eastAsia="ru-RU"/>
        </w:rPr>
        <w:t>Туризм индустриясе. Югары Ослан муниципаль районы-Татарстан Республикасы территориясендә яңа туристик энҗе бөртеге</w:t>
      </w:r>
      <w:r w:rsidRPr="000F7BB8">
        <w:rPr>
          <w:rFonts w:ascii="Times New Roman" w:eastAsia="Times New Roman" w:hAnsi="Times New Roman" w:cs="Times New Roman"/>
          <w:bCs/>
          <w:sz w:val="28"/>
          <w:szCs w:val="28"/>
          <w:lang w:val="tt-RU" w:eastAsia="ru-RU"/>
        </w:rPr>
        <w:t xml:space="preserve">» </w:t>
      </w:r>
      <w:r w:rsidR="000F7BB8" w:rsidRPr="000F7BB8">
        <w:rPr>
          <w:rFonts w:ascii="Times New Roman" w:eastAsia="Times New Roman" w:hAnsi="Times New Roman" w:cs="Times New Roman"/>
          <w:bCs/>
          <w:sz w:val="28"/>
          <w:szCs w:val="28"/>
          <w:lang w:val="tt-RU" w:eastAsia="ru-RU"/>
        </w:rPr>
        <w:t>3.2.3</w:t>
      </w:r>
      <w:r w:rsidR="000F7BB8">
        <w:rPr>
          <w:rFonts w:ascii="Times New Roman" w:eastAsia="Times New Roman" w:hAnsi="Times New Roman" w:cs="Times New Roman"/>
          <w:bCs/>
          <w:sz w:val="28"/>
          <w:szCs w:val="28"/>
          <w:lang w:val="tt-RU" w:eastAsia="ru-RU"/>
        </w:rPr>
        <w:t xml:space="preserve"> бүлеген </w:t>
      </w:r>
      <w:r w:rsidR="000F7BB8" w:rsidRPr="000F7BB8">
        <w:rPr>
          <w:rFonts w:ascii="Times New Roman" w:eastAsia="Times New Roman" w:hAnsi="Times New Roman" w:cs="Times New Roman"/>
          <w:bCs/>
          <w:sz w:val="28"/>
          <w:szCs w:val="28"/>
          <w:lang w:val="tt-RU" w:eastAsia="ru-RU"/>
        </w:rPr>
        <w:t xml:space="preserve"> </w:t>
      </w:r>
      <w:r w:rsidR="0080236C" w:rsidRPr="00AB4AAF">
        <w:rPr>
          <w:rFonts w:ascii="Times New Roman" w:eastAsiaTheme="minorEastAsia" w:hAnsi="Times New Roman" w:cs="Times New Roman"/>
          <w:sz w:val="28"/>
          <w:szCs w:val="28"/>
          <w:lang w:val="tt-RU"/>
        </w:rPr>
        <w:t>түбәндәге редакциядә бәян итәргә</w:t>
      </w:r>
      <w:r w:rsidR="0080236C" w:rsidRPr="000F7BB8">
        <w:rPr>
          <w:rFonts w:ascii="Times New Roman" w:eastAsia="Times New Roman" w:hAnsi="Times New Roman" w:cs="Times New Roman"/>
          <w:bCs/>
          <w:sz w:val="28"/>
          <w:szCs w:val="28"/>
          <w:lang w:val="tt-RU" w:eastAsia="ru-RU"/>
        </w:rPr>
        <w:t>:</w:t>
      </w:r>
    </w:p>
    <w:p w:rsidR="000F7BB8" w:rsidRPr="000F7BB8" w:rsidRDefault="000D387A" w:rsidP="000F7BB8">
      <w:pPr>
        <w:spacing w:after="0" w:line="240" w:lineRule="auto"/>
        <w:ind w:firstLine="709"/>
        <w:jc w:val="both"/>
        <w:rPr>
          <w:rFonts w:ascii="Times New Roman" w:hAnsi="Times New Roman" w:cs="Times New Roman"/>
          <w:sz w:val="28"/>
          <w:szCs w:val="28"/>
          <w:lang w:val="tt-RU"/>
        </w:rPr>
      </w:pPr>
      <w:r w:rsidRPr="000F7BB8">
        <w:rPr>
          <w:rFonts w:ascii="Times New Roman" w:hAnsi="Times New Roman" w:cs="Times New Roman"/>
          <w:sz w:val="28"/>
          <w:szCs w:val="28"/>
          <w:lang w:val="tt-RU"/>
        </w:rPr>
        <w:t>«</w:t>
      </w:r>
      <w:r w:rsidR="000F7BB8" w:rsidRPr="000F7BB8">
        <w:rPr>
          <w:rFonts w:ascii="Times New Roman" w:hAnsi="Times New Roman" w:cs="Times New Roman"/>
          <w:sz w:val="28"/>
          <w:szCs w:val="28"/>
          <w:lang w:val="tt-RU"/>
        </w:rPr>
        <w:t>Югары Ослан муниципаль районының 2030 елга гаилә ялы һәм сәламәтләндерү үзәге буларак күзаллавыннан чыгып, төрле ресурсларга һәм зур туристик объектларга ия булып, туристик-рекреацион эшчәнлек алып барыла.</w:t>
      </w:r>
    </w:p>
    <w:p w:rsidR="000F7BB8" w:rsidRPr="000F7BB8" w:rsidRDefault="000F7BB8" w:rsidP="000F7BB8">
      <w:pPr>
        <w:spacing w:after="0" w:line="240" w:lineRule="auto"/>
        <w:ind w:firstLine="709"/>
        <w:jc w:val="both"/>
        <w:rPr>
          <w:rFonts w:ascii="Times New Roman" w:hAnsi="Times New Roman" w:cs="Times New Roman"/>
          <w:sz w:val="28"/>
          <w:szCs w:val="28"/>
          <w:lang w:val="tt-RU"/>
        </w:rPr>
      </w:pPr>
      <w:r w:rsidRPr="000F7BB8">
        <w:rPr>
          <w:rFonts w:ascii="Times New Roman" w:hAnsi="Times New Roman" w:cs="Times New Roman"/>
          <w:sz w:val="28"/>
          <w:szCs w:val="28"/>
          <w:lang w:val="tt-RU"/>
        </w:rPr>
        <w:t>Югары Урал муниципаль районының</w:t>
      </w:r>
      <w:r w:rsidR="00B910EA">
        <w:rPr>
          <w:rFonts w:ascii="Times New Roman" w:hAnsi="Times New Roman" w:cs="Times New Roman"/>
          <w:sz w:val="28"/>
          <w:szCs w:val="28"/>
          <w:lang w:val="tt-RU"/>
        </w:rPr>
        <w:t xml:space="preserve"> </w:t>
      </w:r>
      <w:r w:rsidRPr="000F7BB8">
        <w:rPr>
          <w:rFonts w:ascii="Times New Roman" w:hAnsi="Times New Roman" w:cs="Times New Roman"/>
          <w:sz w:val="28"/>
          <w:szCs w:val="28"/>
          <w:lang w:val="tt-RU"/>
        </w:rPr>
        <w:t xml:space="preserve"> Казан шәһәренә якын урнашуы, кыска вакытлы ял итү максатларында, шәһәр халкының районның җәлеп итә торган территорияләренә актив йөрүен күз алдында тота.</w:t>
      </w:r>
    </w:p>
    <w:p w:rsidR="000D387A" w:rsidRPr="000F7BB8" w:rsidRDefault="000F7BB8" w:rsidP="000F7BB8">
      <w:pPr>
        <w:spacing w:after="0" w:line="240" w:lineRule="auto"/>
        <w:ind w:firstLine="709"/>
        <w:jc w:val="both"/>
        <w:rPr>
          <w:rFonts w:ascii="Times New Roman" w:eastAsia="Times New Roman" w:hAnsi="Times New Roman" w:cs="Calibri"/>
          <w:sz w:val="28"/>
          <w:szCs w:val="28"/>
          <w:lang w:val="tt-RU" w:eastAsia="ar-SA"/>
        </w:rPr>
      </w:pPr>
      <w:r w:rsidRPr="000F7BB8">
        <w:rPr>
          <w:rFonts w:ascii="Times New Roman" w:hAnsi="Times New Roman" w:cs="Times New Roman"/>
          <w:sz w:val="28"/>
          <w:szCs w:val="28"/>
          <w:lang w:val="tt-RU"/>
        </w:rPr>
        <w:t>Тарихи-мәдәни объектның, хаҗ кылу туризмы объектының ачык мисалы булып Вознесенский Макарьев монастыре — Рус Православие Чиркәвенең Казан епархиясенең Казан епархиясе ирләр монастыре тора, ул Казаннан 30 км һәм Свияжскидан 2 км ераклыкта урнашкан</w:t>
      </w:r>
      <w:r w:rsidR="000D387A" w:rsidRPr="000F7BB8">
        <w:rPr>
          <w:rFonts w:ascii="Times New Roman" w:eastAsia="Times New Roman" w:hAnsi="Times New Roman" w:cs="Calibri"/>
          <w:sz w:val="28"/>
          <w:szCs w:val="28"/>
          <w:lang w:val="tt-RU" w:eastAsia="ar-SA"/>
        </w:rPr>
        <w:t>.</w:t>
      </w:r>
    </w:p>
    <w:p w:rsidR="000F7BB8" w:rsidRPr="000F7BB8" w:rsidRDefault="000F7BB8" w:rsidP="000F7BB8">
      <w:pPr>
        <w:suppressAutoHyphens/>
        <w:spacing w:after="0" w:line="240" w:lineRule="auto"/>
        <w:ind w:firstLine="709"/>
        <w:jc w:val="both"/>
        <w:rPr>
          <w:rFonts w:ascii="Times New Roman" w:eastAsia="Times New Roman" w:hAnsi="Times New Roman" w:cs="Times New Roman"/>
          <w:sz w:val="28"/>
          <w:szCs w:val="28"/>
          <w:lang w:eastAsia="ar-SA"/>
        </w:rPr>
      </w:pPr>
      <w:r w:rsidRPr="000F7BB8">
        <w:rPr>
          <w:rFonts w:ascii="Times New Roman" w:eastAsia="Times New Roman" w:hAnsi="Times New Roman" w:cs="Times New Roman"/>
          <w:sz w:val="28"/>
          <w:szCs w:val="28"/>
          <w:lang w:eastAsia="ar-SA"/>
        </w:rPr>
        <w:t>Печищ</w:t>
      </w:r>
      <w:r>
        <w:rPr>
          <w:rFonts w:ascii="Times New Roman" w:eastAsia="Times New Roman" w:hAnsi="Times New Roman" w:cs="Times New Roman"/>
          <w:sz w:val="28"/>
          <w:szCs w:val="28"/>
          <w:lang w:val="tt-RU" w:eastAsia="ar-SA"/>
        </w:rPr>
        <w:t>и</w:t>
      </w:r>
      <w:r w:rsidRPr="000F7BB8">
        <w:rPr>
          <w:rFonts w:ascii="Times New Roman" w:eastAsia="Times New Roman" w:hAnsi="Times New Roman" w:cs="Times New Roman"/>
          <w:sz w:val="28"/>
          <w:szCs w:val="28"/>
          <w:lang w:eastAsia="ar-SA"/>
        </w:rPr>
        <w:t xml:space="preserve"> геологик кисемендәге табигать һәйкәле янында белорус шагыйре Янки Купала музее урнашкан. Статистика буенча 2017 елда музейга 5 000 турист килгән, 2018 елда-5 500 турист. </w:t>
      </w:r>
    </w:p>
    <w:p w:rsidR="000F7BB8" w:rsidRPr="000F7BB8" w:rsidRDefault="000F7BB8" w:rsidP="000F7BB8">
      <w:pPr>
        <w:suppressAutoHyphens/>
        <w:spacing w:after="0" w:line="240" w:lineRule="auto"/>
        <w:ind w:firstLine="709"/>
        <w:jc w:val="both"/>
        <w:rPr>
          <w:rFonts w:ascii="Times New Roman" w:eastAsia="Times New Roman" w:hAnsi="Times New Roman" w:cs="Times New Roman"/>
          <w:sz w:val="28"/>
          <w:szCs w:val="28"/>
          <w:lang w:eastAsia="ar-SA"/>
        </w:rPr>
      </w:pPr>
      <w:r w:rsidRPr="000F7BB8">
        <w:rPr>
          <w:rFonts w:ascii="Times New Roman" w:eastAsia="Times New Roman" w:hAnsi="Times New Roman" w:cs="Times New Roman"/>
          <w:sz w:val="28"/>
          <w:szCs w:val="28"/>
          <w:lang w:eastAsia="ar-SA"/>
        </w:rPr>
        <w:t xml:space="preserve">Капиталь ремонт кирәк булуга карамастан, Югары Осланның Туган якны өйрәнү </w:t>
      </w:r>
      <w:proofErr w:type="gramStart"/>
      <w:r w:rsidRPr="000F7BB8">
        <w:rPr>
          <w:rFonts w:ascii="Times New Roman" w:eastAsia="Times New Roman" w:hAnsi="Times New Roman" w:cs="Times New Roman"/>
          <w:sz w:val="28"/>
          <w:szCs w:val="28"/>
          <w:lang w:eastAsia="ar-SA"/>
        </w:rPr>
        <w:t>музее</w:t>
      </w:r>
      <w:proofErr w:type="gramEnd"/>
      <w:r>
        <w:rPr>
          <w:rFonts w:ascii="Times New Roman" w:eastAsia="Times New Roman" w:hAnsi="Times New Roman" w:cs="Times New Roman"/>
          <w:sz w:val="28"/>
          <w:szCs w:val="28"/>
          <w:lang w:val="tt-RU" w:eastAsia="ar-SA"/>
        </w:rPr>
        <w:t xml:space="preserve"> </w:t>
      </w:r>
      <w:r w:rsidRPr="000F7BB8">
        <w:rPr>
          <w:rFonts w:ascii="Times New Roman" w:eastAsia="Times New Roman" w:hAnsi="Times New Roman" w:cs="Times New Roman"/>
          <w:sz w:val="28"/>
          <w:szCs w:val="28"/>
          <w:lang w:eastAsia="ar-SA"/>
        </w:rPr>
        <w:t xml:space="preserve"> үз эшен дәвам итә. Статистика буенча 2017 елда музейга 3500 кеше килгән, ә 2018 елда-3600 кеше. </w:t>
      </w:r>
    </w:p>
    <w:p w:rsidR="000F7BB8" w:rsidRPr="000F7BB8" w:rsidRDefault="000F7BB8" w:rsidP="000F7BB8">
      <w:pPr>
        <w:suppressAutoHyphens/>
        <w:spacing w:after="0" w:line="240" w:lineRule="auto"/>
        <w:ind w:firstLine="709"/>
        <w:jc w:val="both"/>
        <w:rPr>
          <w:rFonts w:ascii="Times New Roman" w:eastAsia="Times New Roman" w:hAnsi="Times New Roman" w:cs="Times New Roman"/>
          <w:sz w:val="28"/>
          <w:szCs w:val="28"/>
          <w:lang w:eastAsia="ar-SA"/>
        </w:rPr>
      </w:pPr>
      <w:r w:rsidRPr="000F7BB8">
        <w:rPr>
          <w:rFonts w:ascii="Times New Roman" w:eastAsia="Times New Roman" w:hAnsi="Times New Roman" w:cs="Times New Roman"/>
          <w:sz w:val="28"/>
          <w:szCs w:val="28"/>
          <w:lang w:eastAsia="ar-SA"/>
        </w:rPr>
        <w:t xml:space="preserve">Район территориясендә атучы - профессионаллар өчен «Свияга» стендка ату комплексы урнашкан, </w:t>
      </w:r>
      <w:proofErr w:type="gramStart"/>
      <w:r w:rsidRPr="000F7BB8">
        <w:rPr>
          <w:rFonts w:ascii="Times New Roman" w:eastAsia="Times New Roman" w:hAnsi="Times New Roman" w:cs="Times New Roman"/>
          <w:sz w:val="28"/>
          <w:szCs w:val="28"/>
          <w:lang w:eastAsia="ar-SA"/>
        </w:rPr>
        <w:t>ул</w:t>
      </w:r>
      <w:proofErr w:type="gramEnd"/>
      <w:r w:rsidRPr="000F7BB8">
        <w:rPr>
          <w:rFonts w:ascii="Times New Roman" w:eastAsia="Times New Roman" w:hAnsi="Times New Roman" w:cs="Times New Roman"/>
          <w:sz w:val="28"/>
          <w:szCs w:val="28"/>
          <w:lang w:eastAsia="ar-SA"/>
        </w:rPr>
        <w:t xml:space="preserve"> үзенә килүчеләргә ату спорты белән актив ял итү һәм шөгыльләнү өчен шартлар тәкъдим итә. </w:t>
      </w:r>
    </w:p>
    <w:p w:rsidR="000D387A" w:rsidRPr="000D387A" w:rsidRDefault="000F7BB8" w:rsidP="000F7BB8">
      <w:pPr>
        <w:suppressAutoHyphens/>
        <w:spacing w:after="0" w:line="240" w:lineRule="auto"/>
        <w:ind w:firstLine="709"/>
        <w:jc w:val="both"/>
        <w:rPr>
          <w:rFonts w:ascii="Times New Roman" w:eastAsia="Times New Roman" w:hAnsi="Times New Roman" w:cs="Times New Roman"/>
          <w:sz w:val="28"/>
          <w:szCs w:val="20"/>
          <w:lang w:eastAsia="ru-RU"/>
        </w:rPr>
      </w:pPr>
      <w:r w:rsidRPr="000F7BB8">
        <w:rPr>
          <w:rFonts w:ascii="Times New Roman" w:eastAsia="Times New Roman" w:hAnsi="Times New Roman" w:cs="Times New Roman"/>
          <w:sz w:val="28"/>
          <w:szCs w:val="28"/>
          <w:lang w:eastAsia="ar-SA"/>
        </w:rPr>
        <w:t>2012 елның сентябрендә студентлар арасында</w:t>
      </w:r>
      <w:r w:rsidR="003112E8" w:rsidRPr="000F7BB8">
        <w:rPr>
          <w:rFonts w:ascii="Times New Roman" w:eastAsia="Times New Roman" w:hAnsi="Times New Roman" w:cs="Times New Roman"/>
          <w:sz w:val="28"/>
          <w:szCs w:val="28"/>
          <w:lang w:eastAsia="ar-SA"/>
        </w:rPr>
        <w:t xml:space="preserve"> ату</w:t>
      </w:r>
      <w:r w:rsidR="003112E8">
        <w:rPr>
          <w:rFonts w:ascii="Times New Roman" w:eastAsia="Times New Roman" w:hAnsi="Times New Roman" w:cs="Times New Roman"/>
          <w:sz w:val="28"/>
          <w:szCs w:val="28"/>
          <w:lang w:val="tt-RU" w:eastAsia="ar-SA"/>
        </w:rPr>
        <w:t xml:space="preserve"> буенча</w:t>
      </w:r>
      <w:r w:rsidRPr="000F7BB8">
        <w:rPr>
          <w:rFonts w:ascii="Times New Roman" w:eastAsia="Times New Roman" w:hAnsi="Times New Roman" w:cs="Times New Roman"/>
          <w:sz w:val="28"/>
          <w:szCs w:val="28"/>
          <w:lang w:eastAsia="ar-SA"/>
        </w:rPr>
        <w:t xml:space="preserve"> дөнья чемпионатын кабул итте, ә 2013 елда-Казандагы</w:t>
      </w:r>
      <w:proofErr w:type="gramStart"/>
      <w:r w:rsidRPr="000F7BB8">
        <w:rPr>
          <w:rFonts w:ascii="Times New Roman" w:eastAsia="Times New Roman" w:hAnsi="Times New Roman" w:cs="Times New Roman"/>
          <w:sz w:val="28"/>
          <w:szCs w:val="28"/>
          <w:lang w:eastAsia="ar-SA"/>
        </w:rPr>
        <w:t xml:space="preserve"> Б</w:t>
      </w:r>
      <w:proofErr w:type="gramEnd"/>
      <w:r w:rsidRPr="000F7BB8">
        <w:rPr>
          <w:rFonts w:ascii="Times New Roman" w:eastAsia="Times New Roman" w:hAnsi="Times New Roman" w:cs="Times New Roman"/>
          <w:sz w:val="28"/>
          <w:szCs w:val="28"/>
          <w:lang w:eastAsia="ar-SA"/>
        </w:rPr>
        <w:t>өтендөнья җәйге Универсиаданың стендка ату буенча турниры</w:t>
      </w:r>
      <w:r w:rsidR="003112E8">
        <w:rPr>
          <w:rFonts w:ascii="Times New Roman" w:eastAsia="Times New Roman" w:hAnsi="Times New Roman" w:cs="Times New Roman"/>
          <w:sz w:val="28"/>
          <w:szCs w:val="28"/>
          <w:lang w:val="tt-RU" w:eastAsia="ar-SA"/>
        </w:rPr>
        <w:t xml:space="preserve"> булды</w:t>
      </w:r>
      <w:r w:rsidR="000D387A" w:rsidRPr="000D387A">
        <w:rPr>
          <w:rFonts w:ascii="Times New Roman" w:eastAsia="Times New Roman" w:hAnsi="Times New Roman" w:cs="Times New Roman"/>
          <w:sz w:val="28"/>
          <w:szCs w:val="20"/>
          <w:lang w:eastAsia="ru-RU"/>
        </w:rPr>
        <w:t>.</w:t>
      </w:r>
    </w:p>
    <w:p w:rsidR="003112E8" w:rsidRPr="003112E8" w:rsidRDefault="003112E8" w:rsidP="003112E8">
      <w:pPr>
        <w:suppressAutoHyphens/>
        <w:spacing w:after="0" w:line="240" w:lineRule="auto"/>
        <w:ind w:firstLine="709"/>
        <w:jc w:val="both"/>
        <w:rPr>
          <w:rFonts w:ascii="Times New Roman" w:eastAsia="Times New Roman" w:hAnsi="Times New Roman" w:cs="Times New Roman"/>
          <w:sz w:val="28"/>
          <w:szCs w:val="20"/>
          <w:lang w:eastAsia="ru-RU"/>
        </w:rPr>
      </w:pPr>
      <w:proofErr w:type="gramStart"/>
      <w:r w:rsidRPr="003112E8">
        <w:rPr>
          <w:rFonts w:ascii="Times New Roman" w:eastAsia="Times New Roman" w:hAnsi="Times New Roman" w:cs="Times New Roman"/>
          <w:sz w:val="28"/>
          <w:szCs w:val="20"/>
          <w:lang w:eastAsia="ru-RU"/>
        </w:rPr>
        <w:t>З</w:t>
      </w:r>
      <w:proofErr w:type="gramEnd"/>
      <w:r w:rsidRPr="003112E8">
        <w:rPr>
          <w:rFonts w:ascii="Times New Roman" w:eastAsia="Times New Roman" w:hAnsi="Times New Roman" w:cs="Times New Roman"/>
          <w:sz w:val="28"/>
          <w:szCs w:val="20"/>
          <w:lang w:eastAsia="ru-RU"/>
        </w:rPr>
        <w:t xml:space="preserve">өя тыюлыгының табигать саклау зонасы янында, өч елга – </w:t>
      </w:r>
      <w:r>
        <w:rPr>
          <w:rFonts w:ascii="Times New Roman" w:eastAsia="Times New Roman" w:hAnsi="Times New Roman" w:cs="Times New Roman"/>
          <w:sz w:val="28"/>
          <w:szCs w:val="20"/>
          <w:lang w:eastAsia="ru-RU"/>
        </w:rPr>
        <w:t>Сулиц</w:t>
      </w:r>
      <w:r>
        <w:rPr>
          <w:rFonts w:ascii="Times New Roman" w:eastAsia="Times New Roman" w:hAnsi="Times New Roman" w:cs="Times New Roman"/>
          <w:sz w:val="28"/>
          <w:szCs w:val="20"/>
          <w:lang w:val="tt-RU" w:eastAsia="ru-RU"/>
        </w:rPr>
        <w:t xml:space="preserve">а, </w:t>
      </w:r>
      <w:r w:rsidRPr="003112E8">
        <w:rPr>
          <w:rFonts w:ascii="Times New Roman" w:eastAsia="Times New Roman" w:hAnsi="Times New Roman" w:cs="Times New Roman"/>
          <w:sz w:val="28"/>
          <w:szCs w:val="20"/>
          <w:lang w:eastAsia="ru-RU"/>
        </w:rPr>
        <w:t>Зөя һәм Идел кушылган урында, «Казан» тау чаңгысы спорт-сәламәтләндерү комплексы - Россиядә тиңдәшләре булмаган уникаль курорт урнашкан. Ел саен комплекс 100 меңнә</w:t>
      </w:r>
      <w:proofErr w:type="gramStart"/>
      <w:r w:rsidRPr="003112E8">
        <w:rPr>
          <w:rFonts w:ascii="Times New Roman" w:eastAsia="Times New Roman" w:hAnsi="Times New Roman" w:cs="Times New Roman"/>
          <w:sz w:val="28"/>
          <w:szCs w:val="20"/>
          <w:lang w:eastAsia="ru-RU"/>
        </w:rPr>
        <w:t>н</w:t>
      </w:r>
      <w:proofErr w:type="gramEnd"/>
      <w:r w:rsidRPr="003112E8">
        <w:rPr>
          <w:rFonts w:ascii="Times New Roman" w:eastAsia="Times New Roman" w:hAnsi="Times New Roman" w:cs="Times New Roman"/>
          <w:sz w:val="28"/>
          <w:szCs w:val="20"/>
          <w:lang w:eastAsia="ru-RU"/>
        </w:rPr>
        <w:t xml:space="preserve"> артык кешенең очрашу урыны булып тора. Бирегә Россиянең төрле почмакларыннан җыелалар, чөнки биредә актив ял </w:t>
      </w:r>
      <w:proofErr w:type="gramStart"/>
      <w:r w:rsidRPr="003112E8">
        <w:rPr>
          <w:rFonts w:ascii="Times New Roman" w:eastAsia="Times New Roman" w:hAnsi="Times New Roman" w:cs="Times New Roman"/>
          <w:sz w:val="28"/>
          <w:szCs w:val="20"/>
          <w:lang w:eastAsia="ru-RU"/>
        </w:rPr>
        <w:t>ит</w:t>
      </w:r>
      <w:proofErr w:type="gramEnd"/>
      <w:r w:rsidRPr="003112E8">
        <w:rPr>
          <w:rFonts w:ascii="Times New Roman" w:eastAsia="Times New Roman" w:hAnsi="Times New Roman" w:cs="Times New Roman"/>
          <w:sz w:val="28"/>
          <w:szCs w:val="20"/>
          <w:lang w:eastAsia="ru-RU"/>
        </w:rPr>
        <w:t xml:space="preserve">ү өчен барлык шартлар да </w:t>
      </w:r>
      <w:r w:rsidRPr="003112E8">
        <w:rPr>
          <w:rFonts w:ascii="Times New Roman" w:eastAsia="Times New Roman" w:hAnsi="Times New Roman" w:cs="Times New Roman"/>
          <w:sz w:val="28"/>
          <w:szCs w:val="20"/>
          <w:lang w:eastAsia="ru-RU"/>
        </w:rPr>
        <w:lastRenderedPageBreak/>
        <w:t xml:space="preserve">тудырылган. Кышын комплекс кунаклары тау чаңгылары, сноуборд, сноутюб, снегоходларда, тимераякта шуа алалар, </w:t>
      </w:r>
      <w:proofErr w:type="gramStart"/>
      <w:r w:rsidRPr="003112E8">
        <w:rPr>
          <w:rFonts w:ascii="Times New Roman" w:eastAsia="Times New Roman" w:hAnsi="Times New Roman" w:cs="Times New Roman"/>
          <w:sz w:val="28"/>
          <w:szCs w:val="20"/>
          <w:lang w:eastAsia="ru-RU"/>
        </w:rPr>
        <w:t>тәҗриб</w:t>
      </w:r>
      <w:proofErr w:type="gramEnd"/>
      <w:r w:rsidRPr="003112E8">
        <w:rPr>
          <w:rFonts w:ascii="Times New Roman" w:eastAsia="Times New Roman" w:hAnsi="Times New Roman" w:cs="Times New Roman"/>
          <w:sz w:val="28"/>
          <w:szCs w:val="20"/>
          <w:lang w:eastAsia="ru-RU"/>
        </w:rPr>
        <w:t>әле инструкторлар белән укулар уза, ярышларда катнаша алалар. Елның җылы вакытында кунаклар өчен спорт белән шөгыльләнү, уеннар, күңел ачу мәйданчыклары, җиһазландырылган пляж, гольф-клуб һ.б. кү</w:t>
      </w:r>
      <w:proofErr w:type="gramStart"/>
      <w:r w:rsidRPr="003112E8">
        <w:rPr>
          <w:rFonts w:ascii="Times New Roman" w:eastAsia="Times New Roman" w:hAnsi="Times New Roman" w:cs="Times New Roman"/>
          <w:sz w:val="28"/>
          <w:szCs w:val="20"/>
          <w:lang w:eastAsia="ru-RU"/>
        </w:rPr>
        <w:t>п</w:t>
      </w:r>
      <w:proofErr w:type="gramEnd"/>
      <w:r w:rsidRPr="003112E8">
        <w:rPr>
          <w:rFonts w:ascii="Times New Roman" w:eastAsia="Times New Roman" w:hAnsi="Times New Roman" w:cs="Times New Roman"/>
          <w:sz w:val="28"/>
          <w:szCs w:val="20"/>
          <w:lang w:eastAsia="ru-RU"/>
        </w:rPr>
        <w:t xml:space="preserve"> төрле мәйданчыклар хезмәт күрсәтә.</w:t>
      </w:r>
    </w:p>
    <w:p w:rsidR="000D387A" w:rsidRPr="000D387A" w:rsidRDefault="003112E8" w:rsidP="003112E8">
      <w:pPr>
        <w:suppressAutoHyphens/>
        <w:spacing w:after="0" w:line="240" w:lineRule="auto"/>
        <w:ind w:firstLine="709"/>
        <w:jc w:val="both"/>
        <w:rPr>
          <w:rFonts w:ascii="Times New Roman" w:eastAsia="Times New Roman" w:hAnsi="Times New Roman" w:cs="Times New Roman"/>
          <w:sz w:val="28"/>
          <w:szCs w:val="20"/>
          <w:lang w:eastAsia="ru-RU"/>
        </w:rPr>
      </w:pPr>
      <w:r w:rsidRPr="003112E8">
        <w:rPr>
          <w:rFonts w:ascii="Times New Roman" w:eastAsia="Times New Roman" w:hAnsi="Times New Roman" w:cs="Times New Roman"/>
          <w:sz w:val="28"/>
          <w:szCs w:val="20"/>
          <w:lang w:eastAsia="ru-RU"/>
        </w:rPr>
        <w:t>Комплекс территориясендә гомуми озынлыгы 3000 метрга якын булган өч трасса урнашкан</w:t>
      </w:r>
      <w:r w:rsidR="000D387A" w:rsidRPr="000D387A">
        <w:rPr>
          <w:rFonts w:ascii="Times New Roman" w:eastAsia="Times New Roman" w:hAnsi="Times New Roman" w:cs="Times New Roman"/>
          <w:sz w:val="28"/>
          <w:szCs w:val="20"/>
          <w:lang w:eastAsia="ru-RU"/>
        </w:rPr>
        <w:t>.</w:t>
      </w:r>
    </w:p>
    <w:p w:rsidR="000D387A" w:rsidRPr="000D387A" w:rsidRDefault="003112E8" w:rsidP="000D387A">
      <w:pPr>
        <w:suppressAutoHyphens/>
        <w:autoSpaceDE w:val="0"/>
        <w:spacing w:after="0" w:line="240" w:lineRule="auto"/>
        <w:ind w:firstLine="709"/>
        <w:jc w:val="both"/>
        <w:rPr>
          <w:rFonts w:ascii="Times New Roman" w:eastAsia="Times New Roman" w:hAnsi="Times New Roman" w:cs="Calibri"/>
          <w:sz w:val="28"/>
          <w:szCs w:val="28"/>
          <w:lang w:eastAsia="ar-SA"/>
        </w:rPr>
      </w:pPr>
      <w:r w:rsidRPr="003112E8">
        <w:rPr>
          <w:rFonts w:ascii="Times New Roman" w:eastAsia="Times New Roman" w:hAnsi="Times New Roman" w:cs="Calibri"/>
          <w:sz w:val="28"/>
          <w:szCs w:val="28"/>
          <w:lang w:eastAsia="ar-SA"/>
        </w:rPr>
        <w:t xml:space="preserve">Якындагы елларда «Казан» </w:t>
      </w:r>
      <w:r>
        <w:rPr>
          <w:rFonts w:ascii="Times New Roman" w:eastAsia="Times New Roman" w:hAnsi="Times New Roman" w:cs="Calibri"/>
          <w:sz w:val="28"/>
          <w:szCs w:val="28"/>
          <w:lang w:val="tt-RU" w:eastAsia="ar-SA"/>
        </w:rPr>
        <w:t>Г</w:t>
      </w:r>
      <w:r w:rsidRPr="003112E8">
        <w:rPr>
          <w:rFonts w:ascii="Times New Roman" w:eastAsia="Times New Roman" w:hAnsi="Times New Roman" w:cs="Calibri"/>
          <w:sz w:val="28"/>
          <w:szCs w:val="28"/>
          <w:lang w:eastAsia="ar-SA"/>
        </w:rPr>
        <w:t>СОК планнарында-тау чаңгысы спорты һәм гольф үсешен дәвам итү. 2016 елда ГСОК тагын бер кунакханә ачты - «Станция»</w:t>
      </w:r>
      <w:r w:rsidR="000D387A" w:rsidRPr="000D387A">
        <w:rPr>
          <w:rFonts w:ascii="Times New Roman" w:eastAsia="Times New Roman" w:hAnsi="Times New Roman" w:cs="Calibri"/>
          <w:sz w:val="28"/>
          <w:szCs w:val="28"/>
          <w:lang w:eastAsia="ar-SA"/>
        </w:rPr>
        <w:t>.</w:t>
      </w:r>
    </w:p>
    <w:p w:rsidR="003112E8" w:rsidRPr="003112E8" w:rsidRDefault="003112E8" w:rsidP="003112E8">
      <w:pPr>
        <w:suppressAutoHyphens/>
        <w:autoSpaceDE w:val="0"/>
        <w:spacing w:after="0" w:line="240" w:lineRule="auto"/>
        <w:ind w:firstLine="709"/>
        <w:jc w:val="both"/>
        <w:rPr>
          <w:rFonts w:ascii="Times New Roman" w:eastAsia="Times New Roman" w:hAnsi="Times New Roman" w:cs="Calibri"/>
          <w:sz w:val="28"/>
          <w:szCs w:val="28"/>
          <w:lang w:eastAsia="ar-SA"/>
        </w:rPr>
      </w:pPr>
      <w:r w:rsidRPr="003112E8">
        <w:rPr>
          <w:rFonts w:ascii="Times New Roman" w:eastAsia="Times New Roman" w:hAnsi="Times New Roman" w:cs="Calibri"/>
          <w:sz w:val="28"/>
          <w:szCs w:val="28"/>
          <w:lang w:eastAsia="ar-SA"/>
        </w:rPr>
        <w:t>Моннан тыш, Югары Ослан муниципаль районы территориясендә 6 кунакханә һәм 1 шифаханә эшли:</w:t>
      </w:r>
    </w:p>
    <w:p w:rsidR="003112E8" w:rsidRPr="003112E8" w:rsidRDefault="003112E8" w:rsidP="003112E8">
      <w:pPr>
        <w:suppressAutoHyphens/>
        <w:autoSpaceDE w:val="0"/>
        <w:spacing w:after="0" w:line="240" w:lineRule="auto"/>
        <w:ind w:firstLine="709"/>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 xml:space="preserve">1. </w:t>
      </w:r>
      <w:r w:rsidRPr="003112E8">
        <w:rPr>
          <w:rFonts w:ascii="Times New Roman" w:eastAsia="Times New Roman" w:hAnsi="Times New Roman" w:cs="Calibri"/>
          <w:sz w:val="28"/>
          <w:szCs w:val="28"/>
          <w:lang w:eastAsia="ar-SA"/>
        </w:rPr>
        <w:t>«</w:t>
      </w:r>
      <w:r>
        <w:rPr>
          <w:rFonts w:ascii="Times New Roman" w:eastAsia="Times New Roman" w:hAnsi="Times New Roman" w:cs="Calibri"/>
          <w:sz w:val="28"/>
          <w:szCs w:val="28"/>
          <w:lang w:eastAsia="ar-SA"/>
        </w:rPr>
        <w:t>Казан</w:t>
      </w:r>
      <w:r w:rsidRPr="003112E8">
        <w:rPr>
          <w:rFonts w:ascii="Times New Roman" w:eastAsia="Times New Roman" w:hAnsi="Times New Roman" w:cs="Calibri"/>
          <w:sz w:val="28"/>
          <w:szCs w:val="28"/>
          <w:lang w:eastAsia="ar-SA"/>
        </w:rPr>
        <w:t>»</w:t>
      </w:r>
      <w:r>
        <w:rPr>
          <w:rFonts w:ascii="Times New Roman" w:eastAsia="Times New Roman" w:hAnsi="Times New Roman" w:cs="Calibri"/>
          <w:sz w:val="28"/>
          <w:szCs w:val="28"/>
          <w:lang w:val="tt-RU" w:eastAsia="ar-SA"/>
        </w:rPr>
        <w:t xml:space="preserve"> Г</w:t>
      </w:r>
      <w:r w:rsidRPr="003112E8">
        <w:rPr>
          <w:rFonts w:ascii="Times New Roman" w:eastAsia="Times New Roman" w:hAnsi="Times New Roman" w:cs="Calibri"/>
          <w:sz w:val="28"/>
          <w:szCs w:val="28"/>
          <w:lang w:eastAsia="ar-SA"/>
        </w:rPr>
        <w:t>СОК 4 кунакханәсе,</w:t>
      </w:r>
    </w:p>
    <w:p w:rsidR="003112E8" w:rsidRPr="003112E8" w:rsidRDefault="003112E8" w:rsidP="003112E8">
      <w:pPr>
        <w:suppressAutoHyphens/>
        <w:autoSpaceDE w:val="0"/>
        <w:spacing w:after="0" w:line="240" w:lineRule="auto"/>
        <w:ind w:firstLine="709"/>
        <w:jc w:val="both"/>
        <w:rPr>
          <w:rFonts w:ascii="Times New Roman" w:eastAsia="Times New Roman" w:hAnsi="Times New Roman" w:cs="Calibri"/>
          <w:sz w:val="28"/>
          <w:szCs w:val="28"/>
          <w:lang w:eastAsia="ar-SA"/>
        </w:rPr>
      </w:pPr>
      <w:r w:rsidRPr="003112E8">
        <w:rPr>
          <w:rFonts w:ascii="Times New Roman" w:eastAsia="Times New Roman" w:hAnsi="Times New Roman" w:cs="Calibri"/>
          <w:sz w:val="28"/>
          <w:szCs w:val="28"/>
          <w:lang w:eastAsia="ar-SA"/>
        </w:rPr>
        <w:t>2. Мотель  «Ак аист»,</w:t>
      </w:r>
    </w:p>
    <w:p w:rsidR="003112E8" w:rsidRPr="003112E8" w:rsidRDefault="003112E8" w:rsidP="003112E8">
      <w:pPr>
        <w:suppressAutoHyphens/>
        <w:autoSpaceDE w:val="0"/>
        <w:spacing w:after="0" w:line="240" w:lineRule="auto"/>
        <w:ind w:firstLine="709"/>
        <w:jc w:val="both"/>
        <w:rPr>
          <w:rFonts w:ascii="Times New Roman" w:eastAsia="Times New Roman" w:hAnsi="Times New Roman" w:cs="Calibri"/>
          <w:sz w:val="28"/>
          <w:szCs w:val="28"/>
          <w:lang w:eastAsia="ar-SA"/>
        </w:rPr>
      </w:pPr>
      <w:r w:rsidRPr="003112E8">
        <w:rPr>
          <w:rFonts w:ascii="Times New Roman" w:eastAsia="Times New Roman" w:hAnsi="Times New Roman" w:cs="Calibri"/>
          <w:sz w:val="28"/>
          <w:szCs w:val="28"/>
          <w:lang w:eastAsia="ar-SA"/>
        </w:rPr>
        <w:t>3. «Куралово»</w:t>
      </w:r>
      <w:r>
        <w:rPr>
          <w:rFonts w:ascii="Times New Roman" w:eastAsia="Times New Roman" w:hAnsi="Times New Roman" w:cs="Calibri"/>
          <w:sz w:val="28"/>
          <w:szCs w:val="28"/>
          <w:lang w:val="tt-RU" w:eastAsia="ar-SA"/>
        </w:rPr>
        <w:t xml:space="preserve"> к</w:t>
      </w:r>
      <w:r w:rsidRPr="003112E8">
        <w:rPr>
          <w:rFonts w:ascii="Times New Roman" w:eastAsia="Times New Roman" w:hAnsi="Times New Roman" w:cs="Calibri"/>
          <w:sz w:val="28"/>
          <w:szCs w:val="28"/>
          <w:lang w:eastAsia="ar-SA"/>
        </w:rPr>
        <w:t>унакханәсе,</w:t>
      </w:r>
    </w:p>
    <w:p w:rsidR="003112E8" w:rsidRPr="003112E8" w:rsidRDefault="003112E8" w:rsidP="003112E8">
      <w:pPr>
        <w:suppressAutoHyphens/>
        <w:autoSpaceDE w:val="0"/>
        <w:spacing w:after="0" w:line="240" w:lineRule="auto"/>
        <w:ind w:firstLine="709"/>
        <w:jc w:val="both"/>
        <w:rPr>
          <w:rFonts w:ascii="Times New Roman" w:eastAsia="Times New Roman" w:hAnsi="Times New Roman" w:cs="Calibri"/>
          <w:sz w:val="28"/>
          <w:szCs w:val="28"/>
          <w:lang w:eastAsia="ar-SA"/>
        </w:rPr>
      </w:pPr>
      <w:r w:rsidRPr="003112E8">
        <w:rPr>
          <w:rFonts w:ascii="Times New Roman" w:eastAsia="Times New Roman" w:hAnsi="Times New Roman" w:cs="Calibri"/>
          <w:sz w:val="28"/>
          <w:szCs w:val="28"/>
          <w:lang w:eastAsia="ar-SA"/>
        </w:rPr>
        <w:t>6. «Газовик»</w:t>
      </w:r>
      <w:r>
        <w:rPr>
          <w:rFonts w:ascii="Times New Roman" w:eastAsia="Times New Roman" w:hAnsi="Times New Roman" w:cs="Calibri"/>
          <w:sz w:val="28"/>
          <w:szCs w:val="28"/>
          <w:lang w:val="tt-RU" w:eastAsia="ar-SA"/>
        </w:rPr>
        <w:t xml:space="preserve"> с</w:t>
      </w:r>
      <w:r w:rsidRPr="003112E8">
        <w:rPr>
          <w:rFonts w:ascii="Times New Roman" w:eastAsia="Times New Roman" w:hAnsi="Times New Roman" w:cs="Calibri"/>
          <w:sz w:val="28"/>
          <w:szCs w:val="28"/>
          <w:lang w:eastAsia="ar-SA"/>
        </w:rPr>
        <w:t>анаторий-профилакторие.</w:t>
      </w:r>
    </w:p>
    <w:p w:rsidR="003112E8" w:rsidRPr="003112E8" w:rsidRDefault="003112E8" w:rsidP="003112E8">
      <w:pPr>
        <w:suppressAutoHyphens/>
        <w:autoSpaceDE w:val="0"/>
        <w:spacing w:after="0" w:line="240" w:lineRule="auto"/>
        <w:ind w:firstLine="709"/>
        <w:jc w:val="both"/>
        <w:rPr>
          <w:rFonts w:ascii="Times New Roman" w:eastAsia="Times New Roman" w:hAnsi="Times New Roman" w:cs="Calibri"/>
          <w:sz w:val="28"/>
          <w:szCs w:val="28"/>
          <w:lang w:eastAsia="ar-SA"/>
        </w:rPr>
      </w:pPr>
      <w:r w:rsidRPr="003112E8">
        <w:rPr>
          <w:rFonts w:ascii="Times New Roman" w:eastAsia="Times New Roman" w:hAnsi="Times New Roman" w:cs="Calibri"/>
          <w:sz w:val="28"/>
          <w:szCs w:val="28"/>
          <w:lang w:eastAsia="ar-SA"/>
        </w:rPr>
        <w:t xml:space="preserve">Югары Ослан муниципаль районы </w:t>
      </w:r>
      <w:r>
        <w:rPr>
          <w:rFonts w:ascii="Times New Roman" w:eastAsia="Times New Roman" w:hAnsi="Times New Roman" w:cs="Calibri"/>
          <w:sz w:val="28"/>
          <w:szCs w:val="28"/>
          <w:lang w:val="tt-RU" w:eastAsia="ar-SA"/>
        </w:rPr>
        <w:t>к</w:t>
      </w:r>
      <w:r w:rsidRPr="003112E8">
        <w:rPr>
          <w:rFonts w:ascii="Times New Roman" w:eastAsia="Times New Roman" w:hAnsi="Times New Roman" w:cs="Calibri"/>
          <w:sz w:val="28"/>
          <w:szCs w:val="28"/>
          <w:lang w:eastAsia="ar-SA"/>
        </w:rPr>
        <w:t>абан популяциясенең кү</w:t>
      </w:r>
      <w:proofErr w:type="gramStart"/>
      <w:r w:rsidRPr="003112E8">
        <w:rPr>
          <w:rFonts w:ascii="Times New Roman" w:eastAsia="Times New Roman" w:hAnsi="Times New Roman" w:cs="Calibri"/>
          <w:sz w:val="28"/>
          <w:szCs w:val="28"/>
          <w:lang w:eastAsia="ar-SA"/>
        </w:rPr>
        <w:t>п</w:t>
      </w:r>
      <w:proofErr w:type="gramEnd"/>
      <w:r w:rsidRPr="003112E8">
        <w:rPr>
          <w:rFonts w:ascii="Times New Roman" w:eastAsia="Times New Roman" w:hAnsi="Times New Roman" w:cs="Calibri"/>
          <w:sz w:val="28"/>
          <w:szCs w:val="28"/>
          <w:lang w:eastAsia="ar-SA"/>
        </w:rPr>
        <w:t xml:space="preserve"> булуы белән мактана ала. Озак еллар район территориясендә «Лесной ключ»</w:t>
      </w:r>
      <w:r>
        <w:rPr>
          <w:rFonts w:ascii="Times New Roman" w:eastAsia="Times New Roman" w:hAnsi="Times New Roman" w:cs="Calibri"/>
          <w:sz w:val="28"/>
          <w:szCs w:val="28"/>
          <w:lang w:val="tt-RU" w:eastAsia="ar-SA"/>
        </w:rPr>
        <w:t xml:space="preserve"> </w:t>
      </w:r>
      <w:r w:rsidRPr="003112E8">
        <w:rPr>
          <w:rFonts w:ascii="Times New Roman" w:eastAsia="Times New Roman" w:hAnsi="Times New Roman" w:cs="Calibri"/>
          <w:sz w:val="28"/>
          <w:szCs w:val="28"/>
          <w:lang w:eastAsia="ar-SA"/>
        </w:rPr>
        <w:t>аучылык базасы бар.</w:t>
      </w:r>
    </w:p>
    <w:p w:rsidR="000D387A" w:rsidRPr="000D387A" w:rsidRDefault="003112E8" w:rsidP="003112E8">
      <w:pPr>
        <w:suppressAutoHyphens/>
        <w:autoSpaceDE w:val="0"/>
        <w:spacing w:after="0" w:line="240" w:lineRule="auto"/>
        <w:ind w:firstLine="709"/>
        <w:jc w:val="both"/>
        <w:rPr>
          <w:rFonts w:ascii="Times New Roman" w:eastAsia="Times New Roman" w:hAnsi="Times New Roman" w:cs="Calibri"/>
          <w:bCs/>
          <w:sz w:val="28"/>
          <w:szCs w:val="28"/>
          <w:lang w:eastAsia="ar-SA"/>
        </w:rPr>
      </w:pPr>
      <w:r w:rsidRPr="003112E8">
        <w:rPr>
          <w:rFonts w:ascii="Times New Roman" w:eastAsia="Times New Roman" w:hAnsi="Times New Roman" w:cs="Calibri"/>
          <w:sz w:val="28"/>
          <w:szCs w:val="28"/>
          <w:lang w:eastAsia="ar-SA"/>
        </w:rPr>
        <w:t>2016 елда районның туристик-рекреацион потенциалын үстерү максаты белән Югары Ослан муниципаль районы Башкарма комитеты тарафыннан «2017-2020 елларга Югары Ослан муниципаль районында туризм өлкәсен үстерү» муниципаль программасы эшләнде һәм кабул ителде</w:t>
      </w:r>
      <w:r w:rsidR="000D387A" w:rsidRPr="000D387A">
        <w:rPr>
          <w:rFonts w:ascii="Times New Roman" w:eastAsia="Times New Roman" w:hAnsi="Times New Roman" w:cs="Times New Roman"/>
          <w:bCs/>
          <w:sz w:val="28"/>
          <w:szCs w:val="28"/>
          <w:lang w:eastAsia="ar-SA"/>
        </w:rPr>
        <w:t xml:space="preserve">. </w:t>
      </w:r>
      <w:r w:rsidR="000D387A" w:rsidRPr="000D387A">
        <w:rPr>
          <w:rFonts w:ascii="Times New Roman" w:eastAsia="Times New Roman" w:hAnsi="Times New Roman" w:cs="Calibri"/>
          <w:bCs/>
          <w:sz w:val="28"/>
          <w:szCs w:val="28"/>
          <w:lang w:eastAsia="ar-SA"/>
        </w:rPr>
        <w:t xml:space="preserve"> </w:t>
      </w:r>
    </w:p>
    <w:p w:rsidR="000D387A" w:rsidRPr="000D387A" w:rsidRDefault="003112E8" w:rsidP="000D387A">
      <w:pPr>
        <w:suppressAutoHyphens/>
        <w:autoSpaceDE w:val="0"/>
        <w:spacing w:after="0" w:line="240" w:lineRule="auto"/>
        <w:ind w:firstLine="709"/>
        <w:jc w:val="both"/>
        <w:rPr>
          <w:rFonts w:ascii="Times New Roman" w:eastAsia="Times New Roman" w:hAnsi="Times New Roman" w:cs="Times New Roman"/>
          <w:sz w:val="28"/>
          <w:szCs w:val="20"/>
          <w:lang w:eastAsia="ru-RU"/>
        </w:rPr>
      </w:pPr>
      <w:r w:rsidRPr="003112E8">
        <w:rPr>
          <w:rFonts w:ascii="Times New Roman" w:eastAsia="Times New Roman" w:hAnsi="Times New Roman" w:cs="Calibri"/>
          <w:sz w:val="28"/>
          <w:szCs w:val="28"/>
          <w:lang w:eastAsia="ar-SA"/>
        </w:rPr>
        <w:t>Программаны тормышка ашыру</w:t>
      </w:r>
      <w:r w:rsidR="005F41C1" w:rsidRPr="005F41C1">
        <w:rPr>
          <w:rFonts w:ascii="Times New Roman" w:eastAsia="Times New Roman" w:hAnsi="Times New Roman" w:cs="Calibri"/>
          <w:sz w:val="28"/>
          <w:szCs w:val="28"/>
          <w:lang w:eastAsia="ar-SA"/>
        </w:rPr>
        <w:t xml:space="preserve"> </w:t>
      </w:r>
      <w:r w:rsidR="005F41C1" w:rsidRPr="003112E8">
        <w:rPr>
          <w:rFonts w:ascii="Times New Roman" w:eastAsia="Times New Roman" w:hAnsi="Times New Roman" w:cs="Calibri"/>
          <w:sz w:val="28"/>
          <w:szCs w:val="28"/>
          <w:lang w:eastAsia="ar-SA"/>
        </w:rPr>
        <w:t>Югары Ослан муниципаль районының мәдәни-тарихи һәм табигый потенциалын саклау һәм рациональ файдалану</w:t>
      </w:r>
      <w:r w:rsidR="005F41C1">
        <w:rPr>
          <w:rFonts w:ascii="Times New Roman" w:eastAsia="Times New Roman" w:hAnsi="Times New Roman" w:cs="Calibri"/>
          <w:sz w:val="28"/>
          <w:szCs w:val="28"/>
          <w:lang w:val="tt-RU" w:eastAsia="ar-SA"/>
        </w:rPr>
        <w:t xml:space="preserve">, </w:t>
      </w:r>
      <w:r w:rsidRPr="003112E8">
        <w:rPr>
          <w:rFonts w:ascii="Times New Roman" w:eastAsia="Times New Roman" w:hAnsi="Times New Roman" w:cs="Calibri"/>
          <w:sz w:val="28"/>
          <w:szCs w:val="28"/>
          <w:lang w:eastAsia="ar-SA"/>
        </w:rPr>
        <w:t xml:space="preserve"> Югары Ослан муниципаль районы территориясендә, бер яктан, гражданнарның туристлык-рекреация хезмәтләренә ихтыяҗларын канәгатьләндерү өчен мөмкинлеклә</w:t>
      </w:r>
      <w:proofErr w:type="gramStart"/>
      <w:r w:rsidRPr="003112E8">
        <w:rPr>
          <w:rFonts w:ascii="Times New Roman" w:eastAsia="Times New Roman" w:hAnsi="Times New Roman" w:cs="Calibri"/>
          <w:sz w:val="28"/>
          <w:szCs w:val="28"/>
          <w:lang w:eastAsia="ar-SA"/>
        </w:rPr>
        <w:t>р</w:t>
      </w:r>
      <w:proofErr w:type="gramEnd"/>
      <w:r w:rsidRPr="003112E8">
        <w:rPr>
          <w:rFonts w:ascii="Times New Roman" w:eastAsia="Times New Roman" w:hAnsi="Times New Roman" w:cs="Calibri"/>
          <w:sz w:val="28"/>
          <w:szCs w:val="28"/>
          <w:lang w:eastAsia="ar-SA"/>
        </w:rPr>
        <w:t xml:space="preserve"> тудыруны, икенче яктан, бюджетның керем өлешен арттыру, инвестицияләр агымы, эш урыннары санын арттыру, халыкның сәламәтлеген яхшырту хисабына районның социаль-икътисади үсешенә зур өлеш кертүне тәэмин </w:t>
      </w:r>
      <w:proofErr w:type="gramStart"/>
      <w:r w:rsidRPr="003112E8">
        <w:rPr>
          <w:rFonts w:ascii="Times New Roman" w:eastAsia="Times New Roman" w:hAnsi="Times New Roman" w:cs="Calibri"/>
          <w:sz w:val="28"/>
          <w:szCs w:val="28"/>
          <w:lang w:eastAsia="ar-SA"/>
        </w:rPr>
        <w:t>ит</w:t>
      </w:r>
      <w:proofErr w:type="gramEnd"/>
      <w:r w:rsidRPr="003112E8">
        <w:rPr>
          <w:rFonts w:ascii="Times New Roman" w:eastAsia="Times New Roman" w:hAnsi="Times New Roman" w:cs="Calibri"/>
          <w:sz w:val="28"/>
          <w:szCs w:val="28"/>
          <w:lang w:eastAsia="ar-SA"/>
        </w:rPr>
        <w:t>ә торган, икътисадның алдынгы тармакларының берсе буларак, конкурентлыкка сәләтле заманча туристлы</w:t>
      </w:r>
      <w:r w:rsidR="005F41C1">
        <w:rPr>
          <w:rFonts w:ascii="Times New Roman" w:eastAsia="Times New Roman" w:hAnsi="Times New Roman" w:cs="Calibri"/>
          <w:sz w:val="28"/>
          <w:szCs w:val="28"/>
          <w:lang w:eastAsia="ar-SA"/>
        </w:rPr>
        <w:t>к тармагын булдыруны күздә тота</w:t>
      </w:r>
      <w:r w:rsidRPr="003112E8">
        <w:rPr>
          <w:rFonts w:ascii="Times New Roman" w:eastAsia="Times New Roman" w:hAnsi="Times New Roman" w:cs="Calibri"/>
          <w:sz w:val="28"/>
          <w:szCs w:val="28"/>
          <w:lang w:eastAsia="ar-SA"/>
        </w:rPr>
        <w:t>. Әлеге программаны тормышка ашыру барышында экологик туризмны үстерү, район турпродуктының ассортиментын киңәйтү, сәламәтләндерү, ял итү һәм рекреация максатларында туризмның перспектив юнәлешләре буенча яңа брендлар булдыру, шулай ук актив хәрәкәт итү ысуллары белән туризмны үстерү планлаштырыла</w:t>
      </w:r>
      <w:r w:rsidR="000D387A" w:rsidRPr="000D387A">
        <w:rPr>
          <w:rFonts w:ascii="Times New Roman" w:eastAsia="Times New Roman" w:hAnsi="Times New Roman" w:cs="Times New Roman"/>
          <w:sz w:val="28"/>
          <w:szCs w:val="20"/>
          <w:lang w:eastAsia="ru-RU"/>
        </w:rPr>
        <w:t xml:space="preserve">. </w:t>
      </w:r>
    </w:p>
    <w:p w:rsidR="005F41C1" w:rsidRPr="005F41C1" w:rsidRDefault="005F41C1" w:rsidP="005F41C1">
      <w:pPr>
        <w:spacing w:after="0" w:line="240" w:lineRule="auto"/>
        <w:jc w:val="both"/>
        <w:rPr>
          <w:rFonts w:ascii="Times New Roman" w:hAnsi="Times New Roman" w:cs="Times New Roman"/>
          <w:sz w:val="28"/>
          <w:szCs w:val="28"/>
        </w:rPr>
      </w:pPr>
      <w:r w:rsidRPr="005F41C1">
        <w:rPr>
          <w:rFonts w:ascii="Times New Roman" w:eastAsia="Times New Roman" w:hAnsi="Times New Roman" w:cs="Times New Roman"/>
          <w:sz w:val="28"/>
          <w:szCs w:val="20"/>
          <w:lang w:eastAsia="ru-RU"/>
        </w:rPr>
        <w:t>Агы</w:t>
      </w:r>
      <w:r>
        <w:rPr>
          <w:rFonts w:ascii="Times New Roman" w:eastAsia="Times New Roman" w:hAnsi="Times New Roman" w:cs="Times New Roman"/>
          <w:sz w:val="28"/>
          <w:szCs w:val="20"/>
          <w:lang w:eastAsia="ru-RU"/>
        </w:rPr>
        <w:t>мдагы елда Югары Ослан районы</w:t>
      </w:r>
      <w:r>
        <w:rPr>
          <w:rFonts w:ascii="Times New Roman" w:eastAsia="Times New Roman" w:hAnsi="Times New Roman" w:cs="Times New Roman"/>
          <w:sz w:val="28"/>
          <w:szCs w:val="20"/>
          <w:lang w:val="tt-RU" w:eastAsia="ru-RU"/>
        </w:rPr>
        <w:t xml:space="preserve"> Введенский Бистәсендә </w:t>
      </w:r>
      <w:r w:rsidRPr="005F41C1">
        <w:rPr>
          <w:rFonts w:ascii="Times New Roman" w:eastAsia="Times New Roman" w:hAnsi="Times New Roman" w:cs="Times New Roman"/>
          <w:sz w:val="28"/>
          <w:szCs w:val="20"/>
          <w:lang w:eastAsia="ru-RU"/>
        </w:rPr>
        <w:t xml:space="preserve"> </w:t>
      </w:r>
      <w:r w:rsidRPr="003112E8">
        <w:rPr>
          <w:rFonts w:ascii="Times New Roman" w:eastAsia="Times New Roman" w:hAnsi="Times New Roman" w:cs="Calibri"/>
          <w:sz w:val="28"/>
          <w:szCs w:val="28"/>
          <w:lang w:eastAsia="ar-SA"/>
        </w:rPr>
        <w:t>«</w:t>
      </w:r>
      <w:r w:rsidRPr="005F41C1">
        <w:rPr>
          <w:rFonts w:ascii="Times New Roman" w:eastAsia="Times New Roman" w:hAnsi="Times New Roman" w:cs="Times New Roman"/>
          <w:sz w:val="28"/>
          <w:szCs w:val="20"/>
          <w:lang w:eastAsia="ru-RU"/>
        </w:rPr>
        <w:t xml:space="preserve">Введенская Усадьба» </w:t>
      </w:r>
      <w:r>
        <w:rPr>
          <w:rFonts w:ascii="Times New Roman" w:eastAsia="Times New Roman" w:hAnsi="Times New Roman" w:cs="Times New Roman"/>
          <w:sz w:val="28"/>
          <w:szCs w:val="20"/>
          <w:lang w:val="tt-RU" w:eastAsia="ru-RU"/>
        </w:rPr>
        <w:t>к</w:t>
      </w:r>
      <w:r w:rsidRPr="005F41C1">
        <w:rPr>
          <w:rFonts w:ascii="Times New Roman" w:eastAsia="Times New Roman" w:hAnsi="Times New Roman" w:cs="Times New Roman"/>
          <w:sz w:val="28"/>
          <w:szCs w:val="20"/>
          <w:lang w:eastAsia="ru-RU"/>
        </w:rPr>
        <w:t>унак йорты ачылды, анда 11 ике урынлы номер, банкет залы һә</w:t>
      </w:r>
      <w:proofErr w:type="gramStart"/>
      <w:r w:rsidRPr="005F41C1">
        <w:rPr>
          <w:rFonts w:ascii="Times New Roman" w:eastAsia="Times New Roman" w:hAnsi="Times New Roman" w:cs="Times New Roman"/>
          <w:sz w:val="28"/>
          <w:szCs w:val="20"/>
          <w:lang w:eastAsia="ru-RU"/>
        </w:rPr>
        <w:t>м</w:t>
      </w:r>
      <w:proofErr w:type="gramEnd"/>
      <w:r w:rsidRPr="005F41C1">
        <w:rPr>
          <w:rFonts w:ascii="Times New Roman" w:eastAsia="Times New Roman" w:hAnsi="Times New Roman" w:cs="Times New Roman"/>
          <w:sz w:val="28"/>
          <w:szCs w:val="20"/>
          <w:lang w:eastAsia="ru-RU"/>
        </w:rPr>
        <w:t xml:space="preserve"> кафелар бар. Шулай ук ноябрьдә Югары Ослан авылында «Идел йорты»</w:t>
      </w:r>
      <w:r>
        <w:rPr>
          <w:rFonts w:ascii="Times New Roman" w:eastAsia="Times New Roman" w:hAnsi="Times New Roman" w:cs="Times New Roman"/>
          <w:sz w:val="28"/>
          <w:szCs w:val="20"/>
          <w:lang w:val="tt-RU" w:eastAsia="ru-RU"/>
        </w:rPr>
        <w:t xml:space="preserve"> </w:t>
      </w:r>
      <w:r w:rsidRPr="005F41C1">
        <w:rPr>
          <w:rFonts w:ascii="Times New Roman" w:eastAsia="Times New Roman" w:hAnsi="Times New Roman" w:cs="Times New Roman"/>
          <w:sz w:val="28"/>
          <w:szCs w:val="20"/>
          <w:lang w:eastAsia="ru-RU"/>
        </w:rPr>
        <w:t xml:space="preserve">резиденциясе ачылды. Татарстан Республикасы Туризм буенча дәүләт комитеты </w:t>
      </w:r>
      <w:proofErr w:type="gramStart"/>
      <w:r w:rsidRPr="005F41C1">
        <w:rPr>
          <w:rFonts w:ascii="Times New Roman" w:eastAsia="Times New Roman" w:hAnsi="Times New Roman" w:cs="Times New Roman"/>
          <w:sz w:val="28"/>
          <w:szCs w:val="20"/>
          <w:lang w:eastAsia="ru-RU"/>
        </w:rPr>
        <w:t>р</w:t>
      </w:r>
      <w:proofErr w:type="gramEnd"/>
      <w:r w:rsidRPr="005F41C1">
        <w:rPr>
          <w:rFonts w:ascii="Times New Roman" w:eastAsia="Times New Roman" w:hAnsi="Times New Roman" w:cs="Times New Roman"/>
          <w:sz w:val="28"/>
          <w:szCs w:val="20"/>
          <w:lang w:eastAsia="ru-RU"/>
        </w:rPr>
        <w:t>әисе Сергей Иванов</w:t>
      </w:r>
      <w:r>
        <w:rPr>
          <w:rFonts w:ascii="Times New Roman" w:eastAsia="Times New Roman" w:hAnsi="Times New Roman" w:cs="Times New Roman"/>
          <w:sz w:val="28"/>
          <w:szCs w:val="20"/>
          <w:lang w:val="tt-RU" w:eastAsia="ru-RU"/>
        </w:rPr>
        <w:t xml:space="preserve"> аның ачылышында катнашты</w:t>
      </w:r>
      <w:r w:rsidRPr="005F41C1">
        <w:rPr>
          <w:rFonts w:ascii="Times New Roman" w:eastAsia="Times New Roman" w:hAnsi="Times New Roman" w:cs="Times New Roman"/>
          <w:sz w:val="28"/>
          <w:szCs w:val="20"/>
          <w:lang w:eastAsia="ru-RU"/>
        </w:rPr>
        <w:t>. «Идел йорты» 30 кешегә исә</w:t>
      </w:r>
      <w:proofErr w:type="gramStart"/>
      <w:r w:rsidRPr="005F41C1">
        <w:rPr>
          <w:rFonts w:ascii="Times New Roman" w:eastAsia="Times New Roman" w:hAnsi="Times New Roman" w:cs="Times New Roman"/>
          <w:sz w:val="28"/>
          <w:szCs w:val="20"/>
          <w:lang w:eastAsia="ru-RU"/>
        </w:rPr>
        <w:t>пл</w:t>
      </w:r>
      <w:proofErr w:type="gramEnd"/>
      <w:r w:rsidRPr="005F41C1">
        <w:rPr>
          <w:rFonts w:ascii="Times New Roman" w:eastAsia="Times New Roman" w:hAnsi="Times New Roman" w:cs="Times New Roman"/>
          <w:sz w:val="28"/>
          <w:szCs w:val="20"/>
          <w:lang w:eastAsia="ru-RU"/>
        </w:rPr>
        <w:t>әнгән, 3 номер, хостел бар. Бүгенге көндә, югарыда санап үтелгәннә</w:t>
      </w:r>
      <w:proofErr w:type="gramStart"/>
      <w:r w:rsidRPr="005F41C1">
        <w:rPr>
          <w:rFonts w:ascii="Times New Roman" w:eastAsia="Times New Roman" w:hAnsi="Times New Roman" w:cs="Times New Roman"/>
          <w:sz w:val="28"/>
          <w:szCs w:val="20"/>
          <w:lang w:eastAsia="ru-RU"/>
        </w:rPr>
        <w:t>р</w:t>
      </w:r>
      <w:proofErr w:type="gramEnd"/>
      <w:r w:rsidRPr="005F41C1">
        <w:rPr>
          <w:rFonts w:ascii="Times New Roman" w:eastAsia="Times New Roman" w:hAnsi="Times New Roman" w:cs="Times New Roman"/>
          <w:sz w:val="28"/>
          <w:szCs w:val="20"/>
          <w:lang w:eastAsia="ru-RU"/>
        </w:rPr>
        <w:t xml:space="preserve"> белән беррәттән, туристлык-рекреацион өлкә үсешендә тискәре күренешләр дә бар</w:t>
      </w:r>
      <w:r w:rsidR="000D387A" w:rsidRPr="000D387A">
        <w:rPr>
          <w:rFonts w:ascii="Times New Roman" w:hAnsi="Times New Roman" w:cs="Times New Roman"/>
          <w:sz w:val="28"/>
          <w:szCs w:val="28"/>
        </w:rPr>
        <w:t xml:space="preserve">. </w:t>
      </w:r>
      <w:r w:rsidRPr="005F41C1">
        <w:rPr>
          <w:rFonts w:ascii="Times New Roman" w:hAnsi="Times New Roman" w:cs="Times New Roman"/>
          <w:sz w:val="28"/>
          <w:szCs w:val="28"/>
        </w:rPr>
        <w:t>Аларга кертергә була:</w:t>
      </w:r>
    </w:p>
    <w:p w:rsidR="005F41C1" w:rsidRPr="005F41C1" w:rsidRDefault="005F41C1" w:rsidP="005F41C1">
      <w:pPr>
        <w:spacing w:after="0" w:line="240" w:lineRule="auto"/>
        <w:jc w:val="both"/>
        <w:rPr>
          <w:rFonts w:ascii="Times New Roman" w:hAnsi="Times New Roman" w:cs="Times New Roman"/>
          <w:sz w:val="28"/>
          <w:szCs w:val="28"/>
        </w:rPr>
      </w:pPr>
      <w:r w:rsidRPr="005F41C1">
        <w:rPr>
          <w:rFonts w:ascii="Times New Roman" w:hAnsi="Times New Roman" w:cs="Times New Roman"/>
          <w:sz w:val="28"/>
          <w:szCs w:val="28"/>
        </w:rPr>
        <w:t xml:space="preserve">• </w:t>
      </w:r>
      <w:r w:rsidR="002E7208">
        <w:rPr>
          <w:rFonts w:ascii="Times New Roman" w:hAnsi="Times New Roman" w:cs="Times New Roman"/>
          <w:sz w:val="28"/>
          <w:szCs w:val="28"/>
          <w:lang w:val="tt-RU"/>
        </w:rPr>
        <w:t>т</w:t>
      </w:r>
      <w:r w:rsidRPr="005F41C1">
        <w:rPr>
          <w:rFonts w:ascii="Times New Roman" w:hAnsi="Times New Roman" w:cs="Times New Roman"/>
          <w:sz w:val="28"/>
          <w:szCs w:val="28"/>
        </w:rPr>
        <w:t>уристик продуктның, районның брендының бердә</w:t>
      </w:r>
      <w:proofErr w:type="gramStart"/>
      <w:r w:rsidRPr="005F41C1">
        <w:rPr>
          <w:rFonts w:ascii="Times New Roman" w:hAnsi="Times New Roman" w:cs="Times New Roman"/>
          <w:sz w:val="28"/>
          <w:szCs w:val="28"/>
        </w:rPr>
        <w:t>м</w:t>
      </w:r>
      <w:proofErr w:type="gramEnd"/>
      <w:r w:rsidRPr="005F41C1">
        <w:rPr>
          <w:rFonts w:ascii="Times New Roman" w:hAnsi="Times New Roman" w:cs="Times New Roman"/>
          <w:sz w:val="28"/>
          <w:szCs w:val="28"/>
        </w:rPr>
        <w:t xml:space="preserve"> туристик концепциясе булмау;</w:t>
      </w:r>
    </w:p>
    <w:p w:rsidR="005F41C1" w:rsidRPr="005F41C1" w:rsidRDefault="002E7208" w:rsidP="005F41C1">
      <w:pPr>
        <w:spacing w:after="0" w:line="240" w:lineRule="auto"/>
        <w:jc w:val="both"/>
        <w:rPr>
          <w:rFonts w:ascii="Times New Roman" w:hAnsi="Times New Roman" w:cs="Times New Roman"/>
          <w:sz w:val="28"/>
          <w:szCs w:val="28"/>
        </w:rPr>
      </w:pPr>
      <w:r w:rsidRPr="005F41C1">
        <w:rPr>
          <w:rFonts w:ascii="Times New Roman" w:hAnsi="Times New Roman" w:cs="Times New Roman"/>
          <w:sz w:val="28"/>
          <w:szCs w:val="28"/>
        </w:rPr>
        <w:lastRenderedPageBreak/>
        <w:t>•</w:t>
      </w:r>
      <w:r w:rsidR="005F41C1" w:rsidRPr="005F41C1">
        <w:rPr>
          <w:rFonts w:ascii="Times New Roman" w:hAnsi="Times New Roman" w:cs="Times New Roman"/>
          <w:sz w:val="28"/>
          <w:szCs w:val="28"/>
        </w:rPr>
        <w:t xml:space="preserve"> </w:t>
      </w:r>
      <w:r>
        <w:rPr>
          <w:rFonts w:ascii="Times New Roman" w:hAnsi="Times New Roman" w:cs="Times New Roman"/>
          <w:sz w:val="28"/>
          <w:szCs w:val="28"/>
          <w:lang w:val="tt-RU"/>
        </w:rPr>
        <w:t>т</w:t>
      </w:r>
      <w:r w:rsidR="005F41C1" w:rsidRPr="005F41C1">
        <w:rPr>
          <w:rFonts w:ascii="Times New Roman" w:hAnsi="Times New Roman" w:cs="Times New Roman"/>
          <w:sz w:val="28"/>
          <w:szCs w:val="28"/>
        </w:rPr>
        <w:t>уризм индустриясендә квалификацияле кадрларның булмавы;</w:t>
      </w:r>
    </w:p>
    <w:p w:rsidR="005F41C1" w:rsidRPr="005F41C1" w:rsidRDefault="005F41C1" w:rsidP="005F41C1">
      <w:pPr>
        <w:spacing w:after="0" w:line="240" w:lineRule="auto"/>
        <w:jc w:val="both"/>
        <w:rPr>
          <w:rFonts w:ascii="Times New Roman" w:hAnsi="Times New Roman" w:cs="Times New Roman"/>
          <w:sz w:val="28"/>
          <w:szCs w:val="28"/>
        </w:rPr>
      </w:pPr>
      <w:r w:rsidRPr="005F41C1">
        <w:rPr>
          <w:rFonts w:ascii="Times New Roman" w:hAnsi="Times New Roman" w:cs="Times New Roman"/>
          <w:sz w:val="28"/>
          <w:szCs w:val="28"/>
        </w:rPr>
        <w:t xml:space="preserve">• </w:t>
      </w:r>
      <w:r w:rsidR="002E7208">
        <w:rPr>
          <w:rFonts w:ascii="Times New Roman" w:hAnsi="Times New Roman" w:cs="Times New Roman"/>
          <w:sz w:val="28"/>
          <w:szCs w:val="28"/>
          <w:lang w:val="tt-RU"/>
        </w:rPr>
        <w:t>т</w:t>
      </w:r>
      <w:r w:rsidRPr="005F41C1">
        <w:rPr>
          <w:rFonts w:ascii="Times New Roman" w:hAnsi="Times New Roman" w:cs="Times New Roman"/>
          <w:sz w:val="28"/>
          <w:szCs w:val="28"/>
        </w:rPr>
        <w:t>уристик продуктны җ</w:t>
      </w:r>
      <w:proofErr w:type="gramStart"/>
      <w:r w:rsidRPr="005F41C1">
        <w:rPr>
          <w:rFonts w:ascii="Times New Roman" w:hAnsi="Times New Roman" w:cs="Times New Roman"/>
          <w:sz w:val="28"/>
          <w:szCs w:val="28"/>
        </w:rPr>
        <w:t>ит</w:t>
      </w:r>
      <w:proofErr w:type="gramEnd"/>
      <w:r w:rsidRPr="005F41C1">
        <w:rPr>
          <w:rFonts w:ascii="Times New Roman" w:hAnsi="Times New Roman" w:cs="Times New Roman"/>
          <w:sz w:val="28"/>
          <w:szCs w:val="28"/>
        </w:rPr>
        <w:t>әрлек дәрәҗәдә таныту;</w:t>
      </w:r>
    </w:p>
    <w:p w:rsidR="005F41C1" w:rsidRPr="005F41C1" w:rsidRDefault="005F41C1" w:rsidP="005F41C1">
      <w:pPr>
        <w:spacing w:after="0" w:line="240" w:lineRule="auto"/>
        <w:jc w:val="both"/>
        <w:rPr>
          <w:rFonts w:ascii="Times New Roman" w:hAnsi="Times New Roman" w:cs="Times New Roman"/>
          <w:sz w:val="28"/>
          <w:szCs w:val="28"/>
        </w:rPr>
      </w:pPr>
      <w:r w:rsidRPr="005F41C1">
        <w:rPr>
          <w:rFonts w:ascii="Times New Roman" w:hAnsi="Times New Roman" w:cs="Times New Roman"/>
          <w:sz w:val="28"/>
          <w:szCs w:val="28"/>
        </w:rPr>
        <w:t xml:space="preserve">• </w:t>
      </w:r>
      <w:r w:rsidR="002E7208">
        <w:rPr>
          <w:rFonts w:ascii="Times New Roman" w:hAnsi="Times New Roman" w:cs="Times New Roman"/>
          <w:sz w:val="28"/>
          <w:szCs w:val="28"/>
          <w:lang w:val="tt-RU"/>
        </w:rPr>
        <w:t>ө</w:t>
      </w:r>
      <w:proofErr w:type="gramStart"/>
      <w:r w:rsidRPr="005F41C1">
        <w:rPr>
          <w:rFonts w:ascii="Times New Roman" w:hAnsi="Times New Roman" w:cs="Times New Roman"/>
          <w:sz w:val="28"/>
          <w:szCs w:val="28"/>
        </w:rPr>
        <w:t>ст</w:t>
      </w:r>
      <w:proofErr w:type="gramEnd"/>
      <w:r w:rsidRPr="005F41C1">
        <w:rPr>
          <w:rFonts w:ascii="Times New Roman" w:hAnsi="Times New Roman" w:cs="Times New Roman"/>
          <w:sz w:val="28"/>
          <w:szCs w:val="28"/>
        </w:rPr>
        <w:t xml:space="preserve">әмә хезмәт хакы сыйфатында туризм белән башка өлкәләрнең (спорт, </w:t>
      </w:r>
      <w:r w:rsidR="002E7208">
        <w:rPr>
          <w:rFonts w:ascii="Times New Roman" w:hAnsi="Times New Roman" w:cs="Times New Roman"/>
          <w:sz w:val="28"/>
          <w:szCs w:val="28"/>
          <w:lang w:val="tt-RU"/>
        </w:rPr>
        <w:t>а</w:t>
      </w:r>
      <w:r w:rsidRPr="005F41C1">
        <w:rPr>
          <w:rFonts w:ascii="Times New Roman" w:hAnsi="Times New Roman" w:cs="Times New Roman"/>
          <w:sz w:val="28"/>
          <w:szCs w:val="28"/>
        </w:rPr>
        <w:t>выл хуҗалыгы) элемтәсе булмау;</w:t>
      </w:r>
    </w:p>
    <w:p w:rsidR="005F41C1" w:rsidRPr="005F41C1" w:rsidRDefault="005F41C1" w:rsidP="005F41C1">
      <w:pPr>
        <w:spacing w:after="0" w:line="240" w:lineRule="auto"/>
        <w:jc w:val="both"/>
        <w:rPr>
          <w:rFonts w:ascii="Times New Roman" w:hAnsi="Times New Roman" w:cs="Times New Roman"/>
          <w:sz w:val="28"/>
          <w:szCs w:val="28"/>
        </w:rPr>
      </w:pPr>
      <w:r w:rsidRPr="005F41C1">
        <w:rPr>
          <w:rFonts w:ascii="Times New Roman" w:hAnsi="Times New Roman" w:cs="Times New Roman"/>
          <w:sz w:val="28"/>
          <w:szCs w:val="28"/>
        </w:rPr>
        <w:t xml:space="preserve">• </w:t>
      </w:r>
      <w:r w:rsidR="002E7208">
        <w:rPr>
          <w:rFonts w:ascii="Times New Roman" w:hAnsi="Times New Roman" w:cs="Times New Roman"/>
          <w:sz w:val="28"/>
          <w:szCs w:val="28"/>
          <w:lang w:val="tt-RU"/>
        </w:rPr>
        <w:t>х</w:t>
      </w:r>
      <w:r w:rsidRPr="005F41C1">
        <w:rPr>
          <w:rFonts w:ascii="Times New Roman" w:hAnsi="Times New Roman" w:cs="Times New Roman"/>
          <w:sz w:val="28"/>
          <w:szCs w:val="28"/>
        </w:rPr>
        <w:t>алык һөнәрләре челтәре, сувенир продукциясе булмау;</w:t>
      </w:r>
    </w:p>
    <w:p w:rsidR="000D387A" w:rsidRPr="000D387A" w:rsidRDefault="005F41C1" w:rsidP="005F41C1">
      <w:pPr>
        <w:spacing w:after="0" w:line="240" w:lineRule="auto"/>
        <w:jc w:val="both"/>
        <w:rPr>
          <w:rFonts w:ascii="Times New Roman" w:hAnsi="Times New Roman" w:cs="Times New Roman"/>
          <w:sz w:val="28"/>
          <w:szCs w:val="28"/>
        </w:rPr>
      </w:pPr>
      <w:r w:rsidRPr="005F41C1">
        <w:rPr>
          <w:rFonts w:ascii="Times New Roman" w:hAnsi="Times New Roman" w:cs="Times New Roman"/>
          <w:sz w:val="28"/>
          <w:szCs w:val="28"/>
        </w:rPr>
        <w:t>• Су ресурсларыннан тиешенчә файдаланмау</w:t>
      </w:r>
      <w:r w:rsidR="000D387A" w:rsidRPr="000D387A">
        <w:rPr>
          <w:rFonts w:ascii="Times New Roman" w:hAnsi="Times New Roman" w:cs="Times New Roman"/>
          <w:sz w:val="28"/>
          <w:szCs w:val="28"/>
        </w:rPr>
        <w:t>.</w:t>
      </w:r>
    </w:p>
    <w:p w:rsidR="000D387A" w:rsidRPr="002E7208" w:rsidRDefault="002E7208" w:rsidP="000D387A">
      <w:pPr>
        <w:suppressAutoHyphens/>
        <w:autoSpaceDE w:val="0"/>
        <w:spacing w:after="0" w:line="240" w:lineRule="auto"/>
        <w:jc w:val="both"/>
        <w:rPr>
          <w:rFonts w:ascii="Times New Roman" w:eastAsia="Times New Roman" w:hAnsi="Times New Roman" w:cs="Calibri"/>
          <w:b/>
          <w:i/>
          <w:sz w:val="28"/>
          <w:szCs w:val="28"/>
          <w:u w:val="single"/>
          <w:lang w:val="tt-RU" w:eastAsia="ar-SA"/>
        </w:rPr>
      </w:pPr>
      <w:r>
        <w:rPr>
          <w:rFonts w:ascii="Times New Roman" w:eastAsia="Times New Roman" w:hAnsi="Times New Roman" w:cs="Calibri"/>
          <w:b/>
          <w:i/>
          <w:sz w:val="28"/>
          <w:szCs w:val="28"/>
          <w:u w:val="single"/>
          <w:lang w:val="tt-RU" w:eastAsia="ar-SA"/>
        </w:rPr>
        <w:t xml:space="preserve">  </w:t>
      </w:r>
      <w:r w:rsidR="000D387A" w:rsidRPr="000D387A">
        <w:rPr>
          <w:rFonts w:ascii="Times New Roman" w:eastAsia="Times New Roman" w:hAnsi="Times New Roman" w:cs="Calibri"/>
          <w:b/>
          <w:i/>
          <w:sz w:val="28"/>
          <w:szCs w:val="28"/>
          <w:u w:val="single"/>
          <w:lang w:eastAsia="ar-SA"/>
        </w:rPr>
        <w:t xml:space="preserve">2030 </w:t>
      </w:r>
      <w:r>
        <w:rPr>
          <w:rFonts w:ascii="Times New Roman" w:eastAsia="Times New Roman" w:hAnsi="Times New Roman" w:cs="Calibri"/>
          <w:b/>
          <w:i/>
          <w:sz w:val="28"/>
          <w:szCs w:val="28"/>
          <w:u w:val="single"/>
          <w:lang w:val="tt-RU" w:eastAsia="ar-SA"/>
        </w:rPr>
        <w:t>елга кадә</w:t>
      </w:r>
      <w:proofErr w:type="gramStart"/>
      <w:r>
        <w:rPr>
          <w:rFonts w:ascii="Times New Roman" w:eastAsia="Times New Roman" w:hAnsi="Times New Roman" w:cs="Calibri"/>
          <w:b/>
          <w:i/>
          <w:sz w:val="28"/>
          <w:szCs w:val="28"/>
          <w:u w:val="single"/>
          <w:lang w:val="tt-RU" w:eastAsia="ar-SA"/>
        </w:rPr>
        <w:t>р</w:t>
      </w:r>
      <w:proofErr w:type="gramEnd"/>
      <w:r>
        <w:rPr>
          <w:rFonts w:ascii="Times New Roman" w:eastAsia="Times New Roman" w:hAnsi="Times New Roman" w:cs="Calibri"/>
          <w:b/>
          <w:i/>
          <w:sz w:val="28"/>
          <w:szCs w:val="28"/>
          <w:u w:val="single"/>
          <w:lang w:val="tt-RU" w:eastAsia="ar-SA"/>
        </w:rPr>
        <w:t xml:space="preserve"> </w:t>
      </w:r>
      <w:r w:rsidRPr="002E7208">
        <w:rPr>
          <w:rFonts w:ascii="Times New Roman" w:eastAsia="Times New Roman" w:hAnsi="Times New Roman" w:cs="Calibri"/>
          <w:b/>
          <w:i/>
          <w:sz w:val="28"/>
          <w:szCs w:val="28"/>
          <w:u w:val="single"/>
          <w:lang w:val="tt-RU" w:eastAsia="ar-SA"/>
        </w:rPr>
        <w:t xml:space="preserve">гамәлләр </w:t>
      </w:r>
      <w:r>
        <w:rPr>
          <w:rFonts w:ascii="Times New Roman" w:eastAsia="Times New Roman" w:hAnsi="Times New Roman" w:cs="Calibri"/>
          <w:b/>
          <w:i/>
          <w:sz w:val="28"/>
          <w:szCs w:val="28"/>
          <w:u w:val="single"/>
          <w:lang w:val="tt-RU" w:eastAsia="ar-SA"/>
        </w:rPr>
        <w:t>ю</w:t>
      </w:r>
      <w:r w:rsidRPr="002E7208">
        <w:rPr>
          <w:rFonts w:ascii="Times New Roman" w:eastAsia="Times New Roman" w:hAnsi="Times New Roman" w:cs="Calibri"/>
          <w:b/>
          <w:i/>
          <w:sz w:val="28"/>
          <w:szCs w:val="28"/>
          <w:u w:val="single"/>
          <w:lang w:val="tt-RU" w:eastAsia="ar-SA"/>
        </w:rPr>
        <w:t>нәлеш</w:t>
      </w:r>
      <w:r>
        <w:rPr>
          <w:rFonts w:ascii="Times New Roman" w:eastAsia="Times New Roman" w:hAnsi="Times New Roman" w:cs="Calibri"/>
          <w:b/>
          <w:i/>
          <w:sz w:val="28"/>
          <w:szCs w:val="28"/>
          <w:u w:val="single"/>
          <w:lang w:val="tt-RU" w:eastAsia="ar-SA"/>
        </w:rPr>
        <w:t>е:</w:t>
      </w:r>
    </w:p>
    <w:p w:rsidR="002E7208" w:rsidRPr="002E7208" w:rsidRDefault="002E7208" w:rsidP="002E7208">
      <w:pPr>
        <w:suppressAutoHyphens/>
        <w:autoSpaceDE w:val="0"/>
        <w:spacing w:after="0" w:line="240" w:lineRule="auto"/>
        <w:ind w:firstLine="540"/>
        <w:jc w:val="both"/>
        <w:rPr>
          <w:rFonts w:ascii="Times New Roman" w:eastAsia="Times New Roman" w:hAnsi="Times New Roman" w:cs="Calibri"/>
          <w:sz w:val="28"/>
          <w:szCs w:val="28"/>
          <w:lang w:val="tt-RU" w:eastAsia="ar-SA"/>
        </w:rPr>
      </w:pPr>
      <w:r w:rsidRPr="002E7208">
        <w:rPr>
          <w:rFonts w:ascii="Times New Roman" w:eastAsia="Times New Roman" w:hAnsi="Times New Roman" w:cs="Calibri"/>
          <w:sz w:val="28"/>
          <w:szCs w:val="28"/>
          <w:lang w:val="tt-RU" w:eastAsia="ar-SA"/>
        </w:rPr>
        <w:t xml:space="preserve">- туризм өлкәсендә </w:t>
      </w:r>
      <w:r>
        <w:rPr>
          <w:rFonts w:ascii="Times New Roman" w:eastAsia="Times New Roman" w:hAnsi="Times New Roman" w:cs="Calibri"/>
          <w:sz w:val="28"/>
          <w:szCs w:val="28"/>
          <w:lang w:val="tt-RU" w:eastAsia="ar-SA"/>
        </w:rPr>
        <w:t>э</w:t>
      </w:r>
      <w:r w:rsidRPr="002E7208">
        <w:rPr>
          <w:rFonts w:ascii="Times New Roman" w:eastAsia="Times New Roman" w:hAnsi="Times New Roman" w:cs="Calibri"/>
          <w:sz w:val="28"/>
          <w:szCs w:val="28"/>
          <w:lang w:val="tt-RU" w:eastAsia="ar-SA"/>
        </w:rPr>
        <w:t>шкуарлыкка ярдәм итү һәм аны үстерү</w:t>
      </w:r>
      <w:r>
        <w:rPr>
          <w:rFonts w:ascii="Times New Roman" w:eastAsia="Times New Roman" w:hAnsi="Times New Roman" w:cs="Calibri"/>
          <w:sz w:val="28"/>
          <w:szCs w:val="28"/>
          <w:lang w:val="tt-RU" w:eastAsia="ar-SA"/>
        </w:rPr>
        <w:t>;</w:t>
      </w:r>
      <w:r w:rsidRPr="002E7208">
        <w:rPr>
          <w:rFonts w:ascii="Times New Roman" w:eastAsia="Times New Roman" w:hAnsi="Times New Roman" w:cs="Calibri"/>
          <w:sz w:val="28"/>
          <w:szCs w:val="28"/>
          <w:lang w:val="tt-RU" w:eastAsia="ar-SA"/>
        </w:rPr>
        <w:t xml:space="preserve"> </w:t>
      </w:r>
    </w:p>
    <w:p w:rsidR="002E7208" w:rsidRPr="002E7208" w:rsidRDefault="002E7208" w:rsidP="002E7208">
      <w:pPr>
        <w:suppressAutoHyphens/>
        <w:autoSpaceDE w:val="0"/>
        <w:spacing w:after="0" w:line="240" w:lineRule="auto"/>
        <w:ind w:firstLine="540"/>
        <w:jc w:val="both"/>
        <w:rPr>
          <w:rFonts w:ascii="Times New Roman" w:eastAsia="Times New Roman" w:hAnsi="Times New Roman" w:cs="Calibri"/>
          <w:sz w:val="28"/>
          <w:szCs w:val="28"/>
          <w:lang w:val="tt-RU" w:eastAsia="ar-SA"/>
        </w:rPr>
      </w:pPr>
      <w:r w:rsidRPr="002E7208">
        <w:rPr>
          <w:rFonts w:ascii="Times New Roman" w:eastAsia="Times New Roman" w:hAnsi="Times New Roman" w:cs="Calibri"/>
          <w:sz w:val="28"/>
          <w:szCs w:val="28"/>
          <w:lang w:val="tt-RU" w:eastAsia="ar-SA"/>
        </w:rPr>
        <w:t>- инвестицияләр агымы һәм яңа эш урыннары булдыру</w:t>
      </w:r>
      <w:r>
        <w:rPr>
          <w:rFonts w:ascii="Times New Roman" w:eastAsia="Times New Roman" w:hAnsi="Times New Roman" w:cs="Calibri"/>
          <w:sz w:val="28"/>
          <w:szCs w:val="28"/>
          <w:lang w:val="tt-RU" w:eastAsia="ar-SA"/>
        </w:rPr>
        <w:t>;</w:t>
      </w:r>
    </w:p>
    <w:p w:rsidR="002E7208" w:rsidRPr="002E7208" w:rsidRDefault="002E7208" w:rsidP="002E7208">
      <w:pPr>
        <w:suppressAutoHyphens/>
        <w:autoSpaceDE w:val="0"/>
        <w:spacing w:after="0" w:line="240" w:lineRule="auto"/>
        <w:ind w:firstLine="540"/>
        <w:jc w:val="both"/>
        <w:rPr>
          <w:rFonts w:ascii="Times New Roman" w:eastAsia="Times New Roman" w:hAnsi="Times New Roman" w:cs="Calibri"/>
          <w:sz w:val="28"/>
          <w:szCs w:val="28"/>
          <w:lang w:val="tt-RU" w:eastAsia="ar-SA"/>
        </w:rPr>
      </w:pPr>
      <w:r w:rsidRPr="002E7208">
        <w:rPr>
          <w:rFonts w:ascii="Times New Roman" w:eastAsia="Times New Roman" w:hAnsi="Times New Roman" w:cs="Calibri"/>
          <w:sz w:val="28"/>
          <w:szCs w:val="28"/>
          <w:lang w:val="tt-RU" w:eastAsia="ar-SA"/>
        </w:rPr>
        <w:t>- районның күркәм йөзен булдыру</w:t>
      </w:r>
      <w:r>
        <w:rPr>
          <w:rFonts w:ascii="Times New Roman" w:eastAsia="Times New Roman" w:hAnsi="Times New Roman" w:cs="Calibri"/>
          <w:sz w:val="28"/>
          <w:szCs w:val="28"/>
          <w:lang w:val="tt-RU" w:eastAsia="ar-SA"/>
        </w:rPr>
        <w:t>;</w:t>
      </w:r>
      <w:r w:rsidRPr="002E7208">
        <w:rPr>
          <w:rFonts w:ascii="Times New Roman" w:eastAsia="Times New Roman" w:hAnsi="Times New Roman" w:cs="Calibri"/>
          <w:sz w:val="28"/>
          <w:szCs w:val="28"/>
          <w:lang w:val="tt-RU" w:eastAsia="ar-SA"/>
        </w:rPr>
        <w:t xml:space="preserve"> </w:t>
      </w:r>
    </w:p>
    <w:p w:rsidR="002E7208" w:rsidRPr="002E7208" w:rsidRDefault="002E7208" w:rsidP="002E7208">
      <w:pPr>
        <w:suppressAutoHyphens/>
        <w:autoSpaceDE w:val="0"/>
        <w:spacing w:after="0" w:line="240" w:lineRule="auto"/>
        <w:ind w:firstLine="540"/>
        <w:jc w:val="both"/>
        <w:rPr>
          <w:rFonts w:ascii="Times New Roman" w:eastAsia="Times New Roman" w:hAnsi="Times New Roman" w:cs="Calibri"/>
          <w:sz w:val="28"/>
          <w:szCs w:val="28"/>
          <w:lang w:val="tt-RU" w:eastAsia="ar-SA"/>
        </w:rPr>
      </w:pPr>
      <w:r w:rsidRPr="002E7208">
        <w:rPr>
          <w:rFonts w:ascii="Times New Roman" w:eastAsia="Times New Roman" w:hAnsi="Times New Roman" w:cs="Calibri"/>
          <w:sz w:val="28"/>
          <w:szCs w:val="28"/>
          <w:lang w:val="tt-RU" w:eastAsia="ar-SA"/>
        </w:rPr>
        <w:t>- туристларның килү өч</w:t>
      </w:r>
      <w:r>
        <w:rPr>
          <w:rFonts w:ascii="Times New Roman" w:eastAsia="Times New Roman" w:hAnsi="Times New Roman" w:cs="Calibri"/>
          <w:sz w:val="28"/>
          <w:szCs w:val="28"/>
          <w:lang w:val="tt-RU" w:eastAsia="ar-SA"/>
        </w:rPr>
        <w:t xml:space="preserve">ен уңайлы шартлар тәэмин итү; </w:t>
      </w:r>
      <w:r w:rsidRPr="002E7208">
        <w:rPr>
          <w:rFonts w:ascii="Times New Roman" w:eastAsia="Times New Roman" w:hAnsi="Times New Roman" w:cs="Calibri"/>
          <w:sz w:val="28"/>
          <w:szCs w:val="28"/>
          <w:lang w:val="tt-RU" w:eastAsia="ar-SA"/>
        </w:rPr>
        <w:t xml:space="preserve"> </w:t>
      </w:r>
    </w:p>
    <w:p w:rsidR="002E7208" w:rsidRPr="002E7208" w:rsidRDefault="002E7208" w:rsidP="002E7208">
      <w:pPr>
        <w:suppressAutoHyphens/>
        <w:autoSpaceDE w:val="0"/>
        <w:spacing w:after="0" w:line="240" w:lineRule="auto"/>
        <w:ind w:firstLine="540"/>
        <w:jc w:val="both"/>
        <w:rPr>
          <w:rFonts w:ascii="Times New Roman" w:eastAsia="Times New Roman" w:hAnsi="Times New Roman" w:cs="Calibri"/>
          <w:sz w:val="28"/>
          <w:szCs w:val="28"/>
          <w:lang w:val="tt-RU" w:eastAsia="ar-SA"/>
        </w:rPr>
      </w:pPr>
      <w:r w:rsidRPr="002E7208">
        <w:rPr>
          <w:rFonts w:ascii="Times New Roman" w:eastAsia="Times New Roman" w:hAnsi="Times New Roman" w:cs="Calibri"/>
          <w:sz w:val="28"/>
          <w:szCs w:val="28"/>
          <w:lang w:val="tt-RU" w:eastAsia="ar-SA"/>
        </w:rPr>
        <w:t>- туризмның матди базасын үстерү</w:t>
      </w:r>
      <w:r>
        <w:rPr>
          <w:rFonts w:ascii="Times New Roman" w:eastAsia="Times New Roman" w:hAnsi="Times New Roman" w:cs="Calibri"/>
          <w:sz w:val="28"/>
          <w:szCs w:val="28"/>
          <w:lang w:val="tt-RU" w:eastAsia="ar-SA"/>
        </w:rPr>
        <w:t>;</w:t>
      </w:r>
      <w:r w:rsidRPr="002E7208">
        <w:rPr>
          <w:rFonts w:ascii="Times New Roman" w:eastAsia="Times New Roman" w:hAnsi="Times New Roman" w:cs="Calibri"/>
          <w:sz w:val="28"/>
          <w:szCs w:val="28"/>
          <w:lang w:val="tt-RU" w:eastAsia="ar-SA"/>
        </w:rPr>
        <w:t xml:space="preserve"> </w:t>
      </w:r>
    </w:p>
    <w:p w:rsidR="000D387A" w:rsidRPr="002E7208" w:rsidRDefault="002E7208" w:rsidP="002E7208">
      <w:pPr>
        <w:suppressAutoHyphens/>
        <w:autoSpaceDE w:val="0"/>
        <w:spacing w:after="0" w:line="240" w:lineRule="auto"/>
        <w:ind w:firstLine="540"/>
        <w:jc w:val="both"/>
        <w:rPr>
          <w:rFonts w:ascii="Times New Roman" w:eastAsia="Times New Roman" w:hAnsi="Times New Roman" w:cs="Calibri"/>
          <w:sz w:val="28"/>
          <w:szCs w:val="28"/>
          <w:lang w:val="tt-RU" w:eastAsia="ar-SA"/>
        </w:rPr>
      </w:pPr>
      <w:r w:rsidRPr="002E7208">
        <w:rPr>
          <w:rFonts w:ascii="Times New Roman" w:eastAsia="Times New Roman" w:hAnsi="Times New Roman" w:cs="Calibri"/>
          <w:sz w:val="28"/>
          <w:szCs w:val="28"/>
          <w:lang w:val="tt-RU" w:eastAsia="ar-SA"/>
        </w:rPr>
        <w:t>- транспорт элемтәсен үстерү</w:t>
      </w:r>
      <w:r w:rsidR="000D387A" w:rsidRPr="002E7208">
        <w:rPr>
          <w:rFonts w:ascii="Times New Roman" w:eastAsia="Times New Roman" w:hAnsi="Times New Roman" w:cs="Calibri"/>
          <w:sz w:val="28"/>
          <w:szCs w:val="28"/>
          <w:lang w:val="tt-RU" w:eastAsia="ar-SA"/>
        </w:rPr>
        <w:t>.</w:t>
      </w:r>
    </w:p>
    <w:p w:rsidR="000D387A" w:rsidRPr="002E7208" w:rsidRDefault="002E7208" w:rsidP="000D387A">
      <w:pPr>
        <w:suppressAutoHyphens/>
        <w:autoSpaceDE w:val="0"/>
        <w:spacing w:after="0" w:line="240" w:lineRule="auto"/>
        <w:ind w:firstLine="714"/>
        <w:jc w:val="both"/>
        <w:rPr>
          <w:rFonts w:ascii="Times New Roman" w:eastAsia="Times New Roman" w:hAnsi="Times New Roman" w:cs="Calibri"/>
          <w:sz w:val="28"/>
          <w:szCs w:val="28"/>
          <w:lang w:val="tt-RU" w:eastAsia="ar-SA"/>
        </w:rPr>
      </w:pPr>
      <w:r w:rsidRPr="002E7208">
        <w:rPr>
          <w:rFonts w:ascii="Times New Roman" w:eastAsia="Times New Roman" w:hAnsi="Times New Roman" w:cs="Calibri"/>
          <w:sz w:val="28"/>
          <w:szCs w:val="28"/>
          <w:lang w:val="tt-RU" w:eastAsia="ar-SA"/>
        </w:rPr>
        <w:t xml:space="preserve">Нариман авылы янында велнесстуризм үзәге төзү планлаштырыла. Бүгенге көндә проект кысаларында урманны саклау </w:t>
      </w:r>
      <w:r>
        <w:rPr>
          <w:rFonts w:ascii="Times New Roman" w:eastAsia="Times New Roman" w:hAnsi="Times New Roman" w:cs="Calibri"/>
          <w:sz w:val="28"/>
          <w:szCs w:val="28"/>
          <w:lang w:val="tt-RU" w:eastAsia="ar-SA"/>
        </w:rPr>
        <w:t>к</w:t>
      </w:r>
      <w:r w:rsidRPr="002E7208">
        <w:rPr>
          <w:rFonts w:ascii="Times New Roman" w:eastAsia="Times New Roman" w:hAnsi="Times New Roman" w:cs="Calibri"/>
          <w:sz w:val="28"/>
          <w:szCs w:val="28"/>
          <w:lang w:val="tt-RU" w:eastAsia="ar-SA"/>
        </w:rPr>
        <w:t>атегор</w:t>
      </w:r>
      <w:r>
        <w:rPr>
          <w:rFonts w:ascii="Times New Roman" w:eastAsia="Times New Roman" w:hAnsi="Times New Roman" w:cs="Calibri"/>
          <w:sz w:val="28"/>
          <w:szCs w:val="28"/>
          <w:lang w:val="tt-RU" w:eastAsia="ar-SA"/>
        </w:rPr>
        <w:t>иясе үзгәртелгән, Вахитов һәм Шилан</w:t>
      </w:r>
      <w:r w:rsidRPr="002E7208">
        <w:rPr>
          <w:rFonts w:ascii="Times New Roman" w:eastAsia="Times New Roman" w:hAnsi="Times New Roman" w:cs="Calibri"/>
          <w:sz w:val="28"/>
          <w:szCs w:val="28"/>
          <w:lang w:val="tt-RU" w:eastAsia="ar-SA"/>
        </w:rPr>
        <w:t>гы авыл җирлекләренең административ бүленеше үзгәртелгән</w:t>
      </w:r>
      <w:r w:rsidR="000D387A" w:rsidRPr="002E7208">
        <w:rPr>
          <w:rFonts w:ascii="Times New Roman" w:eastAsia="Times New Roman" w:hAnsi="Times New Roman" w:cs="Calibri"/>
          <w:sz w:val="28"/>
          <w:szCs w:val="28"/>
          <w:lang w:val="tt-RU" w:eastAsia="ar-SA"/>
        </w:rPr>
        <w:t xml:space="preserve">. </w:t>
      </w:r>
    </w:p>
    <w:p w:rsidR="002E7208" w:rsidRPr="002E7208" w:rsidRDefault="002E7208" w:rsidP="002E7208">
      <w:pPr>
        <w:suppressAutoHyphens/>
        <w:autoSpaceDE w:val="0"/>
        <w:spacing w:after="0" w:line="240" w:lineRule="auto"/>
        <w:ind w:firstLine="714"/>
        <w:jc w:val="both"/>
        <w:rPr>
          <w:rFonts w:ascii="Times New Roman" w:eastAsia="Times New Roman" w:hAnsi="Times New Roman" w:cs="Calibri"/>
          <w:sz w:val="28"/>
          <w:szCs w:val="28"/>
          <w:lang w:eastAsia="ar-SA"/>
        </w:rPr>
      </w:pPr>
      <w:r w:rsidRPr="002E7208">
        <w:rPr>
          <w:rFonts w:ascii="Times New Roman" w:eastAsia="Times New Roman" w:hAnsi="Times New Roman" w:cs="Calibri"/>
          <w:sz w:val="28"/>
          <w:szCs w:val="28"/>
          <w:lang w:eastAsia="ar-SA"/>
        </w:rPr>
        <w:t>«Аргамак» комплексы һә</w:t>
      </w:r>
      <w:proofErr w:type="gramStart"/>
      <w:r w:rsidRPr="002E7208">
        <w:rPr>
          <w:rFonts w:ascii="Times New Roman" w:eastAsia="Times New Roman" w:hAnsi="Times New Roman" w:cs="Calibri"/>
          <w:sz w:val="28"/>
          <w:szCs w:val="28"/>
          <w:lang w:eastAsia="ar-SA"/>
        </w:rPr>
        <w:t>м</w:t>
      </w:r>
      <w:proofErr w:type="gramEnd"/>
      <w:r w:rsidRPr="002E7208">
        <w:rPr>
          <w:rFonts w:ascii="Times New Roman" w:eastAsia="Times New Roman" w:hAnsi="Times New Roman" w:cs="Calibri"/>
          <w:sz w:val="28"/>
          <w:szCs w:val="28"/>
          <w:lang w:eastAsia="ar-SA"/>
        </w:rPr>
        <w:t xml:space="preserve"> «</w:t>
      </w:r>
      <w:r>
        <w:rPr>
          <w:rFonts w:ascii="Times New Roman" w:eastAsia="Times New Roman" w:hAnsi="Times New Roman" w:cs="Calibri"/>
          <w:sz w:val="28"/>
          <w:szCs w:val="28"/>
          <w:lang w:val="tt-RU" w:eastAsia="ar-SA"/>
        </w:rPr>
        <w:t>Г</w:t>
      </w:r>
      <w:r w:rsidRPr="002E7208">
        <w:rPr>
          <w:rFonts w:ascii="Times New Roman" w:eastAsia="Times New Roman" w:hAnsi="Times New Roman" w:cs="Calibri"/>
          <w:sz w:val="28"/>
          <w:szCs w:val="28"/>
          <w:lang w:eastAsia="ar-SA"/>
        </w:rPr>
        <w:t>аилә»</w:t>
      </w:r>
      <w:r>
        <w:rPr>
          <w:rFonts w:ascii="Times New Roman" w:eastAsia="Times New Roman" w:hAnsi="Times New Roman" w:cs="Calibri"/>
          <w:sz w:val="28"/>
          <w:szCs w:val="28"/>
          <w:lang w:val="tt-RU" w:eastAsia="ar-SA"/>
        </w:rPr>
        <w:t xml:space="preserve"> </w:t>
      </w:r>
      <w:r w:rsidRPr="002E7208">
        <w:rPr>
          <w:rFonts w:ascii="Times New Roman" w:eastAsia="Times New Roman" w:hAnsi="Times New Roman" w:cs="Calibri"/>
          <w:sz w:val="28"/>
          <w:szCs w:val="28"/>
          <w:lang w:eastAsia="ar-SA"/>
        </w:rPr>
        <w:t xml:space="preserve">эко-фермасы авыл туризмының перспектив проектлары булырга тиеш. «Гаилә» экофермасы </w:t>
      </w:r>
      <w:r>
        <w:rPr>
          <w:rFonts w:ascii="Times New Roman" w:eastAsia="Times New Roman" w:hAnsi="Times New Roman" w:cs="Calibri"/>
          <w:sz w:val="28"/>
          <w:szCs w:val="28"/>
          <w:lang w:val="tt-RU" w:eastAsia="ar-SA"/>
        </w:rPr>
        <w:t>Я</w:t>
      </w:r>
      <w:r w:rsidRPr="002E7208">
        <w:rPr>
          <w:rFonts w:ascii="Times New Roman" w:eastAsia="Times New Roman" w:hAnsi="Times New Roman" w:cs="Calibri"/>
          <w:sz w:val="28"/>
          <w:szCs w:val="28"/>
          <w:lang w:eastAsia="ar-SA"/>
        </w:rPr>
        <w:t xml:space="preserve">ңа Болгар авылы янында 2,5 гектар территориядә урнашачак һәм ял </w:t>
      </w:r>
      <w:proofErr w:type="gramStart"/>
      <w:r w:rsidRPr="002E7208">
        <w:rPr>
          <w:rFonts w:ascii="Times New Roman" w:eastAsia="Times New Roman" w:hAnsi="Times New Roman" w:cs="Calibri"/>
          <w:sz w:val="28"/>
          <w:szCs w:val="28"/>
          <w:lang w:eastAsia="ar-SA"/>
        </w:rPr>
        <w:t>ит</w:t>
      </w:r>
      <w:proofErr w:type="gramEnd"/>
      <w:r w:rsidRPr="002E7208">
        <w:rPr>
          <w:rFonts w:ascii="Times New Roman" w:eastAsia="Times New Roman" w:hAnsi="Times New Roman" w:cs="Calibri"/>
          <w:sz w:val="28"/>
          <w:szCs w:val="28"/>
          <w:lang w:eastAsia="ar-SA"/>
        </w:rPr>
        <w:t>үчеләргә яшәү өчен усадьбалы терлекчелек комплексын үз эченә алачак. Проект өчен планлаштырылган территориядә 2 сыер абзары төзелде, быел территорияне төзекләндерү эшләре башкарылды.</w:t>
      </w:r>
    </w:p>
    <w:p w:rsidR="000D387A" w:rsidRPr="002E7208" w:rsidRDefault="002E7208" w:rsidP="002E7208">
      <w:pPr>
        <w:suppressAutoHyphens/>
        <w:autoSpaceDE w:val="0"/>
        <w:spacing w:after="0" w:line="240" w:lineRule="auto"/>
        <w:ind w:firstLine="714"/>
        <w:jc w:val="both"/>
        <w:rPr>
          <w:rFonts w:ascii="Times New Roman" w:eastAsia="Times New Roman" w:hAnsi="Times New Roman" w:cs="Calibri"/>
          <w:sz w:val="28"/>
          <w:szCs w:val="28"/>
          <w:lang w:val="tt-RU" w:eastAsia="ar-SA"/>
        </w:rPr>
      </w:pPr>
      <w:r w:rsidRPr="002E7208">
        <w:rPr>
          <w:rFonts w:ascii="Times New Roman" w:eastAsia="Times New Roman" w:hAnsi="Times New Roman" w:cs="Calibri"/>
          <w:sz w:val="28"/>
          <w:szCs w:val="28"/>
          <w:lang w:eastAsia="ar-SA"/>
        </w:rPr>
        <w:t xml:space="preserve">«Аргамак» проектын тормышка ашыру өчен 2017 елда Яңа Рус Мәмәтхуҗасы авылында </w:t>
      </w:r>
      <w:r>
        <w:rPr>
          <w:rFonts w:ascii="Times New Roman" w:eastAsia="Times New Roman" w:hAnsi="Times New Roman" w:cs="Calibri"/>
          <w:sz w:val="28"/>
          <w:szCs w:val="28"/>
          <w:lang w:val="tt-RU" w:eastAsia="ar-SA"/>
        </w:rPr>
        <w:t>а</w:t>
      </w:r>
      <w:r w:rsidRPr="002E7208">
        <w:rPr>
          <w:rFonts w:ascii="Times New Roman" w:eastAsia="Times New Roman" w:hAnsi="Times New Roman" w:cs="Calibri"/>
          <w:sz w:val="28"/>
          <w:szCs w:val="28"/>
          <w:lang w:eastAsia="ar-SA"/>
        </w:rPr>
        <w:t xml:space="preserve">т токымнарының репродукторы булган ат абзары өчен җир кишәрлеге бүлеп бирелде. </w:t>
      </w:r>
      <w:r>
        <w:rPr>
          <w:rFonts w:ascii="Times New Roman" w:eastAsia="Times New Roman" w:hAnsi="Times New Roman" w:cs="Calibri"/>
          <w:sz w:val="28"/>
          <w:szCs w:val="28"/>
          <w:lang w:val="tt-RU" w:eastAsia="ar-SA"/>
        </w:rPr>
        <w:t xml:space="preserve"> </w:t>
      </w:r>
      <w:r w:rsidRPr="002E7208">
        <w:rPr>
          <w:rFonts w:ascii="Times New Roman" w:eastAsia="Times New Roman" w:hAnsi="Times New Roman" w:cs="Calibri"/>
          <w:sz w:val="28"/>
          <w:szCs w:val="28"/>
          <w:lang w:val="tt-RU" w:eastAsia="ar-SA"/>
        </w:rPr>
        <w:t>Шулай ук Түбән Осланда 9 га мәйданда ат спорты комплексы төзү планлаштырыла, җир кишәрлеген бәяләү ТР Җир һәм мөлкәт мөнәсәбәтләре министрлыгы белән килештерелә, якын арада аукцион үткәрү өчен документлар пакеты әзерләнәчәк.</w:t>
      </w:r>
    </w:p>
    <w:p w:rsidR="002E7208" w:rsidRPr="002E7208" w:rsidRDefault="002E7208" w:rsidP="002E7208">
      <w:pPr>
        <w:suppressAutoHyphens/>
        <w:autoSpaceDE w:val="0"/>
        <w:spacing w:after="0" w:line="240" w:lineRule="auto"/>
        <w:ind w:firstLine="709"/>
        <w:jc w:val="both"/>
        <w:rPr>
          <w:rFonts w:ascii="Times New Roman" w:eastAsia="Times New Roman" w:hAnsi="Times New Roman" w:cs="Calibri"/>
          <w:sz w:val="28"/>
          <w:szCs w:val="28"/>
          <w:lang w:val="tt-RU" w:eastAsia="ar-SA"/>
        </w:rPr>
      </w:pPr>
      <w:r w:rsidRPr="002E7208">
        <w:rPr>
          <w:rFonts w:ascii="Times New Roman" w:eastAsia="Times New Roman" w:hAnsi="Times New Roman" w:cs="Calibri"/>
          <w:sz w:val="28"/>
          <w:szCs w:val="28"/>
          <w:lang w:val="tt-RU" w:eastAsia="ar-SA"/>
        </w:rPr>
        <w:t xml:space="preserve">Туристик продуктның, район брендының бердәм туристик концепциясе булмау проблемасын хәл итү кысаларында аэротуризмны үстерүгә зур игътибар бирелә. Бүгенге көндә муниципалитет тарафыннан аэроклуб белән берлектә 5 аэротуризм маршруты эшләнгән: </w:t>
      </w:r>
    </w:p>
    <w:p w:rsidR="002E7208" w:rsidRPr="002E7208" w:rsidRDefault="002E7208" w:rsidP="002E7208">
      <w:pPr>
        <w:suppressAutoHyphens/>
        <w:autoSpaceDE w:val="0"/>
        <w:spacing w:after="0" w:line="240" w:lineRule="auto"/>
        <w:ind w:firstLine="709"/>
        <w:jc w:val="both"/>
        <w:rPr>
          <w:rFonts w:ascii="Times New Roman" w:eastAsia="Times New Roman" w:hAnsi="Times New Roman" w:cs="Calibri"/>
          <w:sz w:val="28"/>
          <w:szCs w:val="28"/>
          <w:lang w:val="tt-RU" w:eastAsia="ar-SA"/>
        </w:rPr>
      </w:pPr>
      <w:r w:rsidRPr="002E7208">
        <w:rPr>
          <w:rFonts w:ascii="Times New Roman" w:eastAsia="Times New Roman" w:hAnsi="Times New Roman" w:cs="Calibri"/>
          <w:sz w:val="28"/>
          <w:szCs w:val="28"/>
          <w:lang w:val="tt-RU" w:eastAsia="ar-SA"/>
        </w:rPr>
        <w:t>1) Зөя өстендә</w:t>
      </w:r>
      <w:r>
        <w:rPr>
          <w:rFonts w:ascii="Times New Roman" w:eastAsia="Times New Roman" w:hAnsi="Times New Roman" w:cs="Calibri"/>
          <w:sz w:val="28"/>
          <w:szCs w:val="28"/>
          <w:lang w:val="tt-RU" w:eastAsia="ar-SA"/>
        </w:rPr>
        <w:t>;</w:t>
      </w:r>
      <w:r w:rsidRPr="002E7208">
        <w:rPr>
          <w:rFonts w:ascii="Times New Roman" w:eastAsia="Times New Roman" w:hAnsi="Times New Roman" w:cs="Calibri"/>
          <w:sz w:val="28"/>
          <w:szCs w:val="28"/>
          <w:lang w:val="tt-RU" w:eastAsia="ar-SA"/>
        </w:rPr>
        <w:t xml:space="preserve"> </w:t>
      </w:r>
    </w:p>
    <w:p w:rsidR="002E7208" w:rsidRPr="002E7208" w:rsidRDefault="002E7208" w:rsidP="002E7208">
      <w:pPr>
        <w:suppressAutoHyphens/>
        <w:autoSpaceDE w:val="0"/>
        <w:spacing w:after="0" w:line="240" w:lineRule="auto"/>
        <w:ind w:firstLine="709"/>
        <w:jc w:val="both"/>
        <w:rPr>
          <w:rFonts w:ascii="Times New Roman" w:eastAsia="Times New Roman" w:hAnsi="Times New Roman" w:cs="Calibri"/>
          <w:sz w:val="28"/>
          <w:szCs w:val="28"/>
          <w:lang w:val="tt-RU" w:eastAsia="ar-SA"/>
        </w:rPr>
      </w:pPr>
      <w:r w:rsidRPr="002E7208">
        <w:rPr>
          <w:rFonts w:ascii="Times New Roman" w:eastAsia="Times New Roman" w:hAnsi="Times New Roman" w:cs="Calibri"/>
          <w:sz w:val="28"/>
          <w:szCs w:val="28"/>
          <w:lang w:val="tt-RU" w:eastAsia="ar-SA"/>
        </w:rPr>
        <w:t xml:space="preserve">2) </w:t>
      </w:r>
      <w:r>
        <w:rPr>
          <w:rFonts w:ascii="Times New Roman" w:eastAsia="Times New Roman" w:hAnsi="Times New Roman" w:cs="Calibri"/>
          <w:sz w:val="28"/>
          <w:szCs w:val="28"/>
          <w:lang w:val="tt-RU" w:eastAsia="ar-SA"/>
        </w:rPr>
        <w:t>К</w:t>
      </w:r>
      <w:r w:rsidRPr="002E7208">
        <w:rPr>
          <w:rFonts w:ascii="Times New Roman" w:eastAsia="Times New Roman" w:hAnsi="Times New Roman" w:cs="Calibri"/>
          <w:sz w:val="28"/>
          <w:szCs w:val="28"/>
          <w:lang w:val="tt-RU" w:eastAsia="ar-SA"/>
        </w:rPr>
        <w:t>азан өстендә</w:t>
      </w:r>
      <w:r>
        <w:rPr>
          <w:rFonts w:ascii="Times New Roman" w:eastAsia="Times New Roman" w:hAnsi="Times New Roman" w:cs="Calibri"/>
          <w:sz w:val="28"/>
          <w:szCs w:val="28"/>
          <w:lang w:val="tt-RU" w:eastAsia="ar-SA"/>
        </w:rPr>
        <w:t>;</w:t>
      </w:r>
    </w:p>
    <w:p w:rsidR="002E7208" w:rsidRPr="002E7208" w:rsidRDefault="002E7208" w:rsidP="002E7208">
      <w:pPr>
        <w:suppressAutoHyphens/>
        <w:autoSpaceDE w:val="0"/>
        <w:spacing w:after="0" w:line="240" w:lineRule="auto"/>
        <w:ind w:firstLine="709"/>
        <w:jc w:val="both"/>
        <w:rPr>
          <w:rFonts w:ascii="Times New Roman" w:eastAsia="Times New Roman" w:hAnsi="Times New Roman" w:cs="Calibri"/>
          <w:sz w:val="28"/>
          <w:szCs w:val="28"/>
          <w:lang w:val="tt-RU" w:eastAsia="ar-SA"/>
        </w:rPr>
      </w:pPr>
      <w:r>
        <w:rPr>
          <w:rFonts w:ascii="Times New Roman" w:eastAsia="Times New Roman" w:hAnsi="Times New Roman" w:cs="Calibri"/>
          <w:sz w:val="28"/>
          <w:szCs w:val="28"/>
          <w:lang w:val="tt-RU" w:eastAsia="ar-SA"/>
        </w:rPr>
        <w:t>3) Казан һәм Зөя өстендә;</w:t>
      </w:r>
    </w:p>
    <w:p w:rsidR="002E7208" w:rsidRPr="002E7208" w:rsidRDefault="002E7208" w:rsidP="002E7208">
      <w:pPr>
        <w:suppressAutoHyphens/>
        <w:autoSpaceDE w:val="0"/>
        <w:spacing w:after="0" w:line="240" w:lineRule="auto"/>
        <w:ind w:firstLine="709"/>
        <w:jc w:val="both"/>
        <w:rPr>
          <w:rFonts w:ascii="Times New Roman" w:eastAsia="Times New Roman" w:hAnsi="Times New Roman" w:cs="Calibri"/>
          <w:sz w:val="28"/>
          <w:szCs w:val="28"/>
          <w:lang w:val="tt-RU" w:eastAsia="ar-SA"/>
        </w:rPr>
      </w:pPr>
      <w:r w:rsidRPr="002E7208">
        <w:rPr>
          <w:rFonts w:ascii="Times New Roman" w:eastAsia="Times New Roman" w:hAnsi="Times New Roman" w:cs="Calibri"/>
          <w:sz w:val="28"/>
          <w:szCs w:val="28"/>
          <w:lang w:eastAsia="ar-SA"/>
        </w:rPr>
        <w:t>4) Болгар өстендә</w:t>
      </w:r>
      <w:r>
        <w:rPr>
          <w:rFonts w:ascii="Times New Roman" w:eastAsia="Times New Roman" w:hAnsi="Times New Roman" w:cs="Calibri"/>
          <w:sz w:val="28"/>
          <w:szCs w:val="28"/>
          <w:lang w:val="tt-RU" w:eastAsia="ar-SA"/>
        </w:rPr>
        <w:t>;</w:t>
      </w:r>
    </w:p>
    <w:p w:rsidR="000D387A" w:rsidRPr="008321BF" w:rsidRDefault="002E7208" w:rsidP="002E7208">
      <w:pPr>
        <w:suppressAutoHyphens/>
        <w:autoSpaceDE w:val="0"/>
        <w:spacing w:after="0" w:line="240" w:lineRule="auto"/>
        <w:ind w:firstLine="709"/>
        <w:jc w:val="both"/>
        <w:rPr>
          <w:rFonts w:ascii="Times New Roman" w:eastAsia="Times New Roman" w:hAnsi="Times New Roman" w:cs="Calibri"/>
          <w:b/>
          <w:sz w:val="28"/>
          <w:szCs w:val="28"/>
          <w:lang w:val="tt-RU" w:eastAsia="ar-SA"/>
        </w:rPr>
      </w:pPr>
      <w:r w:rsidRPr="008321BF">
        <w:rPr>
          <w:rFonts w:ascii="Times New Roman" w:eastAsia="Times New Roman" w:hAnsi="Times New Roman" w:cs="Calibri"/>
          <w:sz w:val="28"/>
          <w:szCs w:val="28"/>
          <w:lang w:val="tt-RU" w:eastAsia="ar-SA"/>
        </w:rPr>
        <w:t>4) Болгар, Казан һәм Зөя өстеннән</w:t>
      </w:r>
      <w:r w:rsidR="000D387A" w:rsidRPr="008321BF">
        <w:rPr>
          <w:rFonts w:ascii="Times New Roman" w:eastAsia="Times New Roman" w:hAnsi="Times New Roman" w:cs="Calibri"/>
          <w:sz w:val="28"/>
          <w:szCs w:val="28"/>
          <w:lang w:val="tt-RU" w:eastAsia="ar-SA"/>
        </w:rPr>
        <w:t>.</w:t>
      </w:r>
      <w:r w:rsidR="000D387A" w:rsidRPr="008321BF">
        <w:rPr>
          <w:rFonts w:ascii="Times New Roman" w:eastAsia="Times New Roman" w:hAnsi="Times New Roman" w:cs="Calibri"/>
          <w:b/>
          <w:sz w:val="28"/>
          <w:szCs w:val="28"/>
          <w:lang w:val="tt-RU" w:eastAsia="ar-SA"/>
        </w:rPr>
        <w:t xml:space="preserve"> </w:t>
      </w:r>
    </w:p>
    <w:p w:rsidR="000D387A" w:rsidRPr="008321BF" w:rsidRDefault="002E7208" w:rsidP="000D387A">
      <w:pPr>
        <w:suppressAutoHyphens/>
        <w:autoSpaceDE w:val="0"/>
        <w:spacing w:after="0" w:line="240" w:lineRule="auto"/>
        <w:ind w:firstLine="709"/>
        <w:jc w:val="both"/>
        <w:rPr>
          <w:rFonts w:ascii="Times New Roman" w:eastAsia="Times New Roman" w:hAnsi="Times New Roman" w:cs="Calibri"/>
          <w:b/>
          <w:sz w:val="28"/>
          <w:szCs w:val="28"/>
          <w:lang w:val="tt-RU" w:eastAsia="ar-SA"/>
        </w:rPr>
      </w:pPr>
      <w:r w:rsidRPr="008321BF">
        <w:rPr>
          <w:rFonts w:ascii="Times New Roman" w:eastAsia="Times New Roman" w:hAnsi="Times New Roman" w:cs="Calibri"/>
          <w:sz w:val="28"/>
          <w:szCs w:val="28"/>
          <w:lang w:val="tt-RU" w:eastAsia="ar-SA"/>
        </w:rPr>
        <w:t xml:space="preserve">Агротуризм бик популяр, очыш хисен сынап карарга һәм тарих белән танышырга теләгән туристлар агымы ял көннәрендә генә түгел, эш көннәрендә дә зур. Туризмның әлеге төренең популярлыгы турында түбәндәге статистик мәгълүматлар буенча фикер йөртергә була - агымдагы елда </w:t>
      </w:r>
      <w:r>
        <w:rPr>
          <w:rFonts w:ascii="Times New Roman" w:eastAsia="Times New Roman" w:hAnsi="Times New Roman" w:cs="Calibri"/>
          <w:sz w:val="28"/>
          <w:szCs w:val="28"/>
          <w:lang w:val="tt-RU" w:eastAsia="ar-SA"/>
        </w:rPr>
        <w:t>к</w:t>
      </w:r>
      <w:r w:rsidRPr="008321BF">
        <w:rPr>
          <w:rFonts w:ascii="Times New Roman" w:eastAsia="Times New Roman" w:hAnsi="Times New Roman" w:cs="Calibri"/>
          <w:sz w:val="28"/>
          <w:szCs w:val="28"/>
          <w:lang w:val="tt-RU" w:eastAsia="ar-SA"/>
        </w:rPr>
        <w:t>үк киңлекләре 3000</w:t>
      </w:r>
      <w:r>
        <w:rPr>
          <w:rFonts w:ascii="Times New Roman" w:eastAsia="Times New Roman" w:hAnsi="Times New Roman" w:cs="Calibri"/>
          <w:sz w:val="28"/>
          <w:szCs w:val="28"/>
          <w:lang w:val="tt-RU" w:eastAsia="ar-SA"/>
        </w:rPr>
        <w:t xml:space="preserve"> </w:t>
      </w:r>
      <w:r w:rsidRPr="008321BF">
        <w:rPr>
          <w:rFonts w:ascii="Times New Roman" w:eastAsia="Times New Roman" w:hAnsi="Times New Roman" w:cs="Calibri"/>
          <w:sz w:val="28"/>
          <w:szCs w:val="28"/>
          <w:lang w:val="tt-RU" w:eastAsia="ar-SA"/>
        </w:rPr>
        <w:t xml:space="preserve"> артык кешене әсир иткән. Аларның күбесе безнең республика</w:t>
      </w:r>
      <w:r w:rsidR="00837FFE">
        <w:rPr>
          <w:rFonts w:ascii="Times New Roman" w:eastAsia="Times New Roman" w:hAnsi="Times New Roman" w:cs="Calibri"/>
          <w:sz w:val="28"/>
          <w:szCs w:val="28"/>
          <w:lang w:val="tt-RU" w:eastAsia="ar-SA"/>
        </w:rPr>
        <w:t xml:space="preserve">га </w:t>
      </w:r>
      <w:r w:rsidRPr="008321BF">
        <w:rPr>
          <w:rFonts w:ascii="Times New Roman" w:eastAsia="Times New Roman" w:hAnsi="Times New Roman" w:cs="Calibri"/>
          <w:sz w:val="28"/>
          <w:szCs w:val="28"/>
          <w:lang w:val="tt-RU" w:eastAsia="ar-SA"/>
        </w:rPr>
        <w:t xml:space="preserve"> Мәскәү, Санкт-Петербург, Екатеринбург, Самара, Ульяновск, Түбән Новгород, Саратов, Владимир, Омск, Йошкар-Ола, Уфа, Яр Чаллы, Алабуга, Әлмәт, Бөгелмә, Яшел Үзән, Чебоксар</w:t>
      </w:r>
      <w:r>
        <w:rPr>
          <w:rFonts w:ascii="Times New Roman" w:eastAsia="Times New Roman" w:hAnsi="Times New Roman" w:cs="Calibri"/>
          <w:sz w:val="28"/>
          <w:szCs w:val="28"/>
          <w:lang w:val="tt-RU" w:eastAsia="ar-SA"/>
        </w:rPr>
        <w:t>, һ.б.</w:t>
      </w:r>
      <w:r w:rsidRPr="008321BF">
        <w:rPr>
          <w:rFonts w:ascii="Times New Roman" w:eastAsia="Times New Roman" w:hAnsi="Times New Roman" w:cs="Calibri"/>
          <w:sz w:val="28"/>
          <w:szCs w:val="28"/>
          <w:lang w:val="tt-RU" w:eastAsia="ar-SA"/>
        </w:rPr>
        <w:t xml:space="preserve"> шәһәрләреннән килгән кунаклар. </w:t>
      </w:r>
    </w:p>
    <w:p w:rsidR="000D387A" w:rsidRPr="00837FFE" w:rsidRDefault="00837FFE" w:rsidP="000D387A">
      <w:pPr>
        <w:suppressAutoHyphens/>
        <w:autoSpaceDE w:val="0"/>
        <w:spacing w:after="0" w:line="240" w:lineRule="auto"/>
        <w:ind w:firstLine="709"/>
        <w:jc w:val="both"/>
        <w:rPr>
          <w:rFonts w:ascii="Times New Roman" w:eastAsia="Times New Roman" w:hAnsi="Times New Roman" w:cs="Calibri"/>
          <w:sz w:val="28"/>
          <w:szCs w:val="28"/>
          <w:lang w:val="tt-RU" w:eastAsia="ar-SA"/>
        </w:rPr>
      </w:pPr>
      <w:r w:rsidRPr="008321BF">
        <w:rPr>
          <w:rFonts w:ascii="Times New Roman" w:eastAsia="Times New Roman" w:hAnsi="Times New Roman" w:cs="Calibri"/>
          <w:sz w:val="28"/>
          <w:szCs w:val="28"/>
          <w:lang w:val="tt-RU" w:eastAsia="ar-SA"/>
        </w:rPr>
        <w:lastRenderedPageBreak/>
        <w:t xml:space="preserve">Районның </w:t>
      </w:r>
      <w:r>
        <w:rPr>
          <w:rFonts w:ascii="Times New Roman" w:eastAsia="Times New Roman" w:hAnsi="Times New Roman" w:cs="Calibri"/>
          <w:sz w:val="28"/>
          <w:szCs w:val="28"/>
          <w:lang w:val="tt-RU" w:eastAsia="ar-SA"/>
        </w:rPr>
        <w:t>в</w:t>
      </w:r>
      <w:r w:rsidRPr="008321BF">
        <w:rPr>
          <w:rFonts w:ascii="Times New Roman" w:eastAsia="Times New Roman" w:hAnsi="Times New Roman" w:cs="Calibri"/>
          <w:sz w:val="28"/>
          <w:szCs w:val="28"/>
          <w:lang w:val="tt-RU" w:eastAsia="ar-SA"/>
        </w:rPr>
        <w:t>акыйгалы туризмы, беренче чиратта, Сәйдәш аланы һәм Троица бәйрәмнәре белән тәкъдим ителде. Туристларны җәлеп итү, бәйрәмнәр масштабларын киңәйтү өчен, әлбәттә, Кызыл Байрак һәм Матюшино авылларында шартлар тудыру</w:t>
      </w:r>
      <w:r>
        <w:rPr>
          <w:rFonts w:ascii="Times New Roman" w:eastAsia="Times New Roman" w:hAnsi="Times New Roman" w:cs="Calibri"/>
          <w:sz w:val="28"/>
          <w:szCs w:val="28"/>
          <w:lang w:val="tt-RU" w:eastAsia="ar-SA"/>
        </w:rPr>
        <w:t xml:space="preserve">, </w:t>
      </w:r>
      <w:r w:rsidRPr="008321BF">
        <w:rPr>
          <w:rFonts w:ascii="Times New Roman" w:eastAsia="Times New Roman" w:hAnsi="Times New Roman" w:cs="Calibri"/>
          <w:sz w:val="28"/>
          <w:szCs w:val="28"/>
          <w:lang w:val="tt-RU" w:eastAsia="ar-SA"/>
        </w:rPr>
        <w:t xml:space="preserve"> матди-техник базаны яхшырту зарур.</w:t>
      </w:r>
      <w:r>
        <w:rPr>
          <w:rFonts w:ascii="Times New Roman" w:eastAsia="Times New Roman" w:hAnsi="Times New Roman" w:cs="Calibri"/>
          <w:sz w:val="28"/>
          <w:szCs w:val="28"/>
          <w:lang w:val="tt-RU" w:eastAsia="ar-SA"/>
        </w:rPr>
        <w:t xml:space="preserve"> </w:t>
      </w:r>
      <w:r w:rsidRPr="00837FFE">
        <w:rPr>
          <w:rFonts w:ascii="Times New Roman" w:eastAsia="Times New Roman" w:hAnsi="Times New Roman" w:cs="Calibri"/>
          <w:sz w:val="28"/>
          <w:szCs w:val="28"/>
          <w:lang w:val="tt-RU" w:eastAsia="ar-SA"/>
        </w:rPr>
        <w:t xml:space="preserve">Шулай ук районда вакыйга туризмын үстерү, актив хәрәкәт төрләре белән туризмны үстерү, шулай ук республика халыкларының мәдәни-тарихи мирасын популярлаштыру максатыннан 2016 елда Югары Ослан муниципаль районының Канаш </w:t>
      </w:r>
      <w:r>
        <w:rPr>
          <w:rFonts w:ascii="Times New Roman" w:eastAsia="Times New Roman" w:hAnsi="Times New Roman" w:cs="Calibri"/>
          <w:sz w:val="28"/>
          <w:szCs w:val="28"/>
          <w:lang w:val="tt-RU" w:eastAsia="ar-SA"/>
        </w:rPr>
        <w:t>авылында веломаршрут оештырылды</w:t>
      </w:r>
      <w:r w:rsidRPr="00837FFE">
        <w:rPr>
          <w:rFonts w:ascii="Times New Roman" w:eastAsia="Times New Roman" w:hAnsi="Times New Roman" w:cs="Calibri"/>
          <w:sz w:val="28"/>
          <w:szCs w:val="28"/>
          <w:lang w:val="tt-RU" w:eastAsia="ar-SA"/>
        </w:rPr>
        <w:t>, анда туристлар чуваш халкы тарихы, аның традицияләре турында күп кызыклы нәрсәләр белә, мастер-классларда катнаша һәм милли ризыкларны авыз итә ала</w:t>
      </w:r>
      <w:r w:rsidR="000D387A" w:rsidRPr="00837FFE">
        <w:rPr>
          <w:rFonts w:ascii="Times New Roman" w:eastAsia="Times New Roman" w:hAnsi="Times New Roman" w:cs="Calibri"/>
          <w:sz w:val="28"/>
          <w:szCs w:val="28"/>
          <w:lang w:val="tt-RU" w:eastAsia="ar-SA"/>
        </w:rPr>
        <w:t xml:space="preserve">»; </w:t>
      </w:r>
    </w:p>
    <w:p w:rsidR="000D387A" w:rsidRPr="00906AB1" w:rsidRDefault="000D387A" w:rsidP="000D387A">
      <w:pPr>
        <w:suppressAutoHyphens/>
        <w:autoSpaceDE w:val="0"/>
        <w:spacing w:after="0" w:line="240" w:lineRule="auto"/>
        <w:ind w:firstLine="709"/>
        <w:jc w:val="both"/>
        <w:rPr>
          <w:rFonts w:ascii="Times New Roman" w:eastAsia="Times New Roman" w:hAnsi="Times New Roman" w:cs="Calibri"/>
          <w:sz w:val="28"/>
          <w:szCs w:val="28"/>
          <w:lang w:val="tt-RU" w:eastAsia="ar-SA"/>
        </w:rPr>
      </w:pPr>
      <w:r w:rsidRPr="00906AB1">
        <w:rPr>
          <w:rFonts w:ascii="Times New Roman" w:eastAsia="Times New Roman" w:hAnsi="Times New Roman" w:cs="Calibri"/>
          <w:sz w:val="28"/>
          <w:szCs w:val="28"/>
          <w:lang w:val="tt-RU" w:eastAsia="ar-SA"/>
        </w:rPr>
        <w:t>- 3.3</w:t>
      </w:r>
      <w:r w:rsidR="00906AB1">
        <w:rPr>
          <w:rFonts w:ascii="Times New Roman" w:eastAsia="Times New Roman" w:hAnsi="Times New Roman" w:cs="Calibri"/>
          <w:sz w:val="28"/>
          <w:szCs w:val="28"/>
          <w:lang w:val="tt-RU" w:eastAsia="ar-SA"/>
        </w:rPr>
        <w:t xml:space="preserve"> бүлегендә</w:t>
      </w:r>
      <w:r w:rsidRPr="00906AB1">
        <w:rPr>
          <w:rFonts w:ascii="Times New Roman" w:eastAsia="Times New Roman" w:hAnsi="Times New Roman" w:cs="Calibri"/>
          <w:sz w:val="28"/>
          <w:szCs w:val="28"/>
          <w:lang w:val="tt-RU" w:eastAsia="ar-SA"/>
        </w:rPr>
        <w:t xml:space="preserve"> «Экономика </w:t>
      </w:r>
      <w:r w:rsidR="00906AB1">
        <w:rPr>
          <w:rFonts w:ascii="Times New Roman" w:eastAsia="Times New Roman" w:hAnsi="Times New Roman" w:cs="Calibri"/>
          <w:sz w:val="28"/>
          <w:szCs w:val="28"/>
          <w:lang w:val="tt-RU" w:eastAsia="ar-SA"/>
        </w:rPr>
        <w:t>һәм</w:t>
      </w:r>
      <w:r w:rsidR="00906AB1" w:rsidRPr="00906AB1">
        <w:rPr>
          <w:rFonts w:ascii="Times New Roman" w:eastAsia="Times New Roman" w:hAnsi="Times New Roman" w:cs="Calibri"/>
          <w:sz w:val="28"/>
          <w:szCs w:val="28"/>
          <w:lang w:val="tt-RU" w:eastAsia="ar-SA"/>
        </w:rPr>
        <w:t xml:space="preserve"> инноваци</w:t>
      </w:r>
      <w:r w:rsidR="00906AB1">
        <w:rPr>
          <w:rFonts w:ascii="Times New Roman" w:eastAsia="Times New Roman" w:hAnsi="Times New Roman" w:cs="Calibri"/>
          <w:sz w:val="28"/>
          <w:szCs w:val="28"/>
          <w:lang w:val="tt-RU" w:eastAsia="ar-SA"/>
        </w:rPr>
        <w:t>яләр</w:t>
      </w:r>
      <w:r w:rsidRPr="00906AB1">
        <w:rPr>
          <w:rFonts w:ascii="Times New Roman" w:eastAsia="Times New Roman" w:hAnsi="Times New Roman" w:cs="Calibri"/>
          <w:sz w:val="28"/>
          <w:szCs w:val="28"/>
          <w:lang w:val="tt-RU" w:eastAsia="ar-SA"/>
        </w:rPr>
        <w:t>» 3.3.1. «</w:t>
      </w:r>
      <w:r w:rsidR="00906AB1" w:rsidRPr="00906AB1">
        <w:rPr>
          <w:rFonts w:ascii="Times New Roman" w:eastAsia="Times New Roman" w:hAnsi="Times New Roman" w:cs="Calibri"/>
          <w:sz w:val="28"/>
          <w:szCs w:val="28"/>
          <w:lang w:val="tt-RU" w:eastAsia="ar-SA"/>
        </w:rPr>
        <w:t xml:space="preserve">Югары Ослан </w:t>
      </w:r>
      <w:r w:rsidR="00906AB1" w:rsidRPr="00837FFE">
        <w:rPr>
          <w:rFonts w:ascii="Times New Roman" w:eastAsia="Times New Roman" w:hAnsi="Times New Roman" w:cs="Calibri"/>
          <w:sz w:val="28"/>
          <w:szCs w:val="28"/>
          <w:lang w:val="tt-RU" w:eastAsia="ar-SA"/>
        </w:rPr>
        <w:t xml:space="preserve">муниципаль районының </w:t>
      </w:r>
      <w:r w:rsidR="00906AB1" w:rsidRPr="00906AB1">
        <w:rPr>
          <w:rFonts w:ascii="Times New Roman" w:eastAsia="Times New Roman" w:hAnsi="Times New Roman" w:cs="Calibri"/>
          <w:sz w:val="28"/>
          <w:szCs w:val="28"/>
          <w:lang w:val="tt-RU" w:eastAsia="ar-SA"/>
        </w:rPr>
        <w:t>консолидирал бюджеты структурасы</w:t>
      </w:r>
      <w:r w:rsidRPr="00906AB1">
        <w:rPr>
          <w:rFonts w:ascii="Times New Roman" w:eastAsia="Times New Roman" w:hAnsi="Times New Roman" w:cs="Calibri"/>
          <w:sz w:val="28"/>
          <w:szCs w:val="28"/>
          <w:lang w:val="tt-RU" w:eastAsia="ar-SA"/>
        </w:rPr>
        <w:t xml:space="preserve">» </w:t>
      </w:r>
      <w:r w:rsidR="00906AB1">
        <w:rPr>
          <w:rFonts w:ascii="Times New Roman" w:eastAsia="Times New Roman" w:hAnsi="Times New Roman" w:cs="Calibri"/>
          <w:sz w:val="28"/>
          <w:szCs w:val="28"/>
          <w:lang w:val="tt-RU" w:eastAsia="ar-SA"/>
        </w:rPr>
        <w:t xml:space="preserve">9 </w:t>
      </w:r>
      <w:r w:rsidR="00906AB1" w:rsidRPr="00906AB1">
        <w:rPr>
          <w:rFonts w:ascii="Times New Roman" w:eastAsia="Times New Roman" w:hAnsi="Times New Roman" w:cs="Calibri"/>
          <w:sz w:val="28"/>
          <w:szCs w:val="28"/>
          <w:lang w:val="tt-RU" w:eastAsia="ar-SA"/>
        </w:rPr>
        <w:t>таблиц</w:t>
      </w:r>
      <w:r w:rsidR="00906AB1">
        <w:rPr>
          <w:rFonts w:ascii="Times New Roman" w:eastAsia="Times New Roman" w:hAnsi="Times New Roman" w:cs="Calibri"/>
          <w:sz w:val="28"/>
          <w:szCs w:val="28"/>
          <w:lang w:val="tt-RU" w:eastAsia="ar-SA"/>
        </w:rPr>
        <w:t>аны</w:t>
      </w:r>
      <w:r w:rsidR="00906AB1" w:rsidRPr="00906AB1">
        <w:rPr>
          <w:rFonts w:ascii="Times New Roman" w:eastAsia="Times New Roman" w:hAnsi="Times New Roman" w:cs="Calibri"/>
          <w:sz w:val="28"/>
          <w:szCs w:val="28"/>
          <w:lang w:val="tt-RU" w:eastAsia="ar-SA"/>
        </w:rPr>
        <w:t xml:space="preserve"> </w:t>
      </w:r>
      <w:r w:rsidR="00906AB1" w:rsidRPr="00AB4AAF">
        <w:rPr>
          <w:rFonts w:ascii="Times New Roman" w:eastAsiaTheme="minorEastAsia" w:hAnsi="Times New Roman" w:cs="Times New Roman"/>
          <w:sz w:val="28"/>
          <w:szCs w:val="28"/>
          <w:lang w:val="tt-RU"/>
        </w:rPr>
        <w:t>түбәндәге редакциядә бәян итәргә</w:t>
      </w:r>
      <w:r w:rsidRPr="00906AB1">
        <w:rPr>
          <w:rFonts w:ascii="Times New Roman" w:eastAsia="Times New Roman" w:hAnsi="Times New Roman" w:cs="Calibri"/>
          <w:sz w:val="28"/>
          <w:szCs w:val="28"/>
          <w:lang w:val="tt-RU" w:eastAsia="ar-SA"/>
        </w:rPr>
        <w:t>:</w:t>
      </w:r>
    </w:p>
    <w:p w:rsidR="000D387A" w:rsidRPr="000D387A" w:rsidRDefault="000D387A" w:rsidP="000D387A">
      <w:pPr>
        <w:spacing w:after="0" w:line="360" w:lineRule="auto"/>
        <w:ind w:firstLine="709"/>
        <w:jc w:val="center"/>
        <w:rPr>
          <w:rFonts w:ascii="Times New Roman" w:hAnsi="Times New Roman" w:cs="Times New Roman"/>
          <w:b/>
          <w:bCs/>
          <w:sz w:val="28"/>
          <w:szCs w:val="28"/>
        </w:rPr>
      </w:pPr>
      <w:r w:rsidRPr="000D387A">
        <w:rPr>
          <w:rFonts w:ascii="Times New Roman" w:hAnsi="Times New Roman" w:cs="Times New Roman"/>
          <w:b/>
          <w:bCs/>
          <w:sz w:val="28"/>
          <w:szCs w:val="28"/>
        </w:rPr>
        <w:t xml:space="preserve">«Таблица 9. </w:t>
      </w:r>
      <w:r w:rsidR="009E35A8">
        <w:rPr>
          <w:rFonts w:ascii="Times New Roman" w:hAnsi="Times New Roman" w:cs="Times New Roman"/>
          <w:b/>
          <w:bCs/>
          <w:sz w:val="28"/>
          <w:szCs w:val="28"/>
          <w:lang w:val="tt-RU"/>
        </w:rPr>
        <w:t xml:space="preserve">Югары Ослан </w:t>
      </w:r>
      <w:r w:rsidR="009E35A8">
        <w:rPr>
          <w:rFonts w:ascii="Times New Roman" w:hAnsi="Times New Roman" w:cs="Times New Roman"/>
          <w:b/>
          <w:bCs/>
          <w:sz w:val="28"/>
          <w:szCs w:val="28"/>
        </w:rPr>
        <w:t>консолидир</w:t>
      </w:r>
      <w:r w:rsidR="009E35A8">
        <w:rPr>
          <w:rFonts w:ascii="Times New Roman" w:hAnsi="Times New Roman" w:cs="Times New Roman"/>
          <w:b/>
          <w:bCs/>
          <w:sz w:val="28"/>
          <w:szCs w:val="28"/>
          <w:lang w:val="tt-RU"/>
        </w:rPr>
        <w:t>ал</w:t>
      </w:r>
      <w:r w:rsidR="009E35A8">
        <w:rPr>
          <w:rFonts w:ascii="Times New Roman" w:hAnsi="Times New Roman" w:cs="Times New Roman"/>
          <w:b/>
          <w:bCs/>
          <w:sz w:val="28"/>
          <w:szCs w:val="28"/>
        </w:rPr>
        <w:t xml:space="preserve"> бюджет</w:t>
      </w:r>
      <w:r w:rsidR="009E35A8">
        <w:rPr>
          <w:rFonts w:ascii="Times New Roman" w:hAnsi="Times New Roman" w:cs="Times New Roman"/>
          <w:b/>
          <w:bCs/>
          <w:sz w:val="28"/>
          <w:szCs w:val="28"/>
          <w:lang w:val="tt-RU"/>
        </w:rPr>
        <w:t>ы</w:t>
      </w:r>
      <w:r w:rsidR="009E35A8" w:rsidRPr="000D387A">
        <w:rPr>
          <w:rFonts w:ascii="Times New Roman" w:hAnsi="Times New Roman" w:cs="Times New Roman"/>
          <w:b/>
          <w:bCs/>
          <w:sz w:val="28"/>
          <w:szCs w:val="28"/>
        </w:rPr>
        <w:t xml:space="preserve"> </w:t>
      </w:r>
      <w:r w:rsidR="009E35A8">
        <w:rPr>
          <w:rFonts w:ascii="Times New Roman" w:hAnsi="Times New Roman" w:cs="Times New Roman"/>
          <w:b/>
          <w:bCs/>
          <w:sz w:val="28"/>
          <w:szCs w:val="28"/>
          <w:lang w:val="tt-RU"/>
        </w:rPr>
        <w:t>с</w:t>
      </w:r>
      <w:r w:rsidRPr="000D387A">
        <w:rPr>
          <w:rFonts w:ascii="Times New Roman" w:hAnsi="Times New Roman" w:cs="Times New Roman"/>
          <w:b/>
          <w:bCs/>
          <w:sz w:val="28"/>
          <w:szCs w:val="28"/>
        </w:rPr>
        <w:t>труктура</w:t>
      </w:r>
      <w:r w:rsidR="009E35A8">
        <w:rPr>
          <w:rFonts w:ascii="Times New Roman" w:hAnsi="Times New Roman" w:cs="Times New Roman"/>
          <w:b/>
          <w:bCs/>
          <w:sz w:val="28"/>
          <w:szCs w:val="28"/>
          <w:lang w:val="tt-RU"/>
        </w:rPr>
        <w:t>сы</w:t>
      </w:r>
      <w:r w:rsidRPr="000D387A">
        <w:rPr>
          <w:rFonts w:ascii="Times New Roman" w:hAnsi="Times New Roman" w:cs="Times New Roman"/>
          <w:b/>
          <w:bCs/>
          <w:sz w:val="28"/>
          <w:szCs w:val="28"/>
        </w:rPr>
        <w:t xml:space="preserve"> </w:t>
      </w:r>
    </w:p>
    <w:tbl>
      <w:tblPr>
        <w:tblW w:w="9951" w:type="dxa"/>
        <w:tblInd w:w="108" w:type="dxa"/>
        <w:tblLayout w:type="fixed"/>
        <w:tblLook w:val="00A0" w:firstRow="1" w:lastRow="0" w:firstColumn="1" w:lastColumn="0" w:noHBand="0" w:noVBand="0"/>
      </w:tblPr>
      <w:tblGrid>
        <w:gridCol w:w="7542"/>
        <w:gridCol w:w="2409"/>
      </w:tblGrid>
      <w:tr w:rsidR="000D387A" w:rsidRPr="000D387A" w:rsidTr="002566BE">
        <w:trPr>
          <w:trHeight w:val="169"/>
          <w:tblHeader/>
        </w:trPr>
        <w:tc>
          <w:tcPr>
            <w:tcW w:w="7542" w:type="dxa"/>
            <w:tcBorders>
              <w:top w:val="single" w:sz="4" w:space="0" w:color="auto"/>
              <w:left w:val="single" w:sz="4" w:space="0" w:color="auto"/>
              <w:bottom w:val="single" w:sz="4" w:space="0" w:color="auto"/>
              <w:right w:val="single" w:sz="4" w:space="0" w:color="auto"/>
            </w:tcBorders>
            <w:shd w:val="clear" w:color="FDE9D9" w:fill="D9D9D9" w:themeFill="background1" w:themeFillShade="D9"/>
            <w:vAlign w:val="center"/>
          </w:tcPr>
          <w:p w:rsidR="000D387A" w:rsidRPr="009E35A8" w:rsidRDefault="009E35A8" w:rsidP="009E35A8">
            <w:pPr>
              <w:spacing w:after="0" w:line="360" w:lineRule="auto"/>
              <w:contextualSpacing/>
              <w:jc w:val="center"/>
              <w:rPr>
                <w:rFonts w:ascii="Times New Roman" w:eastAsia="Calibri" w:hAnsi="Times New Roman" w:cs="Times New Roman"/>
                <w:b/>
                <w:bCs/>
                <w:sz w:val="28"/>
                <w:szCs w:val="28"/>
                <w:lang w:val="tt-RU"/>
              </w:rPr>
            </w:pPr>
            <w:r>
              <w:rPr>
                <w:rFonts w:ascii="Times New Roman" w:eastAsia="Calibri" w:hAnsi="Times New Roman" w:cs="Times New Roman"/>
                <w:b/>
                <w:bCs/>
                <w:sz w:val="28"/>
                <w:szCs w:val="28"/>
                <w:lang w:val="tt-RU"/>
              </w:rPr>
              <w:t>С</w:t>
            </w:r>
            <w:r>
              <w:rPr>
                <w:rFonts w:ascii="Times New Roman" w:eastAsia="Calibri" w:hAnsi="Times New Roman" w:cs="Times New Roman"/>
                <w:b/>
                <w:bCs/>
                <w:sz w:val="28"/>
                <w:szCs w:val="28"/>
                <w:lang w:val="en-US"/>
              </w:rPr>
              <w:t>тать</w:t>
            </w:r>
            <w:r>
              <w:rPr>
                <w:rFonts w:ascii="Times New Roman" w:eastAsia="Calibri" w:hAnsi="Times New Roman" w:cs="Times New Roman"/>
                <w:b/>
                <w:bCs/>
                <w:sz w:val="28"/>
                <w:szCs w:val="28"/>
                <w:lang w:val="tt-RU"/>
              </w:rPr>
              <w:t>я исеме</w:t>
            </w:r>
          </w:p>
        </w:tc>
        <w:tc>
          <w:tcPr>
            <w:tcW w:w="2409" w:type="dxa"/>
            <w:tcBorders>
              <w:top w:val="single" w:sz="4" w:space="0" w:color="auto"/>
              <w:left w:val="single" w:sz="4" w:space="0" w:color="auto"/>
              <w:bottom w:val="single" w:sz="4" w:space="0" w:color="auto"/>
              <w:right w:val="single" w:sz="4" w:space="0" w:color="auto"/>
            </w:tcBorders>
            <w:shd w:val="clear" w:color="FDE9D9" w:fill="D9D9D9" w:themeFill="background1" w:themeFillShade="D9"/>
            <w:vAlign w:val="center"/>
          </w:tcPr>
          <w:p w:rsidR="000D387A" w:rsidRPr="000D387A" w:rsidRDefault="000D387A" w:rsidP="000D387A">
            <w:pPr>
              <w:spacing w:after="0" w:line="360" w:lineRule="auto"/>
              <w:contextualSpacing/>
              <w:jc w:val="center"/>
              <w:rPr>
                <w:rFonts w:ascii="Times New Roman" w:eastAsia="Calibri" w:hAnsi="Times New Roman" w:cs="Times New Roman"/>
                <w:b/>
                <w:bCs/>
                <w:sz w:val="28"/>
                <w:szCs w:val="28"/>
              </w:rPr>
            </w:pPr>
            <w:r w:rsidRPr="000D387A">
              <w:rPr>
                <w:rFonts w:ascii="Times New Roman" w:eastAsia="Calibri" w:hAnsi="Times New Roman" w:cs="Times New Roman"/>
                <w:b/>
                <w:bCs/>
                <w:sz w:val="28"/>
                <w:szCs w:val="28"/>
                <w:lang w:val="en-US"/>
              </w:rPr>
              <w:t>Факт 201</w:t>
            </w:r>
            <w:r w:rsidRPr="000D387A">
              <w:rPr>
                <w:rFonts w:ascii="Times New Roman" w:eastAsia="Calibri" w:hAnsi="Times New Roman" w:cs="Times New Roman"/>
                <w:b/>
                <w:bCs/>
                <w:sz w:val="28"/>
                <w:szCs w:val="28"/>
              </w:rPr>
              <w:t>8</w:t>
            </w:r>
          </w:p>
        </w:tc>
      </w:tr>
      <w:tr w:rsidR="000D387A" w:rsidRPr="000D387A" w:rsidTr="002566BE">
        <w:trPr>
          <w:trHeight w:val="484"/>
        </w:trPr>
        <w:tc>
          <w:tcPr>
            <w:tcW w:w="7542" w:type="dxa"/>
            <w:tcBorders>
              <w:top w:val="single" w:sz="4" w:space="0" w:color="auto"/>
              <w:left w:val="single" w:sz="4" w:space="0" w:color="auto"/>
              <w:bottom w:val="single" w:sz="4" w:space="0" w:color="auto"/>
              <w:right w:val="single" w:sz="4" w:space="0" w:color="auto"/>
            </w:tcBorders>
            <w:shd w:val="clear" w:color="FDE9D9" w:fill="FFFFFF"/>
            <w:vAlign w:val="center"/>
          </w:tcPr>
          <w:p w:rsidR="000D387A" w:rsidRPr="000D387A" w:rsidRDefault="00906AB1" w:rsidP="000D387A">
            <w:pPr>
              <w:shd w:val="clear" w:color="auto" w:fill="FFFFFF"/>
              <w:tabs>
                <w:tab w:val="left" w:pos="3828"/>
                <w:tab w:val="left" w:pos="5562"/>
              </w:tabs>
              <w:spacing w:after="0" w:line="360" w:lineRule="auto"/>
              <w:contextualSpacing/>
              <w:rPr>
                <w:rFonts w:ascii="Times New Roman" w:eastAsia="Calibri" w:hAnsi="Times New Roman" w:cs="Times New Roman"/>
                <w:b/>
                <w:bCs/>
                <w:sz w:val="24"/>
                <w:szCs w:val="24"/>
              </w:rPr>
            </w:pPr>
            <w:r w:rsidRPr="00906AB1">
              <w:rPr>
                <w:rFonts w:ascii="Times New Roman" w:eastAsia="Calibri" w:hAnsi="Times New Roman" w:cs="Times New Roman"/>
                <w:b/>
                <w:bCs/>
                <w:sz w:val="24"/>
                <w:szCs w:val="24"/>
              </w:rPr>
              <w:t>Җирле бюджет керемнәре, шул исәптән:</w:t>
            </w: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0D387A" w:rsidRPr="000D387A" w:rsidRDefault="000D387A" w:rsidP="000D387A">
            <w:pPr>
              <w:shd w:val="clear" w:color="auto" w:fill="FFFFFF"/>
              <w:tabs>
                <w:tab w:val="left" w:pos="3828"/>
                <w:tab w:val="left" w:pos="5562"/>
              </w:tabs>
              <w:spacing w:after="0" w:line="360" w:lineRule="auto"/>
              <w:contextualSpacing/>
              <w:jc w:val="center"/>
              <w:rPr>
                <w:rFonts w:ascii="Times New Roman" w:eastAsia="Calibri" w:hAnsi="Times New Roman" w:cs="Times New Roman"/>
                <w:b/>
                <w:bCs/>
                <w:sz w:val="24"/>
                <w:szCs w:val="24"/>
              </w:rPr>
            </w:pPr>
            <w:r w:rsidRPr="000D387A">
              <w:rPr>
                <w:rFonts w:ascii="Times New Roman" w:eastAsia="Calibri" w:hAnsi="Times New Roman" w:cs="Times New Roman"/>
                <w:b/>
                <w:bCs/>
                <w:sz w:val="24"/>
                <w:szCs w:val="24"/>
              </w:rPr>
              <w:t>629 305,4</w:t>
            </w:r>
          </w:p>
        </w:tc>
      </w:tr>
      <w:tr w:rsidR="00906AB1" w:rsidRPr="000D387A" w:rsidTr="002F0D8E">
        <w:trPr>
          <w:trHeight w:val="491"/>
        </w:trPr>
        <w:tc>
          <w:tcPr>
            <w:tcW w:w="7542" w:type="dxa"/>
            <w:tcBorders>
              <w:top w:val="single" w:sz="4" w:space="0" w:color="auto"/>
              <w:left w:val="single" w:sz="4" w:space="0" w:color="auto"/>
              <w:bottom w:val="single" w:sz="4" w:space="0" w:color="auto"/>
              <w:right w:val="single" w:sz="4" w:space="0" w:color="auto"/>
            </w:tcBorders>
            <w:shd w:val="clear" w:color="FDE9D9" w:fill="FFFFFF"/>
          </w:tcPr>
          <w:p w:rsidR="00906AB1" w:rsidRPr="00906AB1" w:rsidRDefault="00906AB1" w:rsidP="002F0D8E">
            <w:pPr>
              <w:rPr>
                <w:rFonts w:ascii="Times New Roman" w:hAnsi="Times New Roman" w:cs="Times New Roman"/>
                <w:sz w:val="24"/>
                <w:szCs w:val="24"/>
              </w:rPr>
            </w:pPr>
            <w:r w:rsidRPr="00906AB1">
              <w:rPr>
                <w:rFonts w:ascii="Times New Roman" w:hAnsi="Times New Roman" w:cs="Times New Roman"/>
                <w:sz w:val="24"/>
                <w:szCs w:val="24"/>
              </w:rPr>
              <w:t>1. Салым керемнәре, алардан:</w:t>
            </w:r>
          </w:p>
        </w:tc>
        <w:tc>
          <w:tcPr>
            <w:tcW w:w="2409" w:type="dxa"/>
            <w:tcBorders>
              <w:top w:val="single" w:sz="4" w:space="0" w:color="auto"/>
              <w:left w:val="nil"/>
              <w:bottom w:val="single" w:sz="4" w:space="0" w:color="auto"/>
              <w:right w:val="single" w:sz="4" w:space="0" w:color="auto"/>
            </w:tcBorders>
            <w:shd w:val="clear" w:color="FDE9D9" w:fill="FFFFFF"/>
            <w:noWrap/>
            <w:vAlign w:val="center"/>
          </w:tcPr>
          <w:p w:rsidR="00906AB1" w:rsidRPr="000D387A" w:rsidRDefault="00906AB1" w:rsidP="000D387A">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0D387A">
              <w:rPr>
                <w:rFonts w:ascii="Times New Roman" w:eastAsia="Calibri" w:hAnsi="Times New Roman" w:cs="Times New Roman"/>
                <w:sz w:val="24"/>
                <w:szCs w:val="24"/>
              </w:rPr>
              <w:t>246 136,7</w:t>
            </w:r>
          </w:p>
        </w:tc>
      </w:tr>
      <w:tr w:rsidR="00906AB1" w:rsidRPr="000D387A" w:rsidTr="002F0D8E">
        <w:trPr>
          <w:trHeight w:val="484"/>
        </w:trPr>
        <w:tc>
          <w:tcPr>
            <w:tcW w:w="7542" w:type="dxa"/>
            <w:tcBorders>
              <w:top w:val="single" w:sz="4" w:space="0" w:color="auto"/>
              <w:left w:val="single" w:sz="4" w:space="0" w:color="auto"/>
              <w:bottom w:val="single" w:sz="4" w:space="0" w:color="auto"/>
              <w:right w:val="single" w:sz="4" w:space="0" w:color="auto"/>
            </w:tcBorders>
            <w:shd w:val="clear" w:color="FDE9D9" w:fill="FFFFFF"/>
          </w:tcPr>
          <w:p w:rsidR="00906AB1" w:rsidRPr="00906AB1" w:rsidRDefault="00906AB1" w:rsidP="002F0D8E">
            <w:pPr>
              <w:rPr>
                <w:rFonts w:ascii="Times New Roman" w:hAnsi="Times New Roman" w:cs="Times New Roman"/>
                <w:sz w:val="24"/>
                <w:szCs w:val="24"/>
              </w:rPr>
            </w:pPr>
            <w:r w:rsidRPr="00906AB1">
              <w:rPr>
                <w:rFonts w:ascii="Times New Roman" w:hAnsi="Times New Roman" w:cs="Times New Roman"/>
                <w:sz w:val="24"/>
                <w:szCs w:val="24"/>
              </w:rPr>
              <w:t>1.1. физик затлар кеременә салым</w:t>
            </w:r>
          </w:p>
        </w:tc>
        <w:tc>
          <w:tcPr>
            <w:tcW w:w="2409" w:type="dxa"/>
            <w:tcBorders>
              <w:top w:val="single" w:sz="4" w:space="0" w:color="auto"/>
              <w:left w:val="nil"/>
              <w:bottom w:val="single" w:sz="4" w:space="0" w:color="auto"/>
              <w:right w:val="single" w:sz="4" w:space="0" w:color="auto"/>
            </w:tcBorders>
            <w:shd w:val="clear" w:color="FDE9D9" w:fill="FFFFFF"/>
            <w:noWrap/>
            <w:vAlign w:val="center"/>
          </w:tcPr>
          <w:p w:rsidR="00906AB1" w:rsidRPr="000D387A" w:rsidRDefault="00906AB1" w:rsidP="000D387A">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0D387A">
              <w:rPr>
                <w:rFonts w:ascii="Times New Roman" w:eastAsia="Calibri" w:hAnsi="Times New Roman" w:cs="Times New Roman"/>
                <w:sz w:val="24"/>
                <w:szCs w:val="24"/>
              </w:rPr>
              <w:t>139 221,5</w:t>
            </w:r>
          </w:p>
        </w:tc>
      </w:tr>
      <w:tr w:rsidR="00906AB1" w:rsidRPr="000D387A" w:rsidTr="002F0D8E">
        <w:trPr>
          <w:trHeight w:val="690"/>
        </w:trPr>
        <w:tc>
          <w:tcPr>
            <w:tcW w:w="7542" w:type="dxa"/>
            <w:tcBorders>
              <w:top w:val="single" w:sz="4" w:space="0" w:color="auto"/>
              <w:left w:val="single" w:sz="4" w:space="0" w:color="auto"/>
              <w:bottom w:val="single" w:sz="4" w:space="0" w:color="auto"/>
              <w:right w:val="single" w:sz="4" w:space="0" w:color="auto"/>
            </w:tcBorders>
            <w:shd w:val="clear" w:color="FDE9D9" w:fill="FFFFFF"/>
          </w:tcPr>
          <w:p w:rsidR="00906AB1" w:rsidRPr="00906AB1" w:rsidRDefault="00906AB1" w:rsidP="00906AB1">
            <w:pPr>
              <w:rPr>
                <w:rFonts w:ascii="Times New Roman" w:hAnsi="Times New Roman" w:cs="Times New Roman"/>
                <w:sz w:val="24"/>
                <w:szCs w:val="24"/>
              </w:rPr>
            </w:pPr>
            <w:r w:rsidRPr="00906AB1">
              <w:rPr>
                <w:rFonts w:ascii="Times New Roman" w:hAnsi="Times New Roman" w:cs="Times New Roman"/>
                <w:sz w:val="24"/>
                <w:szCs w:val="24"/>
              </w:rPr>
              <w:t xml:space="preserve">1.2. </w:t>
            </w:r>
            <w:r>
              <w:rPr>
                <w:rFonts w:ascii="Times New Roman" w:hAnsi="Times New Roman" w:cs="Times New Roman"/>
                <w:sz w:val="24"/>
                <w:szCs w:val="24"/>
                <w:lang w:val="tt-RU"/>
              </w:rPr>
              <w:t>а</w:t>
            </w:r>
            <w:r w:rsidRPr="00906AB1">
              <w:rPr>
                <w:rFonts w:ascii="Times New Roman" w:hAnsi="Times New Roman" w:cs="Times New Roman"/>
                <w:sz w:val="24"/>
                <w:szCs w:val="24"/>
              </w:rPr>
              <w:t xml:space="preserve">ерым эшчәнлек төрләре өчен </w:t>
            </w:r>
            <w:proofErr w:type="gramStart"/>
            <w:r w:rsidRPr="00906AB1">
              <w:rPr>
                <w:rFonts w:ascii="Times New Roman" w:hAnsi="Times New Roman" w:cs="Times New Roman"/>
                <w:sz w:val="24"/>
                <w:szCs w:val="24"/>
              </w:rPr>
              <w:t>вмененный</w:t>
            </w:r>
            <w:proofErr w:type="gramEnd"/>
            <w:r w:rsidRPr="00906AB1">
              <w:rPr>
                <w:rFonts w:ascii="Times New Roman" w:hAnsi="Times New Roman" w:cs="Times New Roman"/>
                <w:sz w:val="24"/>
                <w:szCs w:val="24"/>
              </w:rPr>
              <w:t xml:space="preserve"> керемгә бердәм салым</w:t>
            </w:r>
          </w:p>
        </w:tc>
        <w:tc>
          <w:tcPr>
            <w:tcW w:w="2409" w:type="dxa"/>
            <w:tcBorders>
              <w:top w:val="single" w:sz="4" w:space="0" w:color="auto"/>
              <w:left w:val="nil"/>
              <w:bottom w:val="single" w:sz="4" w:space="0" w:color="auto"/>
              <w:right w:val="single" w:sz="4" w:space="0" w:color="auto"/>
            </w:tcBorders>
            <w:shd w:val="clear" w:color="FDE9D9" w:fill="FFFFFF"/>
            <w:noWrap/>
            <w:vAlign w:val="center"/>
          </w:tcPr>
          <w:p w:rsidR="00906AB1" w:rsidRPr="000D387A" w:rsidRDefault="00906AB1" w:rsidP="000D387A">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0D387A">
              <w:rPr>
                <w:rFonts w:ascii="Times New Roman" w:eastAsia="Calibri" w:hAnsi="Times New Roman" w:cs="Times New Roman"/>
                <w:sz w:val="24"/>
                <w:szCs w:val="24"/>
              </w:rPr>
              <w:t>4 286,3</w:t>
            </w:r>
          </w:p>
        </w:tc>
      </w:tr>
      <w:tr w:rsidR="00906AB1" w:rsidRPr="000D387A" w:rsidTr="002F0D8E">
        <w:trPr>
          <w:trHeight w:val="700"/>
        </w:trPr>
        <w:tc>
          <w:tcPr>
            <w:tcW w:w="7542" w:type="dxa"/>
            <w:tcBorders>
              <w:top w:val="single" w:sz="4" w:space="0" w:color="auto"/>
              <w:left w:val="single" w:sz="4" w:space="0" w:color="auto"/>
              <w:bottom w:val="single" w:sz="4" w:space="0" w:color="auto"/>
              <w:right w:val="single" w:sz="4" w:space="0" w:color="auto"/>
            </w:tcBorders>
            <w:shd w:val="clear" w:color="FDE9D9" w:fill="FFFFFF"/>
          </w:tcPr>
          <w:p w:rsidR="00906AB1" w:rsidRPr="00906AB1" w:rsidRDefault="00906AB1" w:rsidP="00906AB1">
            <w:pPr>
              <w:rPr>
                <w:rFonts w:ascii="Times New Roman" w:hAnsi="Times New Roman" w:cs="Times New Roman"/>
                <w:sz w:val="24"/>
                <w:szCs w:val="24"/>
              </w:rPr>
            </w:pPr>
            <w:r w:rsidRPr="00906AB1">
              <w:rPr>
                <w:rFonts w:ascii="Times New Roman" w:hAnsi="Times New Roman" w:cs="Times New Roman"/>
                <w:sz w:val="24"/>
                <w:szCs w:val="24"/>
              </w:rPr>
              <w:t>1.3. салым</w:t>
            </w:r>
            <w:r>
              <w:rPr>
                <w:rFonts w:ascii="Times New Roman" w:hAnsi="Times New Roman" w:cs="Times New Roman"/>
                <w:sz w:val="24"/>
                <w:szCs w:val="24"/>
                <w:lang w:val="tt-RU"/>
              </w:rPr>
              <w:t xml:space="preserve">ның </w:t>
            </w:r>
            <w:r w:rsidRPr="00906AB1">
              <w:rPr>
                <w:rFonts w:ascii="Times New Roman" w:hAnsi="Times New Roman" w:cs="Times New Roman"/>
                <w:sz w:val="24"/>
                <w:szCs w:val="24"/>
              </w:rPr>
              <w:t xml:space="preserve"> </w:t>
            </w:r>
            <w:proofErr w:type="gramStart"/>
            <w:r w:rsidRPr="00906AB1">
              <w:rPr>
                <w:rFonts w:ascii="Times New Roman" w:hAnsi="Times New Roman" w:cs="Times New Roman"/>
                <w:sz w:val="24"/>
                <w:szCs w:val="24"/>
              </w:rPr>
              <w:t>гадил</w:t>
            </w:r>
            <w:proofErr w:type="gramEnd"/>
            <w:r w:rsidRPr="00906AB1">
              <w:rPr>
                <w:rFonts w:ascii="Times New Roman" w:hAnsi="Times New Roman" w:cs="Times New Roman"/>
                <w:sz w:val="24"/>
                <w:szCs w:val="24"/>
              </w:rPr>
              <w:t>әштерелгән системасын куллану</w:t>
            </w:r>
          </w:p>
        </w:tc>
        <w:tc>
          <w:tcPr>
            <w:tcW w:w="2409" w:type="dxa"/>
            <w:tcBorders>
              <w:top w:val="single" w:sz="4" w:space="0" w:color="auto"/>
              <w:left w:val="nil"/>
              <w:bottom w:val="single" w:sz="4" w:space="0" w:color="auto"/>
              <w:right w:val="single" w:sz="4" w:space="0" w:color="auto"/>
            </w:tcBorders>
            <w:shd w:val="clear" w:color="FDE9D9" w:fill="FFFFFF"/>
            <w:noWrap/>
            <w:vAlign w:val="center"/>
          </w:tcPr>
          <w:p w:rsidR="00906AB1" w:rsidRPr="000D387A" w:rsidRDefault="00906AB1" w:rsidP="000D387A">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0D387A">
              <w:rPr>
                <w:rFonts w:ascii="Times New Roman" w:eastAsia="Calibri" w:hAnsi="Times New Roman" w:cs="Times New Roman"/>
                <w:sz w:val="24"/>
                <w:szCs w:val="24"/>
              </w:rPr>
              <w:t>9908,3</w:t>
            </w:r>
          </w:p>
        </w:tc>
      </w:tr>
      <w:tr w:rsidR="00906AB1" w:rsidRPr="000D387A" w:rsidTr="002F0D8E">
        <w:trPr>
          <w:trHeight w:val="569"/>
        </w:trPr>
        <w:tc>
          <w:tcPr>
            <w:tcW w:w="7542" w:type="dxa"/>
            <w:tcBorders>
              <w:top w:val="single" w:sz="4" w:space="0" w:color="auto"/>
              <w:left w:val="single" w:sz="4" w:space="0" w:color="auto"/>
              <w:bottom w:val="single" w:sz="4" w:space="0" w:color="auto"/>
              <w:right w:val="single" w:sz="4" w:space="0" w:color="auto"/>
            </w:tcBorders>
            <w:shd w:val="clear" w:color="FDE9D9" w:fill="FFFFFF"/>
          </w:tcPr>
          <w:p w:rsidR="00906AB1" w:rsidRPr="00906AB1" w:rsidRDefault="00906AB1" w:rsidP="002F0D8E">
            <w:pPr>
              <w:rPr>
                <w:rFonts w:ascii="Times New Roman" w:hAnsi="Times New Roman" w:cs="Times New Roman"/>
                <w:sz w:val="24"/>
                <w:szCs w:val="24"/>
              </w:rPr>
            </w:pPr>
            <w:r w:rsidRPr="00906AB1">
              <w:rPr>
                <w:rFonts w:ascii="Times New Roman" w:hAnsi="Times New Roman" w:cs="Times New Roman"/>
                <w:sz w:val="24"/>
                <w:szCs w:val="24"/>
              </w:rPr>
              <w:t>1.4. бердә</w:t>
            </w:r>
            <w:proofErr w:type="gramStart"/>
            <w:r w:rsidRPr="00906AB1">
              <w:rPr>
                <w:rFonts w:ascii="Times New Roman" w:hAnsi="Times New Roman" w:cs="Times New Roman"/>
                <w:sz w:val="24"/>
                <w:szCs w:val="24"/>
              </w:rPr>
              <w:t>м</w:t>
            </w:r>
            <w:proofErr w:type="gramEnd"/>
            <w:r w:rsidRPr="00906AB1">
              <w:rPr>
                <w:rFonts w:ascii="Times New Roman" w:hAnsi="Times New Roman" w:cs="Times New Roman"/>
                <w:sz w:val="24"/>
                <w:szCs w:val="24"/>
              </w:rPr>
              <w:t xml:space="preserve"> авыл хуҗалыгы салымы</w:t>
            </w:r>
          </w:p>
        </w:tc>
        <w:tc>
          <w:tcPr>
            <w:tcW w:w="2409" w:type="dxa"/>
            <w:tcBorders>
              <w:top w:val="single" w:sz="4" w:space="0" w:color="auto"/>
              <w:left w:val="nil"/>
              <w:bottom w:val="single" w:sz="4" w:space="0" w:color="auto"/>
              <w:right w:val="single" w:sz="4" w:space="0" w:color="auto"/>
            </w:tcBorders>
            <w:shd w:val="clear" w:color="FDE9D9" w:fill="FFFFFF"/>
            <w:noWrap/>
            <w:vAlign w:val="center"/>
          </w:tcPr>
          <w:p w:rsidR="00906AB1" w:rsidRPr="000D387A" w:rsidRDefault="00906AB1" w:rsidP="000D387A">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0D387A">
              <w:rPr>
                <w:rFonts w:ascii="Times New Roman" w:eastAsia="Calibri" w:hAnsi="Times New Roman" w:cs="Times New Roman"/>
                <w:sz w:val="24"/>
                <w:szCs w:val="24"/>
              </w:rPr>
              <w:t>53,7</w:t>
            </w:r>
          </w:p>
        </w:tc>
      </w:tr>
      <w:tr w:rsidR="00906AB1" w:rsidRPr="000D387A" w:rsidTr="002F0D8E">
        <w:trPr>
          <w:trHeight w:val="563"/>
        </w:trPr>
        <w:tc>
          <w:tcPr>
            <w:tcW w:w="7542" w:type="dxa"/>
            <w:tcBorders>
              <w:top w:val="single" w:sz="4" w:space="0" w:color="auto"/>
              <w:left w:val="single" w:sz="4" w:space="0" w:color="auto"/>
              <w:bottom w:val="single" w:sz="4" w:space="0" w:color="auto"/>
              <w:right w:val="single" w:sz="4" w:space="0" w:color="auto"/>
            </w:tcBorders>
            <w:shd w:val="clear" w:color="FDE9D9" w:fill="FFFFFF"/>
          </w:tcPr>
          <w:p w:rsidR="00906AB1" w:rsidRPr="00906AB1" w:rsidRDefault="00906AB1" w:rsidP="002F0D8E">
            <w:pPr>
              <w:rPr>
                <w:rFonts w:ascii="Times New Roman" w:hAnsi="Times New Roman" w:cs="Times New Roman"/>
                <w:sz w:val="24"/>
                <w:szCs w:val="24"/>
              </w:rPr>
            </w:pPr>
            <w:r w:rsidRPr="00906AB1">
              <w:rPr>
                <w:rFonts w:ascii="Times New Roman" w:hAnsi="Times New Roman" w:cs="Times New Roman"/>
                <w:sz w:val="24"/>
                <w:szCs w:val="24"/>
              </w:rPr>
              <w:t>1.5. физик затлар милкенә салым</w:t>
            </w:r>
          </w:p>
        </w:tc>
        <w:tc>
          <w:tcPr>
            <w:tcW w:w="2409" w:type="dxa"/>
            <w:tcBorders>
              <w:top w:val="single" w:sz="4" w:space="0" w:color="auto"/>
              <w:left w:val="nil"/>
              <w:bottom w:val="single" w:sz="4" w:space="0" w:color="auto"/>
              <w:right w:val="single" w:sz="4" w:space="0" w:color="auto"/>
            </w:tcBorders>
            <w:shd w:val="clear" w:color="FDE9D9" w:fill="FFFFFF"/>
            <w:noWrap/>
            <w:vAlign w:val="center"/>
          </w:tcPr>
          <w:p w:rsidR="00906AB1" w:rsidRPr="000D387A" w:rsidRDefault="00906AB1" w:rsidP="000D387A">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0D387A">
              <w:rPr>
                <w:rFonts w:ascii="Times New Roman" w:eastAsia="Calibri" w:hAnsi="Times New Roman" w:cs="Times New Roman"/>
                <w:sz w:val="24"/>
                <w:szCs w:val="24"/>
              </w:rPr>
              <w:t>4158,4</w:t>
            </w:r>
          </w:p>
        </w:tc>
      </w:tr>
      <w:tr w:rsidR="00906AB1" w:rsidRPr="000D387A" w:rsidTr="002F0D8E">
        <w:trPr>
          <w:trHeight w:val="451"/>
        </w:trPr>
        <w:tc>
          <w:tcPr>
            <w:tcW w:w="7542" w:type="dxa"/>
            <w:tcBorders>
              <w:top w:val="single" w:sz="4" w:space="0" w:color="auto"/>
              <w:left w:val="single" w:sz="4" w:space="0" w:color="auto"/>
              <w:bottom w:val="single" w:sz="4" w:space="0" w:color="auto"/>
              <w:right w:val="single" w:sz="4" w:space="0" w:color="auto"/>
            </w:tcBorders>
            <w:shd w:val="clear" w:color="FDE9D9" w:fill="FFFFFF"/>
          </w:tcPr>
          <w:p w:rsidR="00906AB1" w:rsidRPr="00906AB1" w:rsidRDefault="00906AB1" w:rsidP="002F0D8E">
            <w:pPr>
              <w:rPr>
                <w:rFonts w:ascii="Times New Roman" w:hAnsi="Times New Roman" w:cs="Times New Roman"/>
                <w:sz w:val="24"/>
                <w:szCs w:val="24"/>
              </w:rPr>
            </w:pPr>
            <w:r w:rsidRPr="00906AB1">
              <w:rPr>
                <w:rFonts w:ascii="Times New Roman" w:hAnsi="Times New Roman" w:cs="Times New Roman"/>
                <w:sz w:val="24"/>
                <w:szCs w:val="24"/>
              </w:rPr>
              <w:t>1.6. җир салымы</w:t>
            </w:r>
          </w:p>
        </w:tc>
        <w:tc>
          <w:tcPr>
            <w:tcW w:w="2409" w:type="dxa"/>
            <w:tcBorders>
              <w:top w:val="single" w:sz="4" w:space="0" w:color="auto"/>
              <w:left w:val="nil"/>
              <w:bottom w:val="single" w:sz="4" w:space="0" w:color="auto"/>
              <w:right w:val="single" w:sz="4" w:space="0" w:color="auto"/>
            </w:tcBorders>
            <w:shd w:val="clear" w:color="FDE9D9" w:fill="FFFFFF"/>
            <w:noWrap/>
            <w:vAlign w:val="center"/>
          </w:tcPr>
          <w:p w:rsidR="00906AB1" w:rsidRPr="000D387A" w:rsidRDefault="00906AB1" w:rsidP="000D387A">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0D387A">
              <w:rPr>
                <w:rFonts w:ascii="Times New Roman" w:eastAsia="Calibri" w:hAnsi="Times New Roman" w:cs="Times New Roman"/>
                <w:sz w:val="24"/>
                <w:szCs w:val="24"/>
              </w:rPr>
              <w:t>51338,3</w:t>
            </w:r>
          </w:p>
        </w:tc>
      </w:tr>
      <w:tr w:rsidR="00906AB1" w:rsidRPr="000D387A" w:rsidTr="002F0D8E">
        <w:trPr>
          <w:trHeight w:val="413"/>
        </w:trPr>
        <w:tc>
          <w:tcPr>
            <w:tcW w:w="7542" w:type="dxa"/>
            <w:tcBorders>
              <w:top w:val="single" w:sz="4" w:space="0" w:color="auto"/>
              <w:left w:val="single" w:sz="4" w:space="0" w:color="auto"/>
              <w:bottom w:val="single" w:sz="4" w:space="0" w:color="auto"/>
              <w:right w:val="single" w:sz="4" w:space="0" w:color="auto"/>
            </w:tcBorders>
            <w:shd w:val="clear" w:color="FDE9D9" w:fill="FFFFFF"/>
          </w:tcPr>
          <w:p w:rsidR="00906AB1" w:rsidRPr="00906AB1" w:rsidRDefault="00906AB1" w:rsidP="002F0D8E">
            <w:pPr>
              <w:rPr>
                <w:rFonts w:ascii="Times New Roman" w:hAnsi="Times New Roman" w:cs="Times New Roman"/>
                <w:sz w:val="24"/>
                <w:szCs w:val="24"/>
              </w:rPr>
            </w:pPr>
            <w:r w:rsidRPr="00906AB1">
              <w:rPr>
                <w:rFonts w:ascii="Times New Roman" w:hAnsi="Times New Roman" w:cs="Times New Roman"/>
                <w:sz w:val="24"/>
                <w:szCs w:val="24"/>
              </w:rPr>
              <w:t>1.7. дәү</w:t>
            </w:r>
            <w:proofErr w:type="gramStart"/>
            <w:r w:rsidRPr="00906AB1">
              <w:rPr>
                <w:rFonts w:ascii="Times New Roman" w:hAnsi="Times New Roman" w:cs="Times New Roman"/>
                <w:sz w:val="24"/>
                <w:szCs w:val="24"/>
              </w:rPr>
              <w:t>л</w:t>
            </w:r>
            <w:proofErr w:type="gramEnd"/>
            <w:r w:rsidRPr="00906AB1">
              <w:rPr>
                <w:rFonts w:ascii="Times New Roman" w:hAnsi="Times New Roman" w:cs="Times New Roman"/>
                <w:sz w:val="24"/>
                <w:szCs w:val="24"/>
              </w:rPr>
              <w:t>әт пошлинасы</w:t>
            </w:r>
          </w:p>
        </w:tc>
        <w:tc>
          <w:tcPr>
            <w:tcW w:w="2409" w:type="dxa"/>
            <w:tcBorders>
              <w:top w:val="single" w:sz="4" w:space="0" w:color="auto"/>
              <w:left w:val="nil"/>
              <w:bottom w:val="single" w:sz="4" w:space="0" w:color="auto"/>
              <w:right w:val="single" w:sz="4" w:space="0" w:color="auto"/>
            </w:tcBorders>
            <w:shd w:val="clear" w:color="FDE9D9" w:fill="FFFFFF"/>
            <w:noWrap/>
            <w:vAlign w:val="center"/>
          </w:tcPr>
          <w:p w:rsidR="00906AB1" w:rsidRPr="000D387A" w:rsidRDefault="00906AB1" w:rsidP="000D387A">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0D387A">
              <w:rPr>
                <w:rFonts w:ascii="Times New Roman" w:eastAsia="Calibri" w:hAnsi="Times New Roman" w:cs="Times New Roman"/>
                <w:sz w:val="24"/>
                <w:szCs w:val="24"/>
              </w:rPr>
              <w:t>1993,2</w:t>
            </w:r>
          </w:p>
        </w:tc>
      </w:tr>
      <w:tr w:rsidR="00906AB1" w:rsidRPr="000D387A" w:rsidTr="002F0D8E">
        <w:trPr>
          <w:trHeight w:val="407"/>
        </w:trPr>
        <w:tc>
          <w:tcPr>
            <w:tcW w:w="7542" w:type="dxa"/>
            <w:tcBorders>
              <w:top w:val="single" w:sz="4" w:space="0" w:color="auto"/>
              <w:left w:val="single" w:sz="4" w:space="0" w:color="auto"/>
              <w:bottom w:val="single" w:sz="4" w:space="0" w:color="auto"/>
              <w:right w:val="single" w:sz="4" w:space="0" w:color="auto"/>
            </w:tcBorders>
            <w:shd w:val="clear" w:color="FDE9D9" w:fill="FFFFFF"/>
            <w:noWrap/>
          </w:tcPr>
          <w:p w:rsidR="00906AB1" w:rsidRPr="00906AB1" w:rsidRDefault="00906AB1" w:rsidP="002F0D8E">
            <w:pPr>
              <w:rPr>
                <w:rFonts w:ascii="Times New Roman" w:hAnsi="Times New Roman" w:cs="Times New Roman"/>
                <w:sz w:val="24"/>
                <w:szCs w:val="24"/>
              </w:rPr>
            </w:pPr>
            <w:r w:rsidRPr="00906AB1">
              <w:rPr>
                <w:rFonts w:ascii="Times New Roman" w:hAnsi="Times New Roman" w:cs="Times New Roman"/>
                <w:sz w:val="24"/>
                <w:szCs w:val="24"/>
              </w:rPr>
              <w:t xml:space="preserve">1.8. </w:t>
            </w:r>
            <w:proofErr w:type="gramStart"/>
            <w:r w:rsidRPr="00906AB1">
              <w:rPr>
                <w:rFonts w:ascii="Times New Roman" w:hAnsi="Times New Roman" w:cs="Times New Roman"/>
                <w:sz w:val="24"/>
                <w:szCs w:val="24"/>
              </w:rPr>
              <w:t>башка</w:t>
            </w:r>
            <w:proofErr w:type="gramEnd"/>
          </w:p>
        </w:tc>
        <w:tc>
          <w:tcPr>
            <w:tcW w:w="2409" w:type="dxa"/>
            <w:tcBorders>
              <w:top w:val="single" w:sz="4" w:space="0" w:color="auto"/>
              <w:left w:val="nil"/>
              <w:bottom w:val="single" w:sz="4" w:space="0" w:color="auto"/>
              <w:right w:val="single" w:sz="4" w:space="0" w:color="auto"/>
            </w:tcBorders>
            <w:shd w:val="clear" w:color="FDE9D9" w:fill="FFFFFF"/>
            <w:noWrap/>
            <w:vAlign w:val="center"/>
          </w:tcPr>
          <w:p w:rsidR="00906AB1" w:rsidRPr="000D387A" w:rsidRDefault="00906AB1" w:rsidP="000D387A">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0D387A">
              <w:rPr>
                <w:rFonts w:ascii="Times New Roman" w:eastAsia="Calibri" w:hAnsi="Times New Roman" w:cs="Times New Roman"/>
                <w:sz w:val="24"/>
                <w:szCs w:val="24"/>
              </w:rPr>
              <w:t>6554,9</w:t>
            </w:r>
          </w:p>
        </w:tc>
      </w:tr>
      <w:tr w:rsidR="00906AB1" w:rsidRPr="000D387A" w:rsidTr="002F0D8E">
        <w:trPr>
          <w:trHeight w:val="519"/>
        </w:trPr>
        <w:tc>
          <w:tcPr>
            <w:tcW w:w="7542" w:type="dxa"/>
            <w:tcBorders>
              <w:top w:val="single" w:sz="4" w:space="0" w:color="auto"/>
              <w:left w:val="single" w:sz="4" w:space="0" w:color="auto"/>
              <w:bottom w:val="single" w:sz="4" w:space="0" w:color="auto"/>
              <w:right w:val="single" w:sz="4" w:space="0" w:color="auto"/>
            </w:tcBorders>
            <w:shd w:val="clear" w:color="FDE9D9" w:fill="FFFFFF"/>
            <w:noWrap/>
          </w:tcPr>
          <w:p w:rsidR="00906AB1" w:rsidRPr="00906AB1" w:rsidRDefault="00906AB1" w:rsidP="002F0D8E">
            <w:pPr>
              <w:rPr>
                <w:rFonts w:ascii="Times New Roman" w:hAnsi="Times New Roman" w:cs="Times New Roman"/>
                <w:sz w:val="24"/>
                <w:szCs w:val="24"/>
              </w:rPr>
            </w:pPr>
            <w:r w:rsidRPr="00906AB1">
              <w:rPr>
                <w:rFonts w:ascii="Times New Roman" w:hAnsi="Times New Roman" w:cs="Times New Roman"/>
                <w:sz w:val="24"/>
                <w:szCs w:val="24"/>
              </w:rPr>
              <w:t>2. Салым булмаган керемнә</w:t>
            </w:r>
            <w:proofErr w:type="gramStart"/>
            <w:r w:rsidRPr="00906AB1">
              <w:rPr>
                <w:rFonts w:ascii="Times New Roman" w:hAnsi="Times New Roman" w:cs="Times New Roman"/>
                <w:sz w:val="24"/>
                <w:szCs w:val="24"/>
              </w:rPr>
              <w:t>р</w:t>
            </w:r>
            <w:proofErr w:type="gramEnd"/>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906AB1" w:rsidRPr="000D387A" w:rsidRDefault="00906AB1" w:rsidP="000D387A">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0D387A">
              <w:rPr>
                <w:rFonts w:ascii="Times New Roman" w:eastAsia="Calibri" w:hAnsi="Times New Roman" w:cs="Times New Roman"/>
                <w:sz w:val="24"/>
                <w:szCs w:val="24"/>
              </w:rPr>
              <w:t>36103,2</w:t>
            </w:r>
          </w:p>
        </w:tc>
      </w:tr>
      <w:tr w:rsidR="00906AB1" w:rsidRPr="000D387A" w:rsidTr="002F0D8E">
        <w:trPr>
          <w:trHeight w:val="994"/>
        </w:trPr>
        <w:tc>
          <w:tcPr>
            <w:tcW w:w="7542" w:type="dxa"/>
            <w:tcBorders>
              <w:top w:val="single" w:sz="4" w:space="0" w:color="auto"/>
              <w:left w:val="single" w:sz="4" w:space="0" w:color="auto"/>
              <w:bottom w:val="single" w:sz="4" w:space="0" w:color="auto"/>
              <w:right w:val="single" w:sz="4" w:space="0" w:color="auto"/>
            </w:tcBorders>
            <w:shd w:val="clear" w:color="FDE9D9" w:fill="FFFFFF"/>
            <w:noWrap/>
          </w:tcPr>
          <w:p w:rsidR="00906AB1" w:rsidRPr="00906AB1" w:rsidRDefault="00906AB1" w:rsidP="002F0D8E">
            <w:pPr>
              <w:rPr>
                <w:rFonts w:ascii="Times New Roman" w:hAnsi="Times New Roman" w:cs="Times New Roman"/>
                <w:sz w:val="24"/>
                <w:szCs w:val="24"/>
              </w:rPr>
            </w:pPr>
            <w:r w:rsidRPr="00906AB1">
              <w:rPr>
                <w:rFonts w:ascii="Times New Roman" w:hAnsi="Times New Roman" w:cs="Times New Roman"/>
                <w:sz w:val="24"/>
                <w:szCs w:val="24"/>
              </w:rPr>
              <w:t>2.1. дәүләт һәм муниципаль милектәге мөлкәтне файдаланудан керемнә</w:t>
            </w:r>
            <w:proofErr w:type="gramStart"/>
            <w:r w:rsidRPr="00906AB1">
              <w:rPr>
                <w:rFonts w:ascii="Times New Roman" w:hAnsi="Times New Roman" w:cs="Times New Roman"/>
                <w:sz w:val="24"/>
                <w:szCs w:val="24"/>
              </w:rPr>
              <w:t>р</w:t>
            </w:r>
            <w:proofErr w:type="gramEnd"/>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906AB1" w:rsidRPr="000D387A" w:rsidRDefault="00906AB1" w:rsidP="000D387A">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0D387A">
              <w:rPr>
                <w:rFonts w:ascii="Times New Roman" w:eastAsia="Calibri" w:hAnsi="Times New Roman" w:cs="Times New Roman"/>
                <w:sz w:val="24"/>
                <w:szCs w:val="24"/>
              </w:rPr>
              <w:t>9412,1</w:t>
            </w:r>
          </w:p>
        </w:tc>
      </w:tr>
      <w:tr w:rsidR="00906AB1" w:rsidRPr="000D387A" w:rsidTr="002F0D8E">
        <w:trPr>
          <w:trHeight w:val="20"/>
        </w:trPr>
        <w:tc>
          <w:tcPr>
            <w:tcW w:w="7542" w:type="dxa"/>
            <w:tcBorders>
              <w:top w:val="single" w:sz="4" w:space="0" w:color="auto"/>
              <w:left w:val="single" w:sz="4" w:space="0" w:color="auto"/>
              <w:bottom w:val="single" w:sz="4" w:space="0" w:color="auto"/>
              <w:right w:val="single" w:sz="4" w:space="0" w:color="auto"/>
            </w:tcBorders>
            <w:shd w:val="clear" w:color="FDE9D9" w:fill="FFFFFF"/>
            <w:noWrap/>
          </w:tcPr>
          <w:p w:rsidR="00906AB1" w:rsidRPr="00906AB1" w:rsidRDefault="00906AB1" w:rsidP="002F0D8E">
            <w:pPr>
              <w:rPr>
                <w:rFonts w:ascii="Times New Roman" w:hAnsi="Times New Roman" w:cs="Times New Roman"/>
                <w:sz w:val="24"/>
                <w:szCs w:val="24"/>
              </w:rPr>
            </w:pPr>
            <w:r w:rsidRPr="00906AB1">
              <w:rPr>
                <w:rFonts w:ascii="Times New Roman" w:hAnsi="Times New Roman" w:cs="Times New Roman"/>
                <w:sz w:val="24"/>
                <w:szCs w:val="24"/>
              </w:rPr>
              <w:t>2.2. әйлән</w:t>
            </w:r>
            <w:proofErr w:type="gramStart"/>
            <w:r w:rsidRPr="00906AB1">
              <w:rPr>
                <w:rFonts w:ascii="Times New Roman" w:hAnsi="Times New Roman" w:cs="Times New Roman"/>
                <w:sz w:val="24"/>
                <w:szCs w:val="24"/>
              </w:rPr>
              <w:t>ә-</w:t>
            </w:r>
            <w:proofErr w:type="gramEnd"/>
            <w:r w:rsidRPr="00906AB1">
              <w:rPr>
                <w:rFonts w:ascii="Times New Roman" w:hAnsi="Times New Roman" w:cs="Times New Roman"/>
                <w:sz w:val="24"/>
                <w:szCs w:val="24"/>
              </w:rPr>
              <w:t>тирә мохиткә тискәре йогынты ясаган өчен түләү</w:t>
            </w: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906AB1" w:rsidRPr="000D387A" w:rsidRDefault="00906AB1" w:rsidP="000D387A">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0D387A">
              <w:rPr>
                <w:rFonts w:ascii="Times New Roman" w:eastAsia="Calibri" w:hAnsi="Times New Roman" w:cs="Times New Roman"/>
                <w:sz w:val="24"/>
                <w:szCs w:val="24"/>
              </w:rPr>
              <w:t>310,2</w:t>
            </w:r>
          </w:p>
        </w:tc>
      </w:tr>
      <w:tr w:rsidR="00906AB1" w:rsidRPr="000D387A" w:rsidTr="002F0D8E">
        <w:trPr>
          <w:trHeight w:val="465"/>
        </w:trPr>
        <w:tc>
          <w:tcPr>
            <w:tcW w:w="7542" w:type="dxa"/>
            <w:tcBorders>
              <w:top w:val="single" w:sz="4" w:space="0" w:color="auto"/>
              <w:left w:val="single" w:sz="4" w:space="0" w:color="auto"/>
              <w:bottom w:val="single" w:sz="4" w:space="0" w:color="auto"/>
              <w:right w:val="single" w:sz="4" w:space="0" w:color="auto"/>
            </w:tcBorders>
            <w:shd w:val="clear" w:color="FDE9D9" w:fill="FFFFFF"/>
            <w:noWrap/>
          </w:tcPr>
          <w:p w:rsidR="00906AB1" w:rsidRPr="00906AB1" w:rsidRDefault="00906AB1" w:rsidP="00906AB1">
            <w:pPr>
              <w:rPr>
                <w:rFonts w:ascii="Times New Roman" w:hAnsi="Times New Roman" w:cs="Times New Roman"/>
                <w:sz w:val="24"/>
                <w:szCs w:val="24"/>
              </w:rPr>
            </w:pPr>
            <w:r w:rsidRPr="00906AB1">
              <w:rPr>
                <w:rFonts w:ascii="Times New Roman" w:hAnsi="Times New Roman" w:cs="Times New Roman"/>
                <w:sz w:val="24"/>
                <w:szCs w:val="24"/>
              </w:rPr>
              <w:t xml:space="preserve">2.3. </w:t>
            </w:r>
            <w:r>
              <w:rPr>
                <w:rFonts w:ascii="Times New Roman" w:hAnsi="Times New Roman" w:cs="Times New Roman"/>
                <w:sz w:val="24"/>
                <w:szCs w:val="24"/>
                <w:lang w:val="tt-RU"/>
              </w:rPr>
              <w:t>б</w:t>
            </w:r>
            <w:r w:rsidRPr="00906AB1">
              <w:rPr>
                <w:rFonts w:ascii="Times New Roman" w:hAnsi="Times New Roman" w:cs="Times New Roman"/>
                <w:sz w:val="24"/>
                <w:szCs w:val="24"/>
              </w:rPr>
              <w:t>ашка керемнә</w:t>
            </w:r>
            <w:proofErr w:type="gramStart"/>
            <w:r w:rsidRPr="00906AB1">
              <w:rPr>
                <w:rFonts w:ascii="Times New Roman" w:hAnsi="Times New Roman" w:cs="Times New Roman"/>
                <w:sz w:val="24"/>
                <w:szCs w:val="24"/>
              </w:rPr>
              <w:t>р</w:t>
            </w:r>
            <w:proofErr w:type="gramEnd"/>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906AB1" w:rsidRPr="000D387A" w:rsidRDefault="00906AB1" w:rsidP="000D387A">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0D387A">
              <w:rPr>
                <w:rFonts w:ascii="Times New Roman" w:eastAsia="Calibri" w:hAnsi="Times New Roman" w:cs="Times New Roman"/>
                <w:sz w:val="24"/>
                <w:szCs w:val="24"/>
              </w:rPr>
              <w:t>26380,9</w:t>
            </w:r>
          </w:p>
        </w:tc>
      </w:tr>
      <w:tr w:rsidR="00906AB1" w:rsidRPr="000D387A" w:rsidTr="002F0D8E">
        <w:trPr>
          <w:trHeight w:val="415"/>
        </w:trPr>
        <w:tc>
          <w:tcPr>
            <w:tcW w:w="7542" w:type="dxa"/>
            <w:tcBorders>
              <w:top w:val="single" w:sz="4" w:space="0" w:color="auto"/>
              <w:left w:val="single" w:sz="4" w:space="0" w:color="auto"/>
              <w:bottom w:val="single" w:sz="4" w:space="0" w:color="auto"/>
              <w:right w:val="single" w:sz="4" w:space="0" w:color="auto"/>
            </w:tcBorders>
            <w:shd w:val="clear" w:color="FDE9D9" w:fill="FFFFFF"/>
            <w:noWrap/>
          </w:tcPr>
          <w:p w:rsidR="00906AB1" w:rsidRPr="00906AB1" w:rsidRDefault="00906AB1" w:rsidP="002F0D8E">
            <w:pP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906AB1" w:rsidRPr="000D387A" w:rsidRDefault="00906AB1" w:rsidP="000D387A">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p>
        </w:tc>
      </w:tr>
      <w:tr w:rsidR="00906AB1" w:rsidRPr="000D387A" w:rsidTr="002F0D8E">
        <w:trPr>
          <w:trHeight w:val="716"/>
        </w:trPr>
        <w:tc>
          <w:tcPr>
            <w:tcW w:w="7542" w:type="dxa"/>
            <w:tcBorders>
              <w:top w:val="single" w:sz="4" w:space="0" w:color="auto"/>
              <w:left w:val="single" w:sz="4" w:space="0" w:color="auto"/>
              <w:bottom w:val="single" w:sz="4" w:space="0" w:color="auto"/>
              <w:right w:val="single" w:sz="4" w:space="0" w:color="auto"/>
            </w:tcBorders>
            <w:shd w:val="clear" w:color="FDE9D9" w:fill="FFFFFF"/>
            <w:noWrap/>
          </w:tcPr>
          <w:p w:rsidR="00906AB1" w:rsidRPr="00906AB1" w:rsidRDefault="00906AB1" w:rsidP="002F0D8E">
            <w:pPr>
              <w:rPr>
                <w:rFonts w:ascii="Times New Roman" w:hAnsi="Times New Roman" w:cs="Times New Roman"/>
                <w:sz w:val="24"/>
                <w:szCs w:val="24"/>
              </w:rPr>
            </w:pPr>
            <w:r w:rsidRPr="00906AB1">
              <w:rPr>
                <w:rFonts w:ascii="Times New Roman" w:hAnsi="Times New Roman" w:cs="Times New Roman"/>
                <w:sz w:val="24"/>
                <w:szCs w:val="24"/>
              </w:rPr>
              <w:t>4. Башка дә</w:t>
            </w:r>
            <w:proofErr w:type="gramStart"/>
            <w:r w:rsidRPr="00906AB1">
              <w:rPr>
                <w:rFonts w:ascii="Times New Roman" w:hAnsi="Times New Roman" w:cs="Times New Roman"/>
                <w:sz w:val="24"/>
                <w:szCs w:val="24"/>
              </w:rPr>
              <w:t>р</w:t>
            </w:r>
            <w:proofErr w:type="gramEnd"/>
            <w:r w:rsidRPr="00906AB1">
              <w:rPr>
                <w:rFonts w:ascii="Times New Roman" w:hAnsi="Times New Roman" w:cs="Times New Roman"/>
                <w:sz w:val="24"/>
                <w:szCs w:val="24"/>
              </w:rPr>
              <w:t>әҗәдәге бюджетлардан, шул исәптән:</w:t>
            </w: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906AB1" w:rsidRPr="000D387A" w:rsidRDefault="00906AB1" w:rsidP="000D387A">
            <w:pPr>
              <w:shd w:val="clear" w:color="auto" w:fill="FFFFFF"/>
              <w:tabs>
                <w:tab w:val="left" w:pos="3828"/>
                <w:tab w:val="left" w:pos="5562"/>
              </w:tabs>
              <w:spacing w:after="0" w:line="360" w:lineRule="auto"/>
              <w:contextualSpacing/>
              <w:jc w:val="center"/>
              <w:rPr>
                <w:rFonts w:ascii="Times New Roman" w:eastAsia="Calibri" w:hAnsi="Times New Roman" w:cs="Times New Roman"/>
                <w:b/>
                <w:bCs/>
                <w:sz w:val="24"/>
                <w:szCs w:val="24"/>
              </w:rPr>
            </w:pPr>
            <w:r w:rsidRPr="000D387A">
              <w:rPr>
                <w:rFonts w:ascii="Times New Roman" w:eastAsia="Calibri" w:hAnsi="Times New Roman" w:cs="Times New Roman"/>
                <w:b/>
                <w:bCs/>
                <w:sz w:val="24"/>
                <w:szCs w:val="24"/>
              </w:rPr>
              <w:t>347 065,5</w:t>
            </w:r>
          </w:p>
        </w:tc>
      </w:tr>
      <w:tr w:rsidR="00906AB1" w:rsidRPr="000D387A" w:rsidTr="002F0D8E">
        <w:trPr>
          <w:trHeight w:val="20"/>
        </w:trPr>
        <w:tc>
          <w:tcPr>
            <w:tcW w:w="7542" w:type="dxa"/>
            <w:tcBorders>
              <w:top w:val="single" w:sz="4" w:space="0" w:color="auto"/>
              <w:left w:val="single" w:sz="4" w:space="0" w:color="auto"/>
              <w:bottom w:val="single" w:sz="4" w:space="0" w:color="auto"/>
              <w:right w:val="single" w:sz="4" w:space="0" w:color="auto"/>
            </w:tcBorders>
            <w:shd w:val="clear" w:color="FDE9D9" w:fill="FFFFFF"/>
            <w:noWrap/>
          </w:tcPr>
          <w:p w:rsidR="00906AB1" w:rsidRPr="00906AB1" w:rsidRDefault="00906AB1" w:rsidP="002F0D8E">
            <w:pPr>
              <w:rPr>
                <w:rFonts w:ascii="Times New Roman" w:hAnsi="Times New Roman" w:cs="Times New Roman"/>
                <w:sz w:val="24"/>
                <w:szCs w:val="24"/>
              </w:rPr>
            </w:pPr>
            <w:r w:rsidRPr="00906AB1">
              <w:rPr>
                <w:rFonts w:ascii="Times New Roman" w:hAnsi="Times New Roman" w:cs="Times New Roman"/>
                <w:sz w:val="24"/>
                <w:szCs w:val="24"/>
              </w:rPr>
              <w:lastRenderedPageBreak/>
              <w:t>- дотациялә</w:t>
            </w:r>
            <w:proofErr w:type="gramStart"/>
            <w:r w:rsidRPr="00906AB1">
              <w:rPr>
                <w:rFonts w:ascii="Times New Roman" w:hAnsi="Times New Roman" w:cs="Times New Roman"/>
                <w:sz w:val="24"/>
                <w:szCs w:val="24"/>
              </w:rPr>
              <w:t>р</w:t>
            </w:r>
            <w:proofErr w:type="gramEnd"/>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906AB1" w:rsidRPr="000D387A" w:rsidRDefault="00906AB1" w:rsidP="000D387A">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0D387A">
              <w:rPr>
                <w:rFonts w:ascii="Times New Roman" w:eastAsia="Calibri" w:hAnsi="Times New Roman" w:cs="Times New Roman"/>
                <w:sz w:val="24"/>
                <w:szCs w:val="24"/>
              </w:rPr>
              <w:t>0</w:t>
            </w:r>
          </w:p>
        </w:tc>
      </w:tr>
      <w:tr w:rsidR="00906AB1" w:rsidRPr="000D387A" w:rsidTr="002F0D8E">
        <w:trPr>
          <w:trHeight w:val="427"/>
        </w:trPr>
        <w:tc>
          <w:tcPr>
            <w:tcW w:w="7542" w:type="dxa"/>
            <w:tcBorders>
              <w:top w:val="single" w:sz="4" w:space="0" w:color="auto"/>
              <w:left w:val="single" w:sz="4" w:space="0" w:color="auto"/>
              <w:bottom w:val="single" w:sz="4" w:space="0" w:color="auto"/>
              <w:right w:val="single" w:sz="4" w:space="0" w:color="auto"/>
            </w:tcBorders>
            <w:shd w:val="clear" w:color="FDE9D9" w:fill="FFFFFF"/>
            <w:noWrap/>
          </w:tcPr>
          <w:p w:rsidR="00906AB1" w:rsidRPr="00906AB1" w:rsidRDefault="00906AB1" w:rsidP="002F0D8E">
            <w:pPr>
              <w:rPr>
                <w:rFonts w:ascii="Times New Roman" w:hAnsi="Times New Roman" w:cs="Times New Roman"/>
                <w:sz w:val="24"/>
                <w:szCs w:val="24"/>
              </w:rPr>
            </w:pPr>
            <w:r w:rsidRPr="00906AB1">
              <w:rPr>
                <w:rFonts w:ascii="Times New Roman" w:hAnsi="Times New Roman" w:cs="Times New Roman"/>
                <w:sz w:val="24"/>
                <w:szCs w:val="24"/>
              </w:rPr>
              <w:t>- субвенциялә</w:t>
            </w:r>
            <w:proofErr w:type="gramStart"/>
            <w:r w:rsidRPr="00906AB1">
              <w:rPr>
                <w:rFonts w:ascii="Times New Roman" w:hAnsi="Times New Roman" w:cs="Times New Roman"/>
                <w:sz w:val="24"/>
                <w:szCs w:val="24"/>
              </w:rPr>
              <w:t>р</w:t>
            </w:r>
            <w:proofErr w:type="gramEnd"/>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906AB1" w:rsidRPr="000D387A" w:rsidRDefault="00906AB1" w:rsidP="000D387A">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0D387A">
              <w:rPr>
                <w:rFonts w:ascii="Times New Roman" w:eastAsia="Calibri" w:hAnsi="Times New Roman" w:cs="Times New Roman"/>
                <w:sz w:val="24"/>
                <w:szCs w:val="24"/>
              </w:rPr>
              <w:t>126562,5</w:t>
            </w:r>
          </w:p>
        </w:tc>
      </w:tr>
      <w:tr w:rsidR="00906AB1" w:rsidRPr="000D387A" w:rsidTr="002F0D8E">
        <w:trPr>
          <w:trHeight w:val="419"/>
        </w:trPr>
        <w:tc>
          <w:tcPr>
            <w:tcW w:w="7542" w:type="dxa"/>
            <w:tcBorders>
              <w:top w:val="single" w:sz="4" w:space="0" w:color="auto"/>
              <w:left w:val="single" w:sz="4" w:space="0" w:color="auto"/>
              <w:bottom w:val="single" w:sz="4" w:space="0" w:color="auto"/>
              <w:right w:val="single" w:sz="4" w:space="0" w:color="auto"/>
            </w:tcBorders>
            <w:shd w:val="clear" w:color="FDE9D9" w:fill="FFFFFF"/>
            <w:noWrap/>
          </w:tcPr>
          <w:p w:rsidR="00906AB1" w:rsidRPr="00906AB1" w:rsidRDefault="00906AB1" w:rsidP="002F0D8E">
            <w:pPr>
              <w:rPr>
                <w:rFonts w:ascii="Times New Roman" w:hAnsi="Times New Roman" w:cs="Times New Roman"/>
                <w:sz w:val="24"/>
                <w:szCs w:val="24"/>
              </w:rPr>
            </w:pPr>
            <w:r w:rsidRPr="00906AB1">
              <w:rPr>
                <w:rFonts w:ascii="Times New Roman" w:hAnsi="Times New Roman" w:cs="Times New Roman"/>
                <w:sz w:val="24"/>
                <w:szCs w:val="24"/>
              </w:rPr>
              <w:t>- субсидиялә</w:t>
            </w:r>
            <w:proofErr w:type="gramStart"/>
            <w:r w:rsidRPr="00906AB1">
              <w:rPr>
                <w:rFonts w:ascii="Times New Roman" w:hAnsi="Times New Roman" w:cs="Times New Roman"/>
                <w:sz w:val="24"/>
                <w:szCs w:val="24"/>
              </w:rPr>
              <w:t>р</w:t>
            </w:r>
            <w:proofErr w:type="gramEnd"/>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906AB1" w:rsidRPr="000D387A" w:rsidRDefault="00906AB1" w:rsidP="000D387A">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0D387A">
              <w:rPr>
                <w:rFonts w:ascii="Times New Roman" w:eastAsia="Calibri" w:hAnsi="Times New Roman" w:cs="Times New Roman"/>
                <w:sz w:val="24"/>
                <w:szCs w:val="24"/>
              </w:rPr>
              <w:t>205160,9</w:t>
            </w:r>
          </w:p>
        </w:tc>
      </w:tr>
      <w:tr w:rsidR="00906AB1" w:rsidRPr="000D387A" w:rsidTr="002F0D8E">
        <w:trPr>
          <w:trHeight w:val="425"/>
        </w:trPr>
        <w:tc>
          <w:tcPr>
            <w:tcW w:w="7542" w:type="dxa"/>
            <w:tcBorders>
              <w:top w:val="single" w:sz="4" w:space="0" w:color="auto"/>
              <w:left w:val="single" w:sz="4" w:space="0" w:color="auto"/>
              <w:bottom w:val="single" w:sz="4" w:space="0" w:color="auto"/>
              <w:right w:val="single" w:sz="4" w:space="0" w:color="auto"/>
            </w:tcBorders>
            <w:shd w:val="clear" w:color="FDE9D9" w:fill="FFFFFF"/>
            <w:noWrap/>
          </w:tcPr>
          <w:p w:rsidR="00906AB1" w:rsidRPr="00906AB1" w:rsidRDefault="00906AB1" w:rsidP="002F0D8E">
            <w:pPr>
              <w:rPr>
                <w:rFonts w:ascii="Times New Roman" w:hAnsi="Times New Roman" w:cs="Times New Roman"/>
                <w:sz w:val="24"/>
                <w:szCs w:val="24"/>
              </w:rPr>
            </w:pPr>
            <w:r w:rsidRPr="00906AB1">
              <w:rPr>
                <w:rFonts w:ascii="Times New Roman" w:hAnsi="Times New Roman" w:cs="Times New Roman"/>
                <w:sz w:val="24"/>
                <w:szCs w:val="24"/>
              </w:rPr>
              <w:t>- башка керемнә</w:t>
            </w:r>
            <w:proofErr w:type="gramStart"/>
            <w:r w:rsidRPr="00906AB1">
              <w:rPr>
                <w:rFonts w:ascii="Times New Roman" w:hAnsi="Times New Roman" w:cs="Times New Roman"/>
                <w:sz w:val="24"/>
                <w:szCs w:val="24"/>
              </w:rPr>
              <w:t>р</w:t>
            </w:r>
            <w:proofErr w:type="gramEnd"/>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906AB1" w:rsidRPr="000D387A" w:rsidRDefault="00906AB1" w:rsidP="000D387A">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0D387A">
              <w:rPr>
                <w:rFonts w:ascii="Times New Roman" w:eastAsia="Calibri" w:hAnsi="Times New Roman" w:cs="Times New Roman"/>
                <w:sz w:val="24"/>
                <w:szCs w:val="24"/>
              </w:rPr>
              <w:t>14659,8</w:t>
            </w:r>
          </w:p>
        </w:tc>
      </w:tr>
      <w:tr w:rsidR="00906AB1" w:rsidRPr="000D387A" w:rsidTr="002F0D8E">
        <w:trPr>
          <w:trHeight w:val="425"/>
        </w:trPr>
        <w:tc>
          <w:tcPr>
            <w:tcW w:w="7542" w:type="dxa"/>
            <w:tcBorders>
              <w:top w:val="single" w:sz="4" w:space="0" w:color="auto"/>
              <w:left w:val="single" w:sz="4" w:space="0" w:color="auto"/>
              <w:bottom w:val="single" w:sz="4" w:space="0" w:color="auto"/>
              <w:right w:val="single" w:sz="4" w:space="0" w:color="auto"/>
            </w:tcBorders>
            <w:shd w:val="clear" w:color="FDE9D9" w:fill="FFFFFF"/>
            <w:noWrap/>
          </w:tcPr>
          <w:p w:rsidR="00906AB1" w:rsidRPr="00906AB1" w:rsidRDefault="00906AB1" w:rsidP="002F0D8E">
            <w:pPr>
              <w:rPr>
                <w:rFonts w:ascii="Times New Roman" w:hAnsi="Times New Roman" w:cs="Times New Roman"/>
                <w:sz w:val="24"/>
                <w:szCs w:val="24"/>
              </w:rPr>
            </w:pPr>
            <w:r w:rsidRPr="00906AB1">
              <w:rPr>
                <w:rFonts w:ascii="Times New Roman" w:hAnsi="Times New Roman" w:cs="Times New Roman"/>
                <w:sz w:val="24"/>
                <w:szCs w:val="24"/>
              </w:rPr>
              <w:t>- максатчан билгеләнеше булган субсидия, субвенциялә</w:t>
            </w:r>
            <w:proofErr w:type="gramStart"/>
            <w:r w:rsidRPr="00906AB1">
              <w:rPr>
                <w:rFonts w:ascii="Times New Roman" w:hAnsi="Times New Roman" w:cs="Times New Roman"/>
                <w:sz w:val="24"/>
                <w:szCs w:val="24"/>
              </w:rPr>
              <w:t>р</w:t>
            </w:r>
            <w:proofErr w:type="gramEnd"/>
            <w:r w:rsidRPr="00906AB1">
              <w:rPr>
                <w:rFonts w:ascii="Times New Roman" w:hAnsi="Times New Roman" w:cs="Times New Roman"/>
                <w:sz w:val="24"/>
                <w:szCs w:val="24"/>
              </w:rPr>
              <w:t xml:space="preserve"> һәм башка бюджетара трансфертларның калган калдыкларын кире кайтарудан алынган керемнәр, узган еллар</w:t>
            </w: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906AB1" w:rsidRPr="000D387A" w:rsidRDefault="00906AB1" w:rsidP="000D387A">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0D387A">
              <w:rPr>
                <w:rFonts w:ascii="Times New Roman" w:eastAsia="Calibri" w:hAnsi="Times New Roman" w:cs="Times New Roman"/>
                <w:sz w:val="24"/>
                <w:szCs w:val="24"/>
              </w:rPr>
              <w:t>1394,6</w:t>
            </w:r>
          </w:p>
        </w:tc>
      </w:tr>
      <w:tr w:rsidR="00906AB1" w:rsidRPr="000D387A" w:rsidTr="002F0D8E">
        <w:trPr>
          <w:trHeight w:val="20"/>
        </w:trPr>
        <w:tc>
          <w:tcPr>
            <w:tcW w:w="7542" w:type="dxa"/>
            <w:tcBorders>
              <w:top w:val="single" w:sz="4" w:space="0" w:color="auto"/>
              <w:left w:val="single" w:sz="4" w:space="0" w:color="auto"/>
              <w:bottom w:val="single" w:sz="4" w:space="0" w:color="auto"/>
              <w:right w:val="single" w:sz="4" w:space="0" w:color="auto"/>
            </w:tcBorders>
            <w:shd w:val="clear" w:color="FDE9D9" w:fill="FFFFFF"/>
            <w:noWrap/>
          </w:tcPr>
          <w:p w:rsidR="00906AB1" w:rsidRPr="00906AB1" w:rsidRDefault="00906AB1" w:rsidP="002F0D8E">
            <w:pPr>
              <w:rPr>
                <w:rFonts w:ascii="Times New Roman" w:hAnsi="Times New Roman" w:cs="Times New Roman"/>
                <w:sz w:val="24"/>
                <w:szCs w:val="24"/>
              </w:rPr>
            </w:pPr>
            <w:r w:rsidRPr="00906AB1">
              <w:rPr>
                <w:rFonts w:ascii="Times New Roman" w:hAnsi="Times New Roman" w:cs="Times New Roman"/>
                <w:sz w:val="24"/>
                <w:szCs w:val="24"/>
              </w:rPr>
              <w:t>- узган елларда субсидия, субвенция һә</w:t>
            </w:r>
            <w:proofErr w:type="gramStart"/>
            <w:r w:rsidRPr="00906AB1">
              <w:rPr>
                <w:rFonts w:ascii="Times New Roman" w:hAnsi="Times New Roman" w:cs="Times New Roman"/>
                <w:sz w:val="24"/>
                <w:szCs w:val="24"/>
              </w:rPr>
              <w:t>м</w:t>
            </w:r>
            <w:proofErr w:type="gramEnd"/>
            <w:r w:rsidRPr="00906AB1">
              <w:rPr>
                <w:rFonts w:ascii="Times New Roman" w:hAnsi="Times New Roman" w:cs="Times New Roman"/>
                <w:sz w:val="24"/>
                <w:szCs w:val="24"/>
              </w:rPr>
              <w:t xml:space="preserve"> максатчан билгеләнештәге башка бюджетара трансфертларның калдыкларын кире кайтару; </w:t>
            </w: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906AB1" w:rsidRPr="000D387A" w:rsidRDefault="00906AB1" w:rsidP="000D387A">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0D387A">
              <w:rPr>
                <w:rFonts w:ascii="Times New Roman" w:eastAsia="Calibri" w:hAnsi="Times New Roman" w:cs="Times New Roman"/>
                <w:sz w:val="24"/>
                <w:szCs w:val="24"/>
              </w:rPr>
              <w:t>-712,3</w:t>
            </w:r>
          </w:p>
        </w:tc>
      </w:tr>
      <w:tr w:rsidR="00906AB1" w:rsidRPr="000D387A" w:rsidTr="002F0D8E">
        <w:trPr>
          <w:trHeight w:val="647"/>
        </w:trPr>
        <w:tc>
          <w:tcPr>
            <w:tcW w:w="7542" w:type="dxa"/>
            <w:tcBorders>
              <w:top w:val="single" w:sz="4" w:space="0" w:color="auto"/>
              <w:left w:val="single" w:sz="4" w:space="0" w:color="auto"/>
              <w:bottom w:val="single" w:sz="4" w:space="0" w:color="auto"/>
              <w:right w:val="single" w:sz="4" w:space="0" w:color="auto"/>
            </w:tcBorders>
            <w:shd w:val="clear" w:color="FDE9D9" w:fill="FFFFFF"/>
            <w:noWrap/>
          </w:tcPr>
          <w:p w:rsidR="00906AB1" w:rsidRPr="00906AB1" w:rsidRDefault="00906AB1" w:rsidP="002F0D8E">
            <w:pP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906AB1" w:rsidRPr="000D387A" w:rsidRDefault="00906AB1" w:rsidP="000D387A">
            <w:pPr>
              <w:shd w:val="clear" w:color="auto" w:fill="FFFFFF"/>
              <w:tabs>
                <w:tab w:val="left" w:pos="3828"/>
                <w:tab w:val="left" w:pos="5562"/>
              </w:tabs>
              <w:spacing w:after="0" w:line="360" w:lineRule="auto"/>
              <w:contextualSpacing/>
              <w:jc w:val="center"/>
              <w:rPr>
                <w:rFonts w:ascii="Times New Roman" w:eastAsia="Calibri" w:hAnsi="Times New Roman" w:cs="Times New Roman"/>
                <w:b/>
                <w:bCs/>
                <w:sz w:val="24"/>
                <w:szCs w:val="24"/>
              </w:rPr>
            </w:pPr>
            <w:r w:rsidRPr="000D387A">
              <w:rPr>
                <w:rFonts w:ascii="Times New Roman" w:eastAsia="Calibri" w:hAnsi="Times New Roman" w:cs="Times New Roman"/>
                <w:b/>
                <w:bCs/>
                <w:sz w:val="24"/>
                <w:szCs w:val="24"/>
              </w:rPr>
              <w:t>711033,8</w:t>
            </w:r>
          </w:p>
        </w:tc>
      </w:tr>
      <w:tr w:rsidR="00906AB1" w:rsidRPr="000D387A" w:rsidTr="002F0D8E">
        <w:trPr>
          <w:trHeight w:val="516"/>
        </w:trPr>
        <w:tc>
          <w:tcPr>
            <w:tcW w:w="7542" w:type="dxa"/>
            <w:tcBorders>
              <w:top w:val="single" w:sz="4" w:space="0" w:color="auto"/>
              <w:left w:val="single" w:sz="4" w:space="0" w:color="auto"/>
              <w:bottom w:val="single" w:sz="4" w:space="0" w:color="auto"/>
              <w:right w:val="single" w:sz="4" w:space="0" w:color="auto"/>
            </w:tcBorders>
            <w:shd w:val="clear" w:color="FDE9D9" w:fill="FFFFFF"/>
            <w:noWrap/>
          </w:tcPr>
          <w:p w:rsidR="00906AB1" w:rsidRPr="00906AB1" w:rsidRDefault="00906AB1" w:rsidP="002F0D8E">
            <w:pPr>
              <w:rPr>
                <w:rFonts w:ascii="Times New Roman" w:hAnsi="Times New Roman" w:cs="Times New Roman"/>
                <w:sz w:val="24"/>
                <w:szCs w:val="24"/>
              </w:rPr>
            </w:pPr>
            <w:r w:rsidRPr="00906AB1">
              <w:rPr>
                <w:rFonts w:ascii="Times New Roman" w:hAnsi="Times New Roman" w:cs="Times New Roman"/>
                <w:sz w:val="24"/>
                <w:szCs w:val="24"/>
              </w:rPr>
              <w:t>Җирле бюджет чыгымнары, шул исәптә</w:t>
            </w:r>
            <w:proofErr w:type="gramStart"/>
            <w:r w:rsidRPr="00906AB1">
              <w:rPr>
                <w:rFonts w:ascii="Times New Roman" w:hAnsi="Times New Roman" w:cs="Times New Roman"/>
                <w:sz w:val="24"/>
                <w:szCs w:val="24"/>
              </w:rPr>
              <w:t>н</w:t>
            </w:r>
            <w:proofErr w:type="gramEnd"/>
            <w:r w:rsidRPr="00906AB1">
              <w:rPr>
                <w:rFonts w:ascii="Times New Roman"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906AB1" w:rsidRPr="000D387A" w:rsidRDefault="00906AB1" w:rsidP="000D387A">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0D387A">
              <w:rPr>
                <w:rFonts w:ascii="Times New Roman" w:eastAsia="Calibri" w:hAnsi="Times New Roman" w:cs="Times New Roman"/>
                <w:sz w:val="24"/>
                <w:szCs w:val="24"/>
              </w:rPr>
              <w:t>136283,4</w:t>
            </w:r>
          </w:p>
        </w:tc>
      </w:tr>
      <w:tr w:rsidR="00906AB1" w:rsidRPr="000D387A" w:rsidTr="002F0D8E">
        <w:trPr>
          <w:trHeight w:val="598"/>
        </w:trPr>
        <w:tc>
          <w:tcPr>
            <w:tcW w:w="7542" w:type="dxa"/>
            <w:tcBorders>
              <w:top w:val="single" w:sz="4" w:space="0" w:color="auto"/>
              <w:left w:val="single" w:sz="4" w:space="0" w:color="auto"/>
              <w:bottom w:val="single" w:sz="4" w:space="0" w:color="auto"/>
              <w:right w:val="single" w:sz="4" w:space="0" w:color="auto"/>
            </w:tcBorders>
            <w:shd w:val="clear" w:color="FDE9D9" w:fill="FFFFFF"/>
            <w:noWrap/>
          </w:tcPr>
          <w:p w:rsidR="00906AB1" w:rsidRPr="00906AB1" w:rsidRDefault="00906AB1" w:rsidP="002F0D8E">
            <w:pPr>
              <w:rPr>
                <w:rFonts w:ascii="Times New Roman" w:hAnsi="Times New Roman" w:cs="Times New Roman"/>
                <w:sz w:val="24"/>
                <w:szCs w:val="24"/>
              </w:rPr>
            </w:pPr>
            <w:r w:rsidRPr="00906AB1">
              <w:rPr>
                <w:rFonts w:ascii="Times New Roman" w:hAnsi="Times New Roman" w:cs="Times New Roman"/>
                <w:sz w:val="24"/>
                <w:szCs w:val="24"/>
              </w:rPr>
              <w:t>1. Гомумдәүләт мәсьәлә</w:t>
            </w:r>
            <w:proofErr w:type="gramStart"/>
            <w:r w:rsidRPr="00906AB1">
              <w:rPr>
                <w:rFonts w:ascii="Times New Roman" w:hAnsi="Times New Roman" w:cs="Times New Roman"/>
                <w:sz w:val="24"/>
                <w:szCs w:val="24"/>
              </w:rPr>
              <w:t>л</w:t>
            </w:r>
            <w:proofErr w:type="gramEnd"/>
            <w:r w:rsidRPr="00906AB1">
              <w:rPr>
                <w:rFonts w:ascii="Times New Roman" w:hAnsi="Times New Roman" w:cs="Times New Roman"/>
                <w:sz w:val="24"/>
                <w:szCs w:val="24"/>
              </w:rPr>
              <w:t>әре</w:t>
            </w: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906AB1" w:rsidRPr="000D387A" w:rsidRDefault="00906AB1" w:rsidP="000D387A">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0D387A">
              <w:rPr>
                <w:rFonts w:ascii="Times New Roman" w:eastAsia="Calibri" w:hAnsi="Times New Roman" w:cs="Times New Roman"/>
                <w:sz w:val="24"/>
                <w:szCs w:val="24"/>
              </w:rPr>
              <w:t>56063,6</w:t>
            </w:r>
          </w:p>
        </w:tc>
      </w:tr>
      <w:tr w:rsidR="00906AB1" w:rsidRPr="000D387A" w:rsidTr="002F0D8E">
        <w:trPr>
          <w:trHeight w:val="548"/>
        </w:trPr>
        <w:tc>
          <w:tcPr>
            <w:tcW w:w="7542" w:type="dxa"/>
            <w:tcBorders>
              <w:top w:val="single" w:sz="4" w:space="0" w:color="auto"/>
              <w:left w:val="single" w:sz="4" w:space="0" w:color="auto"/>
              <w:bottom w:val="single" w:sz="4" w:space="0" w:color="auto"/>
              <w:right w:val="single" w:sz="4" w:space="0" w:color="auto"/>
            </w:tcBorders>
            <w:shd w:val="clear" w:color="FDE9D9" w:fill="FFFFFF"/>
            <w:noWrap/>
          </w:tcPr>
          <w:p w:rsidR="00906AB1" w:rsidRPr="00906AB1" w:rsidRDefault="00906AB1" w:rsidP="002F0D8E">
            <w:pPr>
              <w:rPr>
                <w:rFonts w:ascii="Times New Roman" w:hAnsi="Times New Roman" w:cs="Times New Roman"/>
                <w:sz w:val="24"/>
                <w:szCs w:val="24"/>
              </w:rPr>
            </w:pPr>
            <w:r w:rsidRPr="00906AB1">
              <w:rPr>
                <w:rFonts w:ascii="Times New Roman" w:hAnsi="Times New Roman" w:cs="Times New Roman"/>
                <w:sz w:val="24"/>
                <w:szCs w:val="24"/>
              </w:rPr>
              <w:t>2. торак-коммуналь хуҗалык</w:t>
            </w: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906AB1" w:rsidRPr="000D387A" w:rsidRDefault="00906AB1" w:rsidP="000D387A">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0D387A">
              <w:rPr>
                <w:rFonts w:ascii="Times New Roman" w:eastAsia="Calibri" w:hAnsi="Times New Roman" w:cs="Times New Roman"/>
                <w:sz w:val="24"/>
                <w:szCs w:val="24"/>
              </w:rPr>
              <w:t>2117,1</w:t>
            </w:r>
          </w:p>
        </w:tc>
      </w:tr>
      <w:tr w:rsidR="00906AB1" w:rsidRPr="000D387A" w:rsidTr="002F0D8E">
        <w:trPr>
          <w:trHeight w:val="556"/>
        </w:trPr>
        <w:tc>
          <w:tcPr>
            <w:tcW w:w="7542" w:type="dxa"/>
            <w:tcBorders>
              <w:top w:val="single" w:sz="4" w:space="0" w:color="auto"/>
              <w:left w:val="single" w:sz="4" w:space="0" w:color="auto"/>
              <w:bottom w:val="single" w:sz="4" w:space="0" w:color="auto"/>
              <w:right w:val="single" w:sz="4" w:space="0" w:color="auto"/>
            </w:tcBorders>
            <w:shd w:val="clear" w:color="FDE9D9" w:fill="FFFFFF"/>
            <w:noWrap/>
          </w:tcPr>
          <w:p w:rsidR="00906AB1" w:rsidRPr="00906AB1" w:rsidRDefault="00906AB1" w:rsidP="002F0D8E">
            <w:pPr>
              <w:rPr>
                <w:rFonts w:ascii="Times New Roman" w:hAnsi="Times New Roman" w:cs="Times New Roman"/>
                <w:sz w:val="24"/>
                <w:szCs w:val="24"/>
              </w:rPr>
            </w:pPr>
            <w:r w:rsidRPr="00906AB1">
              <w:rPr>
                <w:rFonts w:ascii="Times New Roman" w:hAnsi="Times New Roman" w:cs="Times New Roman"/>
                <w:sz w:val="24"/>
                <w:szCs w:val="24"/>
              </w:rPr>
              <w:t>3. әйлән</w:t>
            </w:r>
            <w:proofErr w:type="gramStart"/>
            <w:r w:rsidRPr="00906AB1">
              <w:rPr>
                <w:rFonts w:ascii="Times New Roman" w:hAnsi="Times New Roman" w:cs="Times New Roman"/>
                <w:sz w:val="24"/>
                <w:szCs w:val="24"/>
              </w:rPr>
              <w:t>ә-</w:t>
            </w:r>
            <w:proofErr w:type="gramEnd"/>
            <w:r w:rsidRPr="00906AB1">
              <w:rPr>
                <w:rFonts w:ascii="Times New Roman" w:hAnsi="Times New Roman" w:cs="Times New Roman"/>
                <w:sz w:val="24"/>
                <w:szCs w:val="24"/>
              </w:rPr>
              <w:t>тирә мохитне саклау</w:t>
            </w: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906AB1" w:rsidRPr="000D387A" w:rsidRDefault="00906AB1" w:rsidP="000D387A">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0D387A">
              <w:rPr>
                <w:rFonts w:ascii="Times New Roman" w:eastAsia="Calibri" w:hAnsi="Times New Roman" w:cs="Times New Roman"/>
                <w:sz w:val="24"/>
                <w:szCs w:val="24"/>
              </w:rPr>
              <w:t>369396,5</w:t>
            </w:r>
          </w:p>
        </w:tc>
      </w:tr>
      <w:tr w:rsidR="00906AB1" w:rsidRPr="000D387A" w:rsidTr="002F0D8E">
        <w:trPr>
          <w:trHeight w:val="20"/>
        </w:trPr>
        <w:tc>
          <w:tcPr>
            <w:tcW w:w="7542" w:type="dxa"/>
            <w:tcBorders>
              <w:top w:val="single" w:sz="4" w:space="0" w:color="auto"/>
              <w:left w:val="single" w:sz="4" w:space="0" w:color="auto"/>
              <w:bottom w:val="single" w:sz="4" w:space="0" w:color="auto"/>
              <w:right w:val="single" w:sz="4" w:space="0" w:color="auto"/>
            </w:tcBorders>
            <w:shd w:val="clear" w:color="FDE9D9" w:fill="FFFFFF"/>
            <w:noWrap/>
          </w:tcPr>
          <w:p w:rsidR="00906AB1" w:rsidRPr="00906AB1" w:rsidRDefault="00906AB1" w:rsidP="002F0D8E">
            <w:pPr>
              <w:rPr>
                <w:rFonts w:ascii="Times New Roman" w:hAnsi="Times New Roman" w:cs="Times New Roman"/>
                <w:sz w:val="24"/>
                <w:szCs w:val="24"/>
              </w:rPr>
            </w:pPr>
            <w:r w:rsidRPr="00906AB1">
              <w:rPr>
                <w:rFonts w:ascii="Times New Roman" w:hAnsi="Times New Roman" w:cs="Times New Roman"/>
                <w:sz w:val="24"/>
                <w:szCs w:val="24"/>
              </w:rPr>
              <w:t>4. мәгариф</w:t>
            </w: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906AB1" w:rsidRPr="000D387A" w:rsidRDefault="00906AB1" w:rsidP="000D387A">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0D387A">
              <w:rPr>
                <w:rFonts w:ascii="Times New Roman" w:eastAsia="Calibri" w:hAnsi="Times New Roman" w:cs="Times New Roman"/>
                <w:sz w:val="24"/>
                <w:szCs w:val="24"/>
              </w:rPr>
              <w:t>69224,2</w:t>
            </w:r>
          </w:p>
        </w:tc>
      </w:tr>
      <w:tr w:rsidR="00906AB1" w:rsidRPr="000D387A" w:rsidTr="002F0D8E">
        <w:trPr>
          <w:trHeight w:val="588"/>
        </w:trPr>
        <w:tc>
          <w:tcPr>
            <w:tcW w:w="7542" w:type="dxa"/>
            <w:tcBorders>
              <w:top w:val="single" w:sz="4" w:space="0" w:color="auto"/>
              <w:left w:val="single" w:sz="4" w:space="0" w:color="auto"/>
              <w:bottom w:val="single" w:sz="4" w:space="0" w:color="auto"/>
              <w:right w:val="single" w:sz="4" w:space="0" w:color="auto"/>
            </w:tcBorders>
            <w:shd w:val="clear" w:color="FDE9D9" w:fill="FFFFFF"/>
            <w:noWrap/>
          </w:tcPr>
          <w:p w:rsidR="00906AB1" w:rsidRPr="00906AB1" w:rsidRDefault="00906AB1" w:rsidP="002F0D8E">
            <w:pPr>
              <w:rPr>
                <w:rFonts w:ascii="Times New Roman" w:hAnsi="Times New Roman" w:cs="Times New Roman"/>
                <w:sz w:val="24"/>
                <w:szCs w:val="24"/>
              </w:rPr>
            </w:pPr>
            <w:r w:rsidRPr="00906AB1">
              <w:rPr>
                <w:rFonts w:ascii="Times New Roman" w:hAnsi="Times New Roman" w:cs="Times New Roman"/>
                <w:sz w:val="24"/>
                <w:szCs w:val="24"/>
              </w:rPr>
              <w:t xml:space="preserve">5. мәдәният, кинематография һәм массакүләм </w:t>
            </w:r>
            <w:proofErr w:type="gramStart"/>
            <w:r w:rsidRPr="00906AB1">
              <w:rPr>
                <w:rFonts w:ascii="Times New Roman" w:hAnsi="Times New Roman" w:cs="Times New Roman"/>
                <w:sz w:val="24"/>
                <w:szCs w:val="24"/>
              </w:rPr>
              <w:t>м</w:t>
            </w:r>
            <w:proofErr w:type="gramEnd"/>
            <w:r w:rsidRPr="00906AB1">
              <w:rPr>
                <w:rFonts w:ascii="Times New Roman" w:hAnsi="Times New Roman" w:cs="Times New Roman"/>
                <w:sz w:val="24"/>
                <w:szCs w:val="24"/>
              </w:rPr>
              <w:t>әгълүмат чаралары</w:t>
            </w: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906AB1" w:rsidRPr="000D387A" w:rsidRDefault="00906AB1" w:rsidP="000D387A">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0D387A">
              <w:rPr>
                <w:rFonts w:ascii="Times New Roman" w:eastAsia="Calibri" w:hAnsi="Times New Roman" w:cs="Times New Roman"/>
                <w:sz w:val="24"/>
                <w:szCs w:val="24"/>
              </w:rPr>
              <w:t>219,4</w:t>
            </w:r>
          </w:p>
        </w:tc>
      </w:tr>
      <w:tr w:rsidR="00906AB1" w:rsidRPr="000D387A" w:rsidTr="002F0D8E">
        <w:trPr>
          <w:trHeight w:val="552"/>
        </w:trPr>
        <w:tc>
          <w:tcPr>
            <w:tcW w:w="7542" w:type="dxa"/>
            <w:tcBorders>
              <w:top w:val="single" w:sz="4" w:space="0" w:color="auto"/>
              <w:left w:val="single" w:sz="4" w:space="0" w:color="auto"/>
              <w:bottom w:val="single" w:sz="4" w:space="0" w:color="auto"/>
              <w:right w:val="single" w:sz="4" w:space="0" w:color="auto"/>
            </w:tcBorders>
            <w:shd w:val="clear" w:color="FDE9D9" w:fill="FFFFFF"/>
            <w:noWrap/>
          </w:tcPr>
          <w:p w:rsidR="00906AB1" w:rsidRPr="00906AB1" w:rsidRDefault="00906AB1" w:rsidP="002F0D8E">
            <w:pPr>
              <w:rPr>
                <w:rFonts w:ascii="Times New Roman" w:hAnsi="Times New Roman" w:cs="Times New Roman"/>
                <w:sz w:val="24"/>
                <w:szCs w:val="24"/>
              </w:rPr>
            </w:pPr>
            <w:r w:rsidRPr="00906AB1">
              <w:rPr>
                <w:rFonts w:ascii="Times New Roman" w:hAnsi="Times New Roman" w:cs="Times New Roman"/>
                <w:sz w:val="24"/>
                <w:szCs w:val="24"/>
              </w:rPr>
              <w:t>6. сәламәтлек</w:t>
            </w: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906AB1" w:rsidRPr="000D387A" w:rsidRDefault="00906AB1" w:rsidP="000D387A">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0D387A">
              <w:rPr>
                <w:rFonts w:ascii="Times New Roman" w:eastAsia="Calibri" w:hAnsi="Times New Roman" w:cs="Times New Roman"/>
                <w:sz w:val="24"/>
                <w:szCs w:val="24"/>
              </w:rPr>
              <w:t>16762,3</w:t>
            </w:r>
          </w:p>
        </w:tc>
      </w:tr>
      <w:tr w:rsidR="00906AB1" w:rsidRPr="000D387A" w:rsidTr="002F0D8E">
        <w:trPr>
          <w:trHeight w:val="546"/>
        </w:trPr>
        <w:tc>
          <w:tcPr>
            <w:tcW w:w="7542" w:type="dxa"/>
            <w:tcBorders>
              <w:top w:val="single" w:sz="4" w:space="0" w:color="auto"/>
              <w:left w:val="single" w:sz="4" w:space="0" w:color="auto"/>
              <w:bottom w:val="single" w:sz="4" w:space="0" w:color="auto"/>
              <w:right w:val="single" w:sz="4" w:space="0" w:color="auto"/>
            </w:tcBorders>
            <w:shd w:val="clear" w:color="FDE9D9" w:fill="FFFFFF"/>
            <w:noWrap/>
          </w:tcPr>
          <w:p w:rsidR="00906AB1" w:rsidRPr="00906AB1" w:rsidRDefault="00906AB1" w:rsidP="002F0D8E">
            <w:pPr>
              <w:rPr>
                <w:rFonts w:ascii="Times New Roman" w:hAnsi="Times New Roman" w:cs="Times New Roman"/>
                <w:sz w:val="24"/>
                <w:szCs w:val="24"/>
              </w:rPr>
            </w:pPr>
            <w:r w:rsidRPr="00906AB1">
              <w:rPr>
                <w:rFonts w:ascii="Times New Roman" w:hAnsi="Times New Roman" w:cs="Times New Roman"/>
                <w:sz w:val="24"/>
                <w:szCs w:val="24"/>
              </w:rPr>
              <w:t xml:space="preserve">7. социаль </w:t>
            </w:r>
            <w:proofErr w:type="gramStart"/>
            <w:r w:rsidRPr="00906AB1">
              <w:rPr>
                <w:rFonts w:ascii="Times New Roman" w:hAnsi="Times New Roman" w:cs="Times New Roman"/>
                <w:sz w:val="24"/>
                <w:szCs w:val="24"/>
              </w:rPr>
              <w:t>с</w:t>
            </w:r>
            <w:proofErr w:type="gramEnd"/>
            <w:r w:rsidRPr="00906AB1">
              <w:rPr>
                <w:rFonts w:ascii="Times New Roman" w:hAnsi="Times New Roman" w:cs="Times New Roman"/>
                <w:sz w:val="24"/>
                <w:szCs w:val="24"/>
              </w:rPr>
              <w:t>әясәт</w:t>
            </w: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906AB1" w:rsidRPr="000D387A" w:rsidRDefault="00906AB1" w:rsidP="000D387A">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0D387A">
              <w:rPr>
                <w:rFonts w:ascii="Times New Roman" w:eastAsia="Calibri" w:hAnsi="Times New Roman" w:cs="Times New Roman"/>
                <w:sz w:val="24"/>
                <w:szCs w:val="24"/>
              </w:rPr>
              <w:t>60967,3</w:t>
            </w:r>
          </w:p>
        </w:tc>
      </w:tr>
      <w:tr w:rsidR="00906AB1" w:rsidRPr="000D387A" w:rsidTr="002F0D8E">
        <w:trPr>
          <w:trHeight w:val="568"/>
        </w:trPr>
        <w:tc>
          <w:tcPr>
            <w:tcW w:w="7542" w:type="dxa"/>
            <w:tcBorders>
              <w:top w:val="single" w:sz="4" w:space="0" w:color="auto"/>
              <w:left w:val="single" w:sz="4" w:space="0" w:color="auto"/>
              <w:bottom w:val="single" w:sz="4" w:space="0" w:color="auto"/>
              <w:right w:val="single" w:sz="4" w:space="0" w:color="auto"/>
            </w:tcBorders>
            <w:shd w:val="clear" w:color="FDE9D9" w:fill="FFFFFF"/>
            <w:noWrap/>
          </w:tcPr>
          <w:p w:rsidR="00906AB1" w:rsidRPr="00906AB1" w:rsidRDefault="00906AB1" w:rsidP="002F0D8E">
            <w:pPr>
              <w:rPr>
                <w:rFonts w:ascii="Times New Roman" w:hAnsi="Times New Roman" w:cs="Times New Roman"/>
                <w:sz w:val="24"/>
                <w:szCs w:val="24"/>
              </w:rPr>
            </w:pPr>
            <w:r w:rsidRPr="00906AB1">
              <w:rPr>
                <w:rFonts w:ascii="Times New Roman" w:hAnsi="Times New Roman" w:cs="Times New Roman"/>
                <w:sz w:val="24"/>
                <w:szCs w:val="24"/>
              </w:rPr>
              <w:t xml:space="preserve">8. </w:t>
            </w:r>
            <w:proofErr w:type="gramStart"/>
            <w:r w:rsidRPr="00906AB1">
              <w:rPr>
                <w:rFonts w:ascii="Times New Roman" w:hAnsi="Times New Roman" w:cs="Times New Roman"/>
                <w:sz w:val="24"/>
                <w:szCs w:val="24"/>
              </w:rPr>
              <w:t>башка</w:t>
            </w:r>
            <w:proofErr w:type="gramEnd"/>
            <w:r w:rsidRPr="00906AB1">
              <w:rPr>
                <w:rFonts w:ascii="Times New Roman" w:hAnsi="Times New Roman" w:cs="Times New Roman"/>
                <w:sz w:val="24"/>
                <w:szCs w:val="24"/>
              </w:rPr>
              <w:t xml:space="preserve"> чыгымнар</w:t>
            </w:r>
          </w:p>
        </w:tc>
        <w:tc>
          <w:tcPr>
            <w:tcW w:w="2409" w:type="dxa"/>
            <w:tcBorders>
              <w:top w:val="single" w:sz="4" w:space="0" w:color="auto"/>
              <w:left w:val="single" w:sz="4" w:space="0" w:color="auto"/>
              <w:bottom w:val="single" w:sz="4" w:space="0" w:color="auto"/>
              <w:right w:val="single" w:sz="4" w:space="0" w:color="auto"/>
            </w:tcBorders>
            <w:shd w:val="clear" w:color="FDE9D9" w:fill="FFFFFF"/>
            <w:noWrap/>
            <w:vAlign w:val="center"/>
          </w:tcPr>
          <w:p w:rsidR="00906AB1" w:rsidRPr="000D387A" w:rsidRDefault="00906AB1" w:rsidP="000D387A">
            <w:pPr>
              <w:shd w:val="clear" w:color="auto" w:fill="FFFFFF"/>
              <w:tabs>
                <w:tab w:val="left" w:pos="3828"/>
                <w:tab w:val="left" w:pos="5562"/>
              </w:tabs>
              <w:spacing w:after="0" w:line="360" w:lineRule="auto"/>
              <w:contextualSpacing/>
              <w:jc w:val="center"/>
              <w:rPr>
                <w:rFonts w:ascii="Times New Roman" w:eastAsia="Calibri" w:hAnsi="Times New Roman" w:cs="Times New Roman"/>
                <w:sz w:val="24"/>
                <w:szCs w:val="24"/>
              </w:rPr>
            </w:pPr>
            <w:r w:rsidRPr="000D387A">
              <w:rPr>
                <w:rFonts w:ascii="Times New Roman" w:eastAsia="Calibri" w:hAnsi="Times New Roman" w:cs="Times New Roman"/>
                <w:sz w:val="24"/>
                <w:szCs w:val="24"/>
              </w:rPr>
              <w:t>-81728,4</w:t>
            </w:r>
          </w:p>
        </w:tc>
      </w:tr>
    </w:tbl>
    <w:p w:rsidR="000D387A" w:rsidRPr="000D387A" w:rsidRDefault="00755B5D" w:rsidP="000D387A">
      <w:pPr>
        <w:suppressAutoHyphens/>
        <w:autoSpaceDE w:val="0"/>
        <w:spacing w:after="0"/>
        <w:ind w:firstLine="709"/>
        <w:jc w:val="both"/>
        <w:rPr>
          <w:rFonts w:ascii="Times New Roman" w:eastAsia="Times New Roman" w:hAnsi="Times New Roman" w:cs="Calibri"/>
          <w:sz w:val="28"/>
          <w:szCs w:val="28"/>
          <w:lang w:eastAsia="ar-SA"/>
        </w:rPr>
      </w:pPr>
      <w:r w:rsidRPr="00755B5D">
        <w:rPr>
          <w:rFonts w:ascii="Times New Roman" w:eastAsia="Times New Roman" w:hAnsi="Times New Roman" w:cs="Calibri"/>
          <w:sz w:val="28"/>
          <w:szCs w:val="28"/>
          <w:lang w:eastAsia="ar-SA"/>
        </w:rPr>
        <w:t>-</w:t>
      </w:r>
      <w:r w:rsidRPr="00755B5D">
        <w:rPr>
          <w:rFonts w:ascii="Times New Roman" w:eastAsia="Times New Roman" w:hAnsi="Times New Roman" w:cs="Calibri"/>
          <w:sz w:val="28"/>
          <w:szCs w:val="28"/>
          <w:lang w:val="tt-RU" w:eastAsia="ar-SA"/>
        </w:rPr>
        <w:t xml:space="preserve"> </w:t>
      </w:r>
      <w:r w:rsidR="000D387A" w:rsidRPr="00755B5D">
        <w:rPr>
          <w:rFonts w:ascii="Times New Roman" w:eastAsia="Times New Roman" w:hAnsi="Times New Roman" w:cs="Calibri"/>
          <w:sz w:val="28"/>
          <w:szCs w:val="28"/>
          <w:lang w:eastAsia="ar-SA"/>
        </w:rPr>
        <w:t>«</w:t>
      </w:r>
      <w:r w:rsidRPr="00755B5D">
        <w:rPr>
          <w:rFonts w:ascii="Times New Roman" w:eastAsia="Times New Roman" w:hAnsi="Times New Roman" w:cs="Calibri"/>
          <w:bCs/>
          <w:sz w:val="28"/>
          <w:szCs w:val="28"/>
          <w:lang w:val="tt-RU" w:eastAsia="ar-SA"/>
        </w:rPr>
        <w:t>Кече һәм урта</w:t>
      </w:r>
      <w:r w:rsidRPr="00755B5D">
        <w:rPr>
          <w:rFonts w:ascii="Times New Roman" w:eastAsia="Times New Roman" w:hAnsi="Times New Roman" w:cs="Calibri"/>
          <w:bCs/>
          <w:sz w:val="28"/>
          <w:szCs w:val="28"/>
          <w:lang w:eastAsia="ar-SA"/>
        </w:rPr>
        <w:t xml:space="preserve"> бизнес</w:t>
      </w:r>
      <w:r w:rsidRPr="00755B5D">
        <w:rPr>
          <w:rFonts w:ascii="Times New Roman" w:eastAsia="Times New Roman" w:hAnsi="Times New Roman" w:cs="Calibri"/>
          <w:bCs/>
          <w:sz w:val="28"/>
          <w:szCs w:val="28"/>
          <w:lang w:val="tt-RU" w:eastAsia="ar-SA"/>
        </w:rPr>
        <w:t xml:space="preserve"> үсеше</w:t>
      </w:r>
      <w:r w:rsidR="000D387A" w:rsidRPr="00755B5D">
        <w:rPr>
          <w:rFonts w:ascii="Times New Roman" w:eastAsia="Times New Roman" w:hAnsi="Times New Roman" w:cs="Calibri"/>
          <w:sz w:val="28"/>
          <w:szCs w:val="28"/>
          <w:lang w:eastAsia="ar-SA"/>
        </w:rPr>
        <w:t>»</w:t>
      </w:r>
      <w:r w:rsidR="000D387A" w:rsidRPr="000D387A">
        <w:rPr>
          <w:rFonts w:ascii="Times New Roman" w:eastAsia="Times New Roman" w:hAnsi="Times New Roman" w:cs="Calibri"/>
          <w:sz w:val="28"/>
          <w:szCs w:val="28"/>
          <w:lang w:eastAsia="ar-SA"/>
        </w:rPr>
        <w:t xml:space="preserve"> </w:t>
      </w:r>
      <w:r w:rsidRPr="000D387A">
        <w:rPr>
          <w:rFonts w:ascii="Times New Roman" w:eastAsia="Times New Roman" w:hAnsi="Times New Roman" w:cs="Calibri"/>
          <w:sz w:val="28"/>
          <w:szCs w:val="28"/>
          <w:lang w:eastAsia="ar-SA"/>
        </w:rPr>
        <w:t xml:space="preserve">3.3.2 </w:t>
      </w:r>
      <w:r>
        <w:rPr>
          <w:rFonts w:ascii="Times New Roman" w:eastAsia="Times New Roman" w:hAnsi="Times New Roman" w:cs="Calibri"/>
          <w:sz w:val="28"/>
          <w:szCs w:val="28"/>
          <w:lang w:val="tt-RU" w:eastAsia="ar-SA"/>
        </w:rPr>
        <w:t xml:space="preserve"> бүлеген </w:t>
      </w:r>
      <w:r w:rsidRPr="00AB4AAF">
        <w:rPr>
          <w:rFonts w:ascii="Times New Roman" w:eastAsiaTheme="minorEastAsia" w:hAnsi="Times New Roman" w:cs="Times New Roman"/>
          <w:sz w:val="28"/>
          <w:szCs w:val="28"/>
          <w:lang w:val="tt-RU"/>
        </w:rPr>
        <w:t xml:space="preserve">түбәндәге редакциядә бәян </w:t>
      </w:r>
      <w:proofErr w:type="gramStart"/>
      <w:r w:rsidRPr="00AB4AAF">
        <w:rPr>
          <w:rFonts w:ascii="Times New Roman" w:eastAsiaTheme="minorEastAsia" w:hAnsi="Times New Roman" w:cs="Times New Roman"/>
          <w:sz w:val="28"/>
          <w:szCs w:val="28"/>
          <w:lang w:val="tt-RU"/>
        </w:rPr>
        <w:t>ит</w:t>
      </w:r>
      <w:proofErr w:type="gramEnd"/>
      <w:r w:rsidRPr="00AB4AAF">
        <w:rPr>
          <w:rFonts w:ascii="Times New Roman" w:eastAsiaTheme="minorEastAsia" w:hAnsi="Times New Roman" w:cs="Times New Roman"/>
          <w:sz w:val="28"/>
          <w:szCs w:val="28"/>
          <w:lang w:val="tt-RU"/>
        </w:rPr>
        <w:t>әргә</w:t>
      </w:r>
      <w:r w:rsidR="000D387A" w:rsidRPr="000D387A">
        <w:rPr>
          <w:rFonts w:ascii="Times New Roman" w:eastAsia="Times New Roman" w:hAnsi="Times New Roman" w:cs="Calibri"/>
          <w:sz w:val="28"/>
          <w:szCs w:val="28"/>
          <w:lang w:eastAsia="ar-SA"/>
        </w:rPr>
        <w:t>:</w:t>
      </w:r>
    </w:p>
    <w:p w:rsidR="000D387A" w:rsidRPr="009E35A8" w:rsidRDefault="000D387A" w:rsidP="000D387A">
      <w:pPr>
        <w:suppressAutoHyphens/>
        <w:autoSpaceDE w:val="0"/>
        <w:spacing w:after="0"/>
        <w:jc w:val="both"/>
        <w:rPr>
          <w:rFonts w:ascii="Times New Roman" w:eastAsia="Times New Roman" w:hAnsi="Times New Roman" w:cs="Calibri"/>
          <w:b/>
          <w:bCs/>
          <w:sz w:val="28"/>
          <w:szCs w:val="28"/>
          <w:lang w:val="tt-RU" w:eastAsia="ar-SA"/>
        </w:rPr>
      </w:pPr>
      <w:r w:rsidRPr="000D387A">
        <w:rPr>
          <w:rFonts w:ascii="Times New Roman" w:eastAsia="Times New Roman" w:hAnsi="Times New Roman" w:cs="Calibri"/>
          <w:b/>
          <w:bCs/>
          <w:sz w:val="28"/>
          <w:szCs w:val="28"/>
          <w:lang w:eastAsia="ar-SA"/>
        </w:rPr>
        <w:t xml:space="preserve">«3.3.2. </w:t>
      </w:r>
      <w:r w:rsidR="009E35A8">
        <w:rPr>
          <w:rFonts w:ascii="Times New Roman" w:eastAsia="Times New Roman" w:hAnsi="Times New Roman" w:cs="Calibri"/>
          <w:b/>
          <w:bCs/>
          <w:sz w:val="28"/>
          <w:szCs w:val="28"/>
          <w:lang w:val="tt-RU" w:eastAsia="ar-SA"/>
        </w:rPr>
        <w:t>Кече һәм урта</w:t>
      </w:r>
      <w:r w:rsidR="009E35A8">
        <w:rPr>
          <w:rFonts w:ascii="Times New Roman" w:eastAsia="Times New Roman" w:hAnsi="Times New Roman" w:cs="Calibri"/>
          <w:b/>
          <w:bCs/>
          <w:sz w:val="28"/>
          <w:szCs w:val="28"/>
          <w:lang w:eastAsia="ar-SA"/>
        </w:rPr>
        <w:t xml:space="preserve"> бизнес</w:t>
      </w:r>
      <w:r w:rsidR="009E35A8">
        <w:rPr>
          <w:rFonts w:ascii="Times New Roman" w:eastAsia="Times New Roman" w:hAnsi="Times New Roman" w:cs="Calibri"/>
          <w:b/>
          <w:bCs/>
          <w:sz w:val="28"/>
          <w:szCs w:val="28"/>
          <w:lang w:val="tt-RU" w:eastAsia="ar-SA"/>
        </w:rPr>
        <w:t xml:space="preserve"> үсеше</w:t>
      </w:r>
    </w:p>
    <w:p w:rsidR="000D387A" w:rsidRPr="00755B5D" w:rsidRDefault="00755B5D" w:rsidP="000D387A">
      <w:pPr>
        <w:shd w:val="clear" w:color="auto" w:fill="FFFFFF"/>
        <w:spacing w:after="0" w:line="240" w:lineRule="auto"/>
        <w:ind w:firstLine="567"/>
        <w:jc w:val="both"/>
        <w:textAlignment w:val="baseline"/>
        <w:rPr>
          <w:rFonts w:ascii="Times New Roman" w:eastAsia="Times New Roman" w:hAnsi="Times New Roman" w:cs="Times New Roman"/>
          <w:color w:val="2D2D2D"/>
          <w:spacing w:val="2"/>
          <w:sz w:val="28"/>
          <w:szCs w:val="28"/>
          <w:lang w:val="tt-RU" w:eastAsia="ru-RU"/>
        </w:rPr>
      </w:pPr>
      <w:r w:rsidRPr="00755B5D">
        <w:rPr>
          <w:rFonts w:ascii="Times New Roman" w:eastAsia="Times New Roman" w:hAnsi="Times New Roman" w:cs="Times New Roman"/>
          <w:color w:val="2D2D2D"/>
          <w:spacing w:val="2"/>
          <w:sz w:val="28"/>
          <w:szCs w:val="28"/>
          <w:lang w:val="tt-RU" w:eastAsia="ru-RU"/>
        </w:rPr>
        <w:t>Кече һәм урта эшмәкәрлекнең Югары Ослан районы икътисадына керткән өлеше елдан-ел арта бара. Кече һәм урта эшмәкәрлек субъектларының гомуми саны, эшләүчеләр саны һәм аның район икътисадында мәшгульләр саны арта. Җитештерелә торган продукция, эшләр һәм хезмәтләр күләме арта, яңа технологияләр кертү хисабына аларның ассортименты һәм сыйфаты яхшыра. Бюджетның барлык дәрәҗәләренә салым кертемнәре арта, эшмәкәрләрнең бизнесны цивилизацияле алып баруга омтылышлары арта бара</w:t>
      </w:r>
      <w:r w:rsidR="000D387A" w:rsidRPr="00755B5D">
        <w:rPr>
          <w:rFonts w:ascii="Times New Roman" w:eastAsia="Times New Roman" w:hAnsi="Times New Roman" w:cs="Times New Roman"/>
          <w:color w:val="2D2D2D"/>
          <w:spacing w:val="2"/>
          <w:sz w:val="28"/>
          <w:szCs w:val="28"/>
          <w:lang w:val="tt-RU" w:eastAsia="ru-RU"/>
        </w:rPr>
        <w:t>.</w:t>
      </w:r>
    </w:p>
    <w:p w:rsidR="00755B5D" w:rsidRPr="00755B5D" w:rsidRDefault="00755B5D" w:rsidP="00755B5D">
      <w:pPr>
        <w:shd w:val="clear" w:color="auto" w:fill="FFFFFF"/>
        <w:spacing w:after="0" w:line="240" w:lineRule="auto"/>
        <w:ind w:firstLine="567"/>
        <w:jc w:val="both"/>
        <w:textAlignment w:val="baseline"/>
        <w:rPr>
          <w:rFonts w:ascii="Times New Roman" w:hAnsi="Times New Roman" w:cs="Times New Roman"/>
          <w:sz w:val="28"/>
          <w:szCs w:val="28"/>
          <w:lang w:val="tt-RU"/>
        </w:rPr>
      </w:pPr>
      <w:r w:rsidRPr="00755B5D">
        <w:rPr>
          <w:rFonts w:ascii="Times New Roman" w:hAnsi="Times New Roman" w:cs="Times New Roman"/>
          <w:sz w:val="28"/>
          <w:szCs w:val="28"/>
          <w:lang w:val="tt-RU"/>
        </w:rPr>
        <w:t>Татарстанстат мәгълүматларына караганда, 2019 елның 1 гыйнварына район территориясендә 665 кече һәм урта эшмәкәрлек субъекты эшли, шуларның 425-шәхси эшмәкәр.</w:t>
      </w:r>
    </w:p>
    <w:p w:rsidR="00755B5D" w:rsidRPr="00755B5D" w:rsidRDefault="00755B5D" w:rsidP="00755B5D">
      <w:pPr>
        <w:shd w:val="clear" w:color="auto" w:fill="FFFFFF"/>
        <w:spacing w:after="0" w:line="240" w:lineRule="auto"/>
        <w:ind w:firstLine="567"/>
        <w:jc w:val="both"/>
        <w:textAlignment w:val="baseline"/>
        <w:rPr>
          <w:rFonts w:ascii="Times New Roman" w:hAnsi="Times New Roman" w:cs="Times New Roman"/>
          <w:sz w:val="28"/>
          <w:szCs w:val="28"/>
          <w:lang w:val="tt-RU"/>
        </w:rPr>
      </w:pPr>
      <w:r w:rsidRPr="00755B5D">
        <w:rPr>
          <w:rFonts w:ascii="Times New Roman" w:hAnsi="Times New Roman" w:cs="Times New Roman"/>
          <w:sz w:val="28"/>
          <w:szCs w:val="28"/>
          <w:lang w:val="tt-RU"/>
        </w:rPr>
        <w:lastRenderedPageBreak/>
        <w:t xml:space="preserve">Эшмәкәрләрнең эшчәнлек өлкәсе – </w:t>
      </w:r>
      <w:r>
        <w:rPr>
          <w:rFonts w:ascii="Times New Roman" w:hAnsi="Times New Roman" w:cs="Times New Roman"/>
          <w:sz w:val="28"/>
          <w:szCs w:val="28"/>
          <w:lang w:val="tt-RU"/>
        </w:rPr>
        <w:t>с</w:t>
      </w:r>
      <w:r w:rsidRPr="00755B5D">
        <w:rPr>
          <w:rFonts w:ascii="Times New Roman" w:hAnsi="Times New Roman" w:cs="Times New Roman"/>
          <w:sz w:val="28"/>
          <w:szCs w:val="28"/>
          <w:lang w:val="tt-RU"/>
        </w:rPr>
        <w:t xml:space="preserve">әүдә (32%); мәгълүмат һәм элемтә өлкәсендә эшчәнлек (12%); </w:t>
      </w:r>
      <w:r>
        <w:rPr>
          <w:rFonts w:ascii="Times New Roman" w:hAnsi="Times New Roman" w:cs="Times New Roman"/>
          <w:sz w:val="28"/>
          <w:szCs w:val="28"/>
          <w:lang w:val="tt-RU"/>
        </w:rPr>
        <w:t>т</w:t>
      </w:r>
      <w:r w:rsidRPr="00755B5D">
        <w:rPr>
          <w:rFonts w:ascii="Times New Roman" w:hAnsi="Times New Roman" w:cs="Times New Roman"/>
          <w:sz w:val="28"/>
          <w:szCs w:val="28"/>
          <w:lang w:val="tt-RU"/>
        </w:rPr>
        <w:t>өзелеш (10%); авыл хуҗалыгы (7%).</w:t>
      </w:r>
    </w:p>
    <w:p w:rsidR="000D387A" w:rsidRPr="008321BF" w:rsidRDefault="00755B5D" w:rsidP="00755B5D">
      <w:pPr>
        <w:shd w:val="clear" w:color="auto" w:fill="FFFFFF"/>
        <w:spacing w:after="0" w:line="240" w:lineRule="auto"/>
        <w:ind w:firstLine="567"/>
        <w:jc w:val="both"/>
        <w:textAlignment w:val="baseline"/>
        <w:rPr>
          <w:rFonts w:ascii="Times New Roman" w:eastAsia="Times New Roman" w:hAnsi="Times New Roman" w:cs="Times New Roman"/>
          <w:color w:val="2D2D2D"/>
          <w:spacing w:val="2"/>
          <w:sz w:val="28"/>
          <w:szCs w:val="28"/>
          <w:lang w:val="tt-RU" w:eastAsia="ru-RU"/>
        </w:rPr>
      </w:pPr>
      <w:r w:rsidRPr="008321BF">
        <w:rPr>
          <w:rFonts w:ascii="Times New Roman" w:hAnsi="Times New Roman" w:cs="Times New Roman"/>
          <w:sz w:val="28"/>
          <w:szCs w:val="28"/>
          <w:lang w:val="tt-RU"/>
        </w:rPr>
        <w:t>Югары Ослан муниципаль районының тулаем территориаль продуктында кече һәм урта эшмәкәрлек субъектлары өлеше 2015 елдан 2018 елга кадәр 26,8 дән 30,5 процентка кадәр арткан</w:t>
      </w:r>
      <w:r w:rsidR="000D387A" w:rsidRPr="008321BF">
        <w:rPr>
          <w:rFonts w:ascii="Times New Roman" w:eastAsia="Times New Roman" w:hAnsi="Times New Roman" w:cs="Times New Roman"/>
          <w:color w:val="2D2D2D"/>
          <w:spacing w:val="2"/>
          <w:sz w:val="28"/>
          <w:szCs w:val="28"/>
          <w:lang w:val="tt-RU" w:eastAsia="ru-RU"/>
        </w:rPr>
        <w:t>.</w:t>
      </w:r>
    </w:p>
    <w:p w:rsidR="000D387A" w:rsidRPr="00B910EA" w:rsidRDefault="000D387A" w:rsidP="000D387A">
      <w:pPr>
        <w:shd w:val="clear" w:color="auto" w:fill="FFFFFF"/>
        <w:spacing w:after="0"/>
        <w:ind w:firstLine="567"/>
        <w:jc w:val="right"/>
        <w:textAlignment w:val="baseline"/>
        <w:rPr>
          <w:rFonts w:ascii="Times New Roman" w:eastAsia="Times New Roman" w:hAnsi="Times New Roman" w:cs="Times New Roman"/>
          <w:bCs/>
          <w:sz w:val="28"/>
          <w:szCs w:val="28"/>
          <w:lang w:eastAsia="ru-RU"/>
        </w:rPr>
      </w:pPr>
      <w:r w:rsidRPr="00B910EA">
        <w:rPr>
          <w:rFonts w:ascii="Times New Roman" w:eastAsia="Times New Roman" w:hAnsi="Times New Roman" w:cs="Times New Roman"/>
          <w:bCs/>
          <w:sz w:val="28"/>
          <w:szCs w:val="28"/>
          <w:lang w:eastAsia="ru-RU"/>
        </w:rPr>
        <w:t>Таблица 10</w:t>
      </w:r>
    </w:p>
    <w:tbl>
      <w:tblPr>
        <w:tblStyle w:val="affffa"/>
        <w:tblW w:w="10064" w:type="dxa"/>
        <w:tblInd w:w="250" w:type="dxa"/>
        <w:tblLook w:val="04A0" w:firstRow="1" w:lastRow="0" w:firstColumn="1" w:lastColumn="0" w:noHBand="0" w:noVBand="1"/>
      </w:tblPr>
      <w:tblGrid>
        <w:gridCol w:w="5274"/>
        <w:gridCol w:w="1227"/>
        <w:gridCol w:w="1182"/>
        <w:gridCol w:w="1276"/>
        <w:gridCol w:w="1105"/>
      </w:tblGrid>
      <w:tr w:rsidR="000D387A" w:rsidRPr="00B910EA" w:rsidTr="002566BE">
        <w:tc>
          <w:tcPr>
            <w:tcW w:w="5274" w:type="dxa"/>
          </w:tcPr>
          <w:p w:rsidR="000D387A" w:rsidRPr="00B910EA" w:rsidRDefault="009E35A8" w:rsidP="000D387A">
            <w:pPr>
              <w:contextualSpacing/>
              <w:jc w:val="center"/>
              <w:rPr>
                <w:rFonts w:ascii="Times New Roman" w:hAnsi="Times New Roman" w:cs="Times New Roman"/>
                <w:bCs/>
                <w:sz w:val="24"/>
                <w:szCs w:val="24"/>
                <w:lang w:val="tt-RU"/>
              </w:rPr>
            </w:pPr>
            <w:r w:rsidRPr="00B910EA">
              <w:rPr>
                <w:rFonts w:ascii="Times New Roman" w:hAnsi="Times New Roman" w:cs="Times New Roman"/>
                <w:bCs/>
                <w:sz w:val="24"/>
                <w:szCs w:val="24"/>
                <w:lang w:val="tt-RU"/>
              </w:rPr>
              <w:t>Күрсәткечләр</w:t>
            </w:r>
          </w:p>
        </w:tc>
        <w:tc>
          <w:tcPr>
            <w:tcW w:w="1227" w:type="dxa"/>
          </w:tcPr>
          <w:p w:rsidR="000D387A" w:rsidRPr="00B910EA" w:rsidRDefault="000D387A" w:rsidP="000D387A">
            <w:pPr>
              <w:contextualSpacing/>
              <w:jc w:val="center"/>
              <w:rPr>
                <w:rFonts w:ascii="Times New Roman" w:hAnsi="Times New Roman" w:cs="Times New Roman"/>
                <w:bCs/>
                <w:sz w:val="24"/>
                <w:szCs w:val="24"/>
              </w:rPr>
            </w:pPr>
            <w:r w:rsidRPr="00B910EA">
              <w:rPr>
                <w:rFonts w:ascii="Times New Roman" w:hAnsi="Times New Roman" w:cs="Times New Roman"/>
                <w:bCs/>
                <w:sz w:val="24"/>
                <w:szCs w:val="24"/>
              </w:rPr>
              <w:t>2015 (факт)</w:t>
            </w:r>
          </w:p>
        </w:tc>
        <w:tc>
          <w:tcPr>
            <w:tcW w:w="1182" w:type="dxa"/>
          </w:tcPr>
          <w:p w:rsidR="000D387A" w:rsidRPr="00B910EA" w:rsidRDefault="000D387A" w:rsidP="000D387A">
            <w:pPr>
              <w:contextualSpacing/>
              <w:jc w:val="center"/>
              <w:rPr>
                <w:rFonts w:ascii="Times New Roman" w:hAnsi="Times New Roman" w:cs="Times New Roman"/>
                <w:bCs/>
                <w:sz w:val="24"/>
                <w:szCs w:val="24"/>
              </w:rPr>
            </w:pPr>
            <w:r w:rsidRPr="00B910EA">
              <w:rPr>
                <w:rFonts w:ascii="Times New Roman" w:hAnsi="Times New Roman" w:cs="Times New Roman"/>
                <w:bCs/>
                <w:sz w:val="24"/>
                <w:szCs w:val="24"/>
              </w:rPr>
              <w:t xml:space="preserve">2016  </w:t>
            </w:r>
          </w:p>
          <w:p w:rsidR="000D387A" w:rsidRPr="00B910EA" w:rsidRDefault="000D387A" w:rsidP="000D387A">
            <w:pPr>
              <w:contextualSpacing/>
              <w:jc w:val="center"/>
              <w:rPr>
                <w:rFonts w:ascii="Times New Roman" w:hAnsi="Times New Roman" w:cs="Times New Roman"/>
                <w:bCs/>
                <w:sz w:val="24"/>
                <w:szCs w:val="24"/>
              </w:rPr>
            </w:pPr>
            <w:r w:rsidRPr="00B910EA">
              <w:rPr>
                <w:rFonts w:ascii="Times New Roman" w:hAnsi="Times New Roman" w:cs="Times New Roman"/>
                <w:bCs/>
                <w:sz w:val="24"/>
                <w:szCs w:val="24"/>
              </w:rPr>
              <w:t xml:space="preserve">(факт)     </w:t>
            </w:r>
          </w:p>
        </w:tc>
        <w:tc>
          <w:tcPr>
            <w:tcW w:w="1276" w:type="dxa"/>
          </w:tcPr>
          <w:p w:rsidR="000D387A" w:rsidRPr="00B910EA" w:rsidRDefault="000D387A" w:rsidP="000D387A">
            <w:pPr>
              <w:contextualSpacing/>
              <w:jc w:val="center"/>
              <w:rPr>
                <w:rFonts w:ascii="Times New Roman" w:hAnsi="Times New Roman" w:cs="Times New Roman"/>
                <w:bCs/>
                <w:sz w:val="24"/>
                <w:szCs w:val="24"/>
              </w:rPr>
            </w:pPr>
            <w:r w:rsidRPr="00B910EA">
              <w:rPr>
                <w:rFonts w:ascii="Times New Roman" w:hAnsi="Times New Roman" w:cs="Times New Roman"/>
                <w:bCs/>
                <w:sz w:val="24"/>
                <w:szCs w:val="24"/>
              </w:rPr>
              <w:t>2017 (факт)</w:t>
            </w:r>
          </w:p>
        </w:tc>
        <w:tc>
          <w:tcPr>
            <w:tcW w:w="1105" w:type="dxa"/>
          </w:tcPr>
          <w:p w:rsidR="000D387A" w:rsidRPr="00B910EA" w:rsidRDefault="000D387A" w:rsidP="000D387A">
            <w:pPr>
              <w:contextualSpacing/>
              <w:jc w:val="center"/>
              <w:rPr>
                <w:rFonts w:ascii="Times New Roman" w:hAnsi="Times New Roman" w:cs="Times New Roman"/>
                <w:bCs/>
                <w:sz w:val="24"/>
                <w:szCs w:val="24"/>
              </w:rPr>
            </w:pPr>
            <w:r w:rsidRPr="00B910EA">
              <w:rPr>
                <w:rFonts w:ascii="Times New Roman" w:hAnsi="Times New Roman" w:cs="Times New Roman"/>
                <w:bCs/>
                <w:sz w:val="24"/>
                <w:szCs w:val="24"/>
              </w:rPr>
              <w:t>2018</w:t>
            </w:r>
          </w:p>
          <w:p w:rsidR="000D387A" w:rsidRPr="00B910EA" w:rsidRDefault="000D387A" w:rsidP="000D387A">
            <w:pPr>
              <w:contextualSpacing/>
              <w:jc w:val="center"/>
              <w:rPr>
                <w:rFonts w:ascii="Times New Roman" w:hAnsi="Times New Roman" w:cs="Times New Roman"/>
                <w:bCs/>
                <w:sz w:val="24"/>
                <w:szCs w:val="24"/>
              </w:rPr>
            </w:pPr>
            <w:r w:rsidRPr="00B910EA">
              <w:rPr>
                <w:rFonts w:ascii="Times New Roman" w:hAnsi="Times New Roman" w:cs="Times New Roman"/>
                <w:bCs/>
                <w:sz w:val="24"/>
                <w:szCs w:val="24"/>
              </w:rPr>
              <w:t>(факт)</w:t>
            </w:r>
          </w:p>
        </w:tc>
      </w:tr>
      <w:tr w:rsidR="00755B5D" w:rsidRPr="000D387A" w:rsidTr="002566BE">
        <w:tc>
          <w:tcPr>
            <w:tcW w:w="5274" w:type="dxa"/>
          </w:tcPr>
          <w:p w:rsidR="00755B5D" w:rsidRPr="00755B5D" w:rsidRDefault="00755B5D" w:rsidP="002F0D8E">
            <w:pPr>
              <w:rPr>
                <w:rFonts w:ascii="Times New Roman" w:hAnsi="Times New Roman" w:cs="Times New Roman"/>
                <w:sz w:val="24"/>
                <w:szCs w:val="24"/>
              </w:rPr>
            </w:pPr>
            <w:r w:rsidRPr="00755B5D">
              <w:rPr>
                <w:rFonts w:ascii="Times New Roman" w:hAnsi="Times New Roman" w:cs="Times New Roman"/>
                <w:sz w:val="24"/>
                <w:szCs w:val="24"/>
              </w:rPr>
              <w:t>КУЭ субъектлары саны, берәмлеклә</w:t>
            </w:r>
            <w:proofErr w:type="gramStart"/>
            <w:r w:rsidRPr="00755B5D">
              <w:rPr>
                <w:rFonts w:ascii="Times New Roman" w:hAnsi="Times New Roman" w:cs="Times New Roman"/>
                <w:sz w:val="24"/>
                <w:szCs w:val="24"/>
              </w:rPr>
              <w:t>р</w:t>
            </w:r>
            <w:proofErr w:type="gramEnd"/>
            <w:r w:rsidRPr="00755B5D">
              <w:rPr>
                <w:rFonts w:ascii="Times New Roman" w:hAnsi="Times New Roman" w:cs="Times New Roman"/>
                <w:sz w:val="24"/>
                <w:szCs w:val="24"/>
              </w:rPr>
              <w:t xml:space="preserve"> </w:t>
            </w:r>
          </w:p>
        </w:tc>
        <w:tc>
          <w:tcPr>
            <w:tcW w:w="1227" w:type="dxa"/>
          </w:tcPr>
          <w:p w:rsidR="00755B5D" w:rsidRPr="000D387A" w:rsidRDefault="00755B5D" w:rsidP="000D387A">
            <w:pPr>
              <w:contextualSpacing/>
              <w:jc w:val="center"/>
              <w:rPr>
                <w:rFonts w:ascii="Times New Roman" w:hAnsi="Times New Roman" w:cs="Times New Roman"/>
                <w:sz w:val="24"/>
                <w:szCs w:val="24"/>
              </w:rPr>
            </w:pPr>
            <w:r w:rsidRPr="000D387A">
              <w:rPr>
                <w:rFonts w:ascii="Times New Roman" w:hAnsi="Times New Roman" w:cs="Times New Roman"/>
                <w:sz w:val="24"/>
                <w:szCs w:val="24"/>
              </w:rPr>
              <w:t>525</w:t>
            </w:r>
          </w:p>
        </w:tc>
        <w:tc>
          <w:tcPr>
            <w:tcW w:w="1182" w:type="dxa"/>
          </w:tcPr>
          <w:p w:rsidR="00755B5D" w:rsidRPr="000D387A" w:rsidRDefault="00755B5D" w:rsidP="000D387A">
            <w:pPr>
              <w:contextualSpacing/>
              <w:jc w:val="center"/>
              <w:rPr>
                <w:rFonts w:ascii="Times New Roman" w:hAnsi="Times New Roman" w:cs="Times New Roman"/>
                <w:sz w:val="24"/>
                <w:szCs w:val="24"/>
              </w:rPr>
            </w:pPr>
            <w:r w:rsidRPr="000D387A">
              <w:rPr>
                <w:rFonts w:ascii="Times New Roman" w:hAnsi="Times New Roman" w:cs="Times New Roman"/>
                <w:sz w:val="24"/>
                <w:szCs w:val="24"/>
              </w:rPr>
              <w:t>591</w:t>
            </w:r>
          </w:p>
        </w:tc>
        <w:tc>
          <w:tcPr>
            <w:tcW w:w="1276" w:type="dxa"/>
          </w:tcPr>
          <w:p w:rsidR="00755B5D" w:rsidRPr="000D387A" w:rsidRDefault="00755B5D" w:rsidP="000D387A">
            <w:pPr>
              <w:contextualSpacing/>
              <w:jc w:val="center"/>
              <w:rPr>
                <w:rFonts w:ascii="Times New Roman" w:hAnsi="Times New Roman" w:cs="Times New Roman"/>
                <w:sz w:val="24"/>
                <w:szCs w:val="24"/>
              </w:rPr>
            </w:pPr>
            <w:r w:rsidRPr="000D387A">
              <w:rPr>
                <w:rFonts w:ascii="Times New Roman" w:hAnsi="Times New Roman" w:cs="Times New Roman"/>
                <w:sz w:val="24"/>
                <w:szCs w:val="24"/>
              </w:rPr>
              <w:t>631</w:t>
            </w:r>
          </w:p>
        </w:tc>
        <w:tc>
          <w:tcPr>
            <w:tcW w:w="1105" w:type="dxa"/>
          </w:tcPr>
          <w:p w:rsidR="00755B5D" w:rsidRPr="000D387A" w:rsidRDefault="00755B5D" w:rsidP="000D387A">
            <w:pPr>
              <w:contextualSpacing/>
              <w:jc w:val="center"/>
              <w:rPr>
                <w:rFonts w:ascii="Times New Roman" w:hAnsi="Times New Roman" w:cs="Times New Roman"/>
                <w:sz w:val="24"/>
                <w:szCs w:val="24"/>
              </w:rPr>
            </w:pPr>
            <w:r w:rsidRPr="000D387A">
              <w:rPr>
                <w:rFonts w:ascii="Times New Roman" w:hAnsi="Times New Roman" w:cs="Times New Roman"/>
                <w:sz w:val="24"/>
                <w:szCs w:val="24"/>
              </w:rPr>
              <w:t>665</w:t>
            </w:r>
          </w:p>
        </w:tc>
      </w:tr>
      <w:tr w:rsidR="00755B5D" w:rsidRPr="000D387A" w:rsidTr="002566BE">
        <w:tc>
          <w:tcPr>
            <w:tcW w:w="5274" w:type="dxa"/>
          </w:tcPr>
          <w:p w:rsidR="00755B5D" w:rsidRPr="00755B5D" w:rsidRDefault="00755B5D" w:rsidP="00755B5D">
            <w:pPr>
              <w:rPr>
                <w:rFonts w:ascii="Times New Roman" w:hAnsi="Times New Roman" w:cs="Times New Roman"/>
                <w:sz w:val="24"/>
                <w:szCs w:val="24"/>
              </w:rPr>
            </w:pPr>
            <w:r w:rsidRPr="00755B5D">
              <w:rPr>
                <w:rFonts w:ascii="Times New Roman" w:hAnsi="Times New Roman" w:cs="Times New Roman"/>
                <w:sz w:val="24"/>
                <w:szCs w:val="24"/>
              </w:rPr>
              <w:t>Барлык предприятие һә</w:t>
            </w:r>
            <w:proofErr w:type="gramStart"/>
            <w:r w:rsidRPr="00755B5D">
              <w:rPr>
                <w:rFonts w:ascii="Times New Roman" w:hAnsi="Times New Roman" w:cs="Times New Roman"/>
                <w:sz w:val="24"/>
                <w:szCs w:val="24"/>
              </w:rPr>
              <w:t>м</w:t>
            </w:r>
            <w:proofErr w:type="gramEnd"/>
            <w:r w:rsidRPr="00755B5D">
              <w:rPr>
                <w:rFonts w:ascii="Times New Roman" w:hAnsi="Times New Roman" w:cs="Times New Roman"/>
                <w:sz w:val="24"/>
                <w:szCs w:val="24"/>
              </w:rPr>
              <w:t xml:space="preserve"> оешмалар хезмәткәрләренең исемлек буенча уртача саны (</w:t>
            </w:r>
            <w:r>
              <w:rPr>
                <w:rFonts w:ascii="Times New Roman" w:hAnsi="Times New Roman" w:cs="Times New Roman"/>
                <w:sz w:val="24"/>
                <w:szCs w:val="24"/>
                <w:lang w:val="tt-RU"/>
              </w:rPr>
              <w:t>т</w:t>
            </w:r>
            <w:r w:rsidRPr="00755B5D">
              <w:rPr>
                <w:rFonts w:ascii="Times New Roman" w:hAnsi="Times New Roman" w:cs="Times New Roman"/>
                <w:sz w:val="24"/>
                <w:szCs w:val="24"/>
              </w:rPr>
              <w:t>ышкы яраштыручыларсыз),%</w:t>
            </w:r>
          </w:p>
        </w:tc>
        <w:tc>
          <w:tcPr>
            <w:tcW w:w="1227" w:type="dxa"/>
          </w:tcPr>
          <w:p w:rsidR="00755B5D" w:rsidRPr="000D387A" w:rsidRDefault="00755B5D" w:rsidP="000D387A">
            <w:pPr>
              <w:contextualSpacing/>
              <w:jc w:val="center"/>
              <w:rPr>
                <w:rFonts w:ascii="Times New Roman" w:hAnsi="Times New Roman" w:cs="Times New Roman"/>
                <w:sz w:val="24"/>
                <w:szCs w:val="24"/>
              </w:rPr>
            </w:pPr>
            <w:r w:rsidRPr="000D387A">
              <w:rPr>
                <w:rFonts w:ascii="Times New Roman" w:hAnsi="Times New Roman" w:cs="Times New Roman"/>
                <w:sz w:val="24"/>
                <w:szCs w:val="24"/>
              </w:rPr>
              <w:t>24,9</w:t>
            </w:r>
          </w:p>
        </w:tc>
        <w:tc>
          <w:tcPr>
            <w:tcW w:w="1182" w:type="dxa"/>
          </w:tcPr>
          <w:p w:rsidR="00755B5D" w:rsidRPr="000D387A" w:rsidRDefault="00755B5D" w:rsidP="000D387A">
            <w:pPr>
              <w:contextualSpacing/>
              <w:jc w:val="center"/>
              <w:rPr>
                <w:rFonts w:ascii="Times New Roman" w:hAnsi="Times New Roman" w:cs="Times New Roman"/>
                <w:sz w:val="24"/>
                <w:szCs w:val="24"/>
              </w:rPr>
            </w:pPr>
            <w:r w:rsidRPr="000D387A">
              <w:rPr>
                <w:rFonts w:ascii="Times New Roman" w:hAnsi="Times New Roman" w:cs="Times New Roman"/>
                <w:sz w:val="24"/>
                <w:szCs w:val="24"/>
              </w:rPr>
              <w:t>25,3</w:t>
            </w:r>
          </w:p>
        </w:tc>
        <w:tc>
          <w:tcPr>
            <w:tcW w:w="1276" w:type="dxa"/>
          </w:tcPr>
          <w:p w:rsidR="00755B5D" w:rsidRPr="000D387A" w:rsidRDefault="00755B5D" w:rsidP="000D387A">
            <w:pPr>
              <w:contextualSpacing/>
              <w:jc w:val="center"/>
              <w:rPr>
                <w:rFonts w:ascii="Times New Roman" w:hAnsi="Times New Roman" w:cs="Times New Roman"/>
                <w:sz w:val="24"/>
                <w:szCs w:val="24"/>
              </w:rPr>
            </w:pPr>
            <w:r w:rsidRPr="000D387A">
              <w:rPr>
                <w:rFonts w:ascii="Times New Roman" w:hAnsi="Times New Roman" w:cs="Times New Roman"/>
                <w:sz w:val="24"/>
                <w:szCs w:val="24"/>
              </w:rPr>
              <w:t>24,9</w:t>
            </w:r>
          </w:p>
        </w:tc>
        <w:tc>
          <w:tcPr>
            <w:tcW w:w="1105" w:type="dxa"/>
          </w:tcPr>
          <w:p w:rsidR="00755B5D" w:rsidRPr="000D387A" w:rsidRDefault="00755B5D" w:rsidP="000D387A">
            <w:pPr>
              <w:contextualSpacing/>
              <w:jc w:val="center"/>
              <w:rPr>
                <w:rFonts w:ascii="Times New Roman" w:hAnsi="Times New Roman" w:cs="Times New Roman"/>
                <w:sz w:val="24"/>
                <w:szCs w:val="24"/>
              </w:rPr>
            </w:pPr>
            <w:r w:rsidRPr="000D387A">
              <w:rPr>
                <w:rFonts w:ascii="Times New Roman" w:hAnsi="Times New Roman" w:cs="Times New Roman"/>
                <w:sz w:val="24"/>
                <w:szCs w:val="24"/>
              </w:rPr>
              <w:t>31,6</w:t>
            </w:r>
          </w:p>
        </w:tc>
      </w:tr>
      <w:tr w:rsidR="00755B5D" w:rsidRPr="000D387A" w:rsidTr="002566BE">
        <w:tc>
          <w:tcPr>
            <w:tcW w:w="5274" w:type="dxa"/>
          </w:tcPr>
          <w:p w:rsidR="00755B5D" w:rsidRPr="00755B5D" w:rsidRDefault="00755B5D" w:rsidP="00755B5D">
            <w:pPr>
              <w:rPr>
                <w:rFonts w:ascii="Times New Roman" w:hAnsi="Times New Roman" w:cs="Times New Roman"/>
                <w:sz w:val="24"/>
                <w:szCs w:val="24"/>
              </w:rPr>
            </w:pPr>
            <w:r w:rsidRPr="00755B5D">
              <w:rPr>
                <w:rFonts w:ascii="Times New Roman" w:hAnsi="Times New Roman" w:cs="Times New Roman"/>
                <w:sz w:val="24"/>
                <w:szCs w:val="24"/>
              </w:rPr>
              <w:t>КУЭ</w:t>
            </w:r>
            <w:r>
              <w:rPr>
                <w:rFonts w:ascii="Times New Roman" w:hAnsi="Times New Roman" w:cs="Times New Roman"/>
                <w:sz w:val="24"/>
                <w:szCs w:val="24"/>
                <w:lang w:val="tt-RU"/>
              </w:rPr>
              <w:t xml:space="preserve"> </w:t>
            </w:r>
            <w:r w:rsidRPr="00755B5D">
              <w:rPr>
                <w:rFonts w:ascii="Times New Roman" w:hAnsi="Times New Roman" w:cs="Times New Roman"/>
                <w:sz w:val="24"/>
                <w:szCs w:val="24"/>
              </w:rPr>
              <w:t xml:space="preserve"> уртача айлык хезмәт хакы, сум.</w:t>
            </w:r>
          </w:p>
        </w:tc>
        <w:tc>
          <w:tcPr>
            <w:tcW w:w="1227" w:type="dxa"/>
          </w:tcPr>
          <w:p w:rsidR="00755B5D" w:rsidRPr="000D387A" w:rsidRDefault="00755B5D" w:rsidP="000D387A">
            <w:pPr>
              <w:contextualSpacing/>
              <w:jc w:val="center"/>
              <w:rPr>
                <w:rFonts w:ascii="Times New Roman" w:hAnsi="Times New Roman" w:cs="Times New Roman"/>
                <w:sz w:val="24"/>
                <w:szCs w:val="24"/>
              </w:rPr>
            </w:pPr>
            <w:r w:rsidRPr="000D387A">
              <w:rPr>
                <w:rFonts w:ascii="Times New Roman" w:hAnsi="Times New Roman" w:cs="Times New Roman"/>
                <w:sz w:val="24"/>
                <w:szCs w:val="24"/>
              </w:rPr>
              <w:t>16 683,6</w:t>
            </w:r>
          </w:p>
        </w:tc>
        <w:tc>
          <w:tcPr>
            <w:tcW w:w="1182" w:type="dxa"/>
          </w:tcPr>
          <w:p w:rsidR="00755B5D" w:rsidRPr="000D387A" w:rsidRDefault="00755B5D" w:rsidP="000D387A">
            <w:pPr>
              <w:contextualSpacing/>
              <w:jc w:val="center"/>
              <w:rPr>
                <w:rFonts w:ascii="Times New Roman" w:hAnsi="Times New Roman" w:cs="Times New Roman"/>
                <w:sz w:val="24"/>
                <w:szCs w:val="24"/>
              </w:rPr>
            </w:pPr>
            <w:r w:rsidRPr="000D387A">
              <w:rPr>
                <w:rFonts w:ascii="Times New Roman" w:hAnsi="Times New Roman" w:cs="Times New Roman"/>
                <w:sz w:val="24"/>
                <w:szCs w:val="24"/>
              </w:rPr>
              <w:t>16 875,25</w:t>
            </w:r>
          </w:p>
        </w:tc>
        <w:tc>
          <w:tcPr>
            <w:tcW w:w="1276" w:type="dxa"/>
          </w:tcPr>
          <w:p w:rsidR="00755B5D" w:rsidRPr="000D387A" w:rsidRDefault="00755B5D" w:rsidP="000D387A">
            <w:pPr>
              <w:contextualSpacing/>
              <w:jc w:val="center"/>
              <w:rPr>
                <w:rFonts w:ascii="Times New Roman" w:hAnsi="Times New Roman" w:cs="Times New Roman"/>
                <w:sz w:val="24"/>
                <w:szCs w:val="24"/>
              </w:rPr>
            </w:pPr>
            <w:r w:rsidRPr="000D387A">
              <w:rPr>
                <w:rFonts w:ascii="Times New Roman" w:hAnsi="Times New Roman" w:cs="Times New Roman"/>
                <w:sz w:val="24"/>
                <w:szCs w:val="24"/>
              </w:rPr>
              <w:t>19 006,25</w:t>
            </w:r>
          </w:p>
        </w:tc>
        <w:tc>
          <w:tcPr>
            <w:tcW w:w="1105" w:type="dxa"/>
          </w:tcPr>
          <w:p w:rsidR="00755B5D" w:rsidRPr="000D387A" w:rsidRDefault="00755B5D" w:rsidP="000D387A">
            <w:pPr>
              <w:contextualSpacing/>
              <w:jc w:val="center"/>
              <w:rPr>
                <w:rFonts w:ascii="Times New Roman" w:hAnsi="Times New Roman" w:cs="Times New Roman"/>
                <w:sz w:val="24"/>
                <w:szCs w:val="24"/>
              </w:rPr>
            </w:pPr>
            <w:r w:rsidRPr="000D387A">
              <w:rPr>
                <w:rFonts w:ascii="Times New Roman" w:hAnsi="Times New Roman" w:cs="Times New Roman"/>
                <w:sz w:val="24"/>
                <w:szCs w:val="24"/>
              </w:rPr>
              <w:t>20645,4</w:t>
            </w:r>
          </w:p>
        </w:tc>
      </w:tr>
      <w:tr w:rsidR="00755B5D" w:rsidRPr="000D387A" w:rsidTr="002566BE">
        <w:tc>
          <w:tcPr>
            <w:tcW w:w="5274" w:type="dxa"/>
          </w:tcPr>
          <w:p w:rsidR="00755B5D" w:rsidRPr="00755B5D" w:rsidRDefault="00755B5D" w:rsidP="002F0D8E">
            <w:pPr>
              <w:rPr>
                <w:rFonts w:ascii="Times New Roman" w:hAnsi="Times New Roman" w:cs="Times New Roman"/>
                <w:sz w:val="24"/>
                <w:szCs w:val="24"/>
              </w:rPr>
            </w:pPr>
            <w:r w:rsidRPr="00755B5D">
              <w:rPr>
                <w:rFonts w:ascii="Times New Roman" w:hAnsi="Times New Roman" w:cs="Times New Roman"/>
                <w:sz w:val="24"/>
                <w:szCs w:val="24"/>
              </w:rPr>
              <w:t>КУЭ әйләнеше, млн. сум.</w:t>
            </w:r>
          </w:p>
        </w:tc>
        <w:tc>
          <w:tcPr>
            <w:tcW w:w="1227" w:type="dxa"/>
          </w:tcPr>
          <w:p w:rsidR="00755B5D" w:rsidRPr="000D387A" w:rsidRDefault="00755B5D" w:rsidP="000D387A">
            <w:pPr>
              <w:contextualSpacing/>
              <w:jc w:val="center"/>
              <w:rPr>
                <w:rFonts w:ascii="Times New Roman" w:hAnsi="Times New Roman" w:cs="Times New Roman"/>
                <w:sz w:val="24"/>
                <w:szCs w:val="24"/>
              </w:rPr>
            </w:pPr>
            <w:r w:rsidRPr="000D387A">
              <w:rPr>
                <w:rFonts w:ascii="Times New Roman" w:hAnsi="Times New Roman" w:cs="Times New Roman"/>
                <w:sz w:val="24"/>
                <w:szCs w:val="24"/>
              </w:rPr>
              <w:t>2864,2</w:t>
            </w:r>
          </w:p>
        </w:tc>
        <w:tc>
          <w:tcPr>
            <w:tcW w:w="1182" w:type="dxa"/>
          </w:tcPr>
          <w:p w:rsidR="00755B5D" w:rsidRPr="000D387A" w:rsidRDefault="00755B5D" w:rsidP="000D387A">
            <w:pPr>
              <w:contextualSpacing/>
              <w:jc w:val="center"/>
              <w:rPr>
                <w:rFonts w:ascii="Times New Roman" w:hAnsi="Times New Roman" w:cs="Times New Roman"/>
                <w:sz w:val="24"/>
                <w:szCs w:val="24"/>
              </w:rPr>
            </w:pPr>
            <w:r w:rsidRPr="000D387A">
              <w:rPr>
                <w:rFonts w:ascii="Times New Roman" w:hAnsi="Times New Roman" w:cs="Times New Roman"/>
                <w:sz w:val="24"/>
                <w:szCs w:val="24"/>
              </w:rPr>
              <w:t>3178,3</w:t>
            </w:r>
          </w:p>
        </w:tc>
        <w:tc>
          <w:tcPr>
            <w:tcW w:w="1276" w:type="dxa"/>
          </w:tcPr>
          <w:p w:rsidR="00755B5D" w:rsidRPr="000D387A" w:rsidRDefault="00755B5D" w:rsidP="000D387A">
            <w:pPr>
              <w:contextualSpacing/>
              <w:jc w:val="center"/>
              <w:rPr>
                <w:rFonts w:ascii="Times New Roman" w:hAnsi="Times New Roman" w:cs="Times New Roman"/>
                <w:sz w:val="24"/>
                <w:szCs w:val="24"/>
              </w:rPr>
            </w:pPr>
            <w:r w:rsidRPr="000D387A">
              <w:rPr>
                <w:rFonts w:ascii="Times New Roman" w:hAnsi="Times New Roman" w:cs="Times New Roman"/>
                <w:sz w:val="24"/>
                <w:szCs w:val="24"/>
              </w:rPr>
              <w:t>7981,0</w:t>
            </w:r>
          </w:p>
        </w:tc>
        <w:tc>
          <w:tcPr>
            <w:tcW w:w="1105" w:type="dxa"/>
          </w:tcPr>
          <w:p w:rsidR="00755B5D" w:rsidRPr="000D387A" w:rsidRDefault="00755B5D" w:rsidP="000D387A">
            <w:pPr>
              <w:contextualSpacing/>
              <w:jc w:val="center"/>
              <w:rPr>
                <w:rFonts w:ascii="Times New Roman" w:hAnsi="Times New Roman" w:cs="Times New Roman"/>
                <w:sz w:val="24"/>
                <w:szCs w:val="24"/>
              </w:rPr>
            </w:pPr>
            <w:r w:rsidRPr="000D387A">
              <w:rPr>
                <w:rFonts w:ascii="Times New Roman" w:hAnsi="Times New Roman" w:cs="Times New Roman"/>
                <w:sz w:val="24"/>
                <w:szCs w:val="24"/>
              </w:rPr>
              <w:t>7713,0</w:t>
            </w:r>
          </w:p>
        </w:tc>
      </w:tr>
      <w:tr w:rsidR="00755B5D" w:rsidRPr="000D387A" w:rsidTr="002566BE">
        <w:tc>
          <w:tcPr>
            <w:tcW w:w="5274" w:type="dxa"/>
          </w:tcPr>
          <w:p w:rsidR="00755B5D" w:rsidRPr="00755B5D" w:rsidRDefault="00755B5D" w:rsidP="002F0D8E">
            <w:pPr>
              <w:rPr>
                <w:rFonts w:ascii="Times New Roman" w:hAnsi="Times New Roman" w:cs="Times New Roman"/>
                <w:sz w:val="24"/>
                <w:szCs w:val="24"/>
              </w:rPr>
            </w:pPr>
            <w:r w:rsidRPr="00755B5D">
              <w:rPr>
                <w:rFonts w:ascii="Times New Roman" w:hAnsi="Times New Roman" w:cs="Times New Roman"/>
                <w:sz w:val="24"/>
                <w:szCs w:val="24"/>
              </w:rPr>
              <w:t>Тулаем эчке продуктта КУЭ субъектлары өлеше, %</w:t>
            </w:r>
          </w:p>
        </w:tc>
        <w:tc>
          <w:tcPr>
            <w:tcW w:w="1227" w:type="dxa"/>
          </w:tcPr>
          <w:p w:rsidR="00755B5D" w:rsidRPr="000D387A" w:rsidRDefault="00755B5D" w:rsidP="000D387A">
            <w:pPr>
              <w:contextualSpacing/>
              <w:jc w:val="center"/>
              <w:rPr>
                <w:rFonts w:ascii="Times New Roman" w:hAnsi="Times New Roman" w:cs="Times New Roman"/>
                <w:sz w:val="24"/>
                <w:szCs w:val="24"/>
              </w:rPr>
            </w:pPr>
            <w:r w:rsidRPr="000D387A">
              <w:rPr>
                <w:rFonts w:ascii="Times New Roman" w:hAnsi="Times New Roman" w:cs="Times New Roman"/>
                <w:sz w:val="24"/>
                <w:szCs w:val="24"/>
              </w:rPr>
              <w:t>26,8</w:t>
            </w:r>
          </w:p>
        </w:tc>
        <w:tc>
          <w:tcPr>
            <w:tcW w:w="1182" w:type="dxa"/>
          </w:tcPr>
          <w:p w:rsidR="00755B5D" w:rsidRPr="000D387A" w:rsidRDefault="00755B5D" w:rsidP="000D387A">
            <w:pPr>
              <w:contextualSpacing/>
              <w:jc w:val="center"/>
              <w:rPr>
                <w:rFonts w:ascii="Times New Roman" w:hAnsi="Times New Roman" w:cs="Times New Roman"/>
                <w:sz w:val="24"/>
                <w:szCs w:val="24"/>
              </w:rPr>
            </w:pPr>
            <w:r w:rsidRPr="000D387A">
              <w:rPr>
                <w:rFonts w:ascii="Times New Roman" w:hAnsi="Times New Roman" w:cs="Times New Roman"/>
                <w:sz w:val="24"/>
                <w:szCs w:val="24"/>
              </w:rPr>
              <w:t>27,4</w:t>
            </w:r>
          </w:p>
        </w:tc>
        <w:tc>
          <w:tcPr>
            <w:tcW w:w="1276" w:type="dxa"/>
          </w:tcPr>
          <w:p w:rsidR="00755B5D" w:rsidRPr="000D387A" w:rsidRDefault="00755B5D" w:rsidP="000D387A">
            <w:pPr>
              <w:contextualSpacing/>
              <w:jc w:val="center"/>
              <w:rPr>
                <w:rFonts w:ascii="Times New Roman" w:hAnsi="Times New Roman" w:cs="Times New Roman"/>
                <w:sz w:val="24"/>
                <w:szCs w:val="24"/>
              </w:rPr>
            </w:pPr>
            <w:r w:rsidRPr="000D387A">
              <w:rPr>
                <w:rFonts w:ascii="Times New Roman" w:hAnsi="Times New Roman" w:cs="Times New Roman"/>
                <w:sz w:val="24"/>
                <w:szCs w:val="24"/>
              </w:rPr>
              <w:t>28,5</w:t>
            </w:r>
          </w:p>
        </w:tc>
        <w:tc>
          <w:tcPr>
            <w:tcW w:w="1105" w:type="dxa"/>
          </w:tcPr>
          <w:p w:rsidR="00755B5D" w:rsidRPr="000D387A" w:rsidRDefault="00755B5D" w:rsidP="000D387A">
            <w:pPr>
              <w:contextualSpacing/>
              <w:jc w:val="center"/>
              <w:rPr>
                <w:rFonts w:ascii="Times New Roman" w:hAnsi="Times New Roman" w:cs="Times New Roman"/>
                <w:sz w:val="24"/>
                <w:szCs w:val="24"/>
              </w:rPr>
            </w:pPr>
            <w:r w:rsidRPr="000D387A">
              <w:rPr>
                <w:rFonts w:ascii="Times New Roman" w:hAnsi="Times New Roman" w:cs="Times New Roman"/>
                <w:sz w:val="24"/>
                <w:szCs w:val="24"/>
              </w:rPr>
              <w:t>30,5</w:t>
            </w:r>
          </w:p>
        </w:tc>
      </w:tr>
      <w:tr w:rsidR="00755B5D" w:rsidRPr="000D387A" w:rsidTr="002566BE">
        <w:tc>
          <w:tcPr>
            <w:tcW w:w="5274" w:type="dxa"/>
          </w:tcPr>
          <w:p w:rsidR="00755B5D" w:rsidRPr="00755B5D" w:rsidRDefault="00755B5D" w:rsidP="002F0D8E">
            <w:pPr>
              <w:rPr>
                <w:rFonts w:ascii="Times New Roman" w:hAnsi="Times New Roman" w:cs="Times New Roman"/>
                <w:sz w:val="24"/>
                <w:szCs w:val="24"/>
              </w:rPr>
            </w:pPr>
            <w:r w:rsidRPr="00755B5D">
              <w:rPr>
                <w:rFonts w:ascii="Times New Roman" w:hAnsi="Times New Roman" w:cs="Times New Roman"/>
                <w:sz w:val="24"/>
                <w:szCs w:val="24"/>
              </w:rPr>
              <w:t>КУЭ субъектлары катнашкан конкурентлы сатып алулар өлеше, %</w:t>
            </w:r>
          </w:p>
        </w:tc>
        <w:tc>
          <w:tcPr>
            <w:tcW w:w="1227" w:type="dxa"/>
          </w:tcPr>
          <w:p w:rsidR="00755B5D" w:rsidRPr="000D387A" w:rsidRDefault="00755B5D" w:rsidP="000D387A">
            <w:pPr>
              <w:contextualSpacing/>
              <w:jc w:val="center"/>
              <w:rPr>
                <w:rFonts w:ascii="Times New Roman" w:hAnsi="Times New Roman" w:cs="Times New Roman"/>
                <w:sz w:val="24"/>
                <w:szCs w:val="24"/>
              </w:rPr>
            </w:pPr>
            <w:r w:rsidRPr="000D387A">
              <w:rPr>
                <w:rFonts w:ascii="Times New Roman" w:hAnsi="Times New Roman" w:cs="Times New Roman"/>
                <w:sz w:val="24"/>
                <w:szCs w:val="24"/>
              </w:rPr>
              <w:t>19</w:t>
            </w:r>
          </w:p>
        </w:tc>
        <w:tc>
          <w:tcPr>
            <w:tcW w:w="1182" w:type="dxa"/>
          </w:tcPr>
          <w:p w:rsidR="00755B5D" w:rsidRPr="000D387A" w:rsidRDefault="00755B5D" w:rsidP="000D387A">
            <w:pPr>
              <w:contextualSpacing/>
              <w:jc w:val="center"/>
              <w:rPr>
                <w:rFonts w:ascii="Times New Roman" w:hAnsi="Times New Roman" w:cs="Times New Roman"/>
                <w:sz w:val="24"/>
                <w:szCs w:val="24"/>
              </w:rPr>
            </w:pPr>
            <w:r w:rsidRPr="000D387A">
              <w:rPr>
                <w:rFonts w:ascii="Times New Roman" w:hAnsi="Times New Roman" w:cs="Times New Roman"/>
                <w:sz w:val="24"/>
                <w:szCs w:val="24"/>
              </w:rPr>
              <w:t>16</w:t>
            </w:r>
          </w:p>
        </w:tc>
        <w:tc>
          <w:tcPr>
            <w:tcW w:w="1276" w:type="dxa"/>
          </w:tcPr>
          <w:p w:rsidR="00755B5D" w:rsidRPr="000D387A" w:rsidRDefault="00755B5D" w:rsidP="000D387A">
            <w:pPr>
              <w:contextualSpacing/>
              <w:jc w:val="center"/>
              <w:rPr>
                <w:rFonts w:ascii="Times New Roman" w:hAnsi="Times New Roman" w:cs="Times New Roman"/>
                <w:sz w:val="24"/>
                <w:szCs w:val="24"/>
              </w:rPr>
            </w:pPr>
            <w:r w:rsidRPr="000D387A">
              <w:rPr>
                <w:rFonts w:ascii="Times New Roman" w:hAnsi="Times New Roman" w:cs="Times New Roman"/>
                <w:sz w:val="24"/>
                <w:szCs w:val="24"/>
              </w:rPr>
              <w:t>34</w:t>
            </w:r>
          </w:p>
        </w:tc>
        <w:tc>
          <w:tcPr>
            <w:tcW w:w="1105" w:type="dxa"/>
          </w:tcPr>
          <w:p w:rsidR="00755B5D" w:rsidRPr="000D387A" w:rsidRDefault="00755B5D" w:rsidP="000D387A">
            <w:pPr>
              <w:contextualSpacing/>
              <w:jc w:val="center"/>
              <w:rPr>
                <w:rFonts w:ascii="Times New Roman" w:hAnsi="Times New Roman" w:cs="Times New Roman"/>
                <w:sz w:val="24"/>
                <w:szCs w:val="24"/>
              </w:rPr>
            </w:pPr>
            <w:r w:rsidRPr="000D387A">
              <w:rPr>
                <w:rFonts w:ascii="Times New Roman" w:hAnsi="Times New Roman" w:cs="Times New Roman"/>
                <w:sz w:val="24"/>
                <w:szCs w:val="24"/>
              </w:rPr>
              <w:t>91</w:t>
            </w:r>
          </w:p>
        </w:tc>
      </w:tr>
    </w:tbl>
    <w:p w:rsidR="000D387A" w:rsidRPr="000D387A" w:rsidRDefault="000D387A" w:rsidP="000D387A">
      <w:pPr>
        <w:shd w:val="clear" w:color="auto" w:fill="FFFFFF"/>
        <w:spacing w:after="0"/>
        <w:ind w:firstLine="357"/>
        <w:jc w:val="both"/>
        <w:textAlignment w:val="baseline"/>
        <w:rPr>
          <w:rFonts w:ascii="Times New Roman" w:eastAsia="Times New Roman" w:hAnsi="Times New Roman" w:cs="Times New Roman"/>
          <w:color w:val="2D2D2D"/>
          <w:spacing w:val="2"/>
          <w:sz w:val="28"/>
          <w:szCs w:val="28"/>
          <w:lang w:eastAsia="ru-RU"/>
        </w:rPr>
      </w:pPr>
    </w:p>
    <w:p w:rsidR="00755B5D" w:rsidRPr="00755B5D" w:rsidRDefault="00755B5D" w:rsidP="00755B5D">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755B5D">
        <w:rPr>
          <w:rFonts w:ascii="Times New Roman" w:eastAsia="Times New Roman" w:hAnsi="Times New Roman" w:cs="Times New Roman"/>
          <w:sz w:val="28"/>
          <w:szCs w:val="28"/>
          <w:bdr w:val="none" w:sz="0" w:space="0" w:color="auto" w:frame="1"/>
          <w:lang w:eastAsia="ru-RU"/>
        </w:rPr>
        <w:t>Кече һәм урта эшкуарлыкны үстерүгә илдәге икътисадый вәзгыять һәм аның белән бәйле барлык муниципаль берәмлеклә</w:t>
      </w:r>
      <w:proofErr w:type="gramStart"/>
      <w:r w:rsidRPr="00755B5D">
        <w:rPr>
          <w:rFonts w:ascii="Times New Roman" w:eastAsia="Times New Roman" w:hAnsi="Times New Roman" w:cs="Times New Roman"/>
          <w:sz w:val="28"/>
          <w:szCs w:val="28"/>
          <w:bdr w:val="none" w:sz="0" w:space="0" w:color="auto" w:frame="1"/>
          <w:lang w:eastAsia="ru-RU"/>
        </w:rPr>
        <w:t>р</w:t>
      </w:r>
      <w:proofErr w:type="gramEnd"/>
      <w:r w:rsidRPr="00755B5D">
        <w:rPr>
          <w:rFonts w:ascii="Times New Roman" w:eastAsia="Times New Roman" w:hAnsi="Times New Roman" w:cs="Times New Roman"/>
          <w:sz w:val="28"/>
          <w:szCs w:val="28"/>
          <w:bdr w:val="none" w:sz="0" w:space="0" w:color="auto" w:frame="1"/>
          <w:lang w:eastAsia="ru-RU"/>
        </w:rPr>
        <w:t xml:space="preserve"> өчен у</w:t>
      </w:r>
      <w:r>
        <w:rPr>
          <w:rFonts w:ascii="Times New Roman" w:eastAsia="Times New Roman" w:hAnsi="Times New Roman" w:cs="Times New Roman"/>
          <w:sz w:val="28"/>
          <w:szCs w:val="28"/>
          <w:bdr w:val="none" w:sz="0" w:space="0" w:color="auto" w:frame="1"/>
          <w:lang w:eastAsia="ru-RU"/>
        </w:rPr>
        <w:t>ртак проблемалар</w:t>
      </w:r>
      <w:r w:rsidRPr="00755B5D">
        <w:rPr>
          <w:rFonts w:ascii="Times New Roman" w:eastAsia="Times New Roman" w:hAnsi="Times New Roman" w:cs="Times New Roman"/>
          <w:sz w:val="28"/>
          <w:szCs w:val="28"/>
          <w:bdr w:val="none" w:sz="0" w:space="0" w:color="auto" w:frame="1"/>
          <w:lang w:eastAsia="ru-RU"/>
        </w:rPr>
        <w:t xml:space="preserve"> җитди йогынты ясый</w:t>
      </w:r>
      <w:r>
        <w:rPr>
          <w:rFonts w:ascii="Times New Roman" w:eastAsia="Times New Roman" w:hAnsi="Times New Roman" w:cs="Times New Roman"/>
          <w:sz w:val="28"/>
          <w:szCs w:val="28"/>
          <w:bdr w:val="none" w:sz="0" w:space="0" w:color="auto" w:frame="1"/>
          <w:lang w:eastAsia="ru-RU"/>
        </w:rPr>
        <w:t>, аерым алганда</w:t>
      </w:r>
      <w:r w:rsidRPr="00755B5D">
        <w:rPr>
          <w:rFonts w:ascii="Times New Roman" w:eastAsia="Times New Roman" w:hAnsi="Times New Roman" w:cs="Times New Roman"/>
          <w:sz w:val="28"/>
          <w:szCs w:val="28"/>
          <w:bdr w:val="none" w:sz="0" w:space="0" w:color="auto" w:frame="1"/>
          <w:lang w:eastAsia="ru-RU"/>
        </w:rPr>
        <w:t>:</w:t>
      </w:r>
    </w:p>
    <w:p w:rsidR="00755B5D" w:rsidRPr="00755B5D" w:rsidRDefault="00755B5D" w:rsidP="00755B5D">
      <w:pPr>
        <w:spacing w:after="0" w:line="240" w:lineRule="auto"/>
        <w:ind w:firstLine="709"/>
        <w:jc w:val="both"/>
        <w:rPr>
          <w:rFonts w:ascii="Times New Roman" w:eastAsia="Times New Roman" w:hAnsi="Times New Roman" w:cs="Times New Roman"/>
          <w:sz w:val="28"/>
          <w:szCs w:val="28"/>
          <w:bdr w:val="none" w:sz="0" w:space="0" w:color="auto" w:frame="1"/>
          <w:lang w:val="tt-RU" w:eastAsia="ru-RU"/>
        </w:rPr>
      </w:pPr>
      <w:r w:rsidRPr="00755B5D">
        <w:rPr>
          <w:rFonts w:ascii="Times New Roman" w:eastAsia="Times New Roman" w:hAnsi="Times New Roman" w:cs="Times New Roman"/>
          <w:sz w:val="28"/>
          <w:szCs w:val="28"/>
          <w:bdr w:val="none" w:sz="0" w:space="0" w:color="auto" w:frame="1"/>
          <w:lang w:eastAsia="ru-RU"/>
        </w:rPr>
        <w:t>- эшкуарлык эшчәнлеген уңышлы башлау өчен старт капиталы һә</w:t>
      </w:r>
      <w:proofErr w:type="gramStart"/>
      <w:r w:rsidRPr="00755B5D">
        <w:rPr>
          <w:rFonts w:ascii="Times New Roman" w:eastAsia="Times New Roman" w:hAnsi="Times New Roman" w:cs="Times New Roman"/>
          <w:sz w:val="28"/>
          <w:szCs w:val="28"/>
          <w:bdr w:val="none" w:sz="0" w:space="0" w:color="auto" w:frame="1"/>
          <w:lang w:eastAsia="ru-RU"/>
        </w:rPr>
        <w:t>м</w:t>
      </w:r>
      <w:proofErr w:type="gramEnd"/>
      <w:r w:rsidRPr="00755B5D">
        <w:rPr>
          <w:rFonts w:ascii="Times New Roman" w:eastAsia="Times New Roman" w:hAnsi="Times New Roman" w:cs="Times New Roman"/>
          <w:sz w:val="28"/>
          <w:szCs w:val="28"/>
          <w:bdr w:val="none" w:sz="0" w:space="0" w:color="auto" w:frame="1"/>
          <w:lang w:eastAsia="ru-RU"/>
        </w:rPr>
        <w:t xml:space="preserve"> һөнәри әзерлек булмау, шулай ук эшкуарлык э</w:t>
      </w:r>
      <w:r>
        <w:rPr>
          <w:rFonts w:ascii="Times New Roman" w:eastAsia="Times New Roman" w:hAnsi="Times New Roman" w:cs="Times New Roman"/>
          <w:sz w:val="28"/>
          <w:szCs w:val="28"/>
          <w:bdr w:val="none" w:sz="0" w:space="0" w:color="auto" w:frame="1"/>
          <w:lang w:eastAsia="ru-RU"/>
        </w:rPr>
        <w:t>шчәнлеген үстерүгә акча булмау;</w:t>
      </w:r>
    </w:p>
    <w:p w:rsidR="00755B5D" w:rsidRPr="00755B5D" w:rsidRDefault="00755B5D" w:rsidP="00755B5D">
      <w:pPr>
        <w:spacing w:after="0" w:line="240" w:lineRule="auto"/>
        <w:ind w:firstLine="709"/>
        <w:jc w:val="both"/>
        <w:rPr>
          <w:rFonts w:ascii="Times New Roman" w:eastAsia="Times New Roman" w:hAnsi="Times New Roman" w:cs="Times New Roman"/>
          <w:sz w:val="28"/>
          <w:szCs w:val="28"/>
          <w:bdr w:val="none" w:sz="0" w:space="0" w:color="auto" w:frame="1"/>
          <w:lang w:val="tt-RU" w:eastAsia="ru-RU"/>
        </w:rPr>
      </w:pPr>
      <w:r w:rsidRPr="00755B5D">
        <w:rPr>
          <w:rFonts w:ascii="Times New Roman" w:eastAsia="Times New Roman" w:hAnsi="Times New Roman" w:cs="Times New Roman"/>
          <w:sz w:val="28"/>
          <w:szCs w:val="28"/>
          <w:bdr w:val="none" w:sz="0" w:space="0" w:color="auto" w:frame="1"/>
          <w:lang w:val="tt-RU" w:eastAsia="ru-RU"/>
        </w:rPr>
        <w:t xml:space="preserve">- кече һәм урта эшмәкәрлекнең </w:t>
      </w:r>
      <w:r>
        <w:rPr>
          <w:rFonts w:ascii="Times New Roman" w:eastAsia="Times New Roman" w:hAnsi="Times New Roman" w:cs="Times New Roman"/>
          <w:sz w:val="28"/>
          <w:szCs w:val="28"/>
          <w:bdr w:val="none" w:sz="0" w:space="0" w:color="auto" w:frame="1"/>
          <w:lang w:val="tt-RU" w:eastAsia="ru-RU"/>
        </w:rPr>
        <w:t>н</w:t>
      </w:r>
      <w:r w:rsidRPr="00755B5D">
        <w:rPr>
          <w:rFonts w:ascii="Times New Roman" w:eastAsia="Times New Roman" w:hAnsi="Times New Roman" w:cs="Times New Roman"/>
          <w:sz w:val="28"/>
          <w:szCs w:val="28"/>
          <w:bdr w:val="none" w:sz="0" w:space="0" w:color="auto" w:frame="1"/>
          <w:lang w:val="tt-RU" w:eastAsia="ru-RU"/>
        </w:rPr>
        <w:t>ачар инвестицион активлыгы;</w:t>
      </w:r>
    </w:p>
    <w:p w:rsidR="00755B5D" w:rsidRPr="00755B5D" w:rsidRDefault="00755B5D" w:rsidP="00755B5D">
      <w:pPr>
        <w:spacing w:after="0" w:line="240" w:lineRule="auto"/>
        <w:ind w:firstLine="709"/>
        <w:jc w:val="both"/>
        <w:rPr>
          <w:rFonts w:ascii="Times New Roman" w:eastAsia="Times New Roman" w:hAnsi="Times New Roman" w:cs="Times New Roman"/>
          <w:sz w:val="28"/>
          <w:szCs w:val="28"/>
          <w:bdr w:val="none" w:sz="0" w:space="0" w:color="auto" w:frame="1"/>
          <w:lang w:val="tt-RU" w:eastAsia="ru-RU"/>
        </w:rPr>
      </w:pPr>
      <w:r w:rsidRPr="00755B5D">
        <w:rPr>
          <w:rFonts w:ascii="Times New Roman" w:eastAsia="Times New Roman" w:hAnsi="Times New Roman" w:cs="Times New Roman"/>
          <w:sz w:val="28"/>
          <w:szCs w:val="28"/>
          <w:bdr w:val="none" w:sz="0" w:space="0" w:color="auto" w:frame="1"/>
          <w:lang w:val="tt-RU" w:eastAsia="ru-RU"/>
        </w:rPr>
        <w:t xml:space="preserve">-мөмкинлекләре чикләнгән куллану финанс-кредит механизмнарын тулыландыру өчен оборот капитал һәм, кагыйдә буларак, кредит оешмалары залог белән тәэмин итү өчен </w:t>
      </w:r>
      <w:r>
        <w:rPr>
          <w:rFonts w:ascii="Times New Roman" w:eastAsia="Times New Roman" w:hAnsi="Times New Roman" w:cs="Times New Roman"/>
          <w:sz w:val="28"/>
          <w:szCs w:val="28"/>
          <w:bdr w:val="none" w:sz="0" w:space="0" w:color="auto" w:frame="1"/>
          <w:lang w:val="tt-RU" w:eastAsia="ru-RU"/>
        </w:rPr>
        <w:t>җитәрлек булмау</w:t>
      </w:r>
      <w:r w:rsidRPr="00755B5D">
        <w:rPr>
          <w:rFonts w:ascii="Times New Roman" w:eastAsia="Times New Roman" w:hAnsi="Times New Roman" w:cs="Times New Roman"/>
          <w:sz w:val="28"/>
          <w:szCs w:val="28"/>
          <w:bdr w:val="none" w:sz="0" w:space="0" w:color="auto" w:frame="1"/>
          <w:lang w:val="tt-RU" w:eastAsia="ru-RU"/>
        </w:rPr>
        <w:t>;</w:t>
      </w:r>
    </w:p>
    <w:p w:rsidR="00755B5D" w:rsidRPr="008321BF" w:rsidRDefault="00755B5D" w:rsidP="00755B5D">
      <w:pPr>
        <w:spacing w:after="0" w:line="240" w:lineRule="auto"/>
        <w:ind w:firstLine="709"/>
        <w:jc w:val="both"/>
        <w:rPr>
          <w:rFonts w:ascii="Times New Roman" w:eastAsia="Times New Roman" w:hAnsi="Times New Roman" w:cs="Times New Roman"/>
          <w:sz w:val="28"/>
          <w:szCs w:val="28"/>
          <w:bdr w:val="none" w:sz="0" w:space="0" w:color="auto" w:frame="1"/>
          <w:lang w:val="tt-RU" w:eastAsia="ru-RU"/>
        </w:rPr>
      </w:pPr>
      <w:r w:rsidRPr="008321BF">
        <w:rPr>
          <w:rFonts w:ascii="Times New Roman" w:eastAsia="Times New Roman" w:hAnsi="Times New Roman" w:cs="Times New Roman"/>
          <w:sz w:val="28"/>
          <w:szCs w:val="28"/>
          <w:bdr w:val="none" w:sz="0" w:space="0" w:color="auto" w:frame="1"/>
          <w:lang w:val="tt-RU" w:eastAsia="ru-RU"/>
        </w:rPr>
        <w:t xml:space="preserve">- кече һәм урта эшмәкәрлек субъектларының эшмәкәрлек эшчәнлеге буенча мәгълүмат җитәрлек дәрәҗәдә булмау, бигрәк тә авыл җирлекләрендә; </w:t>
      </w:r>
    </w:p>
    <w:p w:rsidR="00755B5D" w:rsidRPr="008321BF" w:rsidRDefault="00755B5D" w:rsidP="00755B5D">
      <w:pPr>
        <w:spacing w:after="0" w:line="240" w:lineRule="auto"/>
        <w:ind w:firstLine="709"/>
        <w:jc w:val="both"/>
        <w:rPr>
          <w:rFonts w:ascii="Times New Roman" w:eastAsia="Times New Roman" w:hAnsi="Times New Roman" w:cs="Times New Roman"/>
          <w:sz w:val="28"/>
          <w:szCs w:val="28"/>
          <w:bdr w:val="none" w:sz="0" w:space="0" w:color="auto" w:frame="1"/>
          <w:lang w:val="tt-RU" w:eastAsia="ru-RU"/>
        </w:rPr>
      </w:pPr>
      <w:r w:rsidRPr="008321BF">
        <w:rPr>
          <w:rFonts w:ascii="Times New Roman" w:eastAsia="Times New Roman" w:hAnsi="Times New Roman" w:cs="Times New Roman"/>
          <w:sz w:val="28"/>
          <w:szCs w:val="28"/>
          <w:bdr w:val="none" w:sz="0" w:space="0" w:color="auto" w:frame="1"/>
          <w:lang w:val="tt-RU" w:eastAsia="ru-RU"/>
        </w:rPr>
        <w:t>- кече һәм урта эшмәкәрлек субъектларының финанс, милек ресурсларына керү мөмкинлеге чикләнгән;</w:t>
      </w:r>
    </w:p>
    <w:p w:rsidR="00755B5D" w:rsidRPr="008321BF" w:rsidRDefault="00755B5D" w:rsidP="00755B5D">
      <w:pPr>
        <w:spacing w:after="0" w:line="240" w:lineRule="auto"/>
        <w:ind w:firstLine="709"/>
        <w:jc w:val="both"/>
        <w:rPr>
          <w:rFonts w:ascii="Times New Roman" w:eastAsia="Times New Roman" w:hAnsi="Times New Roman" w:cs="Times New Roman"/>
          <w:sz w:val="28"/>
          <w:szCs w:val="28"/>
          <w:bdr w:val="none" w:sz="0" w:space="0" w:color="auto" w:frame="1"/>
          <w:lang w:val="tt-RU" w:eastAsia="ru-RU"/>
        </w:rPr>
      </w:pPr>
      <w:r w:rsidRPr="008321BF">
        <w:rPr>
          <w:rFonts w:ascii="Times New Roman" w:eastAsia="Times New Roman" w:hAnsi="Times New Roman" w:cs="Times New Roman"/>
          <w:sz w:val="28"/>
          <w:szCs w:val="28"/>
          <w:bdr w:val="none" w:sz="0" w:space="0" w:color="auto" w:frame="1"/>
          <w:lang w:val="tt-RU" w:eastAsia="ru-RU"/>
        </w:rPr>
        <w:t>- хокукый, финанс, салым законнары мәсьәләләрендә кече һәм урта эшкуарлыкның күп кенә җитәкчеләрен һәм белгечләрен һәм шәхси эшкуарларны әзерләүнең түбән дәрәҗәсе;</w:t>
      </w:r>
    </w:p>
    <w:p w:rsidR="000D387A" w:rsidRPr="008321BF" w:rsidRDefault="00755B5D" w:rsidP="00755B5D">
      <w:pPr>
        <w:spacing w:after="0" w:line="240" w:lineRule="auto"/>
        <w:ind w:firstLine="709"/>
        <w:jc w:val="both"/>
        <w:rPr>
          <w:rFonts w:ascii="Times New Roman" w:hAnsi="Times New Roman" w:cs="Times New Roman"/>
          <w:noProof/>
          <w:sz w:val="28"/>
          <w:szCs w:val="28"/>
          <w:lang w:val="tt-RU" w:eastAsia="ru-RU"/>
        </w:rPr>
      </w:pPr>
      <w:r w:rsidRPr="008321BF">
        <w:rPr>
          <w:rFonts w:ascii="Times New Roman" w:eastAsia="Times New Roman" w:hAnsi="Times New Roman" w:cs="Times New Roman"/>
          <w:sz w:val="28"/>
          <w:szCs w:val="28"/>
          <w:bdr w:val="none" w:sz="0" w:space="0" w:color="auto" w:frame="1"/>
          <w:lang w:val="tt-RU" w:eastAsia="ru-RU"/>
        </w:rPr>
        <w:t>- һөнәри уку йортлары булмау сәбәпле</w:t>
      </w:r>
      <w:r>
        <w:rPr>
          <w:rFonts w:ascii="Times New Roman" w:eastAsia="Times New Roman" w:hAnsi="Times New Roman" w:cs="Times New Roman"/>
          <w:sz w:val="28"/>
          <w:szCs w:val="28"/>
          <w:bdr w:val="none" w:sz="0" w:space="0" w:color="auto" w:frame="1"/>
          <w:lang w:val="tt-RU" w:eastAsia="ru-RU"/>
        </w:rPr>
        <w:t>,</w:t>
      </w:r>
      <w:r w:rsidRPr="008321BF">
        <w:rPr>
          <w:rFonts w:ascii="Times New Roman" w:eastAsia="Times New Roman" w:hAnsi="Times New Roman" w:cs="Times New Roman"/>
          <w:sz w:val="28"/>
          <w:szCs w:val="28"/>
          <w:bdr w:val="none" w:sz="0" w:space="0" w:color="auto" w:frame="1"/>
          <w:lang w:val="tt-RU" w:eastAsia="ru-RU"/>
        </w:rPr>
        <w:t xml:space="preserve"> авыл җирлекләреннән яшьләр китү</w:t>
      </w:r>
      <w:r w:rsidR="000D387A" w:rsidRPr="008321BF">
        <w:rPr>
          <w:rFonts w:ascii="Times New Roman" w:hAnsi="Times New Roman" w:cs="Times New Roman"/>
          <w:noProof/>
          <w:sz w:val="28"/>
          <w:szCs w:val="28"/>
          <w:lang w:val="tt-RU" w:eastAsia="ru-RU"/>
        </w:rPr>
        <w:t>.</w:t>
      </w:r>
    </w:p>
    <w:p w:rsidR="000D387A" w:rsidRPr="008321BF" w:rsidRDefault="00755B5D" w:rsidP="000D387A">
      <w:pPr>
        <w:shd w:val="clear" w:color="auto" w:fill="FFFFFF"/>
        <w:spacing w:after="0" w:line="240" w:lineRule="auto"/>
        <w:ind w:firstLine="708"/>
        <w:jc w:val="both"/>
        <w:textAlignment w:val="baseline"/>
        <w:rPr>
          <w:rFonts w:ascii="Times New Roman" w:eastAsia="Times New Roman" w:hAnsi="Times New Roman" w:cs="Times New Roman"/>
          <w:sz w:val="28"/>
          <w:szCs w:val="28"/>
          <w:lang w:val="tt-RU" w:eastAsia="ru-RU"/>
        </w:rPr>
      </w:pPr>
      <w:r w:rsidRPr="008321BF">
        <w:rPr>
          <w:rFonts w:ascii="Times New Roman" w:eastAsia="Times New Roman" w:hAnsi="Times New Roman" w:cs="Times New Roman"/>
          <w:sz w:val="28"/>
          <w:szCs w:val="28"/>
          <w:bdr w:val="none" w:sz="0" w:space="0" w:color="auto" w:frame="1"/>
          <w:lang w:val="tt-RU" w:eastAsia="ru-RU"/>
        </w:rPr>
        <w:t>Эшкуарлык үсешенә йогынты ясый торган факторларны анализлау күрсәткәнчә, булган проблемаларны эшкуарлык субъектларының, аларның иҗтимагый берләшмәләренең, аңа ярдәм итү структураларының, дәүләт хакимиятенең башкарма органнары һәм җирле үзидарә органнарының берләштерелгән тырышлыгы һәм килешенгән гамәлләре белән хәл итәргә мөмкин. Озак вакытка исәпләнгән комплекслы һәм эзлекле якын килү зарур, ул чараларны тормышка ашыруны вакытында, ресурслар, башкаручыларга, шулай ук идарә итү һәм контроль процессын оештыруны тәэмин итә торган программа-максатчан ысулларны куллануны күздә тота</w:t>
      </w:r>
      <w:r w:rsidR="000D387A" w:rsidRPr="008321BF">
        <w:rPr>
          <w:rFonts w:ascii="Times New Roman" w:eastAsia="Times New Roman" w:hAnsi="Times New Roman" w:cs="Times New Roman"/>
          <w:sz w:val="28"/>
          <w:szCs w:val="28"/>
          <w:bdr w:val="none" w:sz="0" w:space="0" w:color="auto" w:frame="1"/>
          <w:lang w:val="tt-RU" w:eastAsia="ru-RU"/>
        </w:rPr>
        <w:t xml:space="preserve">. </w:t>
      </w:r>
    </w:p>
    <w:p w:rsidR="00755B5D" w:rsidRPr="008321BF" w:rsidRDefault="00755B5D" w:rsidP="00755B5D">
      <w:pPr>
        <w:spacing w:after="0" w:line="240" w:lineRule="auto"/>
        <w:ind w:firstLine="709"/>
        <w:jc w:val="both"/>
        <w:rPr>
          <w:rFonts w:ascii="Times New Roman" w:hAnsi="Times New Roman" w:cs="Times New Roman"/>
          <w:sz w:val="28"/>
          <w:szCs w:val="28"/>
          <w:lang w:val="tt-RU"/>
        </w:rPr>
      </w:pPr>
      <w:bookmarkStart w:id="2" w:name="sub_200"/>
      <w:bookmarkEnd w:id="2"/>
      <w:r w:rsidRPr="008321BF">
        <w:rPr>
          <w:rFonts w:ascii="Times New Roman" w:hAnsi="Times New Roman" w:cs="Times New Roman"/>
          <w:sz w:val="28"/>
          <w:szCs w:val="28"/>
          <w:lang w:val="tt-RU"/>
        </w:rPr>
        <w:t xml:space="preserve">Районда мондый предприятиеләр эшли: </w:t>
      </w:r>
    </w:p>
    <w:p w:rsidR="000D387A" w:rsidRPr="008321BF" w:rsidRDefault="00755B5D" w:rsidP="00755B5D">
      <w:pPr>
        <w:spacing w:after="0" w:line="240" w:lineRule="auto"/>
        <w:ind w:firstLine="709"/>
        <w:jc w:val="both"/>
        <w:rPr>
          <w:rFonts w:ascii="Times New Roman" w:hAnsi="Times New Roman" w:cs="Times New Roman"/>
          <w:sz w:val="28"/>
          <w:szCs w:val="28"/>
          <w:lang w:val="tt-RU"/>
        </w:rPr>
      </w:pPr>
      <w:r w:rsidRPr="008321BF">
        <w:rPr>
          <w:rFonts w:ascii="Times New Roman" w:hAnsi="Times New Roman" w:cs="Times New Roman"/>
          <w:sz w:val="28"/>
          <w:szCs w:val="28"/>
          <w:lang w:val="tt-RU"/>
        </w:rPr>
        <w:t xml:space="preserve">1. «Таткрахмалпатока» АҖ Куралово бүлекчәсе, аны модернизацияләү өстәмә егәрлекләр кертергә мөмкинлек бирде. Завод куас сусыл концентраты һәм </w:t>
      </w:r>
      <w:r w:rsidRPr="008321BF">
        <w:rPr>
          <w:rFonts w:ascii="Times New Roman" w:hAnsi="Times New Roman" w:cs="Times New Roman"/>
          <w:sz w:val="28"/>
          <w:szCs w:val="28"/>
          <w:lang w:val="tt-RU"/>
        </w:rPr>
        <w:lastRenderedPageBreak/>
        <w:t>солод экстрактлары җитештерү, икмәк-күмәч, кондитер әйберләре, сыра һәм алкогольсез эчемлекләр җитештерүчеләр өчен ярымфабрикатлар җитештерү буенча махсуслашкан. Ул бөтен Россия буйлап, Молдова, Белоруссия һәм Польшага бара. ДЕКА («Никола» квас бренды), Пепсико Холдингс («Русский квас» бренды), Бочкарев сыра кайнату заводы («Андреич»</w:t>
      </w:r>
      <w:r w:rsidR="008D0012">
        <w:rPr>
          <w:rFonts w:ascii="Times New Roman" w:hAnsi="Times New Roman" w:cs="Times New Roman"/>
          <w:sz w:val="28"/>
          <w:szCs w:val="28"/>
          <w:lang w:val="tt-RU"/>
        </w:rPr>
        <w:t xml:space="preserve"> </w:t>
      </w:r>
      <w:r w:rsidRPr="008321BF">
        <w:rPr>
          <w:rFonts w:ascii="Times New Roman" w:hAnsi="Times New Roman" w:cs="Times New Roman"/>
          <w:sz w:val="28"/>
          <w:szCs w:val="28"/>
          <w:lang w:val="tt-RU"/>
        </w:rPr>
        <w:t>бренды) кебек эре компанияләр завод продукциясен даими партнерлар һәм кулланучылар булып тора. 2018 елда предприятиедә гомуми бәясе 140 млн.</w:t>
      </w:r>
      <w:r w:rsidR="008D0012" w:rsidRPr="008321BF">
        <w:rPr>
          <w:rFonts w:ascii="Times New Roman" w:hAnsi="Times New Roman" w:cs="Times New Roman"/>
          <w:sz w:val="28"/>
          <w:szCs w:val="28"/>
          <w:lang w:val="tt-RU"/>
        </w:rPr>
        <w:t xml:space="preserve"> 12,0 мең</w:t>
      </w:r>
      <w:r w:rsidRPr="008321BF">
        <w:rPr>
          <w:rFonts w:ascii="Times New Roman" w:hAnsi="Times New Roman" w:cs="Times New Roman"/>
          <w:sz w:val="28"/>
          <w:szCs w:val="28"/>
          <w:lang w:val="tt-RU"/>
        </w:rPr>
        <w:t xml:space="preserve"> тонна булган киптерү-ашлык чистарту комплексы файдалануга тапшырылды, ул бүген районның гына түгел, күрше төбәкләрнең дә авыл хуҗалыгы предприятиеләреннән уңыш белән тулыландырыла</w:t>
      </w:r>
      <w:r w:rsidR="000D387A" w:rsidRPr="008321BF">
        <w:rPr>
          <w:rFonts w:ascii="Times New Roman" w:hAnsi="Times New Roman" w:cs="Times New Roman"/>
          <w:sz w:val="28"/>
          <w:szCs w:val="28"/>
          <w:lang w:val="tt-RU"/>
        </w:rPr>
        <w:t>.</w:t>
      </w:r>
    </w:p>
    <w:p w:rsidR="008D0012" w:rsidRPr="008321BF" w:rsidRDefault="008D0012" w:rsidP="008D0012">
      <w:pPr>
        <w:spacing w:after="0" w:line="240" w:lineRule="auto"/>
        <w:ind w:firstLine="709"/>
        <w:jc w:val="both"/>
        <w:rPr>
          <w:rFonts w:ascii="Times New Roman" w:hAnsi="Times New Roman" w:cs="Times New Roman"/>
          <w:sz w:val="28"/>
          <w:szCs w:val="28"/>
          <w:lang w:val="tt-RU"/>
        </w:rPr>
      </w:pPr>
      <w:r w:rsidRPr="008321BF">
        <w:rPr>
          <w:rFonts w:ascii="Times New Roman" w:hAnsi="Times New Roman" w:cs="Times New Roman"/>
          <w:sz w:val="28"/>
          <w:szCs w:val="28"/>
          <w:lang w:val="tt-RU"/>
        </w:rPr>
        <w:t>2019 елда коры с</w:t>
      </w:r>
      <w:r>
        <w:rPr>
          <w:rFonts w:ascii="Times New Roman" w:hAnsi="Times New Roman" w:cs="Times New Roman"/>
          <w:sz w:val="28"/>
          <w:szCs w:val="28"/>
          <w:lang w:val="tt-RU"/>
        </w:rPr>
        <w:t>олод</w:t>
      </w:r>
      <w:r w:rsidRPr="008321BF">
        <w:rPr>
          <w:rFonts w:ascii="Times New Roman" w:hAnsi="Times New Roman" w:cs="Times New Roman"/>
          <w:sz w:val="28"/>
          <w:szCs w:val="28"/>
          <w:lang w:val="tt-RU"/>
        </w:rPr>
        <w:t xml:space="preserve"> буенча еллык 6 мең тонна егәрлекле яңа солодовня төзелешен башлау өчен әзерлек эшләре алып барыла. Проектның фаразланган бәясе-2,5 млн. евро. 2020 елда файдалануга тапшыру күздә тотыла.</w:t>
      </w:r>
    </w:p>
    <w:p w:rsidR="008D0012" w:rsidRPr="008321BF" w:rsidRDefault="008D0012" w:rsidP="008D0012">
      <w:pPr>
        <w:spacing w:after="0" w:line="240" w:lineRule="auto"/>
        <w:ind w:firstLine="709"/>
        <w:jc w:val="both"/>
        <w:rPr>
          <w:rFonts w:ascii="Times New Roman" w:hAnsi="Times New Roman" w:cs="Times New Roman"/>
          <w:sz w:val="28"/>
          <w:szCs w:val="28"/>
          <w:lang w:val="tt-RU"/>
        </w:rPr>
      </w:pPr>
      <w:r w:rsidRPr="008321BF">
        <w:rPr>
          <w:rFonts w:ascii="Times New Roman" w:hAnsi="Times New Roman" w:cs="Times New Roman"/>
          <w:sz w:val="28"/>
          <w:szCs w:val="28"/>
          <w:lang w:val="tt-RU"/>
        </w:rPr>
        <w:t>2018 ел нәтиҗәләре буенча җитештерелгән продукция күләме 294,4 млн. сум тәшкил итте, предприятиенең исемлек буенча уртача саны-92 кеше, хезмәт хакы фонды-36,1 млн. сум, уртача хезмәт хакы-32,7 мең сумнан артык.</w:t>
      </w:r>
    </w:p>
    <w:p w:rsidR="008D0012" w:rsidRPr="008D0012" w:rsidRDefault="008D0012" w:rsidP="008D0012">
      <w:pPr>
        <w:spacing w:after="0" w:line="240" w:lineRule="auto"/>
        <w:ind w:firstLine="709"/>
        <w:jc w:val="both"/>
        <w:rPr>
          <w:rFonts w:ascii="Times New Roman" w:hAnsi="Times New Roman" w:cs="Times New Roman"/>
          <w:sz w:val="28"/>
          <w:szCs w:val="28"/>
        </w:rPr>
      </w:pPr>
      <w:r w:rsidRPr="008D0012">
        <w:rPr>
          <w:rFonts w:ascii="Times New Roman" w:hAnsi="Times New Roman" w:cs="Times New Roman"/>
          <w:sz w:val="28"/>
          <w:szCs w:val="28"/>
        </w:rPr>
        <w:t xml:space="preserve">Җирле бюджет хисабына предприятиегә керү юлы төзелгән, Рус Борнашы авылында </w:t>
      </w:r>
      <w:proofErr w:type="gramStart"/>
      <w:r w:rsidRPr="008D0012">
        <w:rPr>
          <w:rFonts w:ascii="Times New Roman" w:hAnsi="Times New Roman" w:cs="Times New Roman"/>
          <w:sz w:val="28"/>
          <w:szCs w:val="28"/>
        </w:rPr>
        <w:t>к</w:t>
      </w:r>
      <w:proofErr w:type="gramEnd"/>
      <w:r w:rsidRPr="008D0012">
        <w:rPr>
          <w:rFonts w:ascii="Times New Roman" w:hAnsi="Times New Roman" w:cs="Times New Roman"/>
          <w:sz w:val="28"/>
          <w:szCs w:val="28"/>
        </w:rPr>
        <w:t>үпер салынган.</w:t>
      </w:r>
    </w:p>
    <w:p w:rsidR="000D387A" w:rsidRPr="000D387A" w:rsidRDefault="008D0012" w:rsidP="008D0012">
      <w:pPr>
        <w:spacing w:after="0" w:line="240" w:lineRule="auto"/>
        <w:ind w:firstLine="709"/>
        <w:jc w:val="both"/>
        <w:rPr>
          <w:rFonts w:ascii="Times New Roman" w:hAnsi="Times New Roman" w:cs="Times New Roman"/>
          <w:sz w:val="28"/>
          <w:szCs w:val="28"/>
        </w:rPr>
      </w:pPr>
      <w:r w:rsidRPr="008D0012">
        <w:rPr>
          <w:rFonts w:ascii="Times New Roman" w:hAnsi="Times New Roman" w:cs="Times New Roman"/>
          <w:sz w:val="28"/>
          <w:szCs w:val="28"/>
        </w:rPr>
        <w:t>Югары Ослан муниципаль районының җирле үзидарә органнары тарафыннан «Татарстан Республикасы Президенты каршындагы</w:t>
      </w:r>
      <w:proofErr w:type="gramStart"/>
      <w:r w:rsidRPr="008D0012">
        <w:rPr>
          <w:rFonts w:ascii="Times New Roman" w:hAnsi="Times New Roman" w:cs="Times New Roman"/>
          <w:sz w:val="28"/>
          <w:szCs w:val="28"/>
        </w:rPr>
        <w:t xml:space="preserve"> Д</w:t>
      </w:r>
      <w:proofErr w:type="gramEnd"/>
      <w:r w:rsidRPr="008D0012">
        <w:rPr>
          <w:rFonts w:ascii="Times New Roman" w:hAnsi="Times New Roman" w:cs="Times New Roman"/>
          <w:sz w:val="28"/>
          <w:szCs w:val="28"/>
        </w:rPr>
        <w:t>әүләт торак фонды» НО белән Куралово авылында предприятие белгечләре өчен арендалы торак төзү буенча эш алып барыла, моның өчен җир участогы билгеләнгән инде</w:t>
      </w:r>
      <w:r w:rsidR="000D387A" w:rsidRPr="000D387A">
        <w:rPr>
          <w:rFonts w:ascii="Times New Roman" w:hAnsi="Times New Roman" w:cs="Times New Roman"/>
          <w:sz w:val="28"/>
          <w:szCs w:val="28"/>
        </w:rPr>
        <w:t xml:space="preserve">. </w:t>
      </w:r>
    </w:p>
    <w:p w:rsidR="008D0012" w:rsidRPr="008D0012" w:rsidRDefault="000D387A" w:rsidP="008D0012">
      <w:pPr>
        <w:spacing w:after="0" w:line="240" w:lineRule="auto"/>
        <w:ind w:firstLine="709"/>
        <w:jc w:val="both"/>
        <w:rPr>
          <w:rFonts w:ascii="Times New Roman" w:hAnsi="Times New Roman" w:cs="Times New Roman"/>
          <w:sz w:val="28"/>
          <w:szCs w:val="28"/>
        </w:rPr>
      </w:pPr>
      <w:r w:rsidRPr="000D387A">
        <w:rPr>
          <w:rFonts w:ascii="Times New Roman" w:hAnsi="Times New Roman" w:cs="Times New Roman"/>
          <w:sz w:val="28"/>
          <w:szCs w:val="28"/>
        </w:rPr>
        <w:t xml:space="preserve">2. </w:t>
      </w:r>
      <w:r w:rsidR="008D0012" w:rsidRPr="008D0012">
        <w:rPr>
          <w:rFonts w:ascii="Times New Roman" w:hAnsi="Times New Roman" w:cs="Times New Roman"/>
          <w:sz w:val="28"/>
          <w:szCs w:val="28"/>
        </w:rPr>
        <w:t>«Югары Ослан агрофирмасы» сөт эшкәртү заводы, коры сөт, атланмай, төрле төрдәге спредлар, эчәргә яраклы сөт җитештерү һәм сату белән шөгыльләнә.</w:t>
      </w:r>
    </w:p>
    <w:p w:rsidR="008D0012" w:rsidRPr="008D0012" w:rsidRDefault="008D0012" w:rsidP="008D0012">
      <w:pPr>
        <w:spacing w:after="0" w:line="240" w:lineRule="auto"/>
        <w:ind w:firstLine="709"/>
        <w:jc w:val="both"/>
        <w:rPr>
          <w:rFonts w:ascii="Times New Roman" w:hAnsi="Times New Roman" w:cs="Times New Roman"/>
          <w:sz w:val="28"/>
          <w:szCs w:val="28"/>
        </w:rPr>
      </w:pPr>
      <w:r w:rsidRPr="008D0012">
        <w:rPr>
          <w:rFonts w:ascii="Times New Roman" w:hAnsi="Times New Roman" w:cs="Times New Roman"/>
          <w:sz w:val="28"/>
          <w:szCs w:val="28"/>
        </w:rPr>
        <w:t>2018 елда заводта май цехы җиһазларын планлы яңарту үткәрелде, пастеризацияләнгән сөт һәм май җитештерү цехларын вентиляцияләү проекты эшләнде. Реконструкция эшләрен 2019 елда үткә</w:t>
      </w:r>
      <w:proofErr w:type="gramStart"/>
      <w:r w:rsidRPr="008D0012">
        <w:rPr>
          <w:rFonts w:ascii="Times New Roman" w:hAnsi="Times New Roman" w:cs="Times New Roman"/>
          <w:sz w:val="28"/>
          <w:szCs w:val="28"/>
        </w:rPr>
        <w:t>р</w:t>
      </w:r>
      <w:proofErr w:type="gramEnd"/>
      <w:r w:rsidRPr="008D0012">
        <w:rPr>
          <w:rFonts w:ascii="Times New Roman" w:hAnsi="Times New Roman" w:cs="Times New Roman"/>
          <w:sz w:val="28"/>
          <w:szCs w:val="28"/>
        </w:rPr>
        <w:t>ү планлаштырыла, 2017-2018 елларда сөт киптерү цехын модернизацияләү буенча проект эшләнгән һәм башлангыч эшләр башкарылган, алар үз эченә әзер продукция паркының өстәмә цехын һәм складын төзүне ала. Әлеге эшләр кысаларында төзелеш өчен мәйданчык әзерләнгән, цех бинасына фундамент ясалган, кирәкле җиһазлар алынган. Әлеге проектны тормышка ашыру эшкәртелә торган сөтнең тәүлеклек күләмен 25% ка арттырырга мөмкинлек бирәчәк, шулай ук ө</w:t>
      </w:r>
      <w:proofErr w:type="gramStart"/>
      <w:r w:rsidRPr="008D0012">
        <w:rPr>
          <w:rFonts w:ascii="Times New Roman" w:hAnsi="Times New Roman" w:cs="Times New Roman"/>
          <w:sz w:val="28"/>
          <w:szCs w:val="28"/>
        </w:rPr>
        <w:t>ст</w:t>
      </w:r>
      <w:proofErr w:type="gramEnd"/>
      <w:r w:rsidRPr="008D0012">
        <w:rPr>
          <w:rFonts w:ascii="Times New Roman" w:hAnsi="Times New Roman" w:cs="Times New Roman"/>
          <w:sz w:val="28"/>
          <w:szCs w:val="28"/>
        </w:rPr>
        <w:t>әмә эш урыннары булдырачак. Цехны төзү эшләрен 2019 елга тәмамлау планлаштырыла.</w:t>
      </w:r>
    </w:p>
    <w:p w:rsidR="008D0012" w:rsidRPr="008D0012" w:rsidRDefault="008D0012" w:rsidP="008D0012">
      <w:pPr>
        <w:spacing w:after="0" w:line="240" w:lineRule="auto"/>
        <w:ind w:firstLine="709"/>
        <w:jc w:val="both"/>
        <w:rPr>
          <w:rFonts w:ascii="Times New Roman" w:hAnsi="Times New Roman" w:cs="Times New Roman"/>
          <w:sz w:val="28"/>
          <w:szCs w:val="28"/>
        </w:rPr>
      </w:pPr>
      <w:r w:rsidRPr="008D0012">
        <w:rPr>
          <w:rFonts w:ascii="Times New Roman" w:hAnsi="Times New Roman" w:cs="Times New Roman"/>
          <w:sz w:val="28"/>
          <w:szCs w:val="28"/>
        </w:rPr>
        <w:t>2018 елда җитештерелгән продукция кү</w:t>
      </w:r>
      <w:proofErr w:type="gramStart"/>
      <w:r w:rsidRPr="008D0012">
        <w:rPr>
          <w:rFonts w:ascii="Times New Roman" w:hAnsi="Times New Roman" w:cs="Times New Roman"/>
          <w:sz w:val="28"/>
          <w:szCs w:val="28"/>
        </w:rPr>
        <w:t>л</w:t>
      </w:r>
      <w:proofErr w:type="gramEnd"/>
      <w:r w:rsidRPr="008D0012">
        <w:rPr>
          <w:rFonts w:ascii="Times New Roman" w:hAnsi="Times New Roman" w:cs="Times New Roman"/>
          <w:sz w:val="28"/>
          <w:szCs w:val="28"/>
        </w:rPr>
        <w:t>әме 617,6 млн. сум тәшкил итте, хезмәткәрләрнең исемлек буенча уртача саны – 120дән артык кеше, хезмәт хакы фонды -23,2 млн. сум, уртача хезмәт хакы – 15,6 мең сум.</w:t>
      </w:r>
    </w:p>
    <w:p w:rsidR="000D387A" w:rsidRPr="000D387A" w:rsidRDefault="008D0012" w:rsidP="008D0012">
      <w:pPr>
        <w:spacing w:after="0" w:line="240" w:lineRule="auto"/>
        <w:ind w:firstLine="709"/>
        <w:jc w:val="both"/>
        <w:rPr>
          <w:rFonts w:ascii="Times New Roman" w:hAnsi="Times New Roman" w:cs="Times New Roman"/>
          <w:sz w:val="28"/>
          <w:szCs w:val="28"/>
        </w:rPr>
      </w:pPr>
      <w:r w:rsidRPr="008D0012">
        <w:rPr>
          <w:rFonts w:ascii="Times New Roman" w:hAnsi="Times New Roman" w:cs="Times New Roman"/>
          <w:sz w:val="28"/>
          <w:szCs w:val="28"/>
        </w:rPr>
        <w:t>2018 елда җирле бюджет хисабына предприятиегә алып баручы Макыл авылындагы үзәк юл ремонтланды</w:t>
      </w:r>
      <w:r w:rsidR="000D387A" w:rsidRPr="000D387A">
        <w:rPr>
          <w:rFonts w:ascii="Times New Roman" w:hAnsi="Times New Roman" w:cs="Times New Roman"/>
          <w:sz w:val="28"/>
          <w:szCs w:val="28"/>
        </w:rPr>
        <w:t xml:space="preserve">. </w:t>
      </w:r>
    </w:p>
    <w:p w:rsidR="000A7864" w:rsidRPr="000A7864" w:rsidRDefault="000D387A" w:rsidP="000A7864">
      <w:pPr>
        <w:spacing w:after="0" w:line="240" w:lineRule="auto"/>
        <w:ind w:firstLine="708"/>
        <w:jc w:val="both"/>
        <w:rPr>
          <w:rFonts w:ascii="Times New Roman" w:hAnsi="Times New Roman" w:cs="Times New Roman"/>
          <w:sz w:val="28"/>
          <w:szCs w:val="28"/>
        </w:rPr>
      </w:pPr>
      <w:r w:rsidRPr="000D387A">
        <w:rPr>
          <w:rFonts w:ascii="Times New Roman" w:hAnsi="Times New Roman" w:cs="Times New Roman"/>
          <w:sz w:val="28"/>
          <w:szCs w:val="28"/>
        </w:rPr>
        <w:t xml:space="preserve">3. </w:t>
      </w:r>
      <w:r w:rsidR="000A7864" w:rsidRPr="000A7864">
        <w:rPr>
          <w:rFonts w:ascii="Times New Roman" w:hAnsi="Times New Roman" w:cs="Times New Roman"/>
          <w:sz w:val="28"/>
          <w:szCs w:val="28"/>
        </w:rPr>
        <w:t xml:space="preserve">Шеланга кирпеч заводы - </w:t>
      </w:r>
      <w:r w:rsidR="00B910EA" w:rsidRPr="008D0012">
        <w:rPr>
          <w:rFonts w:ascii="Times New Roman" w:hAnsi="Times New Roman" w:cs="Times New Roman"/>
          <w:sz w:val="28"/>
          <w:szCs w:val="28"/>
        </w:rPr>
        <w:t>«</w:t>
      </w:r>
      <w:r w:rsidR="000A7864" w:rsidRPr="000A7864">
        <w:rPr>
          <w:rFonts w:ascii="Times New Roman" w:hAnsi="Times New Roman" w:cs="Times New Roman"/>
          <w:sz w:val="28"/>
          <w:szCs w:val="28"/>
        </w:rPr>
        <w:t>Керамика-Синтез</w:t>
      </w:r>
      <w:r w:rsidR="00B910EA" w:rsidRPr="008D0012">
        <w:rPr>
          <w:rFonts w:ascii="Times New Roman" w:hAnsi="Times New Roman" w:cs="Times New Roman"/>
          <w:sz w:val="28"/>
          <w:szCs w:val="28"/>
        </w:rPr>
        <w:t>»</w:t>
      </w:r>
      <w:r w:rsidR="000A7864" w:rsidRPr="000A7864">
        <w:rPr>
          <w:rFonts w:ascii="Times New Roman" w:hAnsi="Times New Roman" w:cs="Times New Roman"/>
          <w:sz w:val="28"/>
          <w:szCs w:val="28"/>
        </w:rPr>
        <w:t xml:space="preserve"> - иң борынгы предприятиеләрнең берсе. </w:t>
      </w:r>
    </w:p>
    <w:p w:rsidR="000A7864" w:rsidRPr="000A7864" w:rsidRDefault="000A7864" w:rsidP="000A7864">
      <w:pPr>
        <w:spacing w:after="0" w:line="240" w:lineRule="auto"/>
        <w:ind w:firstLine="708"/>
        <w:jc w:val="both"/>
        <w:rPr>
          <w:rFonts w:ascii="Times New Roman" w:hAnsi="Times New Roman" w:cs="Times New Roman"/>
          <w:sz w:val="28"/>
          <w:szCs w:val="28"/>
        </w:rPr>
      </w:pPr>
      <w:r w:rsidRPr="000A7864">
        <w:rPr>
          <w:rFonts w:ascii="Times New Roman" w:hAnsi="Times New Roman" w:cs="Times New Roman"/>
          <w:sz w:val="28"/>
          <w:szCs w:val="28"/>
        </w:rPr>
        <w:t>Җитештерү процессларын автоматлаштыру һәм заманча технологиялә</w:t>
      </w:r>
      <w:proofErr w:type="gramStart"/>
      <w:r w:rsidRPr="000A7864">
        <w:rPr>
          <w:rFonts w:ascii="Times New Roman" w:hAnsi="Times New Roman" w:cs="Times New Roman"/>
          <w:sz w:val="28"/>
          <w:szCs w:val="28"/>
        </w:rPr>
        <w:t>р</w:t>
      </w:r>
      <w:proofErr w:type="gramEnd"/>
      <w:r w:rsidRPr="000A7864">
        <w:rPr>
          <w:rFonts w:ascii="Times New Roman" w:hAnsi="Times New Roman" w:cs="Times New Roman"/>
          <w:sz w:val="28"/>
          <w:szCs w:val="28"/>
        </w:rPr>
        <w:t xml:space="preserve"> ярдәмендә кирпеч заводы ел саен 15 миллион берәмлек шартлы кирпеч җитештерү куәтенә чыкты.</w:t>
      </w:r>
    </w:p>
    <w:p w:rsidR="000A7864" w:rsidRPr="000A7864" w:rsidRDefault="000A7864" w:rsidP="000A7864">
      <w:pPr>
        <w:spacing w:after="0" w:line="240" w:lineRule="auto"/>
        <w:ind w:firstLine="708"/>
        <w:jc w:val="both"/>
        <w:rPr>
          <w:rFonts w:ascii="Times New Roman" w:hAnsi="Times New Roman" w:cs="Times New Roman"/>
          <w:sz w:val="28"/>
          <w:szCs w:val="28"/>
        </w:rPr>
      </w:pPr>
      <w:r w:rsidRPr="000A7864">
        <w:rPr>
          <w:rFonts w:ascii="Times New Roman" w:hAnsi="Times New Roman" w:cs="Times New Roman"/>
          <w:sz w:val="28"/>
          <w:szCs w:val="28"/>
        </w:rPr>
        <w:t>Бүген заводта «Фукс-ито» алдынгы технологиясе (интенсив киптерү һәм обжиг), Австриянең әйдә</w:t>
      </w:r>
      <w:proofErr w:type="gramStart"/>
      <w:r w:rsidRPr="000A7864">
        <w:rPr>
          <w:rFonts w:ascii="Times New Roman" w:hAnsi="Times New Roman" w:cs="Times New Roman"/>
          <w:sz w:val="28"/>
          <w:szCs w:val="28"/>
        </w:rPr>
        <w:t>п</w:t>
      </w:r>
      <w:proofErr w:type="gramEnd"/>
      <w:r w:rsidRPr="000A7864">
        <w:rPr>
          <w:rFonts w:ascii="Times New Roman" w:hAnsi="Times New Roman" w:cs="Times New Roman"/>
          <w:sz w:val="28"/>
          <w:szCs w:val="28"/>
        </w:rPr>
        <w:t xml:space="preserve"> баручы фирмасы, «Siemens»</w:t>
      </w:r>
      <w:r>
        <w:rPr>
          <w:rFonts w:ascii="Times New Roman" w:hAnsi="Times New Roman" w:cs="Times New Roman"/>
          <w:sz w:val="28"/>
          <w:szCs w:val="28"/>
          <w:lang w:val="tt-RU"/>
        </w:rPr>
        <w:t xml:space="preserve"> </w:t>
      </w:r>
      <w:r w:rsidRPr="000A7864">
        <w:rPr>
          <w:rFonts w:ascii="Times New Roman" w:hAnsi="Times New Roman" w:cs="Times New Roman"/>
          <w:sz w:val="28"/>
          <w:szCs w:val="28"/>
        </w:rPr>
        <w:t xml:space="preserve">фирмасының программа </w:t>
      </w:r>
      <w:r w:rsidRPr="000A7864">
        <w:rPr>
          <w:rFonts w:ascii="Times New Roman" w:hAnsi="Times New Roman" w:cs="Times New Roman"/>
          <w:sz w:val="28"/>
          <w:szCs w:val="28"/>
        </w:rPr>
        <w:lastRenderedPageBreak/>
        <w:t>идарәсе кулланыла. Җайга салу һәм контрольнең барлык автоматик функцияләре «Симантик»</w:t>
      </w:r>
      <w:r>
        <w:rPr>
          <w:rFonts w:ascii="Times New Roman" w:hAnsi="Times New Roman" w:cs="Times New Roman"/>
          <w:sz w:val="28"/>
          <w:szCs w:val="28"/>
          <w:lang w:val="tt-RU"/>
        </w:rPr>
        <w:t xml:space="preserve"> </w:t>
      </w:r>
      <w:r w:rsidRPr="000A7864">
        <w:rPr>
          <w:rFonts w:ascii="Times New Roman" w:hAnsi="Times New Roman" w:cs="Times New Roman"/>
          <w:sz w:val="28"/>
          <w:szCs w:val="28"/>
        </w:rPr>
        <w:t>системасының заманча микропроцессорлары белән программа белән идарә итү ярдәмендә ба</w:t>
      </w:r>
      <w:r>
        <w:rPr>
          <w:rFonts w:ascii="Times New Roman" w:hAnsi="Times New Roman" w:cs="Times New Roman"/>
          <w:sz w:val="28"/>
          <w:szCs w:val="28"/>
        </w:rPr>
        <w:t xml:space="preserve">шкарыла. </w:t>
      </w:r>
      <w:r>
        <w:rPr>
          <w:rFonts w:ascii="Times New Roman" w:hAnsi="Times New Roman" w:cs="Times New Roman"/>
          <w:sz w:val="28"/>
          <w:szCs w:val="28"/>
          <w:lang w:val="tt-RU"/>
        </w:rPr>
        <w:t xml:space="preserve"> </w:t>
      </w:r>
      <w:r>
        <w:rPr>
          <w:rFonts w:ascii="Times New Roman" w:hAnsi="Times New Roman" w:cs="Times New Roman"/>
          <w:sz w:val="28"/>
          <w:szCs w:val="28"/>
        </w:rPr>
        <w:t xml:space="preserve"> </w:t>
      </w:r>
      <w:r>
        <w:rPr>
          <w:rFonts w:ascii="Times New Roman" w:hAnsi="Times New Roman" w:cs="Times New Roman"/>
          <w:sz w:val="28"/>
          <w:szCs w:val="28"/>
          <w:lang w:val="tt-RU"/>
        </w:rPr>
        <w:t>К</w:t>
      </w:r>
      <w:r>
        <w:rPr>
          <w:rFonts w:ascii="Times New Roman" w:hAnsi="Times New Roman" w:cs="Times New Roman"/>
          <w:sz w:val="28"/>
          <w:szCs w:val="28"/>
        </w:rPr>
        <w:t>айбер операция</w:t>
      </w:r>
      <w:r>
        <w:rPr>
          <w:rFonts w:ascii="Times New Roman" w:hAnsi="Times New Roman" w:cs="Times New Roman"/>
          <w:sz w:val="28"/>
          <w:szCs w:val="28"/>
          <w:lang w:val="tt-RU"/>
        </w:rPr>
        <w:t xml:space="preserve">ләр белән идарә итү </w:t>
      </w:r>
      <w:r>
        <w:rPr>
          <w:rFonts w:ascii="Times New Roman" w:hAnsi="Times New Roman" w:cs="Times New Roman"/>
          <w:sz w:val="28"/>
          <w:szCs w:val="28"/>
        </w:rPr>
        <w:t xml:space="preserve"> кноп</w:t>
      </w:r>
      <w:r>
        <w:rPr>
          <w:rFonts w:ascii="Times New Roman" w:hAnsi="Times New Roman" w:cs="Times New Roman"/>
          <w:sz w:val="28"/>
          <w:szCs w:val="28"/>
          <w:lang w:val="tt-RU"/>
        </w:rPr>
        <w:t xml:space="preserve">калы </w:t>
      </w:r>
      <w:r w:rsidRPr="000A7864">
        <w:rPr>
          <w:rFonts w:ascii="Times New Roman" w:hAnsi="Times New Roman" w:cs="Times New Roman"/>
          <w:sz w:val="28"/>
          <w:szCs w:val="28"/>
        </w:rPr>
        <w:t xml:space="preserve"> җайланмалар </w:t>
      </w:r>
      <w:r>
        <w:rPr>
          <w:rFonts w:ascii="Times New Roman" w:hAnsi="Times New Roman" w:cs="Times New Roman"/>
          <w:sz w:val="28"/>
          <w:szCs w:val="28"/>
        </w:rPr>
        <w:t xml:space="preserve">ярдәмендә </w:t>
      </w:r>
      <w:r w:rsidRPr="000A7864">
        <w:rPr>
          <w:rFonts w:ascii="Times New Roman" w:hAnsi="Times New Roman" w:cs="Times New Roman"/>
          <w:sz w:val="28"/>
          <w:szCs w:val="28"/>
        </w:rPr>
        <w:t>(кулдан режимы)</w:t>
      </w:r>
      <w:r w:rsidR="00A970FB">
        <w:rPr>
          <w:rFonts w:ascii="Times New Roman" w:hAnsi="Times New Roman" w:cs="Times New Roman"/>
          <w:sz w:val="28"/>
          <w:szCs w:val="28"/>
          <w:lang w:val="tt-RU"/>
        </w:rPr>
        <w:t xml:space="preserve"> башк</w:t>
      </w:r>
      <w:r w:rsidR="00B910EA">
        <w:rPr>
          <w:rFonts w:ascii="Times New Roman" w:hAnsi="Times New Roman" w:cs="Times New Roman"/>
          <w:sz w:val="28"/>
          <w:szCs w:val="28"/>
          <w:lang w:val="tt-RU"/>
        </w:rPr>
        <w:t>а</w:t>
      </w:r>
      <w:r w:rsidR="00A970FB">
        <w:rPr>
          <w:rFonts w:ascii="Times New Roman" w:hAnsi="Times New Roman" w:cs="Times New Roman"/>
          <w:sz w:val="28"/>
          <w:szCs w:val="28"/>
          <w:lang w:val="tt-RU"/>
        </w:rPr>
        <w:t>рыла</w:t>
      </w:r>
      <w:r w:rsidRPr="000A7864">
        <w:rPr>
          <w:rFonts w:ascii="Times New Roman" w:hAnsi="Times New Roman" w:cs="Times New Roman"/>
          <w:sz w:val="28"/>
          <w:szCs w:val="28"/>
        </w:rPr>
        <w:t>. Киптергечлә</w:t>
      </w:r>
      <w:proofErr w:type="gramStart"/>
      <w:r w:rsidRPr="000A7864">
        <w:rPr>
          <w:rFonts w:ascii="Times New Roman" w:hAnsi="Times New Roman" w:cs="Times New Roman"/>
          <w:sz w:val="28"/>
          <w:szCs w:val="28"/>
        </w:rPr>
        <w:t>р</w:t>
      </w:r>
      <w:proofErr w:type="gramEnd"/>
      <w:r w:rsidRPr="000A7864">
        <w:rPr>
          <w:rFonts w:ascii="Times New Roman" w:hAnsi="Times New Roman" w:cs="Times New Roman"/>
          <w:sz w:val="28"/>
          <w:szCs w:val="28"/>
        </w:rPr>
        <w:t xml:space="preserve"> һәм мич белән идарә итү өчен клавиатуралы монитор каралган, алар ярдәмендә процесс белән визуаль идарә итү тәэмин ителә.</w:t>
      </w:r>
    </w:p>
    <w:p w:rsidR="000A7864" w:rsidRPr="000A7864" w:rsidRDefault="000A7864" w:rsidP="000A7864">
      <w:pPr>
        <w:spacing w:after="0" w:line="240" w:lineRule="auto"/>
        <w:ind w:firstLine="708"/>
        <w:jc w:val="both"/>
        <w:rPr>
          <w:rFonts w:ascii="Times New Roman" w:hAnsi="Times New Roman" w:cs="Times New Roman"/>
          <w:sz w:val="28"/>
          <w:szCs w:val="28"/>
        </w:rPr>
      </w:pPr>
      <w:r w:rsidRPr="000A7864">
        <w:rPr>
          <w:rFonts w:ascii="Times New Roman" w:hAnsi="Times New Roman" w:cs="Times New Roman"/>
          <w:sz w:val="28"/>
          <w:szCs w:val="28"/>
        </w:rPr>
        <w:t>Завод продукциясе шәхси азкатлы йортлар һәм ярдәмче корылмалар (гаражлар, сарайлар, мунча) төзү өчен дә, шулай ук кү</w:t>
      </w:r>
      <w:proofErr w:type="gramStart"/>
      <w:r w:rsidRPr="000A7864">
        <w:rPr>
          <w:rFonts w:ascii="Times New Roman" w:hAnsi="Times New Roman" w:cs="Times New Roman"/>
          <w:sz w:val="28"/>
          <w:szCs w:val="28"/>
        </w:rPr>
        <w:t>п</w:t>
      </w:r>
      <w:proofErr w:type="gramEnd"/>
      <w:r w:rsidRPr="000A7864">
        <w:rPr>
          <w:rFonts w:ascii="Times New Roman" w:hAnsi="Times New Roman" w:cs="Times New Roman"/>
          <w:sz w:val="28"/>
          <w:szCs w:val="28"/>
        </w:rPr>
        <w:t xml:space="preserve"> катлы торак комплекслар һәм җитештерү биналары төзү өчен дә кулланыла.</w:t>
      </w:r>
    </w:p>
    <w:p w:rsidR="000D387A" w:rsidRPr="000D387A" w:rsidRDefault="000A7864" w:rsidP="000A7864">
      <w:pPr>
        <w:spacing w:after="0" w:line="240" w:lineRule="auto"/>
        <w:ind w:firstLine="708"/>
        <w:jc w:val="both"/>
        <w:rPr>
          <w:rFonts w:ascii="Times New Roman" w:hAnsi="Times New Roman" w:cs="Times New Roman"/>
          <w:sz w:val="28"/>
          <w:szCs w:val="28"/>
        </w:rPr>
      </w:pPr>
      <w:r w:rsidRPr="000A7864">
        <w:rPr>
          <w:rFonts w:ascii="Times New Roman" w:hAnsi="Times New Roman" w:cs="Times New Roman"/>
          <w:sz w:val="28"/>
          <w:szCs w:val="28"/>
        </w:rPr>
        <w:t xml:space="preserve">Югары Ослан муниципаль районы җирле үзидарә органнары хезмәткәрләре өчен элек төзелгән торакны закон белән яраштыру буенча күпьеллык проблеманы хәл </w:t>
      </w:r>
      <w:proofErr w:type="gramStart"/>
      <w:r w:rsidRPr="000A7864">
        <w:rPr>
          <w:rFonts w:ascii="Times New Roman" w:hAnsi="Times New Roman" w:cs="Times New Roman"/>
          <w:sz w:val="28"/>
          <w:szCs w:val="28"/>
        </w:rPr>
        <w:t>ит</w:t>
      </w:r>
      <w:proofErr w:type="gramEnd"/>
      <w:r w:rsidRPr="000A7864">
        <w:rPr>
          <w:rFonts w:ascii="Times New Roman" w:hAnsi="Times New Roman" w:cs="Times New Roman"/>
          <w:sz w:val="28"/>
          <w:szCs w:val="28"/>
        </w:rPr>
        <w:t>үдә предприятиегә зур ярдәм күрсәтте</w:t>
      </w:r>
      <w:r w:rsidR="000D387A" w:rsidRPr="000D387A">
        <w:rPr>
          <w:rFonts w:ascii="Times New Roman" w:hAnsi="Times New Roman" w:cs="Times New Roman"/>
          <w:sz w:val="28"/>
          <w:szCs w:val="28"/>
        </w:rPr>
        <w:t>.</w:t>
      </w:r>
    </w:p>
    <w:p w:rsidR="00A970FB" w:rsidRPr="00A970FB" w:rsidRDefault="000D387A" w:rsidP="00A970FB">
      <w:pPr>
        <w:spacing w:after="0" w:line="240" w:lineRule="auto"/>
        <w:ind w:firstLine="708"/>
        <w:jc w:val="both"/>
        <w:rPr>
          <w:rFonts w:ascii="Times New Roman" w:hAnsi="Times New Roman" w:cs="Times New Roman"/>
          <w:sz w:val="28"/>
          <w:szCs w:val="28"/>
        </w:rPr>
      </w:pPr>
      <w:r w:rsidRPr="000D387A">
        <w:rPr>
          <w:rFonts w:ascii="Times New Roman" w:hAnsi="Times New Roman" w:cs="Times New Roman"/>
          <w:sz w:val="28"/>
          <w:szCs w:val="28"/>
        </w:rPr>
        <w:t xml:space="preserve">4. </w:t>
      </w:r>
      <w:r w:rsidR="00A970FB" w:rsidRPr="00A970FB">
        <w:rPr>
          <w:rFonts w:ascii="Times New Roman" w:hAnsi="Times New Roman" w:cs="Times New Roman"/>
          <w:sz w:val="28"/>
          <w:szCs w:val="28"/>
        </w:rPr>
        <w:t>«Татагрохимсервис» АҖ</w:t>
      </w:r>
      <w:r w:rsidR="00A970FB">
        <w:rPr>
          <w:rFonts w:ascii="Times New Roman" w:hAnsi="Times New Roman" w:cs="Times New Roman"/>
          <w:sz w:val="28"/>
          <w:szCs w:val="28"/>
          <w:lang w:val="tt-RU"/>
        </w:rPr>
        <w:t xml:space="preserve"> </w:t>
      </w:r>
      <w:r w:rsidR="00A970FB" w:rsidRPr="00A970FB">
        <w:rPr>
          <w:rFonts w:ascii="Times New Roman" w:hAnsi="Times New Roman" w:cs="Times New Roman"/>
          <w:sz w:val="28"/>
          <w:szCs w:val="28"/>
        </w:rPr>
        <w:t xml:space="preserve"> юл-төзелеш һәм авыл хуҗалыгы ихтыяҗлары өчен известь чыгаручы Матюшин</w:t>
      </w:r>
      <w:r w:rsidR="00A970FB">
        <w:rPr>
          <w:rFonts w:ascii="Times New Roman" w:hAnsi="Times New Roman" w:cs="Times New Roman"/>
          <w:sz w:val="28"/>
          <w:szCs w:val="28"/>
          <w:lang w:val="tt-RU"/>
        </w:rPr>
        <w:t>о</w:t>
      </w:r>
      <w:r w:rsidR="00A970FB" w:rsidRPr="00A970FB">
        <w:rPr>
          <w:rFonts w:ascii="Times New Roman" w:hAnsi="Times New Roman" w:cs="Times New Roman"/>
          <w:sz w:val="28"/>
          <w:szCs w:val="28"/>
        </w:rPr>
        <w:t xml:space="preserve"> карьеры. </w:t>
      </w:r>
    </w:p>
    <w:p w:rsidR="00A970FB" w:rsidRPr="00A970FB" w:rsidRDefault="00A970FB" w:rsidP="00A970FB">
      <w:pPr>
        <w:spacing w:after="0" w:line="240" w:lineRule="auto"/>
        <w:ind w:firstLine="708"/>
        <w:jc w:val="both"/>
        <w:rPr>
          <w:rFonts w:ascii="Times New Roman" w:hAnsi="Times New Roman" w:cs="Times New Roman"/>
          <w:sz w:val="28"/>
          <w:szCs w:val="28"/>
        </w:rPr>
      </w:pPr>
      <w:r w:rsidRPr="00A970FB">
        <w:rPr>
          <w:rFonts w:ascii="Times New Roman" w:hAnsi="Times New Roman" w:cs="Times New Roman"/>
          <w:sz w:val="28"/>
          <w:szCs w:val="28"/>
        </w:rPr>
        <w:t>2018 елда җитештерелгән продукция кү</w:t>
      </w:r>
      <w:proofErr w:type="gramStart"/>
      <w:r w:rsidRPr="00A970FB">
        <w:rPr>
          <w:rFonts w:ascii="Times New Roman" w:hAnsi="Times New Roman" w:cs="Times New Roman"/>
          <w:sz w:val="28"/>
          <w:szCs w:val="28"/>
        </w:rPr>
        <w:t>л</w:t>
      </w:r>
      <w:proofErr w:type="gramEnd"/>
      <w:r w:rsidRPr="00A970FB">
        <w:rPr>
          <w:rFonts w:ascii="Times New Roman" w:hAnsi="Times New Roman" w:cs="Times New Roman"/>
          <w:sz w:val="28"/>
          <w:szCs w:val="28"/>
        </w:rPr>
        <w:t>әме 59,7 млн. сум тәшкил итте, хезмәткәрләрнең исемлек буенча уртача саны – 40 тан артык кеше, хезмәт хакы фонды – 15,4 млн. сум, уртача хезмәт хакы – 26,2 мең сум.</w:t>
      </w:r>
    </w:p>
    <w:p w:rsidR="000D387A" w:rsidRPr="000D387A" w:rsidRDefault="00A970FB" w:rsidP="00A970FB">
      <w:pPr>
        <w:spacing w:after="0" w:line="240" w:lineRule="auto"/>
        <w:ind w:firstLine="708"/>
        <w:jc w:val="both"/>
        <w:rPr>
          <w:rFonts w:ascii="Times New Roman" w:hAnsi="Times New Roman" w:cs="Times New Roman"/>
          <w:sz w:val="28"/>
          <w:szCs w:val="28"/>
        </w:rPr>
      </w:pPr>
      <w:r w:rsidRPr="00A970FB">
        <w:rPr>
          <w:rFonts w:ascii="Times New Roman" w:hAnsi="Times New Roman" w:cs="Times New Roman"/>
          <w:sz w:val="28"/>
          <w:szCs w:val="28"/>
        </w:rPr>
        <w:t xml:space="preserve">Югары Ослан муниципаль районы җирле үзидарә органнары тарафыннан, </w:t>
      </w:r>
      <w:r>
        <w:rPr>
          <w:rFonts w:ascii="Times New Roman" w:hAnsi="Times New Roman" w:cs="Times New Roman"/>
          <w:sz w:val="28"/>
          <w:szCs w:val="28"/>
          <w:lang w:val="tt-RU"/>
        </w:rPr>
        <w:t>я</w:t>
      </w:r>
      <w:r w:rsidRPr="00A970FB">
        <w:rPr>
          <w:rFonts w:ascii="Times New Roman" w:hAnsi="Times New Roman" w:cs="Times New Roman"/>
          <w:sz w:val="28"/>
          <w:szCs w:val="28"/>
        </w:rPr>
        <w:t>ңа чимал ятмаларын үзләштерү максатыннан, Октябрь</w:t>
      </w:r>
      <w:r>
        <w:rPr>
          <w:rFonts w:ascii="Times New Roman" w:hAnsi="Times New Roman" w:cs="Times New Roman"/>
          <w:sz w:val="28"/>
          <w:szCs w:val="28"/>
          <w:lang w:val="tt-RU"/>
        </w:rPr>
        <w:t>ский</w:t>
      </w:r>
      <w:r w:rsidRPr="00A970FB">
        <w:rPr>
          <w:rFonts w:ascii="Times New Roman" w:hAnsi="Times New Roman" w:cs="Times New Roman"/>
          <w:sz w:val="28"/>
          <w:szCs w:val="28"/>
        </w:rPr>
        <w:t xml:space="preserve"> авыл җирлегенең генераль планына үзгәрешлә</w:t>
      </w:r>
      <w:proofErr w:type="gramStart"/>
      <w:r w:rsidRPr="00A970FB">
        <w:rPr>
          <w:rFonts w:ascii="Times New Roman" w:hAnsi="Times New Roman" w:cs="Times New Roman"/>
          <w:sz w:val="28"/>
          <w:szCs w:val="28"/>
        </w:rPr>
        <w:t>р</w:t>
      </w:r>
      <w:proofErr w:type="gramEnd"/>
      <w:r w:rsidRPr="00A970FB">
        <w:rPr>
          <w:rFonts w:ascii="Times New Roman" w:hAnsi="Times New Roman" w:cs="Times New Roman"/>
          <w:sz w:val="28"/>
          <w:szCs w:val="28"/>
        </w:rPr>
        <w:t xml:space="preserve"> кертелә</w:t>
      </w:r>
      <w:r w:rsidR="000D387A" w:rsidRPr="000D387A">
        <w:rPr>
          <w:rFonts w:ascii="Times New Roman" w:hAnsi="Times New Roman" w:cs="Times New Roman"/>
          <w:sz w:val="28"/>
          <w:szCs w:val="28"/>
        </w:rPr>
        <w:t xml:space="preserve">. </w:t>
      </w:r>
    </w:p>
    <w:p w:rsidR="00A970FB" w:rsidRPr="00A970FB" w:rsidRDefault="000D387A" w:rsidP="00A970FB">
      <w:pPr>
        <w:spacing w:after="0" w:line="240" w:lineRule="auto"/>
        <w:ind w:firstLine="709"/>
        <w:jc w:val="both"/>
        <w:rPr>
          <w:rFonts w:ascii="Times New Roman" w:hAnsi="Times New Roman" w:cs="Times New Roman"/>
          <w:sz w:val="28"/>
          <w:szCs w:val="28"/>
        </w:rPr>
      </w:pPr>
      <w:r w:rsidRPr="000D387A">
        <w:rPr>
          <w:rFonts w:ascii="Times New Roman" w:hAnsi="Times New Roman" w:cs="Times New Roman"/>
          <w:sz w:val="28"/>
          <w:szCs w:val="28"/>
        </w:rPr>
        <w:t xml:space="preserve">5. </w:t>
      </w:r>
      <w:r w:rsidR="00A970FB" w:rsidRPr="00A970FB">
        <w:rPr>
          <w:rFonts w:ascii="Times New Roman" w:hAnsi="Times New Roman" w:cs="Times New Roman"/>
          <w:sz w:val="28"/>
          <w:szCs w:val="28"/>
        </w:rPr>
        <w:t>9 модель җитештерүче «Вельветте Марин» катерлар җитештерү заводы, үз конструкторлык бюросы һәм модель участогы, шулай ук бөтен Россия буенча һә</w:t>
      </w:r>
      <w:proofErr w:type="gramStart"/>
      <w:r w:rsidR="00A970FB" w:rsidRPr="00A970FB">
        <w:rPr>
          <w:rFonts w:ascii="Times New Roman" w:hAnsi="Times New Roman" w:cs="Times New Roman"/>
          <w:sz w:val="28"/>
          <w:szCs w:val="28"/>
        </w:rPr>
        <w:t>м чит</w:t>
      </w:r>
      <w:proofErr w:type="gramEnd"/>
      <w:r w:rsidR="00A970FB" w:rsidRPr="00A970FB">
        <w:rPr>
          <w:rFonts w:ascii="Times New Roman" w:hAnsi="Times New Roman" w:cs="Times New Roman"/>
          <w:sz w:val="28"/>
          <w:szCs w:val="28"/>
        </w:rPr>
        <w:t xml:space="preserve"> илләрдә алга киткән дилерлар челтәре бар. </w:t>
      </w:r>
    </w:p>
    <w:p w:rsidR="00A970FB" w:rsidRPr="00A970FB" w:rsidRDefault="00A970FB" w:rsidP="00A970FB">
      <w:pPr>
        <w:spacing w:after="0" w:line="240" w:lineRule="auto"/>
        <w:ind w:firstLine="709"/>
        <w:jc w:val="both"/>
        <w:rPr>
          <w:rFonts w:ascii="Times New Roman" w:hAnsi="Times New Roman" w:cs="Times New Roman"/>
          <w:sz w:val="28"/>
          <w:szCs w:val="28"/>
        </w:rPr>
      </w:pPr>
      <w:r w:rsidRPr="00A970FB">
        <w:rPr>
          <w:rFonts w:ascii="Times New Roman" w:hAnsi="Times New Roman" w:cs="Times New Roman"/>
          <w:sz w:val="28"/>
          <w:szCs w:val="28"/>
        </w:rPr>
        <w:t xml:space="preserve">Якындагы 3 елга планнарда – модель </w:t>
      </w:r>
      <w:proofErr w:type="gramStart"/>
      <w:r w:rsidRPr="00A970FB">
        <w:rPr>
          <w:rFonts w:ascii="Times New Roman" w:hAnsi="Times New Roman" w:cs="Times New Roman"/>
          <w:sz w:val="28"/>
          <w:szCs w:val="28"/>
        </w:rPr>
        <w:t>р</w:t>
      </w:r>
      <w:proofErr w:type="gramEnd"/>
      <w:r w:rsidRPr="00A970FB">
        <w:rPr>
          <w:rFonts w:ascii="Times New Roman" w:hAnsi="Times New Roman" w:cs="Times New Roman"/>
          <w:sz w:val="28"/>
          <w:szCs w:val="28"/>
        </w:rPr>
        <w:t xml:space="preserve">әтен киңәйтү, җитештерү күләмен арттыру, яңа технологияләр куллану. Шулай ук кече суднолар сервисы хезмәтен ачу планлаштырыла, </w:t>
      </w:r>
      <w:proofErr w:type="gramStart"/>
      <w:r w:rsidRPr="00A970FB">
        <w:rPr>
          <w:rFonts w:ascii="Times New Roman" w:hAnsi="Times New Roman" w:cs="Times New Roman"/>
          <w:sz w:val="28"/>
          <w:szCs w:val="28"/>
        </w:rPr>
        <w:t>бу я</w:t>
      </w:r>
      <w:proofErr w:type="gramEnd"/>
      <w:r w:rsidRPr="00A970FB">
        <w:rPr>
          <w:rFonts w:ascii="Times New Roman" w:hAnsi="Times New Roman" w:cs="Times New Roman"/>
          <w:sz w:val="28"/>
          <w:szCs w:val="28"/>
        </w:rPr>
        <w:t>ңа эш урыннары булдырырга мөмкинлек бирәчәк.</w:t>
      </w:r>
    </w:p>
    <w:p w:rsidR="000D387A" w:rsidRPr="00B910EA" w:rsidRDefault="00A970FB" w:rsidP="00A970FB">
      <w:pPr>
        <w:spacing w:after="0" w:line="240" w:lineRule="auto"/>
        <w:ind w:firstLine="709"/>
        <w:jc w:val="both"/>
        <w:rPr>
          <w:rFonts w:ascii="Times New Roman" w:hAnsi="Times New Roman" w:cs="Times New Roman"/>
          <w:sz w:val="28"/>
          <w:szCs w:val="28"/>
          <w:lang w:val="tt-RU"/>
        </w:rPr>
      </w:pPr>
      <w:r w:rsidRPr="00A970FB">
        <w:rPr>
          <w:rFonts w:ascii="Times New Roman" w:hAnsi="Times New Roman" w:cs="Times New Roman"/>
          <w:sz w:val="28"/>
          <w:szCs w:val="28"/>
        </w:rPr>
        <w:t>2018 елда җитештерелгән продукция кү</w:t>
      </w:r>
      <w:proofErr w:type="gramStart"/>
      <w:r w:rsidRPr="00A970FB">
        <w:rPr>
          <w:rFonts w:ascii="Times New Roman" w:hAnsi="Times New Roman" w:cs="Times New Roman"/>
          <w:sz w:val="28"/>
          <w:szCs w:val="28"/>
        </w:rPr>
        <w:t>л</w:t>
      </w:r>
      <w:proofErr w:type="gramEnd"/>
      <w:r w:rsidRPr="00A970FB">
        <w:rPr>
          <w:rFonts w:ascii="Times New Roman" w:hAnsi="Times New Roman" w:cs="Times New Roman"/>
          <w:sz w:val="28"/>
          <w:szCs w:val="28"/>
        </w:rPr>
        <w:t>әме 80,0 млн. сум тәшкил итте, хезмәткәрләрнең исемлек буенча уртача саны – 50 дән артык кеше, хезмәт хакы фонды – 16,1 млн. сум, уртача хезмәт хакы – 25,8 мең сум.</w:t>
      </w:r>
    </w:p>
    <w:p w:rsidR="00A970FB" w:rsidRPr="00A970FB" w:rsidRDefault="000D387A" w:rsidP="00A970FB">
      <w:pPr>
        <w:spacing w:after="0" w:line="240" w:lineRule="auto"/>
        <w:ind w:firstLine="708"/>
        <w:jc w:val="both"/>
        <w:rPr>
          <w:rFonts w:ascii="Times New Roman" w:hAnsi="Times New Roman" w:cs="Times New Roman"/>
          <w:sz w:val="28"/>
          <w:szCs w:val="28"/>
        </w:rPr>
      </w:pPr>
      <w:r w:rsidRPr="000D387A">
        <w:rPr>
          <w:rFonts w:ascii="Times New Roman" w:hAnsi="Times New Roman" w:cs="Times New Roman"/>
          <w:sz w:val="28"/>
          <w:szCs w:val="28"/>
        </w:rPr>
        <w:t xml:space="preserve">6. </w:t>
      </w:r>
      <w:r w:rsidR="00A970FB" w:rsidRPr="00A970FB">
        <w:rPr>
          <w:rFonts w:ascii="Times New Roman" w:hAnsi="Times New Roman" w:cs="Times New Roman"/>
          <w:sz w:val="28"/>
          <w:szCs w:val="28"/>
        </w:rPr>
        <w:t xml:space="preserve">Аның продукциясе республикада гына түгел, аннан читтә дә киң таралган «Дивный берег» балык эшкәртү заводы. 2017 елның декабреннән башлап предприятие җитештерүне яңа </w:t>
      </w:r>
      <w:proofErr w:type="gramStart"/>
      <w:r w:rsidR="00A970FB" w:rsidRPr="00A970FB">
        <w:rPr>
          <w:rFonts w:ascii="Times New Roman" w:hAnsi="Times New Roman" w:cs="Times New Roman"/>
          <w:sz w:val="28"/>
          <w:szCs w:val="28"/>
        </w:rPr>
        <w:t>м</w:t>
      </w:r>
      <w:proofErr w:type="gramEnd"/>
      <w:r w:rsidR="00A970FB" w:rsidRPr="00A970FB">
        <w:rPr>
          <w:rFonts w:ascii="Times New Roman" w:hAnsi="Times New Roman" w:cs="Times New Roman"/>
          <w:sz w:val="28"/>
          <w:szCs w:val="28"/>
        </w:rPr>
        <w:t>әйданчыкта туплады, моның өчен яңа җитештерү биналары төзелде.</w:t>
      </w:r>
    </w:p>
    <w:p w:rsidR="00A970FB" w:rsidRPr="00A970FB" w:rsidRDefault="00A970FB" w:rsidP="00A970FB">
      <w:pPr>
        <w:spacing w:after="0" w:line="240" w:lineRule="auto"/>
        <w:ind w:firstLine="708"/>
        <w:jc w:val="both"/>
        <w:rPr>
          <w:rFonts w:ascii="Times New Roman" w:hAnsi="Times New Roman" w:cs="Times New Roman"/>
          <w:sz w:val="28"/>
          <w:szCs w:val="28"/>
        </w:rPr>
      </w:pPr>
      <w:r w:rsidRPr="00A970FB">
        <w:rPr>
          <w:rFonts w:ascii="Times New Roman" w:hAnsi="Times New Roman" w:cs="Times New Roman"/>
          <w:sz w:val="28"/>
          <w:szCs w:val="28"/>
        </w:rPr>
        <w:t xml:space="preserve">2018 ел дәвамында заводта технологияләрне камилләштерү процессы бара – июньдә яңа корпус – </w:t>
      </w:r>
      <w:r>
        <w:rPr>
          <w:rFonts w:ascii="Times New Roman" w:hAnsi="Times New Roman" w:cs="Times New Roman"/>
          <w:sz w:val="28"/>
          <w:szCs w:val="28"/>
          <w:lang w:val="tt-RU"/>
        </w:rPr>
        <w:t>б</w:t>
      </w:r>
      <w:r w:rsidRPr="00A970FB">
        <w:rPr>
          <w:rFonts w:ascii="Times New Roman" w:hAnsi="Times New Roman" w:cs="Times New Roman"/>
          <w:sz w:val="28"/>
          <w:szCs w:val="28"/>
        </w:rPr>
        <w:t>алык җыю цехы файдалануга тапшырылды, берничә берәмлек заманча җиһазлар сатып алынды. Якын килә</w:t>
      </w:r>
      <w:proofErr w:type="gramStart"/>
      <w:r w:rsidRPr="00A970FB">
        <w:rPr>
          <w:rFonts w:ascii="Times New Roman" w:hAnsi="Times New Roman" w:cs="Times New Roman"/>
          <w:sz w:val="28"/>
          <w:szCs w:val="28"/>
        </w:rPr>
        <w:t>ч</w:t>
      </w:r>
      <w:proofErr w:type="gramEnd"/>
      <w:r w:rsidRPr="00A970FB">
        <w:rPr>
          <w:rFonts w:ascii="Times New Roman" w:hAnsi="Times New Roman" w:cs="Times New Roman"/>
          <w:sz w:val="28"/>
          <w:szCs w:val="28"/>
        </w:rPr>
        <w:t>әктә FSSC 22000 азык – төлек продуктларының куркынычсызлык менеджменты системасының халыкара сертификатын алу күздә тотыла. Өч елга планнарда - яңа бактериология лабораториясе төзү.</w:t>
      </w:r>
    </w:p>
    <w:p w:rsidR="00A970FB" w:rsidRPr="00A970FB" w:rsidRDefault="00A970FB" w:rsidP="00A970FB">
      <w:pPr>
        <w:spacing w:after="0" w:line="240" w:lineRule="auto"/>
        <w:ind w:firstLine="708"/>
        <w:jc w:val="both"/>
        <w:rPr>
          <w:rFonts w:ascii="Times New Roman" w:hAnsi="Times New Roman" w:cs="Times New Roman"/>
          <w:sz w:val="28"/>
          <w:szCs w:val="28"/>
        </w:rPr>
      </w:pPr>
      <w:r w:rsidRPr="00A970FB">
        <w:rPr>
          <w:rFonts w:ascii="Times New Roman" w:hAnsi="Times New Roman" w:cs="Times New Roman"/>
          <w:sz w:val="28"/>
          <w:szCs w:val="28"/>
        </w:rPr>
        <w:t>«Дивный берег» ҖЧҖ җитештерү эшчәнлеге белән беррә</w:t>
      </w:r>
      <w:proofErr w:type="gramStart"/>
      <w:r w:rsidRPr="00A970FB">
        <w:rPr>
          <w:rFonts w:ascii="Times New Roman" w:hAnsi="Times New Roman" w:cs="Times New Roman"/>
          <w:sz w:val="28"/>
          <w:szCs w:val="28"/>
        </w:rPr>
        <w:t>тт</w:t>
      </w:r>
      <w:proofErr w:type="gramEnd"/>
      <w:r w:rsidRPr="00A970FB">
        <w:rPr>
          <w:rFonts w:ascii="Times New Roman" w:hAnsi="Times New Roman" w:cs="Times New Roman"/>
          <w:sz w:val="28"/>
          <w:szCs w:val="28"/>
        </w:rPr>
        <w:t>ән, өстәмә эш урыннары булдырып, «Осьминог» ваклап сату челтәрен үстерүне дәвам итә.</w:t>
      </w:r>
    </w:p>
    <w:p w:rsidR="00A970FB" w:rsidRPr="00A970FB" w:rsidRDefault="00A970FB" w:rsidP="00A970FB">
      <w:pPr>
        <w:spacing w:after="0" w:line="240" w:lineRule="auto"/>
        <w:ind w:firstLine="708"/>
        <w:jc w:val="both"/>
        <w:rPr>
          <w:rFonts w:ascii="Times New Roman" w:hAnsi="Times New Roman" w:cs="Times New Roman"/>
          <w:sz w:val="28"/>
          <w:szCs w:val="28"/>
        </w:rPr>
      </w:pPr>
      <w:r w:rsidRPr="00A970FB">
        <w:rPr>
          <w:rFonts w:ascii="Times New Roman" w:hAnsi="Times New Roman" w:cs="Times New Roman"/>
          <w:sz w:val="28"/>
          <w:szCs w:val="28"/>
        </w:rPr>
        <w:t>2018 елда җитештерелгән продукция кү</w:t>
      </w:r>
      <w:proofErr w:type="gramStart"/>
      <w:r w:rsidRPr="00A970FB">
        <w:rPr>
          <w:rFonts w:ascii="Times New Roman" w:hAnsi="Times New Roman" w:cs="Times New Roman"/>
          <w:sz w:val="28"/>
          <w:szCs w:val="28"/>
        </w:rPr>
        <w:t>л</w:t>
      </w:r>
      <w:proofErr w:type="gramEnd"/>
      <w:r w:rsidRPr="00A970FB">
        <w:rPr>
          <w:rFonts w:ascii="Times New Roman" w:hAnsi="Times New Roman" w:cs="Times New Roman"/>
          <w:sz w:val="28"/>
          <w:szCs w:val="28"/>
        </w:rPr>
        <w:t>әме 860,2 млн. сум тәшкил итте, хезмәткәрләрнең исемлек буенча уртача саны – 180 кеше, хезмәт хакы фонды – 47,3 млн. сум, уртача хезмәт хакы – 20,0 мең сум.</w:t>
      </w:r>
    </w:p>
    <w:p w:rsidR="000D387A" w:rsidRPr="000D387A" w:rsidRDefault="00A970FB" w:rsidP="00A970FB">
      <w:pPr>
        <w:spacing w:after="0" w:line="240" w:lineRule="auto"/>
        <w:ind w:firstLine="708"/>
        <w:jc w:val="both"/>
        <w:rPr>
          <w:rFonts w:ascii="Times New Roman" w:hAnsi="Times New Roman" w:cs="Times New Roman"/>
          <w:sz w:val="28"/>
          <w:szCs w:val="28"/>
        </w:rPr>
      </w:pPr>
      <w:r w:rsidRPr="00A970FB">
        <w:rPr>
          <w:rFonts w:ascii="Times New Roman" w:hAnsi="Times New Roman" w:cs="Times New Roman"/>
          <w:sz w:val="28"/>
          <w:szCs w:val="28"/>
        </w:rPr>
        <w:t>7. «Геоник» фәнн</w:t>
      </w:r>
      <w:proofErr w:type="gramStart"/>
      <w:r w:rsidRPr="00A970FB">
        <w:rPr>
          <w:rFonts w:ascii="Times New Roman" w:hAnsi="Times New Roman" w:cs="Times New Roman"/>
          <w:sz w:val="28"/>
          <w:szCs w:val="28"/>
        </w:rPr>
        <w:t>и-</w:t>
      </w:r>
      <w:proofErr w:type="gramEnd"/>
      <w:r w:rsidRPr="00A970FB">
        <w:rPr>
          <w:rFonts w:ascii="Times New Roman" w:hAnsi="Times New Roman" w:cs="Times New Roman"/>
          <w:sz w:val="28"/>
          <w:szCs w:val="28"/>
        </w:rPr>
        <w:t xml:space="preserve">җитештерү фирмасы, ул скважина эчендәге нефть промыселы җайланмаларын эшләү, җитештерү һәм монтажлау белән шөгыльләнә. </w:t>
      </w:r>
      <w:r w:rsidRPr="00A970FB">
        <w:rPr>
          <w:rFonts w:ascii="Times New Roman" w:hAnsi="Times New Roman" w:cs="Times New Roman"/>
          <w:sz w:val="28"/>
          <w:szCs w:val="28"/>
        </w:rPr>
        <w:lastRenderedPageBreak/>
        <w:t>Бүгенге көндә «Геоник» НПФ партнерлары булып нефть сәнәгатенең «НК «Роснефть» ГАҖ, «Газпром нефть» ГАҖ, «Лукойл» ГАҖ кебек әйдәп баручы предприятиеләре тора</w:t>
      </w:r>
      <w:r w:rsidR="000D387A" w:rsidRPr="000D387A">
        <w:rPr>
          <w:rFonts w:ascii="Times New Roman" w:hAnsi="Times New Roman" w:cs="Times New Roman"/>
          <w:sz w:val="28"/>
          <w:szCs w:val="28"/>
        </w:rPr>
        <w:t xml:space="preserve">. </w:t>
      </w:r>
    </w:p>
    <w:p w:rsidR="000D387A" w:rsidRDefault="009E35A8" w:rsidP="000D387A">
      <w:pPr>
        <w:spacing w:after="0" w:line="240" w:lineRule="auto"/>
        <w:ind w:firstLine="709"/>
        <w:contextualSpacing/>
        <w:jc w:val="center"/>
        <w:rPr>
          <w:rFonts w:ascii="Times New Roman" w:hAnsi="Times New Roman" w:cs="Times New Roman"/>
          <w:b/>
          <w:sz w:val="28"/>
          <w:szCs w:val="28"/>
          <w:lang w:val="tt-RU"/>
        </w:rPr>
      </w:pPr>
      <w:r>
        <w:rPr>
          <w:rFonts w:ascii="Times New Roman" w:hAnsi="Times New Roman" w:cs="Times New Roman"/>
          <w:b/>
          <w:sz w:val="28"/>
          <w:szCs w:val="28"/>
          <w:lang w:val="tt-RU"/>
        </w:rPr>
        <w:t>Кулланучылар базары үсеше</w:t>
      </w:r>
    </w:p>
    <w:p w:rsidR="00A970FB" w:rsidRPr="00A970FB" w:rsidRDefault="00A970FB" w:rsidP="00A970FB">
      <w:pPr>
        <w:spacing w:after="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A970FB">
        <w:rPr>
          <w:rFonts w:ascii="Times New Roman" w:hAnsi="Times New Roman" w:cs="Times New Roman"/>
          <w:sz w:val="28"/>
          <w:szCs w:val="28"/>
          <w:lang w:val="tt-RU"/>
        </w:rPr>
        <w:t>Кулланучылар базары динамик рәвештә үсә, яңа кибетләр ачыла һәм реконструкцияләнә. Челтәр кибетләре өстәмә эш урыннары булдыралар. Шулай итеп, район территориясендә өч челтәрле «Пятерочка» кибете, ике «Магнит», «Бәхетле» һәм «Фасоль»</w:t>
      </w:r>
      <w:r>
        <w:rPr>
          <w:rFonts w:ascii="Times New Roman" w:hAnsi="Times New Roman" w:cs="Times New Roman"/>
          <w:sz w:val="28"/>
          <w:szCs w:val="28"/>
          <w:lang w:val="tt-RU"/>
        </w:rPr>
        <w:t xml:space="preserve"> </w:t>
      </w:r>
      <w:r w:rsidRPr="00A970FB">
        <w:rPr>
          <w:rFonts w:ascii="Times New Roman" w:hAnsi="Times New Roman" w:cs="Times New Roman"/>
          <w:sz w:val="28"/>
          <w:szCs w:val="28"/>
          <w:lang w:val="tt-RU"/>
        </w:rPr>
        <w:t>кибете ваклап сату</w:t>
      </w:r>
      <w:r>
        <w:rPr>
          <w:rFonts w:ascii="Times New Roman" w:hAnsi="Times New Roman" w:cs="Times New Roman"/>
          <w:sz w:val="28"/>
          <w:szCs w:val="28"/>
          <w:lang w:val="tt-RU"/>
        </w:rPr>
        <w:t xml:space="preserve">буенча </w:t>
      </w:r>
      <w:r w:rsidRPr="00A970FB">
        <w:rPr>
          <w:rFonts w:ascii="Times New Roman" w:hAnsi="Times New Roman" w:cs="Times New Roman"/>
          <w:sz w:val="28"/>
          <w:szCs w:val="28"/>
          <w:lang w:val="tt-RU"/>
        </w:rPr>
        <w:t xml:space="preserve"> сәүдә итә.  Җәмәгать туклануы өлкәсе дә бер урында тормый, «Мил</w:t>
      </w:r>
      <w:r>
        <w:rPr>
          <w:rFonts w:ascii="Times New Roman" w:hAnsi="Times New Roman" w:cs="Times New Roman"/>
          <w:sz w:val="28"/>
          <w:szCs w:val="28"/>
          <w:lang w:val="tt-RU"/>
        </w:rPr>
        <w:t>ә</w:t>
      </w:r>
      <w:r w:rsidRPr="00A970FB">
        <w:rPr>
          <w:rFonts w:ascii="Times New Roman" w:hAnsi="Times New Roman" w:cs="Times New Roman"/>
          <w:sz w:val="28"/>
          <w:szCs w:val="28"/>
          <w:lang w:val="tt-RU"/>
        </w:rPr>
        <w:t xml:space="preserve">ш» ҖЧҖ һәм «Зуров В.В.» ХП пекарняларында ассортимент киңәя, кондитер әйберләре әзерләү рецептурасы яңартыла. Яңа кафелар барлыкка килә, ашханәләр үз интерьерларын яхшырта. </w:t>
      </w:r>
    </w:p>
    <w:p w:rsidR="00A970FB" w:rsidRPr="00A970FB" w:rsidRDefault="00A970FB" w:rsidP="00A970FB">
      <w:pPr>
        <w:spacing w:after="0"/>
        <w:jc w:val="both"/>
        <w:rPr>
          <w:rFonts w:ascii="Times New Roman" w:hAnsi="Times New Roman" w:cs="Times New Roman"/>
          <w:sz w:val="28"/>
          <w:szCs w:val="28"/>
          <w:lang w:val="tt-RU"/>
        </w:rPr>
      </w:pPr>
      <w:r w:rsidRPr="00A970FB">
        <w:rPr>
          <w:rFonts w:ascii="Times New Roman" w:hAnsi="Times New Roman" w:cs="Times New Roman"/>
          <w:sz w:val="28"/>
          <w:szCs w:val="28"/>
          <w:lang w:val="tt-RU"/>
        </w:rPr>
        <w:t xml:space="preserve">Ел дәвамында Югары Ослан муниципаль районы территориясендә даими рәвештә авыл хуҗалыгы ярминкәләре үткәрелә, бу шәхси җитештерүчеләргә үз продукцияләрен сатуда һәм продукцияне сатуның өстәмә каналын булдыруда ярдәм итә. </w:t>
      </w:r>
    </w:p>
    <w:p w:rsidR="00A970FB" w:rsidRPr="008321BF" w:rsidRDefault="00A970FB" w:rsidP="00A970FB">
      <w:pPr>
        <w:spacing w:after="0"/>
        <w:jc w:val="both"/>
        <w:rPr>
          <w:rFonts w:ascii="Times New Roman" w:hAnsi="Times New Roman" w:cs="Times New Roman"/>
          <w:sz w:val="28"/>
          <w:szCs w:val="28"/>
          <w:lang w:val="tt-RU"/>
        </w:rPr>
      </w:pPr>
      <w:r w:rsidRPr="00A970FB">
        <w:rPr>
          <w:rFonts w:ascii="Times New Roman" w:hAnsi="Times New Roman" w:cs="Times New Roman"/>
          <w:sz w:val="28"/>
          <w:szCs w:val="28"/>
        </w:rPr>
        <w:t xml:space="preserve">2018 елның </w:t>
      </w:r>
      <w:r>
        <w:rPr>
          <w:rFonts w:ascii="Times New Roman" w:hAnsi="Times New Roman" w:cs="Times New Roman"/>
          <w:sz w:val="28"/>
          <w:szCs w:val="28"/>
        </w:rPr>
        <w:t>апрелендә район территориясендә</w:t>
      </w:r>
      <w:r w:rsidRPr="00A970FB">
        <w:rPr>
          <w:rFonts w:ascii="Times New Roman" w:hAnsi="Times New Roman" w:cs="Times New Roman"/>
          <w:sz w:val="28"/>
          <w:szCs w:val="28"/>
        </w:rPr>
        <w:t xml:space="preserve"> </w:t>
      </w:r>
      <w:r w:rsidRPr="00A970FB">
        <w:rPr>
          <w:rFonts w:ascii="Times New Roman" w:hAnsi="Times New Roman" w:cs="Times New Roman"/>
          <w:sz w:val="28"/>
          <w:szCs w:val="28"/>
          <w:lang w:val="tt-RU"/>
        </w:rPr>
        <w:t>«</w:t>
      </w:r>
      <w:r w:rsidR="00B910EA">
        <w:rPr>
          <w:rFonts w:ascii="Times New Roman" w:hAnsi="Times New Roman" w:cs="Times New Roman"/>
          <w:sz w:val="28"/>
          <w:szCs w:val="28"/>
          <w:lang w:val="tt-RU"/>
        </w:rPr>
        <w:t xml:space="preserve">Югары </w:t>
      </w:r>
      <w:r w:rsidRPr="00A970FB">
        <w:rPr>
          <w:rFonts w:ascii="Times New Roman" w:hAnsi="Times New Roman" w:cs="Times New Roman"/>
          <w:sz w:val="28"/>
          <w:szCs w:val="28"/>
        </w:rPr>
        <w:t>Ослан»</w:t>
      </w:r>
      <w:r>
        <w:rPr>
          <w:rFonts w:ascii="Times New Roman" w:hAnsi="Times New Roman" w:cs="Times New Roman"/>
          <w:sz w:val="28"/>
          <w:szCs w:val="28"/>
          <w:lang w:val="tt-RU"/>
        </w:rPr>
        <w:t xml:space="preserve"> </w:t>
      </w:r>
      <w:r w:rsidRPr="00A970FB">
        <w:rPr>
          <w:rFonts w:ascii="Times New Roman" w:hAnsi="Times New Roman" w:cs="Times New Roman"/>
          <w:sz w:val="28"/>
          <w:szCs w:val="28"/>
        </w:rPr>
        <w:t>кулланучылар кооперативы оештырылды.</w:t>
      </w:r>
      <w:r w:rsidR="00E8054F">
        <w:rPr>
          <w:rFonts w:ascii="Times New Roman" w:hAnsi="Times New Roman" w:cs="Times New Roman"/>
          <w:sz w:val="28"/>
          <w:szCs w:val="28"/>
          <w:lang w:val="tt-RU"/>
        </w:rPr>
        <w:t xml:space="preserve"> </w:t>
      </w:r>
      <w:r w:rsidRPr="00E8054F">
        <w:rPr>
          <w:rFonts w:ascii="Times New Roman" w:hAnsi="Times New Roman" w:cs="Times New Roman"/>
          <w:sz w:val="28"/>
          <w:szCs w:val="28"/>
          <w:lang w:val="tt-RU"/>
        </w:rPr>
        <w:t xml:space="preserve">Авыл хуҗалыгы һәм азык-төлек </w:t>
      </w:r>
      <w:r>
        <w:rPr>
          <w:rFonts w:ascii="Times New Roman" w:hAnsi="Times New Roman" w:cs="Times New Roman"/>
          <w:sz w:val="28"/>
          <w:szCs w:val="28"/>
          <w:lang w:val="tt-RU"/>
        </w:rPr>
        <w:t>М</w:t>
      </w:r>
      <w:r w:rsidRPr="00E8054F">
        <w:rPr>
          <w:rFonts w:ascii="Times New Roman" w:hAnsi="Times New Roman" w:cs="Times New Roman"/>
          <w:sz w:val="28"/>
          <w:szCs w:val="28"/>
          <w:lang w:val="tt-RU"/>
        </w:rPr>
        <w:t xml:space="preserve">инистрлыгы ярдәме белән 2 автолавка сатып алынды, алар расланган график нигезендә ерак торак пунктларда яшәүчеләрне беренче чиратта кирәкле товарлар белән тәэмин итә. </w:t>
      </w:r>
      <w:r w:rsidRPr="008321BF">
        <w:rPr>
          <w:rFonts w:ascii="Times New Roman" w:hAnsi="Times New Roman" w:cs="Times New Roman"/>
          <w:sz w:val="28"/>
          <w:szCs w:val="28"/>
          <w:lang w:val="tt-RU"/>
        </w:rPr>
        <w:t xml:space="preserve">Хәзерләү эшчәнлеген үстерү һәм күрсәтелә торган хезмәтләр исемлеген киңәйтү планында тора. </w:t>
      </w:r>
    </w:p>
    <w:p w:rsidR="00A970FB" w:rsidRDefault="00A970FB" w:rsidP="00A970FB">
      <w:pPr>
        <w:spacing w:after="0"/>
        <w:jc w:val="both"/>
        <w:rPr>
          <w:rFonts w:ascii="Times New Roman" w:hAnsi="Times New Roman" w:cs="Times New Roman"/>
          <w:sz w:val="28"/>
          <w:szCs w:val="28"/>
          <w:lang w:val="tt-RU"/>
        </w:rPr>
      </w:pPr>
      <w:r w:rsidRPr="008321BF">
        <w:rPr>
          <w:rFonts w:ascii="Times New Roman" w:hAnsi="Times New Roman" w:cs="Times New Roman"/>
          <w:sz w:val="28"/>
          <w:szCs w:val="28"/>
          <w:lang w:val="tt-RU"/>
        </w:rPr>
        <w:t>Югары Ослан муниципаль районы инициативасы буенча 2019 елда Егидерево авылында комплекслы хезмәт күрсәтүнең блок-модульле пункты төзеләчәк, ул кулланучылар кооперативына түләүсез файдалануга тапшырылачак.</w:t>
      </w:r>
    </w:p>
    <w:p w:rsidR="00A970FB" w:rsidRDefault="00A970FB" w:rsidP="00A970FB">
      <w:pPr>
        <w:spacing w:after="0"/>
        <w:jc w:val="both"/>
        <w:rPr>
          <w:rFonts w:ascii="Times New Roman" w:hAnsi="Times New Roman" w:cs="Times New Roman"/>
          <w:sz w:val="28"/>
          <w:szCs w:val="28"/>
          <w:lang w:val="tt-RU"/>
        </w:rPr>
      </w:pPr>
    </w:p>
    <w:p w:rsidR="000D387A" w:rsidRPr="00B910EA" w:rsidRDefault="00A970FB" w:rsidP="00A970FB">
      <w:pPr>
        <w:spacing w:after="0"/>
        <w:jc w:val="both"/>
        <w:rPr>
          <w:rFonts w:ascii="Times New Roman" w:hAnsi="Times New Roman" w:cs="Times New Roman"/>
          <w:color w:val="000000"/>
          <w:sz w:val="28"/>
          <w:szCs w:val="28"/>
          <w:shd w:val="clear" w:color="auto" w:fill="FFFFFF"/>
        </w:rPr>
      </w:pPr>
      <w:r w:rsidRPr="00B910EA">
        <w:rPr>
          <w:rFonts w:ascii="Times New Roman" w:hAnsi="Times New Roman" w:cs="Times New Roman"/>
          <w:sz w:val="28"/>
          <w:szCs w:val="28"/>
          <w:lang w:val="tt-RU"/>
        </w:rPr>
        <w:t xml:space="preserve">                                                                                                         </w:t>
      </w:r>
      <w:r w:rsidR="000D387A" w:rsidRPr="00B910EA">
        <w:rPr>
          <w:rFonts w:ascii="Times New Roman" w:hAnsi="Times New Roman" w:cs="Times New Roman"/>
          <w:color w:val="000000"/>
          <w:sz w:val="28"/>
          <w:szCs w:val="28"/>
          <w:shd w:val="clear" w:color="auto" w:fill="FFFFFF"/>
        </w:rPr>
        <w:t>Таблица 11</w:t>
      </w:r>
    </w:p>
    <w:tbl>
      <w:tblPr>
        <w:tblStyle w:val="affffa"/>
        <w:tblW w:w="0" w:type="auto"/>
        <w:tblLook w:val="04A0" w:firstRow="1" w:lastRow="0" w:firstColumn="1" w:lastColumn="0" w:noHBand="0" w:noVBand="1"/>
      </w:tblPr>
      <w:tblGrid>
        <w:gridCol w:w="4861"/>
        <w:gridCol w:w="1230"/>
        <w:gridCol w:w="1275"/>
        <w:gridCol w:w="1276"/>
        <w:gridCol w:w="1276"/>
      </w:tblGrid>
      <w:tr w:rsidR="000D387A" w:rsidRPr="00B910EA" w:rsidTr="002566BE">
        <w:tc>
          <w:tcPr>
            <w:tcW w:w="4861" w:type="dxa"/>
          </w:tcPr>
          <w:p w:rsidR="000D387A" w:rsidRPr="00B910EA" w:rsidRDefault="009E35A8" w:rsidP="000D387A">
            <w:pPr>
              <w:contextualSpacing/>
              <w:jc w:val="both"/>
              <w:rPr>
                <w:rFonts w:ascii="Times New Roman" w:hAnsi="Times New Roman" w:cs="Times New Roman"/>
                <w:sz w:val="28"/>
                <w:szCs w:val="28"/>
                <w:lang w:val="tt-RU"/>
              </w:rPr>
            </w:pPr>
            <w:r w:rsidRPr="00B910EA">
              <w:rPr>
                <w:rFonts w:ascii="Times New Roman" w:hAnsi="Times New Roman" w:cs="Times New Roman"/>
                <w:sz w:val="28"/>
                <w:szCs w:val="28"/>
                <w:lang w:val="tt-RU"/>
              </w:rPr>
              <w:t>Күрсәткеч исеме</w:t>
            </w:r>
          </w:p>
        </w:tc>
        <w:tc>
          <w:tcPr>
            <w:tcW w:w="1230" w:type="dxa"/>
          </w:tcPr>
          <w:p w:rsidR="000D387A" w:rsidRPr="00B910EA" w:rsidRDefault="000D387A" w:rsidP="009E35A8">
            <w:pPr>
              <w:contextualSpacing/>
              <w:jc w:val="center"/>
              <w:rPr>
                <w:rFonts w:ascii="Times New Roman" w:hAnsi="Times New Roman" w:cs="Times New Roman"/>
                <w:sz w:val="28"/>
                <w:szCs w:val="28"/>
                <w:lang w:val="tt-RU"/>
              </w:rPr>
            </w:pPr>
            <w:r w:rsidRPr="00B910EA">
              <w:rPr>
                <w:rFonts w:ascii="Times New Roman" w:hAnsi="Times New Roman" w:cs="Times New Roman"/>
                <w:sz w:val="28"/>
                <w:szCs w:val="28"/>
              </w:rPr>
              <w:t>2015</w:t>
            </w:r>
            <w:r w:rsidR="009E35A8" w:rsidRPr="00B910EA">
              <w:rPr>
                <w:rFonts w:ascii="Times New Roman" w:hAnsi="Times New Roman" w:cs="Times New Roman"/>
                <w:sz w:val="28"/>
                <w:szCs w:val="28"/>
                <w:lang w:val="tt-RU"/>
              </w:rPr>
              <w:t>ел</w:t>
            </w:r>
          </w:p>
        </w:tc>
        <w:tc>
          <w:tcPr>
            <w:tcW w:w="1275" w:type="dxa"/>
          </w:tcPr>
          <w:p w:rsidR="000D387A" w:rsidRPr="00B910EA" w:rsidRDefault="000D387A" w:rsidP="009E35A8">
            <w:pPr>
              <w:contextualSpacing/>
              <w:jc w:val="center"/>
              <w:rPr>
                <w:rFonts w:ascii="Times New Roman" w:hAnsi="Times New Roman" w:cs="Times New Roman"/>
                <w:sz w:val="28"/>
                <w:szCs w:val="28"/>
                <w:lang w:val="tt-RU"/>
              </w:rPr>
            </w:pPr>
            <w:r w:rsidRPr="00B910EA">
              <w:rPr>
                <w:rFonts w:ascii="Times New Roman" w:hAnsi="Times New Roman" w:cs="Times New Roman"/>
                <w:sz w:val="28"/>
                <w:szCs w:val="28"/>
              </w:rPr>
              <w:t>2016</w:t>
            </w:r>
            <w:r w:rsidR="009E35A8" w:rsidRPr="00B910EA">
              <w:rPr>
                <w:rFonts w:ascii="Times New Roman" w:hAnsi="Times New Roman" w:cs="Times New Roman"/>
                <w:sz w:val="28"/>
                <w:szCs w:val="28"/>
                <w:lang w:val="tt-RU"/>
              </w:rPr>
              <w:t>ел</w:t>
            </w:r>
          </w:p>
        </w:tc>
        <w:tc>
          <w:tcPr>
            <w:tcW w:w="1276" w:type="dxa"/>
          </w:tcPr>
          <w:p w:rsidR="000D387A" w:rsidRPr="00B910EA" w:rsidRDefault="000D387A" w:rsidP="009E35A8">
            <w:pPr>
              <w:contextualSpacing/>
              <w:jc w:val="center"/>
              <w:rPr>
                <w:rFonts w:ascii="Times New Roman" w:hAnsi="Times New Roman" w:cs="Times New Roman"/>
                <w:sz w:val="28"/>
                <w:szCs w:val="28"/>
                <w:lang w:val="tt-RU"/>
              </w:rPr>
            </w:pPr>
            <w:r w:rsidRPr="00B910EA">
              <w:rPr>
                <w:rFonts w:ascii="Times New Roman" w:hAnsi="Times New Roman" w:cs="Times New Roman"/>
                <w:sz w:val="28"/>
                <w:szCs w:val="28"/>
              </w:rPr>
              <w:t>2017</w:t>
            </w:r>
            <w:r w:rsidR="009E35A8" w:rsidRPr="00B910EA">
              <w:rPr>
                <w:rFonts w:ascii="Times New Roman" w:hAnsi="Times New Roman" w:cs="Times New Roman"/>
                <w:sz w:val="28"/>
                <w:szCs w:val="28"/>
                <w:lang w:val="tt-RU"/>
              </w:rPr>
              <w:t>ел</w:t>
            </w:r>
          </w:p>
        </w:tc>
        <w:tc>
          <w:tcPr>
            <w:tcW w:w="1276" w:type="dxa"/>
          </w:tcPr>
          <w:p w:rsidR="000D387A" w:rsidRPr="00B910EA" w:rsidRDefault="000D387A" w:rsidP="009E35A8">
            <w:pPr>
              <w:contextualSpacing/>
              <w:jc w:val="center"/>
              <w:rPr>
                <w:rFonts w:ascii="Times New Roman" w:hAnsi="Times New Roman" w:cs="Times New Roman"/>
                <w:sz w:val="28"/>
                <w:szCs w:val="28"/>
                <w:lang w:val="tt-RU"/>
              </w:rPr>
            </w:pPr>
            <w:r w:rsidRPr="00B910EA">
              <w:rPr>
                <w:rFonts w:ascii="Times New Roman" w:hAnsi="Times New Roman" w:cs="Times New Roman"/>
                <w:sz w:val="28"/>
                <w:szCs w:val="28"/>
              </w:rPr>
              <w:t>2018</w:t>
            </w:r>
            <w:r w:rsidR="009E35A8" w:rsidRPr="00B910EA">
              <w:rPr>
                <w:rFonts w:ascii="Times New Roman" w:hAnsi="Times New Roman" w:cs="Times New Roman"/>
                <w:sz w:val="28"/>
                <w:szCs w:val="28"/>
                <w:lang w:val="tt-RU"/>
              </w:rPr>
              <w:t>ел</w:t>
            </w:r>
          </w:p>
        </w:tc>
      </w:tr>
      <w:tr w:rsidR="000D387A" w:rsidRPr="000D387A" w:rsidTr="002566BE">
        <w:tc>
          <w:tcPr>
            <w:tcW w:w="4861" w:type="dxa"/>
          </w:tcPr>
          <w:p w:rsidR="000D387A" w:rsidRPr="001C368D" w:rsidRDefault="001C368D" w:rsidP="001C368D">
            <w:pPr>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Ваклап сатуның еллык әйләнеше</w:t>
            </w:r>
            <w:r w:rsidR="000D387A" w:rsidRPr="000D387A">
              <w:rPr>
                <w:rFonts w:ascii="Times New Roman" w:hAnsi="Times New Roman" w:cs="Times New Roman"/>
                <w:sz w:val="28"/>
                <w:szCs w:val="28"/>
              </w:rPr>
              <w:t>, млрд.</w:t>
            </w:r>
            <w:r>
              <w:rPr>
                <w:rFonts w:ascii="Times New Roman" w:hAnsi="Times New Roman" w:cs="Times New Roman"/>
                <w:sz w:val="28"/>
                <w:szCs w:val="28"/>
                <w:lang w:val="tt-RU"/>
              </w:rPr>
              <w:t>сум</w:t>
            </w:r>
          </w:p>
        </w:tc>
        <w:tc>
          <w:tcPr>
            <w:tcW w:w="1230" w:type="dxa"/>
          </w:tcPr>
          <w:p w:rsidR="000D387A" w:rsidRPr="000D387A" w:rsidRDefault="000D387A" w:rsidP="000D387A">
            <w:pPr>
              <w:contextualSpacing/>
              <w:jc w:val="center"/>
              <w:rPr>
                <w:rFonts w:ascii="Times New Roman" w:hAnsi="Times New Roman" w:cs="Times New Roman"/>
                <w:sz w:val="28"/>
                <w:szCs w:val="28"/>
              </w:rPr>
            </w:pPr>
            <w:r w:rsidRPr="000D387A">
              <w:rPr>
                <w:rFonts w:ascii="Times New Roman" w:hAnsi="Times New Roman" w:cs="Times New Roman"/>
                <w:sz w:val="28"/>
                <w:szCs w:val="28"/>
              </w:rPr>
              <w:t>1,0</w:t>
            </w:r>
          </w:p>
        </w:tc>
        <w:tc>
          <w:tcPr>
            <w:tcW w:w="1275" w:type="dxa"/>
          </w:tcPr>
          <w:p w:rsidR="000D387A" w:rsidRPr="000D387A" w:rsidRDefault="000D387A" w:rsidP="000D387A">
            <w:pPr>
              <w:contextualSpacing/>
              <w:jc w:val="center"/>
              <w:rPr>
                <w:rFonts w:ascii="Times New Roman" w:hAnsi="Times New Roman" w:cs="Times New Roman"/>
                <w:sz w:val="28"/>
                <w:szCs w:val="28"/>
              </w:rPr>
            </w:pPr>
            <w:r w:rsidRPr="000D387A">
              <w:rPr>
                <w:rFonts w:ascii="Times New Roman" w:hAnsi="Times New Roman" w:cs="Times New Roman"/>
                <w:sz w:val="28"/>
                <w:szCs w:val="28"/>
              </w:rPr>
              <w:t>1,1</w:t>
            </w:r>
          </w:p>
        </w:tc>
        <w:tc>
          <w:tcPr>
            <w:tcW w:w="1276" w:type="dxa"/>
          </w:tcPr>
          <w:p w:rsidR="000D387A" w:rsidRPr="000D387A" w:rsidRDefault="000D387A" w:rsidP="000D387A">
            <w:pPr>
              <w:contextualSpacing/>
              <w:jc w:val="center"/>
              <w:rPr>
                <w:rFonts w:ascii="Times New Roman" w:hAnsi="Times New Roman" w:cs="Times New Roman"/>
                <w:sz w:val="28"/>
                <w:szCs w:val="28"/>
              </w:rPr>
            </w:pPr>
            <w:r w:rsidRPr="000D387A">
              <w:rPr>
                <w:rFonts w:ascii="Times New Roman" w:hAnsi="Times New Roman" w:cs="Times New Roman"/>
                <w:sz w:val="28"/>
                <w:szCs w:val="28"/>
              </w:rPr>
              <w:t>1,3</w:t>
            </w:r>
          </w:p>
        </w:tc>
        <w:tc>
          <w:tcPr>
            <w:tcW w:w="1276" w:type="dxa"/>
          </w:tcPr>
          <w:p w:rsidR="000D387A" w:rsidRPr="000D387A" w:rsidRDefault="000D387A" w:rsidP="000D387A">
            <w:pPr>
              <w:contextualSpacing/>
              <w:jc w:val="center"/>
              <w:rPr>
                <w:rFonts w:ascii="Times New Roman" w:hAnsi="Times New Roman" w:cs="Times New Roman"/>
                <w:sz w:val="28"/>
                <w:szCs w:val="28"/>
              </w:rPr>
            </w:pPr>
            <w:r w:rsidRPr="000D387A">
              <w:rPr>
                <w:rFonts w:ascii="Times New Roman" w:hAnsi="Times New Roman" w:cs="Times New Roman"/>
                <w:sz w:val="28"/>
                <w:szCs w:val="28"/>
              </w:rPr>
              <w:t>2,4</w:t>
            </w:r>
          </w:p>
        </w:tc>
      </w:tr>
    </w:tbl>
    <w:p w:rsidR="00A970FB" w:rsidRPr="00A970FB" w:rsidRDefault="00A970FB" w:rsidP="00A970F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970FB">
        <w:rPr>
          <w:rFonts w:ascii="Times New Roman" w:eastAsia="Calibri" w:hAnsi="Times New Roman" w:cs="Times New Roman"/>
          <w:sz w:val="28"/>
          <w:szCs w:val="28"/>
        </w:rPr>
        <w:t xml:space="preserve">Хәзерге вакытта Татарстан Республикасы Югары Ослан муниципаль районы территориясендә Икътисади үсеш ноктасы булып Иннополис шәһәре тора, </w:t>
      </w:r>
      <w:proofErr w:type="gramStart"/>
      <w:r w:rsidRPr="00A970FB">
        <w:rPr>
          <w:rFonts w:ascii="Times New Roman" w:eastAsia="Calibri" w:hAnsi="Times New Roman" w:cs="Times New Roman"/>
          <w:sz w:val="28"/>
          <w:szCs w:val="28"/>
        </w:rPr>
        <w:t>ул</w:t>
      </w:r>
      <w:proofErr w:type="gramEnd"/>
      <w:r w:rsidRPr="00A970FB">
        <w:rPr>
          <w:rFonts w:ascii="Times New Roman" w:eastAsia="Calibri" w:hAnsi="Times New Roman" w:cs="Times New Roman"/>
          <w:sz w:val="28"/>
          <w:szCs w:val="28"/>
        </w:rPr>
        <w:t xml:space="preserve"> «Иннополис-югары технологияләр һәм инновацияләр шәһәре</w:t>
      </w:r>
      <w:r w:rsidR="00E8054F" w:rsidRPr="00A970FB">
        <w:rPr>
          <w:rFonts w:ascii="Times New Roman" w:eastAsia="Calibri" w:hAnsi="Times New Roman" w:cs="Times New Roman"/>
          <w:sz w:val="28"/>
          <w:szCs w:val="28"/>
        </w:rPr>
        <w:t>»</w:t>
      </w:r>
      <w:r w:rsidR="00E8054F">
        <w:rPr>
          <w:rFonts w:ascii="Times New Roman" w:eastAsia="Calibri" w:hAnsi="Times New Roman" w:cs="Times New Roman"/>
          <w:sz w:val="28"/>
          <w:szCs w:val="28"/>
          <w:lang w:val="tt-RU"/>
        </w:rPr>
        <w:t xml:space="preserve"> </w:t>
      </w:r>
      <w:r w:rsidRPr="00A970FB">
        <w:rPr>
          <w:rFonts w:ascii="Times New Roman" w:eastAsia="Calibri" w:hAnsi="Times New Roman" w:cs="Times New Roman"/>
          <w:sz w:val="28"/>
          <w:szCs w:val="28"/>
        </w:rPr>
        <w:t>исеме астында федераль әһәмияттәге флагман проекты булып тора,</w:t>
      </w:r>
      <w:r w:rsidR="006A70EB">
        <w:rPr>
          <w:rFonts w:ascii="Times New Roman" w:eastAsia="Calibri" w:hAnsi="Times New Roman" w:cs="Times New Roman"/>
          <w:sz w:val="28"/>
          <w:szCs w:val="28"/>
          <w:lang w:val="tt-RU"/>
        </w:rPr>
        <w:t>а</w:t>
      </w:r>
      <w:r w:rsidRPr="00A970FB">
        <w:rPr>
          <w:rFonts w:ascii="Times New Roman" w:eastAsia="Calibri" w:hAnsi="Times New Roman" w:cs="Times New Roman"/>
          <w:sz w:val="28"/>
          <w:szCs w:val="28"/>
        </w:rPr>
        <w:t xml:space="preserve">ның максаты-югары, шул исәптән мәгълүмати технологияләр өлкәсендә квалификацияле белгечләрнең сыйфатлы әзерлеген, югары тормыш дәрәҗәсен һәм эффектив эшен тәэмин </w:t>
      </w:r>
      <w:proofErr w:type="gramStart"/>
      <w:r w:rsidRPr="00A970FB">
        <w:rPr>
          <w:rFonts w:ascii="Times New Roman" w:eastAsia="Calibri" w:hAnsi="Times New Roman" w:cs="Times New Roman"/>
          <w:sz w:val="28"/>
          <w:szCs w:val="28"/>
        </w:rPr>
        <w:t>ит</w:t>
      </w:r>
      <w:proofErr w:type="gramEnd"/>
      <w:r w:rsidRPr="00A970FB">
        <w:rPr>
          <w:rFonts w:ascii="Times New Roman" w:eastAsia="Calibri" w:hAnsi="Times New Roman" w:cs="Times New Roman"/>
          <w:sz w:val="28"/>
          <w:szCs w:val="28"/>
        </w:rPr>
        <w:t>ә торган уникаль экосистема буларак яңа шәһәр төзү.</w:t>
      </w:r>
    </w:p>
    <w:p w:rsidR="00A970FB" w:rsidRPr="00A970FB" w:rsidRDefault="00A970FB" w:rsidP="00A970F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970FB">
        <w:rPr>
          <w:rFonts w:ascii="Times New Roman" w:eastAsia="Calibri" w:hAnsi="Times New Roman" w:cs="Times New Roman"/>
          <w:sz w:val="28"/>
          <w:szCs w:val="28"/>
        </w:rPr>
        <w:t xml:space="preserve">Проектның актуальлеге </w:t>
      </w:r>
      <w:proofErr w:type="gramStart"/>
      <w:r w:rsidRPr="00A970FB">
        <w:rPr>
          <w:rFonts w:ascii="Times New Roman" w:eastAsia="Calibri" w:hAnsi="Times New Roman" w:cs="Times New Roman"/>
          <w:sz w:val="28"/>
          <w:szCs w:val="28"/>
        </w:rPr>
        <w:t>түб</w:t>
      </w:r>
      <w:proofErr w:type="gramEnd"/>
      <w:r w:rsidRPr="00A970FB">
        <w:rPr>
          <w:rFonts w:ascii="Times New Roman" w:eastAsia="Calibri" w:hAnsi="Times New Roman" w:cs="Times New Roman"/>
          <w:sz w:val="28"/>
          <w:szCs w:val="28"/>
        </w:rPr>
        <w:t>әндәге факторларга бәйле:</w:t>
      </w:r>
    </w:p>
    <w:p w:rsidR="00A970FB" w:rsidRPr="00A970FB" w:rsidRDefault="00A970FB" w:rsidP="00A970F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970FB">
        <w:rPr>
          <w:rFonts w:ascii="Times New Roman" w:eastAsia="Calibri" w:hAnsi="Times New Roman" w:cs="Times New Roman"/>
          <w:sz w:val="28"/>
          <w:szCs w:val="28"/>
        </w:rPr>
        <w:t>- икътисадны диверсификацияләү һәм икътисадый үсешне тизләтү максатларында мәгълүмати технологиялә</w:t>
      </w:r>
      <w:proofErr w:type="gramStart"/>
      <w:r w:rsidRPr="00A970FB">
        <w:rPr>
          <w:rFonts w:ascii="Times New Roman" w:eastAsia="Calibri" w:hAnsi="Times New Roman" w:cs="Times New Roman"/>
          <w:sz w:val="28"/>
          <w:szCs w:val="28"/>
        </w:rPr>
        <w:t>р</w:t>
      </w:r>
      <w:proofErr w:type="gramEnd"/>
      <w:r w:rsidRPr="00A970FB">
        <w:rPr>
          <w:rFonts w:ascii="Times New Roman" w:eastAsia="Calibri" w:hAnsi="Times New Roman" w:cs="Times New Roman"/>
          <w:sz w:val="28"/>
          <w:szCs w:val="28"/>
        </w:rPr>
        <w:t xml:space="preserve"> тармагын тизләтелгән рәвештә үстерү зарурилыгы;</w:t>
      </w:r>
    </w:p>
    <w:p w:rsidR="00A970FB" w:rsidRPr="00A970FB" w:rsidRDefault="00A970FB" w:rsidP="00A970F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970FB">
        <w:rPr>
          <w:rFonts w:ascii="Times New Roman" w:eastAsia="Calibri" w:hAnsi="Times New Roman" w:cs="Times New Roman"/>
          <w:sz w:val="28"/>
          <w:szCs w:val="28"/>
        </w:rPr>
        <w:t>- гамәлдәге мәгариф системасы югары технологиялә</w:t>
      </w:r>
      <w:proofErr w:type="gramStart"/>
      <w:r w:rsidRPr="00A970FB">
        <w:rPr>
          <w:rFonts w:ascii="Times New Roman" w:eastAsia="Calibri" w:hAnsi="Times New Roman" w:cs="Times New Roman"/>
          <w:sz w:val="28"/>
          <w:szCs w:val="28"/>
        </w:rPr>
        <w:t>р</w:t>
      </w:r>
      <w:proofErr w:type="gramEnd"/>
      <w:r w:rsidRPr="00A970FB">
        <w:rPr>
          <w:rFonts w:ascii="Times New Roman" w:eastAsia="Calibri" w:hAnsi="Times New Roman" w:cs="Times New Roman"/>
          <w:sz w:val="28"/>
          <w:szCs w:val="28"/>
        </w:rPr>
        <w:t xml:space="preserve"> өлкәсендә, шул исәптән ІТ-ны да кертеп, кирәкле күләмдә югары квали</w:t>
      </w:r>
      <w:r w:rsidR="0033368F">
        <w:rPr>
          <w:rFonts w:ascii="Times New Roman" w:eastAsia="Calibri" w:hAnsi="Times New Roman" w:cs="Times New Roman"/>
          <w:sz w:val="28"/>
          <w:szCs w:val="28"/>
        </w:rPr>
        <w:t>фикацияле белгечләр әзерли алм</w:t>
      </w:r>
      <w:r w:rsidR="0033368F">
        <w:rPr>
          <w:rFonts w:ascii="Times New Roman" w:eastAsia="Calibri" w:hAnsi="Times New Roman" w:cs="Times New Roman"/>
          <w:sz w:val="28"/>
          <w:szCs w:val="28"/>
          <w:lang w:val="tt-RU"/>
        </w:rPr>
        <w:t>ау</w:t>
      </w:r>
      <w:r w:rsidRPr="00A970FB">
        <w:rPr>
          <w:rFonts w:ascii="Times New Roman" w:eastAsia="Calibri" w:hAnsi="Times New Roman" w:cs="Times New Roman"/>
          <w:sz w:val="28"/>
          <w:szCs w:val="28"/>
        </w:rPr>
        <w:t>;</w:t>
      </w:r>
    </w:p>
    <w:p w:rsidR="000D387A" w:rsidRPr="000D387A" w:rsidRDefault="00A970FB" w:rsidP="00A97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70FB">
        <w:rPr>
          <w:rFonts w:ascii="Times New Roman" w:eastAsia="Calibri" w:hAnsi="Times New Roman" w:cs="Times New Roman"/>
          <w:sz w:val="28"/>
          <w:szCs w:val="28"/>
        </w:rPr>
        <w:t xml:space="preserve">- Россия Федерациясе субъектларында тормыш сыйфаты һәм иң югары </w:t>
      </w:r>
      <w:r w:rsidRPr="00A970FB">
        <w:rPr>
          <w:rFonts w:ascii="Times New Roman" w:eastAsia="Calibri" w:hAnsi="Times New Roman" w:cs="Times New Roman"/>
          <w:sz w:val="28"/>
          <w:szCs w:val="28"/>
        </w:rPr>
        <w:lastRenderedPageBreak/>
        <w:t>квалификацияле белгечлә</w:t>
      </w:r>
      <w:proofErr w:type="gramStart"/>
      <w:r w:rsidRPr="00A970FB">
        <w:rPr>
          <w:rFonts w:ascii="Times New Roman" w:eastAsia="Calibri" w:hAnsi="Times New Roman" w:cs="Times New Roman"/>
          <w:sz w:val="28"/>
          <w:szCs w:val="28"/>
        </w:rPr>
        <w:t>р</w:t>
      </w:r>
      <w:proofErr w:type="gramEnd"/>
      <w:r w:rsidRPr="00A970FB">
        <w:rPr>
          <w:rFonts w:ascii="Times New Roman" w:eastAsia="Calibri" w:hAnsi="Times New Roman" w:cs="Times New Roman"/>
          <w:sz w:val="28"/>
          <w:szCs w:val="28"/>
        </w:rPr>
        <w:t xml:space="preserve"> өчен мәгълүмати технологияләр өлкәсендә алдынгы халыкара үзәкләр белән көндәшлек итәргә мөмкинлек бирә торган э</w:t>
      </w:r>
      <w:r w:rsidR="0033368F">
        <w:rPr>
          <w:rFonts w:ascii="Times New Roman" w:eastAsia="Calibri" w:hAnsi="Times New Roman" w:cs="Times New Roman"/>
          <w:sz w:val="28"/>
          <w:szCs w:val="28"/>
        </w:rPr>
        <w:t>шкә урнашу мөмкинлекләре булмау</w:t>
      </w:r>
      <w:r w:rsidR="000D387A" w:rsidRPr="000D387A">
        <w:rPr>
          <w:rFonts w:ascii="Times New Roman" w:hAnsi="Times New Roman" w:cs="Times New Roman"/>
          <w:sz w:val="28"/>
          <w:szCs w:val="28"/>
        </w:rPr>
        <w:t>.</w:t>
      </w:r>
    </w:p>
    <w:p w:rsidR="0033368F" w:rsidRPr="0033368F" w:rsidRDefault="0033368F" w:rsidP="003336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368F">
        <w:rPr>
          <w:rFonts w:ascii="Times New Roman" w:hAnsi="Times New Roman" w:cs="Times New Roman"/>
          <w:sz w:val="28"/>
          <w:szCs w:val="28"/>
        </w:rPr>
        <w:t>Проект түбәндәге тө</w:t>
      </w:r>
      <w:proofErr w:type="gramStart"/>
      <w:r w:rsidRPr="0033368F">
        <w:rPr>
          <w:rFonts w:ascii="Times New Roman" w:hAnsi="Times New Roman" w:cs="Times New Roman"/>
          <w:sz w:val="28"/>
          <w:szCs w:val="28"/>
        </w:rPr>
        <w:t>п</w:t>
      </w:r>
      <w:proofErr w:type="gramEnd"/>
      <w:r w:rsidRPr="0033368F">
        <w:rPr>
          <w:rFonts w:ascii="Times New Roman" w:hAnsi="Times New Roman" w:cs="Times New Roman"/>
          <w:sz w:val="28"/>
          <w:szCs w:val="28"/>
        </w:rPr>
        <w:t xml:space="preserve"> элементларны булдыру һәм үстерүне үз эченә ала:</w:t>
      </w:r>
    </w:p>
    <w:p w:rsidR="0033368F" w:rsidRPr="0033368F" w:rsidRDefault="0033368F" w:rsidP="003336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368F">
        <w:rPr>
          <w:rFonts w:ascii="Times New Roman" w:hAnsi="Times New Roman" w:cs="Times New Roman"/>
          <w:sz w:val="28"/>
          <w:szCs w:val="28"/>
        </w:rPr>
        <w:t xml:space="preserve">1. Үзәк өлеше "Иннополис" техник-гамәлгә кертү тибындагы махсус икътисадый зонасы булган эшлекле инфраструктура ("Иннополис" МИЗ), анда булачак резидентлар өчен ташламалы салым ставкалары каралган. "Иннополис" МИЗ Иннополис шәһәре экосистемасының мөһим өлеше һәм аның инвестицион җәлеп </w:t>
      </w:r>
      <w:proofErr w:type="gramStart"/>
      <w:r w:rsidRPr="0033368F">
        <w:rPr>
          <w:rFonts w:ascii="Times New Roman" w:hAnsi="Times New Roman" w:cs="Times New Roman"/>
          <w:sz w:val="28"/>
          <w:szCs w:val="28"/>
        </w:rPr>
        <w:t>ит</w:t>
      </w:r>
      <w:proofErr w:type="gramEnd"/>
      <w:r w:rsidRPr="0033368F">
        <w:rPr>
          <w:rFonts w:ascii="Times New Roman" w:hAnsi="Times New Roman" w:cs="Times New Roman"/>
          <w:sz w:val="28"/>
          <w:szCs w:val="28"/>
        </w:rPr>
        <w:t>үчәнлегенең аерылгысыз өлеше булып тора, резидентлар өчен бизнес алып бару һәм аларның проектларын нәтиҗәле үстерү өчен уңай шартлар тудыра.</w:t>
      </w:r>
    </w:p>
    <w:p w:rsidR="000D387A" w:rsidRPr="000D387A" w:rsidRDefault="0033368F" w:rsidP="003336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368F">
        <w:rPr>
          <w:rFonts w:ascii="Times New Roman" w:hAnsi="Times New Roman" w:cs="Times New Roman"/>
          <w:sz w:val="28"/>
          <w:szCs w:val="28"/>
        </w:rPr>
        <w:t>2. Бары тик югары технологиялә</w:t>
      </w:r>
      <w:proofErr w:type="gramStart"/>
      <w:r w:rsidRPr="0033368F">
        <w:rPr>
          <w:rFonts w:ascii="Times New Roman" w:hAnsi="Times New Roman" w:cs="Times New Roman"/>
          <w:sz w:val="28"/>
          <w:szCs w:val="28"/>
        </w:rPr>
        <w:t>р</w:t>
      </w:r>
      <w:proofErr w:type="gramEnd"/>
      <w:r w:rsidRPr="0033368F">
        <w:rPr>
          <w:rFonts w:ascii="Times New Roman" w:hAnsi="Times New Roman" w:cs="Times New Roman"/>
          <w:sz w:val="28"/>
          <w:szCs w:val="28"/>
        </w:rPr>
        <w:t xml:space="preserve"> өлкәсендә генә белгечләр әзерләү буенча махсуслашкан "Иннополис" яңа университеты киләчәктә 5000 студентка исәпләнгән. "Иннополис" университеты яңа шәһәрнең интеллектуаль үзәге булачак һәм илебез инновацион индустриясен сыйфат ягыннан яңа дәрәҗәгә чыгару өчен югары квалификацияле кадрлар әзерләячәк. Халыкара дәрәҗәдәге университетта бакалавриат, магистратура һәм аспирантура программалары буенча югары технологиялә</w:t>
      </w:r>
      <w:proofErr w:type="gramStart"/>
      <w:r w:rsidRPr="0033368F">
        <w:rPr>
          <w:rFonts w:ascii="Times New Roman" w:hAnsi="Times New Roman" w:cs="Times New Roman"/>
          <w:sz w:val="28"/>
          <w:szCs w:val="28"/>
        </w:rPr>
        <w:t>р</w:t>
      </w:r>
      <w:proofErr w:type="gramEnd"/>
      <w:r w:rsidRPr="0033368F">
        <w:rPr>
          <w:rFonts w:ascii="Times New Roman" w:hAnsi="Times New Roman" w:cs="Times New Roman"/>
          <w:sz w:val="28"/>
          <w:szCs w:val="28"/>
        </w:rPr>
        <w:t xml:space="preserve"> өлкәсендәге белгечләр белем алачак. Шулай ук мәктә</w:t>
      </w:r>
      <w:proofErr w:type="gramStart"/>
      <w:r w:rsidRPr="0033368F">
        <w:rPr>
          <w:rFonts w:ascii="Times New Roman" w:hAnsi="Times New Roman" w:cs="Times New Roman"/>
          <w:sz w:val="28"/>
          <w:szCs w:val="28"/>
        </w:rPr>
        <w:t>п</w:t>
      </w:r>
      <w:proofErr w:type="gramEnd"/>
      <w:r w:rsidRPr="0033368F">
        <w:rPr>
          <w:rFonts w:ascii="Times New Roman" w:hAnsi="Times New Roman" w:cs="Times New Roman"/>
          <w:sz w:val="28"/>
          <w:szCs w:val="28"/>
        </w:rPr>
        <w:t xml:space="preserve"> укучыларын югары уку йортына кадәр әзерләү һәм ІТ-компанияләр белгечләренең квалификациясен күтәрү курслары да каралган</w:t>
      </w:r>
      <w:r w:rsidR="000D387A" w:rsidRPr="000D387A">
        <w:rPr>
          <w:rFonts w:ascii="Times New Roman" w:hAnsi="Times New Roman" w:cs="Times New Roman"/>
          <w:sz w:val="28"/>
          <w:szCs w:val="28"/>
        </w:rPr>
        <w:t>.</w:t>
      </w:r>
    </w:p>
    <w:p w:rsidR="0033368F" w:rsidRPr="0033368F" w:rsidRDefault="0033368F" w:rsidP="003336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368F">
        <w:rPr>
          <w:rFonts w:ascii="Times New Roman" w:hAnsi="Times New Roman" w:cs="Times New Roman"/>
          <w:sz w:val="28"/>
          <w:szCs w:val="28"/>
        </w:rPr>
        <w:t>3. Иң заманча талә</w:t>
      </w:r>
      <w:proofErr w:type="gramStart"/>
      <w:r w:rsidRPr="0033368F">
        <w:rPr>
          <w:rFonts w:ascii="Times New Roman" w:hAnsi="Times New Roman" w:cs="Times New Roman"/>
          <w:sz w:val="28"/>
          <w:szCs w:val="28"/>
        </w:rPr>
        <w:t>пл</w:t>
      </w:r>
      <w:proofErr w:type="gramEnd"/>
      <w:r w:rsidRPr="0033368F">
        <w:rPr>
          <w:rFonts w:ascii="Times New Roman" w:hAnsi="Times New Roman" w:cs="Times New Roman"/>
          <w:sz w:val="28"/>
          <w:szCs w:val="28"/>
        </w:rPr>
        <w:t xml:space="preserve">әргә җавап бирүче торак һәм социаль инфраструктура, алар җәлеп итүнең иң мөһим факторларыннан берсе булачак </w:t>
      </w:r>
      <w:r>
        <w:rPr>
          <w:rFonts w:ascii="Times New Roman" w:hAnsi="Times New Roman" w:cs="Times New Roman"/>
          <w:sz w:val="28"/>
          <w:szCs w:val="28"/>
          <w:lang w:val="tt-RU"/>
        </w:rPr>
        <w:t>һәм а</w:t>
      </w:r>
      <w:r w:rsidRPr="0033368F">
        <w:rPr>
          <w:rFonts w:ascii="Times New Roman" w:hAnsi="Times New Roman" w:cs="Times New Roman"/>
          <w:sz w:val="28"/>
          <w:szCs w:val="28"/>
        </w:rPr>
        <w:t>лар югары квалификацияле белгечләрне, шул исәптән мәгълүмати, технологияләр һәм чиктәш өлкәләрдә, аларның гаилә әгъзаларын җәлеп итү һәм тотып калуда иң мөһим факторларның берсе булачак.</w:t>
      </w:r>
    </w:p>
    <w:p w:rsidR="0033368F" w:rsidRPr="0033368F" w:rsidRDefault="0033368F" w:rsidP="003336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368F">
        <w:rPr>
          <w:rFonts w:ascii="Times New Roman" w:hAnsi="Times New Roman" w:cs="Times New Roman"/>
          <w:sz w:val="28"/>
          <w:szCs w:val="28"/>
        </w:rPr>
        <w:t>Иннополис шәһәренә шәһә</w:t>
      </w:r>
      <w:proofErr w:type="gramStart"/>
      <w:r w:rsidRPr="0033368F">
        <w:rPr>
          <w:rFonts w:ascii="Times New Roman" w:hAnsi="Times New Roman" w:cs="Times New Roman"/>
          <w:sz w:val="28"/>
          <w:szCs w:val="28"/>
        </w:rPr>
        <w:t>р</w:t>
      </w:r>
      <w:proofErr w:type="gramEnd"/>
      <w:r w:rsidRPr="0033368F">
        <w:rPr>
          <w:rFonts w:ascii="Times New Roman" w:hAnsi="Times New Roman" w:cs="Times New Roman"/>
          <w:sz w:val="28"/>
          <w:szCs w:val="28"/>
        </w:rPr>
        <w:t xml:space="preserve"> округы статусы биреләчәк, ягъни Татарстан Республикасында өченче шәһәр округы булачак. </w:t>
      </w:r>
    </w:p>
    <w:p w:rsidR="0033368F" w:rsidRPr="0033368F" w:rsidRDefault="0033368F" w:rsidP="0033368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val="tt-RU"/>
        </w:rPr>
        <w:t>“</w:t>
      </w:r>
      <w:r w:rsidRPr="0033368F">
        <w:rPr>
          <w:rFonts w:ascii="Times New Roman" w:hAnsi="Times New Roman" w:cs="Times New Roman"/>
          <w:sz w:val="28"/>
          <w:szCs w:val="28"/>
        </w:rPr>
        <w:t>Иннополис " проектының Гомумроссия нәтиҗәләре:</w:t>
      </w:r>
    </w:p>
    <w:p w:rsidR="0033368F" w:rsidRPr="0033368F" w:rsidRDefault="0033368F" w:rsidP="003336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368F">
        <w:rPr>
          <w:rFonts w:ascii="Times New Roman" w:hAnsi="Times New Roman" w:cs="Times New Roman"/>
          <w:sz w:val="28"/>
          <w:szCs w:val="28"/>
        </w:rPr>
        <w:t>- икътисадны диверсификацияләү;</w:t>
      </w:r>
    </w:p>
    <w:p w:rsidR="0033368F" w:rsidRPr="0033368F" w:rsidRDefault="0033368F" w:rsidP="003336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368F">
        <w:rPr>
          <w:rFonts w:ascii="Times New Roman" w:hAnsi="Times New Roman" w:cs="Times New Roman"/>
          <w:sz w:val="28"/>
          <w:szCs w:val="28"/>
        </w:rPr>
        <w:t>- Россия ИТ-тармагының конкуренциягә сә</w:t>
      </w:r>
      <w:proofErr w:type="gramStart"/>
      <w:r w:rsidRPr="0033368F">
        <w:rPr>
          <w:rFonts w:ascii="Times New Roman" w:hAnsi="Times New Roman" w:cs="Times New Roman"/>
          <w:sz w:val="28"/>
          <w:szCs w:val="28"/>
        </w:rPr>
        <w:t>л</w:t>
      </w:r>
      <w:proofErr w:type="gramEnd"/>
      <w:r w:rsidRPr="0033368F">
        <w:rPr>
          <w:rFonts w:ascii="Times New Roman" w:hAnsi="Times New Roman" w:cs="Times New Roman"/>
          <w:sz w:val="28"/>
          <w:szCs w:val="28"/>
        </w:rPr>
        <w:t>әтен арттыру;</w:t>
      </w:r>
    </w:p>
    <w:p w:rsidR="0033368F" w:rsidRPr="0033368F" w:rsidRDefault="0033368F" w:rsidP="003336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368F">
        <w:rPr>
          <w:rFonts w:ascii="Times New Roman" w:hAnsi="Times New Roman" w:cs="Times New Roman"/>
          <w:sz w:val="28"/>
          <w:szCs w:val="28"/>
        </w:rPr>
        <w:t>- югары технологиялә</w:t>
      </w:r>
      <w:proofErr w:type="gramStart"/>
      <w:r w:rsidRPr="0033368F">
        <w:rPr>
          <w:rFonts w:ascii="Times New Roman" w:hAnsi="Times New Roman" w:cs="Times New Roman"/>
          <w:sz w:val="28"/>
          <w:szCs w:val="28"/>
        </w:rPr>
        <w:t>р</w:t>
      </w:r>
      <w:proofErr w:type="gramEnd"/>
      <w:r w:rsidRPr="0033368F">
        <w:rPr>
          <w:rFonts w:ascii="Times New Roman" w:hAnsi="Times New Roman" w:cs="Times New Roman"/>
          <w:sz w:val="28"/>
          <w:szCs w:val="28"/>
        </w:rPr>
        <w:t xml:space="preserve"> өлкәсендәге белгечләр өчен эш урыннары санын арттыру;</w:t>
      </w:r>
    </w:p>
    <w:p w:rsidR="0033368F" w:rsidRPr="0033368F" w:rsidRDefault="0033368F" w:rsidP="003336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368F">
        <w:rPr>
          <w:rFonts w:ascii="Times New Roman" w:hAnsi="Times New Roman" w:cs="Times New Roman"/>
          <w:sz w:val="28"/>
          <w:szCs w:val="28"/>
        </w:rPr>
        <w:t>- ИТ-белем бирү өлкәсендә специальләшкән халыкара исемле университет барлыкка килү хисабына илдә мәгарифне үстерү;</w:t>
      </w:r>
    </w:p>
    <w:p w:rsidR="0033368F" w:rsidRPr="0033368F" w:rsidRDefault="0033368F" w:rsidP="003336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368F">
        <w:rPr>
          <w:rFonts w:ascii="Times New Roman" w:hAnsi="Times New Roman" w:cs="Times New Roman"/>
          <w:sz w:val="28"/>
          <w:szCs w:val="28"/>
        </w:rPr>
        <w:t>- мәгълүмати технологиялә</w:t>
      </w:r>
      <w:proofErr w:type="gramStart"/>
      <w:r w:rsidRPr="0033368F">
        <w:rPr>
          <w:rFonts w:ascii="Times New Roman" w:hAnsi="Times New Roman" w:cs="Times New Roman"/>
          <w:sz w:val="28"/>
          <w:szCs w:val="28"/>
        </w:rPr>
        <w:t>р</w:t>
      </w:r>
      <w:proofErr w:type="gramEnd"/>
      <w:r w:rsidRPr="0033368F">
        <w:rPr>
          <w:rFonts w:ascii="Times New Roman" w:hAnsi="Times New Roman" w:cs="Times New Roman"/>
          <w:sz w:val="28"/>
          <w:szCs w:val="28"/>
        </w:rPr>
        <w:t xml:space="preserve"> өлкәсендә тикшеренүләр санын арттыру;</w:t>
      </w:r>
    </w:p>
    <w:p w:rsidR="0033368F" w:rsidRPr="0033368F" w:rsidRDefault="0033368F" w:rsidP="003336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368F">
        <w:rPr>
          <w:rFonts w:ascii="Times New Roman" w:hAnsi="Times New Roman" w:cs="Times New Roman"/>
          <w:sz w:val="28"/>
          <w:szCs w:val="28"/>
        </w:rPr>
        <w:t>- инфраструктура һә</w:t>
      </w:r>
      <w:proofErr w:type="gramStart"/>
      <w:r w:rsidRPr="0033368F">
        <w:rPr>
          <w:rFonts w:ascii="Times New Roman" w:hAnsi="Times New Roman" w:cs="Times New Roman"/>
          <w:sz w:val="28"/>
          <w:szCs w:val="28"/>
        </w:rPr>
        <w:t>м</w:t>
      </w:r>
      <w:proofErr w:type="gramEnd"/>
      <w:r w:rsidRPr="0033368F">
        <w:rPr>
          <w:rFonts w:ascii="Times New Roman" w:hAnsi="Times New Roman" w:cs="Times New Roman"/>
          <w:sz w:val="28"/>
          <w:szCs w:val="28"/>
        </w:rPr>
        <w:t xml:space="preserve"> социаль тирәлек сыйфатының яңа стандартларын булдыру.</w:t>
      </w:r>
    </w:p>
    <w:p w:rsidR="000D387A" w:rsidRPr="000D387A" w:rsidRDefault="0033368F" w:rsidP="003336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368F">
        <w:rPr>
          <w:rFonts w:ascii="Times New Roman" w:hAnsi="Times New Roman" w:cs="Times New Roman"/>
          <w:sz w:val="28"/>
          <w:szCs w:val="28"/>
        </w:rPr>
        <w:t>Иннополис шәһәрендә үсеп килүче яшьлә</w:t>
      </w:r>
      <w:proofErr w:type="gramStart"/>
      <w:r w:rsidRPr="0033368F">
        <w:rPr>
          <w:rFonts w:ascii="Times New Roman" w:hAnsi="Times New Roman" w:cs="Times New Roman"/>
          <w:sz w:val="28"/>
          <w:szCs w:val="28"/>
        </w:rPr>
        <w:t>р</w:t>
      </w:r>
      <w:proofErr w:type="gramEnd"/>
      <w:r w:rsidRPr="0033368F">
        <w:rPr>
          <w:rFonts w:ascii="Times New Roman" w:hAnsi="Times New Roman" w:cs="Times New Roman"/>
          <w:sz w:val="28"/>
          <w:szCs w:val="28"/>
        </w:rPr>
        <w:t xml:space="preserve"> һәм талантлы белгечләр белән аралашу һәм аларны үстерү өчен уникаль тирәлек барлыкка киләчәк. Беренче сыйныф белгечләренең югары концентрациясе даими рәвештә яңа идеяләр </w:t>
      </w:r>
      <w:r>
        <w:rPr>
          <w:rFonts w:ascii="Times New Roman" w:hAnsi="Times New Roman" w:cs="Times New Roman"/>
          <w:sz w:val="28"/>
          <w:szCs w:val="28"/>
          <w:lang w:val="tt-RU"/>
        </w:rPr>
        <w:t>б</w:t>
      </w:r>
      <w:r w:rsidRPr="0033368F">
        <w:rPr>
          <w:rFonts w:ascii="Times New Roman" w:hAnsi="Times New Roman" w:cs="Times New Roman"/>
          <w:sz w:val="28"/>
          <w:szCs w:val="28"/>
        </w:rPr>
        <w:t>улдырырга, яңа технологияләр эшләргә һәм аларны гамәлгә кертергә, инно</w:t>
      </w:r>
      <w:r>
        <w:rPr>
          <w:rFonts w:ascii="Times New Roman" w:hAnsi="Times New Roman" w:cs="Times New Roman"/>
          <w:sz w:val="28"/>
          <w:szCs w:val="28"/>
        </w:rPr>
        <w:t>ваци</w:t>
      </w:r>
      <w:r>
        <w:rPr>
          <w:rFonts w:ascii="Times New Roman" w:hAnsi="Times New Roman" w:cs="Times New Roman"/>
          <w:sz w:val="28"/>
          <w:szCs w:val="28"/>
          <w:lang w:val="tt-RU"/>
        </w:rPr>
        <w:t>яне</w:t>
      </w:r>
      <w:r w:rsidRPr="0033368F">
        <w:rPr>
          <w:rFonts w:ascii="Times New Roman" w:hAnsi="Times New Roman" w:cs="Times New Roman"/>
          <w:sz w:val="28"/>
          <w:szCs w:val="28"/>
        </w:rPr>
        <w:t xml:space="preserve"> сынап карарга мөмкинлек бирәчәк</w:t>
      </w:r>
      <w:r w:rsidR="000D387A" w:rsidRPr="000D387A">
        <w:rPr>
          <w:rFonts w:ascii="Times New Roman" w:hAnsi="Times New Roman" w:cs="Times New Roman"/>
          <w:sz w:val="28"/>
          <w:szCs w:val="28"/>
        </w:rPr>
        <w:t>.</w:t>
      </w:r>
    </w:p>
    <w:p w:rsidR="0033368F" w:rsidRPr="0033368F" w:rsidRDefault="0033368F" w:rsidP="0033368F">
      <w:pPr>
        <w:autoSpaceDE w:val="0"/>
        <w:autoSpaceDN w:val="0"/>
        <w:adjustRightInd w:val="0"/>
        <w:spacing w:after="0" w:line="240" w:lineRule="auto"/>
        <w:ind w:firstLine="709"/>
        <w:jc w:val="both"/>
        <w:rPr>
          <w:rFonts w:ascii="Times New Roman" w:hAnsi="Times New Roman" w:cs="Times New Roman"/>
          <w:sz w:val="28"/>
          <w:szCs w:val="28"/>
        </w:rPr>
      </w:pPr>
      <w:r w:rsidRPr="0033368F">
        <w:rPr>
          <w:rFonts w:ascii="Times New Roman" w:hAnsi="Times New Roman" w:cs="Times New Roman"/>
          <w:sz w:val="28"/>
          <w:szCs w:val="28"/>
        </w:rPr>
        <w:t>Шул сәбәпле, әлеге стратегияне гамәлгә ашыру кысаларында инновацион идеялә</w:t>
      </w:r>
      <w:proofErr w:type="gramStart"/>
      <w:r w:rsidRPr="0033368F">
        <w:rPr>
          <w:rFonts w:ascii="Times New Roman" w:hAnsi="Times New Roman" w:cs="Times New Roman"/>
          <w:sz w:val="28"/>
          <w:szCs w:val="28"/>
        </w:rPr>
        <w:t>р</w:t>
      </w:r>
      <w:proofErr w:type="gramEnd"/>
      <w:r w:rsidRPr="0033368F">
        <w:rPr>
          <w:rFonts w:ascii="Times New Roman" w:hAnsi="Times New Roman" w:cs="Times New Roman"/>
          <w:sz w:val="28"/>
          <w:szCs w:val="28"/>
        </w:rPr>
        <w:t>, проектлар һәм программалар турында фикер алышу өчен, Иннополис шәһәрен төп мәйданчык буларак куллану планлаштырыла. Иннополис экспертлар, дәүләт органнары, компаниялә</w:t>
      </w:r>
      <w:proofErr w:type="gramStart"/>
      <w:r w:rsidRPr="0033368F">
        <w:rPr>
          <w:rFonts w:ascii="Times New Roman" w:hAnsi="Times New Roman" w:cs="Times New Roman"/>
          <w:sz w:val="28"/>
          <w:szCs w:val="28"/>
        </w:rPr>
        <w:t>р</w:t>
      </w:r>
      <w:proofErr w:type="gramEnd"/>
      <w:r w:rsidRPr="0033368F">
        <w:rPr>
          <w:rFonts w:ascii="Times New Roman" w:hAnsi="Times New Roman" w:cs="Times New Roman"/>
          <w:sz w:val="28"/>
          <w:szCs w:val="28"/>
        </w:rPr>
        <w:t xml:space="preserve">, стартаплар, халыкара экспертлар берләшмәсе вәкилләре өчен республика мәйданчыгы булачак, анда яңа стратегик юнәлешләр </w:t>
      </w:r>
      <w:r w:rsidRPr="0033368F">
        <w:rPr>
          <w:rFonts w:ascii="Times New Roman" w:hAnsi="Times New Roman" w:cs="Times New Roman"/>
          <w:sz w:val="28"/>
          <w:szCs w:val="28"/>
        </w:rPr>
        <w:lastRenderedPageBreak/>
        <w:t>эшләү, гамәлгә ашырыла торган дәүләт программаларын корректировкалау һәм эшләү, Татарстан Республикасының яңа флагман проектлары буенча тәкъдимнәр формалаштыру күздә тотыла.</w:t>
      </w:r>
    </w:p>
    <w:p w:rsidR="000D387A" w:rsidRPr="000D387A" w:rsidRDefault="0033368F" w:rsidP="0033368F">
      <w:pPr>
        <w:autoSpaceDE w:val="0"/>
        <w:autoSpaceDN w:val="0"/>
        <w:adjustRightInd w:val="0"/>
        <w:spacing w:after="0" w:line="240" w:lineRule="auto"/>
        <w:ind w:firstLine="709"/>
        <w:jc w:val="both"/>
        <w:rPr>
          <w:rFonts w:ascii="Times New Roman" w:eastAsia="Calibri" w:hAnsi="Times New Roman" w:cs="Times New Roman"/>
          <w:sz w:val="28"/>
          <w:szCs w:val="28"/>
        </w:rPr>
      </w:pPr>
      <w:r w:rsidRPr="0033368F">
        <w:rPr>
          <w:rFonts w:ascii="Times New Roman" w:hAnsi="Times New Roman" w:cs="Times New Roman"/>
          <w:sz w:val="28"/>
          <w:szCs w:val="28"/>
        </w:rPr>
        <w:t xml:space="preserve">Моның белән бәйле </w:t>
      </w:r>
      <w:proofErr w:type="gramStart"/>
      <w:r w:rsidRPr="0033368F">
        <w:rPr>
          <w:rFonts w:ascii="Times New Roman" w:hAnsi="Times New Roman" w:cs="Times New Roman"/>
          <w:sz w:val="28"/>
          <w:szCs w:val="28"/>
        </w:rPr>
        <w:t>р</w:t>
      </w:r>
      <w:proofErr w:type="gramEnd"/>
      <w:r w:rsidRPr="0033368F">
        <w:rPr>
          <w:rFonts w:ascii="Times New Roman" w:hAnsi="Times New Roman" w:cs="Times New Roman"/>
          <w:sz w:val="28"/>
          <w:szCs w:val="28"/>
        </w:rPr>
        <w:t>әвештә стратегик планлаштыру һәм югары технологияле продукция җитештерүче буларак Ю</w:t>
      </w:r>
      <w:r>
        <w:rPr>
          <w:rFonts w:ascii="Times New Roman" w:hAnsi="Times New Roman" w:cs="Times New Roman"/>
          <w:sz w:val="28"/>
          <w:szCs w:val="28"/>
        </w:rPr>
        <w:t>МР</w:t>
      </w:r>
      <w:r w:rsidRPr="0033368F">
        <w:rPr>
          <w:rFonts w:ascii="Times New Roman" w:hAnsi="Times New Roman" w:cs="Times New Roman"/>
          <w:sz w:val="28"/>
          <w:szCs w:val="28"/>
        </w:rPr>
        <w:t xml:space="preserve"> алга таба күрү кысаларында Иннополис шәһәренең кече һәм урта бизнес белән кооперация проблемасын хәл итәргә кирәк</w:t>
      </w:r>
      <w:r>
        <w:rPr>
          <w:rFonts w:ascii="Times New Roman" w:eastAsia="Calibri" w:hAnsi="Times New Roman" w:cs="Times New Roman"/>
          <w:sz w:val="28"/>
          <w:szCs w:val="28"/>
        </w:rPr>
        <w:t>»</w:t>
      </w:r>
      <w:r w:rsidR="000D387A" w:rsidRPr="000D387A">
        <w:rPr>
          <w:rFonts w:ascii="Times New Roman" w:eastAsia="Calibri" w:hAnsi="Times New Roman" w:cs="Times New Roman"/>
          <w:sz w:val="28"/>
          <w:szCs w:val="28"/>
        </w:rPr>
        <w:t>.</w:t>
      </w:r>
    </w:p>
    <w:p w:rsidR="000D387A" w:rsidRPr="000D387A" w:rsidRDefault="007312DD" w:rsidP="000D387A">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D387A" w:rsidRPr="000D387A">
        <w:rPr>
          <w:rFonts w:ascii="Times New Roman" w:eastAsia="Calibri" w:hAnsi="Times New Roman" w:cs="Times New Roman"/>
          <w:sz w:val="28"/>
          <w:szCs w:val="28"/>
        </w:rPr>
        <w:t xml:space="preserve"> 3.3.3. </w:t>
      </w:r>
      <w:r>
        <w:rPr>
          <w:rFonts w:ascii="Times New Roman" w:eastAsia="Calibri" w:hAnsi="Times New Roman" w:cs="Times New Roman"/>
          <w:sz w:val="28"/>
          <w:szCs w:val="28"/>
          <w:lang w:val="tt-RU"/>
        </w:rPr>
        <w:t xml:space="preserve">бүлектә </w:t>
      </w:r>
      <w:r w:rsidR="000D387A" w:rsidRPr="000D387A">
        <w:rPr>
          <w:rFonts w:ascii="Times New Roman" w:eastAsia="Calibri" w:hAnsi="Times New Roman" w:cs="Times New Roman"/>
          <w:sz w:val="28"/>
          <w:szCs w:val="28"/>
        </w:rPr>
        <w:t>«</w:t>
      </w:r>
      <w:r w:rsidRPr="007312DD">
        <w:rPr>
          <w:rFonts w:ascii="Times New Roman" w:eastAsia="Calibri" w:hAnsi="Times New Roman" w:cs="Times New Roman"/>
          <w:sz w:val="28"/>
          <w:szCs w:val="28"/>
        </w:rPr>
        <w:t>Агросәнәгать комплексы</w:t>
      </w:r>
      <w:r w:rsidR="000D387A" w:rsidRPr="000D387A">
        <w:rPr>
          <w:rFonts w:ascii="Times New Roman" w:eastAsia="Calibri" w:hAnsi="Times New Roman" w:cs="Times New Roman"/>
          <w:sz w:val="28"/>
          <w:szCs w:val="28"/>
        </w:rPr>
        <w:t xml:space="preserve">» </w:t>
      </w:r>
      <w:r>
        <w:rPr>
          <w:rFonts w:ascii="Times New Roman" w:eastAsia="Calibri" w:hAnsi="Times New Roman" w:cs="Times New Roman"/>
          <w:sz w:val="28"/>
          <w:szCs w:val="28"/>
          <w:lang w:val="tt-RU"/>
        </w:rPr>
        <w:t xml:space="preserve">2 </w:t>
      </w:r>
      <w:r w:rsidR="000D387A" w:rsidRPr="000D387A">
        <w:rPr>
          <w:rFonts w:ascii="Times New Roman" w:eastAsia="Calibri" w:hAnsi="Times New Roman" w:cs="Times New Roman"/>
          <w:sz w:val="28"/>
          <w:szCs w:val="28"/>
        </w:rPr>
        <w:t>абз</w:t>
      </w:r>
      <w:r>
        <w:rPr>
          <w:rFonts w:ascii="Times New Roman" w:eastAsia="Calibri" w:hAnsi="Times New Roman" w:cs="Times New Roman"/>
          <w:sz w:val="28"/>
          <w:szCs w:val="28"/>
        </w:rPr>
        <w:t>ац</w:t>
      </w:r>
      <w:r>
        <w:rPr>
          <w:rFonts w:ascii="Times New Roman" w:eastAsia="Calibri" w:hAnsi="Times New Roman" w:cs="Times New Roman"/>
          <w:sz w:val="28"/>
          <w:szCs w:val="28"/>
          <w:lang w:val="tt-RU"/>
        </w:rPr>
        <w:t>та</w:t>
      </w:r>
      <w:r w:rsidR="000D387A" w:rsidRPr="000D387A">
        <w:rPr>
          <w:rFonts w:ascii="Times New Roman" w:eastAsia="Calibri" w:hAnsi="Times New Roman" w:cs="Times New Roman"/>
          <w:sz w:val="28"/>
          <w:szCs w:val="28"/>
        </w:rPr>
        <w:t xml:space="preserve"> п.</w:t>
      </w:r>
      <w:r>
        <w:rPr>
          <w:rFonts w:ascii="Times New Roman" w:eastAsia="Calibri" w:hAnsi="Times New Roman" w:cs="Times New Roman"/>
          <w:sz w:val="28"/>
          <w:szCs w:val="28"/>
          <w:lang w:val="tt-RU"/>
        </w:rPr>
        <w:t xml:space="preserve"> </w:t>
      </w:r>
      <w:r w:rsidR="000D387A" w:rsidRPr="000D387A">
        <w:rPr>
          <w:rFonts w:ascii="Times New Roman" w:eastAsia="Calibri" w:hAnsi="Times New Roman" w:cs="Times New Roman"/>
          <w:sz w:val="28"/>
          <w:szCs w:val="28"/>
        </w:rPr>
        <w:t>2 «</w:t>
      </w:r>
      <w:r w:rsidR="000D387A" w:rsidRPr="000D387A">
        <w:rPr>
          <w:rFonts w:ascii="Times New Roman" w:eastAsia="Times New Roman" w:hAnsi="Times New Roman" w:cs="Times New Roman"/>
          <w:sz w:val="28"/>
          <w:szCs w:val="28"/>
          <w:lang w:eastAsia="ru-RU"/>
        </w:rPr>
        <w:t xml:space="preserve">ООО </w:t>
      </w:r>
      <w:r w:rsidRPr="007312DD">
        <w:rPr>
          <w:rFonts w:ascii="Times New Roman" w:eastAsia="Calibri" w:hAnsi="Times New Roman" w:cs="Times New Roman"/>
          <w:sz w:val="28"/>
          <w:szCs w:val="28"/>
        </w:rPr>
        <w:t>Агросәнәгать комплексы</w:t>
      </w:r>
      <w:r w:rsidRPr="000D387A">
        <w:rPr>
          <w:rFonts w:ascii="Times New Roman" w:eastAsia="Times New Roman" w:hAnsi="Times New Roman" w:cs="Times New Roman"/>
          <w:sz w:val="28"/>
          <w:szCs w:val="28"/>
          <w:lang w:eastAsia="ru-RU"/>
        </w:rPr>
        <w:t xml:space="preserve"> </w:t>
      </w:r>
      <w:r w:rsidR="000D387A" w:rsidRPr="000D387A">
        <w:rPr>
          <w:rFonts w:ascii="Times New Roman" w:eastAsia="Times New Roman" w:hAnsi="Times New Roman" w:cs="Times New Roman"/>
          <w:sz w:val="28"/>
          <w:szCs w:val="28"/>
          <w:lang w:eastAsia="ru-RU"/>
        </w:rPr>
        <w:t>«Заволжье» (инвестор «АК Барс Холдинг»)</w:t>
      </w:r>
      <w:r w:rsidR="000D387A" w:rsidRPr="000D387A">
        <w:rPr>
          <w:rFonts w:ascii="Times New Roman" w:eastAsia="Calibri" w:hAnsi="Times New Roman" w:cs="Times New Roman"/>
          <w:sz w:val="28"/>
          <w:szCs w:val="28"/>
        </w:rPr>
        <w:t xml:space="preserve">» </w:t>
      </w:r>
      <w:r>
        <w:rPr>
          <w:rFonts w:ascii="Times New Roman" w:eastAsia="Calibri" w:hAnsi="Times New Roman" w:cs="Times New Roman"/>
          <w:sz w:val="28"/>
          <w:szCs w:val="28"/>
          <w:lang w:val="tt-RU"/>
        </w:rPr>
        <w:t xml:space="preserve">сүзләрен </w:t>
      </w:r>
      <w:r w:rsidR="000D387A" w:rsidRPr="000D387A">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ООО АФ «</w:t>
      </w:r>
      <w:r>
        <w:rPr>
          <w:rFonts w:ascii="Times New Roman" w:eastAsia="Times New Roman" w:hAnsi="Times New Roman" w:cs="Times New Roman"/>
          <w:sz w:val="28"/>
          <w:szCs w:val="28"/>
          <w:lang w:val="tt-RU" w:eastAsia="ru-RU"/>
        </w:rPr>
        <w:t>Югары Ослан</w:t>
      </w:r>
      <w:r w:rsidR="000D387A" w:rsidRPr="000D387A">
        <w:rPr>
          <w:rFonts w:ascii="Times New Roman" w:eastAsia="Times New Roman" w:hAnsi="Times New Roman" w:cs="Times New Roman"/>
          <w:sz w:val="28"/>
          <w:szCs w:val="28"/>
          <w:lang w:eastAsia="ru-RU"/>
        </w:rPr>
        <w:t>» (инвестор «АО «Татагролизинг»)</w:t>
      </w:r>
      <w:r w:rsidR="000D387A" w:rsidRPr="000D387A">
        <w:rPr>
          <w:rFonts w:ascii="Times New Roman" w:eastAsia="Calibri" w:hAnsi="Times New Roman" w:cs="Times New Roman"/>
          <w:sz w:val="28"/>
          <w:szCs w:val="28"/>
        </w:rPr>
        <w:t>»;</w:t>
      </w:r>
    </w:p>
    <w:p w:rsidR="000D387A" w:rsidRPr="000D387A" w:rsidRDefault="000D387A" w:rsidP="000D387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D387A">
        <w:rPr>
          <w:rFonts w:ascii="Times New Roman" w:eastAsia="Calibri" w:hAnsi="Times New Roman" w:cs="Times New Roman"/>
          <w:sz w:val="28"/>
          <w:szCs w:val="28"/>
        </w:rPr>
        <w:t xml:space="preserve">- </w:t>
      </w:r>
      <w:r w:rsidR="007312DD">
        <w:rPr>
          <w:rFonts w:ascii="Times New Roman" w:eastAsia="Calibri" w:hAnsi="Times New Roman" w:cs="Times New Roman"/>
          <w:sz w:val="28"/>
          <w:szCs w:val="28"/>
          <w:lang w:val="tt-RU"/>
        </w:rPr>
        <w:t>3</w:t>
      </w:r>
      <w:r w:rsidR="007312DD">
        <w:rPr>
          <w:rFonts w:ascii="Times New Roman" w:eastAsia="Calibri" w:hAnsi="Times New Roman" w:cs="Times New Roman"/>
          <w:sz w:val="28"/>
          <w:szCs w:val="28"/>
        </w:rPr>
        <w:t>абзац</w:t>
      </w:r>
      <w:r w:rsidR="007312DD">
        <w:rPr>
          <w:rFonts w:ascii="Times New Roman" w:eastAsia="Calibri" w:hAnsi="Times New Roman" w:cs="Times New Roman"/>
          <w:sz w:val="28"/>
          <w:szCs w:val="28"/>
          <w:lang w:val="tt-RU"/>
        </w:rPr>
        <w:t xml:space="preserve">ны </w:t>
      </w:r>
      <w:r w:rsidRPr="000D387A">
        <w:rPr>
          <w:rFonts w:ascii="Times New Roman" w:eastAsia="Calibri" w:hAnsi="Times New Roman" w:cs="Times New Roman"/>
          <w:sz w:val="28"/>
          <w:szCs w:val="28"/>
        </w:rPr>
        <w:t xml:space="preserve"> </w:t>
      </w:r>
      <w:r w:rsidR="007312DD" w:rsidRPr="00AB4AAF">
        <w:rPr>
          <w:rFonts w:ascii="Times New Roman" w:eastAsiaTheme="minorEastAsia" w:hAnsi="Times New Roman" w:cs="Times New Roman"/>
          <w:sz w:val="28"/>
          <w:szCs w:val="28"/>
          <w:lang w:val="tt-RU"/>
        </w:rPr>
        <w:t xml:space="preserve">түбәндәге редакциядә бәян </w:t>
      </w:r>
      <w:proofErr w:type="gramStart"/>
      <w:r w:rsidR="007312DD" w:rsidRPr="00AB4AAF">
        <w:rPr>
          <w:rFonts w:ascii="Times New Roman" w:eastAsiaTheme="minorEastAsia" w:hAnsi="Times New Roman" w:cs="Times New Roman"/>
          <w:sz w:val="28"/>
          <w:szCs w:val="28"/>
          <w:lang w:val="tt-RU"/>
        </w:rPr>
        <w:t>ит</w:t>
      </w:r>
      <w:proofErr w:type="gramEnd"/>
      <w:r w:rsidR="007312DD" w:rsidRPr="00AB4AAF">
        <w:rPr>
          <w:rFonts w:ascii="Times New Roman" w:eastAsiaTheme="minorEastAsia" w:hAnsi="Times New Roman" w:cs="Times New Roman"/>
          <w:sz w:val="28"/>
          <w:szCs w:val="28"/>
          <w:lang w:val="tt-RU"/>
        </w:rPr>
        <w:t>әргә</w:t>
      </w:r>
      <w:r w:rsidRPr="000D387A">
        <w:rPr>
          <w:rFonts w:ascii="Times New Roman" w:eastAsia="Calibri" w:hAnsi="Times New Roman" w:cs="Times New Roman"/>
          <w:sz w:val="28"/>
          <w:szCs w:val="28"/>
        </w:rPr>
        <w:t>:</w:t>
      </w:r>
    </w:p>
    <w:p w:rsidR="000D387A" w:rsidRPr="000D387A" w:rsidRDefault="000D387A" w:rsidP="000D38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387A">
        <w:rPr>
          <w:rFonts w:ascii="Times New Roman" w:eastAsia="Calibri" w:hAnsi="Times New Roman" w:cs="Times New Roman"/>
          <w:sz w:val="28"/>
          <w:szCs w:val="28"/>
        </w:rPr>
        <w:t>«</w:t>
      </w:r>
      <w:r w:rsidR="007312DD" w:rsidRPr="007312DD">
        <w:rPr>
          <w:rFonts w:ascii="Times New Roman" w:eastAsia="Times New Roman" w:hAnsi="Times New Roman" w:cs="Times New Roman"/>
          <w:sz w:val="28"/>
          <w:szCs w:val="28"/>
          <w:lang w:eastAsia="ru-RU"/>
        </w:rPr>
        <w:t>Агросәнәгать комплексына авыл хуҗалыгы билгеләнешендәге җ</w:t>
      </w:r>
      <w:proofErr w:type="gramStart"/>
      <w:r w:rsidR="007312DD" w:rsidRPr="007312DD">
        <w:rPr>
          <w:rFonts w:ascii="Times New Roman" w:eastAsia="Times New Roman" w:hAnsi="Times New Roman" w:cs="Times New Roman"/>
          <w:sz w:val="28"/>
          <w:szCs w:val="28"/>
          <w:lang w:eastAsia="ru-RU"/>
        </w:rPr>
        <w:t>ирл</w:t>
      </w:r>
      <w:proofErr w:type="gramEnd"/>
      <w:r w:rsidR="007312DD" w:rsidRPr="007312DD">
        <w:rPr>
          <w:rFonts w:ascii="Times New Roman" w:eastAsia="Times New Roman" w:hAnsi="Times New Roman" w:cs="Times New Roman"/>
          <w:sz w:val="28"/>
          <w:szCs w:val="28"/>
          <w:lang w:eastAsia="ru-RU"/>
        </w:rPr>
        <w:t>әрдән җир кишәрлекләре булган 47 крестьян-фермер хуҗалыгы, 21 кресть</w:t>
      </w:r>
      <w:r w:rsidR="007312DD">
        <w:rPr>
          <w:rFonts w:ascii="Times New Roman" w:eastAsia="Times New Roman" w:hAnsi="Times New Roman" w:cs="Times New Roman"/>
          <w:sz w:val="28"/>
          <w:szCs w:val="28"/>
          <w:lang w:eastAsia="ru-RU"/>
        </w:rPr>
        <w:t>ян-фермер хуҗалыгы (шуларның 4</w:t>
      </w:r>
      <w:r w:rsidR="007312DD" w:rsidRPr="007312DD">
        <w:rPr>
          <w:rFonts w:ascii="Times New Roman" w:eastAsia="Times New Roman" w:hAnsi="Times New Roman" w:cs="Times New Roman"/>
          <w:sz w:val="28"/>
          <w:szCs w:val="28"/>
          <w:lang w:eastAsia="ru-RU"/>
        </w:rPr>
        <w:t>-гаилә фермасы), терлекчелек белә</w:t>
      </w:r>
      <w:r w:rsidR="007312DD">
        <w:rPr>
          <w:rFonts w:ascii="Times New Roman" w:eastAsia="Times New Roman" w:hAnsi="Times New Roman" w:cs="Times New Roman"/>
          <w:sz w:val="28"/>
          <w:szCs w:val="28"/>
          <w:lang w:eastAsia="ru-RU"/>
        </w:rPr>
        <w:t xml:space="preserve">н шөгыльләнүче КФХ «Ломовка» </w:t>
      </w:r>
      <w:r w:rsidR="007312DD" w:rsidRPr="007312DD">
        <w:rPr>
          <w:rFonts w:ascii="Times New Roman" w:eastAsia="Times New Roman" w:hAnsi="Times New Roman" w:cs="Times New Roman"/>
          <w:sz w:val="28"/>
          <w:szCs w:val="28"/>
          <w:lang w:eastAsia="ru-RU"/>
        </w:rPr>
        <w:t xml:space="preserve"> бер авыл хуҗалыгы тәэмин итү-сату кооперативы, шулай ук дача участокларыннан башка дүрт меңгә </w:t>
      </w:r>
      <w:r w:rsidR="007312DD">
        <w:rPr>
          <w:rFonts w:ascii="Times New Roman" w:eastAsia="Times New Roman" w:hAnsi="Times New Roman" w:cs="Times New Roman"/>
          <w:sz w:val="28"/>
          <w:szCs w:val="28"/>
          <w:lang w:eastAsia="ru-RU"/>
        </w:rPr>
        <w:t>якын шәхси ярдәмче хуҗалык керә</w:t>
      </w:r>
      <w:r w:rsidR="007312DD">
        <w:rPr>
          <w:rFonts w:ascii="Times New Roman" w:eastAsia="Times New Roman" w:hAnsi="Times New Roman" w:cs="Times New Roman"/>
          <w:sz w:val="28"/>
          <w:szCs w:val="28"/>
          <w:lang w:val="tt-RU" w:eastAsia="ru-RU"/>
        </w:rPr>
        <w:t>.</w:t>
      </w:r>
      <w:r w:rsidRPr="000D387A">
        <w:rPr>
          <w:rFonts w:ascii="Times New Roman" w:eastAsia="Times New Roman" w:hAnsi="Times New Roman" w:cs="Times New Roman"/>
          <w:sz w:val="28"/>
          <w:szCs w:val="28"/>
          <w:lang w:eastAsia="ru-RU"/>
        </w:rPr>
        <w:t>»</w:t>
      </w:r>
    </w:p>
    <w:p w:rsidR="000D387A" w:rsidRPr="000D387A" w:rsidRDefault="000D387A" w:rsidP="000D38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387A">
        <w:rPr>
          <w:rFonts w:ascii="Times New Roman" w:eastAsia="Times New Roman" w:hAnsi="Times New Roman" w:cs="Times New Roman"/>
          <w:sz w:val="28"/>
          <w:szCs w:val="28"/>
          <w:lang w:eastAsia="ru-RU"/>
        </w:rPr>
        <w:t xml:space="preserve">- </w:t>
      </w:r>
      <w:r w:rsidR="007312DD">
        <w:rPr>
          <w:rFonts w:ascii="Times New Roman" w:eastAsia="Times New Roman" w:hAnsi="Times New Roman" w:cs="Times New Roman"/>
          <w:sz w:val="28"/>
          <w:szCs w:val="28"/>
          <w:lang w:val="tt-RU" w:eastAsia="ru-RU"/>
        </w:rPr>
        <w:t>5</w:t>
      </w:r>
      <w:r w:rsidRPr="000D387A">
        <w:rPr>
          <w:rFonts w:ascii="Times New Roman" w:eastAsia="Times New Roman" w:hAnsi="Times New Roman" w:cs="Times New Roman"/>
          <w:sz w:val="28"/>
          <w:szCs w:val="28"/>
          <w:lang w:eastAsia="ru-RU"/>
        </w:rPr>
        <w:t xml:space="preserve"> абзац</w:t>
      </w:r>
      <w:r w:rsidR="007312DD">
        <w:rPr>
          <w:rFonts w:ascii="Times New Roman" w:eastAsia="Times New Roman" w:hAnsi="Times New Roman" w:cs="Times New Roman"/>
          <w:sz w:val="28"/>
          <w:szCs w:val="28"/>
          <w:lang w:val="tt-RU" w:eastAsia="ru-RU"/>
        </w:rPr>
        <w:t>та</w:t>
      </w:r>
      <w:r w:rsidR="007312DD">
        <w:rPr>
          <w:rFonts w:ascii="Times New Roman" w:eastAsia="Times New Roman" w:hAnsi="Times New Roman" w:cs="Times New Roman"/>
          <w:sz w:val="28"/>
          <w:szCs w:val="28"/>
          <w:lang w:eastAsia="ru-RU"/>
        </w:rPr>
        <w:t xml:space="preserve"> </w:t>
      </w:r>
      <w:r w:rsidRPr="000D387A">
        <w:rPr>
          <w:rFonts w:ascii="Times New Roman" w:eastAsia="Times New Roman" w:hAnsi="Times New Roman" w:cs="Times New Roman"/>
          <w:sz w:val="28"/>
          <w:szCs w:val="28"/>
          <w:lang w:eastAsia="ru-RU"/>
        </w:rPr>
        <w:t>«01.07.</w:t>
      </w:r>
      <w:r w:rsidR="007312DD">
        <w:rPr>
          <w:rFonts w:ascii="Times New Roman" w:eastAsia="Times New Roman" w:hAnsi="Times New Roman" w:cs="Times New Roman"/>
          <w:sz w:val="28"/>
          <w:szCs w:val="28"/>
          <w:lang w:val="tt-RU" w:eastAsia="ru-RU"/>
        </w:rPr>
        <w:t xml:space="preserve"> </w:t>
      </w:r>
      <w:r w:rsidRPr="007312DD">
        <w:rPr>
          <w:rFonts w:ascii="Times New Roman" w:eastAsia="Times New Roman" w:hAnsi="Times New Roman" w:cs="Times New Roman"/>
          <w:sz w:val="28"/>
          <w:szCs w:val="28"/>
          <w:lang w:val="tt-RU" w:eastAsia="ru-RU"/>
        </w:rPr>
        <w:t xml:space="preserve">2019 </w:t>
      </w:r>
      <w:r w:rsidR="007312DD">
        <w:rPr>
          <w:rFonts w:ascii="Times New Roman" w:eastAsia="Times New Roman" w:hAnsi="Times New Roman" w:cs="Times New Roman"/>
          <w:sz w:val="28"/>
          <w:szCs w:val="28"/>
          <w:lang w:val="tt-RU" w:eastAsia="ru-RU"/>
        </w:rPr>
        <w:t>елга</w:t>
      </w:r>
      <w:r w:rsidRPr="007312DD">
        <w:rPr>
          <w:rFonts w:ascii="Times New Roman" w:eastAsia="Times New Roman" w:hAnsi="Times New Roman" w:cs="Times New Roman"/>
          <w:sz w:val="28"/>
          <w:szCs w:val="28"/>
          <w:lang w:val="tt-RU" w:eastAsia="ru-RU"/>
        </w:rPr>
        <w:t>»</w:t>
      </w:r>
      <w:r w:rsidR="007312DD">
        <w:rPr>
          <w:rFonts w:ascii="Times New Roman" w:eastAsia="Times New Roman" w:hAnsi="Times New Roman" w:cs="Times New Roman"/>
          <w:sz w:val="28"/>
          <w:szCs w:val="28"/>
          <w:lang w:val="tt-RU" w:eastAsia="ru-RU"/>
        </w:rPr>
        <w:t xml:space="preserve"> сүзләрен ө</w:t>
      </w:r>
      <w:proofErr w:type="gramStart"/>
      <w:r w:rsidR="007312DD">
        <w:rPr>
          <w:rFonts w:ascii="Times New Roman" w:eastAsia="Times New Roman" w:hAnsi="Times New Roman" w:cs="Times New Roman"/>
          <w:sz w:val="28"/>
          <w:szCs w:val="28"/>
          <w:lang w:val="tt-RU" w:eastAsia="ru-RU"/>
        </w:rPr>
        <w:t>ст</w:t>
      </w:r>
      <w:proofErr w:type="gramEnd"/>
      <w:r w:rsidR="007312DD">
        <w:rPr>
          <w:rFonts w:ascii="Times New Roman" w:eastAsia="Times New Roman" w:hAnsi="Times New Roman" w:cs="Times New Roman"/>
          <w:sz w:val="28"/>
          <w:szCs w:val="28"/>
          <w:lang w:val="tt-RU" w:eastAsia="ru-RU"/>
        </w:rPr>
        <w:t>әргә</w:t>
      </w:r>
      <w:r w:rsidRPr="007312DD">
        <w:rPr>
          <w:rFonts w:ascii="Times New Roman" w:eastAsia="Times New Roman" w:hAnsi="Times New Roman" w:cs="Times New Roman"/>
          <w:sz w:val="28"/>
          <w:szCs w:val="28"/>
          <w:lang w:val="tt-RU" w:eastAsia="ru-RU"/>
        </w:rPr>
        <w:t xml:space="preserve">, «11539 </w:t>
      </w:r>
      <w:r w:rsidR="007312DD">
        <w:rPr>
          <w:rFonts w:ascii="Times New Roman" w:eastAsia="Times New Roman" w:hAnsi="Times New Roman" w:cs="Times New Roman"/>
          <w:sz w:val="28"/>
          <w:szCs w:val="28"/>
          <w:lang w:val="tt-RU" w:eastAsia="ru-RU"/>
        </w:rPr>
        <w:t>баш мөгезле эре терлек</w:t>
      </w:r>
      <w:r w:rsidRPr="007312DD">
        <w:rPr>
          <w:rFonts w:ascii="Times New Roman" w:eastAsia="Times New Roman" w:hAnsi="Times New Roman" w:cs="Times New Roman"/>
          <w:sz w:val="28"/>
          <w:szCs w:val="28"/>
          <w:lang w:val="tt-RU" w:eastAsia="ru-RU"/>
        </w:rPr>
        <w:t xml:space="preserve">, </w:t>
      </w:r>
      <w:r w:rsidR="007312DD">
        <w:rPr>
          <w:rFonts w:ascii="Times New Roman" w:eastAsia="Times New Roman" w:hAnsi="Times New Roman" w:cs="Times New Roman"/>
          <w:sz w:val="28"/>
          <w:szCs w:val="28"/>
          <w:lang w:val="tt-RU" w:eastAsia="ru-RU"/>
        </w:rPr>
        <w:t xml:space="preserve">шул исәптән </w:t>
      </w:r>
      <w:r w:rsidRPr="007312DD">
        <w:rPr>
          <w:rFonts w:ascii="Times New Roman" w:eastAsia="Times New Roman" w:hAnsi="Times New Roman" w:cs="Times New Roman"/>
          <w:sz w:val="28"/>
          <w:szCs w:val="28"/>
          <w:lang w:val="tt-RU" w:eastAsia="ru-RU"/>
        </w:rPr>
        <w:t xml:space="preserve"> 3763 </w:t>
      </w:r>
      <w:r w:rsidR="007312DD">
        <w:rPr>
          <w:rFonts w:ascii="Times New Roman" w:eastAsia="Times New Roman" w:hAnsi="Times New Roman" w:cs="Times New Roman"/>
          <w:sz w:val="28"/>
          <w:szCs w:val="28"/>
          <w:lang w:val="tt-RU" w:eastAsia="ru-RU"/>
        </w:rPr>
        <w:t>баш савым сыеры</w:t>
      </w:r>
      <w:r w:rsidRPr="007312DD">
        <w:rPr>
          <w:rFonts w:ascii="Times New Roman" w:eastAsia="Times New Roman" w:hAnsi="Times New Roman" w:cs="Times New Roman"/>
          <w:sz w:val="28"/>
          <w:szCs w:val="28"/>
          <w:lang w:val="tt-RU" w:eastAsia="ru-RU"/>
        </w:rPr>
        <w:t xml:space="preserve">; 5037 </w:t>
      </w:r>
      <w:r w:rsidR="007312DD">
        <w:rPr>
          <w:rFonts w:ascii="Times New Roman" w:eastAsia="Times New Roman" w:hAnsi="Times New Roman" w:cs="Times New Roman"/>
          <w:sz w:val="28"/>
          <w:szCs w:val="28"/>
          <w:lang w:val="tt-RU" w:eastAsia="ru-RU"/>
        </w:rPr>
        <w:t>баш дуңгыз</w:t>
      </w:r>
      <w:r w:rsidRPr="007312DD">
        <w:rPr>
          <w:rFonts w:ascii="Times New Roman" w:eastAsia="Times New Roman" w:hAnsi="Times New Roman" w:cs="Times New Roman"/>
          <w:sz w:val="28"/>
          <w:szCs w:val="28"/>
          <w:lang w:val="tt-RU" w:eastAsia="ru-RU"/>
        </w:rPr>
        <w:t xml:space="preserve">; 36 </w:t>
      </w:r>
      <w:r w:rsidR="007312DD">
        <w:rPr>
          <w:rFonts w:ascii="Times New Roman" w:eastAsia="Times New Roman" w:hAnsi="Times New Roman" w:cs="Times New Roman"/>
          <w:sz w:val="28"/>
          <w:szCs w:val="28"/>
          <w:lang w:val="tt-RU" w:eastAsia="ru-RU"/>
        </w:rPr>
        <w:t>баш ат</w:t>
      </w:r>
      <w:r w:rsidRPr="007312DD">
        <w:rPr>
          <w:rFonts w:ascii="Times New Roman" w:eastAsia="Times New Roman" w:hAnsi="Times New Roman" w:cs="Times New Roman"/>
          <w:sz w:val="28"/>
          <w:szCs w:val="28"/>
          <w:lang w:val="tt-RU" w:eastAsia="ru-RU"/>
        </w:rPr>
        <w:t xml:space="preserve">.   </w:t>
      </w:r>
      <w:r w:rsidR="007312DD" w:rsidRPr="007312DD">
        <w:rPr>
          <w:rFonts w:ascii="Times New Roman" w:eastAsia="Times New Roman" w:hAnsi="Times New Roman" w:cs="Times New Roman"/>
          <w:sz w:val="28"/>
          <w:szCs w:val="28"/>
          <w:lang w:val="tt-RU" w:eastAsia="ru-RU"/>
        </w:rPr>
        <w:t>Тармакта 610 авыл кешесе эшли</w:t>
      </w:r>
      <w:r w:rsidRPr="007312DD">
        <w:rPr>
          <w:rFonts w:ascii="Times New Roman" w:eastAsia="Times New Roman" w:hAnsi="Times New Roman" w:cs="Times New Roman"/>
          <w:sz w:val="28"/>
          <w:szCs w:val="28"/>
          <w:lang w:val="tt-RU" w:eastAsia="ru-RU"/>
        </w:rPr>
        <w:t xml:space="preserve">» </w:t>
      </w:r>
      <w:r w:rsidR="007312DD">
        <w:rPr>
          <w:rFonts w:ascii="Times New Roman" w:eastAsia="Times New Roman" w:hAnsi="Times New Roman" w:cs="Times New Roman"/>
          <w:sz w:val="28"/>
          <w:szCs w:val="28"/>
          <w:lang w:val="tt-RU" w:eastAsia="ru-RU"/>
        </w:rPr>
        <w:t xml:space="preserve">сүзләрен </w:t>
      </w:r>
      <w:r w:rsidRPr="007312DD">
        <w:rPr>
          <w:rFonts w:ascii="Times New Roman" w:eastAsia="Times New Roman" w:hAnsi="Times New Roman" w:cs="Times New Roman"/>
          <w:sz w:val="28"/>
          <w:szCs w:val="28"/>
          <w:lang w:val="tt-RU" w:eastAsia="ru-RU"/>
        </w:rPr>
        <w:t xml:space="preserve"> «</w:t>
      </w:r>
      <w:r w:rsidR="007312DD">
        <w:rPr>
          <w:rFonts w:ascii="Times New Roman" w:eastAsia="Times New Roman" w:hAnsi="Times New Roman" w:cs="Times New Roman"/>
          <w:sz w:val="28"/>
          <w:szCs w:val="28"/>
          <w:lang w:val="tt-RU" w:eastAsia="ru-RU"/>
        </w:rPr>
        <w:t xml:space="preserve">шул исәптән </w:t>
      </w:r>
      <w:r w:rsidRPr="007312DD">
        <w:rPr>
          <w:rFonts w:ascii="Times New Roman" w:eastAsia="Times New Roman" w:hAnsi="Times New Roman" w:cs="Times New Roman"/>
          <w:sz w:val="28"/>
          <w:szCs w:val="28"/>
          <w:lang w:val="tt-RU" w:eastAsia="ru-RU"/>
        </w:rPr>
        <w:t xml:space="preserve"> 3629 </w:t>
      </w:r>
      <w:r w:rsidR="007312DD">
        <w:rPr>
          <w:rFonts w:ascii="Times New Roman" w:eastAsia="Times New Roman" w:hAnsi="Times New Roman" w:cs="Times New Roman"/>
          <w:sz w:val="28"/>
          <w:szCs w:val="28"/>
          <w:lang w:val="tt-RU" w:eastAsia="ru-RU"/>
        </w:rPr>
        <w:t>баш савым сыеры</w:t>
      </w:r>
      <w:r w:rsidRPr="007312DD">
        <w:rPr>
          <w:rFonts w:ascii="Times New Roman" w:eastAsia="Times New Roman" w:hAnsi="Times New Roman" w:cs="Times New Roman"/>
          <w:sz w:val="28"/>
          <w:szCs w:val="28"/>
          <w:lang w:val="tt-RU" w:eastAsia="ru-RU"/>
        </w:rPr>
        <w:t xml:space="preserve">; 5020 </w:t>
      </w:r>
      <w:r w:rsidR="007312DD">
        <w:rPr>
          <w:rFonts w:ascii="Times New Roman" w:eastAsia="Times New Roman" w:hAnsi="Times New Roman" w:cs="Times New Roman"/>
          <w:sz w:val="28"/>
          <w:szCs w:val="28"/>
          <w:lang w:val="tt-RU" w:eastAsia="ru-RU"/>
        </w:rPr>
        <w:t>баш дуңгыз</w:t>
      </w:r>
      <w:r w:rsidRPr="007312DD">
        <w:rPr>
          <w:rFonts w:ascii="Times New Roman" w:eastAsia="Times New Roman" w:hAnsi="Times New Roman" w:cs="Times New Roman"/>
          <w:sz w:val="28"/>
          <w:szCs w:val="28"/>
          <w:lang w:val="tt-RU" w:eastAsia="ru-RU"/>
        </w:rPr>
        <w:t xml:space="preserve">; 96 </w:t>
      </w:r>
      <w:r w:rsidR="007312DD">
        <w:rPr>
          <w:rFonts w:ascii="Times New Roman" w:eastAsia="Times New Roman" w:hAnsi="Times New Roman" w:cs="Times New Roman"/>
          <w:sz w:val="28"/>
          <w:szCs w:val="28"/>
          <w:lang w:val="tt-RU" w:eastAsia="ru-RU"/>
        </w:rPr>
        <w:t>баш ат</w:t>
      </w:r>
      <w:r w:rsidRPr="007312DD">
        <w:rPr>
          <w:rFonts w:ascii="Times New Roman" w:eastAsia="Times New Roman" w:hAnsi="Times New Roman" w:cs="Times New Roman"/>
          <w:sz w:val="28"/>
          <w:szCs w:val="28"/>
          <w:lang w:val="tt-RU" w:eastAsia="ru-RU"/>
        </w:rPr>
        <w:t xml:space="preserve">.   </w:t>
      </w:r>
      <w:r w:rsidR="007312DD" w:rsidRPr="007312DD">
        <w:rPr>
          <w:rFonts w:ascii="Times New Roman" w:eastAsia="Times New Roman" w:hAnsi="Times New Roman" w:cs="Times New Roman"/>
          <w:sz w:val="28"/>
          <w:szCs w:val="28"/>
          <w:lang w:val="tt-RU" w:eastAsia="ru-RU"/>
        </w:rPr>
        <w:t xml:space="preserve">Тармакта </w:t>
      </w:r>
      <w:r w:rsidR="007312DD">
        <w:rPr>
          <w:rFonts w:ascii="Times New Roman" w:eastAsia="Times New Roman" w:hAnsi="Times New Roman" w:cs="Times New Roman"/>
          <w:sz w:val="28"/>
          <w:szCs w:val="28"/>
          <w:lang w:val="tt-RU" w:eastAsia="ru-RU"/>
        </w:rPr>
        <w:t>470</w:t>
      </w:r>
      <w:r w:rsidR="007312DD" w:rsidRPr="007312DD">
        <w:rPr>
          <w:rFonts w:ascii="Times New Roman" w:eastAsia="Times New Roman" w:hAnsi="Times New Roman" w:cs="Times New Roman"/>
          <w:sz w:val="28"/>
          <w:szCs w:val="28"/>
          <w:lang w:val="tt-RU" w:eastAsia="ru-RU"/>
        </w:rPr>
        <w:t xml:space="preserve"> авыл кешесе эшли</w:t>
      </w:r>
      <w:r w:rsidRPr="000D387A">
        <w:rPr>
          <w:rFonts w:ascii="Times New Roman" w:eastAsia="Times New Roman" w:hAnsi="Times New Roman" w:cs="Times New Roman"/>
          <w:sz w:val="28"/>
          <w:szCs w:val="28"/>
          <w:lang w:eastAsia="ru-RU"/>
        </w:rPr>
        <w:t>»</w:t>
      </w:r>
      <w:r w:rsidR="007312DD">
        <w:rPr>
          <w:rFonts w:ascii="Times New Roman" w:eastAsia="Times New Roman" w:hAnsi="Times New Roman" w:cs="Times New Roman"/>
          <w:sz w:val="28"/>
          <w:szCs w:val="28"/>
          <w:lang w:val="tt-RU" w:eastAsia="ru-RU"/>
        </w:rPr>
        <w:t xml:space="preserve"> сүзләре белән алыштырырга</w:t>
      </w:r>
      <w:r w:rsidRPr="000D387A">
        <w:rPr>
          <w:rFonts w:ascii="Times New Roman" w:eastAsia="Times New Roman" w:hAnsi="Times New Roman" w:cs="Times New Roman"/>
          <w:sz w:val="28"/>
          <w:szCs w:val="28"/>
          <w:lang w:eastAsia="ru-RU"/>
        </w:rPr>
        <w:t>.</w:t>
      </w:r>
    </w:p>
    <w:p w:rsidR="000D387A" w:rsidRPr="000D387A" w:rsidRDefault="000D387A" w:rsidP="000D387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D387A">
        <w:rPr>
          <w:rFonts w:ascii="Times New Roman" w:eastAsia="Calibri" w:hAnsi="Times New Roman" w:cs="Times New Roman"/>
          <w:sz w:val="28"/>
          <w:szCs w:val="28"/>
        </w:rPr>
        <w:t xml:space="preserve">- </w:t>
      </w:r>
      <w:r w:rsidR="007312DD">
        <w:rPr>
          <w:rFonts w:ascii="Times New Roman" w:eastAsia="Calibri" w:hAnsi="Times New Roman" w:cs="Times New Roman"/>
          <w:sz w:val="28"/>
          <w:szCs w:val="28"/>
          <w:lang w:val="tt-RU"/>
        </w:rPr>
        <w:t xml:space="preserve"> </w:t>
      </w:r>
      <w:r w:rsidRPr="000D387A">
        <w:rPr>
          <w:rFonts w:ascii="Times New Roman" w:eastAsia="Calibri" w:hAnsi="Times New Roman" w:cs="Times New Roman"/>
          <w:sz w:val="28"/>
          <w:szCs w:val="28"/>
        </w:rPr>
        <w:t xml:space="preserve"> 3.3.3.</w:t>
      </w:r>
      <w:r w:rsidR="007312DD">
        <w:rPr>
          <w:rFonts w:ascii="Times New Roman" w:eastAsia="Calibri" w:hAnsi="Times New Roman" w:cs="Times New Roman"/>
          <w:sz w:val="28"/>
          <w:szCs w:val="28"/>
          <w:lang w:val="tt-RU"/>
        </w:rPr>
        <w:t xml:space="preserve"> бүлектә </w:t>
      </w:r>
      <w:r w:rsidRPr="000D387A">
        <w:rPr>
          <w:rFonts w:ascii="Times New Roman" w:eastAsia="Calibri" w:hAnsi="Times New Roman" w:cs="Times New Roman"/>
          <w:sz w:val="28"/>
          <w:szCs w:val="28"/>
        </w:rPr>
        <w:t xml:space="preserve"> «</w:t>
      </w:r>
      <w:r w:rsidR="007312DD" w:rsidRPr="007312DD">
        <w:rPr>
          <w:rFonts w:ascii="Times New Roman" w:eastAsia="Calibri" w:hAnsi="Times New Roman" w:cs="Times New Roman"/>
          <w:sz w:val="28"/>
          <w:szCs w:val="28"/>
        </w:rPr>
        <w:t>Агросәнәгать комплексы</w:t>
      </w:r>
      <w:r w:rsidRPr="000D387A">
        <w:rPr>
          <w:rFonts w:ascii="Times New Roman" w:eastAsia="Calibri" w:hAnsi="Times New Roman" w:cs="Times New Roman"/>
          <w:sz w:val="28"/>
          <w:szCs w:val="28"/>
        </w:rPr>
        <w:t xml:space="preserve">» </w:t>
      </w:r>
      <w:r w:rsidR="007312DD">
        <w:rPr>
          <w:rFonts w:ascii="Times New Roman" w:eastAsia="Calibri" w:hAnsi="Times New Roman" w:cs="Times New Roman"/>
          <w:sz w:val="28"/>
          <w:szCs w:val="28"/>
          <w:lang w:val="tt-RU"/>
        </w:rPr>
        <w:t>11</w:t>
      </w:r>
      <w:r w:rsidR="007312DD">
        <w:rPr>
          <w:rFonts w:ascii="Times New Roman" w:eastAsia="Calibri" w:hAnsi="Times New Roman" w:cs="Times New Roman"/>
          <w:sz w:val="28"/>
          <w:szCs w:val="28"/>
        </w:rPr>
        <w:t>таблиц</w:t>
      </w:r>
      <w:r w:rsidR="007312DD">
        <w:rPr>
          <w:rFonts w:ascii="Times New Roman" w:eastAsia="Calibri" w:hAnsi="Times New Roman" w:cs="Times New Roman"/>
          <w:sz w:val="28"/>
          <w:szCs w:val="28"/>
          <w:lang w:val="tt-RU"/>
        </w:rPr>
        <w:t xml:space="preserve">аны </w:t>
      </w:r>
      <w:r w:rsidRPr="000D387A">
        <w:rPr>
          <w:rFonts w:ascii="Times New Roman" w:eastAsia="Calibri" w:hAnsi="Times New Roman" w:cs="Times New Roman"/>
          <w:sz w:val="28"/>
          <w:szCs w:val="28"/>
        </w:rPr>
        <w:t xml:space="preserve"> </w:t>
      </w:r>
      <w:r w:rsidR="007312DD">
        <w:rPr>
          <w:rFonts w:ascii="Times New Roman" w:eastAsia="Calibri" w:hAnsi="Times New Roman" w:cs="Times New Roman"/>
          <w:sz w:val="28"/>
          <w:szCs w:val="28"/>
          <w:lang w:val="tt-RU"/>
        </w:rPr>
        <w:t xml:space="preserve"> </w:t>
      </w:r>
      <w:r w:rsidRPr="000D387A">
        <w:rPr>
          <w:rFonts w:ascii="Times New Roman" w:eastAsia="Calibri" w:hAnsi="Times New Roman" w:cs="Times New Roman"/>
          <w:sz w:val="28"/>
          <w:szCs w:val="28"/>
        </w:rPr>
        <w:t xml:space="preserve"> </w:t>
      </w:r>
      <w:r w:rsidR="007312DD">
        <w:rPr>
          <w:rFonts w:ascii="Times New Roman" w:eastAsia="Calibri" w:hAnsi="Times New Roman" w:cs="Times New Roman"/>
          <w:sz w:val="28"/>
          <w:szCs w:val="28"/>
          <w:lang w:val="tt-RU"/>
        </w:rPr>
        <w:t xml:space="preserve">12 </w:t>
      </w:r>
      <w:r w:rsidR="007312DD">
        <w:rPr>
          <w:rFonts w:ascii="Times New Roman" w:eastAsia="Calibri" w:hAnsi="Times New Roman" w:cs="Times New Roman"/>
          <w:sz w:val="28"/>
          <w:szCs w:val="28"/>
        </w:rPr>
        <w:t>таблиц</w:t>
      </w:r>
      <w:r w:rsidR="007312DD">
        <w:rPr>
          <w:rFonts w:ascii="Times New Roman" w:eastAsia="Calibri" w:hAnsi="Times New Roman" w:cs="Times New Roman"/>
          <w:sz w:val="28"/>
          <w:szCs w:val="28"/>
          <w:lang w:val="tt-RU"/>
        </w:rPr>
        <w:t xml:space="preserve">а </w:t>
      </w:r>
      <w:proofErr w:type="gramStart"/>
      <w:r w:rsidR="00354DA6">
        <w:rPr>
          <w:rFonts w:ascii="Times New Roman" w:eastAsia="Calibri" w:hAnsi="Times New Roman" w:cs="Times New Roman"/>
          <w:sz w:val="28"/>
          <w:szCs w:val="28"/>
          <w:lang w:val="tt-RU"/>
        </w:rPr>
        <w:t>дип</w:t>
      </w:r>
      <w:proofErr w:type="gramEnd"/>
      <w:r w:rsidR="00354DA6">
        <w:rPr>
          <w:rFonts w:ascii="Times New Roman" w:eastAsia="Calibri" w:hAnsi="Times New Roman" w:cs="Times New Roman"/>
          <w:sz w:val="28"/>
          <w:szCs w:val="28"/>
          <w:lang w:val="tt-RU"/>
        </w:rPr>
        <w:t xml:space="preserve"> санарга һәм </w:t>
      </w:r>
      <w:r w:rsidRPr="000D387A">
        <w:rPr>
          <w:rFonts w:ascii="Times New Roman" w:eastAsia="Calibri" w:hAnsi="Times New Roman" w:cs="Times New Roman"/>
          <w:sz w:val="28"/>
          <w:szCs w:val="28"/>
        </w:rPr>
        <w:t xml:space="preserve"> </w:t>
      </w:r>
      <w:r w:rsidR="00354DA6" w:rsidRPr="00AB4AAF">
        <w:rPr>
          <w:rFonts w:ascii="Times New Roman" w:eastAsiaTheme="minorEastAsia" w:hAnsi="Times New Roman" w:cs="Times New Roman"/>
          <w:sz w:val="28"/>
          <w:szCs w:val="28"/>
          <w:lang w:val="tt-RU"/>
        </w:rPr>
        <w:t>түбәндәге редакциядә бәян итәргә</w:t>
      </w:r>
      <w:r w:rsidRPr="000D387A">
        <w:rPr>
          <w:rFonts w:ascii="Times New Roman" w:eastAsia="Calibri" w:hAnsi="Times New Roman" w:cs="Times New Roman"/>
          <w:sz w:val="28"/>
          <w:szCs w:val="28"/>
        </w:rPr>
        <w:t>:</w:t>
      </w:r>
    </w:p>
    <w:p w:rsidR="000D387A" w:rsidRPr="000D387A" w:rsidRDefault="000D387A" w:rsidP="000D387A">
      <w:pPr>
        <w:spacing w:after="0" w:line="360" w:lineRule="auto"/>
        <w:jc w:val="right"/>
        <w:rPr>
          <w:rFonts w:ascii="Times New Roman" w:eastAsia="Times New Roman" w:hAnsi="Times New Roman" w:cs="Times New Roman"/>
          <w:sz w:val="28"/>
          <w:szCs w:val="28"/>
          <w:lang w:eastAsia="ru-RU"/>
        </w:rPr>
      </w:pPr>
      <w:r w:rsidRPr="000D387A">
        <w:rPr>
          <w:rFonts w:ascii="Times New Roman" w:eastAsia="Times New Roman" w:hAnsi="Times New Roman" w:cs="Times New Roman"/>
          <w:sz w:val="28"/>
          <w:szCs w:val="28"/>
          <w:lang w:eastAsia="ru-RU"/>
        </w:rPr>
        <w:t>Таблица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346"/>
        <w:gridCol w:w="1719"/>
        <w:gridCol w:w="1625"/>
        <w:gridCol w:w="1637"/>
        <w:gridCol w:w="1367"/>
      </w:tblGrid>
      <w:tr w:rsidR="000D387A" w:rsidRPr="000D387A" w:rsidTr="00354DA6">
        <w:tc>
          <w:tcPr>
            <w:tcW w:w="522" w:type="dxa"/>
            <w:shd w:val="clear" w:color="auto" w:fill="auto"/>
          </w:tcPr>
          <w:p w:rsidR="000D387A" w:rsidRPr="001C368D" w:rsidRDefault="001C368D" w:rsidP="000D387A">
            <w:pPr>
              <w:spacing w:after="0" w:line="360" w:lineRule="auto"/>
              <w:jc w:val="center"/>
              <w:rPr>
                <w:rFonts w:ascii="Times New Roman" w:eastAsia="Times New Roman" w:hAnsi="Times New Roman" w:cs="Times New Roman"/>
                <w:b/>
                <w:bCs/>
                <w:sz w:val="20"/>
                <w:szCs w:val="20"/>
                <w:lang w:val="tt-RU" w:eastAsia="ru-RU"/>
              </w:rPr>
            </w:pPr>
            <w:r>
              <w:rPr>
                <w:rFonts w:ascii="Times New Roman" w:eastAsia="Times New Roman" w:hAnsi="Times New Roman" w:cs="Times New Roman"/>
                <w:b/>
                <w:bCs/>
                <w:sz w:val="20"/>
                <w:szCs w:val="20"/>
                <w:lang w:eastAsia="ru-RU"/>
              </w:rPr>
              <w:t xml:space="preserve">№ </w:t>
            </w:r>
          </w:p>
        </w:tc>
        <w:tc>
          <w:tcPr>
            <w:tcW w:w="3346" w:type="dxa"/>
            <w:shd w:val="clear" w:color="auto" w:fill="auto"/>
          </w:tcPr>
          <w:p w:rsidR="000D387A" w:rsidRPr="001C368D" w:rsidRDefault="001C368D" w:rsidP="000D387A">
            <w:pPr>
              <w:spacing w:after="0" w:line="360" w:lineRule="auto"/>
              <w:jc w:val="center"/>
              <w:rPr>
                <w:rFonts w:ascii="Times New Roman" w:eastAsia="Times New Roman" w:hAnsi="Times New Roman" w:cs="Times New Roman"/>
                <w:b/>
                <w:bCs/>
                <w:sz w:val="20"/>
                <w:szCs w:val="20"/>
                <w:lang w:val="tt-RU" w:eastAsia="ru-RU"/>
              </w:rPr>
            </w:pPr>
            <w:r>
              <w:rPr>
                <w:rFonts w:ascii="Times New Roman" w:eastAsia="Times New Roman" w:hAnsi="Times New Roman" w:cs="Times New Roman"/>
                <w:b/>
                <w:bCs/>
                <w:sz w:val="20"/>
                <w:szCs w:val="20"/>
                <w:lang w:val="tt-RU" w:eastAsia="ru-RU"/>
              </w:rPr>
              <w:t>Чара</w:t>
            </w:r>
          </w:p>
        </w:tc>
        <w:tc>
          <w:tcPr>
            <w:tcW w:w="1719" w:type="dxa"/>
            <w:shd w:val="clear" w:color="auto" w:fill="auto"/>
          </w:tcPr>
          <w:p w:rsidR="000D387A" w:rsidRPr="001C368D" w:rsidRDefault="001C368D" w:rsidP="000D387A">
            <w:pPr>
              <w:spacing w:after="0" w:line="360" w:lineRule="auto"/>
              <w:jc w:val="center"/>
              <w:rPr>
                <w:rFonts w:ascii="Times New Roman" w:eastAsia="Times New Roman" w:hAnsi="Times New Roman" w:cs="Times New Roman"/>
                <w:b/>
                <w:bCs/>
                <w:sz w:val="20"/>
                <w:szCs w:val="20"/>
                <w:lang w:val="tt-RU" w:eastAsia="ru-RU"/>
              </w:rPr>
            </w:pPr>
            <w:r>
              <w:rPr>
                <w:rFonts w:ascii="Times New Roman" w:eastAsia="Times New Roman" w:hAnsi="Times New Roman" w:cs="Times New Roman"/>
                <w:b/>
                <w:bCs/>
                <w:sz w:val="20"/>
                <w:szCs w:val="20"/>
                <w:lang w:val="tt-RU" w:eastAsia="ru-RU"/>
              </w:rPr>
              <w:t>Үтәлү вакыты</w:t>
            </w:r>
          </w:p>
        </w:tc>
        <w:tc>
          <w:tcPr>
            <w:tcW w:w="1625" w:type="dxa"/>
            <w:shd w:val="clear" w:color="auto" w:fill="auto"/>
          </w:tcPr>
          <w:p w:rsidR="000D387A" w:rsidRPr="001C368D" w:rsidRDefault="001C368D" w:rsidP="000D387A">
            <w:pPr>
              <w:spacing w:after="0" w:line="360" w:lineRule="auto"/>
              <w:jc w:val="center"/>
              <w:rPr>
                <w:rFonts w:ascii="Times New Roman" w:eastAsia="Times New Roman" w:hAnsi="Times New Roman" w:cs="Times New Roman"/>
                <w:b/>
                <w:bCs/>
                <w:sz w:val="20"/>
                <w:szCs w:val="20"/>
                <w:lang w:val="tt-RU" w:eastAsia="ru-RU"/>
              </w:rPr>
            </w:pPr>
            <w:r>
              <w:rPr>
                <w:rFonts w:ascii="Times New Roman" w:eastAsia="Times New Roman" w:hAnsi="Times New Roman" w:cs="Times New Roman"/>
                <w:b/>
                <w:bCs/>
                <w:sz w:val="20"/>
                <w:szCs w:val="20"/>
                <w:lang w:val="tt-RU" w:eastAsia="ru-RU"/>
              </w:rPr>
              <w:t>Җаваплы башкаручы</w:t>
            </w:r>
          </w:p>
        </w:tc>
        <w:tc>
          <w:tcPr>
            <w:tcW w:w="1637" w:type="dxa"/>
            <w:shd w:val="clear" w:color="auto" w:fill="auto"/>
          </w:tcPr>
          <w:p w:rsidR="000D387A" w:rsidRPr="000D387A" w:rsidRDefault="001C368D" w:rsidP="001C368D">
            <w:pPr>
              <w:spacing w:after="0" w:line="36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val="tt-RU" w:eastAsia="ru-RU"/>
              </w:rPr>
              <w:t>И</w:t>
            </w:r>
            <w:r>
              <w:rPr>
                <w:rFonts w:ascii="Times New Roman" w:eastAsia="Times New Roman" w:hAnsi="Times New Roman" w:cs="Times New Roman"/>
                <w:b/>
                <w:bCs/>
                <w:sz w:val="20"/>
                <w:szCs w:val="20"/>
                <w:lang w:eastAsia="ru-RU"/>
              </w:rPr>
              <w:t>нвестици</w:t>
            </w:r>
            <w:r>
              <w:rPr>
                <w:rFonts w:ascii="Times New Roman" w:eastAsia="Times New Roman" w:hAnsi="Times New Roman" w:cs="Times New Roman"/>
                <w:b/>
                <w:bCs/>
                <w:sz w:val="20"/>
                <w:szCs w:val="20"/>
                <w:lang w:val="tt-RU" w:eastAsia="ru-RU"/>
              </w:rPr>
              <w:t>яләр күләме</w:t>
            </w:r>
            <w:r>
              <w:rPr>
                <w:rFonts w:ascii="Times New Roman" w:eastAsia="Times New Roman" w:hAnsi="Times New Roman" w:cs="Times New Roman"/>
                <w:b/>
                <w:bCs/>
                <w:sz w:val="20"/>
                <w:szCs w:val="20"/>
                <w:lang w:eastAsia="ru-RU"/>
              </w:rPr>
              <w:t xml:space="preserve"> (млн.</w:t>
            </w:r>
            <w:r>
              <w:rPr>
                <w:rFonts w:ascii="Times New Roman" w:eastAsia="Times New Roman" w:hAnsi="Times New Roman" w:cs="Times New Roman"/>
                <w:b/>
                <w:bCs/>
                <w:sz w:val="20"/>
                <w:szCs w:val="20"/>
                <w:lang w:val="tt-RU" w:eastAsia="ru-RU"/>
              </w:rPr>
              <w:t>сум</w:t>
            </w:r>
            <w:r w:rsidR="000D387A" w:rsidRPr="000D387A">
              <w:rPr>
                <w:rFonts w:ascii="Times New Roman" w:eastAsia="Times New Roman" w:hAnsi="Times New Roman" w:cs="Times New Roman"/>
                <w:b/>
                <w:bCs/>
                <w:sz w:val="20"/>
                <w:szCs w:val="20"/>
                <w:lang w:eastAsia="ru-RU"/>
              </w:rPr>
              <w:t>)</w:t>
            </w:r>
          </w:p>
        </w:tc>
        <w:tc>
          <w:tcPr>
            <w:tcW w:w="1367" w:type="dxa"/>
            <w:shd w:val="clear" w:color="auto" w:fill="auto"/>
          </w:tcPr>
          <w:p w:rsidR="000D387A" w:rsidRPr="001C368D" w:rsidRDefault="001C368D" w:rsidP="000D387A">
            <w:pPr>
              <w:spacing w:after="0" w:line="360" w:lineRule="auto"/>
              <w:jc w:val="center"/>
              <w:rPr>
                <w:rFonts w:ascii="Times New Roman" w:eastAsia="Times New Roman" w:hAnsi="Times New Roman" w:cs="Times New Roman"/>
                <w:b/>
                <w:bCs/>
                <w:sz w:val="20"/>
                <w:szCs w:val="20"/>
                <w:lang w:val="tt-RU" w:eastAsia="ru-RU"/>
              </w:rPr>
            </w:pPr>
            <w:r>
              <w:rPr>
                <w:rFonts w:ascii="Times New Roman" w:eastAsia="Times New Roman" w:hAnsi="Times New Roman" w:cs="Times New Roman"/>
                <w:b/>
                <w:bCs/>
                <w:sz w:val="20"/>
                <w:szCs w:val="20"/>
                <w:lang w:val="tt-RU" w:eastAsia="ru-RU"/>
              </w:rPr>
              <w:t>Чыганак</w:t>
            </w:r>
          </w:p>
        </w:tc>
      </w:tr>
      <w:tr w:rsidR="00354DA6" w:rsidRPr="000D387A" w:rsidTr="00354DA6">
        <w:tc>
          <w:tcPr>
            <w:tcW w:w="522" w:type="dxa"/>
            <w:shd w:val="clear" w:color="auto" w:fill="auto"/>
          </w:tcPr>
          <w:p w:rsidR="00354DA6" w:rsidRPr="000D387A" w:rsidRDefault="00354DA6" w:rsidP="000D387A">
            <w:pPr>
              <w:spacing w:after="0" w:line="360" w:lineRule="auto"/>
              <w:jc w:val="both"/>
              <w:rPr>
                <w:rFonts w:ascii="Times New Roman" w:eastAsia="Times New Roman" w:hAnsi="Times New Roman" w:cs="Times New Roman"/>
                <w:sz w:val="20"/>
                <w:szCs w:val="20"/>
                <w:lang w:eastAsia="ru-RU"/>
              </w:rPr>
            </w:pPr>
            <w:r w:rsidRPr="000D387A">
              <w:rPr>
                <w:rFonts w:ascii="Times New Roman" w:eastAsia="Times New Roman" w:hAnsi="Times New Roman" w:cs="Times New Roman"/>
                <w:sz w:val="20"/>
                <w:szCs w:val="20"/>
                <w:lang w:eastAsia="ru-RU"/>
              </w:rPr>
              <w:t>1</w:t>
            </w:r>
          </w:p>
        </w:tc>
        <w:tc>
          <w:tcPr>
            <w:tcW w:w="3346" w:type="dxa"/>
            <w:shd w:val="clear" w:color="auto" w:fill="auto"/>
          </w:tcPr>
          <w:p w:rsidR="00354DA6" w:rsidRPr="00354DA6" w:rsidRDefault="00354DA6" w:rsidP="00354DA6">
            <w:pPr>
              <w:rPr>
                <w:rFonts w:ascii="Times New Roman" w:hAnsi="Times New Roman" w:cs="Times New Roman"/>
              </w:rPr>
            </w:pPr>
            <w:r w:rsidRPr="000D387A">
              <w:rPr>
                <w:rFonts w:ascii="Times New Roman" w:eastAsia="Times New Roman" w:hAnsi="Times New Roman" w:cs="Times New Roman"/>
                <w:sz w:val="20"/>
                <w:szCs w:val="20"/>
                <w:lang w:eastAsia="ru-RU"/>
              </w:rPr>
              <w:t>«</w:t>
            </w:r>
            <w:proofErr w:type="gramStart"/>
            <w:r w:rsidRPr="00354DA6">
              <w:rPr>
                <w:rFonts w:ascii="Times New Roman" w:hAnsi="Times New Roman" w:cs="Times New Roman"/>
              </w:rPr>
              <w:t>Ш</w:t>
            </w:r>
            <w:proofErr w:type="gramEnd"/>
            <w:r w:rsidRPr="00354DA6">
              <w:rPr>
                <w:rFonts w:ascii="Times New Roman" w:hAnsi="Times New Roman" w:cs="Times New Roman"/>
              </w:rPr>
              <w:t>әрәпов» ШЭ базасында эре мөгезле терлекләрнең ит токымнарын үстерү мәйданчыгы төзү белән бергә ит ярымфабрикатлары һәм казылык әйберләре җитештерү цехы белән терлек чалу цехын төзүне тәмамлау</w:t>
            </w:r>
          </w:p>
        </w:tc>
        <w:tc>
          <w:tcPr>
            <w:tcW w:w="1719" w:type="dxa"/>
            <w:shd w:val="clear" w:color="auto" w:fill="auto"/>
          </w:tcPr>
          <w:p w:rsidR="00354DA6" w:rsidRPr="001C368D" w:rsidRDefault="00354DA6" w:rsidP="000D387A">
            <w:pPr>
              <w:spacing w:after="0" w:line="360" w:lineRule="auto"/>
              <w:jc w:val="center"/>
              <w:rPr>
                <w:rFonts w:ascii="Times New Roman" w:eastAsia="Times New Roman" w:hAnsi="Times New Roman" w:cs="Times New Roman"/>
                <w:sz w:val="20"/>
                <w:szCs w:val="20"/>
                <w:lang w:val="tt-RU" w:eastAsia="ru-RU"/>
              </w:rPr>
            </w:pPr>
            <w:r>
              <w:rPr>
                <w:rFonts w:ascii="Times New Roman" w:eastAsia="Times New Roman" w:hAnsi="Times New Roman" w:cs="Times New Roman"/>
                <w:sz w:val="20"/>
                <w:szCs w:val="20"/>
                <w:lang w:eastAsia="ru-RU"/>
              </w:rPr>
              <w:t>2020</w:t>
            </w:r>
            <w:r>
              <w:rPr>
                <w:rFonts w:ascii="Times New Roman" w:eastAsia="Times New Roman" w:hAnsi="Times New Roman" w:cs="Times New Roman"/>
                <w:sz w:val="20"/>
                <w:szCs w:val="20"/>
                <w:lang w:val="tt-RU" w:eastAsia="ru-RU"/>
              </w:rPr>
              <w:t xml:space="preserve"> елга кадә</w:t>
            </w:r>
            <w:proofErr w:type="gramStart"/>
            <w:r>
              <w:rPr>
                <w:rFonts w:ascii="Times New Roman" w:eastAsia="Times New Roman" w:hAnsi="Times New Roman" w:cs="Times New Roman"/>
                <w:sz w:val="20"/>
                <w:szCs w:val="20"/>
                <w:lang w:val="tt-RU" w:eastAsia="ru-RU"/>
              </w:rPr>
              <w:t>р</w:t>
            </w:r>
            <w:proofErr w:type="gramEnd"/>
          </w:p>
        </w:tc>
        <w:tc>
          <w:tcPr>
            <w:tcW w:w="1625" w:type="dxa"/>
            <w:shd w:val="clear" w:color="auto" w:fill="auto"/>
          </w:tcPr>
          <w:p w:rsidR="00354DA6" w:rsidRPr="000D387A" w:rsidRDefault="00354DA6" w:rsidP="000D387A">
            <w:pPr>
              <w:spacing w:after="0" w:line="360" w:lineRule="auto"/>
              <w:jc w:val="both"/>
              <w:rPr>
                <w:rFonts w:ascii="Times New Roman" w:eastAsia="Times New Roman" w:hAnsi="Times New Roman" w:cs="Times New Roman"/>
                <w:sz w:val="20"/>
                <w:szCs w:val="20"/>
                <w:lang w:eastAsia="ru-RU"/>
              </w:rPr>
            </w:pPr>
            <w:r w:rsidRPr="000D387A">
              <w:rPr>
                <w:rFonts w:ascii="Times New Roman" w:eastAsia="Times New Roman" w:hAnsi="Times New Roman" w:cs="Times New Roman"/>
                <w:sz w:val="20"/>
                <w:szCs w:val="20"/>
                <w:lang w:eastAsia="ru-RU"/>
              </w:rPr>
              <w:t>ИП «Шарапов»</w:t>
            </w:r>
          </w:p>
        </w:tc>
        <w:tc>
          <w:tcPr>
            <w:tcW w:w="1637" w:type="dxa"/>
            <w:shd w:val="clear" w:color="auto" w:fill="auto"/>
          </w:tcPr>
          <w:p w:rsidR="00354DA6" w:rsidRPr="000D387A" w:rsidRDefault="00354DA6" w:rsidP="000D387A">
            <w:pPr>
              <w:spacing w:after="0" w:line="360" w:lineRule="auto"/>
              <w:jc w:val="center"/>
              <w:rPr>
                <w:rFonts w:ascii="Times New Roman" w:eastAsia="Times New Roman" w:hAnsi="Times New Roman" w:cs="Times New Roman"/>
                <w:sz w:val="20"/>
                <w:szCs w:val="20"/>
                <w:lang w:eastAsia="ru-RU"/>
              </w:rPr>
            </w:pPr>
            <w:r w:rsidRPr="000D387A">
              <w:rPr>
                <w:rFonts w:ascii="Times New Roman" w:eastAsia="Times New Roman" w:hAnsi="Times New Roman" w:cs="Times New Roman"/>
                <w:sz w:val="20"/>
                <w:szCs w:val="20"/>
                <w:lang w:eastAsia="ru-RU"/>
              </w:rPr>
              <w:t>8,0</w:t>
            </w:r>
          </w:p>
        </w:tc>
        <w:tc>
          <w:tcPr>
            <w:tcW w:w="1367" w:type="dxa"/>
            <w:shd w:val="clear" w:color="auto" w:fill="auto"/>
          </w:tcPr>
          <w:p w:rsidR="00354DA6" w:rsidRPr="001C368D" w:rsidRDefault="00354DA6" w:rsidP="001C368D">
            <w:pPr>
              <w:spacing w:after="0" w:line="36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sz w:val="20"/>
                <w:szCs w:val="20"/>
                <w:lang w:val="tt-RU" w:eastAsia="ru-RU"/>
              </w:rPr>
              <w:t>Шәхси акчалары</w:t>
            </w:r>
            <w:r w:rsidRPr="000D387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tt-RU" w:eastAsia="ru-RU"/>
              </w:rPr>
              <w:t>һәм</w:t>
            </w:r>
            <w:r>
              <w:rPr>
                <w:rFonts w:ascii="Times New Roman" w:eastAsia="Times New Roman" w:hAnsi="Times New Roman" w:cs="Times New Roman"/>
                <w:sz w:val="20"/>
                <w:szCs w:val="20"/>
                <w:lang w:eastAsia="ru-RU"/>
              </w:rPr>
              <w:t xml:space="preserve"> кредит</w:t>
            </w:r>
            <w:r>
              <w:rPr>
                <w:rFonts w:ascii="Times New Roman" w:eastAsia="Times New Roman" w:hAnsi="Times New Roman" w:cs="Times New Roman"/>
                <w:sz w:val="20"/>
                <w:szCs w:val="20"/>
                <w:lang w:val="tt-RU" w:eastAsia="ru-RU"/>
              </w:rPr>
              <w:t>лар</w:t>
            </w:r>
          </w:p>
        </w:tc>
      </w:tr>
      <w:tr w:rsidR="00354DA6" w:rsidRPr="000D387A" w:rsidTr="00354DA6">
        <w:tc>
          <w:tcPr>
            <w:tcW w:w="522" w:type="dxa"/>
            <w:shd w:val="clear" w:color="auto" w:fill="auto"/>
          </w:tcPr>
          <w:p w:rsidR="00354DA6" w:rsidRPr="000D387A" w:rsidRDefault="00354DA6" w:rsidP="000D387A">
            <w:pPr>
              <w:spacing w:after="0" w:line="360" w:lineRule="auto"/>
              <w:jc w:val="both"/>
              <w:rPr>
                <w:rFonts w:ascii="Times New Roman" w:eastAsia="Times New Roman" w:hAnsi="Times New Roman" w:cs="Times New Roman"/>
                <w:sz w:val="20"/>
                <w:szCs w:val="20"/>
                <w:lang w:eastAsia="ru-RU"/>
              </w:rPr>
            </w:pPr>
            <w:r w:rsidRPr="000D387A">
              <w:rPr>
                <w:rFonts w:ascii="Times New Roman" w:eastAsia="Times New Roman" w:hAnsi="Times New Roman" w:cs="Times New Roman"/>
                <w:sz w:val="20"/>
                <w:szCs w:val="20"/>
                <w:lang w:eastAsia="ru-RU"/>
              </w:rPr>
              <w:t>2</w:t>
            </w:r>
          </w:p>
        </w:tc>
        <w:tc>
          <w:tcPr>
            <w:tcW w:w="3346" w:type="dxa"/>
            <w:shd w:val="clear" w:color="auto" w:fill="auto"/>
          </w:tcPr>
          <w:p w:rsidR="00354DA6" w:rsidRPr="00354DA6" w:rsidRDefault="00354DA6" w:rsidP="002F0D8E">
            <w:pPr>
              <w:rPr>
                <w:rFonts w:ascii="Times New Roman" w:hAnsi="Times New Roman" w:cs="Times New Roman"/>
              </w:rPr>
            </w:pPr>
            <w:r w:rsidRPr="00354DA6">
              <w:rPr>
                <w:rFonts w:ascii="Times New Roman" w:hAnsi="Times New Roman" w:cs="Times New Roman"/>
              </w:rPr>
              <w:t>Яшелчә</w:t>
            </w:r>
            <w:r>
              <w:rPr>
                <w:rFonts w:ascii="Times New Roman" w:hAnsi="Times New Roman" w:cs="Times New Roman"/>
                <w:lang w:val="tt-RU"/>
              </w:rPr>
              <w:t xml:space="preserve"> </w:t>
            </w:r>
            <w:r w:rsidRPr="00354DA6">
              <w:rPr>
                <w:rFonts w:ascii="Times New Roman" w:hAnsi="Times New Roman" w:cs="Times New Roman"/>
              </w:rPr>
              <w:t>(җилә</w:t>
            </w:r>
            <w:proofErr w:type="gramStart"/>
            <w:r w:rsidRPr="00354DA6">
              <w:rPr>
                <w:rFonts w:ascii="Times New Roman" w:hAnsi="Times New Roman" w:cs="Times New Roman"/>
              </w:rPr>
              <w:t>к-</w:t>
            </w:r>
            <w:proofErr w:type="gramEnd"/>
            <w:r w:rsidRPr="00354DA6">
              <w:rPr>
                <w:rFonts w:ascii="Times New Roman" w:hAnsi="Times New Roman" w:cs="Times New Roman"/>
              </w:rPr>
              <w:t>җимеш)саклау урыны төзү белән җиләк-җимеш культуралары мәйданнарын киңәйтү эшен дәвам итү 2 мең тоннага</w:t>
            </w:r>
          </w:p>
        </w:tc>
        <w:tc>
          <w:tcPr>
            <w:tcW w:w="1719" w:type="dxa"/>
            <w:shd w:val="clear" w:color="auto" w:fill="auto"/>
          </w:tcPr>
          <w:p w:rsidR="00354DA6" w:rsidRPr="001C368D" w:rsidRDefault="00354DA6" w:rsidP="000D387A">
            <w:pPr>
              <w:spacing w:after="0" w:line="360" w:lineRule="auto"/>
              <w:jc w:val="center"/>
              <w:rPr>
                <w:rFonts w:ascii="Times New Roman" w:eastAsia="Times New Roman" w:hAnsi="Times New Roman" w:cs="Times New Roman"/>
                <w:sz w:val="20"/>
                <w:szCs w:val="20"/>
                <w:lang w:val="tt-RU" w:eastAsia="ru-RU"/>
              </w:rPr>
            </w:pPr>
            <w:r w:rsidRPr="000D387A">
              <w:rPr>
                <w:rFonts w:ascii="Times New Roman" w:eastAsia="Times New Roman" w:hAnsi="Times New Roman" w:cs="Times New Roman"/>
                <w:sz w:val="20"/>
                <w:szCs w:val="20"/>
                <w:lang w:eastAsia="ru-RU"/>
              </w:rPr>
              <w:t>2020</w:t>
            </w:r>
            <w:r>
              <w:t xml:space="preserve"> </w:t>
            </w:r>
            <w:r w:rsidRPr="001C368D">
              <w:rPr>
                <w:rFonts w:ascii="Times New Roman" w:eastAsia="Times New Roman" w:hAnsi="Times New Roman" w:cs="Times New Roman"/>
                <w:sz w:val="20"/>
                <w:szCs w:val="20"/>
                <w:lang w:eastAsia="ru-RU"/>
              </w:rPr>
              <w:t>елга кадә</w:t>
            </w:r>
            <w:proofErr w:type="gramStart"/>
            <w:r w:rsidRPr="001C368D">
              <w:rPr>
                <w:rFonts w:ascii="Times New Roman" w:eastAsia="Times New Roman" w:hAnsi="Times New Roman" w:cs="Times New Roman"/>
                <w:sz w:val="20"/>
                <w:szCs w:val="20"/>
                <w:lang w:eastAsia="ru-RU"/>
              </w:rPr>
              <w:t>р</w:t>
            </w:r>
            <w:proofErr w:type="gramEnd"/>
            <w:r w:rsidRPr="001C368D">
              <w:rPr>
                <w:rFonts w:ascii="Times New Roman" w:eastAsia="Times New Roman" w:hAnsi="Times New Roman" w:cs="Times New Roman"/>
                <w:sz w:val="20"/>
                <w:szCs w:val="20"/>
                <w:lang w:eastAsia="ru-RU"/>
              </w:rPr>
              <w:t xml:space="preserve"> </w:t>
            </w:r>
          </w:p>
        </w:tc>
        <w:tc>
          <w:tcPr>
            <w:tcW w:w="1625" w:type="dxa"/>
            <w:shd w:val="clear" w:color="auto" w:fill="auto"/>
          </w:tcPr>
          <w:p w:rsidR="00354DA6" w:rsidRPr="000D387A" w:rsidRDefault="00354DA6" w:rsidP="000D387A">
            <w:pPr>
              <w:spacing w:after="0" w:line="360" w:lineRule="auto"/>
              <w:jc w:val="both"/>
              <w:rPr>
                <w:rFonts w:ascii="Times New Roman" w:eastAsia="Times New Roman" w:hAnsi="Times New Roman" w:cs="Times New Roman"/>
                <w:sz w:val="20"/>
                <w:szCs w:val="20"/>
                <w:lang w:eastAsia="ru-RU"/>
              </w:rPr>
            </w:pPr>
            <w:r w:rsidRPr="000D387A">
              <w:rPr>
                <w:rFonts w:ascii="Times New Roman" w:eastAsia="Times New Roman" w:hAnsi="Times New Roman" w:cs="Times New Roman"/>
                <w:sz w:val="20"/>
                <w:szCs w:val="20"/>
                <w:lang w:eastAsia="ru-RU"/>
              </w:rPr>
              <w:t>ООО «АФ Заря»</w:t>
            </w:r>
          </w:p>
        </w:tc>
        <w:tc>
          <w:tcPr>
            <w:tcW w:w="1637" w:type="dxa"/>
            <w:shd w:val="clear" w:color="auto" w:fill="auto"/>
          </w:tcPr>
          <w:p w:rsidR="00354DA6" w:rsidRPr="000D387A" w:rsidRDefault="00354DA6" w:rsidP="000D387A">
            <w:pPr>
              <w:spacing w:after="0" w:line="360" w:lineRule="auto"/>
              <w:jc w:val="center"/>
              <w:rPr>
                <w:rFonts w:ascii="Times New Roman" w:eastAsia="Times New Roman" w:hAnsi="Times New Roman" w:cs="Times New Roman"/>
                <w:sz w:val="20"/>
                <w:szCs w:val="20"/>
                <w:lang w:eastAsia="ru-RU"/>
              </w:rPr>
            </w:pPr>
            <w:r w:rsidRPr="000D387A">
              <w:rPr>
                <w:rFonts w:ascii="Times New Roman" w:eastAsia="Times New Roman" w:hAnsi="Times New Roman" w:cs="Times New Roman"/>
                <w:sz w:val="20"/>
                <w:szCs w:val="20"/>
                <w:lang w:eastAsia="ru-RU"/>
              </w:rPr>
              <w:t>5,0</w:t>
            </w:r>
          </w:p>
        </w:tc>
        <w:tc>
          <w:tcPr>
            <w:tcW w:w="1367" w:type="dxa"/>
            <w:shd w:val="clear" w:color="auto" w:fill="auto"/>
          </w:tcPr>
          <w:p w:rsidR="00354DA6" w:rsidRPr="001C368D" w:rsidRDefault="00354DA6" w:rsidP="000D387A">
            <w:pPr>
              <w:spacing w:after="0" w:line="360" w:lineRule="auto"/>
              <w:jc w:val="both"/>
              <w:rPr>
                <w:rFonts w:ascii="Times New Roman" w:eastAsia="Times New Roman" w:hAnsi="Times New Roman" w:cs="Times New Roman"/>
                <w:sz w:val="20"/>
                <w:szCs w:val="20"/>
                <w:lang w:val="tt-RU" w:eastAsia="ru-RU"/>
              </w:rPr>
            </w:pPr>
            <w:r>
              <w:rPr>
                <w:rFonts w:ascii="Times New Roman" w:eastAsia="Times New Roman" w:hAnsi="Times New Roman" w:cs="Times New Roman"/>
                <w:sz w:val="20"/>
                <w:szCs w:val="20"/>
                <w:lang w:eastAsia="ru-RU"/>
              </w:rPr>
              <w:t>Кредит</w:t>
            </w:r>
            <w:r>
              <w:rPr>
                <w:rFonts w:ascii="Times New Roman" w:eastAsia="Times New Roman" w:hAnsi="Times New Roman" w:cs="Times New Roman"/>
                <w:sz w:val="20"/>
                <w:szCs w:val="20"/>
                <w:lang w:val="tt-RU" w:eastAsia="ru-RU"/>
              </w:rPr>
              <w:t xml:space="preserve"> </w:t>
            </w:r>
            <w:r>
              <w:rPr>
                <w:rFonts w:ascii="Times New Roman" w:eastAsia="Times New Roman" w:hAnsi="Times New Roman" w:cs="Times New Roman"/>
                <w:sz w:val="20"/>
                <w:szCs w:val="20"/>
                <w:lang w:eastAsia="ru-RU"/>
              </w:rPr>
              <w:t>ресурс</w:t>
            </w:r>
            <w:r>
              <w:rPr>
                <w:rFonts w:ascii="Times New Roman" w:eastAsia="Times New Roman" w:hAnsi="Times New Roman" w:cs="Times New Roman"/>
                <w:sz w:val="20"/>
                <w:szCs w:val="20"/>
                <w:lang w:val="tt-RU" w:eastAsia="ru-RU"/>
              </w:rPr>
              <w:t>лары</w:t>
            </w:r>
          </w:p>
        </w:tc>
      </w:tr>
      <w:tr w:rsidR="00354DA6" w:rsidRPr="000D387A" w:rsidTr="00354DA6">
        <w:tc>
          <w:tcPr>
            <w:tcW w:w="522" w:type="dxa"/>
            <w:shd w:val="clear" w:color="auto" w:fill="auto"/>
          </w:tcPr>
          <w:p w:rsidR="00354DA6" w:rsidRPr="000D387A" w:rsidRDefault="00354DA6" w:rsidP="000D387A">
            <w:pPr>
              <w:spacing w:after="0" w:line="360" w:lineRule="auto"/>
              <w:jc w:val="both"/>
              <w:rPr>
                <w:rFonts w:ascii="Times New Roman" w:eastAsia="Times New Roman" w:hAnsi="Times New Roman" w:cs="Times New Roman"/>
                <w:sz w:val="20"/>
                <w:szCs w:val="20"/>
                <w:lang w:eastAsia="ru-RU"/>
              </w:rPr>
            </w:pPr>
            <w:r w:rsidRPr="000D387A">
              <w:rPr>
                <w:rFonts w:ascii="Times New Roman" w:eastAsia="Times New Roman" w:hAnsi="Times New Roman" w:cs="Times New Roman"/>
                <w:sz w:val="20"/>
                <w:szCs w:val="20"/>
                <w:lang w:eastAsia="ru-RU"/>
              </w:rPr>
              <w:t>3</w:t>
            </w:r>
          </w:p>
        </w:tc>
        <w:tc>
          <w:tcPr>
            <w:tcW w:w="3346" w:type="dxa"/>
            <w:shd w:val="clear" w:color="auto" w:fill="auto"/>
          </w:tcPr>
          <w:p w:rsidR="00354DA6" w:rsidRPr="00354DA6" w:rsidRDefault="00354DA6" w:rsidP="002F0D8E">
            <w:pPr>
              <w:rPr>
                <w:rFonts w:ascii="Times New Roman" w:hAnsi="Times New Roman" w:cs="Times New Roman"/>
              </w:rPr>
            </w:pPr>
            <w:r w:rsidRPr="000D387A">
              <w:rPr>
                <w:rFonts w:ascii="Times New Roman" w:eastAsia="Times New Roman" w:hAnsi="Times New Roman" w:cs="Times New Roman"/>
                <w:sz w:val="20"/>
                <w:szCs w:val="20"/>
                <w:lang w:eastAsia="ru-RU"/>
              </w:rPr>
              <w:t>«</w:t>
            </w:r>
            <w:r w:rsidRPr="00354DA6">
              <w:rPr>
                <w:rFonts w:ascii="Times New Roman" w:hAnsi="Times New Roman" w:cs="Times New Roman"/>
              </w:rPr>
              <w:t>Пашков» КФХ дуңгызчылык комплексының икенче чираты төзелешен тәмамлау</w:t>
            </w:r>
          </w:p>
        </w:tc>
        <w:tc>
          <w:tcPr>
            <w:tcW w:w="1719" w:type="dxa"/>
            <w:shd w:val="clear" w:color="auto" w:fill="auto"/>
          </w:tcPr>
          <w:p w:rsidR="00354DA6" w:rsidRPr="000D387A" w:rsidRDefault="00354DA6" w:rsidP="000D387A">
            <w:pPr>
              <w:spacing w:after="0" w:line="360" w:lineRule="auto"/>
              <w:jc w:val="center"/>
              <w:rPr>
                <w:rFonts w:ascii="Times New Roman" w:eastAsia="Times New Roman" w:hAnsi="Times New Roman" w:cs="Times New Roman"/>
                <w:sz w:val="20"/>
                <w:szCs w:val="20"/>
                <w:lang w:eastAsia="ru-RU"/>
              </w:rPr>
            </w:pPr>
            <w:r w:rsidRPr="000D387A">
              <w:rPr>
                <w:rFonts w:ascii="Times New Roman" w:eastAsia="Times New Roman" w:hAnsi="Times New Roman" w:cs="Times New Roman"/>
                <w:sz w:val="20"/>
                <w:szCs w:val="20"/>
                <w:lang w:eastAsia="ru-RU"/>
              </w:rPr>
              <w:t>2030</w:t>
            </w:r>
            <w:r>
              <w:rPr>
                <w:rFonts w:ascii="Times New Roman" w:eastAsia="Times New Roman" w:hAnsi="Times New Roman" w:cs="Times New Roman"/>
                <w:sz w:val="20"/>
                <w:szCs w:val="20"/>
                <w:lang w:val="tt-RU" w:eastAsia="ru-RU"/>
              </w:rPr>
              <w:t xml:space="preserve"> елга </w:t>
            </w:r>
            <w:proofErr w:type="gramStart"/>
            <w:r>
              <w:rPr>
                <w:rFonts w:ascii="Times New Roman" w:eastAsia="Times New Roman" w:hAnsi="Times New Roman" w:cs="Times New Roman"/>
                <w:sz w:val="20"/>
                <w:szCs w:val="20"/>
                <w:lang w:val="tt-RU" w:eastAsia="ru-RU"/>
              </w:rPr>
              <w:t>кадәр</w:t>
            </w:r>
            <w:proofErr w:type="gramEnd"/>
            <w:r w:rsidRPr="000D387A">
              <w:rPr>
                <w:rFonts w:ascii="Times New Roman" w:eastAsia="Times New Roman" w:hAnsi="Times New Roman" w:cs="Times New Roman"/>
                <w:sz w:val="20"/>
                <w:szCs w:val="20"/>
                <w:lang w:eastAsia="ru-RU"/>
              </w:rPr>
              <w:t>.</w:t>
            </w:r>
          </w:p>
        </w:tc>
        <w:tc>
          <w:tcPr>
            <w:tcW w:w="1625" w:type="dxa"/>
            <w:shd w:val="clear" w:color="auto" w:fill="auto"/>
          </w:tcPr>
          <w:p w:rsidR="00354DA6" w:rsidRPr="000D387A" w:rsidRDefault="00354DA6" w:rsidP="000D387A">
            <w:pPr>
              <w:spacing w:after="0" w:line="360" w:lineRule="auto"/>
              <w:jc w:val="both"/>
              <w:rPr>
                <w:rFonts w:ascii="Times New Roman" w:eastAsia="Times New Roman" w:hAnsi="Times New Roman" w:cs="Times New Roman"/>
                <w:sz w:val="20"/>
                <w:szCs w:val="20"/>
                <w:lang w:eastAsia="ru-RU"/>
              </w:rPr>
            </w:pPr>
            <w:r w:rsidRPr="000D387A">
              <w:rPr>
                <w:rFonts w:ascii="Times New Roman" w:eastAsia="Times New Roman" w:hAnsi="Times New Roman" w:cs="Times New Roman"/>
                <w:sz w:val="20"/>
                <w:szCs w:val="20"/>
                <w:lang w:eastAsia="ru-RU"/>
              </w:rPr>
              <w:t>КФХ «Пашков»</w:t>
            </w:r>
          </w:p>
        </w:tc>
        <w:tc>
          <w:tcPr>
            <w:tcW w:w="1637" w:type="dxa"/>
            <w:shd w:val="clear" w:color="auto" w:fill="auto"/>
          </w:tcPr>
          <w:p w:rsidR="00354DA6" w:rsidRPr="000D387A" w:rsidRDefault="00354DA6" w:rsidP="000D387A">
            <w:pPr>
              <w:spacing w:after="0" w:line="360" w:lineRule="auto"/>
              <w:jc w:val="center"/>
              <w:rPr>
                <w:rFonts w:ascii="Times New Roman" w:eastAsia="Times New Roman" w:hAnsi="Times New Roman" w:cs="Times New Roman"/>
                <w:sz w:val="20"/>
                <w:szCs w:val="20"/>
                <w:lang w:eastAsia="ru-RU"/>
              </w:rPr>
            </w:pPr>
            <w:r w:rsidRPr="000D387A">
              <w:rPr>
                <w:rFonts w:ascii="Times New Roman" w:eastAsia="Times New Roman" w:hAnsi="Times New Roman" w:cs="Times New Roman"/>
                <w:sz w:val="20"/>
                <w:szCs w:val="20"/>
                <w:lang w:eastAsia="ru-RU"/>
              </w:rPr>
              <w:t>20,0</w:t>
            </w:r>
          </w:p>
        </w:tc>
        <w:tc>
          <w:tcPr>
            <w:tcW w:w="1367" w:type="dxa"/>
            <w:shd w:val="clear" w:color="auto" w:fill="auto"/>
          </w:tcPr>
          <w:p w:rsidR="00354DA6" w:rsidRPr="000D387A" w:rsidRDefault="00354DA6" w:rsidP="000D387A">
            <w:pPr>
              <w:spacing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tt-RU" w:eastAsia="ru-RU"/>
              </w:rPr>
              <w:t>Шәхси акчалары</w:t>
            </w:r>
          </w:p>
        </w:tc>
      </w:tr>
      <w:tr w:rsidR="000D387A" w:rsidRPr="000D387A" w:rsidTr="00354DA6">
        <w:tc>
          <w:tcPr>
            <w:tcW w:w="522" w:type="dxa"/>
            <w:shd w:val="clear" w:color="auto" w:fill="auto"/>
          </w:tcPr>
          <w:p w:rsidR="000D387A" w:rsidRPr="000D387A" w:rsidRDefault="000D387A" w:rsidP="000D387A">
            <w:pPr>
              <w:spacing w:after="0" w:line="360" w:lineRule="auto"/>
              <w:jc w:val="both"/>
              <w:rPr>
                <w:rFonts w:ascii="Times New Roman" w:eastAsia="Times New Roman" w:hAnsi="Times New Roman" w:cs="Times New Roman"/>
                <w:sz w:val="20"/>
                <w:szCs w:val="20"/>
                <w:lang w:eastAsia="ru-RU"/>
              </w:rPr>
            </w:pPr>
            <w:r w:rsidRPr="000D387A">
              <w:rPr>
                <w:rFonts w:ascii="Times New Roman" w:eastAsia="Times New Roman" w:hAnsi="Times New Roman" w:cs="Times New Roman"/>
                <w:sz w:val="20"/>
                <w:szCs w:val="20"/>
                <w:lang w:eastAsia="ru-RU"/>
              </w:rPr>
              <w:t>4</w:t>
            </w:r>
          </w:p>
        </w:tc>
        <w:tc>
          <w:tcPr>
            <w:tcW w:w="3346" w:type="dxa"/>
            <w:shd w:val="clear" w:color="auto" w:fill="auto"/>
          </w:tcPr>
          <w:p w:rsidR="000D387A" w:rsidRPr="00354DA6" w:rsidRDefault="000D387A" w:rsidP="001C368D">
            <w:pPr>
              <w:spacing w:after="0" w:line="240" w:lineRule="auto"/>
              <w:jc w:val="both"/>
              <w:rPr>
                <w:rFonts w:ascii="Times New Roman" w:eastAsia="Times New Roman" w:hAnsi="Times New Roman" w:cs="Times New Roman"/>
                <w:lang w:val="tt-RU" w:eastAsia="ru-RU"/>
              </w:rPr>
            </w:pPr>
            <w:r w:rsidRPr="00354DA6">
              <w:rPr>
                <w:rFonts w:ascii="Times New Roman" w:eastAsia="Times New Roman" w:hAnsi="Times New Roman" w:cs="Times New Roman"/>
                <w:lang w:eastAsia="ru-RU"/>
              </w:rPr>
              <w:t xml:space="preserve">300 </w:t>
            </w:r>
            <w:proofErr w:type="gramStart"/>
            <w:r w:rsidR="001C368D" w:rsidRPr="00354DA6">
              <w:rPr>
                <w:rFonts w:ascii="Times New Roman" w:eastAsia="Times New Roman" w:hAnsi="Times New Roman" w:cs="Times New Roman"/>
                <w:lang w:val="tt-RU" w:eastAsia="ru-RU"/>
              </w:rPr>
              <w:t>башка</w:t>
            </w:r>
            <w:proofErr w:type="gramEnd"/>
            <w:r w:rsidRPr="00354DA6">
              <w:rPr>
                <w:rFonts w:ascii="Times New Roman" w:eastAsia="Times New Roman" w:hAnsi="Times New Roman" w:cs="Times New Roman"/>
                <w:lang w:eastAsia="ru-RU"/>
              </w:rPr>
              <w:t xml:space="preserve"> КФХ «Садриев»</w:t>
            </w:r>
            <w:r w:rsidR="00354DA6" w:rsidRPr="00354DA6">
              <w:rPr>
                <w:rFonts w:ascii="Times New Roman" w:eastAsia="Times New Roman" w:hAnsi="Times New Roman" w:cs="Times New Roman"/>
                <w:lang w:val="tt-RU" w:eastAsia="ru-RU"/>
              </w:rPr>
              <w:t xml:space="preserve"> </w:t>
            </w:r>
            <w:r w:rsidR="001C368D" w:rsidRPr="00354DA6">
              <w:rPr>
                <w:rFonts w:ascii="Times New Roman" w:eastAsia="Times New Roman" w:hAnsi="Times New Roman" w:cs="Times New Roman"/>
                <w:lang w:val="tt-RU" w:eastAsia="ru-RU"/>
              </w:rPr>
              <w:t>сарык фермасы төзү</w:t>
            </w:r>
          </w:p>
        </w:tc>
        <w:tc>
          <w:tcPr>
            <w:tcW w:w="1719" w:type="dxa"/>
            <w:shd w:val="clear" w:color="auto" w:fill="auto"/>
          </w:tcPr>
          <w:p w:rsidR="000D387A" w:rsidRPr="000D387A" w:rsidRDefault="000D387A" w:rsidP="000D387A">
            <w:pPr>
              <w:spacing w:after="0" w:line="360" w:lineRule="auto"/>
              <w:jc w:val="center"/>
              <w:rPr>
                <w:rFonts w:ascii="Times New Roman" w:eastAsia="Times New Roman" w:hAnsi="Times New Roman" w:cs="Times New Roman"/>
                <w:sz w:val="20"/>
                <w:szCs w:val="20"/>
                <w:lang w:eastAsia="ru-RU"/>
              </w:rPr>
            </w:pPr>
            <w:r w:rsidRPr="000D387A">
              <w:rPr>
                <w:rFonts w:ascii="Times New Roman" w:eastAsia="Times New Roman" w:hAnsi="Times New Roman" w:cs="Times New Roman"/>
                <w:sz w:val="20"/>
                <w:szCs w:val="20"/>
                <w:lang w:eastAsia="ru-RU"/>
              </w:rPr>
              <w:t xml:space="preserve"> 2020</w:t>
            </w:r>
            <w:r w:rsidR="001C368D">
              <w:rPr>
                <w:rFonts w:ascii="Times New Roman" w:eastAsia="Times New Roman" w:hAnsi="Times New Roman" w:cs="Times New Roman"/>
                <w:sz w:val="20"/>
                <w:szCs w:val="20"/>
                <w:lang w:val="tt-RU" w:eastAsia="ru-RU"/>
              </w:rPr>
              <w:t xml:space="preserve"> елга кадә</w:t>
            </w:r>
            <w:proofErr w:type="gramStart"/>
            <w:r w:rsidR="001C368D">
              <w:rPr>
                <w:rFonts w:ascii="Times New Roman" w:eastAsia="Times New Roman" w:hAnsi="Times New Roman" w:cs="Times New Roman"/>
                <w:sz w:val="20"/>
                <w:szCs w:val="20"/>
                <w:lang w:val="tt-RU" w:eastAsia="ru-RU"/>
              </w:rPr>
              <w:t>р</w:t>
            </w:r>
            <w:proofErr w:type="gramEnd"/>
          </w:p>
        </w:tc>
        <w:tc>
          <w:tcPr>
            <w:tcW w:w="1625" w:type="dxa"/>
            <w:shd w:val="clear" w:color="auto" w:fill="auto"/>
          </w:tcPr>
          <w:p w:rsidR="000D387A" w:rsidRPr="000D387A" w:rsidRDefault="000D387A" w:rsidP="000D387A">
            <w:pPr>
              <w:spacing w:after="0" w:line="360" w:lineRule="auto"/>
              <w:jc w:val="both"/>
              <w:rPr>
                <w:rFonts w:ascii="Times New Roman" w:eastAsia="Times New Roman" w:hAnsi="Times New Roman" w:cs="Times New Roman"/>
                <w:sz w:val="20"/>
                <w:szCs w:val="20"/>
                <w:lang w:eastAsia="ru-RU"/>
              </w:rPr>
            </w:pPr>
            <w:r w:rsidRPr="000D387A">
              <w:rPr>
                <w:rFonts w:ascii="Times New Roman" w:eastAsia="Times New Roman" w:hAnsi="Times New Roman" w:cs="Times New Roman"/>
                <w:sz w:val="20"/>
                <w:szCs w:val="20"/>
                <w:lang w:eastAsia="ru-RU"/>
              </w:rPr>
              <w:t>КФХ «Садриев»</w:t>
            </w:r>
          </w:p>
        </w:tc>
        <w:tc>
          <w:tcPr>
            <w:tcW w:w="1637" w:type="dxa"/>
            <w:shd w:val="clear" w:color="auto" w:fill="auto"/>
          </w:tcPr>
          <w:p w:rsidR="000D387A" w:rsidRPr="000D387A" w:rsidRDefault="000D387A" w:rsidP="000D387A">
            <w:pPr>
              <w:spacing w:after="0" w:line="360" w:lineRule="auto"/>
              <w:jc w:val="center"/>
              <w:rPr>
                <w:rFonts w:ascii="Times New Roman" w:eastAsia="Times New Roman" w:hAnsi="Times New Roman" w:cs="Times New Roman"/>
                <w:sz w:val="20"/>
                <w:szCs w:val="20"/>
                <w:lang w:eastAsia="ru-RU"/>
              </w:rPr>
            </w:pPr>
            <w:r w:rsidRPr="000D387A">
              <w:rPr>
                <w:rFonts w:ascii="Times New Roman" w:eastAsia="Times New Roman" w:hAnsi="Times New Roman" w:cs="Times New Roman"/>
                <w:sz w:val="20"/>
                <w:szCs w:val="20"/>
                <w:lang w:eastAsia="ru-RU"/>
              </w:rPr>
              <w:t>2,0</w:t>
            </w:r>
          </w:p>
        </w:tc>
        <w:tc>
          <w:tcPr>
            <w:tcW w:w="1367" w:type="dxa"/>
            <w:shd w:val="clear" w:color="auto" w:fill="auto"/>
          </w:tcPr>
          <w:p w:rsidR="000D387A" w:rsidRPr="000D387A" w:rsidRDefault="001C368D" w:rsidP="000D387A">
            <w:pPr>
              <w:spacing w:after="0" w:line="36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tt-RU" w:eastAsia="ru-RU"/>
              </w:rPr>
              <w:t>Шәхси акчалары</w:t>
            </w:r>
          </w:p>
        </w:tc>
      </w:tr>
    </w:tbl>
    <w:p w:rsidR="00354DA6" w:rsidRPr="00354DA6" w:rsidRDefault="000D387A" w:rsidP="00354DA6">
      <w:pPr>
        <w:autoSpaceDE w:val="0"/>
        <w:autoSpaceDN w:val="0"/>
        <w:adjustRightInd w:val="0"/>
        <w:spacing w:after="0" w:line="240" w:lineRule="auto"/>
        <w:ind w:firstLine="709"/>
        <w:jc w:val="both"/>
        <w:rPr>
          <w:rFonts w:ascii="Times New Roman" w:eastAsia="Calibri" w:hAnsi="Times New Roman" w:cs="Times New Roman"/>
          <w:sz w:val="28"/>
          <w:szCs w:val="28"/>
          <w:lang w:val="tt-RU"/>
        </w:rPr>
      </w:pPr>
      <w:r w:rsidRPr="000D387A">
        <w:rPr>
          <w:rFonts w:ascii="Times New Roman" w:eastAsia="Calibri" w:hAnsi="Times New Roman" w:cs="Times New Roman"/>
          <w:sz w:val="28"/>
          <w:szCs w:val="28"/>
        </w:rPr>
        <w:lastRenderedPageBreak/>
        <w:t xml:space="preserve">- 3.3.3. </w:t>
      </w:r>
      <w:r w:rsidR="00354DA6">
        <w:rPr>
          <w:rFonts w:ascii="Times New Roman" w:eastAsia="Calibri" w:hAnsi="Times New Roman" w:cs="Times New Roman"/>
          <w:sz w:val="28"/>
          <w:szCs w:val="28"/>
          <w:lang w:val="tt-RU"/>
        </w:rPr>
        <w:t xml:space="preserve"> бүлеген </w:t>
      </w:r>
      <w:r w:rsidRPr="00354DA6">
        <w:rPr>
          <w:rFonts w:ascii="Times New Roman" w:eastAsia="Calibri" w:hAnsi="Times New Roman" w:cs="Times New Roman"/>
          <w:sz w:val="28"/>
          <w:szCs w:val="28"/>
          <w:lang w:val="tt-RU"/>
        </w:rPr>
        <w:t>«</w:t>
      </w:r>
      <w:r w:rsidR="00354DA6" w:rsidRPr="00354DA6">
        <w:rPr>
          <w:rFonts w:ascii="Times New Roman" w:eastAsia="Calibri" w:hAnsi="Times New Roman" w:cs="Times New Roman"/>
          <w:sz w:val="28"/>
          <w:szCs w:val="28"/>
          <w:lang w:val="tt-RU"/>
        </w:rPr>
        <w:t>Агросәнәгать комплексы</w:t>
      </w:r>
      <w:r w:rsidRPr="00354DA6">
        <w:rPr>
          <w:rFonts w:ascii="Times New Roman" w:eastAsia="Calibri" w:hAnsi="Times New Roman" w:cs="Times New Roman"/>
          <w:sz w:val="28"/>
          <w:szCs w:val="28"/>
          <w:lang w:val="tt-RU"/>
        </w:rPr>
        <w:t xml:space="preserve">» </w:t>
      </w:r>
      <w:r w:rsidR="00354DA6">
        <w:rPr>
          <w:rFonts w:ascii="Times New Roman" w:eastAsia="Calibri" w:hAnsi="Times New Roman" w:cs="Times New Roman"/>
          <w:sz w:val="28"/>
          <w:szCs w:val="28"/>
          <w:lang w:val="tt-RU"/>
        </w:rPr>
        <w:t xml:space="preserve"> 12 </w:t>
      </w:r>
      <w:r w:rsidR="00354DA6" w:rsidRPr="00354DA6">
        <w:rPr>
          <w:rFonts w:ascii="Times New Roman" w:eastAsia="Calibri" w:hAnsi="Times New Roman" w:cs="Times New Roman"/>
          <w:sz w:val="28"/>
          <w:szCs w:val="28"/>
          <w:lang w:val="tt-RU"/>
        </w:rPr>
        <w:t>таблиц</w:t>
      </w:r>
      <w:r w:rsidR="00354DA6">
        <w:rPr>
          <w:rFonts w:ascii="Times New Roman" w:eastAsia="Calibri" w:hAnsi="Times New Roman" w:cs="Times New Roman"/>
          <w:sz w:val="28"/>
          <w:szCs w:val="28"/>
          <w:lang w:val="tt-RU"/>
        </w:rPr>
        <w:t xml:space="preserve">аны 13 </w:t>
      </w:r>
      <w:r w:rsidRPr="00354DA6">
        <w:rPr>
          <w:rFonts w:ascii="Times New Roman" w:eastAsia="Calibri" w:hAnsi="Times New Roman" w:cs="Times New Roman"/>
          <w:sz w:val="28"/>
          <w:szCs w:val="28"/>
          <w:lang w:val="tt-RU"/>
        </w:rPr>
        <w:t xml:space="preserve"> таблиц</w:t>
      </w:r>
      <w:r w:rsidR="00354DA6">
        <w:rPr>
          <w:rFonts w:ascii="Times New Roman" w:eastAsia="Calibri" w:hAnsi="Times New Roman" w:cs="Times New Roman"/>
          <w:sz w:val="28"/>
          <w:szCs w:val="28"/>
          <w:lang w:val="tt-RU"/>
        </w:rPr>
        <w:t xml:space="preserve">а </w:t>
      </w:r>
      <w:proofErr w:type="gramStart"/>
      <w:r w:rsidR="00354DA6">
        <w:rPr>
          <w:rFonts w:ascii="Times New Roman" w:eastAsia="Calibri" w:hAnsi="Times New Roman" w:cs="Times New Roman"/>
          <w:sz w:val="28"/>
          <w:szCs w:val="28"/>
          <w:lang w:val="tt-RU"/>
        </w:rPr>
        <w:t>дип</w:t>
      </w:r>
      <w:proofErr w:type="gramEnd"/>
      <w:r w:rsidR="00354DA6">
        <w:rPr>
          <w:rFonts w:ascii="Times New Roman" w:eastAsia="Calibri" w:hAnsi="Times New Roman" w:cs="Times New Roman"/>
          <w:sz w:val="28"/>
          <w:szCs w:val="28"/>
          <w:lang w:val="tt-RU"/>
        </w:rPr>
        <w:t xml:space="preserve"> санарга,</w:t>
      </w:r>
      <w:r w:rsidRPr="00354DA6">
        <w:rPr>
          <w:rFonts w:ascii="Times New Roman" w:eastAsia="Calibri" w:hAnsi="Times New Roman" w:cs="Times New Roman"/>
          <w:sz w:val="28"/>
          <w:szCs w:val="28"/>
          <w:lang w:val="tt-RU"/>
        </w:rPr>
        <w:t xml:space="preserve"> 13</w:t>
      </w:r>
      <w:r w:rsidR="00354DA6" w:rsidRPr="00354DA6">
        <w:rPr>
          <w:rFonts w:ascii="Times New Roman" w:eastAsia="Calibri" w:hAnsi="Times New Roman" w:cs="Times New Roman"/>
          <w:sz w:val="28"/>
          <w:szCs w:val="28"/>
          <w:lang w:val="tt-RU"/>
        </w:rPr>
        <w:t>таблиц</w:t>
      </w:r>
      <w:r w:rsidR="00354DA6">
        <w:rPr>
          <w:rFonts w:ascii="Times New Roman" w:eastAsia="Calibri" w:hAnsi="Times New Roman" w:cs="Times New Roman"/>
          <w:sz w:val="28"/>
          <w:szCs w:val="28"/>
          <w:lang w:val="tt-RU"/>
        </w:rPr>
        <w:t>аны</w:t>
      </w:r>
      <w:r w:rsidRPr="00354DA6">
        <w:rPr>
          <w:rFonts w:ascii="Times New Roman" w:eastAsia="Calibri" w:hAnsi="Times New Roman" w:cs="Times New Roman"/>
          <w:sz w:val="28"/>
          <w:szCs w:val="28"/>
          <w:lang w:val="tt-RU"/>
        </w:rPr>
        <w:t xml:space="preserve"> </w:t>
      </w:r>
      <w:r w:rsidR="00354DA6" w:rsidRPr="00354DA6">
        <w:rPr>
          <w:rFonts w:ascii="Times New Roman" w:eastAsia="Calibri" w:hAnsi="Times New Roman" w:cs="Times New Roman"/>
          <w:sz w:val="28"/>
          <w:szCs w:val="28"/>
          <w:lang w:val="tt-RU"/>
        </w:rPr>
        <w:t>14 таблиц</w:t>
      </w:r>
      <w:r w:rsidR="00354DA6">
        <w:rPr>
          <w:rFonts w:ascii="Times New Roman" w:eastAsia="Calibri" w:hAnsi="Times New Roman" w:cs="Times New Roman"/>
          <w:sz w:val="28"/>
          <w:szCs w:val="28"/>
          <w:lang w:val="tt-RU"/>
        </w:rPr>
        <w:t>а дим,</w:t>
      </w:r>
      <w:r w:rsidRPr="00354DA6">
        <w:rPr>
          <w:rFonts w:ascii="Times New Roman" w:eastAsia="Calibri" w:hAnsi="Times New Roman" w:cs="Times New Roman"/>
          <w:sz w:val="28"/>
          <w:szCs w:val="28"/>
          <w:lang w:val="tt-RU"/>
        </w:rPr>
        <w:t xml:space="preserve"> 14 </w:t>
      </w:r>
      <w:r w:rsidR="00354DA6" w:rsidRPr="00354DA6">
        <w:rPr>
          <w:rFonts w:ascii="Times New Roman" w:eastAsia="Calibri" w:hAnsi="Times New Roman" w:cs="Times New Roman"/>
          <w:sz w:val="28"/>
          <w:szCs w:val="28"/>
          <w:lang w:val="tt-RU"/>
        </w:rPr>
        <w:t>таблиц</w:t>
      </w:r>
      <w:r w:rsidR="00354DA6">
        <w:rPr>
          <w:rFonts w:ascii="Times New Roman" w:eastAsia="Calibri" w:hAnsi="Times New Roman" w:cs="Times New Roman"/>
          <w:sz w:val="28"/>
          <w:szCs w:val="28"/>
          <w:lang w:val="tt-RU"/>
        </w:rPr>
        <w:t xml:space="preserve">аны </w:t>
      </w:r>
      <w:r w:rsidRPr="00354DA6">
        <w:rPr>
          <w:rFonts w:ascii="Times New Roman" w:eastAsia="Calibri" w:hAnsi="Times New Roman" w:cs="Times New Roman"/>
          <w:sz w:val="28"/>
          <w:szCs w:val="28"/>
          <w:lang w:val="tt-RU"/>
        </w:rPr>
        <w:t>15</w:t>
      </w:r>
      <w:r w:rsidR="00354DA6">
        <w:rPr>
          <w:rFonts w:ascii="Times New Roman" w:eastAsia="Calibri" w:hAnsi="Times New Roman" w:cs="Times New Roman"/>
          <w:sz w:val="28"/>
          <w:szCs w:val="28"/>
          <w:lang w:val="tt-RU"/>
        </w:rPr>
        <w:t xml:space="preserve"> </w:t>
      </w:r>
      <w:r w:rsidR="00354DA6" w:rsidRPr="00354DA6">
        <w:rPr>
          <w:rFonts w:ascii="Times New Roman" w:eastAsia="Calibri" w:hAnsi="Times New Roman" w:cs="Times New Roman"/>
          <w:sz w:val="28"/>
          <w:szCs w:val="28"/>
          <w:lang w:val="tt-RU"/>
        </w:rPr>
        <w:t>таблиц</w:t>
      </w:r>
      <w:r w:rsidR="00354DA6">
        <w:rPr>
          <w:rFonts w:ascii="Times New Roman" w:eastAsia="Calibri" w:hAnsi="Times New Roman" w:cs="Times New Roman"/>
          <w:sz w:val="28"/>
          <w:szCs w:val="28"/>
          <w:lang w:val="tt-RU"/>
        </w:rPr>
        <w:t>а</w:t>
      </w:r>
      <w:r w:rsidRPr="00354DA6">
        <w:rPr>
          <w:rFonts w:ascii="Times New Roman" w:eastAsia="Calibri" w:hAnsi="Times New Roman" w:cs="Times New Roman"/>
          <w:sz w:val="28"/>
          <w:szCs w:val="28"/>
          <w:lang w:val="tt-RU"/>
        </w:rPr>
        <w:t xml:space="preserve"> </w:t>
      </w:r>
      <w:r w:rsidR="00354DA6">
        <w:rPr>
          <w:rFonts w:ascii="Times New Roman" w:eastAsia="Calibri" w:hAnsi="Times New Roman" w:cs="Times New Roman"/>
          <w:sz w:val="28"/>
          <w:szCs w:val="28"/>
          <w:lang w:val="tt-RU"/>
        </w:rPr>
        <w:t xml:space="preserve">дип санарга һәм </w:t>
      </w:r>
      <w:r w:rsidRPr="00354DA6">
        <w:rPr>
          <w:rFonts w:ascii="Times New Roman" w:eastAsia="Calibri" w:hAnsi="Times New Roman" w:cs="Times New Roman"/>
          <w:sz w:val="28"/>
          <w:szCs w:val="28"/>
          <w:lang w:val="tt-RU"/>
        </w:rPr>
        <w:t xml:space="preserve"> </w:t>
      </w:r>
      <w:r w:rsidR="00354DA6" w:rsidRPr="00AB4AAF">
        <w:rPr>
          <w:rFonts w:ascii="Times New Roman" w:eastAsiaTheme="minorEastAsia" w:hAnsi="Times New Roman" w:cs="Times New Roman"/>
          <w:sz w:val="28"/>
          <w:szCs w:val="28"/>
          <w:lang w:val="tt-RU"/>
        </w:rPr>
        <w:t>түбәндәге редакциядә бәян итәргә</w:t>
      </w:r>
      <w:r w:rsidR="00354DA6" w:rsidRPr="00354DA6">
        <w:rPr>
          <w:rFonts w:ascii="Times New Roman" w:eastAsia="Calibri" w:hAnsi="Times New Roman" w:cs="Times New Roman"/>
          <w:sz w:val="28"/>
          <w:szCs w:val="28"/>
          <w:lang w:val="tt-RU"/>
        </w:rPr>
        <w:t>:</w:t>
      </w:r>
    </w:p>
    <w:p w:rsidR="000D387A" w:rsidRPr="000D387A" w:rsidRDefault="00354DA6" w:rsidP="00354D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 xml:space="preserve">                                                                                               </w:t>
      </w:r>
      <w:r w:rsidR="000D387A" w:rsidRPr="000D387A">
        <w:rPr>
          <w:rFonts w:ascii="Times New Roman" w:eastAsia="Times New Roman" w:hAnsi="Times New Roman" w:cs="Times New Roman"/>
          <w:sz w:val="28"/>
          <w:szCs w:val="28"/>
          <w:lang w:eastAsia="ru-RU"/>
        </w:rPr>
        <w:t>Таблица 13</w:t>
      </w:r>
    </w:p>
    <w:tbl>
      <w:tblPr>
        <w:tblW w:w="11058" w:type="dxa"/>
        <w:tblInd w:w="-318" w:type="dxa"/>
        <w:tblLayout w:type="fixed"/>
        <w:tblLook w:val="04A0" w:firstRow="1" w:lastRow="0" w:firstColumn="1" w:lastColumn="0" w:noHBand="0" w:noVBand="1"/>
      </w:tblPr>
      <w:tblGrid>
        <w:gridCol w:w="926"/>
        <w:gridCol w:w="1201"/>
        <w:gridCol w:w="8"/>
        <w:gridCol w:w="985"/>
        <w:gridCol w:w="992"/>
        <w:gridCol w:w="971"/>
        <w:gridCol w:w="21"/>
        <w:gridCol w:w="992"/>
        <w:gridCol w:w="196"/>
        <w:gridCol w:w="797"/>
        <w:gridCol w:w="992"/>
        <w:gridCol w:w="992"/>
        <w:gridCol w:w="992"/>
        <w:gridCol w:w="993"/>
      </w:tblGrid>
      <w:tr w:rsidR="000D387A" w:rsidRPr="000D387A" w:rsidTr="002566BE">
        <w:trPr>
          <w:trHeight w:val="315"/>
        </w:trPr>
        <w:tc>
          <w:tcPr>
            <w:tcW w:w="926" w:type="dxa"/>
            <w:tcBorders>
              <w:top w:val="nil"/>
              <w:left w:val="nil"/>
              <w:bottom w:val="single" w:sz="4" w:space="0" w:color="auto"/>
              <w:right w:val="nil"/>
            </w:tcBorders>
          </w:tcPr>
          <w:p w:rsidR="000D387A" w:rsidRPr="000D387A" w:rsidRDefault="000D387A" w:rsidP="000D387A">
            <w:pPr>
              <w:spacing w:after="0" w:line="240" w:lineRule="auto"/>
              <w:jc w:val="center"/>
              <w:rPr>
                <w:rFonts w:ascii="Times New Roman" w:eastAsia="Times New Roman" w:hAnsi="Times New Roman" w:cs="Times New Roman"/>
                <w:b/>
                <w:bCs/>
                <w:color w:val="000000"/>
                <w:sz w:val="24"/>
                <w:szCs w:val="24"/>
                <w:lang w:eastAsia="ru-RU" w:bidi="ne-NP"/>
              </w:rPr>
            </w:pPr>
          </w:p>
        </w:tc>
        <w:tc>
          <w:tcPr>
            <w:tcW w:w="1209" w:type="dxa"/>
            <w:gridSpan w:val="2"/>
            <w:tcBorders>
              <w:top w:val="nil"/>
              <w:left w:val="nil"/>
              <w:bottom w:val="single" w:sz="4" w:space="0" w:color="auto"/>
              <w:right w:val="nil"/>
            </w:tcBorders>
          </w:tcPr>
          <w:p w:rsidR="000D387A" w:rsidRPr="000D387A" w:rsidRDefault="000D387A" w:rsidP="000D387A">
            <w:pPr>
              <w:spacing w:after="0" w:line="240" w:lineRule="auto"/>
              <w:jc w:val="center"/>
              <w:rPr>
                <w:rFonts w:ascii="Times New Roman" w:eastAsia="Times New Roman" w:hAnsi="Times New Roman" w:cs="Times New Roman"/>
                <w:b/>
                <w:bCs/>
                <w:color w:val="000000"/>
                <w:sz w:val="24"/>
                <w:szCs w:val="24"/>
                <w:lang w:eastAsia="ru-RU" w:bidi="ne-NP"/>
              </w:rPr>
            </w:pPr>
          </w:p>
        </w:tc>
        <w:tc>
          <w:tcPr>
            <w:tcW w:w="8923" w:type="dxa"/>
            <w:gridSpan w:val="11"/>
            <w:tcBorders>
              <w:top w:val="nil"/>
              <w:left w:val="nil"/>
              <w:bottom w:val="single" w:sz="4" w:space="0" w:color="auto"/>
              <w:right w:val="nil"/>
            </w:tcBorders>
            <w:shd w:val="clear" w:color="auto" w:fill="auto"/>
            <w:vAlign w:val="center"/>
            <w:hideMark/>
          </w:tcPr>
          <w:p w:rsidR="000D387A" w:rsidRPr="000D387A" w:rsidRDefault="00354DA6" w:rsidP="00354DA6">
            <w:pPr>
              <w:spacing w:after="0" w:line="240" w:lineRule="auto"/>
              <w:rPr>
                <w:rFonts w:ascii="Times New Roman" w:eastAsia="Times New Roman" w:hAnsi="Times New Roman" w:cs="Times New Roman"/>
                <w:b/>
                <w:bCs/>
                <w:color w:val="000000"/>
                <w:sz w:val="24"/>
                <w:szCs w:val="24"/>
                <w:lang w:eastAsia="ru-RU" w:bidi="ne-NP"/>
              </w:rPr>
            </w:pPr>
            <w:r>
              <w:rPr>
                <w:rFonts w:ascii="Times New Roman" w:eastAsia="Times New Roman" w:hAnsi="Times New Roman" w:cs="Times New Roman"/>
                <w:b/>
                <w:bCs/>
                <w:color w:val="000000"/>
                <w:sz w:val="24"/>
                <w:szCs w:val="24"/>
                <w:lang w:val="tt-RU" w:eastAsia="ru-RU" w:bidi="ne-NP"/>
              </w:rPr>
              <w:t>ЮМР</w:t>
            </w:r>
            <w:r w:rsidR="000D387A" w:rsidRPr="000D387A">
              <w:rPr>
                <w:rFonts w:ascii="Times New Roman" w:eastAsia="Times New Roman" w:hAnsi="Times New Roman" w:cs="Times New Roman"/>
                <w:b/>
                <w:bCs/>
                <w:color w:val="000000"/>
                <w:sz w:val="24"/>
                <w:szCs w:val="24"/>
                <w:lang w:eastAsia="ru-RU" w:bidi="ne-NP"/>
              </w:rPr>
              <w:t xml:space="preserve"> АПК </w:t>
            </w:r>
            <w:r>
              <w:rPr>
                <w:rFonts w:ascii="Times New Roman" w:eastAsia="Times New Roman" w:hAnsi="Times New Roman" w:cs="Times New Roman"/>
                <w:b/>
                <w:bCs/>
                <w:color w:val="000000"/>
                <w:sz w:val="24"/>
                <w:szCs w:val="24"/>
                <w:lang w:val="tt-RU" w:eastAsia="ru-RU" w:bidi="ne-NP"/>
              </w:rPr>
              <w:t>т</w:t>
            </w:r>
            <w:r w:rsidRPr="00354DA6">
              <w:rPr>
                <w:rFonts w:ascii="Times New Roman" w:eastAsia="Times New Roman" w:hAnsi="Times New Roman" w:cs="Times New Roman"/>
                <w:b/>
                <w:bCs/>
                <w:color w:val="000000"/>
                <w:sz w:val="24"/>
                <w:szCs w:val="24"/>
                <w:lang w:eastAsia="ru-RU" w:bidi="ne-NP"/>
              </w:rPr>
              <w:t>өп күрсәткечләрнең фараз күрсәткечләре</w:t>
            </w:r>
          </w:p>
        </w:tc>
      </w:tr>
      <w:tr w:rsidR="000D387A" w:rsidRPr="000D387A" w:rsidTr="002566BE">
        <w:trPr>
          <w:trHeight w:val="315"/>
        </w:trPr>
        <w:tc>
          <w:tcPr>
            <w:tcW w:w="2127" w:type="dxa"/>
            <w:gridSpan w:val="2"/>
            <w:vMerge w:val="restart"/>
            <w:tcBorders>
              <w:top w:val="nil"/>
              <w:left w:val="single" w:sz="4" w:space="0" w:color="auto"/>
              <w:bottom w:val="single" w:sz="4" w:space="0" w:color="000000"/>
              <w:right w:val="single" w:sz="4" w:space="0" w:color="auto"/>
            </w:tcBorders>
            <w:shd w:val="clear" w:color="auto" w:fill="D6E3BC"/>
            <w:vAlign w:val="center"/>
            <w:hideMark/>
          </w:tcPr>
          <w:p w:rsidR="000D387A" w:rsidRPr="000D387A" w:rsidRDefault="00354DA6" w:rsidP="000D387A">
            <w:pPr>
              <w:spacing w:after="0" w:line="240" w:lineRule="auto"/>
              <w:jc w:val="center"/>
              <w:rPr>
                <w:rFonts w:ascii="Times New Roman" w:eastAsia="Times New Roman" w:hAnsi="Times New Roman" w:cs="Times New Roman"/>
                <w:b/>
                <w:bCs/>
                <w:color w:val="000000"/>
                <w:lang w:eastAsia="ru-RU" w:bidi="ne-NP"/>
              </w:rPr>
            </w:pPr>
            <w:r>
              <w:rPr>
                <w:rFonts w:ascii="Times New Roman" w:eastAsia="Times New Roman" w:hAnsi="Times New Roman" w:cs="Times New Roman"/>
                <w:b/>
                <w:bCs/>
                <w:color w:val="000000"/>
                <w:lang w:val="tt-RU" w:eastAsia="ru-RU" w:bidi="ne-NP"/>
              </w:rPr>
              <w:t>Күрсәткечләр</w:t>
            </w:r>
            <w:r w:rsidR="000D387A" w:rsidRPr="000D387A">
              <w:rPr>
                <w:rFonts w:ascii="Times New Roman" w:eastAsia="Times New Roman" w:hAnsi="Times New Roman" w:cs="Times New Roman"/>
                <w:b/>
                <w:bCs/>
                <w:color w:val="000000"/>
                <w:lang w:eastAsia="ru-RU" w:bidi="ne-NP"/>
              </w:rPr>
              <w:t xml:space="preserve"> </w:t>
            </w:r>
          </w:p>
        </w:tc>
        <w:tc>
          <w:tcPr>
            <w:tcW w:w="993" w:type="dxa"/>
            <w:gridSpan w:val="2"/>
            <w:vMerge w:val="restart"/>
            <w:tcBorders>
              <w:top w:val="nil"/>
              <w:left w:val="single" w:sz="4" w:space="0" w:color="auto"/>
              <w:bottom w:val="single" w:sz="4" w:space="0" w:color="000000"/>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2015</w:t>
            </w:r>
          </w:p>
        </w:tc>
        <w:tc>
          <w:tcPr>
            <w:tcW w:w="1963" w:type="dxa"/>
            <w:gridSpan w:val="2"/>
            <w:tcBorders>
              <w:top w:val="single" w:sz="4" w:space="0" w:color="auto"/>
              <w:left w:val="nil"/>
              <w:bottom w:val="single" w:sz="4" w:space="0" w:color="auto"/>
              <w:right w:val="nil"/>
            </w:tcBorders>
            <w:shd w:val="clear" w:color="auto" w:fill="D6E3BC"/>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p>
        </w:tc>
        <w:tc>
          <w:tcPr>
            <w:tcW w:w="1209" w:type="dxa"/>
            <w:gridSpan w:val="3"/>
            <w:tcBorders>
              <w:top w:val="single" w:sz="4" w:space="0" w:color="auto"/>
              <w:left w:val="nil"/>
              <w:bottom w:val="single" w:sz="4" w:space="0" w:color="auto"/>
              <w:right w:val="nil"/>
            </w:tcBorders>
            <w:shd w:val="clear" w:color="auto" w:fill="D6E3BC"/>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p>
        </w:tc>
        <w:tc>
          <w:tcPr>
            <w:tcW w:w="4766" w:type="dxa"/>
            <w:gridSpan w:val="5"/>
            <w:tcBorders>
              <w:top w:val="single" w:sz="4" w:space="0" w:color="auto"/>
              <w:left w:val="nil"/>
              <w:bottom w:val="single" w:sz="4" w:space="0" w:color="auto"/>
              <w:right w:val="single" w:sz="4" w:space="0" w:color="auto"/>
            </w:tcBorders>
            <w:shd w:val="clear" w:color="auto" w:fill="D6E3BC"/>
            <w:vAlign w:val="center"/>
            <w:hideMark/>
          </w:tcPr>
          <w:p w:rsidR="000D387A" w:rsidRPr="00354DA6" w:rsidRDefault="00354DA6" w:rsidP="000D387A">
            <w:pPr>
              <w:spacing w:after="0" w:line="240" w:lineRule="auto"/>
              <w:rPr>
                <w:rFonts w:ascii="Times New Roman" w:eastAsia="Times New Roman" w:hAnsi="Times New Roman" w:cs="Times New Roman"/>
                <w:b/>
                <w:bCs/>
                <w:color w:val="000000"/>
                <w:sz w:val="24"/>
                <w:szCs w:val="24"/>
                <w:lang w:val="tt-RU" w:eastAsia="ru-RU" w:bidi="ne-NP"/>
              </w:rPr>
            </w:pPr>
            <w:r>
              <w:rPr>
                <w:rFonts w:ascii="Times New Roman" w:eastAsia="Times New Roman" w:hAnsi="Times New Roman" w:cs="Times New Roman"/>
                <w:b/>
                <w:bCs/>
                <w:color w:val="000000"/>
                <w:lang w:val="tt-RU" w:eastAsia="ru-RU" w:bidi="ne-NP"/>
              </w:rPr>
              <w:t>еллар</w:t>
            </w:r>
          </w:p>
        </w:tc>
      </w:tr>
      <w:tr w:rsidR="000D387A" w:rsidRPr="000D387A" w:rsidTr="002566BE">
        <w:trPr>
          <w:trHeight w:val="720"/>
        </w:trPr>
        <w:tc>
          <w:tcPr>
            <w:tcW w:w="2127" w:type="dxa"/>
            <w:gridSpan w:val="2"/>
            <w:vMerge/>
            <w:tcBorders>
              <w:top w:val="nil"/>
              <w:left w:val="single" w:sz="4" w:space="0" w:color="auto"/>
              <w:bottom w:val="single" w:sz="4" w:space="0" w:color="000000"/>
              <w:right w:val="single" w:sz="4" w:space="0" w:color="auto"/>
            </w:tcBorders>
            <w:shd w:val="clear" w:color="auto" w:fill="D6E3BC"/>
            <w:vAlign w:val="center"/>
            <w:hideMark/>
          </w:tcPr>
          <w:p w:rsidR="000D387A" w:rsidRPr="000D387A" w:rsidRDefault="000D387A" w:rsidP="000D387A">
            <w:pPr>
              <w:spacing w:after="0" w:line="240" w:lineRule="auto"/>
              <w:rPr>
                <w:rFonts w:ascii="Times New Roman" w:eastAsia="Times New Roman" w:hAnsi="Times New Roman" w:cs="Times New Roman"/>
                <w:color w:val="000000"/>
                <w:lang w:eastAsia="ru-RU" w:bidi="ne-NP"/>
              </w:rPr>
            </w:pPr>
          </w:p>
        </w:tc>
        <w:tc>
          <w:tcPr>
            <w:tcW w:w="993" w:type="dxa"/>
            <w:gridSpan w:val="2"/>
            <w:vMerge/>
            <w:tcBorders>
              <w:top w:val="nil"/>
              <w:left w:val="single" w:sz="4" w:space="0" w:color="auto"/>
              <w:bottom w:val="single" w:sz="4" w:space="0" w:color="000000"/>
              <w:right w:val="single" w:sz="4" w:space="0" w:color="auto"/>
            </w:tcBorders>
            <w:shd w:val="clear" w:color="auto" w:fill="D6E3BC"/>
            <w:vAlign w:val="center"/>
            <w:hideMark/>
          </w:tcPr>
          <w:p w:rsidR="000D387A" w:rsidRPr="000D387A" w:rsidRDefault="000D387A" w:rsidP="000D387A">
            <w:pPr>
              <w:spacing w:after="0" w:line="240" w:lineRule="auto"/>
              <w:rPr>
                <w:rFonts w:ascii="Times New Roman" w:eastAsia="Times New Roman" w:hAnsi="Times New Roman" w:cs="Times New Roman"/>
                <w:b/>
                <w:bCs/>
                <w:color w:val="000000"/>
                <w:lang w:eastAsia="ru-RU" w:bidi="ne-NP"/>
              </w:rPr>
            </w:pPr>
          </w:p>
        </w:tc>
        <w:tc>
          <w:tcPr>
            <w:tcW w:w="992" w:type="dxa"/>
            <w:tcBorders>
              <w:top w:val="nil"/>
              <w:left w:val="nil"/>
              <w:bottom w:val="single" w:sz="4" w:space="0" w:color="auto"/>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2016</w:t>
            </w:r>
          </w:p>
        </w:tc>
        <w:tc>
          <w:tcPr>
            <w:tcW w:w="992" w:type="dxa"/>
            <w:gridSpan w:val="2"/>
            <w:tcBorders>
              <w:top w:val="nil"/>
              <w:left w:val="nil"/>
              <w:bottom w:val="single" w:sz="4" w:space="0" w:color="auto"/>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2017</w:t>
            </w:r>
          </w:p>
        </w:tc>
        <w:tc>
          <w:tcPr>
            <w:tcW w:w="992" w:type="dxa"/>
            <w:tcBorders>
              <w:top w:val="nil"/>
              <w:left w:val="nil"/>
              <w:bottom w:val="single" w:sz="4" w:space="0" w:color="auto"/>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2018</w:t>
            </w:r>
          </w:p>
        </w:tc>
        <w:tc>
          <w:tcPr>
            <w:tcW w:w="993" w:type="dxa"/>
            <w:gridSpan w:val="2"/>
            <w:tcBorders>
              <w:top w:val="nil"/>
              <w:left w:val="nil"/>
              <w:bottom w:val="single" w:sz="4" w:space="0" w:color="auto"/>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2019</w:t>
            </w:r>
          </w:p>
        </w:tc>
        <w:tc>
          <w:tcPr>
            <w:tcW w:w="992" w:type="dxa"/>
            <w:tcBorders>
              <w:top w:val="nil"/>
              <w:left w:val="nil"/>
              <w:bottom w:val="single" w:sz="4" w:space="0" w:color="auto"/>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2020</w:t>
            </w: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2021</w:t>
            </w:r>
          </w:p>
        </w:tc>
        <w:tc>
          <w:tcPr>
            <w:tcW w:w="992" w:type="dxa"/>
            <w:tcBorders>
              <w:top w:val="nil"/>
              <w:left w:val="single" w:sz="4" w:space="0" w:color="auto"/>
              <w:bottom w:val="single" w:sz="4" w:space="0" w:color="auto"/>
              <w:right w:val="single" w:sz="4" w:space="0" w:color="auto"/>
            </w:tcBorders>
            <w:shd w:val="clear" w:color="auto" w:fill="D6E3BC"/>
            <w:vAlign w:val="center"/>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2022</w:t>
            </w:r>
          </w:p>
        </w:tc>
        <w:tc>
          <w:tcPr>
            <w:tcW w:w="993" w:type="dxa"/>
            <w:tcBorders>
              <w:top w:val="nil"/>
              <w:left w:val="single" w:sz="4" w:space="0" w:color="auto"/>
              <w:bottom w:val="single" w:sz="4" w:space="0" w:color="000000"/>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2023</w:t>
            </w:r>
          </w:p>
        </w:tc>
      </w:tr>
      <w:tr w:rsidR="00354DA6" w:rsidRPr="000D387A" w:rsidTr="002F0D8E">
        <w:trPr>
          <w:trHeight w:val="315"/>
        </w:trPr>
        <w:tc>
          <w:tcPr>
            <w:tcW w:w="2127" w:type="dxa"/>
            <w:gridSpan w:val="2"/>
            <w:tcBorders>
              <w:top w:val="nil"/>
              <w:left w:val="single" w:sz="4" w:space="0" w:color="auto"/>
              <w:bottom w:val="single" w:sz="4" w:space="0" w:color="auto"/>
              <w:right w:val="single" w:sz="4" w:space="0" w:color="auto"/>
            </w:tcBorders>
            <w:shd w:val="clear" w:color="auto" w:fill="auto"/>
            <w:hideMark/>
          </w:tcPr>
          <w:p w:rsidR="00354DA6" w:rsidRPr="00354DA6" w:rsidRDefault="00354DA6" w:rsidP="002F0D8E">
            <w:pPr>
              <w:rPr>
                <w:rFonts w:ascii="Times New Roman" w:hAnsi="Times New Roman" w:cs="Times New Roman"/>
              </w:rPr>
            </w:pPr>
            <w:r w:rsidRPr="00354DA6">
              <w:rPr>
                <w:rFonts w:ascii="Times New Roman" w:hAnsi="Times New Roman" w:cs="Times New Roman"/>
              </w:rPr>
              <w:t xml:space="preserve">Ашлык, тонна </w:t>
            </w:r>
          </w:p>
        </w:tc>
        <w:tc>
          <w:tcPr>
            <w:tcW w:w="993" w:type="dxa"/>
            <w:gridSpan w:val="2"/>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31192</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38579</w:t>
            </w:r>
          </w:p>
        </w:tc>
        <w:tc>
          <w:tcPr>
            <w:tcW w:w="992" w:type="dxa"/>
            <w:gridSpan w:val="2"/>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40051</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34809</w:t>
            </w:r>
          </w:p>
        </w:tc>
        <w:tc>
          <w:tcPr>
            <w:tcW w:w="993" w:type="dxa"/>
            <w:gridSpan w:val="2"/>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39140</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43050</w:t>
            </w:r>
          </w:p>
        </w:tc>
        <w:tc>
          <w:tcPr>
            <w:tcW w:w="992"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49585</w:t>
            </w:r>
          </w:p>
        </w:tc>
        <w:tc>
          <w:tcPr>
            <w:tcW w:w="992" w:type="dxa"/>
            <w:tcBorders>
              <w:top w:val="single" w:sz="4" w:space="0" w:color="auto"/>
              <w:left w:val="single" w:sz="4" w:space="0" w:color="auto"/>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56604</w:t>
            </w:r>
          </w:p>
        </w:tc>
        <w:tc>
          <w:tcPr>
            <w:tcW w:w="993" w:type="dxa"/>
            <w:tcBorders>
              <w:top w:val="nil"/>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59640</w:t>
            </w:r>
          </w:p>
        </w:tc>
      </w:tr>
      <w:tr w:rsidR="00354DA6" w:rsidRPr="000D387A" w:rsidTr="002F0D8E">
        <w:trPr>
          <w:trHeight w:val="315"/>
        </w:trPr>
        <w:tc>
          <w:tcPr>
            <w:tcW w:w="2127" w:type="dxa"/>
            <w:gridSpan w:val="2"/>
            <w:tcBorders>
              <w:top w:val="nil"/>
              <w:left w:val="single" w:sz="4" w:space="0" w:color="auto"/>
              <w:bottom w:val="single" w:sz="4" w:space="0" w:color="auto"/>
              <w:right w:val="single" w:sz="4" w:space="0" w:color="auto"/>
            </w:tcBorders>
            <w:shd w:val="clear" w:color="auto" w:fill="auto"/>
            <w:hideMark/>
          </w:tcPr>
          <w:p w:rsidR="00354DA6" w:rsidRPr="00354DA6" w:rsidRDefault="00354DA6" w:rsidP="002F0D8E">
            <w:pPr>
              <w:rPr>
                <w:rFonts w:ascii="Times New Roman" w:hAnsi="Times New Roman" w:cs="Times New Roman"/>
              </w:rPr>
            </w:pPr>
            <w:r w:rsidRPr="00354DA6">
              <w:rPr>
                <w:rFonts w:ascii="Times New Roman" w:hAnsi="Times New Roman" w:cs="Times New Roman"/>
              </w:rPr>
              <w:t>Рапс, тонна</w:t>
            </w:r>
          </w:p>
        </w:tc>
        <w:tc>
          <w:tcPr>
            <w:tcW w:w="993" w:type="dxa"/>
            <w:gridSpan w:val="2"/>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100</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204</w:t>
            </w:r>
          </w:p>
        </w:tc>
        <w:tc>
          <w:tcPr>
            <w:tcW w:w="992" w:type="dxa"/>
            <w:gridSpan w:val="2"/>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128</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819</w:t>
            </w:r>
          </w:p>
        </w:tc>
        <w:tc>
          <w:tcPr>
            <w:tcW w:w="993" w:type="dxa"/>
            <w:gridSpan w:val="2"/>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756</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975</w:t>
            </w:r>
          </w:p>
        </w:tc>
        <w:tc>
          <w:tcPr>
            <w:tcW w:w="992"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1023</w:t>
            </w:r>
          </w:p>
        </w:tc>
        <w:tc>
          <w:tcPr>
            <w:tcW w:w="992" w:type="dxa"/>
            <w:tcBorders>
              <w:top w:val="single" w:sz="4" w:space="0" w:color="auto"/>
              <w:left w:val="single" w:sz="4" w:space="0" w:color="auto"/>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1056</w:t>
            </w:r>
          </w:p>
        </w:tc>
        <w:tc>
          <w:tcPr>
            <w:tcW w:w="993" w:type="dxa"/>
            <w:tcBorders>
              <w:top w:val="nil"/>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1106</w:t>
            </w:r>
          </w:p>
        </w:tc>
      </w:tr>
      <w:tr w:rsidR="00354DA6" w:rsidRPr="000D387A" w:rsidTr="002F0D8E">
        <w:trPr>
          <w:trHeight w:val="315"/>
        </w:trPr>
        <w:tc>
          <w:tcPr>
            <w:tcW w:w="2127" w:type="dxa"/>
            <w:gridSpan w:val="2"/>
            <w:tcBorders>
              <w:top w:val="nil"/>
              <w:left w:val="single" w:sz="4" w:space="0" w:color="auto"/>
              <w:bottom w:val="single" w:sz="4" w:space="0" w:color="auto"/>
              <w:right w:val="single" w:sz="4" w:space="0" w:color="auto"/>
            </w:tcBorders>
            <w:shd w:val="clear" w:color="auto" w:fill="auto"/>
            <w:hideMark/>
          </w:tcPr>
          <w:p w:rsidR="00354DA6" w:rsidRPr="00354DA6" w:rsidRDefault="00354DA6" w:rsidP="002F0D8E">
            <w:pPr>
              <w:rPr>
                <w:rFonts w:ascii="Times New Roman" w:hAnsi="Times New Roman" w:cs="Times New Roman"/>
              </w:rPr>
            </w:pPr>
            <w:r w:rsidRPr="00354DA6">
              <w:rPr>
                <w:rFonts w:ascii="Times New Roman" w:hAnsi="Times New Roman" w:cs="Times New Roman"/>
              </w:rPr>
              <w:t xml:space="preserve">Ашлыкка кукуруз </w:t>
            </w:r>
          </w:p>
        </w:tc>
        <w:tc>
          <w:tcPr>
            <w:tcW w:w="993" w:type="dxa"/>
            <w:gridSpan w:val="2"/>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5778</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10346</w:t>
            </w:r>
          </w:p>
        </w:tc>
        <w:tc>
          <w:tcPr>
            <w:tcW w:w="992" w:type="dxa"/>
            <w:gridSpan w:val="2"/>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6774</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6244</w:t>
            </w:r>
          </w:p>
        </w:tc>
        <w:tc>
          <w:tcPr>
            <w:tcW w:w="993" w:type="dxa"/>
            <w:gridSpan w:val="2"/>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8400</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9350</w:t>
            </w:r>
          </w:p>
        </w:tc>
        <w:tc>
          <w:tcPr>
            <w:tcW w:w="992"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9357</w:t>
            </w:r>
          </w:p>
        </w:tc>
        <w:tc>
          <w:tcPr>
            <w:tcW w:w="992" w:type="dxa"/>
            <w:tcBorders>
              <w:top w:val="single" w:sz="4" w:space="0" w:color="auto"/>
              <w:left w:val="single" w:sz="4" w:space="0" w:color="auto"/>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10027</w:t>
            </w:r>
          </w:p>
        </w:tc>
        <w:tc>
          <w:tcPr>
            <w:tcW w:w="993" w:type="dxa"/>
            <w:tcBorders>
              <w:top w:val="nil"/>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10354</w:t>
            </w:r>
          </w:p>
        </w:tc>
      </w:tr>
      <w:tr w:rsidR="00354DA6" w:rsidRPr="000D387A" w:rsidTr="002F0D8E">
        <w:trPr>
          <w:trHeight w:val="315"/>
        </w:trPr>
        <w:tc>
          <w:tcPr>
            <w:tcW w:w="2127" w:type="dxa"/>
            <w:gridSpan w:val="2"/>
            <w:tcBorders>
              <w:top w:val="nil"/>
              <w:left w:val="single" w:sz="4" w:space="0" w:color="auto"/>
              <w:bottom w:val="single" w:sz="4" w:space="0" w:color="auto"/>
              <w:right w:val="single" w:sz="4" w:space="0" w:color="auto"/>
            </w:tcBorders>
            <w:shd w:val="clear" w:color="auto" w:fill="auto"/>
            <w:hideMark/>
          </w:tcPr>
          <w:p w:rsidR="00354DA6" w:rsidRPr="00354DA6" w:rsidRDefault="00354DA6" w:rsidP="002F0D8E">
            <w:pPr>
              <w:rPr>
                <w:rFonts w:ascii="Times New Roman" w:hAnsi="Times New Roman" w:cs="Times New Roman"/>
              </w:rPr>
            </w:pPr>
            <w:r w:rsidRPr="00354DA6">
              <w:rPr>
                <w:rFonts w:ascii="Times New Roman" w:hAnsi="Times New Roman" w:cs="Times New Roman"/>
              </w:rPr>
              <w:t>Көнбагыш</w:t>
            </w:r>
          </w:p>
        </w:tc>
        <w:tc>
          <w:tcPr>
            <w:tcW w:w="993" w:type="dxa"/>
            <w:gridSpan w:val="2"/>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2110</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2519</w:t>
            </w:r>
          </w:p>
        </w:tc>
        <w:tc>
          <w:tcPr>
            <w:tcW w:w="992" w:type="dxa"/>
            <w:gridSpan w:val="2"/>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3122</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1292</w:t>
            </w:r>
          </w:p>
        </w:tc>
        <w:tc>
          <w:tcPr>
            <w:tcW w:w="993" w:type="dxa"/>
            <w:gridSpan w:val="2"/>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3640</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3975</w:t>
            </w:r>
          </w:p>
        </w:tc>
        <w:tc>
          <w:tcPr>
            <w:tcW w:w="992"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4108</w:t>
            </w:r>
          </w:p>
        </w:tc>
        <w:tc>
          <w:tcPr>
            <w:tcW w:w="992" w:type="dxa"/>
            <w:tcBorders>
              <w:top w:val="single" w:sz="4" w:space="0" w:color="auto"/>
              <w:left w:val="single" w:sz="4" w:space="0" w:color="auto"/>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4256</w:t>
            </w:r>
          </w:p>
        </w:tc>
        <w:tc>
          <w:tcPr>
            <w:tcW w:w="993" w:type="dxa"/>
            <w:tcBorders>
              <w:top w:val="nil"/>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4690</w:t>
            </w:r>
          </w:p>
        </w:tc>
      </w:tr>
      <w:tr w:rsidR="00354DA6" w:rsidRPr="000D387A" w:rsidTr="002F0D8E">
        <w:trPr>
          <w:trHeight w:val="315"/>
        </w:trPr>
        <w:tc>
          <w:tcPr>
            <w:tcW w:w="2127" w:type="dxa"/>
            <w:gridSpan w:val="2"/>
            <w:tcBorders>
              <w:top w:val="nil"/>
              <w:left w:val="single" w:sz="4" w:space="0" w:color="auto"/>
              <w:bottom w:val="single" w:sz="4" w:space="0" w:color="auto"/>
              <w:right w:val="single" w:sz="4" w:space="0" w:color="auto"/>
            </w:tcBorders>
            <w:shd w:val="clear" w:color="auto" w:fill="auto"/>
            <w:hideMark/>
          </w:tcPr>
          <w:p w:rsidR="00354DA6" w:rsidRPr="00354DA6" w:rsidRDefault="00354DA6" w:rsidP="002F0D8E">
            <w:pPr>
              <w:rPr>
                <w:rFonts w:ascii="Times New Roman" w:hAnsi="Times New Roman" w:cs="Times New Roman"/>
              </w:rPr>
            </w:pPr>
            <w:r w:rsidRPr="00354DA6">
              <w:rPr>
                <w:rFonts w:ascii="Times New Roman" w:hAnsi="Times New Roman" w:cs="Times New Roman"/>
              </w:rPr>
              <w:t>Сөт, тонна</w:t>
            </w:r>
          </w:p>
        </w:tc>
        <w:tc>
          <w:tcPr>
            <w:tcW w:w="993" w:type="dxa"/>
            <w:gridSpan w:val="2"/>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17303</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17312</w:t>
            </w:r>
          </w:p>
        </w:tc>
        <w:tc>
          <w:tcPr>
            <w:tcW w:w="992" w:type="dxa"/>
            <w:gridSpan w:val="2"/>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17398</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17717</w:t>
            </w:r>
          </w:p>
        </w:tc>
        <w:tc>
          <w:tcPr>
            <w:tcW w:w="993" w:type="dxa"/>
            <w:gridSpan w:val="2"/>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18800</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19200</w:t>
            </w:r>
          </w:p>
        </w:tc>
        <w:tc>
          <w:tcPr>
            <w:tcW w:w="992"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19200</w:t>
            </w:r>
          </w:p>
        </w:tc>
        <w:tc>
          <w:tcPr>
            <w:tcW w:w="992" w:type="dxa"/>
            <w:tcBorders>
              <w:top w:val="single" w:sz="4" w:space="0" w:color="auto"/>
              <w:left w:val="single" w:sz="4" w:space="0" w:color="auto"/>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19250</w:t>
            </w:r>
          </w:p>
        </w:tc>
        <w:tc>
          <w:tcPr>
            <w:tcW w:w="993" w:type="dxa"/>
            <w:tcBorders>
              <w:top w:val="nil"/>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19320</w:t>
            </w:r>
          </w:p>
        </w:tc>
      </w:tr>
      <w:tr w:rsidR="00354DA6" w:rsidRPr="000D387A" w:rsidTr="002F0D8E">
        <w:trPr>
          <w:trHeight w:val="315"/>
        </w:trPr>
        <w:tc>
          <w:tcPr>
            <w:tcW w:w="2127" w:type="dxa"/>
            <w:gridSpan w:val="2"/>
            <w:tcBorders>
              <w:top w:val="nil"/>
              <w:left w:val="single" w:sz="4" w:space="0" w:color="auto"/>
              <w:bottom w:val="single" w:sz="4" w:space="0" w:color="auto"/>
              <w:right w:val="single" w:sz="4" w:space="0" w:color="auto"/>
            </w:tcBorders>
            <w:shd w:val="clear" w:color="auto" w:fill="auto"/>
            <w:hideMark/>
          </w:tcPr>
          <w:p w:rsidR="00354DA6" w:rsidRPr="00354DA6" w:rsidRDefault="00354DA6" w:rsidP="002F0D8E">
            <w:pPr>
              <w:rPr>
                <w:rFonts w:ascii="Times New Roman" w:hAnsi="Times New Roman" w:cs="Times New Roman"/>
              </w:rPr>
            </w:pPr>
            <w:proofErr w:type="gramStart"/>
            <w:r w:rsidRPr="00354DA6">
              <w:rPr>
                <w:rFonts w:ascii="Times New Roman" w:hAnsi="Times New Roman" w:cs="Times New Roman"/>
              </w:rPr>
              <w:t>Ит</w:t>
            </w:r>
            <w:proofErr w:type="gramEnd"/>
            <w:r w:rsidRPr="00354DA6">
              <w:rPr>
                <w:rFonts w:ascii="Times New Roman" w:hAnsi="Times New Roman" w:cs="Times New Roman"/>
              </w:rPr>
              <w:t xml:space="preserve"> (терлек һәм кош) тонна</w:t>
            </w:r>
          </w:p>
        </w:tc>
        <w:tc>
          <w:tcPr>
            <w:tcW w:w="993" w:type="dxa"/>
            <w:gridSpan w:val="2"/>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2378</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2741</w:t>
            </w:r>
          </w:p>
        </w:tc>
        <w:tc>
          <w:tcPr>
            <w:tcW w:w="992" w:type="dxa"/>
            <w:gridSpan w:val="2"/>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2489</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2561</w:t>
            </w:r>
          </w:p>
        </w:tc>
        <w:tc>
          <w:tcPr>
            <w:tcW w:w="993" w:type="dxa"/>
            <w:gridSpan w:val="2"/>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2465</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2475</w:t>
            </w:r>
          </w:p>
        </w:tc>
        <w:tc>
          <w:tcPr>
            <w:tcW w:w="992"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2475</w:t>
            </w:r>
          </w:p>
        </w:tc>
        <w:tc>
          <w:tcPr>
            <w:tcW w:w="992" w:type="dxa"/>
            <w:tcBorders>
              <w:top w:val="single" w:sz="4" w:space="0" w:color="auto"/>
              <w:left w:val="single" w:sz="4" w:space="0" w:color="auto"/>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2480</w:t>
            </w:r>
          </w:p>
        </w:tc>
        <w:tc>
          <w:tcPr>
            <w:tcW w:w="993" w:type="dxa"/>
            <w:tcBorders>
              <w:top w:val="nil"/>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2480</w:t>
            </w:r>
          </w:p>
        </w:tc>
      </w:tr>
      <w:tr w:rsidR="00354DA6" w:rsidRPr="000D387A" w:rsidTr="002F0D8E">
        <w:trPr>
          <w:trHeight w:val="315"/>
        </w:trPr>
        <w:tc>
          <w:tcPr>
            <w:tcW w:w="2127" w:type="dxa"/>
            <w:gridSpan w:val="2"/>
            <w:tcBorders>
              <w:top w:val="nil"/>
              <w:left w:val="single" w:sz="4" w:space="0" w:color="auto"/>
              <w:bottom w:val="single" w:sz="4" w:space="0" w:color="auto"/>
              <w:right w:val="single" w:sz="4" w:space="0" w:color="auto"/>
            </w:tcBorders>
            <w:shd w:val="clear" w:color="auto" w:fill="auto"/>
            <w:hideMark/>
          </w:tcPr>
          <w:p w:rsidR="00354DA6" w:rsidRPr="00354DA6" w:rsidRDefault="00354DA6" w:rsidP="002F0D8E">
            <w:pPr>
              <w:rPr>
                <w:rFonts w:ascii="Times New Roman" w:hAnsi="Times New Roman" w:cs="Times New Roman"/>
              </w:rPr>
            </w:pPr>
            <w:r w:rsidRPr="00354DA6">
              <w:rPr>
                <w:rFonts w:ascii="Times New Roman" w:hAnsi="Times New Roman" w:cs="Times New Roman"/>
              </w:rPr>
              <w:t xml:space="preserve">шул исәптән </w:t>
            </w:r>
            <w:proofErr w:type="gramStart"/>
            <w:r w:rsidRPr="00354DA6">
              <w:rPr>
                <w:rFonts w:ascii="Times New Roman" w:hAnsi="Times New Roman" w:cs="Times New Roman"/>
              </w:rPr>
              <w:t>м</w:t>
            </w:r>
            <w:proofErr w:type="gramEnd"/>
            <w:r w:rsidRPr="00354DA6">
              <w:rPr>
                <w:rFonts w:ascii="Times New Roman" w:hAnsi="Times New Roman" w:cs="Times New Roman"/>
              </w:rPr>
              <w:t>өгезле эре терлек</w:t>
            </w:r>
          </w:p>
        </w:tc>
        <w:tc>
          <w:tcPr>
            <w:tcW w:w="993" w:type="dxa"/>
            <w:gridSpan w:val="2"/>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1303</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1326</w:t>
            </w:r>
          </w:p>
        </w:tc>
        <w:tc>
          <w:tcPr>
            <w:tcW w:w="992" w:type="dxa"/>
            <w:gridSpan w:val="2"/>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1291</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1244</w:t>
            </w:r>
          </w:p>
        </w:tc>
        <w:tc>
          <w:tcPr>
            <w:tcW w:w="993" w:type="dxa"/>
            <w:gridSpan w:val="2"/>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1410</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1425</w:t>
            </w:r>
          </w:p>
        </w:tc>
        <w:tc>
          <w:tcPr>
            <w:tcW w:w="992"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1425</w:t>
            </w:r>
          </w:p>
        </w:tc>
        <w:tc>
          <w:tcPr>
            <w:tcW w:w="992" w:type="dxa"/>
            <w:tcBorders>
              <w:top w:val="single" w:sz="4" w:space="0" w:color="auto"/>
              <w:left w:val="single" w:sz="4" w:space="0" w:color="auto"/>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1430</w:t>
            </w:r>
          </w:p>
        </w:tc>
        <w:tc>
          <w:tcPr>
            <w:tcW w:w="993" w:type="dxa"/>
            <w:tcBorders>
              <w:top w:val="nil"/>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1430</w:t>
            </w:r>
          </w:p>
        </w:tc>
      </w:tr>
      <w:tr w:rsidR="00354DA6" w:rsidRPr="000D387A" w:rsidTr="002F0D8E">
        <w:trPr>
          <w:trHeight w:val="945"/>
        </w:trPr>
        <w:tc>
          <w:tcPr>
            <w:tcW w:w="2127" w:type="dxa"/>
            <w:gridSpan w:val="2"/>
            <w:tcBorders>
              <w:top w:val="nil"/>
              <w:left w:val="single" w:sz="4" w:space="0" w:color="auto"/>
              <w:bottom w:val="single" w:sz="4" w:space="0" w:color="auto"/>
              <w:right w:val="single" w:sz="4" w:space="0" w:color="auto"/>
            </w:tcBorders>
            <w:shd w:val="clear" w:color="auto" w:fill="auto"/>
            <w:hideMark/>
          </w:tcPr>
          <w:p w:rsidR="00354DA6" w:rsidRPr="00354DA6" w:rsidRDefault="00354DA6" w:rsidP="002F0D8E">
            <w:pPr>
              <w:rPr>
                <w:rFonts w:ascii="Times New Roman" w:hAnsi="Times New Roman" w:cs="Times New Roman"/>
              </w:rPr>
            </w:pPr>
            <w:r w:rsidRPr="00354DA6">
              <w:rPr>
                <w:rFonts w:ascii="Times New Roman" w:hAnsi="Times New Roman" w:cs="Times New Roman"/>
              </w:rPr>
              <w:t>Авыл хуҗалыгының барлык категорияләрендәге тулаем продукциясе гамәлдәге бәяләрдә, млн. сумнарда</w:t>
            </w:r>
          </w:p>
        </w:tc>
        <w:tc>
          <w:tcPr>
            <w:tcW w:w="993" w:type="dxa"/>
            <w:gridSpan w:val="2"/>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1207,7</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1196,2</w:t>
            </w:r>
          </w:p>
        </w:tc>
        <w:tc>
          <w:tcPr>
            <w:tcW w:w="992" w:type="dxa"/>
            <w:gridSpan w:val="2"/>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1067,0</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1065,3</w:t>
            </w:r>
          </w:p>
        </w:tc>
        <w:tc>
          <w:tcPr>
            <w:tcW w:w="993" w:type="dxa"/>
            <w:gridSpan w:val="2"/>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1428,8</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1501,7</w:t>
            </w:r>
          </w:p>
        </w:tc>
        <w:tc>
          <w:tcPr>
            <w:tcW w:w="992"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1578,3</w:t>
            </w:r>
          </w:p>
        </w:tc>
        <w:tc>
          <w:tcPr>
            <w:tcW w:w="992" w:type="dxa"/>
            <w:tcBorders>
              <w:top w:val="single" w:sz="4" w:space="0" w:color="auto"/>
              <w:left w:val="single" w:sz="4" w:space="0" w:color="auto"/>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1658,8</w:t>
            </w:r>
          </w:p>
        </w:tc>
        <w:tc>
          <w:tcPr>
            <w:tcW w:w="993" w:type="dxa"/>
            <w:tcBorders>
              <w:top w:val="nil"/>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1743,4</w:t>
            </w:r>
          </w:p>
        </w:tc>
      </w:tr>
      <w:tr w:rsidR="00354DA6" w:rsidRPr="000D387A" w:rsidTr="002F0D8E">
        <w:trPr>
          <w:trHeight w:val="945"/>
        </w:trPr>
        <w:tc>
          <w:tcPr>
            <w:tcW w:w="2127" w:type="dxa"/>
            <w:gridSpan w:val="2"/>
            <w:tcBorders>
              <w:top w:val="single" w:sz="4" w:space="0" w:color="auto"/>
              <w:left w:val="single" w:sz="4" w:space="0" w:color="auto"/>
              <w:bottom w:val="single" w:sz="4" w:space="0" w:color="auto"/>
              <w:right w:val="single" w:sz="4" w:space="0" w:color="auto"/>
            </w:tcBorders>
            <w:shd w:val="clear" w:color="auto" w:fill="auto"/>
            <w:hideMark/>
          </w:tcPr>
          <w:p w:rsidR="00354DA6" w:rsidRPr="00354DA6" w:rsidRDefault="00354DA6" w:rsidP="002F0D8E">
            <w:pPr>
              <w:rPr>
                <w:rFonts w:ascii="Times New Roman" w:hAnsi="Times New Roman" w:cs="Times New Roman"/>
              </w:rPr>
            </w:pPr>
            <w:r w:rsidRPr="00354DA6">
              <w:rPr>
                <w:rFonts w:ascii="Times New Roman" w:hAnsi="Times New Roman" w:cs="Times New Roman"/>
              </w:rPr>
              <w:t xml:space="preserve">Авыл хуҗалыгы продукциясе җитештерү индексы узган ел белән чагыштырганда %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98,8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95,7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98,0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103,2</w:t>
            </w:r>
          </w:p>
        </w:tc>
        <w:tc>
          <w:tcPr>
            <w:tcW w:w="992" w:type="dxa"/>
            <w:tcBorders>
              <w:top w:val="single" w:sz="4" w:space="0" w:color="auto"/>
              <w:left w:val="single" w:sz="4" w:space="0" w:color="auto"/>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103,2</w:t>
            </w:r>
          </w:p>
        </w:tc>
        <w:tc>
          <w:tcPr>
            <w:tcW w:w="992" w:type="dxa"/>
            <w:tcBorders>
              <w:top w:val="single" w:sz="4" w:space="0" w:color="auto"/>
              <w:left w:val="single" w:sz="4" w:space="0" w:color="auto"/>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103,1</w:t>
            </w:r>
          </w:p>
        </w:tc>
      </w:tr>
      <w:tr w:rsidR="00354DA6" w:rsidRPr="000D387A" w:rsidTr="002F0D8E">
        <w:trPr>
          <w:trHeight w:val="660"/>
        </w:trPr>
        <w:tc>
          <w:tcPr>
            <w:tcW w:w="2127" w:type="dxa"/>
            <w:gridSpan w:val="2"/>
            <w:tcBorders>
              <w:top w:val="single" w:sz="4" w:space="0" w:color="auto"/>
              <w:left w:val="single" w:sz="4" w:space="0" w:color="auto"/>
              <w:bottom w:val="single" w:sz="4" w:space="0" w:color="auto"/>
              <w:right w:val="single" w:sz="4" w:space="0" w:color="auto"/>
            </w:tcBorders>
            <w:shd w:val="clear" w:color="auto" w:fill="auto"/>
            <w:hideMark/>
          </w:tcPr>
          <w:p w:rsidR="00354DA6" w:rsidRPr="00354DA6" w:rsidRDefault="00354DA6" w:rsidP="002F0D8E">
            <w:pPr>
              <w:rPr>
                <w:rFonts w:ascii="Times New Roman" w:hAnsi="Times New Roman" w:cs="Times New Roman"/>
              </w:rPr>
            </w:pPr>
            <w:r w:rsidRPr="00354DA6">
              <w:rPr>
                <w:rFonts w:ascii="Times New Roman" w:hAnsi="Times New Roman" w:cs="Times New Roman"/>
              </w:rPr>
              <w:t>Авыл хуҗалыгы оешмаларында һәм КФХларда акчалата керем, мең сум</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1033700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1000100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1021200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988400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1150872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1164800</w:t>
            </w:r>
          </w:p>
        </w:tc>
        <w:tc>
          <w:tcPr>
            <w:tcW w:w="992"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1220398</w:t>
            </w:r>
          </w:p>
        </w:tc>
        <w:tc>
          <w:tcPr>
            <w:tcW w:w="992" w:type="dxa"/>
            <w:tcBorders>
              <w:top w:val="single" w:sz="4" w:space="0" w:color="auto"/>
              <w:left w:val="single" w:sz="4" w:space="0" w:color="auto"/>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1257011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1307290</w:t>
            </w:r>
          </w:p>
        </w:tc>
      </w:tr>
      <w:tr w:rsidR="00354DA6" w:rsidRPr="000D387A" w:rsidTr="002F0D8E">
        <w:trPr>
          <w:trHeight w:val="315"/>
        </w:trPr>
        <w:tc>
          <w:tcPr>
            <w:tcW w:w="2127" w:type="dxa"/>
            <w:gridSpan w:val="2"/>
            <w:tcBorders>
              <w:top w:val="nil"/>
              <w:left w:val="single" w:sz="4" w:space="0" w:color="auto"/>
              <w:bottom w:val="single" w:sz="4" w:space="0" w:color="auto"/>
              <w:right w:val="single" w:sz="4" w:space="0" w:color="auto"/>
            </w:tcBorders>
            <w:shd w:val="clear" w:color="auto" w:fill="auto"/>
            <w:hideMark/>
          </w:tcPr>
          <w:p w:rsidR="00354DA6" w:rsidRPr="00354DA6" w:rsidRDefault="00354DA6" w:rsidP="002F0D8E">
            <w:pPr>
              <w:rPr>
                <w:rFonts w:ascii="Times New Roman" w:hAnsi="Times New Roman" w:cs="Times New Roman"/>
              </w:rPr>
            </w:pPr>
            <w:r w:rsidRPr="00354DA6">
              <w:rPr>
                <w:rFonts w:ascii="Times New Roman" w:hAnsi="Times New Roman" w:cs="Times New Roman"/>
              </w:rPr>
              <w:t>Табыш, мең сум</w:t>
            </w:r>
          </w:p>
        </w:tc>
        <w:tc>
          <w:tcPr>
            <w:tcW w:w="993" w:type="dxa"/>
            <w:gridSpan w:val="2"/>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30709</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-48659</w:t>
            </w:r>
          </w:p>
        </w:tc>
        <w:tc>
          <w:tcPr>
            <w:tcW w:w="992" w:type="dxa"/>
            <w:gridSpan w:val="2"/>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-17632</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-94523</w:t>
            </w:r>
          </w:p>
        </w:tc>
        <w:tc>
          <w:tcPr>
            <w:tcW w:w="993" w:type="dxa"/>
            <w:gridSpan w:val="2"/>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36618</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38450</w:t>
            </w:r>
          </w:p>
        </w:tc>
        <w:tc>
          <w:tcPr>
            <w:tcW w:w="992"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38900</w:t>
            </w:r>
          </w:p>
        </w:tc>
        <w:tc>
          <w:tcPr>
            <w:tcW w:w="992" w:type="dxa"/>
            <w:tcBorders>
              <w:top w:val="single" w:sz="4" w:space="0" w:color="auto"/>
              <w:left w:val="single" w:sz="4" w:space="0" w:color="auto"/>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39500</w:t>
            </w:r>
          </w:p>
        </w:tc>
        <w:tc>
          <w:tcPr>
            <w:tcW w:w="993" w:type="dxa"/>
            <w:tcBorders>
              <w:top w:val="nil"/>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41200</w:t>
            </w:r>
          </w:p>
        </w:tc>
      </w:tr>
      <w:tr w:rsidR="00354DA6" w:rsidRPr="000D387A" w:rsidTr="002F0D8E">
        <w:trPr>
          <w:trHeight w:val="315"/>
        </w:trPr>
        <w:tc>
          <w:tcPr>
            <w:tcW w:w="2127" w:type="dxa"/>
            <w:gridSpan w:val="2"/>
            <w:tcBorders>
              <w:top w:val="nil"/>
              <w:left w:val="single" w:sz="4" w:space="0" w:color="auto"/>
              <w:bottom w:val="single" w:sz="4" w:space="0" w:color="auto"/>
              <w:right w:val="single" w:sz="4" w:space="0" w:color="auto"/>
            </w:tcBorders>
            <w:shd w:val="clear" w:color="auto" w:fill="auto"/>
            <w:hideMark/>
          </w:tcPr>
          <w:p w:rsidR="00354DA6" w:rsidRPr="00354DA6" w:rsidRDefault="00354DA6" w:rsidP="002F0D8E">
            <w:pPr>
              <w:rPr>
                <w:rFonts w:ascii="Times New Roman" w:hAnsi="Times New Roman" w:cs="Times New Roman"/>
              </w:rPr>
            </w:pPr>
            <w:r w:rsidRPr="00354DA6">
              <w:rPr>
                <w:rFonts w:ascii="Times New Roman" w:hAnsi="Times New Roman" w:cs="Times New Roman"/>
              </w:rPr>
              <w:t>Уртача хезмәт хакы, сум</w:t>
            </w:r>
          </w:p>
        </w:tc>
        <w:tc>
          <w:tcPr>
            <w:tcW w:w="993" w:type="dxa"/>
            <w:gridSpan w:val="2"/>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15359</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15948</w:t>
            </w:r>
          </w:p>
        </w:tc>
        <w:tc>
          <w:tcPr>
            <w:tcW w:w="992" w:type="dxa"/>
            <w:gridSpan w:val="2"/>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16192</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17519</w:t>
            </w:r>
          </w:p>
        </w:tc>
        <w:tc>
          <w:tcPr>
            <w:tcW w:w="993" w:type="dxa"/>
            <w:gridSpan w:val="2"/>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22487</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24735</w:t>
            </w:r>
          </w:p>
        </w:tc>
        <w:tc>
          <w:tcPr>
            <w:tcW w:w="992"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26713</w:t>
            </w:r>
          </w:p>
        </w:tc>
        <w:tc>
          <w:tcPr>
            <w:tcW w:w="992" w:type="dxa"/>
            <w:tcBorders>
              <w:top w:val="single" w:sz="4" w:space="0" w:color="auto"/>
              <w:left w:val="single" w:sz="4" w:space="0" w:color="auto"/>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28850</w:t>
            </w:r>
          </w:p>
        </w:tc>
        <w:tc>
          <w:tcPr>
            <w:tcW w:w="993" w:type="dxa"/>
            <w:tcBorders>
              <w:top w:val="nil"/>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30150</w:t>
            </w:r>
          </w:p>
        </w:tc>
      </w:tr>
      <w:tr w:rsidR="00354DA6" w:rsidRPr="000D387A" w:rsidTr="002F0D8E">
        <w:trPr>
          <w:trHeight w:val="630"/>
        </w:trPr>
        <w:tc>
          <w:tcPr>
            <w:tcW w:w="2127" w:type="dxa"/>
            <w:gridSpan w:val="2"/>
            <w:tcBorders>
              <w:top w:val="single" w:sz="4" w:space="0" w:color="auto"/>
              <w:left w:val="single" w:sz="4" w:space="0" w:color="auto"/>
              <w:bottom w:val="single" w:sz="4" w:space="0" w:color="auto"/>
              <w:right w:val="single" w:sz="4" w:space="0" w:color="auto"/>
            </w:tcBorders>
            <w:shd w:val="clear" w:color="auto" w:fill="auto"/>
            <w:hideMark/>
          </w:tcPr>
          <w:p w:rsidR="00354DA6" w:rsidRPr="00354DA6" w:rsidRDefault="00354DA6" w:rsidP="002F0D8E">
            <w:pPr>
              <w:rPr>
                <w:rFonts w:ascii="Times New Roman" w:hAnsi="Times New Roman" w:cs="Times New Roman"/>
              </w:rPr>
            </w:pPr>
            <w:r w:rsidRPr="00354DA6">
              <w:rPr>
                <w:rFonts w:ascii="Times New Roman" w:hAnsi="Times New Roman" w:cs="Times New Roman"/>
              </w:rPr>
              <w:t>Бюджеттан финанслау кү</w:t>
            </w:r>
            <w:proofErr w:type="gramStart"/>
            <w:r w:rsidRPr="00354DA6">
              <w:rPr>
                <w:rFonts w:ascii="Times New Roman" w:hAnsi="Times New Roman" w:cs="Times New Roman"/>
              </w:rPr>
              <w:t>л</w:t>
            </w:r>
            <w:proofErr w:type="gramEnd"/>
            <w:r w:rsidRPr="00354DA6">
              <w:rPr>
                <w:rFonts w:ascii="Times New Roman" w:hAnsi="Times New Roman" w:cs="Times New Roman"/>
              </w:rPr>
              <w:t>әме, мең сум</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280700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204400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219800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206600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315932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325410</w:t>
            </w:r>
          </w:p>
        </w:tc>
        <w:tc>
          <w:tcPr>
            <w:tcW w:w="992" w:type="dxa"/>
            <w:tcBorders>
              <w:top w:val="single" w:sz="4" w:space="0" w:color="auto"/>
              <w:left w:val="single" w:sz="4" w:space="0" w:color="auto"/>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350000</w:t>
            </w:r>
          </w:p>
        </w:tc>
        <w:tc>
          <w:tcPr>
            <w:tcW w:w="992" w:type="dxa"/>
            <w:tcBorders>
              <w:top w:val="single" w:sz="4" w:space="0" w:color="auto"/>
              <w:left w:val="single" w:sz="4" w:space="0" w:color="auto"/>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350000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350000</w:t>
            </w:r>
          </w:p>
        </w:tc>
      </w:tr>
    </w:tbl>
    <w:p w:rsidR="000D387A" w:rsidRPr="000D387A" w:rsidRDefault="000D387A" w:rsidP="000D387A">
      <w:pPr>
        <w:spacing w:after="0" w:line="360" w:lineRule="auto"/>
        <w:ind w:left="720"/>
        <w:contextualSpacing/>
        <w:rPr>
          <w:rFonts w:ascii="Times New Roman" w:eastAsia="Times New Roman" w:hAnsi="Times New Roman" w:cs="Times New Roman"/>
          <w:sz w:val="28"/>
          <w:szCs w:val="28"/>
          <w:lang w:eastAsia="ru-RU"/>
        </w:rPr>
      </w:pPr>
    </w:p>
    <w:tbl>
      <w:tblPr>
        <w:tblW w:w="10774" w:type="dxa"/>
        <w:tblInd w:w="-318" w:type="dxa"/>
        <w:tblLayout w:type="fixed"/>
        <w:tblLook w:val="04A0" w:firstRow="1" w:lastRow="0" w:firstColumn="1" w:lastColumn="0" w:noHBand="0" w:noVBand="1"/>
      </w:tblPr>
      <w:tblGrid>
        <w:gridCol w:w="2127"/>
        <w:gridCol w:w="993"/>
        <w:gridCol w:w="992"/>
        <w:gridCol w:w="992"/>
        <w:gridCol w:w="992"/>
        <w:gridCol w:w="993"/>
        <w:gridCol w:w="992"/>
        <w:gridCol w:w="992"/>
        <w:gridCol w:w="1701"/>
      </w:tblGrid>
      <w:tr w:rsidR="000D387A" w:rsidRPr="000D387A" w:rsidTr="002566BE">
        <w:trPr>
          <w:trHeight w:val="315"/>
        </w:trPr>
        <w:tc>
          <w:tcPr>
            <w:tcW w:w="2127" w:type="dxa"/>
            <w:vMerge w:val="restart"/>
            <w:tcBorders>
              <w:top w:val="single" w:sz="4" w:space="0" w:color="auto"/>
              <w:left w:val="single" w:sz="4" w:space="0" w:color="auto"/>
              <w:bottom w:val="single" w:sz="4" w:space="0" w:color="auto"/>
              <w:right w:val="single" w:sz="4" w:space="0" w:color="auto"/>
            </w:tcBorders>
            <w:shd w:val="clear" w:color="auto" w:fill="D6E3BC"/>
            <w:vAlign w:val="center"/>
            <w:hideMark/>
          </w:tcPr>
          <w:p w:rsidR="000D387A" w:rsidRPr="00354DA6" w:rsidRDefault="00354DA6" w:rsidP="000D387A">
            <w:pPr>
              <w:spacing w:after="0" w:line="240" w:lineRule="auto"/>
              <w:jc w:val="center"/>
              <w:rPr>
                <w:rFonts w:ascii="Times New Roman" w:eastAsia="Times New Roman" w:hAnsi="Times New Roman" w:cs="Times New Roman"/>
                <w:b/>
                <w:bCs/>
                <w:color w:val="000000"/>
                <w:lang w:val="tt-RU" w:eastAsia="ru-RU" w:bidi="ne-NP"/>
              </w:rPr>
            </w:pPr>
            <w:r>
              <w:rPr>
                <w:rFonts w:ascii="Times New Roman" w:eastAsia="Times New Roman" w:hAnsi="Times New Roman" w:cs="Times New Roman"/>
                <w:b/>
                <w:bCs/>
                <w:color w:val="000000"/>
                <w:lang w:val="tt-RU" w:eastAsia="ru-RU" w:bidi="ne-NP"/>
              </w:rPr>
              <w:lastRenderedPageBreak/>
              <w:t>Күрсәткечләр</w:t>
            </w:r>
          </w:p>
        </w:tc>
        <w:tc>
          <w:tcPr>
            <w:tcW w:w="6946" w:type="dxa"/>
            <w:gridSpan w:val="7"/>
            <w:tcBorders>
              <w:top w:val="single" w:sz="4" w:space="0" w:color="auto"/>
              <w:left w:val="single" w:sz="4" w:space="0" w:color="auto"/>
              <w:bottom w:val="single" w:sz="4" w:space="0" w:color="auto"/>
              <w:right w:val="single" w:sz="4" w:space="0" w:color="auto"/>
            </w:tcBorders>
            <w:shd w:val="clear" w:color="auto" w:fill="D6E3BC"/>
          </w:tcPr>
          <w:p w:rsidR="000D387A" w:rsidRPr="00354DA6" w:rsidRDefault="00354DA6" w:rsidP="000D387A">
            <w:pPr>
              <w:spacing w:after="0" w:line="240" w:lineRule="auto"/>
              <w:jc w:val="center"/>
              <w:rPr>
                <w:rFonts w:ascii="Times New Roman" w:eastAsia="Times New Roman" w:hAnsi="Times New Roman" w:cs="Times New Roman"/>
                <w:b/>
                <w:bCs/>
                <w:color w:val="000000"/>
                <w:lang w:val="tt-RU" w:eastAsia="ru-RU" w:bidi="ne-NP"/>
              </w:rPr>
            </w:pPr>
            <w:r>
              <w:rPr>
                <w:rFonts w:ascii="Times New Roman" w:eastAsia="Times New Roman" w:hAnsi="Times New Roman" w:cs="Times New Roman"/>
                <w:b/>
                <w:bCs/>
                <w:color w:val="000000"/>
                <w:lang w:val="tt-RU" w:eastAsia="ru-RU" w:bidi="ne-NP"/>
              </w:rPr>
              <w:t>Еллар</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6E3BC"/>
            <w:vAlign w:val="center"/>
            <w:hideMark/>
          </w:tcPr>
          <w:p w:rsidR="000D387A" w:rsidRPr="000D387A" w:rsidRDefault="00354DA6" w:rsidP="000D387A">
            <w:pPr>
              <w:spacing w:after="0" w:line="240" w:lineRule="auto"/>
              <w:jc w:val="center"/>
              <w:rPr>
                <w:rFonts w:ascii="Times New Roman" w:eastAsia="Times New Roman" w:hAnsi="Times New Roman" w:cs="Times New Roman"/>
                <w:b/>
                <w:bCs/>
                <w:color w:val="000000"/>
                <w:sz w:val="24"/>
                <w:szCs w:val="24"/>
                <w:lang w:eastAsia="ru-RU" w:bidi="ne-NP"/>
              </w:rPr>
            </w:pPr>
            <w:r w:rsidRPr="00354DA6">
              <w:rPr>
                <w:rFonts w:ascii="Times New Roman" w:eastAsia="Times New Roman" w:hAnsi="Times New Roman" w:cs="Times New Roman"/>
                <w:b/>
                <w:bCs/>
                <w:color w:val="000000"/>
                <w:sz w:val="24"/>
                <w:szCs w:val="24"/>
                <w:lang w:eastAsia="ru-RU" w:bidi="ne-NP"/>
              </w:rPr>
              <w:t>Күрсәткечнең максатчан әһәмияте</w:t>
            </w:r>
          </w:p>
        </w:tc>
      </w:tr>
      <w:tr w:rsidR="000D387A" w:rsidRPr="000D387A" w:rsidTr="002566BE">
        <w:trPr>
          <w:trHeight w:val="720"/>
        </w:trPr>
        <w:tc>
          <w:tcPr>
            <w:tcW w:w="2127" w:type="dxa"/>
            <w:vMerge/>
            <w:tcBorders>
              <w:top w:val="single" w:sz="4" w:space="0" w:color="auto"/>
              <w:left w:val="single" w:sz="4" w:space="0" w:color="auto"/>
              <w:bottom w:val="single" w:sz="4" w:space="0" w:color="auto"/>
              <w:right w:val="single" w:sz="4" w:space="0" w:color="auto"/>
            </w:tcBorders>
            <w:shd w:val="clear" w:color="auto" w:fill="D6E3BC"/>
            <w:vAlign w:val="center"/>
            <w:hideMark/>
          </w:tcPr>
          <w:p w:rsidR="000D387A" w:rsidRPr="000D387A" w:rsidRDefault="000D387A" w:rsidP="000D387A">
            <w:pPr>
              <w:spacing w:after="0" w:line="240" w:lineRule="auto"/>
              <w:rPr>
                <w:rFonts w:ascii="Times New Roman" w:eastAsia="Times New Roman" w:hAnsi="Times New Roman" w:cs="Times New Roman"/>
                <w:color w:val="000000"/>
                <w:lang w:eastAsia="ru-RU" w:bidi="ne-NP"/>
              </w:rPr>
            </w:pPr>
          </w:p>
        </w:tc>
        <w:tc>
          <w:tcPr>
            <w:tcW w:w="993" w:type="dxa"/>
            <w:tcBorders>
              <w:top w:val="single" w:sz="4" w:space="0" w:color="auto"/>
              <w:left w:val="single" w:sz="4" w:space="0" w:color="auto"/>
              <w:bottom w:val="single" w:sz="4" w:space="0" w:color="000000"/>
              <w:right w:val="single" w:sz="4" w:space="0" w:color="auto"/>
            </w:tcBorders>
            <w:shd w:val="clear" w:color="auto" w:fill="D6E3BC"/>
            <w:vAlign w:val="center"/>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2024</w:t>
            </w:r>
          </w:p>
        </w:tc>
        <w:tc>
          <w:tcPr>
            <w:tcW w:w="992" w:type="dxa"/>
            <w:tcBorders>
              <w:top w:val="single" w:sz="4" w:space="0" w:color="auto"/>
              <w:left w:val="nil"/>
              <w:bottom w:val="single" w:sz="4" w:space="0" w:color="auto"/>
              <w:right w:val="single" w:sz="4" w:space="0" w:color="auto"/>
            </w:tcBorders>
            <w:shd w:val="clear" w:color="auto" w:fill="D6E3BC"/>
            <w:vAlign w:val="center"/>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2025</w:t>
            </w: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2026</w:t>
            </w:r>
          </w:p>
        </w:tc>
        <w:tc>
          <w:tcPr>
            <w:tcW w:w="992" w:type="dxa"/>
            <w:tcBorders>
              <w:top w:val="single" w:sz="4" w:space="0" w:color="auto"/>
              <w:left w:val="nil"/>
              <w:bottom w:val="single" w:sz="4" w:space="0" w:color="auto"/>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2027</w:t>
            </w:r>
          </w:p>
        </w:tc>
        <w:tc>
          <w:tcPr>
            <w:tcW w:w="993" w:type="dxa"/>
            <w:tcBorders>
              <w:top w:val="single" w:sz="4" w:space="0" w:color="auto"/>
              <w:left w:val="nil"/>
              <w:bottom w:val="single" w:sz="4" w:space="0" w:color="auto"/>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2028</w:t>
            </w:r>
          </w:p>
        </w:tc>
        <w:tc>
          <w:tcPr>
            <w:tcW w:w="992" w:type="dxa"/>
            <w:tcBorders>
              <w:top w:val="single" w:sz="4" w:space="0" w:color="auto"/>
              <w:left w:val="nil"/>
              <w:bottom w:val="single" w:sz="4" w:space="0" w:color="auto"/>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2029</w:t>
            </w:r>
          </w:p>
        </w:tc>
        <w:tc>
          <w:tcPr>
            <w:tcW w:w="992" w:type="dxa"/>
            <w:tcBorders>
              <w:top w:val="single" w:sz="4" w:space="0" w:color="auto"/>
              <w:left w:val="nil"/>
              <w:bottom w:val="single" w:sz="4" w:space="0" w:color="auto"/>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2030</w:t>
            </w:r>
          </w:p>
        </w:tc>
        <w:tc>
          <w:tcPr>
            <w:tcW w:w="1701" w:type="dxa"/>
            <w:vMerge/>
            <w:tcBorders>
              <w:top w:val="single" w:sz="4" w:space="0" w:color="auto"/>
              <w:left w:val="single" w:sz="4" w:space="0" w:color="auto"/>
              <w:bottom w:val="single" w:sz="4" w:space="0" w:color="auto"/>
              <w:right w:val="single" w:sz="4" w:space="0" w:color="auto"/>
            </w:tcBorders>
            <w:shd w:val="clear" w:color="auto" w:fill="D6E3BC"/>
            <w:vAlign w:val="center"/>
            <w:hideMark/>
          </w:tcPr>
          <w:p w:rsidR="000D387A" w:rsidRPr="000D387A" w:rsidRDefault="000D387A" w:rsidP="000D387A">
            <w:pPr>
              <w:spacing w:after="0" w:line="240" w:lineRule="auto"/>
              <w:rPr>
                <w:rFonts w:ascii="Times New Roman" w:eastAsia="Times New Roman" w:hAnsi="Times New Roman" w:cs="Times New Roman"/>
                <w:color w:val="000000"/>
                <w:sz w:val="24"/>
                <w:szCs w:val="24"/>
                <w:lang w:eastAsia="ru-RU" w:bidi="ne-NP"/>
              </w:rPr>
            </w:pPr>
          </w:p>
        </w:tc>
      </w:tr>
      <w:tr w:rsidR="00354DA6" w:rsidRPr="000D387A" w:rsidTr="002F0D8E">
        <w:trPr>
          <w:trHeight w:val="315"/>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354DA6" w:rsidRPr="00354DA6" w:rsidRDefault="00354DA6" w:rsidP="002F0D8E">
            <w:pPr>
              <w:rPr>
                <w:rFonts w:ascii="Times New Roman" w:hAnsi="Times New Roman" w:cs="Times New Roman"/>
              </w:rPr>
            </w:pPr>
            <w:r w:rsidRPr="00354DA6">
              <w:rPr>
                <w:rFonts w:ascii="Times New Roman" w:hAnsi="Times New Roman" w:cs="Times New Roman"/>
              </w:rPr>
              <w:t>Ашлык, тонна</w:t>
            </w:r>
          </w:p>
        </w:tc>
        <w:tc>
          <w:tcPr>
            <w:tcW w:w="993"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64842</w:t>
            </w:r>
          </w:p>
        </w:tc>
        <w:tc>
          <w:tcPr>
            <w:tcW w:w="992"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69875</w:t>
            </w:r>
          </w:p>
        </w:tc>
        <w:tc>
          <w:tcPr>
            <w:tcW w:w="992" w:type="dxa"/>
            <w:tcBorders>
              <w:top w:val="nil"/>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74952</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78120</w:t>
            </w:r>
          </w:p>
        </w:tc>
        <w:tc>
          <w:tcPr>
            <w:tcW w:w="993"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82840</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85410</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88000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88000</w:t>
            </w:r>
          </w:p>
        </w:tc>
      </w:tr>
      <w:tr w:rsidR="00354DA6" w:rsidRPr="000D387A" w:rsidTr="002F0D8E">
        <w:trPr>
          <w:trHeight w:val="315"/>
        </w:trPr>
        <w:tc>
          <w:tcPr>
            <w:tcW w:w="2127" w:type="dxa"/>
            <w:tcBorders>
              <w:top w:val="nil"/>
              <w:left w:val="single" w:sz="4" w:space="0" w:color="auto"/>
              <w:bottom w:val="single" w:sz="4" w:space="0" w:color="auto"/>
              <w:right w:val="single" w:sz="4" w:space="0" w:color="auto"/>
            </w:tcBorders>
            <w:shd w:val="clear" w:color="auto" w:fill="auto"/>
            <w:hideMark/>
          </w:tcPr>
          <w:p w:rsidR="00354DA6" w:rsidRPr="00354DA6" w:rsidRDefault="00354DA6" w:rsidP="002F0D8E">
            <w:pPr>
              <w:rPr>
                <w:rFonts w:ascii="Times New Roman" w:hAnsi="Times New Roman" w:cs="Times New Roman"/>
              </w:rPr>
            </w:pPr>
            <w:r w:rsidRPr="00354DA6">
              <w:rPr>
                <w:rFonts w:ascii="Times New Roman" w:hAnsi="Times New Roman" w:cs="Times New Roman"/>
              </w:rPr>
              <w:t>Рапс, тонна</w:t>
            </w:r>
          </w:p>
        </w:tc>
        <w:tc>
          <w:tcPr>
            <w:tcW w:w="993"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1139</w:t>
            </w:r>
          </w:p>
        </w:tc>
        <w:tc>
          <w:tcPr>
            <w:tcW w:w="992"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1190</w:t>
            </w:r>
          </w:p>
        </w:tc>
        <w:tc>
          <w:tcPr>
            <w:tcW w:w="992" w:type="dxa"/>
            <w:tcBorders>
              <w:top w:val="nil"/>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1224</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1277</w:t>
            </w:r>
          </w:p>
        </w:tc>
        <w:tc>
          <w:tcPr>
            <w:tcW w:w="993"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1311</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1365</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1400</w:t>
            </w:r>
          </w:p>
        </w:tc>
        <w:tc>
          <w:tcPr>
            <w:tcW w:w="1701"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1400</w:t>
            </w:r>
          </w:p>
        </w:tc>
      </w:tr>
      <w:tr w:rsidR="00354DA6" w:rsidRPr="000D387A" w:rsidTr="002F0D8E">
        <w:trPr>
          <w:trHeight w:val="315"/>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354DA6" w:rsidRPr="00354DA6" w:rsidRDefault="00354DA6" w:rsidP="002F0D8E">
            <w:pPr>
              <w:rPr>
                <w:rFonts w:ascii="Times New Roman" w:hAnsi="Times New Roman" w:cs="Times New Roman"/>
              </w:rPr>
            </w:pPr>
            <w:r w:rsidRPr="00354DA6">
              <w:rPr>
                <w:rFonts w:ascii="Times New Roman" w:hAnsi="Times New Roman" w:cs="Times New Roman"/>
              </w:rPr>
              <w:t>Ашлыкка кукуруз</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10686</w:t>
            </w:r>
          </w:p>
        </w:tc>
        <w:tc>
          <w:tcPr>
            <w:tcW w:w="992" w:type="dxa"/>
            <w:tcBorders>
              <w:top w:val="single" w:sz="4" w:space="0" w:color="auto"/>
              <w:left w:val="single" w:sz="4" w:space="0" w:color="auto"/>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10944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11016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11375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11960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12210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13020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13020</w:t>
            </w:r>
          </w:p>
        </w:tc>
      </w:tr>
      <w:tr w:rsidR="00354DA6" w:rsidRPr="000D387A" w:rsidTr="002F0D8E">
        <w:trPr>
          <w:trHeight w:val="315"/>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354DA6" w:rsidRPr="00354DA6" w:rsidRDefault="00354DA6" w:rsidP="002F0D8E">
            <w:pPr>
              <w:rPr>
                <w:rFonts w:ascii="Times New Roman" w:hAnsi="Times New Roman" w:cs="Times New Roman"/>
              </w:rPr>
            </w:pPr>
            <w:r w:rsidRPr="00354DA6">
              <w:rPr>
                <w:rFonts w:ascii="Times New Roman" w:hAnsi="Times New Roman" w:cs="Times New Roman"/>
              </w:rPr>
              <w:t>Көнбагыш</w:t>
            </w:r>
          </w:p>
        </w:tc>
        <w:tc>
          <w:tcPr>
            <w:tcW w:w="993" w:type="dxa"/>
            <w:tcBorders>
              <w:top w:val="single" w:sz="4" w:space="0" w:color="auto"/>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4788</w:t>
            </w:r>
          </w:p>
        </w:tc>
        <w:tc>
          <w:tcPr>
            <w:tcW w:w="992"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4860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5149</w:t>
            </w:r>
          </w:p>
        </w:tc>
        <w:tc>
          <w:tcPr>
            <w:tcW w:w="992" w:type="dxa"/>
            <w:tcBorders>
              <w:top w:val="single" w:sz="4" w:space="0" w:color="auto"/>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5440</w:t>
            </w:r>
          </w:p>
        </w:tc>
        <w:tc>
          <w:tcPr>
            <w:tcW w:w="993" w:type="dxa"/>
            <w:tcBorders>
              <w:top w:val="single" w:sz="4" w:space="0" w:color="auto"/>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5733</w:t>
            </w:r>
          </w:p>
        </w:tc>
        <w:tc>
          <w:tcPr>
            <w:tcW w:w="992" w:type="dxa"/>
            <w:tcBorders>
              <w:top w:val="single" w:sz="4" w:space="0" w:color="auto"/>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6050</w:t>
            </w:r>
          </w:p>
        </w:tc>
        <w:tc>
          <w:tcPr>
            <w:tcW w:w="992" w:type="dxa"/>
            <w:tcBorders>
              <w:top w:val="single" w:sz="4" w:space="0" w:color="auto"/>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6325</w:t>
            </w:r>
          </w:p>
        </w:tc>
        <w:tc>
          <w:tcPr>
            <w:tcW w:w="1701" w:type="dxa"/>
            <w:tcBorders>
              <w:top w:val="single" w:sz="4" w:space="0" w:color="auto"/>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6325</w:t>
            </w:r>
          </w:p>
        </w:tc>
      </w:tr>
      <w:tr w:rsidR="00354DA6" w:rsidRPr="000D387A" w:rsidTr="002F0D8E">
        <w:trPr>
          <w:trHeight w:val="315"/>
        </w:trPr>
        <w:tc>
          <w:tcPr>
            <w:tcW w:w="2127" w:type="dxa"/>
            <w:tcBorders>
              <w:top w:val="nil"/>
              <w:left w:val="single" w:sz="4" w:space="0" w:color="auto"/>
              <w:bottom w:val="single" w:sz="4" w:space="0" w:color="auto"/>
              <w:right w:val="single" w:sz="4" w:space="0" w:color="auto"/>
            </w:tcBorders>
            <w:shd w:val="clear" w:color="auto" w:fill="auto"/>
            <w:hideMark/>
          </w:tcPr>
          <w:p w:rsidR="00354DA6" w:rsidRPr="00354DA6" w:rsidRDefault="00354DA6" w:rsidP="002F0D8E">
            <w:pPr>
              <w:rPr>
                <w:rFonts w:ascii="Times New Roman" w:hAnsi="Times New Roman" w:cs="Times New Roman"/>
              </w:rPr>
            </w:pPr>
            <w:r w:rsidRPr="00354DA6">
              <w:rPr>
                <w:rFonts w:ascii="Times New Roman" w:hAnsi="Times New Roman" w:cs="Times New Roman"/>
              </w:rPr>
              <w:t>Сөт, тонна</w:t>
            </w:r>
          </w:p>
        </w:tc>
        <w:tc>
          <w:tcPr>
            <w:tcW w:w="993"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19320</w:t>
            </w:r>
          </w:p>
        </w:tc>
        <w:tc>
          <w:tcPr>
            <w:tcW w:w="992"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19376</w:t>
            </w:r>
          </w:p>
        </w:tc>
        <w:tc>
          <w:tcPr>
            <w:tcW w:w="992" w:type="dxa"/>
            <w:tcBorders>
              <w:top w:val="nil"/>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19380</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19450</w:t>
            </w:r>
          </w:p>
        </w:tc>
        <w:tc>
          <w:tcPr>
            <w:tcW w:w="993"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19600</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21000</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22750</w:t>
            </w:r>
          </w:p>
        </w:tc>
        <w:tc>
          <w:tcPr>
            <w:tcW w:w="1701"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22750</w:t>
            </w:r>
          </w:p>
        </w:tc>
      </w:tr>
      <w:tr w:rsidR="00354DA6" w:rsidRPr="000D387A" w:rsidTr="002F0D8E">
        <w:trPr>
          <w:trHeight w:val="315"/>
        </w:trPr>
        <w:tc>
          <w:tcPr>
            <w:tcW w:w="2127" w:type="dxa"/>
            <w:tcBorders>
              <w:top w:val="nil"/>
              <w:left w:val="single" w:sz="4" w:space="0" w:color="auto"/>
              <w:bottom w:val="single" w:sz="4" w:space="0" w:color="auto"/>
              <w:right w:val="single" w:sz="4" w:space="0" w:color="auto"/>
            </w:tcBorders>
            <w:shd w:val="clear" w:color="auto" w:fill="auto"/>
            <w:hideMark/>
          </w:tcPr>
          <w:p w:rsidR="00354DA6" w:rsidRPr="00354DA6" w:rsidRDefault="00354DA6" w:rsidP="002F0D8E">
            <w:pPr>
              <w:rPr>
                <w:rFonts w:ascii="Times New Roman" w:hAnsi="Times New Roman" w:cs="Times New Roman"/>
              </w:rPr>
            </w:pPr>
            <w:proofErr w:type="gramStart"/>
            <w:r w:rsidRPr="00354DA6">
              <w:rPr>
                <w:rFonts w:ascii="Times New Roman" w:hAnsi="Times New Roman" w:cs="Times New Roman"/>
              </w:rPr>
              <w:t>Ит</w:t>
            </w:r>
            <w:proofErr w:type="gramEnd"/>
            <w:r w:rsidRPr="00354DA6">
              <w:rPr>
                <w:rFonts w:ascii="Times New Roman" w:hAnsi="Times New Roman" w:cs="Times New Roman"/>
              </w:rPr>
              <w:t xml:space="preserve"> (терлек һәм кош) тонна</w:t>
            </w:r>
          </w:p>
        </w:tc>
        <w:tc>
          <w:tcPr>
            <w:tcW w:w="993"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2477</w:t>
            </w:r>
          </w:p>
        </w:tc>
        <w:tc>
          <w:tcPr>
            <w:tcW w:w="992"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2480</w:t>
            </w:r>
          </w:p>
        </w:tc>
        <w:tc>
          <w:tcPr>
            <w:tcW w:w="992" w:type="dxa"/>
            <w:tcBorders>
              <w:top w:val="nil"/>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2480</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2500</w:t>
            </w:r>
          </w:p>
        </w:tc>
        <w:tc>
          <w:tcPr>
            <w:tcW w:w="993"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2500</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2580</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2600</w:t>
            </w:r>
          </w:p>
        </w:tc>
        <w:tc>
          <w:tcPr>
            <w:tcW w:w="1701"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2600</w:t>
            </w:r>
          </w:p>
        </w:tc>
      </w:tr>
      <w:tr w:rsidR="00354DA6" w:rsidRPr="000D387A" w:rsidTr="002F0D8E">
        <w:trPr>
          <w:trHeight w:val="315"/>
        </w:trPr>
        <w:tc>
          <w:tcPr>
            <w:tcW w:w="2127" w:type="dxa"/>
            <w:tcBorders>
              <w:top w:val="nil"/>
              <w:left w:val="single" w:sz="4" w:space="0" w:color="auto"/>
              <w:bottom w:val="single" w:sz="4" w:space="0" w:color="auto"/>
              <w:right w:val="single" w:sz="4" w:space="0" w:color="auto"/>
            </w:tcBorders>
            <w:shd w:val="clear" w:color="auto" w:fill="auto"/>
            <w:hideMark/>
          </w:tcPr>
          <w:p w:rsidR="00354DA6" w:rsidRPr="00354DA6" w:rsidRDefault="00354DA6" w:rsidP="002F0D8E">
            <w:pPr>
              <w:rPr>
                <w:rFonts w:ascii="Times New Roman" w:hAnsi="Times New Roman" w:cs="Times New Roman"/>
              </w:rPr>
            </w:pPr>
            <w:r w:rsidRPr="00354DA6">
              <w:rPr>
                <w:rFonts w:ascii="Times New Roman" w:hAnsi="Times New Roman" w:cs="Times New Roman"/>
              </w:rPr>
              <w:t xml:space="preserve">шул исәптән </w:t>
            </w:r>
            <w:proofErr w:type="gramStart"/>
            <w:r w:rsidRPr="00354DA6">
              <w:rPr>
                <w:rFonts w:ascii="Times New Roman" w:hAnsi="Times New Roman" w:cs="Times New Roman"/>
              </w:rPr>
              <w:t>м</w:t>
            </w:r>
            <w:proofErr w:type="gramEnd"/>
            <w:r w:rsidRPr="00354DA6">
              <w:rPr>
                <w:rFonts w:ascii="Times New Roman" w:hAnsi="Times New Roman" w:cs="Times New Roman"/>
              </w:rPr>
              <w:t>өгезле эре терлек</w:t>
            </w:r>
          </w:p>
        </w:tc>
        <w:tc>
          <w:tcPr>
            <w:tcW w:w="993"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1435</w:t>
            </w:r>
          </w:p>
        </w:tc>
        <w:tc>
          <w:tcPr>
            <w:tcW w:w="992"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1435</w:t>
            </w:r>
          </w:p>
        </w:tc>
        <w:tc>
          <w:tcPr>
            <w:tcW w:w="992" w:type="dxa"/>
            <w:tcBorders>
              <w:top w:val="nil"/>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1450</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1450</w:t>
            </w:r>
          </w:p>
        </w:tc>
        <w:tc>
          <w:tcPr>
            <w:tcW w:w="993"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1450</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1500</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1500</w:t>
            </w:r>
          </w:p>
        </w:tc>
        <w:tc>
          <w:tcPr>
            <w:tcW w:w="1701"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1500</w:t>
            </w:r>
          </w:p>
        </w:tc>
      </w:tr>
      <w:tr w:rsidR="00354DA6" w:rsidRPr="000D387A" w:rsidTr="002F0D8E">
        <w:trPr>
          <w:trHeight w:val="945"/>
        </w:trPr>
        <w:tc>
          <w:tcPr>
            <w:tcW w:w="2127" w:type="dxa"/>
            <w:tcBorders>
              <w:top w:val="nil"/>
              <w:left w:val="single" w:sz="4" w:space="0" w:color="auto"/>
              <w:bottom w:val="single" w:sz="4" w:space="0" w:color="auto"/>
              <w:right w:val="single" w:sz="4" w:space="0" w:color="auto"/>
            </w:tcBorders>
            <w:shd w:val="clear" w:color="auto" w:fill="auto"/>
            <w:hideMark/>
          </w:tcPr>
          <w:p w:rsidR="00354DA6" w:rsidRPr="00354DA6" w:rsidRDefault="00354DA6" w:rsidP="002F0D8E">
            <w:pPr>
              <w:rPr>
                <w:rFonts w:ascii="Times New Roman" w:hAnsi="Times New Roman" w:cs="Times New Roman"/>
              </w:rPr>
            </w:pPr>
            <w:r w:rsidRPr="00354DA6">
              <w:rPr>
                <w:rFonts w:ascii="Times New Roman" w:hAnsi="Times New Roman" w:cs="Times New Roman"/>
              </w:rPr>
              <w:t>Авыл хуҗалыгының барлык категорияләрендәге тулаем продукциясе гамәлдәге бәяләрдә, млн. сумнарда</w:t>
            </w:r>
          </w:p>
        </w:tc>
        <w:tc>
          <w:tcPr>
            <w:tcW w:w="993"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1832,3</w:t>
            </w:r>
          </w:p>
        </w:tc>
        <w:tc>
          <w:tcPr>
            <w:tcW w:w="992"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1925,7</w:t>
            </w:r>
          </w:p>
        </w:tc>
        <w:tc>
          <w:tcPr>
            <w:tcW w:w="992" w:type="dxa"/>
            <w:tcBorders>
              <w:top w:val="nil"/>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2023,9</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2127,1</w:t>
            </w:r>
          </w:p>
        </w:tc>
        <w:tc>
          <w:tcPr>
            <w:tcW w:w="993"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2235,6</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2349,6</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2469,4</w:t>
            </w:r>
          </w:p>
        </w:tc>
        <w:tc>
          <w:tcPr>
            <w:tcW w:w="1701"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2469,4</w:t>
            </w:r>
          </w:p>
        </w:tc>
      </w:tr>
      <w:tr w:rsidR="00354DA6" w:rsidRPr="000D387A" w:rsidTr="002F0D8E">
        <w:trPr>
          <w:trHeight w:val="990"/>
        </w:trPr>
        <w:tc>
          <w:tcPr>
            <w:tcW w:w="2127" w:type="dxa"/>
            <w:tcBorders>
              <w:top w:val="nil"/>
              <w:left w:val="single" w:sz="4" w:space="0" w:color="auto"/>
              <w:bottom w:val="single" w:sz="4" w:space="0" w:color="auto"/>
              <w:right w:val="single" w:sz="4" w:space="0" w:color="auto"/>
            </w:tcBorders>
            <w:shd w:val="clear" w:color="auto" w:fill="auto"/>
            <w:hideMark/>
          </w:tcPr>
          <w:p w:rsidR="00354DA6" w:rsidRPr="00354DA6" w:rsidRDefault="00354DA6" w:rsidP="002F0D8E">
            <w:pPr>
              <w:rPr>
                <w:rFonts w:ascii="Times New Roman" w:hAnsi="Times New Roman" w:cs="Times New Roman"/>
              </w:rPr>
            </w:pPr>
            <w:r w:rsidRPr="00354DA6">
              <w:rPr>
                <w:rFonts w:ascii="Times New Roman" w:hAnsi="Times New Roman" w:cs="Times New Roman"/>
              </w:rPr>
              <w:t>Авыл хуҗалыгының барлык категорияләрендәге тулаем продукциясе чагыштырма бәяләрдә, мең сумнарда</w:t>
            </w:r>
          </w:p>
        </w:tc>
        <w:tc>
          <w:tcPr>
            <w:tcW w:w="993"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26220</w:t>
            </w:r>
          </w:p>
        </w:tc>
        <w:tc>
          <w:tcPr>
            <w:tcW w:w="992"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27530</w:t>
            </w:r>
          </w:p>
        </w:tc>
        <w:tc>
          <w:tcPr>
            <w:tcW w:w="992" w:type="dxa"/>
            <w:tcBorders>
              <w:top w:val="nil"/>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28910</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32500</w:t>
            </w:r>
          </w:p>
        </w:tc>
        <w:tc>
          <w:tcPr>
            <w:tcW w:w="993"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32500</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34750</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37189</w:t>
            </w:r>
          </w:p>
        </w:tc>
        <w:tc>
          <w:tcPr>
            <w:tcW w:w="1701"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37189</w:t>
            </w:r>
          </w:p>
        </w:tc>
      </w:tr>
      <w:tr w:rsidR="00354DA6" w:rsidRPr="000D387A" w:rsidTr="002F0D8E">
        <w:trPr>
          <w:trHeight w:val="945"/>
        </w:trPr>
        <w:tc>
          <w:tcPr>
            <w:tcW w:w="2127" w:type="dxa"/>
            <w:tcBorders>
              <w:top w:val="nil"/>
              <w:left w:val="single" w:sz="4" w:space="0" w:color="auto"/>
              <w:bottom w:val="single" w:sz="4" w:space="0" w:color="auto"/>
              <w:right w:val="single" w:sz="4" w:space="0" w:color="auto"/>
            </w:tcBorders>
            <w:shd w:val="clear" w:color="auto" w:fill="auto"/>
            <w:hideMark/>
          </w:tcPr>
          <w:p w:rsidR="00354DA6" w:rsidRPr="00354DA6" w:rsidRDefault="00354DA6" w:rsidP="002F0D8E">
            <w:pPr>
              <w:rPr>
                <w:rFonts w:ascii="Times New Roman" w:hAnsi="Times New Roman" w:cs="Times New Roman"/>
              </w:rPr>
            </w:pPr>
            <w:r w:rsidRPr="00354DA6">
              <w:rPr>
                <w:rFonts w:ascii="Times New Roman" w:hAnsi="Times New Roman" w:cs="Times New Roman"/>
              </w:rPr>
              <w:t>Барлык категория хуҗалыкларда авыл хуҗалыгы продукциясе җитештерү индексы, %</w:t>
            </w:r>
          </w:p>
        </w:tc>
        <w:tc>
          <w:tcPr>
            <w:tcW w:w="993"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103,2</w:t>
            </w:r>
          </w:p>
        </w:tc>
        <w:tc>
          <w:tcPr>
            <w:tcW w:w="992"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103,2</w:t>
            </w:r>
          </w:p>
        </w:tc>
        <w:tc>
          <w:tcPr>
            <w:tcW w:w="992" w:type="dxa"/>
            <w:tcBorders>
              <w:top w:val="nil"/>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w:t>
            </w:r>
          </w:p>
        </w:tc>
        <w:tc>
          <w:tcPr>
            <w:tcW w:w="993"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103,1</w:t>
            </w:r>
          </w:p>
        </w:tc>
        <w:tc>
          <w:tcPr>
            <w:tcW w:w="1701"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103,1</w:t>
            </w:r>
          </w:p>
        </w:tc>
      </w:tr>
      <w:tr w:rsidR="00354DA6" w:rsidRPr="000D387A" w:rsidTr="002F0D8E">
        <w:trPr>
          <w:trHeight w:val="660"/>
        </w:trPr>
        <w:tc>
          <w:tcPr>
            <w:tcW w:w="2127" w:type="dxa"/>
            <w:tcBorders>
              <w:top w:val="nil"/>
              <w:left w:val="single" w:sz="4" w:space="0" w:color="auto"/>
              <w:bottom w:val="single" w:sz="4" w:space="0" w:color="auto"/>
              <w:right w:val="single" w:sz="4" w:space="0" w:color="auto"/>
            </w:tcBorders>
            <w:shd w:val="clear" w:color="auto" w:fill="auto"/>
            <w:hideMark/>
          </w:tcPr>
          <w:p w:rsidR="00354DA6" w:rsidRPr="00354DA6" w:rsidRDefault="00354DA6" w:rsidP="00354DA6">
            <w:pPr>
              <w:rPr>
                <w:rFonts w:ascii="Times New Roman" w:hAnsi="Times New Roman" w:cs="Times New Roman"/>
              </w:rPr>
            </w:pPr>
            <w:r w:rsidRPr="00354DA6">
              <w:rPr>
                <w:rFonts w:ascii="Times New Roman" w:hAnsi="Times New Roman" w:cs="Times New Roman"/>
              </w:rPr>
              <w:t>Авыл хуҗалыгы оешмаларында һәм КФХ акчалата керем, мең сум</w:t>
            </w:r>
          </w:p>
        </w:tc>
        <w:tc>
          <w:tcPr>
            <w:tcW w:w="993"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1359582</w:t>
            </w:r>
          </w:p>
        </w:tc>
        <w:tc>
          <w:tcPr>
            <w:tcW w:w="992"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1427561</w:t>
            </w:r>
          </w:p>
        </w:tc>
        <w:tc>
          <w:tcPr>
            <w:tcW w:w="992" w:type="dxa"/>
            <w:tcBorders>
              <w:top w:val="nil"/>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1498939</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1588876</w:t>
            </w:r>
          </w:p>
        </w:tc>
        <w:tc>
          <w:tcPr>
            <w:tcW w:w="993"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1684209</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1802103</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1928251</w:t>
            </w:r>
          </w:p>
        </w:tc>
        <w:tc>
          <w:tcPr>
            <w:tcW w:w="1701"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1928251</w:t>
            </w:r>
          </w:p>
        </w:tc>
      </w:tr>
      <w:tr w:rsidR="00354DA6" w:rsidRPr="000D387A" w:rsidTr="002F0D8E">
        <w:trPr>
          <w:trHeight w:val="315"/>
        </w:trPr>
        <w:tc>
          <w:tcPr>
            <w:tcW w:w="2127" w:type="dxa"/>
            <w:tcBorders>
              <w:top w:val="nil"/>
              <w:left w:val="single" w:sz="4" w:space="0" w:color="auto"/>
              <w:bottom w:val="single" w:sz="4" w:space="0" w:color="auto"/>
              <w:right w:val="single" w:sz="4" w:space="0" w:color="auto"/>
            </w:tcBorders>
            <w:shd w:val="clear" w:color="auto" w:fill="auto"/>
            <w:hideMark/>
          </w:tcPr>
          <w:p w:rsidR="00354DA6" w:rsidRPr="00354DA6" w:rsidRDefault="00354DA6" w:rsidP="002F0D8E">
            <w:pPr>
              <w:rPr>
                <w:rFonts w:ascii="Times New Roman" w:hAnsi="Times New Roman" w:cs="Times New Roman"/>
              </w:rPr>
            </w:pPr>
            <w:r w:rsidRPr="00354DA6">
              <w:rPr>
                <w:rFonts w:ascii="Times New Roman" w:hAnsi="Times New Roman" w:cs="Times New Roman"/>
              </w:rPr>
              <w:t>Табыш, мең сум</w:t>
            </w:r>
          </w:p>
        </w:tc>
        <w:tc>
          <w:tcPr>
            <w:tcW w:w="993"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42200</w:t>
            </w:r>
          </w:p>
        </w:tc>
        <w:tc>
          <w:tcPr>
            <w:tcW w:w="992"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42250</w:t>
            </w:r>
          </w:p>
        </w:tc>
        <w:tc>
          <w:tcPr>
            <w:tcW w:w="992" w:type="dxa"/>
            <w:tcBorders>
              <w:top w:val="nil"/>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43500</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45500</w:t>
            </w:r>
          </w:p>
        </w:tc>
        <w:tc>
          <w:tcPr>
            <w:tcW w:w="993"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44600</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45700</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50000</w:t>
            </w:r>
          </w:p>
        </w:tc>
        <w:tc>
          <w:tcPr>
            <w:tcW w:w="1701"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50000</w:t>
            </w:r>
          </w:p>
        </w:tc>
      </w:tr>
      <w:tr w:rsidR="00354DA6" w:rsidRPr="000D387A" w:rsidTr="002F0D8E">
        <w:trPr>
          <w:trHeight w:val="315"/>
        </w:trPr>
        <w:tc>
          <w:tcPr>
            <w:tcW w:w="2127" w:type="dxa"/>
            <w:tcBorders>
              <w:top w:val="nil"/>
              <w:left w:val="single" w:sz="4" w:space="0" w:color="auto"/>
              <w:bottom w:val="single" w:sz="4" w:space="0" w:color="auto"/>
              <w:right w:val="single" w:sz="4" w:space="0" w:color="auto"/>
            </w:tcBorders>
            <w:shd w:val="clear" w:color="auto" w:fill="auto"/>
            <w:hideMark/>
          </w:tcPr>
          <w:p w:rsidR="00354DA6" w:rsidRPr="00354DA6" w:rsidRDefault="00354DA6" w:rsidP="002F0D8E">
            <w:pPr>
              <w:rPr>
                <w:rFonts w:ascii="Times New Roman" w:hAnsi="Times New Roman" w:cs="Times New Roman"/>
              </w:rPr>
            </w:pPr>
            <w:r w:rsidRPr="00354DA6">
              <w:rPr>
                <w:rFonts w:ascii="Times New Roman" w:hAnsi="Times New Roman" w:cs="Times New Roman"/>
              </w:rPr>
              <w:t>Уртача хезмәт хакы, сум</w:t>
            </w:r>
          </w:p>
        </w:tc>
        <w:tc>
          <w:tcPr>
            <w:tcW w:w="993"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32650</w:t>
            </w:r>
          </w:p>
        </w:tc>
        <w:tc>
          <w:tcPr>
            <w:tcW w:w="992"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33000</w:t>
            </w:r>
          </w:p>
        </w:tc>
        <w:tc>
          <w:tcPr>
            <w:tcW w:w="992" w:type="dxa"/>
            <w:tcBorders>
              <w:top w:val="nil"/>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33000</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33000</w:t>
            </w:r>
          </w:p>
        </w:tc>
        <w:tc>
          <w:tcPr>
            <w:tcW w:w="993"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33000</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33000</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33000</w:t>
            </w:r>
          </w:p>
        </w:tc>
        <w:tc>
          <w:tcPr>
            <w:tcW w:w="1701"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33000</w:t>
            </w:r>
          </w:p>
        </w:tc>
      </w:tr>
      <w:tr w:rsidR="00354DA6" w:rsidRPr="000D387A" w:rsidTr="002F0D8E">
        <w:trPr>
          <w:trHeight w:val="630"/>
        </w:trPr>
        <w:tc>
          <w:tcPr>
            <w:tcW w:w="2127" w:type="dxa"/>
            <w:tcBorders>
              <w:top w:val="nil"/>
              <w:left w:val="single" w:sz="4" w:space="0" w:color="auto"/>
              <w:bottom w:val="single" w:sz="4" w:space="0" w:color="auto"/>
              <w:right w:val="single" w:sz="4" w:space="0" w:color="auto"/>
            </w:tcBorders>
            <w:shd w:val="clear" w:color="auto" w:fill="auto"/>
            <w:hideMark/>
          </w:tcPr>
          <w:p w:rsidR="00354DA6" w:rsidRPr="00354DA6" w:rsidRDefault="00354DA6" w:rsidP="002F0D8E">
            <w:pPr>
              <w:rPr>
                <w:rFonts w:ascii="Times New Roman" w:hAnsi="Times New Roman" w:cs="Times New Roman"/>
              </w:rPr>
            </w:pPr>
            <w:r w:rsidRPr="00354DA6">
              <w:rPr>
                <w:rFonts w:ascii="Times New Roman" w:hAnsi="Times New Roman" w:cs="Times New Roman"/>
              </w:rPr>
              <w:lastRenderedPageBreak/>
              <w:t>Бюджеттан финанслау кү</w:t>
            </w:r>
            <w:proofErr w:type="gramStart"/>
            <w:r w:rsidRPr="00354DA6">
              <w:rPr>
                <w:rFonts w:ascii="Times New Roman" w:hAnsi="Times New Roman" w:cs="Times New Roman"/>
              </w:rPr>
              <w:t>л</w:t>
            </w:r>
            <w:proofErr w:type="gramEnd"/>
            <w:r w:rsidRPr="00354DA6">
              <w:rPr>
                <w:rFonts w:ascii="Times New Roman" w:hAnsi="Times New Roman" w:cs="Times New Roman"/>
              </w:rPr>
              <w:t>әме, мең сум</w:t>
            </w:r>
          </w:p>
        </w:tc>
        <w:tc>
          <w:tcPr>
            <w:tcW w:w="993"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350000</w:t>
            </w:r>
          </w:p>
        </w:tc>
        <w:tc>
          <w:tcPr>
            <w:tcW w:w="992"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360000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360000</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380000</w:t>
            </w:r>
          </w:p>
        </w:tc>
        <w:tc>
          <w:tcPr>
            <w:tcW w:w="993"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400000</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450000</w:t>
            </w:r>
          </w:p>
        </w:tc>
        <w:tc>
          <w:tcPr>
            <w:tcW w:w="992"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500000</w:t>
            </w:r>
          </w:p>
        </w:tc>
        <w:tc>
          <w:tcPr>
            <w:tcW w:w="1701" w:type="dxa"/>
            <w:tcBorders>
              <w:top w:val="nil"/>
              <w:left w:val="nil"/>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500000</w:t>
            </w:r>
          </w:p>
        </w:tc>
      </w:tr>
    </w:tbl>
    <w:p w:rsidR="000D387A" w:rsidRDefault="000D387A" w:rsidP="000D387A">
      <w:pPr>
        <w:spacing w:after="0" w:line="360" w:lineRule="auto"/>
        <w:rPr>
          <w:rFonts w:ascii="Times New Roman" w:eastAsia="Times New Roman" w:hAnsi="Times New Roman" w:cs="Times New Roman"/>
          <w:sz w:val="28"/>
          <w:szCs w:val="28"/>
          <w:lang w:eastAsia="ru-RU"/>
        </w:rPr>
      </w:pPr>
    </w:p>
    <w:p w:rsidR="000D387A" w:rsidRDefault="000D387A" w:rsidP="000D387A">
      <w:pPr>
        <w:spacing w:after="0" w:line="360" w:lineRule="auto"/>
        <w:rPr>
          <w:rFonts w:ascii="Times New Roman" w:eastAsia="Times New Roman" w:hAnsi="Times New Roman" w:cs="Times New Roman"/>
          <w:sz w:val="28"/>
          <w:szCs w:val="28"/>
          <w:lang w:eastAsia="ru-RU"/>
        </w:rPr>
      </w:pPr>
    </w:p>
    <w:p w:rsidR="000D387A" w:rsidRPr="000D387A" w:rsidRDefault="000D387A" w:rsidP="000D387A">
      <w:pPr>
        <w:spacing w:after="0" w:line="360" w:lineRule="auto"/>
        <w:rPr>
          <w:rFonts w:ascii="Times New Roman" w:eastAsia="Times New Roman" w:hAnsi="Times New Roman" w:cs="Times New Roman"/>
          <w:sz w:val="28"/>
          <w:szCs w:val="28"/>
          <w:lang w:eastAsia="ru-RU"/>
        </w:rPr>
      </w:pPr>
    </w:p>
    <w:p w:rsidR="000D387A" w:rsidRPr="000D387A" w:rsidRDefault="000D387A" w:rsidP="000D387A">
      <w:pPr>
        <w:spacing w:after="0" w:line="360" w:lineRule="auto"/>
        <w:ind w:left="720"/>
        <w:contextualSpacing/>
        <w:jc w:val="right"/>
        <w:rPr>
          <w:rFonts w:ascii="Times New Roman" w:eastAsia="Times New Roman" w:hAnsi="Times New Roman" w:cs="Times New Roman"/>
          <w:sz w:val="28"/>
          <w:szCs w:val="28"/>
          <w:lang w:eastAsia="ru-RU"/>
        </w:rPr>
      </w:pPr>
      <w:r w:rsidRPr="000D387A">
        <w:rPr>
          <w:rFonts w:ascii="Times New Roman" w:eastAsia="Times New Roman" w:hAnsi="Times New Roman" w:cs="Times New Roman"/>
          <w:sz w:val="28"/>
          <w:szCs w:val="28"/>
          <w:lang w:eastAsia="ru-RU"/>
        </w:rPr>
        <w:t>Таблица 14</w:t>
      </w:r>
    </w:p>
    <w:tbl>
      <w:tblPr>
        <w:tblW w:w="10774" w:type="dxa"/>
        <w:tblInd w:w="-176" w:type="dxa"/>
        <w:tblLayout w:type="fixed"/>
        <w:tblLook w:val="04A0" w:firstRow="1" w:lastRow="0" w:firstColumn="1" w:lastColumn="0" w:noHBand="0" w:noVBand="1"/>
      </w:tblPr>
      <w:tblGrid>
        <w:gridCol w:w="709"/>
        <w:gridCol w:w="1418"/>
        <w:gridCol w:w="992"/>
        <w:gridCol w:w="993"/>
        <w:gridCol w:w="992"/>
        <w:gridCol w:w="992"/>
        <w:gridCol w:w="992"/>
        <w:gridCol w:w="993"/>
        <w:gridCol w:w="850"/>
        <w:gridCol w:w="851"/>
        <w:gridCol w:w="992"/>
      </w:tblGrid>
      <w:tr w:rsidR="000D387A" w:rsidRPr="000D387A" w:rsidTr="002566BE">
        <w:trPr>
          <w:trHeight w:val="315"/>
        </w:trPr>
        <w:tc>
          <w:tcPr>
            <w:tcW w:w="709" w:type="dxa"/>
            <w:tcBorders>
              <w:top w:val="nil"/>
              <w:left w:val="nil"/>
              <w:bottom w:val="single" w:sz="4" w:space="0" w:color="auto"/>
              <w:right w:val="nil"/>
            </w:tcBorders>
          </w:tcPr>
          <w:p w:rsidR="000D387A" w:rsidRPr="000D387A" w:rsidRDefault="000D387A" w:rsidP="000D387A">
            <w:pPr>
              <w:spacing w:after="0" w:line="240" w:lineRule="auto"/>
              <w:jc w:val="center"/>
              <w:rPr>
                <w:rFonts w:ascii="Times New Roman" w:eastAsia="Times New Roman" w:hAnsi="Times New Roman" w:cs="Times New Roman"/>
                <w:b/>
                <w:bCs/>
                <w:color w:val="000000"/>
                <w:sz w:val="24"/>
                <w:szCs w:val="24"/>
                <w:lang w:eastAsia="ru-RU" w:bidi="ne-NP"/>
              </w:rPr>
            </w:pPr>
          </w:p>
        </w:tc>
        <w:tc>
          <w:tcPr>
            <w:tcW w:w="10065" w:type="dxa"/>
            <w:gridSpan w:val="10"/>
            <w:tcBorders>
              <w:top w:val="nil"/>
              <w:left w:val="nil"/>
              <w:bottom w:val="single" w:sz="4" w:space="0" w:color="auto"/>
              <w:right w:val="nil"/>
            </w:tcBorders>
          </w:tcPr>
          <w:p w:rsidR="000D387A" w:rsidRPr="000D387A" w:rsidRDefault="00354DA6" w:rsidP="00354DA6">
            <w:pPr>
              <w:spacing w:after="0" w:line="240" w:lineRule="auto"/>
              <w:jc w:val="center"/>
              <w:rPr>
                <w:rFonts w:ascii="Times New Roman" w:eastAsia="Times New Roman" w:hAnsi="Times New Roman" w:cs="Times New Roman"/>
                <w:b/>
                <w:bCs/>
                <w:color w:val="000000"/>
                <w:sz w:val="24"/>
                <w:szCs w:val="24"/>
                <w:lang w:eastAsia="ru-RU" w:bidi="ne-NP"/>
              </w:rPr>
            </w:pPr>
            <w:r w:rsidRPr="00354DA6">
              <w:rPr>
                <w:rFonts w:ascii="Times New Roman" w:eastAsia="Times New Roman" w:hAnsi="Times New Roman" w:cs="Times New Roman"/>
                <w:b/>
                <w:bCs/>
                <w:color w:val="000000"/>
                <w:sz w:val="24"/>
                <w:szCs w:val="24"/>
                <w:lang w:eastAsia="ru-RU" w:bidi="ne-NP"/>
              </w:rPr>
              <w:tab/>
              <w:t xml:space="preserve">ЮМР АПК </w:t>
            </w:r>
            <w:r>
              <w:rPr>
                <w:rFonts w:ascii="Times New Roman" w:eastAsia="Times New Roman" w:hAnsi="Times New Roman" w:cs="Times New Roman"/>
                <w:b/>
                <w:bCs/>
                <w:color w:val="000000"/>
                <w:sz w:val="24"/>
                <w:szCs w:val="24"/>
                <w:lang w:val="tt-RU" w:eastAsia="ru-RU" w:bidi="ne-NP"/>
              </w:rPr>
              <w:t xml:space="preserve">терлекчелек өлкәсендә </w:t>
            </w:r>
            <w:r w:rsidRPr="000D387A">
              <w:rPr>
                <w:rFonts w:ascii="Times New Roman" w:eastAsia="Times New Roman" w:hAnsi="Times New Roman" w:cs="Times New Roman"/>
                <w:b/>
                <w:bCs/>
                <w:color w:val="000000"/>
                <w:sz w:val="24"/>
                <w:szCs w:val="24"/>
                <w:lang w:eastAsia="ru-RU" w:bidi="ne-NP"/>
              </w:rPr>
              <w:t xml:space="preserve">2030 </w:t>
            </w:r>
            <w:r>
              <w:rPr>
                <w:rFonts w:ascii="Times New Roman" w:eastAsia="Times New Roman" w:hAnsi="Times New Roman" w:cs="Times New Roman"/>
                <w:b/>
                <w:bCs/>
                <w:color w:val="000000"/>
                <w:sz w:val="24"/>
                <w:szCs w:val="24"/>
                <w:lang w:val="tt-RU" w:eastAsia="ru-RU" w:bidi="ne-NP"/>
              </w:rPr>
              <w:t>елга</w:t>
            </w:r>
            <w:r w:rsidRPr="00354DA6">
              <w:rPr>
                <w:rFonts w:ascii="Times New Roman" w:eastAsia="Times New Roman" w:hAnsi="Times New Roman" w:cs="Times New Roman"/>
                <w:b/>
                <w:bCs/>
                <w:color w:val="000000"/>
                <w:sz w:val="24"/>
                <w:szCs w:val="24"/>
                <w:lang w:eastAsia="ru-RU" w:bidi="ne-NP"/>
              </w:rPr>
              <w:t xml:space="preserve"> фараз күрсәткечләре</w:t>
            </w:r>
          </w:p>
        </w:tc>
      </w:tr>
      <w:tr w:rsidR="000D387A" w:rsidRPr="000D387A" w:rsidTr="002566BE">
        <w:trPr>
          <w:trHeight w:val="315"/>
        </w:trPr>
        <w:tc>
          <w:tcPr>
            <w:tcW w:w="2127" w:type="dxa"/>
            <w:gridSpan w:val="2"/>
            <w:vMerge w:val="restart"/>
            <w:tcBorders>
              <w:top w:val="nil"/>
              <w:left w:val="single" w:sz="4" w:space="0" w:color="auto"/>
              <w:bottom w:val="single" w:sz="4" w:space="0" w:color="000000"/>
              <w:right w:val="single" w:sz="4" w:space="0" w:color="auto"/>
            </w:tcBorders>
            <w:shd w:val="clear" w:color="auto" w:fill="D6E3BC"/>
            <w:vAlign w:val="center"/>
            <w:hideMark/>
          </w:tcPr>
          <w:p w:rsidR="000D387A" w:rsidRPr="00354DA6" w:rsidRDefault="00354DA6" w:rsidP="000D387A">
            <w:pPr>
              <w:spacing w:after="0" w:line="240" w:lineRule="auto"/>
              <w:jc w:val="center"/>
              <w:rPr>
                <w:rFonts w:ascii="Times New Roman" w:eastAsia="Times New Roman" w:hAnsi="Times New Roman" w:cs="Times New Roman"/>
                <w:b/>
                <w:bCs/>
                <w:color w:val="000000"/>
                <w:lang w:val="tt-RU" w:eastAsia="ru-RU" w:bidi="ne-NP"/>
              </w:rPr>
            </w:pPr>
            <w:r>
              <w:rPr>
                <w:rFonts w:ascii="Times New Roman" w:eastAsia="Times New Roman" w:hAnsi="Times New Roman" w:cs="Times New Roman"/>
                <w:b/>
                <w:bCs/>
                <w:color w:val="000000"/>
                <w:lang w:val="tt-RU" w:eastAsia="ru-RU" w:bidi="ne-NP"/>
              </w:rPr>
              <w:t>Күрсәткечләр</w:t>
            </w:r>
          </w:p>
        </w:tc>
        <w:tc>
          <w:tcPr>
            <w:tcW w:w="992" w:type="dxa"/>
            <w:vMerge w:val="restart"/>
            <w:tcBorders>
              <w:top w:val="nil"/>
              <w:left w:val="single" w:sz="4" w:space="0" w:color="auto"/>
              <w:bottom w:val="single" w:sz="4" w:space="0" w:color="000000"/>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2015</w:t>
            </w:r>
          </w:p>
        </w:tc>
        <w:tc>
          <w:tcPr>
            <w:tcW w:w="7655" w:type="dxa"/>
            <w:gridSpan w:val="8"/>
            <w:tcBorders>
              <w:top w:val="single" w:sz="4" w:space="0" w:color="auto"/>
              <w:left w:val="nil"/>
              <w:bottom w:val="single" w:sz="4" w:space="0" w:color="auto"/>
              <w:right w:val="single" w:sz="4" w:space="0" w:color="auto"/>
            </w:tcBorders>
            <w:shd w:val="clear" w:color="auto" w:fill="D6E3BC"/>
            <w:vAlign w:val="center"/>
            <w:hideMark/>
          </w:tcPr>
          <w:p w:rsidR="000D387A" w:rsidRPr="00354DA6" w:rsidRDefault="00354DA6" w:rsidP="000D387A">
            <w:pPr>
              <w:spacing w:after="0" w:line="240" w:lineRule="auto"/>
              <w:jc w:val="center"/>
              <w:rPr>
                <w:rFonts w:ascii="Times New Roman" w:eastAsia="Times New Roman" w:hAnsi="Times New Roman" w:cs="Times New Roman"/>
                <w:b/>
                <w:bCs/>
                <w:color w:val="000000"/>
                <w:lang w:val="tt-RU" w:eastAsia="ru-RU" w:bidi="ne-NP"/>
              </w:rPr>
            </w:pPr>
            <w:r>
              <w:rPr>
                <w:rFonts w:ascii="Times New Roman" w:eastAsia="Times New Roman" w:hAnsi="Times New Roman" w:cs="Times New Roman"/>
                <w:b/>
                <w:bCs/>
                <w:color w:val="000000"/>
                <w:lang w:val="tt-RU" w:eastAsia="ru-RU" w:bidi="ne-NP"/>
              </w:rPr>
              <w:t>Еллар</w:t>
            </w:r>
          </w:p>
        </w:tc>
      </w:tr>
      <w:tr w:rsidR="000D387A" w:rsidRPr="000D387A" w:rsidTr="002566BE">
        <w:trPr>
          <w:trHeight w:val="720"/>
        </w:trPr>
        <w:tc>
          <w:tcPr>
            <w:tcW w:w="2127" w:type="dxa"/>
            <w:gridSpan w:val="2"/>
            <w:vMerge/>
            <w:tcBorders>
              <w:top w:val="nil"/>
              <w:left w:val="single" w:sz="4" w:space="0" w:color="auto"/>
              <w:bottom w:val="single" w:sz="4" w:space="0" w:color="000000"/>
              <w:right w:val="single" w:sz="4" w:space="0" w:color="auto"/>
            </w:tcBorders>
            <w:shd w:val="clear" w:color="auto" w:fill="D6E3BC"/>
            <w:vAlign w:val="center"/>
            <w:hideMark/>
          </w:tcPr>
          <w:p w:rsidR="000D387A" w:rsidRPr="000D387A" w:rsidRDefault="000D387A" w:rsidP="000D387A">
            <w:pPr>
              <w:spacing w:after="0" w:line="240" w:lineRule="auto"/>
              <w:rPr>
                <w:rFonts w:ascii="Times New Roman" w:eastAsia="Times New Roman" w:hAnsi="Times New Roman" w:cs="Times New Roman"/>
                <w:b/>
                <w:bCs/>
                <w:color w:val="000000"/>
                <w:lang w:eastAsia="ru-RU" w:bidi="ne-NP"/>
              </w:rPr>
            </w:pPr>
          </w:p>
        </w:tc>
        <w:tc>
          <w:tcPr>
            <w:tcW w:w="992" w:type="dxa"/>
            <w:vMerge/>
            <w:tcBorders>
              <w:top w:val="nil"/>
              <w:left w:val="single" w:sz="4" w:space="0" w:color="auto"/>
              <w:bottom w:val="single" w:sz="4" w:space="0" w:color="000000"/>
              <w:right w:val="single" w:sz="4" w:space="0" w:color="auto"/>
            </w:tcBorders>
            <w:shd w:val="clear" w:color="auto" w:fill="D6E3BC"/>
            <w:vAlign w:val="center"/>
            <w:hideMark/>
          </w:tcPr>
          <w:p w:rsidR="000D387A" w:rsidRPr="000D387A" w:rsidRDefault="000D387A" w:rsidP="000D387A">
            <w:pPr>
              <w:spacing w:after="0" w:line="240" w:lineRule="auto"/>
              <w:rPr>
                <w:rFonts w:ascii="Times New Roman" w:eastAsia="Times New Roman" w:hAnsi="Times New Roman" w:cs="Times New Roman"/>
                <w:b/>
                <w:bCs/>
                <w:color w:val="000000"/>
                <w:lang w:eastAsia="ru-RU" w:bidi="ne-NP"/>
              </w:rPr>
            </w:pPr>
          </w:p>
        </w:tc>
        <w:tc>
          <w:tcPr>
            <w:tcW w:w="993" w:type="dxa"/>
            <w:tcBorders>
              <w:top w:val="nil"/>
              <w:left w:val="nil"/>
              <w:bottom w:val="single" w:sz="4" w:space="0" w:color="auto"/>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2016</w:t>
            </w:r>
          </w:p>
        </w:tc>
        <w:tc>
          <w:tcPr>
            <w:tcW w:w="992" w:type="dxa"/>
            <w:tcBorders>
              <w:top w:val="nil"/>
              <w:left w:val="nil"/>
              <w:bottom w:val="single" w:sz="4" w:space="0" w:color="auto"/>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2017</w:t>
            </w:r>
          </w:p>
        </w:tc>
        <w:tc>
          <w:tcPr>
            <w:tcW w:w="992" w:type="dxa"/>
            <w:tcBorders>
              <w:top w:val="nil"/>
              <w:left w:val="nil"/>
              <w:bottom w:val="single" w:sz="4" w:space="0" w:color="auto"/>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2018</w:t>
            </w:r>
          </w:p>
        </w:tc>
        <w:tc>
          <w:tcPr>
            <w:tcW w:w="992" w:type="dxa"/>
            <w:tcBorders>
              <w:top w:val="nil"/>
              <w:left w:val="nil"/>
              <w:bottom w:val="single" w:sz="4" w:space="0" w:color="auto"/>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2019</w:t>
            </w:r>
          </w:p>
        </w:tc>
        <w:tc>
          <w:tcPr>
            <w:tcW w:w="993" w:type="dxa"/>
            <w:tcBorders>
              <w:top w:val="nil"/>
              <w:left w:val="nil"/>
              <w:bottom w:val="single" w:sz="4" w:space="0" w:color="auto"/>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2020</w:t>
            </w: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2021</w:t>
            </w:r>
          </w:p>
        </w:tc>
        <w:tc>
          <w:tcPr>
            <w:tcW w:w="851" w:type="dxa"/>
            <w:tcBorders>
              <w:top w:val="nil"/>
              <w:left w:val="single" w:sz="4" w:space="0" w:color="auto"/>
              <w:bottom w:val="single" w:sz="4" w:space="0" w:color="000000"/>
              <w:right w:val="single" w:sz="4" w:space="0" w:color="auto"/>
            </w:tcBorders>
            <w:shd w:val="clear" w:color="auto" w:fill="D6E3BC"/>
            <w:vAlign w:val="center"/>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2022</w:t>
            </w:r>
          </w:p>
        </w:tc>
        <w:tc>
          <w:tcPr>
            <w:tcW w:w="992" w:type="dxa"/>
            <w:tcBorders>
              <w:top w:val="nil"/>
              <w:left w:val="single" w:sz="4" w:space="0" w:color="auto"/>
              <w:bottom w:val="single" w:sz="4" w:space="0" w:color="000000"/>
              <w:right w:val="single" w:sz="4" w:space="0" w:color="auto"/>
            </w:tcBorders>
            <w:shd w:val="clear" w:color="auto" w:fill="D6E3BC"/>
            <w:vAlign w:val="center"/>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2023</w:t>
            </w:r>
          </w:p>
        </w:tc>
      </w:tr>
      <w:tr w:rsidR="00354DA6" w:rsidRPr="000D387A" w:rsidTr="002F0D8E">
        <w:trPr>
          <w:trHeight w:val="1050"/>
        </w:trPr>
        <w:tc>
          <w:tcPr>
            <w:tcW w:w="2127" w:type="dxa"/>
            <w:gridSpan w:val="2"/>
            <w:tcBorders>
              <w:top w:val="nil"/>
              <w:left w:val="single" w:sz="4" w:space="0" w:color="auto"/>
              <w:bottom w:val="single" w:sz="4" w:space="0" w:color="auto"/>
              <w:right w:val="single" w:sz="4" w:space="0" w:color="auto"/>
            </w:tcBorders>
            <w:shd w:val="clear" w:color="auto" w:fill="auto"/>
            <w:hideMark/>
          </w:tcPr>
          <w:p w:rsidR="00354DA6" w:rsidRPr="002F0D8E" w:rsidRDefault="00354DA6" w:rsidP="002F0D8E">
            <w:pPr>
              <w:rPr>
                <w:rFonts w:ascii="Times New Roman" w:hAnsi="Times New Roman" w:cs="Times New Roman"/>
              </w:rPr>
            </w:pPr>
            <w:r w:rsidRPr="002F0D8E">
              <w:rPr>
                <w:rFonts w:ascii="Times New Roman" w:hAnsi="Times New Roman" w:cs="Times New Roman"/>
              </w:rPr>
              <w:t>Барлык категория хуҗалыкларда тулаем терлекчелек продукциясе гамәлдәге бәяләрдә, мең сумнарда</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765530</w:t>
            </w:r>
          </w:p>
        </w:tc>
        <w:tc>
          <w:tcPr>
            <w:tcW w:w="993"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589400</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627500</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577100</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900144</w:t>
            </w:r>
          </w:p>
        </w:tc>
        <w:tc>
          <w:tcPr>
            <w:tcW w:w="993"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946071</w:t>
            </w:r>
          </w:p>
        </w:tc>
        <w:tc>
          <w:tcPr>
            <w:tcW w:w="850"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994329</w:t>
            </w:r>
          </w:p>
        </w:tc>
        <w:tc>
          <w:tcPr>
            <w:tcW w:w="851" w:type="dxa"/>
            <w:tcBorders>
              <w:top w:val="nil"/>
              <w:left w:val="single" w:sz="4" w:space="0" w:color="auto"/>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18"/>
                <w:szCs w:val="18"/>
                <w:lang w:eastAsia="ru-RU" w:bidi="ne-NP"/>
              </w:rPr>
            </w:pPr>
            <w:r w:rsidRPr="000D387A">
              <w:rPr>
                <w:rFonts w:ascii="Times New Roman" w:eastAsia="Times New Roman" w:hAnsi="Times New Roman" w:cs="Times New Roman"/>
                <w:color w:val="000000"/>
                <w:sz w:val="18"/>
                <w:szCs w:val="18"/>
                <w:lang w:eastAsia="ru-RU" w:bidi="ne-NP"/>
              </w:rPr>
              <w:t>1045044</w:t>
            </w:r>
          </w:p>
        </w:tc>
        <w:tc>
          <w:tcPr>
            <w:tcW w:w="992" w:type="dxa"/>
            <w:tcBorders>
              <w:top w:val="nil"/>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1098342</w:t>
            </w:r>
          </w:p>
        </w:tc>
      </w:tr>
      <w:tr w:rsidR="00354DA6" w:rsidRPr="000D387A" w:rsidTr="002F0D8E">
        <w:trPr>
          <w:trHeight w:val="405"/>
        </w:trPr>
        <w:tc>
          <w:tcPr>
            <w:tcW w:w="2127" w:type="dxa"/>
            <w:gridSpan w:val="2"/>
            <w:tcBorders>
              <w:top w:val="nil"/>
              <w:left w:val="single" w:sz="4" w:space="0" w:color="auto"/>
              <w:bottom w:val="single" w:sz="4" w:space="0" w:color="auto"/>
              <w:right w:val="single" w:sz="4" w:space="0" w:color="auto"/>
            </w:tcBorders>
            <w:shd w:val="clear" w:color="auto" w:fill="auto"/>
            <w:hideMark/>
          </w:tcPr>
          <w:p w:rsidR="00354DA6" w:rsidRPr="002F0D8E" w:rsidRDefault="00354DA6" w:rsidP="002F0D8E">
            <w:pPr>
              <w:rPr>
                <w:rFonts w:ascii="Times New Roman" w:hAnsi="Times New Roman" w:cs="Times New Roman"/>
              </w:rPr>
            </w:pPr>
            <w:r w:rsidRPr="002F0D8E">
              <w:rPr>
                <w:rFonts w:ascii="Times New Roman" w:hAnsi="Times New Roman" w:cs="Times New Roman"/>
              </w:rPr>
              <w:t xml:space="preserve">Терлекчелек продукциясен җитештерү индексы, узган елга карата % </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100,2</w:t>
            </w:r>
          </w:p>
        </w:tc>
        <w:tc>
          <w:tcPr>
            <w:tcW w:w="993"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74,4</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102,9</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90,3</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102,4</w:t>
            </w:r>
          </w:p>
        </w:tc>
        <w:tc>
          <w:tcPr>
            <w:tcW w:w="993"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103,2</w:t>
            </w:r>
          </w:p>
        </w:tc>
        <w:tc>
          <w:tcPr>
            <w:tcW w:w="850"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103,2</w:t>
            </w:r>
          </w:p>
        </w:tc>
        <w:tc>
          <w:tcPr>
            <w:tcW w:w="851" w:type="dxa"/>
            <w:tcBorders>
              <w:top w:val="nil"/>
              <w:left w:val="single" w:sz="4" w:space="0" w:color="auto"/>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103,2</w:t>
            </w:r>
          </w:p>
        </w:tc>
        <w:tc>
          <w:tcPr>
            <w:tcW w:w="992" w:type="dxa"/>
            <w:tcBorders>
              <w:top w:val="nil"/>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103,1</w:t>
            </w:r>
          </w:p>
        </w:tc>
      </w:tr>
      <w:tr w:rsidR="00354DA6" w:rsidRPr="000D387A" w:rsidTr="002F0D8E">
        <w:trPr>
          <w:trHeight w:val="315"/>
        </w:trPr>
        <w:tc>
          <w:tcPr>
            <w:tcW w:w="2127" w:type="dxa"/>
            <w:gridSpan w:val="2"/>
            <w:tcBorders>
              <w:top w:val="nil"/>
              <w:left w:val="single" w:sz="4" w:space="0" w:color="auto"/>
              <w:bottom w:val="single" w:sz="4" w:space="0" w:color="auto"/>
              <w:right w:val="single" w:sz="4" w:space="0" w:color="auto"/>
            </w:tcBorders>
            <w:shd w:val="clear" w:color="auto" w:fill="auto"/>
            <w:hideMark/>
          </w:tcPr>
          <w:p w:rsidR="00354DA6" w:rsidRPr="002F0D8E" w:rsidRDefault="00354DA6" w:rsidP="002F0D8E">
            <w:pPr>
              <w:rPr>
                <w:rFonts w:ascii="Times New Roman" w:hAnsi="Times New Roman" w:cs="Times New Roman"/>
              </w:rPr>
            </w:pPr>
            <w:r w:rsidRPr="002F0D8E">
              <w:rPr>
                <w:rFonts w:ascii="Times New Roman" w:hAnsi="Times New Roman" w:cs="Times New Roman"/>
              </w:rPr>
              <w:t xml:space="preserve">Мөгезле эре терлекләрнең </w:t>
            </w:r>
            <w:proofErr w:type="gramStart"/>
            <w:r w:rsidRPr="002F0D8E">
              <w:rPr>
                <w:rFonts w:ascii="Times New Roman" w:hAnsi="Times New Roman" w:cs="Times New Roman"/>
              </w:rPr>
              <w:t>баш</w:t>
            </w:r>
            <w:proofErr w:type="gramEnd"/>
            <w:r w:rsidRPr="002F0D8E">
              <w:rPr>
                <w:rFonts w:ascii="Times New Roman" w:hAnsi="Times New Roman" w:cs="Times New Roman"/>
              </w:rPr>
              <w:t xml:space="preserve"> саны </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11649</w:t>
            </w:r>
          </w:p>
        </w:tc>
        <w:tc>
          <w:tcPr>
            <w:tcW w:w="993"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11589</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11219</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10645</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12610</w:t>
            </w:r>
          </w:p>
        </w:tc>
        <w:tc>
          <w:tcPr>
            <w:tcW w:w="993"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12865</w:t>
            </w:r>
          </w:p>
        </w:tc>
        <w:tc>
          <w:tcPr>
            <w:tcW w:w="850"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12910</w:t>
            </w:r>
          </w:p>
        </w:tc>
        <w:tc>
          <w:tcPr>
            <w:tcW w:w="851" w:type="dxa"/>
            <w:tcBorders>
              <w:top w:val="nil"/>
              <w:left w:val="single" w:sz="4" w:space="0" w:color="auto"/>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12910</w:t>
            </w:r>
          </w:p>
        </w:tc>
        <w:tc>
          <w:tcPr>
            <w:tcW w:w="992" w:type="dxa"/>
            <w:tcBorders>
              <w:top w:val="nil"/>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12955</w:t>
            </w:r>
          </w:p>
        </w:tc>
      </w:tr>
      <w:tr w:rsidR="00354DA6" w:rsidRPr="000D387A" w:rsidTr="002F0D8E">
        <w:trPr>
          <w:trHeight w:val="315"/>
        </w:trPr>
        <w:tc>
          <w:tcPr>
            <w:tcW w:w="2127" w:type="dxa"/>
            <w:gridSpan w:val="2"/>
            <w:tcBorders>
              <w:top w:val="single" w:sz="4" w:space="0" w:color="auto"/>
              <w:left w:val="single" w:sz="4" w:space="0" w:color="auto"/>
              <w:bottom w:val="single" w:sz="4" w:space="0" w:color="auto"/>
              <w:right w:val="single" w:sz="4" w:space="0" w:color="auto"/>
            </w:tcBorders>
            <w:shd w:val="clear" w:color="auto" w:fill="auto"/>
            <w:hideMark/>
          </w:tcPr>
          <w:p w:rsidR="00354DA6" w:rsidRPr="002F0D8E" w:rsidRDefault="00354DA6" w:rsidP="002F0D8E">
            <w:pPr>
              <w:rPr>
                <w:rFonts w:ascii="Times New Roman" w:hAnsi="Times New Roman" w:cs="Times New Roman"/>
              </w:rPr>
            </w:pPr>
            <w:r w:rsidRPr="002F0D8E">
              <w:rPr>
                <w:rFonts w:ascii="Times New Roman" w:hAnsi="Times New Roman" w:cs="Times New Roman"/>
              </w:rPr>
              <w:t xml:space="preserve">шул исәптән сыерлар,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4480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4455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4413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4384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4656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4705</w:t>
            </w:r>
          </w:p>
        </w:tc>
        <w:tc>
          <w:tcPr>
            <w:tcW w:w="850" w:type="dxa"/>
            <w:tcBorders>
              <w:top w:val="single" w:sz="4" w:space="0" w:color="auto"/>
              <w:left w:val="single" w:sz="4" w:space="0" w:color="auto"/>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4705</w:t>
            </w:r>
          </w:p>
        </w:tc>
        <w:tc>
          <w:tcPr>
            <w:tcW w:w="851" w:type="dxa"/>
            <w:tcBorders>
              <w:top w:val="single" w:sz="4" w:space="0" w:color="auto"/>
              <w:left w:val="single" w:sz="4" w:space="0" w:color="auto"/>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4725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4725</w:t>
            </w:r>
          </w:p>
        </w:tc>
      </w:tr>
      <w:tr w:rsidR="00354DA6" w:rsidRPr="000D387A" w:rsidTr="002F0D8E">
        <w:trPr>
          <w:trHeight w:val="315"/>
        </w:trPr>
        <w:tc>
          <w:tcPr>
            <w:tcW w:w="2127" w:type="dxa"/>
            <w:gridSpan w:val="2"/>
            <w:tcBorders>
              <w:top w:val="single" w:sz="4" w:space="0" w:color="auto"/>
              <w:left w:val="single" w:sz="4" w:space="0" w:color="auto"/>
              <w:bottom w:val="single" w:sz="4" w:space="0" w:color="auto"/>
              <w:right w:val="single" w:sz="4" w:space="0" w:color="auto"/>
            </w:tcBorders>
            <w:shd w:val="clear" w:color="auto" w:fill="auto"/>
            <w:hideMark/>
          </w:tcPr>
          <w:p w:rsidR="00354DA6" w:rsidRPr="002F0D8E" w:rsidRDefault="00354DA6" w:rsidP="002F0D8E">
            <w:pPr>
              <w:rPr>
                <w:rFonts w:ascii="Times New Roman" w:hAnsi="Times New Roman" w:cs="Times New Roman"/>
              </w:rPr>
            </w:pPr>
            <w:r w:rsidRPr="002F0D8E">
              <w:rPr>
                <w:rFonts w:ascii="Times New Roman" w:hAnsi="Times New Roman" w:cs="Times New Roman"/>
              </w:rPr>
              <w:t>Сөт, тонна җитештерелгән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17303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17312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17393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17726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18800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19200</w:t>
            </w:r>
          </w:p>
        </w:tc>
        <w:tc>
          <w:tcPr>
            <w:tcW w:w="850"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19200</w:t>
            </w:r>
          </w:p>
        </w:tc>
        <w:tc>
          <w:tcPr>
            <w:tcW w:w="851" w:type="dxa"/>
            <w:tcBorders>
              <w:top w:val="single" w:sz="4" w:space="0" w:color="auto"/>
              <w:left w:val="single" w:sz="4" w:space="0" w:color="auto"/>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19250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19320</w:t>
            </w:r>
          </w:p>
        </w:tc>
      </w:tr>
      <w:tr w:rsidR="00354DA6" w:rsidRPr="000D387A" w:rsidTr="002F0D8E">
        <w:trPr>
          <w:trHeight w:val="330"/>
        </w:trPr>
        <w:tc>
          <w:tcPr>
            <w:tcW w:w="2127" w:type="dxa"/>
            <w:gridSpan w:val="2"/>
            <w:tcBorders>
              <w:top w:val="nil"/>
              <w:left w:val="single" w:sz="4" w:space="0" w:color="auto"/>
              <w:bottom w:val="single" w:sz="4" w:space="0" w:color="auto"/>
              <w:right w:val="single" w:sz="4" w:space="0" w:color="auto"/>
            </w:tcBorders>
            <w:shd w:val="clear" w:color="auto" w:fill="auto"/>
            <w:hideMark/>
          </w:tcPr>
          <w:p w:rsidR="00354DA6" w:rsidRPr="002F0D8E" w:rsidRDefault="00354DA6" w:rsidP="002F0D8E">
            <w:pPr>
              <w:rPr>
                <w:rFonts w:ascii="Times New Roman" w:hAnsi="Times New Roman" w:cs="Times New Roman"/>
              </w:rPr>
            </w:pPr>
            <w:r w:rsidRPr="002F0D8E">
              <w:rPr>
                <w:rFonts w:ascii="Times New Roman" w:hAnsi="Times New Roman" w:cs="Times New Roman"/>
              </w:rPr>
              <w:t xml:space="preserve">Суюга җитештерелгән/сатылган, тонна </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2378</w:t>
            </w:r>
          </w:p>
        </w:tc>
        <w:tc>
          <w:tcPr>
            <w:tcW w:w="993"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2474</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2256</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2474</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2465</w:t>
            </w:r>
          </w:p>
        </w:tc>
        <w:tc>
          <w:tcPr>
            <w:tcW w:w="993"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2475</w:t>
            </w:r>
          </w:p>
        </w:tc>
        <w:tc>
          <w:tcPr>
            <w:tcW w:w="850"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2475</w:t>
            </w:r>
          </w:p>
        </w:tc>
        <w:tc>
          <w:tcPr>
            <w:tcW w:w="851" w:type="dxa"/>
            <w:tcBorders>
              <w:top w:val="nil"/>
              <w:left w:val="single" w:sz="4" w:space="0" w:color="auto"/>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2480</w:t>
            </w:r>
          </w:p>
        </w:tc>
        <w:tc>
          <w:tcPr>
            <w:tcW w:w="992" w:type="dxa"/>
            <w:tcBorders>
              <w:top w:val="nil"/>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2480</w:t>
            </w:r>
          </w:p>
        </w:tc>
      </w:tr>
      <w:tr w:rsidR="00354DA6" w:rsidRPr="000D387A" w:rsidTr="002F0D8E">
        <w:trPr>
          <w:trHeight w:val="315"/>
        </w:trPr>
        <w:tc>
          <w:tcPr>
            <w:tcW w:w="2127" w:type="dxa"/>
            <w:gridSpan w:val="2"/>
            <w:tcBorders>
              <w:top w:val="nil"/>
              <w:left w:val="single" w:sz="4" w:space="0" w:color="auto"/>
              <w:bottom w:val="single" w:sz="4" w:space="0" w:color="auto"/>
              <w:right w:val="single" w:sz="4" w:space="0" w:color="auto"/>
            </w:tcBorders>
            <w:shd w:val="clear" w:color="auto" w:fill="auto"/>
            <w:hideMark/>
          </w:tcPr>
          <w:p w:rsidR="00354DA6" w:rsidRPr="002F0D8E" w:rsidRDefault="00354DA6" w:rsidP="002F0D8E">
            <w:pPr>
              <w:rPr>
                <w:rFonts w:ascii="Times New Roman" w:hAnsi="Times New Roman" w:cs="Times New Roman"/>
              </w:rPr>
            </w:pPr>
            <w:r w:rsidRPr="002F0D8E">
              <w:rPr>
                <w:rFonts w:ascii="Times New Roman" w:hAnsi="Times New Roman" w:cs="Times New Roman"/>
              </w:rPr>
              <w:t xml:space="preserve">Эре </w:t>
            </w:r>
            <w:proofErr w:type="gramStart"/>
            <w:r w:rsidRPr="002F0D8E">
              <w:rPr>
                <w:rFonts w:ascii="Times New Roman" w:hAnsi="Times New Roman" w:cs="Times New Roman"/>
              </w:rPr>
              <w:t>м</w:t>
            </w:r>
            <w:proofErr w:type="gramEnd"/>
            <w:r w:rsidRPr="002F0D8E">
              <w:rPr>
                <w:rFonts w:ascii="Times New Roman" w:hAnsi="Times New Roman" w:cs="Times New Roman"/>
              </w:rPr>
              <w:t xml:space="preserve">өгезле терлек </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1303</w:t>
            </w:r>
          </w:p>
        </w:tc>
        <w:tc>
          <w:tcPr>
            <w:tcW w:w="993"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1326</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1291</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1244</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1410</w:t>
            </w:r>
          </w:p>
        </w:tc>
        <w:tc>
          <w:tcPr>
            <w:tcW w:w="993"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1425</w:t>
            </w:r>
          </w:p>
        </w:tc>
        <w:tc>
          <w:tcPr>
            <w:tcW w:w="850"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1425</w:t>
            </w:r>
          </w:p>
        </w:tc>
        <w:tc>
          <w:tcPr>
            <w:tcW w:w="851" w:type="dxa"/>
            <w:tcBorders>
              <w:top w:val="nil"/>
              <w:left w:val="single" w:sz="4" w:space="0" w:color="auto"/>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1430</w:t>
            </w:r>
          </w:p>
        </w:tc>
        <w:tc>
          <w:tcPr>
            <w:tcW w:w="992" w:type="dxa"/>
            <w:tcBorders>
              <w:top w:val="nil"/>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1430</w:t>
            </w:r>
          </w:p>
        </w:tc>
      </w:tr>
      <w:tr w:rsidR="00354DA6" w:rsidRPr="000D387A" w:rsidTr="002F0D8E">
        <w:trPr>
          <w:trHeight w:val="375"/>
        </w:trPr>
        <w:tc>
          <w:tcPr>
            <w:tcW w:w="2127" w:type="dxa"/>
            <w:gridSpan w:val="2"/>
            <w:tcBorders>
              <w:top w:val="nil"/>
              <w:left w:val="single" w:sz="4" w:space="0" w:color="auto"/>
              <w:bottom w:val="single" w:sz="4" w:space="0" w:color="auto"/>
              <w:right w:val="single" w:sz="4" w:space="0" w:color="auto"/>
            </w:tcBorders>
            <w:shd w:val="clear" w:color="auto" w:fill="auto"/>
            <w:hideMark/>
          </w:tcPr>
          <w:p w:rsidR="00354DA6" w:rsidRPr="002F0D8E" w:rsidRDefault="00354DA6" w:rsidP="002F0D8E">
            <w:pPr>
              <w:rPr>
                <w:rFonts w:ascii="Times New Roman" w:hAnsi="Times New Roman" w:cs="Times New Roman"/>
              </w:rPr>
            </w:pPr>
            <w:r w:rsidRPr="002F0D8E">
              <w:rPr>
                <w:rFonts w:ascii="Times New Roman" w:hAnsi="Times New Roman" w:cs="Times New Roman"/>
              </w:rPr>
              <w:t>шул исәптән авыл хуҗалыгы предприятиеләрендә һәм КФХ</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1303</w:t>
            </w:r>
          </w:p>
        </w:tc>
        <w:tc>
          <w:tcPr>
            <w:tcW w:w="993"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1326</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1291</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1244</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1410</w:t>
            </w:r>
          </w:p>
        </w:tc>
        <w:tc>
          <w:tcPr>
            <w:tcW w:w="993"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1425</w:t>
            </w:r>
          </w:p>
        </w:tc>
        <w:tc>
          <w:tcPr>
            <w:tcW w:w="850"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1425</w:t>
            </w:r>
          </w:p>
        </w:tc>
        <w:tc>
          <w:tcPr>
            <w:tcW w:w="851" w:type="dxa"/>
            <w:tcBorders>
              <w:top w:val="nil"/>
              <w:left w:val="single" w:sz="4" w:space="0" w:color="auto"/>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1430</w:t>
            </w:r>
          </w:p>
        </w:tc>
        <w:tc>
          <w:tcPr>
            <w:tcW w:w="992" w:type="dxa"/>
            <w:tcBorders>
              <w:top w:val="nil"/>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1430</w:t>
            </w:r>
          </w:p>
        </w:tc>
      </w:tr>
      <w:tr w:rsidR="00354DA6" w:rsidRPr="000D387A" w:rsidTr="002F0D8E">
        <w:trPr>
          <w:trHeight w:val="390"/>
        </w:trPr>
        <w:tc>
          <w:tcPr>
            <w:tcW w:w="2127" w:type="dxa"/>
            <w:gridSpan w:val="2"/>
            <w:tcBorders>
              <w:top w:val="nil"/>
              <w:left w:val="single" w:sz="4" w:space="0" w:color="auto"/>
              <w:bottom w:val="single" w:sz="4" w:space="0" w:color="auto"/>
              <w:right w:val="single" w:sz="4" w:space="0" w:color="auto"/>
            </w:tcBorders>
            <w:shd w:val="clear" w:color="auto" w:fill="auto"/>
            <w:hideMark/>
          </w:tcPr>
          <w:p w:rsidR="00354DA6" w:rsidRPr="002F0D8E" w:rsidRDefault="00354DA6" w:rsidP="002F0D8E">
            <w:pPr>
              <w:rPr>
                <w:rFonts w:ascii="Times New Roman" w:hAnsi="Times New Roman" w:cs="Times New Roman"/>
              </w:rPr>
            </w:pPr>
            <w:r w:rsidRPr="002F0D8E">
              <w:rPr>
                <w:rFonts w:ascii="Times New Roman" w:hAnsi="Times New Roman" w:cs="Times New Roman"/>
              </w:rPr>
              <w:t>Терлек һәм кош-корт продуктлылыгы, гр</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648</w:t>
            </w:r>
          </w:p>
        </w:tc>
        <w:tc>
          <w:tcPr>
            <w:tcW w:w="993"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652</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607</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612</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738</w:t>
            </w:r>
          </w:p>
        </w:tc>
        <w:tc>
          <w:tcPr>
            <w:tcW w:w="993"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750</w:t>
            </w:r>
          </w:p>
        </w:tc>
        <w:tc>
          <w:tcPr>
            <w:tcW w:w="850"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750</w:t>
            </w:r>
          </w:p>
        </w:tc>
        <w:tc>
          <w:tcPr>
            <w:tcW w:w="851" w:type="dxa"/>
            <w:tcBorders>
              <w:top w:val="nil"/>
              <w:left w:val="single" w:sz="4" w:space="0" w:color="auto"/>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750</w:t>
            </w:r>
          </w:p>
        </w:tc>
        <w:tc>
          <w:tcPr>
            <w:tcW w:w="992" w:type="dxa"/>
            <w:tcBorders>
              <w:top w:val="nil"/>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750</w:t>
            </w:r>
          </w:p>
        </w:tc>
      </w:tr>
      <w:tr w:rsidR="00354DA6" w:rsidRPr="000D387A" w:rsidTr="002F0D8E">
        <w:trPr>
          <w:trHeight w:val="315"/>
        </w:trPr>
        <w:tc>
          <w:tcPr>
            <w:tcW w:w="2127" w:type="dxa"/>
            <w:gridSpan w:val="2"/>
            <w:tcBorders>
              <w:top w:val="nil"/>
              <w:left w:val="single" w:sz="4" w:space="0" w:color="auto"/>
              <w:bottom w:val="single" w:sz="4" w:space="0" w:color="auto"/>
              <w:right w:val="single" w:sz="4" w:space="0" w:color="auto"/>
            </w:tcBorders>
            <w:shd w:val="clear" w:color="auto" w:fill="auto"/>
            <w:hideMark/>
          </w:tcPr>
          <w:p w:rsidR="00354DA6" w:rsidRPr="002F0D8E" w:rsidRDefault="00354DA6" w:rsidP="002F0D8E">
            <w:pPr>
              <w:rPr>
                <w:rFonts w:ascii="Times New Roman" w:hAnsi="Times New Roman" w:cs="Times New Roman"/>
              </w:rPr>
            </w:pPr>
            <w:r w:rsidRPr="002F0D8E">
              <w:rPr>
                <w:rFonts w:ascii="Times New Roman" w:hAnsi="Times New Roman" w:cs="Times New Roman"/>
              </w:rPr>
              <w:t xml:space="preserve">бер сыердан савым, </w:t>
            </w:r>
            <w:r w:rsidRPr="002F0D8E">
              <w:rPr>
                <w:rFonts w:ascii="Times New Roman" w:hAnsi="Times New Roman" w:cs="Times New Roman"/>
              </w:rPr>
              <w:lastRenderedPageBreak/>
              <w:t>кг</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lastRenderedPageBreak/>
              <w:t>5052</w:t>
            </w:r>
          </w:p>
        </w:tc>
        <w:tc>
          <w:tcPr>
            <w:tcW w:w="993"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4645</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4600</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4664</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5485</w:t>
            </w:r>
          </w:p>
        </w:tc>
        <w:tc>
          <w:tcPr>
            <w:tcW w:w="993"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5595</w:t>
            </w:r>
          </w:p>
        </w:tc>
        <w:tc>
          <w:tcPr>
            <w:tcW w:w="850"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5600</w:t>
            </w:r>
          </w:p>
        </w:tc>
        <w:tc>
          <w:tcPr>
            <w:tcW w:w="851" w:type="dxa"/>
            <w:tcBorders>
              <w:top w:val="nil"/>
              <w:left w:val="single" w:sz="4" w:space="0" w:color="auto"/>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5620</w:t>
            </w:r>
          </w:p>
        </w:tc>
        <w:tc>
          <w:tcPr>
            <w:tcW w:w="992" w:type="dxa"/>
            <w:tcBorders>
              <w:top w:val="nil"/>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5650</w:t>
            </w:r>
          </w:p>
        </w:tc>
      </w:tr>
      <w:tr w:rsidR="00354DA6" w:rsidRPr="000D387A" w:rsidTr="002F0D8E">
        <w:trPr>
          <w:trHeight w:val="660"/>
        </w:trPr>
        <w:tc>
          <w:tcPr>
            <w:tcW w:w="2127" w:type="dxa"/>
            <w:gridSpan w:val="2"/>
            <w:tcBorders>
              <w:top w:val="nil"/>
              <w:left w:val="single" w:sz="4" w:space="0" w:color="auto"/>
              <w:bottom w:val="single" w:sz="4" w:space="0" w:color="auto"/>
              <w:right w:val="single" w:sz="4" w:space="0" w:color="auto"/>
            </w:tcBorders>
            <w:shd w:val="clear" w:color="auto" w:fill="auto"/>
            <w:hideMark/>
          </w:tcPr>
          <w:p w:rsidR="00354DA6" w:rsidRPr="002F0D8E" w:rsidRDefault="00354DA6" w:rsidP="002F0D8E">
            <w:pPr>
              <w:rPr>
                <w:rFonts w:ascii="Times New Roman" w:hAnsi="Times New Roman" w:cs="Times New Roman"/>
              </w:rPr>
            </w:pPr>
            <w:r w:rsidRPr="002F0D8E">
              <w:rPr>
                <w:rFonts w:ascii="Times New Roman" w:hAnsi="Times New Roman" w:cs="Times New Roman"/>
              </w:rPr>
              <w:lastRenderedPageBreak/>
              <w:t xml:space="preserve">башлангыч баш терлеккә </w:t>
            </w:r>
            <w:proofErr w:type="gramStart"/>
            <w:r w:rsidRPr="002F0D8E">
              <w:rPr>
                <w:rFonts w:ascii="Times New Roman" w:hAnsi="Times New Roman" w:cs="Times New Roman"/>
              </w:rPr>
              <w:t>ит</w:t>
            </w:r>
            <w:proofErr w:type="gramEnd"/>
            <w:r w:rsidRPr="002F0D8E">
              <w:rPr>
                <w:rFonts w:ascii="Times New Roman" w:hAnsi="Times New Roman" w:cs="Times New Roman"/>
              </w:rPr>
              <w:t xml:space="preserve"> җитештерү, кг</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210</w:t>
            </w:r>
          </w:p>
        </w:tc>
        <w:tc>
          <w:tcPr>
            <w:tcW w:w="993"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187</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189</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185</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236</w:t>
            </w:r>
          </w:p>
        </w:tc>
        <w:tc>
          <w:tcPr>
            <w:tcW w:w="993"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245</w:t>
            </w:r>
          </w:p>
        </w:tc>
        <w:tc>
          <w:tcPr>
            <w:tcW w:w="850"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250</w:t>
            </w:r>
          </w:p>
        </w:tc>
        <w:tc>
          <w:tcPr>
            <w:tcW w:w="851" w:type="dxa"/>
            <w:tcBorders>
              <w:top w:val="nil"/>
              <w:left w:val="single" w:sz="4" w:space="0" w:color="auto"/>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270</w:t>
            </w:r>
          </w:p>
        </w:tc>
        <w:tc>
          <w:tcPr>
            <w:tcW w:w="992" w:type="dxa"/>
            <w:tcBorders>
              <w:top w:val="nil"/>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250</w:t>
            </w:r>
          </w:p>
        </w:tc>
      </w:tr>
      <w:tr w:rsidR="00354DA6" w:rsidRPr="000D387A" w:rsidTr="002F0D8E">
        <w:trPr>
          <w:trHeight w:val="315"/>
        </w:trPr>
        <w:tc>
          <w:tcPr>
            <w:tcW w:w="2127" w:type="dxa"/>
            <w:gridSpan w:val="2"/>
            <w:tcBorders>
              <w:top w:val="nil"/>
              <w:left w:val="single" w:sz="4" w:space="0" w:color="auto"/>
              <w:bottom w:val="single" w:sz="4" w:space="0" w:color="auto"/>
              <w:right w:val="single" w:sz="4" w:space="0" w:color="auto"/>
            </w:tcBorders>
            <w:shd w:val="clear" w:color="auto" w:fill="auto"/>
            <w:hideMark/>
          </w:tcPr>
          <w:p w:rsidR="00354DA6" w:rsidRPr="002F0D8E" w:rsidRDefault="00354DA6" w:rsidP="002F0D8E">
            <w:pPr>
              <w:rPr>
                <w:rFonts w:ascii="Times New Roman" w:hAnsi="Times New Roman" w:cs="Times New Roman"/>
              </w:rPr>
            </w:pPr>
            <w:r w:rsidRPr="002F0D8E">
              <w:rPr>
                <w:rFonts w:ascii="Times New Roman" w:hAnsi="Times New Roman" w:cs="Times New Roman"/>
              </w:rPr>
              <w:t xml:space="preserve">бозаулар, </w:t>
            </w:r>
            <w:proofErr w:type="gramStart"/>
            <w:r w:rsidRPr="002F0D8E">
              <w:rPr>
                <w:rFonts w:ascii="Times New Roman" w:hAnsi="Times New Roman" w:cs="Times New Roman"/>
              </w:rPr>
              <w:t>баш</w:t>
            </w:r>
            <w:proofErr w:type="gramEnd"/>
            <w:r w:rsidRPr="002F0D8E">
              <w:rPr>
                <w:rFonts w:ascii="Times New Roman" w:hAnsi="Times New Roman" w:cs="Times New Roman"/>
              </w:rPr>
              <w:t xml:space="preserve"> алынды.</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4557</w:t>
            </w:r>
          </w:p>
        </w:tc>
        <w:tc>
          <w:tcPr>
            <w:tcW w:w="993"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4646</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4454</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4582</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4928</w:t>
            </w:r>
          </w:p>
        </w:tc>
        <w:tc>
          <w:tcPr>
            <w:tcW w:w="993"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5076</w:t>
            </w:r>
          </w:p>
        </w:tc>
        <w:tc>
          <w:tcPr>
            <w:tcW w:w="850"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5076</w:t>
            </w:r>
          </w:p>
        </w:tc>
        <w:tc>
          <w:tcPr>
            <w:tcW w:w="851" w:type="dxa"/>
            <w:tcBorders>
              <w:top w:val="nil"/>
              <w:left w:val="single" w:sz="4" w:space="0" w:color="auto"/>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5100</w:t>
            </w:r>
          </w:p>
        </w:tc>
        <w:tc>
          <w:tcPr>
            <w:tcW w:w="992" w:type="dxa"/>
            <w:tcBorders>
              <w:top w:val="nil"/>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5150</w:t>
            </w:r>
          </w:p>
        </w:tc>
      </w:tr>
      <w:tr w:rsidR="00354DA6" w:rsidRPr="000D387A" w:rsidTr="002F0D8E">
        <w:trPr>
          <w:trHeight w:val="315"/>
        </w:trPr>
        <w:tc>
          <w:tcPr>
            <w:tcW w:w="2127" w:type="dxa"/>
            <w:gridSpan w:val="2"/>
            <w:tcBorders>
              <w:top w:val="nil"/>
              <w:left w:val="single" w:sz="4" w:space="0" w:color="auto"/>
              <w:bottom w:val="single" w:sz="4" w:space="0" w:color="auto"/>
              <w:right w:val="single" w:sz="4" w:space="0" w:color="auto"/>
            </w:tcBorders>
            <w:shd w:val="clear" w:color="auto" w:fill="auto"/>
            <w:hideMark/>
          </w:tcPr>
          <w:p w:rsidR="00354DA6" w:rsidRPr="002F0D8E" w:rsidRDefault="00354DA6" w:rsidP="002F0D8E">
            <w:pPr>
              <w:rPr>
                <w:rFonts w:ascii="Times New Roman" w:hAnsi="Times New Roman" w:cs="Times New Roman"/>
              </w:rPr>
            </w:pPr>
            <w:r w:rsidRPr="002F0D8E">
              <w:rPr>
                <w:rFonts w:ascii="Times New Roman" w:hAnsi="Times New Roman" w:cs="Times New Roman"/>
              </w:rPr>
              <w:t>100 баш сыерга исә</w:t>
            </w:r>
            <w:proofErr w:type="gramStart"/>
            <w:r w:rsidRPr="002F0D8E">
              <w:rPr>
                <w:rFonts w:ascii="Times New Roman" w:hAnsi="Times New Roman" w:cs="Times New Roman"/>
              </w:rPr>
              <w:t>пл</w:t>
            </w:r>
            <w:proofErr w:type="gramEnd"/>
            <w:r w:rsidRPr="002F0D8E">
              <w:rPr>
                <w:rFonts w:ascii="Times New Roman" w:hAnsi="Times New Roman" w:cs="Times New Roman"/>
              </w:rPr>
              <w:t>әнгән бозаулар алынды.</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74</w:t>
            </w:r>
          </w:p>
        </w:tc>
        <w:tc>
          <w:tcPr>
            <w:tcW w:w="993"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69</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77</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72</w:t>
            </w:r>
          </w:p>
        </w:tc>
        <w:tc>
          <w:tcPr>
            <w:tcW w:w="992"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85</w:t>
            </w:r>
          </w:p>
        </w:tc>
        <w:tc>
          <w:tcPr>
            <w:tcW w:w="993" w:type="dxa"/>
            <w:tcBorders>
              <w:top w:val="nil"/>
              <w:left w:val="nil"/>
              <w:bottom w:val="single" w:sz="4" w:space="0" w:color="auto"/>
              <w:right w:val="single" w:sz="4" w:space="0" w:color="auto"/>
            </w:tcBorders>
            <w:shd w:val="clear" w:color="auto" w:fill="auto"/>
            <w:vAlign w:val="center"/>
            <w:hideMark/>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85</w:t>
            </w:r>
          </w:p>
        </w:tc>
        <w:tc>
          <w:tcPr>
            <w:tcW w:w="850" w:type="dxa"/>
            <w:tcBorders>
              <w:top w:val="single" w:sz="4" w:space="0" w:color="auto"/>
              <w:left w:val="nil"/>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85</w:t>
            </w:r>
          </w:p>
        </w:tc>
        <w:tc>
          <w:tcPr>
            <w:tcW w:w="851" w:type="dxa"/>
            <w:tcBorders>
              <w:top w:val="nil"/>
              <w:left w:val="single" w:sz="4" w:space="0" w:color="auto"/>
              <w:bottom w:val="single" w:sz="4" w:space="0" w:color="auto"/>
              <w:right w:val="single" w:sz="4" w:space="0" w:color="auto"/>
            </w:tcBorders>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85</w:t>
            </w:r>
          </w:p>
        </w:tc>
        <w:tc>
          <w:tcPr>
            <w:tcW w:w="992" w:type="dxa"/>
            <w:tcBorders>
              <w:top w:val="nil"/>
              <w:left w:val="single" w:sz="4" w:space="0" w:color="auto"/>
              <w:bottom w:val="single" w:sz="4" w:space="0" w:color="auto"/>
              <w:right w:val="single" w:sz="4" w:space="0" w:color="auto"/>
            </w:tcBorders>
            <w:shd w:val="clear" w:color="auto" w:fill="auto"/>
            <w:vAlign w:val="center"/>
          </w:tcPr>
          <w:p w:rsidR="00354DA6" w:rsidRPr="000D387A" w:rsidRDefault="00354DA6"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85</w:t>
            </w:r>
          </w:p>
        </w:tc>
      </w:tr>
    </w:tbl>
    <w:p w:rsidR="000D387A" w:rsidRPr="000D387A" w:rsidRDefault="000D387A" w:rsidP="000D387A">
      <w:pPr>
        <w:spacing w:after="0" w:line="360" w:lineRule="auto"/>
        <w:contextualSpacing/>
        <w:jc w:val="both"/>
        <w:rPr>
          <w:rFonts w:ascii="Times New Roman" w:eastAsia="Times New Roman" w:hAnsi="Times New Roman" w:cs="Times New Roman"/>
          <w:sz w:val="28"/>
          <w:szCs w:val="28"/>
          <w:lang w:eastAsia="ru-RU"/>
        </w:rPr>
      </w:pPr>
    </w:p>
    <w:tbl>
      <w:tblPr>
        <w:tblW w:w="10774" w:type="dxa"/>
        <w:tblInd w:w="-318" w:type="dxa"/>
        <w:tblLayout w:type="fixed"/>
        <w:tblLook w:val="04A0" w:firstRow="1" w:lastRow="0" w:firstColumn="1" w:lastColumn="0" w:noHBand="0" w:noVBand="1"/>
      </w:tblPr>
      <w:tblGrid>
        <w:gridCol w:w="2269"/>
        <w:gridCol w:w="992"/>
        <w:gridCol w:w="993"/>
        <w:gridCol w:w="992"/>
        <w:gridCol w:w="992"/>
        <w:gridCol w:w="992"/>
        <w:gridCol w:w="993"/>
        <w:gridCol w:w="992"/>
        <w:gridCol w:w="1559"/>
      </w:tblGrid>
      <w:tr w:rsidR="000D387A" w:rsidRPr="000D387A" w:rsidTr="002566BE">
        <w:trPr>
          <w:trHeight w:val="315"/>
        </w:trPr>
        <w:tc>
          <w:tcPr>
            <w:tcW w:w="2269" w:type="dxa"/>
            <w:vMerge w:val="restart"/>
            <w:tcBorders>
              <w:top w:val="single" w:sz="4" w:space="0" w:color="auto"/>
              <w:left w:val="single" w:sz="4" w:space="0" w:color="auto"/>
              <w:bottom w:val="single" w:sz="4" w:space="0" w:color="auto"/>
              <w:right w:val="single" w:sz="4" w:space="0" w:color="auto"/>
            </w:tcBorders>
            <w:shd w:val="clear" w:color="auto" w:fill="D6E3BC"/>
            <w:vAlign w:val="center"/>
            <w:hideMark/>
          </w:tcPr>
          <w:p w:rsidR="000D387A" w:rsidRPr="000D387A" w:rsidRDefault="002F0D8E" w:rsidP="000D387A">
            <w:pPr>
              <w:spacing w:after="0" w:line="240" w:lineRule="auto"/>
              <w:jc w:val="center"/>
              <w:rPr>
                <w:rFonts w:ascii="Times New Roman" w:eastAsia="Times New Roman" w:hAnsi="Times New Roman" w:cs="Times New Roman"/>
                <w:b/>
                <w:bCs/>
                <w:color w:val="000000"/>
                <w:lang w:eastAsia="ru-RU" w:bidi="ne-NP"/>
              </w:rPr>
            </w:pPr>
            <w:r>
              <w:rPr>
                <w:rFonts w:ascii="Times New Roman" w:eastAsia="Times New Roman" w:hAnsi="Times New Roman" w:cs="Times New Roman"/>
                <w:b/>
                <w:bCs/>
                <w:color w:val="000000"/>
                <w:lang w:val="tt-RU" w:eastAsia="ru-RU" w:bidi="ne-NP"/>
              </w:rPr>
              <w:t>Күрсәткечләр</w:t>
            </w:r>
          </w:p>
        </w:tc>
        <w:tc>
          <w:tcPr>
            <w:tcW w:w="6946" w:type="dxa"/>
            <w:gridSpan w:val="7"/>
            <w:tcBorders>
              <w:top w:val="single" w:sz="4" w:space="0" w:color="auto"/>
              <w:left w:val="single" w:sz="4" w:space="0" w:color="auto"/>
              <w:bottom w:val="single" w:sz="4" w:space="0" w:color="auto"/>
              <w:right w:val="single" w:sz="4" w:space="0" w:color="auto"/>
            </w:tcBorders>
            <w:shd w:val="clear" w:color="auto" w:fill="D6E3BC"/>
            <w:vAlign w:val="center"/>
            <w:hideMark/>
          </w:tcPr>
          <w:p w:rsidR="000D387A" w:rsidRPr="002F0D8E" w:rsidRDefault="002F0D8E" w:rsidP="000D387A">
            <w:pPr>
              <w:spacing w:after="0" w:line="240" w:lineRule="auto"/>
              <w:jc w:val="center"/>
              <w:rPr>
                <w:rFonts w:ascii="Times New Roman" w:eastAsia="Times New Roman" w:hAnsi="Times New Roman" w:cs="Times New Roman"/>
                <w:b/>
                <w:bCs/>
                <w:color w:val="000000"/>
                <w:lang w:val="tt-RU" w:eastAsia="ru-RU" w:bidi="ne-NP"/>
              </w:rPr>
            </w:pPr>
            <w:r>
              <w:rPr>
                <w:rFonts w:ascii="Times New Roman" w:eastAsia="Times New Roman" w:hAnsi="Times New Roman" w:cs="Times New Roman"/>
                <w:b/>
                <w:bCs/>
                <w:color w:val="000000"/>
                <w:lang w:val="tt-RU" w:eastAsia="ru-RU" w:bidi="ne-NP"/>
              </w:rPr>
              <w:t>Еллар</w:t>
            </w:r>
          </w:p>
        </w:tc>
        <w:tc>
          <w:tcPr>
            <w:tcW w:w="1559" w:type="dxa"/>
            <w:vMerge w:val="restart"/>
            <w:tcBorders>
              <w:top w:val="single" w:sz="4" w:space="0" w:color="auto"/>
              <w:left w:val="single" w:sz="4" w:space="0" w:color="auto"/>
              <w:right w:val="single" w:sz="4" w:space="0" w:color="auto"/>
            </w:tcBorders>
            <w:shd w:val="clear" w:color="auto" w:fill="D6E3BC"/>
            <w:vAlign w:val="center"/>
          </w:tcPr>
          <w:p w:rsidR="000D387A" w:rsidRPr="000D387A" w:rsidRDefault="002F0D8E" w:rsidP="000D387A">
            <w:pPr>
              <w:spacing w:after="0" w:line="240" w:lineRule="auto"/>
              <w:jc w:val="center"/>
              <w:rPr>
                <w:rFonts w:ascii="Times New Roman" w:eastAsia="Times New Roman" w:hAnsi="Times New Roman" w:cs="Times New Roman"/>
                <w:b/>
                <w:bCs/>
                <w:color w:val="000000"/>
                <w:lang w:eastAsia="ru-RU" w:bidi="ne-NP"/>
              </w:rPr>
            </w:pPr>
            <w:r w:rsidRPr="00354DA6">
              <w:rPr>
                <w:rFonts w:ascii="Times New Roman" w:eastAsia="Times New Roman" w:hAnsi="Times New Roman" w:cs="Times New Roman"/>
                <w:b/>
                <w:bCs/>
                <w:color w:val="000000"/>
                <w:sz w:val="24"/>
                <w:szCs w:val="24"/>
                <w:lang w:eastAsia="ru-RU" w:bidi="ne-NP"/>
              </w:rPr>
              <w:t>Күрсәткечнең максатчан әһәмияте</w:t>
            </w:r>
          </w:p>
        </w:tc>
      </w:tr>
      <w:tr w:rsidR="000D387A" w:rsidRPr="000D387A" w:rsidTr="002566BE">
        <w:trPr>
          <w:trHeight w:val="720"/>
        </w:trPr>
        <w:tc>
          <w:tcPr>
            <w:tcW w:w="2269" w:type="dxa"/>
            <w:vMerge/>
            <w:tcBorders>
              <w:top w:val="single" w:sz="4" w:space="0" w:color="auto"/>
              <w:left w:val="single" w:sz="4" w:space="0" w:color="auto"/>
              <w:bottom w:val="single" w:sz="4" w:space="0" w:color="000000"/>
              <w:right w:val="single" w:sz="4" w:space="0" w:color="auto"/>
            </w:tcBorders>
            <w:shd w:val="clear" w:color="auto" w:fill="D6E3BC"/>
            <w:vAlign w:val="center"/>
            <w:hideMark/>
          </w:tcPr>
          <w:p w:rsidR="000D387A" w:rsidRPr="000D387A" w:rsidRDefault="000D387A" w:rsidP="000D387A">
            <w:pPr>
              <w:spacing w:after="0" w:line="240" w:lineRule="auto"/>
              <w:rPr>
                <w:rFonts w:ascii="Times New Roman" w:eastAsia="Times New Roman" w:hAnsi="Times New Roman" w:cs="Times New Roman"/>
                <w:b/>
                <w:bCs/>
                <w:color w:val="000000"/>
                <w:lang w:eastAsia="ru-RU" w:bidi="ne-NP"/>
              </w:rPr>
            </w:pPr>
          </w:p>
        </w:tc>
        <w:tc>
          <w:tcPr>
            <w:tcW w:w="992" w:type="dxa"/>
            <w:tcBorders>
              <w:top w:val="single" w:sz="4" w:space="0" w:color="auto"/>
              <w:left w:val="single" w:sz="4" w:space="0" w:color="auto"/>
              <w:bottom w:val="single" w:sz="4" w:space="0" w:color="000000"/>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2024</w:t>
            </w:r>
          </w:p>
        </w:tc>
        <w:tc>
          <w:tcPr>
            <w:tcW w:w="993" w:type="dxa"/>
            <w:tcBorders>
              <w:top w:val="single" w:sz="4" w:space="0" w:color="auto"/>
              <w:left w:val="nil"/>
              <w:bottom w:val="single" w:sz="4" w:space="0" w:color="auto"/>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2025</w:t>
            </w:r>
          </w:p>
        </w:tc>
        <w:tc>
          <w:tcPr>
            <w:tcW w:w="992" w:type="dxa"/>
            <w:tcBorders>
              <w:top w:val="single" w:sz="4" w:space="0" w:color="auto"/>
              <w:left w:val="nil"/>
              <w:bottom w:val="single" w:sz="4" w:space="0" w:color="auto"/>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2026</w:t>
            </w:r>
          </w:p>
        </w:tc>
        <w:tc>
          <w:tcPr>
            <w:tcW w:w="992" w:type="dxa"/>
            <w:tcBorders>
              <w:top w:val="single" w:sz="4" w:space="0" w:color="auto"/>
              <w:left w:val="nil"/>
              <w:bottom w:val="single" w:sz="4" w:space="0" w:color="auto"/>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2027</w:t>
            </w:r>
          </w:p>
        </w:tc>
        <w:tc>
          <w:tcPr>
            <w:tcW w:w="992" w:type="dxa"/>
            <w:tcBorders>
              <w:top w:val="single" w:sz="4" w:space="0" w:color="auto"/>
              <w:left w:val="nil"/>
              <w:bottom w:val="single" w:sz="4" w:space="0" w:color="auto"/>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2028</w:t>
            </w:r>
          </w:p>
        </w:tc>
        <w:tc>
          <w:tcPr>
            <w:tcW w:w="993" w:type="dxa"/>
            <w:tcBorders>
              <w:top w:val="single" w:sz="4" w:space="0" w:color="auto"/>
              <w:left w:val="nil"/>
              <w:bottom w:val="single" w:sz="4" w:space="0" w:color="auto"/>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2029</w:t>
            </w:r>
          </w:p>
        </w:tc>
        <w:tc>
          <w:tcPr>
            <w:tcW w:w="992" w:type="dxa"/>
            <w:tcBorders>
              <w:top w:val="single" w:sz="4" w:space="0" w:color="auto"/>
              <w:left w:val="single" w:sz="4" w:space="0" w:color="auto"/>
              <w:bottom w:val="single" w:sz="4" w:space="0" w:color="auto"/>
              <w:right w:val="single" w:sz="4" w:space="0" w:color="auto"/>
            </w:tcBorders>
            <w:shd w:val="clear" w:color="auto" w:fill="D6E3BC"/>
            <w:vAlign w:val="center"/>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2030</w:t>
            </w:r>
          </w:p>
        </w:tc>
        <w:tc>
          <w:tcPr>
            <w:tcW w:w="1559" w:type="dxa"/>
            <w:vMerge/>
            <w:tcBorders>
              <w:left w:val="single" w:sz="4" w:space="0" w:color="auto"/>
              <w:bottom w:val="single" w:sz="4" w:space="0" w:color="000000"/>
              <w:right w:val="single" w:sz="4" w:space="0" w:color="auto"/>
            </w:tcBorders>
            <w:shd w:val="clear" w:color="auto" w:fill="D6E3BC"/>
            <w:vAlign w:val="center"/>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p>
        </w:tc>
      </w:tr>
      <w:tr w:rsidR="002F0D8E" w:rsidRPr="000D387A" w:rsidTr="002F0D8E">
        <w:trPr>
          <w:trHeight w:val="1050"/>
        </w:trPr>
        <w:tc>
          <w:tcPr>
            <w:tcW w:w="2269"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Барлык категория хуҗалыкларда тулаем терлекчелек продукциясе гамәлдәге бәяләрдә, мең сумнарда</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991128</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995520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1010160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1017480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1045296</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1105320</w:t>
            </w:r>
          </w:p>
        </w:tc>
        <w:tc>
          <w:tcPr>
            <w:tcW w:w="992"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1181448</w:t>
            </w:r>
          </w:p>
        </w:tc>
        <w:tc>
          <w:tcPr>
            <w:tcW w:w="1559"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1181448</w:t>
            </w:r>
          </w:p>
        </w:tc>
      </w:tr>
      <w:tr w:rsidR="002F0D8E" w:rsidRPr="000D387A" w:rsidTr="002F0D8E">
        <w:trPr>
          <w:trHeight w:val="405"/>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 xml:space="preserve">Терлекчелек продукциясен җитештерү индексы, узган елга карата % </w:t>
            </w:r>
          </w:p>
        </w:tc>
        <w:tc>
          <w:tcPr>
            <w:tcW w:w="992" w:type="dxa"/>
            <w:tcBorders>
              <w:top w:val="single" w:sz="4" w:space="0" w:color="auto"/>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103,2</w:t>
            </w:r>
          </w:p>
        </w:tc>
        <w:tc>
          <w:tcPr>
            <w:tcW w:w="993" w:type="dxa"/>
            <w:tcBorders>
              <w:top w:val="single" w:sz="4" w:space="0" w:color="auto"/>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103,2</w:t>
            </w:r>
          </w:p>
        </w:tc>
        <w:tc>
          <w:tcPr>
            <w:tcW w:w="992" w:type="dxa"/>
            <w:tcBorders>
              <w:top w:val="single" w:sz="4" w:space="0" w:color="auto"/>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w:t>
            </w:r>
          </w:p>
        </w:tc>
        <w:tc>
          <w:tcPr>
            <w:tcW w:w="992" w:type="dxa"/>
            <w:tcBorders>
              <w:top w:val="single" w:sz="4" w:space="0" w:color="auto"/>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w:t>
            </w:r>
          </w:p>
        </w:tc>
        <w:tc>
          <w:tcPr>
            <w:tcW w:w="992" w:type="dxa"/>
            <w:tcBorders>
              <w:top w:val="single" w:sz="4" w:space="0" w:color="auto"/>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w:t>
            </w:r>
          </w:p>
        </w:tc>
        <w:tc>
          <w:tcPr>
            <w:tcW w:w="993" w:type="dxa"/>
            <w:tcBorders>
              <w:top w:val="single" w:sz="4" w:space="0" w:color="auto"/>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103,1</w:t>
            </w:r>
          </w:p>
        </w:tc>
        <w:tc>
          <w:tcPr>
            <w:tcW w:w="992"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103,2</w:t>
            </w:r>
          </w:p>
        </w:tc>
        <w:tc>
          <w:tcPr>
            <w:tcW w:w="1559" w:type="dxa"/>
            <w:tcBorders>
              <w:top w:val="single" w:sz="4" w:space="0" w:color="auto"/>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103,2</w:t>
            </w:r>
          </w:p>
        </w:tc>
      </w:tr>
      <w:tr w:rsidR="002F0D8E" w:rsidRPr="000D387A" w:rsidTr="002F0D8E">
        <w:trPr>
          <w:trHeight w:val="315"/>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 xml:space="preserve">Мөгезле эре терлекләрнең </w:t>
            </w:r>
            <w:proofErr w:type="gramStart"/>
            <w:r w:rsidRPr="002F0D8E">
              <w:rPr>
                <w:rFonts w:ascii="Times New Roman" w:hAnsi="Times New Roman" w:cs="Times New Roman"/>
              </w:rPr>
              <w:t>баш</w:t>
            </w:r>
            <w:proofErr w:type="gramEnd"/>
            <w:r w:rsidRPr="002F0D8E">
              <w:rPr>
                <w:rFonts w:ascii="Times New Roman" w:hAnsi="Times New Roman" w:cs="Times New Roman"/>
              </w:rPr>
              <w:t xml:space="preserve"> саны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12955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13000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13100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13200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13300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13500</w:t>
            </w:r>
          </w:p>
        </w:tc>
        <w:tc>
          <w:tcPr>
            <w:tcW w:w="992" w:type="dxa"/>
            <w:tcBorders>
              <w:top w:val="single" w:sz="4" w:space="0" w:color="auto"/>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13500</w:t>
            </w:r>
          </w:p>
        </w:tc>
        <w:tc>
          <w:tcPr>
            <w:tcW w:w="1559" w:type="dxa"/>
            <w:tcBorders>
              <w:top w:val="single" w:sz="4" w:space="0" w:color="auto"/>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13500</w:t>
            </w:r>
          </w:p>
        </w:tc>
      </w:tr>
      <w:tr w:rsidR="002F0D8E" w:rsidRPr="000D387A" w:rsidTr="002F0D8E">
        <w:trPr>
          <w:trHeight w:val="315"/>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 xml:space="preserve">шул исәптән сыерлар, </w:t>
            </w:r>
          </w:p>
        </w:tc>
        <w:tc>
          <w:tcPr>
            <w:tcW w:w="992" w:type="dxa"/>
            <w:tcBorders>
              <w:top w:val="single" w:sz="4" w:space="0" w:color="auto"/>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4745</w:t>
            </w:r>
          </w:p>
        </w:tc>
        <w:tc>
          <w:tcPr>
            <w:tcW w:w="993" w:type="dxa"/>
            <w:tcBorders>
              <w:top w:val="single" w:sz="4" w:space="0" w:color="auto"/>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4750</w:t>
            </w:r>
          </w:p>
        </w:tc>
        <w:tc>
          <w:tcPr>
            <w:tcW w:w="992" w:type="dxa"/>
            <w:tcBorders>
              <w:top w:val="single" w:sz="4" w:space="0" w:color="auto"/>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4750</w:t>
            </w:r>
          </w:p>
        </w:tc>
        <w:tc>
          <w:tcPr>
            <w:tcW w:w="992" w:type="dxa"/>
            <w:tcBorders>
              <w:top w:val="single" w:sz="4" w:space="0" w:color="auto"/>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4760</w:t>
            </w:r>
          </w:p>
        </w:tc>
        <w:tc>
          <w:tcPr>
            <w:tcW w:w="992" w:type="dxa"/>
            <w:tcBorders>
              <w:top w:val="single" w:sz="4" w:space="0" w:color="auto"/>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4760</w:t>
            </w:r>
          </w:p>
        </w:tc>
        <w:tc>
          <w:tcPr>
            <w:tcW w:w="993" w:type="dxa"/>
            <w:tcBorders>
              <w:top w:val="single" w:sz="4" w:space="0" w:color="auto"/>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4770</w:t>
            </w:r>
          </w:p>
        </w:tc>
        <w:tc>
          <w:tcPr>
            <w:tcW w:w="992"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4800</w:t>
            </w:r>
          </w:p>
        </w:tc>
        <w:tc>
          <w:tcPr>
            <w:tcW w:w="1559" w:type="dxa"/>
            <w:tcBorders>
              <w:top w:val="single" w:sz="4" w:space="0" w:color="auto"/>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4800</w:t>
            </w:r>
          </w:p>
        </w:tc>
      </w:tr>
      <w:tr w:rsidR="002F0D8E" w:rsidRPr="000D387A" w:rsidTr="002F0D8E">
        <w:trPr>
          <w:trHeight w:val="315"/>
        </w:trPr>
        <w:tc>
          <w:tcPr>
            <w:tcW w:w="2269"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Сөт, тонна җитештерелгән</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19320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19376</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19380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19450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19600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21000</w:t>
            </w:r>
          </w:p>
        </w:tc>
        <w:tc>
          <w:tcPr>
            <w:tcW w:w="992"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22750</w:t>
            </w:r>
          </w:p>
        </w:tc>
        <w:tc>
          <w:tcPr>
            <w:tcW w:w="1559"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22750</w:t>
            </w:r>
          </w:p>
        </w:tc>
      </w:tr>
      <w:tr w:rsidR="002F0D8E" w:rsidRPr="000D387A" w:rsidTr="002F0D8E">
        <w:trPr>
          <w:trHeight w:val="330"/>
        </w:trPr>
        <w:tc>
          <w:tcPr>
            <w:tcW w:w="2269"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 xml:space="preserve">Суюга җитештерелгән/сатылган, тонна </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2477</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2480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2478</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2500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2500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2580</w:t>
            </w:r>
          </w:p>
        </w:tc>
        <w:tc>
          <w:tcPr>
            <w:tcW w:w="992"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2600</w:t>
            </w:r>
          </w:p>
        </w:tc>
        <w:tc>
          <w:tcPr>
            <w:tcW w:w="1559"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2600</w:t>
            </w:r>
          </w:p>
        </w:tc>
      </w:tr>
      <w:tr w:rsidR="002F0D8E" w:rsidRPr="000D387A" w:rsidTr="002F0D8E">
        <w:trPr>
          <w:trHeight w:val="315"/>
        </w:trPr>
        <w:tc>
          <w:tcPr>
            <w:tcW w:w="2269"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 xml:space="preserve">Эре </w:t>
            </w:r>
            <w:proofErr w:type="gramStart"/>
            <w:r w:rsidRPr="002F0D8E">
              <w:rPr>
                <w:rFonts w:ascii="Times New Roman" w:hAnsi="Times New Roman" w:cs="Times New Roman"/>
              </w:rPr>
              <w:t>м</w:t>
            </w:r>
            <w:proofErr w:type="gramEnd"/>
            <w:r w:rsidRPr="002F0D8E">
              <w:rPr>
                <w:rFonts w:ascii="Times New Roman" w:hAnsi="Times New Roman" w:cs="Times New Roman"/>
              </w:rPr>
              <w:t xml:space="preserve">өгезле терлек </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1435</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1435</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1450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1450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1450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1500</w:t>
            </w:r>
          </w:p>
        </w:tc>
        <w:tc>
          <w:tcPr>
            <w:tcW w:w="992"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1500</w:t>
            </w:r>
          </w:p>
        </w:tc>
        <w:tc>
          <w:tcPr>
            <w:tcW w:w="1559"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1500</w:t>
            </w:r>
          </w:p>
        </w:tc>
      </w:tr>
      <w:tr w:rsidR="002F0D8E" w:rsidRPr="000D387A" w:rsidTr="002F0D8E">
        <w:trPr>
          <w:trHeight w:val="375"/>
        </w:trPr>
        <w:tc>
          <w:tcPr>
            <w:tcW w:w="2269"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шул исәптән авыл хуҗалыгы предприятиеләрендә һәм КФХларда</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1435</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1435</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1450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1450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1450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1500</w:t>
            </w:r>
          </w:p>
        </w:tc>
        <w:tc>
          <w:tcPr>
            <w:tcW w:w="992"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1500</w:t>
            </w:r>
          </w:p>
        </w:tc>
        <w:tc>
          <w:tcPr>
            <w:tcW w:w="1559"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1500</w:t>
            </w:r>
          </w:p>
        </w:tc>
      </w:tr>
      <w:tr w:rsidR="002F0D8E" w:rsidRPr="000D387A" w:rsidTr="002F0D8E">
        <w:trPr>
          <w:trHeight w:val="390"/>
        </w:trPr>
        <w:tc>
          <w:tcPr>
            <w:tcW w:w="2269"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Терлек һәм кош-корт продуктлылыгы, гр</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750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750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780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780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780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780</w:t>
            </w:r>
          </w:p>
        </w:tc>
        <w:tc>
          <w:tcPr>
            <w:tcW w:w="992"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780</w:t>
            </w:r>
          </w:p>
        </w:tc>
        <w:tc>
          <w:tcPr>
            <w:tcW w:w="1559"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780</w:t>
            </w:r>
          </w:p>
        </w:tc>
      </w:tr>
      <w:tr w:rsidR="002F0D8E" w:rsidRPr="000D387A" w:rsidTr="002F0D8E">
        <w:trPr>
          <w:trHeight w:val="315"/>
        </w:trPr>
        <w:tc>
          <w:tcPr>
            <w:tcW w:w="2269"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lastRenderedPageBreak/>
              <w:t>бер сыердан савым, кг</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5680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5700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5750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5800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5850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6000</w:t>
            </w:r>
          </w:p>
        </w:tc>
        <w:tc>
          <w:tcPr>
            <w:tcW w:w="992"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6200</w:t>
            </w:r>
          </w:p>
        </w:tc>
        <w:tc>
          <w:tcPr>
            <w:tcW w:w="1559"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6200</w:t>
            </w:r>
          </w:p>
        </w:tc>
      </w:tr>
      <w:tr w:rsidR="002F0D8E" w:rsidRPr="000D387A" w:rsidTr="002F0D8E">
        <w:trPr>
          <w:trHeight w:val="660"/>
        </w:trPr>
        <w:tc>
          <w:tcPr>
            <w:tcW w:w="2269"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 xml:space="preserve">башлангыч баш терлеккә </w:t>
            </w:r>
            <w:proofErr w:type="gramStart"/>
            <w:r w:rsidRPr="002F0D8E">
              <w:rPr>
                <w:rFonts w:ascii="Times New Roman" w:hAnsi="Times New Roman" w:cs="Times New Roman"/>
              </w:rPr>
              <w:t>ит</w:t>
            </w:r>
            <w:proofErr w:type="gramEnd"/>
            <w:r w:rsidRPr="002F0D8E">
              <w:rPr>
                <w:rFonts w:ascii="Times New Roman" w:hAnsi="Times New Roman" w:cs="Times New Roman"/>
              </w:rPr>
              <w:t xml:space="preserve"> җитештерү, кг</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270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270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285</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285</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285</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285</w:t>
            </w:r>
          </w:p>
        </w:tc>
        <w:tc>
          <w:tcPr>
            <w:tcW w:w="992"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285</w:t>
            </w:r>
          </w:p>
        </w:tc>
        <w:tc>
          <w:tcPr>
            <w:tcW w:w="1559"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285</w:t>
            </w:r>
          </w:p>
        </w:tc>
      </w:tr>
      <w:tr w:rsidR="002F0D8E" w:rsidRPr="000D387A" w:rsidTr="002F0D8E">
        <w:trPr>
          <w:trHeight w:val="315"/>
        </w:trPr>
        <w:tc>
          <w:tcPr>
            <w:tcW w:w="2269"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 xml:space="preserve">бозаулар, </w:t>
            </w:r>
            <w:proofErr w:type="gramStart"/>
            <w:r w:rsidRPr="002F0D8E">
              <w:rPr>
                <w:rFonts w:ascii="Times New Roman" w:hAnsi="Times New Roman" w:cs="Times New Roman"/>
              </w:rPr>
              <w:t>баш</w:t>
            </w:r>
            <w:proofErr w:type="gramEnd"/>
            <w:r w:rsidRPr="002F0D8E">
              <w:rPr>
                <w:rFonts w:ascii="Times New Roman" w:hAnsi="Times New Roman" w:cs="Times New Roman"/>
              </w:rPr>
              <w:t xml:space="preserve"> алынды.</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5200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5250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5300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5350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5400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5450</w:t>
            </w:r>
          </w:p>
        </w:tc>
        <w:tc>
          <w:tcPr>
            <w:tcW w:w="992"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5500</w:t>
            </w:r>
          </w:p>
        </w:tc>
        <w:tc>
          <w:tcPr>
            <w:tcW w:w="1559"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5500</w:t>
            </w:r>
          </w:p>
        </w:tc>
      </w:tr>
      <w:tr w:rsidR="002F0D8E" w:rsidRPr="000D387A" w:rsidTr="002F0D8E">
        <w:trPr>
          <w:trHeight w:val="315"/>
        </w:trPr>
        <w:tc>
          <w:tcPr>
            <w:tcW w:w="2269"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100 баш сыерга исә</w:t>
            </w:r>
            <w:proofErr w:type="gramStart"/>
            <w:r w:rsidRPr="002F0D8E">
              <w:rPr>
                <w:rFonts w:ascii="Times New Roman" w:hAnsi="Times New Roman" w:cs="Times New Roman"/>
              </w:rPr>
              <w:t>пл</w:t>
            </w:r>
            <w:proofErr w:type="gramEnd"/>
            <w:r w:rsidRPr="002F0D8E">
              <w:rPr>
                <w:rFonts w:ascii="Times New Roman" w:hAnsi="Times New Roman" w:cs="Times New Roman"/>
              </w:rPr>
              <w:t>әнгән бозаулар алынды.</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85</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86</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86</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86</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87</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87</w:t>
            </w:r>
          </w:p>
        </w:tc>
        <w:tc>
          <w:tcPr>
            <w:tcW w:w="992"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87</w:t>
            </w:r>
          </w:p>
        </w:tc>
        <w:tc>
          <w:tcPr>
            <w:tcW w:w="1559"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87</w:t>
            </w:r>
          </w:p>
        </w:tc>
      </w:tr>
    </w:tbl>
    <w:p w:rsidR="000D387A" w:rsidRPr="000D387A" w:rsidRDefault="000D387A" w:rsidP="000D387A">
      <w:pPr>
        <w:spacing w:after="0" w:line="360" w:lineRule="auto"/>
        <w:contextualSpacing/>
        <w:rPr>
          <w:rFonts w:ascii="Times New Roman" w:eastAsia="Times New Roman" w:hAnsi="Times New Roman" w:cs="Times New Roman"/>
          <w:sz w:val="28"/>
          <w:szCs w:val="28"/>
          <w:lang w:eastAsia="ru-RU"/>
        </w:rPr>
      </w:pPr>
    </w:p>
    <w:p w:rsidR="000D387A" w:rsidRPr="000D387A" w:rsidRDefault="000D387A" w:rsidP="000D387A">
      <w:pPr>
        <w:spacing w:after="0" w:line="360" w:lineRule="auto"/>
        <w:ind w:left="720"/>
        <w:contextualSpacing/>
        <w:jc w:val="right"/>
        <w:rPr>
          <w:rFonts w:ascii="Times New Roman" w:eastAsia="Times New Roman" w:hAnsi="Times New Roman" w:cs="Times New Roman"/>
          <w:sz w:val="28"/>
          <w:szCs w:val="28"/>
          <w:lang w:eastAsia="ru-RU"/>
        </w:rPr>
      </w:pPr>
      <w:r w:rsidRPr="000D387A">
        <w:rPr>
          <w:rFonts w:ascii="Times New Roman" w:eastAsia="Times New Roman" w:hAnsi="Times New Roman" w:cs="Times New Roman"/>
          <w:sz w:val="28"/>
          <w:szCs w:val="28"/>
          <w:lang w:eastAsia="ru-RU"/>
        </w:rPr>
        <w:t>Таблица 15</w:t>
      </w:r>
    </w:p>
    <w:tbl>
      <w:tblPr>
        <w:tblW w:w="10808" w:type="dxa"/>
        <w:tblInd w:w="-318" w:type="dxa"/>
        <w:tblLayout w:type="fixed"/>
        <w:tblLook w:val="04A0" w:firstRow="1" w:lastRow="0" w:firstColumn="1" w:lastColumn="0" w:noHBand="0" w:noVBand="1"/>
      </w:tblPr>
      <w:tblGrid>
        <w:gridCol w:w="2268"/>
        <w:gridCol w:w="992"/>
        <w:gridCol w:w="993"/>
        <w:gridCol w:w="992"/>
        <w:gridCol w:w="992"/>
        <w:gridCol w:w="992"/>
        <w:gridCol w:w="993"/>
        <w:gridCol w:w="851"/>
        <w:gridCol w:w="884"/>
        <w:gridCol w:w="851"/>
      </w:tblGrid>
      <w:tr w:rsidR="000D387A" w:rsidRPr="000D387A" w:rsidTr="002566BE">
        <w:trPr>
          <w:trHeight w:val="315"/>
        </w:trPr>
        <w:tc>
          <w:tcPr>
            <w:tcW w:w="10808" w:type="dxa"/>
            <w:gridSpan w:val="10"/>
            <w:tcBorders>
              <w:top w:val="nil"/>
              <w:left w:val="nil"/>
              <w:bottom w:val="single" w:sz="4" w:space="0" w:color="auto"/>
              <w:right w:val="nil"/>
            </w:tcBorders>
          </w:tcPr>
          <w:p w:rsidR="000D387A" w:rsidRPr="000D387A" w:rsidRDefault="00B910EA" w:rsidP="000D387A">
            <w:pPr>
              <w:spacing w:after="0" w:line="240" w:lineRule="auto"/>
              <w:jc w:val="center"/>
              <w:rPr>
                <w:rFonts w:ascii="Times New Roman" w:eastAsia="Times New Roman" w:hAnsi="Times New Roman" w:cs="Times New Roman"/>
                <w:b/>
                <w:bCs/>
                <w:color w:val="000000"/>
                <w:sz w:val="24"/>
                <w:szCs w:val="24"/>
                <w:lang w:eastAsia="ru-RU" w:bidi="ne-NP"/>
              </w:rPr>
            </w:pPr>
            <w:r w:rsidRPr="00354DA6">
              <w:rPr>
                <w:rFonts w:ascii="Times New Roman" w:eastAsia="Times New Roman" w:hAnsi="Times New Roman" w:cs="Times New Roman"/>
                <w:b/>
                <w:bCs/>
                <w:color w:val="000000"/>
                <w:sz w:val="24"/>
                <w:szCs w:val="24"/>
                <w:lang w:eastAsia="ru-RU" w:bidi="ne-NP"/>
              </w:rPr>
              <w:t xml:space="preserve">ЮМР АПК </w:t>
            </w:r>
            <w:r>
              <w:rPr>
                <w:rFonts w:ascii="Times New Roman" w:eastAsia="Times New Roman" w:hAnsi="Times New Roman" w:cs="Times New Roman"/>
                <w:b/>
                <w:bCs/>
                <w:color w:val="000000"/>
                <w:sz w:val="24"/>
                <w:szCs w:val="24"/>
                <w:lang w:val="tt-RU" w:eastAsia="ru-RU" w:bidi="ne-NP"/>
              </w:rPr>
              <w:t xml:space="preserve">игенчелек өлкәсендә </w:t>
            </w:r>
            <w:r w:rsidRPr="000D387A">
              <w:rPr>
                <w:rFonts w:ascii="Times New Roman" w:eastAsia="Times New Roman" w:hAnsi="Times New Roman" w:cs="Times New Roman"/>
                <w:b/>
                <w:bCs/>
                <w:color w:val="000000"/>
                <w:sz w:val="24"/>
                <w:szCs w:val="24"/>
                <w:lang w:eastAsia="ru-RU" w:bidi="ne-NP"/>
              </w:rPr>
              <w:t xml:space="preserve">2030 </w:t>
            </w:r>
            <w:r>
              <w:rPr>
                <w:rFonts w:ascii="Times New Roman" w:eastAsia="Times New Roman" w:hAnsi="Times New Roman" w:cs="Times New Roman"/>
                <w:b/>
                <w:bCs/>
                <w:color w:val="000000"/>
                <w:sz w:val="24"/>
                <w:szCs w:val="24"/>
                <w:lang w:val="tt-RU" w:eastAsia="ru-RU" w:bidi="ne-NP"/>
              </w:rPr>
              <w:t>елга</w:t>
            </w:r>
            <w:r w:rsidRPr="00354DA6">
              <w:rPr>
                <w:rFonts w:ascii="Times New Roman" w:eastAsia="Times New Roman" w:hAnsi="Times New Roman" w:cs="Times New Roman"/>
                <w:b/>
                <w:bCs/>
                <w:color w:val="000000"/>
                <w:sz w:val="24"/>
                <w:szCs w:val="24"/>
                <w:lang w:eastAsia="ru-RU" w:bidi="ne-NP"/>
              </w:rPr>
              <w:t xml:space="preserve"> фараз күрсәткечләре</w:t>
            </w:r>
          </w:p>
        </w:tc>
      </w:tr>
      <w:tr w:rsidR="000D387A" w:rsidRPr="000D387A" w:rsidTr="002566BE">
        <w:trPr>
          <w:trHeight w:val="315"/>
        </w:trPr>
        <w:tc>
          <w:tcPr>
            <w:tcW w:w="2268" w:type="dxa"/>
            <w:vMerge w:val="restart"/>
            <w:tcBorders>
              <w:top w:val="nil"/>
              <w:left w:val="single" w:sz="4" w:space="0" w:color="auto"/>
              <w:bottom w:val="single" w:sz="4" w:space="0" w:color="000000"/>
              <w:right w:val="single" w:sz="4" w:space="0" w:color="auto"/>
            </w:tcBorders>
            <w:shd w:val="clear" w:color="auto" w:fill="D6E3BC"/>
            <w:vAlign w:val="center"/>
            <w:hideMark/>
          </w:tcPr>
          <w:p w:rsidR="000D387A" w:rsidRPr="000D387A" w:rsidRDefault="002F0D8E" w:rsidP="000D387A">
            <w:pPr>
              <w:spacing w:after="0" w:line="240" w:lineRule="auto"/>
              <w:jc w:val="center"/>
              <w:rPr>
                <w:rFonts w:ascii="Times New Roman" w:eastAsia="Times New Roman" w:hAnsi="Times New Roman" w:cs="Times New Roman"/>
                <w:b/>
                <w:bCs/>
                <w:color w:val="000000"/>
                <w:lang w:eastAsia="ru-RU" w:bidi="ne-NP"/>
              </w:rPr>
            </w:pPr>
            <w:r>
              <w:rPr>
                <w:rFonts w:ascii="Times New Roman" w:eastAsia="Times New Roman" w:hAnsi="Times New Roman" w:cs="Times New Roman"/>
                <w:b/>
                <w:bCs/>
                <w:color w:val="000000"/>
                <w:lang w:val="tt-RU" w:eastAsia="ru-RU" w:bidi="ne-NP"/>
              </w:rPr>
              <w:t>Күрсәткечләр</w:t>
            </w:r>
          </w:p>
        </w:tc>
        <w:tc>
          <w:tcPr>
            <w:tcW w:w="992" w:type="dxa"/>
            <w:vMerge w:val="restart"/>
            <w:tcBorders>
              <w:top w:val="nil"/>
              <w:left w:val="single" w:sz="4" w:space="0" w:color="auto"/>
              <w:bottom w:val="single" w:sz="4" w:space="0" w:color="000000"/>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2015</w:t>
            </w:r>
          </w:p>
        </w:tc>
        <w:tc>
          <w:tcPr>
            <w:tcW w:w="7548" w:type="dxa"/>
            <w:gridSpan w:val="8"/>
            <w:tcBorders>
              <w:top w:val="single" w:sz="4" w:space="0" w:color="auto"/>
              <w:left w:val="nil"/>
              <w:bottom w:val="single" w:sz="4" w:space="0" w:color="auto"/>
              <w:right w:val="single" w:sz="4" w:space="0" w:color="auto"/>
            </w:tcBorders>
            <w:shd w:val="clear" w:color="auto" w:fill="D6E3BC"/>
            <w:vAlign w:val="center"/>
            <w:hideMark/>
          </w:tcPr>
          <w:p w:rsidR="000D387A" w:rsidRPr="002F0D8E" w:rsidRDefault="002F0D8E" w:rsidP="000D387A">
            <w:pPr>
              <w:spacing w:after="0" w:line="240" w:lineRule="auto"/>
              <w:jc w:val="center"/>
              <w:rPr>
                <w:rFonts w:ascii="Times New Roman" w:eastAsia="Times New Roman" w:hAnsi="Times New Roman" w:cs="Times New Roman"/>
                <w:b/>
                <w:bCs/>
                <w:color w:val="000000"/>
                <w:lang w:val="tt-RU" w:eastAsia="ru-RU" w:bidi="ne-NP"/>
              </w:rPr>
            </w:pPr>
            <w:r>
              <w:rPr>
                <w:rFonts w:ascii="Times New Roman" w:eastAsia="Times New Roman" w:hAnsi="Times New Roman" w:cs="Times New Roman"/>
                <w:b/>
                <w:bCs/>
                <w:color w:val="000000"/>
                <w:lang w:val="tt-RU" w:eastAsia="ru-RU" w:bidi="ne-NP"/>
              </w:rPr>
              <w:t>Еллар</w:t>
            </w:r>
          </w:p>
        </w:tc>
      </w:tr>
      <w:tr w:rsidR="000D387A" w:rsidRPr="000D387A" w:rsidTr="002566BE">
        <w:trPr>
          <w:trHeight w:val="720"/>
        </w:trPr>
        <w:tc>
          <w:tcPr>
            <w:tcW w:w="2268" w:type="dxa"/>
            <w:vMerge/>
            <w:tcBorders>
              <w:top w:val="nil"/>
              <w:left w:val="single" w:sz="4" w:space="0" w:color="auto"/>
              <w:bottom w:val="single" w:sz="4" w:space="0" w:color="000000"/>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p>
        </w:tc>
        <w:tc>
          <w:tcPr>
            <w:tcW w:w="992" w:type="dxa"/>
            <w:vMerge/>
            <w:tcBorders>
              <w:top w:val="nil"/>
              <w:left w:val="single" w:sz="4" w:space="0" w:color="auto"/>
              <w:bottom w:val="single" w:sz="4" w:space="0" w:color="000000"/>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p>
        </w:tc>
        <w:tc>
          <w:tcPr>
            <w:tcW w:w="993" w:type="dxa"/>
            <w:tcBorders>
              <w:top w:val="nil"/>
              <w:left w:val="nil"/>
              <w:bottom w:val="single" w:sz="4" w:space="0" w:color="auto"/>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2016</w:t>
            </w:r>
          </w:p>
        </w:tc>
        <w:tc>
          <w:tcPr>
            <w:tcW w:w="992" w:type="dxa"/>
            <w:tcBorders>
              <w:top w:val="nil"/>
              <w:left w:val="nil"/>
              <w:bottom w:val="single" w:sz="4" w:space="0" w:color="auto"/>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2017</w:t>
            </w:r>
          </w:p>
        </w:tc>
        <w:tc>
          <w:tcPr>
            <w:tcW w:w="992" w:type="dxa"/>
            <w:tcBorders>
              <w:top w:val="nil"/>
              <w:left w:val="nil"/>
              <w:bottom w:val="single" w:sz="4" w:space="0" w:color="auto"/>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2018</w:t>
            </w:r>
          </w:p>
        </w:tc>
        <w:tc>
          <w:tcPr>
            <w:tcW w:w="992" w:type="dxa"/>
            <w:tcBorders>
              <w:top w:val="nil"/>
              <w:left w:val="nil"/>
              <w:bottom w:val="single" w:sz="4" w:space="0" w:color="auto"/>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2019</w:t>
            </w:r>
          </w:p>
        </w:tc>
        <w:tc>
          <w:tcPr>
            <w:tcW w:w="993" w:type="dxa"/>
            <w:tcBorders>
              <w:top w:val="nil"/>
              <w:left w:val="nil"/>
              <w:bottom w:val="single" w:sz="4" w:space="0" w:color="auto"/>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2020</w:t>
            </w:r>
          </w:p>
        </w:tc>
        <w:tc>
          <w:tcPr>
            <w:tcW w:w="851" w:type="dxa"/>
            <w:tcBorders>
              <w:top w:val="single" w:sz="4" w:space="0" w:color="auto"/>
              <w:left w:val="single" w:sz="4" w:space="0" w:color="auto"/>
              <w:bottom w:val="single" w:sz="4" w:space="0" w:color="auto"/>
              <w:right w:val="single" w:sz="4" w:space="0" w:color="auto"/>
            </w:tcBorders>
            <w:shd w:val="clear" w:color="auto" w:fill="D6E3BC"/>
            <w:vAlign w:val="center"/>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2021</w:t>
            </w:r>
          </w:p>
        </w:tc>
        <w:tc>
          <w:tcPr>
            <w:tcW w:w="884" w:type="dxa"/>
            <w:tcBorders>
              <w:top w:val="nil"/>
              <w:left w:val="single" w:sz="4" w:space="0" w:color="auto"/>
              <w:bottom w:val="single" w:sz="4" w:space="0" w:color="000000"/>
              <w:right w:val="single" w:sz="4" w:space="0" w:color="auto"/>
            </w:tcBorders>
            <w:shd w:val="clear" w:color="auto" w:fill="D6E3BC"/>
            <w:vAlign w:val="center"/>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2022</w:t>
            </w:r>
          </w:p>
        </w:tc>
        <w:tc>
          <w:tcPr>
            <w:tcW w:w="851" w:type="dxa"/>
            <w:tcBorders>
              <w:left w:val="single" w:sz="4" w:space="0" w:color="auto"/>
              <w:bottom w:val="single" w:sz="4" w:space="0" w:color="000000"/>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2023</w:t>
            </w:r>
          </w:p>
        </w:tc>
      </w:tr>
      <w:tr w:rsidR="002F0D8E" w:rsidRPr="000D387A" w:rsidTr="002F0D8E">
        <w:trPr>
          <w:trHeight w:val="1260"/>
        </w:trPr>
        <w:tc>
          <w:tcPr>
            <w:tcW w:w="2268"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Барлык категория хуҗалыкларда үсемлекчелек продукциясенең тулаем кү</w:t>
            </w:r>
            <w:proofErr w:type="gramStart"/>
            <w:r w:rsidRPr="002F0D8E">
              <w:rPr>
                <w:rFonts w:ascii="Times New Roman" w:hAnsi="Times New Roman" w:cs="Times New Roman"/>
              </w:rPr>
              <w:t>л</w:t>
            </w:r>
            <w:proofErr w:type="gramEnd"/>
            <w:r w:rsidRPr="002F0D8E">
              <w:rPr>
                <w:rFonts w:ascii="Times New Roman" w:hAnsi="Times New Roman" w:cs="Times New Roman"/>
              </w:rPr>
              <w:t>әме гамәлдәге бәяләрдә, мең сумнарда</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442213</w:t>
            </w:r>
          </w:p>
        </w:tc>
        <w:tc>
          <w:tcPr>
            <w:tcW w:w="993"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496300</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439500</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487200</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528656</w:t>
            </w:r>
          </w:p>
        </w:tc>
        <w:tc>
          <w:tcPr>
            <w:tcW w:w="993"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555629</w:t>
            </w:r>
          </w:p>
        </w:tc>
        <w:tc>
          <w:tcPr>
            <w:tcW w:w="851"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583971</w:t>
            </w:r>
          </w:p>
        </w:tc>
        <w:tc>
          <w:tcPr>
            <w:tcW w:w="884"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613756</w:t>
            </w:r>
          </w:p>
        </w:tc>
        <w:tc>
          <w:tcPr>
            <w:tcW w:w="851" w:type="dxa"/>
            <w:tcBorders>
              <w:top w:val="nil"/>
              <w:left w:val="single" w:sz="4" w:space="0" w:color="auto"/>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645058</w:t>
            </w:r>
          </w:p>
        </w:tc>
      </w:tr>
      <w:tr w:rsidR="002F0D8E" w:rsidRPr="000D387A" w:rsidTr="002F0D8E">
        <w:trPr>
          <w:trHeight w:val="630"/>
        </w:trPr>
        <w:tc>
          <w:tcPr>
            <w:tcW w:w="2268"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 xml:space="preserve">Үсемлекчелек продукциясен җитештерү индексы, узган елга карата % </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124</w:t>
            </w:r>
          </w:p>
        </w:tc>
        <w:tc>
          <w:tcPr>
            <w:tcW w:w="993"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108,4</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85,6</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108,9</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102,4</w:t>
            </w:r>
          </w:p>
        </w:tc>
        <w:tc>
          <w:tcPr>
            <w:tcW w:w="993"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103,2</w:t>
            </w:r>
          </w:p>
        </w:tc>
        <w:tc>
          <w:tcPr>
            <w:tcW w:w="851"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103,2</w:t>
            </w:r>
          </w:p>
        </w:tc>
        <w:tc>
          <w:tcPr>
            <w:tcW w:w="884"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103,2</w:t>
            </w:r>
          </w:p>
        </w:tc>
        <w:tc>
          <w:tcPr>
            <w:tcW w:w="851" w:type="dxa"/>
            <w:tcBorders>
              <w:top w:val="nil"/>
              <w:left w:val="single" w:sz="4" w:space="0" w:color="auto"/>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103,1</w:t>
            </w:r>
          </w:p>
        </w:tc>
      </w:tr>
      <w:tr w:rsidR="002F0D8E" w:rsidRPr="000D387A" w:rsidTr="002F0D8E">
        <w:trPr>
          <w:trHeight w:val="315"/>
        </w:trPr>
        <w:tc>
          <w:tcPr>
            <w:tcW w:w="2268"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Чәчү мәйданнары, га</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34327</w:t>
            </w:r>
          </w:p>
        </w:tc>
        <w:tc>
          <w:tcPr>
            <w:tcW w:w="993"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37116</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36077</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31132</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35700</w:t>
            </w:r>
          </w:p>
        </w:tc>
        <w:tc>
          <w:tcPr>
            <w:tcW w:w="993"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35900</w:t>
            </w:r>
          </w:p>
        </w:tc>
        <w:tc>
          <w:tcPr>
            <w:tcW w:w="851"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35950</w:t>
            </w:r>
          </w:p>
        </w:tc>
        <w:tc>
          <w:tcPr>
            <w:tcW w:w="884"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36000</w:t>
            </w:r>
          </w:p>
        </w:tc>
        <w:tc>
          <w:tcPr>
            <w:tcW w:w="851" w:type="dxa"/>
            <w:tcBorders>
              <w:top w:val="nil"/>
              <w:left w:val="single" w:sz="4" w:space="0" w:color="auto"/>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36050</w:t>
            </w:r>
          </w:p>
        </w:tc>
      </w:tr>
      <w:tr w:rsidR="002F0D8E" w:rsidRPr="000D387A" w:rsidTr="002F0D8E">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Бөртеклелә</w:t>
            </w:r>
            <w:proofErr w:type="gramStart"/>
            <w:r w:rsidRPr="002F0D8E">
              <w:rPr>
                <w:rFonts w:ascii="Times New Roman" w:hAnsi="Times New Roman" w:cs="Times New Roman"/>
              </w:rPr>
              <w:t>р</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18883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19170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17701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15796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21000</w:t>
            </w:r>
          </w:p>
        </w:tc>
        <w:tc>
          <w:tcPr>
            <w:tcW w:w="851" w:type="dxa"/>
            <w:tcBorders>
              <w:top w:val="single" w:sz="4" w:space="0" w:color="auto"/>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21000</w:t>
            </w:r>
          </w:p>
        </w:tc>
        <w:tc>
          <w:tcPr>
            <w:tcW w:w="884" w:type="dxa"/>
            <w:tcBorders>
              <w:top w:val="single" w:sz="4" w:space="0" w:color="auto"/>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21000</w:t>
            </w:r>
          </w:p>
        </w:tc>
      </w:tr>
      <w:tr w:rsidR="002F0D8E" w:rsidRPr="000D387A" w:rsidTr="002F0D8E">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Ашлыкка кукуруз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1167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1942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1126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1400</w:t>
            </w:r>
          </w:p>
        </w:tc>
        <w:tc>
          <w:tcPr>
            <w:tcW w:w="851"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1400</w:t>
            </w:r>
          </w:p>
        </w:tc>
        <w:tc>
          <w:tcPr>
            <w:tcW w:w="884" w:type="dxa"/>
            <w:tcBorders>
              <w:top w:val="single" w:sz="4" w:space="0" w:color="auto"/>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1400</w:t>
            </w:r>
          </w:p>
        </w:tc>
      </w:tr>
      <w:tr w:rsidR="002F0D8E" w:rsidRPr="000D387A" w:rsidTr="002F0D8E">
        <w:trPr>
          <w:trHeight w:val="315"/>
        </w:trPr>
        <w:tc>
          <w:tcPr>
            <w:tcW w:w="2268"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Рапс</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502</w:t>
            </w:r>
          </w:p>
        </w:tc>
        <w:tc>
          <w:tcPr>
            <w:tcW w:w="993"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610</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610</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1072</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630</w:t>
            </w:r>
          </w:p>
        </w:tc>
        <w:tc>
          <w:tcPr>
            <w:tcW w:w="993"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650</w:t>
            </w:r>
          </w:p>
        </w:tc>
        <w:tc>
          <w:tcPr>
            <w:tcW w:w="851"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660</w:t>
            </w:r>
          </w:p>
        </w:tc>
        <w:tc>
          <w:tcPr>
            <w:tcW w:w="884"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660</w:t>
            </w:r>
          </w:p>
        </w:tc>
        <w:tc>
          <w:tcPr>
            <w:tcW w:w="851" w:type="dxa"/>
            <w:tcBorders>
              <w:top w:val="nil"/>
              <w:left w:val="single" w:sz="4" w:space="0" w:color="auto"/>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670</w:t>
            </w:r>
          </w:p>
        </w:tc>
      </w:tr>
      <w:tr w:rsidR="002F0D8E" w:rsidRPr="000D387A" w:rsidTr="002F0D8E">
        <w:trPr>
          <w:trHeight w:val="345"/>
        </w:trPr>
        <w:tc>
          <w:tcPr>
            <w:tcW w:w="2268"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Көнбагыш</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2110</w:t>
            </w:r>
          </w:p>
        </w:tc>
        <w:tc>
          <w:tcPr>
            <w:tcW w:w="993"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2815</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4102</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1952</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2600</w:t>
            </w:r>
          </w:p>
        </w:tc>
        <w:tc>
          <w:tcPr>
            <w:tcW w:w="993"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2650</w:t>
            </w:r>
          </w:p>
        </w:tc>
        <w:tc>
          <w:tcPr>
            <w:tcW w:w="851"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2650</w:t>
            </w:r>
          </w:p>
        </w:tc>
        <w:tc>
          <w:tcPr>
            <w:tcW w:w="884"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2660</w:t>
            </w:r>
          </w:p>
        </w:tc>
        <w:tc>
          <w:tcPr>
            <w:tcW w:w="851" w:type="dxa"/>
            <w:tcBorders>
              <w:top w:val="nil"/>
              <w:left w:val="single" w:sz="4" w:space="0" w:color="auto"/>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2680</w:t>
            </w:r>
          </w:p>
        </w:tc>
      </w:tr>
      <w:tr w:rsidR="002F0D8E" w:rsidRPr="000D387A" w:rsidTr="002F0D8E">
        <w:trPr>
          <w:trHeight w:val="315"/>
        </w:trPr>
        <w:tc>
          <w:tcPr>
            <w:tcW w:w="2268"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Тулаем җыем, тонна</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p>
        </w:tc>
        <w:tc>
          <w:tcPr>
            <w:tcW w:w="993"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p>
        </w:tc>
        <w:tc>
          <w:tcPr>
            <w:tcW w:w="993"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p>
        </w:tc>
        <w:tc>
          <w:tcPr>
            <w:tcW w:w="851"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p>
        </w:tc>
        <w:tc>
          <w:tcPr>
            <w:tcW w:w="884"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p>
        </w:tc>
      </w:tr>
      <w:tr w:rsidR="002F0D8E" w:rsidRPr="000D387A" w:rsidTr="002F0D8E">
        <w:trPr>
          <w:trHeight w:val="300"/>
        </w:trPr>
        <w:tc>
          <w:tcPr>
            <w:tcW w:w="2268"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Бөртеклелә</w:t>
            </w:r>
            <w:proofErr w:type="gramStart"/>
            <w:r w:rsidRPr="002F0D8E">
              <w:rPr>
                <w:rFonts w:ascii="Times New Roman" w:hAnsi="Times New Roman" w:cs="Times New Roman"/>
              </w:rPr>
              <w:t>р</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31192</w:t>
            </w:r>
          </w:p>
        </w:tc>
        <w:tc>
          <w:tcPr>
            <w:tcW w:w="993"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38579</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40051</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34809</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36000</w:t>
            </w:r>
          </w:p>
        </w:tc>
        <w:tc>
          <w:tcPr>
            <w:tcW w:w="993"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37800</w:t>
            </w:r>
          </w:p>
        </w:tc>
        <w:tc>
          <w:tcPr>
            <w:tcW w:w="851"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38850</w:t>
            </w:r>
          </w:p>
        </w:tc>
        <w:tc>
          <w:tcPr>
            <w:tcW w:w="884"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39900</w:t>
            </w:r>
          </w:p>
        </w:tc>
        <w:tc>
          <w:tcPr>
            <w:tcW w:w="851" w:type="dxa"/>
            <w:tcBorders>
              <w:top w:val="nil"/>
              <w:left w:val="single" w:sz="4" w:space="0" w:color="auto"/>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39900</w:t>
            </w:r>
          </w:p>
        </w:tc>
      </w:tr>
      <w:tr w:rsidR="002F0D8E" w:rsidRPr="000D387A" w:rsidTr="002F0D8E">
        <w:trPr>
          <w:trHeight w:val="315"/>
        </w:trPr>
        <w:tc>
          <w:tcPr>
            <w:tcW w:w="2268"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Ашлыкка кукуруз</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5778</w:t>
            </w:r>
          </w:p>
        </w:tc>
        <w:tc>
          <w:tcPr>
            <w:tcW w:w="993"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10346</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6774</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6244</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11900</w:t>
            </w:r>
          </w:p>
        </w:tc>
        <w:tc>
          <w:tcPr>
            <w:tcW w:w="993"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11900</w:t>
            </w:r>
          </w:p>
        </w:tc>
        <w:tc>
          <w:tcPr>
            <w:tcW w:w="851"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11900</w:t>
            </w:r>
          </w:p>
        </w:tc>
        <w:tc>
          <w:tcPr>
            <w:tcW w:w="884"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11900</w:t>
            </w:r>
          </w:p>
        </w:tc>
        <w:tc>
          <w:tcPr>
            <w:tcW w:w="851" w:type="dxa"/>
            <w:tcBorders>
              <w:top w:val="nil"/>
              <w:left w:val="single" w:sz="4" w:space="0" w:color="auto"/>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11900</w:t>
            </w:r>
          </w:p>
        </w:tc>
      </w:tr>
      <w:tr w:rsidR="002F0D8E" w:rsidRPr="000D387A" w:rsidTr="002F0D8E">
        <w:trPr>
          <w:trHeight w:val="315"/>
        </w:trPr>
        <w:tc>
          <w:tcPr>
            <w:tcW w:w="2268"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Рапс</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100</w:t>
            </w:r>
          </w:p>
        </w:tc>
        <w:tc>
          <w:tcPr>
            <w:tcW w:w="993"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204</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128</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819</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756</w:t>
            </w:r>
          </w:p>
        </w:tc>
        <w:tc>
          <w:tcPr>
            <w:tcW w:w="993"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975</w:t>
            </w:r>
          </w:p>
        </w:tc>
        <w:tc>
          <w:tcPr>
            <w:tcW w:w="851"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1023</w:t>
            </w:r>
          </w:p>
        </w:tc>
        <w:tc>
          <w:tcPr>
            <w:tcW w:w="884"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1056</w:t>
            </w:r>
          </w:p>
        </w:tc>
        <w:tc>
          <w:tcPr>
            <w:tcW w:w="851" w:type="dxa"/>
            <w:tcBorders>
              <w:top w:val="nil"/>
              <w:left w:val="single" w:sz="4" w:space="0" w:color="auto"/>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1106</w:t>
            </w:r>
          </w:p>
        </w:tc>
      </w:tr>
      <w:tr w:rsidR="002F0D8E" w:rsidRPr="000D387A" w:rsidTr="002F0D8E">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Көнбагыш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2110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2519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3122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1292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4810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5035</w:t>
            </w:r>
          </w:p>
        </w:tc>
        <w:tc>
          <w:tcPr>
            <w:tcW w:w="851" w:type="dxa"/>
            <w:tcBorders>
              <w:top w:val="single" w:sz="4" w:space="0" w:color="auto"/>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5035</w:t>
            </w:r>
          </w:p>
        </w:tc>
        <w:tc>
          <w:tcPr>
            <w:tcW w:w="884" w:type="dxa"/>
            <w:tcBorders>
              <w:top w:val="single" w:sz="4" w:space="0" w:color="auto"/>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5320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5360</w:t>
            </w:r>
          </w:p>
        </w:tc>
      </w:tr>
      <w:tr w:rsidR="002F0D8E" w:rsidRPr="000D387A" w:rsidTr="002F0D8E">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Һә</w:t>
            </w:r>
            <w:proofErr w:type="gramStart"/>
            <w:r w:rsidRPr="002F0D8E">
              <w:rPr>
                <w:rFonts w:ascii="Times New Roman" w:hAnsi="Times New Roman" w:cs="Times New Roman"/>
              </w:rPr>
              <w:t>р</w:t>
            </w:r>
            <w:proofErr w:type="gramEnd"/>
            <w:r w:rsidRPr="002F0D8E">
              <w:rPr>
                <w:rFonts w:ascii="Times New Roman" w:hAnsi="Times New Roman" w:cs="Times New Roman"/>
              </w:rPr>
              <w:t xml:space="preserve"> гектардан уңыш, </w:t>
            </w:r>
            <w:r w:rsidRPr="002F0D8E">
              <w:rPr>
                <w:rFonts w:ascii="Times New Roman" w:hAnsi="Times New Roman" w:cs="Times New Roman"/>
              </w:rPr>
              <w:lastRenderedPageBreak/>
              <w:t>центнер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p>
        </w:tc>
        <w:tc>
          <w:tcPr>
            <w:tcW w:w="851"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p>
        </w:tc>
        <w:tc>
          <w:tcPr>
            <w:tcW w:w="884" w:type="dxa"/>
            <w:tcBorders>
              <w:top w:val="single" w:sz="4" w:space="0" w:color="auto"/>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p>
        </w:tc>
      </w:tr>
      <w:tr w:rsidR="002F0D8E" w:rsidRPr="000D387A" w:rsidTr="002F0D8E">
        <w:trPr>
          <w:trHeight w:val="315"/>
        </w:trPr>
        <w:tc>
          <w:tcPr>
            <w:tcW w:w="2268"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lastRenderedPageBreak/>
              <w:t>Бөртеклелә</w:t>
            </w:r>
            <w:proofErr w:type="gramStart"/>
            <w:r w:rsidRPr="002F0D8E">
              <w:rPr>
                <w:rFonts w:ascii="Times New Roman" w:hAnsi="Times New Roman" w:cs="Times New Roman"/>
              </w:rPr>
              <w:t>р</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15,5</w:t>
            </w:r>
          </w:p>
        </w:tc>
        <w:tc>
          <w:tcPr>
            <w:tcW w:w="993"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20,1</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20,2</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22,0</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18</w:t>
            </w:r>
          </w:p>
        </w:tc>
        <w:tc>
          <w:tcPr>
            <w:tcW w:w="993"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18</w:t>
            </w:r>
          </w:p>
        </w:tc>
        <w:tc>
          <w:tcPr>
            <w:tcW w:w="851"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18,5</w:t>
            </w:r>
          </w:p>
        </w:tc>
        <w:tc>
          <w:tcPr>
            <w:tcW w:w="884"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18,5</w:t>
            </w:r>
          </w:p>
        </w:tc>
        <w:tc>
          <w:tcPr>
            <w:tcW w:w="851" w:type="dxa"/>
            <w:tcBorders>
              <w:top w:val="nil"/>
              <w:left w:val="single" w:sz="4" w:space="0" w:color="auto"/>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19,0</w:t>
            </w:r>
          </w:p>
        </w:tc>
      </w:tr>
      <w:tr w:rsidR="002F0D8E" w:rsidRPr="000D387A" w:rsidTr="002F0D8E">
        <w:trPr>
          <w:trHeight w:val="315"/>
        </w:trPr>
        <w:tc>
          <w:tcPr>
            <w:tcW w:w="2268"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Ашлыкка кукуруз</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82,1</w:t>
            </w:r>
          </w:p>
        </w:tc>
        <w:tc>
          <w:tcPr>
            <w:tcW w:w="993"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74,1</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48,4</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55,4</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85,0</w:t>
            </w:r>
          </w:p>
        </w:tc>
        <w:tc>
          <w:tcPr>
            <w:tcW w:w="993"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85,0</w:t>
            </w:r>
          </w:p>
        </w:tc>
        <w:tc>
          <w:tcPr>
            <w:tcW w:w="851"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85,0</w:t>
            </w:r>
          </w:p>
        </w:tc>
        <w:tc>
          <w:tcPr>
            <w:tcW w:w="884"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85,0</w:t>
            </w:r>
          </w:p>
        </w:tc>
        <w:tc>
          <w:tcPr>
            <w:tcW w:w="851" w:type="dxa"/>
            <w:tcBorders>
              <w:top w:val="nil"/>
              <w:left w:val="single" w:sz="4" w:space="0" w:color="auto"/>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85,0</w:t>
            </w:r>
          </w:p>
        </w:tc>
      </w:tr>
      <w:tr w:rsidR="002F0D8E" w:rsidRPr="000D387A" w:rsidTr="002F0D8E">
        <w:trPr>
          <w:trHeight w:val="315"/>
        </w:trPr>
        <w:tc>
          <w:tcPr>
            <w:tcW w:w="2268"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Рапс</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w:t>
            </w:r>
          </w:p>
        </w:tc>
        <w:tc>
          <w:tcPr>
            <w:tcW w:w="993"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3,3</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2,1</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7,6</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12</w:t>
            </w:r>
          </w:p>
        </w:tc>
        <w:tc>
          <w:tcPr>
            <w:tcW w:w="993"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15</w:t>
            </w:r>
          </w:p>
        </w:tc>
        <w:tc>
          <w:tcPr>
            <w:tcW w:w="851"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15,5</w:t>
            </w:r>
          </w:p>
        </w:tc>
        <w:tc>
          <w:tcPr>
            <w:tcW w:w="884"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16,0</w:t>
            </w:r>
          </w:p>
        </w:tc>
        <w:tc>
          <w:tcPr>
            <w:tcW w:w="851" w:type="dxa"/>
            <w:tcBorders>
              <w:top w:val="nil"/>
              <w:left w:val="single" w:sz="4" w:space="0" w:color="auto"/>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16,5</w:t>
            </w:r>
          </w:p>
        </w:tc>
      </w:tr>
      <w:tr w:rsidR="002F0D8E" w:rsidRPr="000D387A" w:rsidTr="002F0D8E">
        <w:trPr>
          <w:trHeight w:val="315"/>
        </w:trPr>
        <w:tc>
          <w:tcPr>
            <w:tcW w:w="2268"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Көнбагыш</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18,2</w:t>
            </w:r>
          </w:p>
        </w:tc>
        <w:tc>
          <w:tcPr>
            <w:tcW w:w="993"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8,9</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7,6</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12,4</w:t>
            </w:r>
          </w:p>
        </w:tc>
        <w:tc>
          <w:tcPr>
            <w:tcW w:w="992"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18,5</w:t>
            </w:r>
          </w:p>
        </w:tc>
        <w:tc>
          <w:tcPr>
            <w:tcW w:w="993" w:type="dxa"/>
            <w:tcBorders>
              <w:top w:val="nil"/>
              <w:left w:val="nil"/>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19</w:t>
            </w:r>
          </w:p>
        </w:tc>
        <w:tc>
          <w:tcPr>
            <w:tcW w:w="851"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19</w:t>
            </w:r>
          </w:p>
        </w:tc>
        <w:tc>
          <w:tcPr>
            <w:tcW w:w="884"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20,0</w:t>
            </w:r>
          </w:p>
        </w:tc>
        <w:tc>
          <w:tcPr>
            <w:tcW w:w="851" w:type="dxa"/>
            <w:tcBorders>
              <w:top w:val="nil"/>
              <w:left w:val="single" w:sz="4" w:space="0" w:color="auto"/>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20,0</w:t>
            </w:r>
          </w:p>
        </w:tc>
      </w:tr>
      <w:tr w:rsidR="002F0D8E" w:rsidRPr="000D387A" w:rsidTr="002F0D8E">
        <w:trPr>
          <w:trHeight w:val="94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Элиталы орлыклар чәчелә торган мәйданның гомуми мәйданында чагыштырма авырлыгы,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95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100</w:t>
            </w:r>
          </w:p>
        </w:tc>
        <w:tc>
          <w:tcPr>
            <w:tcW w:w="851" w:type="dxa"/>
            <w:tcBorders>
              <w:top w:val="single" w:sz="4" w:space="0" w:color="auto"/>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100</w:t>
            </w:r>
          </w:p>
        </w:tc>
        <w:tc>
          <w:tcPr>
            <w:tcW w:w="884" w:type="dxa"/>
            <w:tcBorders>
              <w:top w:val="single" w:sz="4" w:space="0" w:color="auto"/>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100</w:t>
            </w:r>
          </w:p>
        </w:tc>
      </w:tr>
    </w:tbl>
    <w:p w:rsidR="000D387A" w:rsidRPr="000D387A" w:rsidRDefault="000D387A" w:rsidP="000D387A">
      <w:pPr>
        <w:autoSpaceDE w:val="0"/>
        <w:autoSpaceDN w:val="0"/>
        <w:adjustRightInd w:val="0"/>
        <w:spacing w:after="0" w:line="360" w:lineRule="auto"/>
        <w:jc w:val="both"/>
        <w:rPr>
          <w:rFonts w:ascii="Times New Roman" w:eastAsia="Calibri" w:hAnsi="Times New Roman" w:cs="Times New Roman"/>
          <w:b/>
          <w:bCs/>
          <w:sz w:val="28"/>
          <w:szCs w:val="28"/>
        </w:rPr>
      </w:pPr>
    </w:p>
    <w:tbl>
      <w:tblPr>
        <w:tblW w:w="10803" w:type="dxa"/>
        <w:tblInd w:w="-318" w:type="dxa"/>
        <w:tblLayout w:type="fixed"/>
        <w:tblLook w:val="04A0" w:firstRow="1" w:lastRow="0" w:firstColumn="1" w:lastColumn="0" w:noHBand="0" w:noVBand="1"/>
      </w:tblPr>
      <w:tblGrid>
        <w:gridCol w:w="2268"/>
        <w:gridCol w:w="992"/>
        <w:gridCol w:w="993"/>
        <w:gridCol w:w="992"/>
        <w:gridCol w:w="992"/>
        <w:gridCol w:w="992"/>
        <w:gridCol w:w="993"/>
        <w:gridCol w:w="993"/>
        <w:gridCol w:w="1588"/>
      </w:tblGrid>
      <w:tr w:rsidR="000D387A" w:rsidRPr="000D387A" w:rsidTr="002566BE">
        <w:trPr>
          <w:trHeight w:val="315"/>
        </w:trPr>
        <w:tc>
          <w:tcPr>
            <w:tcW w:w="2268" w:type="dxa"/>
            <w:vMerge w:val="restart"/>
            <w:tcBorders>
              <w:top w:val="single" w:sz="4" w:space="0" w:color="auto"/>
              <w:left w:val="single" w:sz="4" w:space="0" w:color="auto"/>
              <w:bottom w:val="single" w:sz="4" w:space="0" w:color="auto"/>
              <w:right w:val="single" w:sz="4" w:space="0" w:color="auto"/>
            </w:tcBorders>
            <w:shd w:val="clear" w:color="auto" w:fill="D6E3BC"/>
            <w:vAlign w:val="center"/>
            <w:hideMark/>
          </w:tcPr>
          <w:p w:rsidR="000D387A" w:rsidRPr="000D387A" w:rsidRDefault="002F0D8E" w:rsidP="000D387A">
            <w:pPr>
              <w:spacing w:after="0" w:line="240" w:lineRule="auto"/>
              <w:jc w:val="center"/>
              <w:rPr>
                <w:rFonts w:ascii="Times New Roman" w:eastAsia="Times New Roman" w:hAnsi="Times New Roman" w:cs="Times New Roman"/>
                <w:b/>
                <w:bCs/>
                <w:color w:val="000000"/>
                <w:lang w:eastAsia="ru-RU" w:bidi="ne-NP"/>
              </w:rPr>
            </w:pPr>
            <w:r>
              <w:rPr>
                <w:rFonts w:ascii="Times New Roman" w:eastAsia="Times New Roman" w:hAnsi="Times New Roman" w:cs="Times New Roman"/>
                <w:b/>
                <w:bCs/>
                <w:color w:val="000000"/>
                <w:lang w:val="tt-RU" w:eastAsia="ru-RU" w:bidi="ne-NP"/>
              </w:rPr>
              <w:t>Күрсәткечләр</w:t>
            </w:r>
          </w:p>
        </w:tc>
        <w:tc>
          <w:tcPr>
            <w:tcW w:w="6947" w:type="dxa"/>
            <w:gridSpan w:val="7"/>
            <w:tcBorders>
              <w:top w:val="single" w:sz="4" w:space="0" w:color="auto"/>
              <w:left w:val="single" w:sz="4" w:space="0" w:color="auto"/>
              <w:bottom w:val="single" w:sz="4" w:space="0" w:color="auto"/>
              <w:right w:val="single" w:sz="4" w:space="0" w:color="auto"/>
            </w:tcBorders>
            <w:shd w:val="clear" w:color="auto" w:fill="D6E3BC"/>
            <w:vAlign w:val="center"/>
            <w:hideMark/>
          </w:tcPr>
          <w:p w:rsidR="000D387A" w:rsidRPr="002F0D8E" w:rsidRDefault="002F0D8E" w:rsidP="000D387A">
            <w:pPr>
              <w:spacing w:after="0" w:line="240" w:lineRule="auto"/>
              <w:jc w:val="center"/>
              <w:rPr>
                <w:rFonts w:ascii="Times New Roman" w:eastAsia="Times New Roman" w:hAnsi="Times New Roman" w:cs="Times New Roman"/>
                <w:b/>
                <w:bCs/>
                <w:color w:val="000000"/>
                <w:lang w:val="tt-RU" w:eastAsia="ru-RU" w:bidi="ne-NP"/>
              </w:rPr>
            </w:pPr>
            <w:r>
              <w:rPr>
                <w:rFonts w:ascii="Times New Roman" w:eastAsia="Times New Roman" w:hAnsi="Times New Roman" w:cs="Times New Roman"/>
                <w:b/>
                <w:bCs/>
                <w:color w:val="000000"/>
                <w:lang w:val="tt-RU" w:eastAsia="ru-RU" w:bidi="ne-NP"/>
              </w:rPr>
              <w:t>Еллар</w:t>
            </w:r>
          </w:p>
        </w:tc>
        <w:tc>
          <w:tcPr>
            <w:tcW w:w="1588" w:type="dxa"/>
            <w:vMerge w:val="restart"/>
            <w:tcBorders>
              <w:top w:val="single" w:sz="4" w:space="0" w:color="auto"/>
              <w:left w:val="single" w:sz="4" w:space="0" w:color="auto"/>
              <w:right w:val="single" w:sz="4" w:space="0" w:color="auto"/>
            </w:tcBorders>
            <w:shd w:val="clear" w:color="auto" w:fill="D6E3BC"/>
            <w:vAlign w:val="center"/>
          </w:tcPr>
          <w:p w:rsidR="000D387A" w:rsidRPr="000D387A" w:rsidRDefault="002F0D8E" w:rsidP="000D387A">
            <w:pPr>
              <w:spacing w:after="0" w:line="240" w:lineRule="auto"/>
              <w:jc w:val="center"/>
              <w:rPr>
                <w:rFonts w:ascii="Times New Roman" w:eastAsia="Times New Roman" w:hAnsi="Times New Roman" w:cs="Times New Roman"/>
                <w:b/>
                <w:bCs/>
                <w:color w:val="000000"/>
                <w:lang w:eastAsia="ru-RU" w:bidi="ne-NP"/>
              </w:rPr>
            </w:pPr>
            <w:r w:rsidRPr="00354DA6">
              <w:rPr>
                <w:rFonts w:ascii="Times New Roman" w:eastAsia="Times New Roman" w:hAnsi="Times New Roman" w:cs="Times New Roman"/>
                <w:b/>
                <w:bCs/>
                <w:color w:val="000000"/>
                <w:sz w:val="24"/>
                <w:szCs w:val="24"/>
                <w:lang w:eastAsia="ru-RU" w:bidi="ne-NP"/>
              </w:rPr>
              <w:t>Күрсәткечнең максатчан әһәмияте</w:t>
            </w:r>
          </w:p>
        </w:tc>
      </w:tr>
      <w:tr w:rsidR="000D387A" w:rsidRPr="000D387A" w:rsidTr="002566BE">
        <w:trPr>
          <w:trHeight w:val="720"/>
        </w:trPr>
        <w:tc>
          <w:tcPr>
            <w:tcW w:w="2268" w:type="dxa"/>
            <w:vMerge/>
            <w:tcBorders>
              <w:top w:val="single" w:sz="4" w:space="0" w:color="auto"/>
              <w:left w:val="single" w:sz="4" w:space="0" w:color="auto"/>
              <w:bottom w:val="single" w:sz="4" w:space="0" w:color="000000"/>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p>
        </w:tc>
        <w:tc>
          <w:tcPr>
            <w:tcW w:w="992" w:type="dxa"/>
            <w:tcBorders>
              <w:top w:val="single" w:sz="4" w:space="0" w:color="auto"/>
              <w:left w:val="single" w:sz="4" w:space="0" w:color="auto"/>
              <w:bottom w:val="single" w:sz="4" w:space="0" w:color="000000"/>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2024</w:t>
            </w:r>
          </w:p>
        </w:tc>
        <w:tc>
          <w:tcPr>
            <w:tcW w:w="993" w:type="dxa"/>
            <w:tcBorders>
              <w:top w:val="single" w:sz="4" w:space="0" w:color="auto"/>
              <w:left w:val="nil"/>
              <w:bottom w:val="single" w:sz="4" w:space="0" w:color="auto"/>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2025</w:t>
            </w:r>
          </w:p>
        </w:tc>
        <w:tc>
          <w:tcPr>
            <w:tcW w:w="992" w:type="dxa"/>
            <w:tcBorders>
              <w:top w:val="single" w:sz="4" w:space="0" w:color="auto"/>
              <w:left w:val="nil"/>
              <w:bottom w:val="single" w:sz="4" w:space="0" w:color="auto"/>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2026</w:t>
            </w:r>
          </w:p>
        </w:tc>
        <w:tc>
          <w:tcPr>
            <w:tcW w:w="992" w:type="dxa"/>
            <w:tcBorders>
              <w:top w:val="single" w:sz="4" w:space="0" w:color="auto"/>
              <w:left w:val="nil"/>
              <w:bottom w:val="single" w:sz="4" w:space="0" w:color="auto"/>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2027</w:t>
            </w:r>
          </w:p>
        </w:tc>
        <w:tc>
          <w:tcPr>
            <w:tcW w:w="992" w:type="dxa"/>
            <w:tcBorders>
              <w:top w:val="single" w:sz="4" w:space="0" w:color="auto"/>
              <w:left w:val="nil"/>
              <w:bottom w:val="single" w:sz="4" w:space="0" w:color="auto"/>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2028</w:t>
            </w:r>
          </w:p>
        </w:tc>
        <w:tc>
          <w:tcPr>
            <w:tcW w:w="993" w:type="dxa"/>
            <w:tcBorders>
              <w:top w:val="single" w:sz="4" w:space="0" w:color="auto"/>
              <w:left w:val="nil"/>
              <w:bottom w:val="single" w:sz="4" w:space="0" w:color="auto"/>
              <w:right w:val="single" w:sz="4" w:space="0" w:color="auto"/>
            </w:tcBorders>
            <w:shd w:val="clear" w:color="auto" w:fill="D6E3BC"/>
            <w:vAlign w:val="center"/>
            <w:hideMark/>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2029</w:t>
            </w:r>
          </w:p>
        </w:tc>
        <w:tc>
          <w:tcPr>
            <w:tcW w:w="993" w:type="dxa"/>
            <w:tcBorders>
              <w:top w:val="single" w:sz="4" w:space="0" w:color="auto"/>
              <w:left w:val="single" w:sz="4" w:space="0" w:color="auto"/>
              <w:bottom w:val="single" w:sz="4" w:space="0" w:color="auto"/>
              <w:right w:val="single" w:sz="4" w:space="0" w:color="auto"/>
            </w:tcBorders>
            <w:shd w:val="clear" w:color="auto" w:fill="D6E3BC"/>
            <w:vAlign w:val="center"/>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r w:rsidRPr="000D387A">
              <w:rPr>
                <w:rFonts w:ascii="Times New Roman" w:eastAsia="Times New Roman" w:hAnsi="Times New Roman" w:cs="Times New Roman"/>
                <w:b/>
                <w:bCs/>
                <w:color w:val="000000"/>
                <w:lang w:eastAsia="ru-RU" w:bidi="ne-NP"/>
              </w:rPr>
              <w:t>2030</w:t>
            </w:r>
          </w:p>
        </w:tc>
        <w:tc>
          <w:tcPr>
            <w:tcW w:w="1588" w:type="dxa"/>
            <w:vMerge/>
            <w:tcBorders>
              <w:left w:val="single" w:sz="4" w:space="0" w:color="auto"/>
              <w:bottom w:val="single" w:sz="4" w:space="0" w:color="000000"/>
              <w:right w:val="single" w:sz="4" w:space="0" w:color="auto"/>
            </w:tcBorders>
            <w:shd w:val="clear" w:color="auto" w:fill="D6E3BC"/>
            <w:vAlign w:val="center"/>
          </w:tcPr>
          <w:p w:rsidR="000D387A" w:rsidRPr="000D387A" w:rsidRDefault="000D387A" w:rsidP="000D387A">
            <w:pPr>
              <w:spacing w:after="0" w:line="240" w:lineRule="auto"/>
              <w:jc w:val="center"/>
              <w:rPr>
                <w:rFonts w:ascii="Times New Roman" w:eastAsia="Times New Roman" w:hAnsi="Times New Roman" w:cs="Times New Roman"/>
                <w:b/>
                <w:bCs/>
                <w:color w:val="000000"/>
                <w:lang w:eastAsia="ru-RU" w:bidi="ne-NP"/>
              </w:rPr>
            </w:pPr>
          </w:p>
        </w:tc>
      </w:tr>
      <w:tr w:rsidR="002F0D8E" w:rsidRPr="000D387A" w:rsidTr="002F0D8E">
        <w:trPr>
          <w:trHeight w:val="1260"/>
        </w:trPr>
        <w:tc>
          <w:tcPr>
            <w:tcW w:w="2268"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Барлык категория хуҗалыкларда үсемлекчелек продукциясенең тулаем кү</w:t>
            </w:r>
            <w:proofErr w:type="gramStart"/>
            <w:r w:rsidRPr="002F0D8E">
              <w:rPr>
                <w:rFonts w:ascii="Times New Roman" w:hAnsi="Times New Roman" w:cs="Times New Roman"/>
              </w:rPr>
              <w:t>л</w:t>
            </w:r>
            <w:proofErr w:type="gramEnd"/>
            <w:r w:rsidRPr="002F0D8E">
              <w:rPr>
                <w:rFonts w:ascii="Times New Roman" w:hAnsi="Times New Roman" w:cs="Times New Roman"/>
              </w:rPr>
              <w:t>әме гамәлдәге бәяләрдә, мең сумнарда</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677951</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712509</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748843</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787027</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827172</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869352</w:t>
            </w:r>
          </w:p>
        </w:tc>
        <w:tc>
          <w:tcPr>
            <w:tcW w:w="993"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913678</w:t>
            </w:r>
          </w:p>
        </w:tc>
        <w:tc>
          <w:tcPr>
            <w:tcW w:w="1588"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913678</w:t>
            </w:r>
          </w:p>
        </w:tc>
      </w:tr>
      <w:tr w:rsidR="002F0D8E" w:rsidRPr="000D387A" w:rsidTr="002F0D8E">
        <w:trPr>
          <w:trHeight w:val="630"/>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 xml:space="preserve">Үсемлекчелек продукциясен җитештерү индексы, узган елга карата % </w:t>
            </w:r>
          </w:p>
        </w:tc>
        <w:tc>
          <w:tcPr>
            <w:tcW w:w="992" w:type="dxa"/>
            <w:tcBorders>
              <w:top w:val="single" w:sz="4" w:space="0" w:color="auto"/>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103,2</w:t>
            </w:r>
          </w:p>
        </w:tc>
        <w:tc>
          <w:tcPr>
            <w:tcW w:w="993" w:type="dxa"/>
            <w:tcBorders>
              <w:top w:val="single" w:sz="4" w:space="0" w:color="auto"/>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103,2</w:t>
            </w:r>
          </w:p>
        </w:tc>
        <w:tc>
          <w:tcPr>
            <w:tcW w:w="992" w:type="dxa"/>
            <w:tcBorders>
              <w:top w:val="single" w:sz="4" w:space="0" w:color="auto"/>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w:t>
            </w:r>
          </w:p>
        </w:tc>
        <w:tc>
          <w:tcPr>
            <w:tcW w:w="992" w:type="dxa"/>
            <w:tcBorders>
              <w:top w:val="single" w:sz="4" w:space="0" w:color="auto"/>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103,0</w:t>
            </w:r>
          </w:p>
        </w:tc>
        <w:tc>
          <w:tcPr>
            <w:tcW w:w="992" w:type="dxa"/>
            <w:tcBorders>
              <w:top w:val="single" w:sz="4" w:space="0" w:color="auto"/>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103,0</w:t>
            </w:r>
          </w:p>
        </w:tc>
        <w:tc>
          <w:tcPr>
            <w:tcW w:w="993" w:type="dxa"/>
            <w:tcBorders>
              <w:top w:val="single" w:sz="4" w:space="0" w:color="auto"/>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103,1</w:t>
            </w:r>
          </w:p>
        </w:tc>
        <w:tc>
          <w:tcPr>
            <w:tcW w:w="993"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103,2</w:t>
            </w:r>
          </w:p>
        </w:tc>
        <w:tc>
          <w:tcPr>
            <w:tcW w:w="1588" w:type="dxa"/>
            <w:tcBorders>
              <w:top w:val="single" w:sz="4" w:space="0" w:color="auto"/>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103,2</w:t>
            </w:r>
          </w:p>
        </w:tc>
      </w:tr>
      <w:tr w:rsidR="002F0D8E" w:rsidRPr="000D387A" w:rsidTr="002F0D8E">
        <w:trPr>
          <w:trHeight w:val="315"/>
        </w:trPr>
        <w:tc>
          <w:tcPr>
            <w:tcW w:w="2268"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Чәчү мәйданнары, га</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36100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36100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36100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36100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36100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36100</w:t>
            </w:r>
          </w:p>
        </w:tc>
        <w:tc>
          <w:tcPr>
            <w:tcW w:w="993"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36100</w:t>
            </w:r>
          </w:p>
        </w:tc>
        <w:tc>
          <w:tcPr>
            <w:tcW w:w="1588"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36100</w:t>
            </w:r>
          </w:p>
        </w:tc>
      </w:tr>
      <w:tr w:rsidR="002F0D8E" w:rsidRPr="000D387A" w:rsidTr="002F0D8E">
        <w:trPr>
          <w:trHeight w:val="315"/>
        </w:trPr>
        <w:tc>
          <w:tcPr>
            <w:tcW w:w="2268"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Бөртеклелә</w:t>
            </w:r>
            <w:proofErr w:type="gramStart"/>
            <w:r w:rsidRPr="002F0D8E">
              <w:rPr>
                <w:rFonts w:ascii="Times New Roman" w:hAnsi="Times New Roman" w:cs="Times New Roman"/>
              </w:rPr>
              <w:t>р</w:t>
            </w:r>
            <w:proofErr w:type="gramEnd"/>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21000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21000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21000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21000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21000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21000</w:t>
            </w:r>
          </w:p>
        </w:tc>
        <w:tc>
          <w:tcPr>
            <w:tcW w:w="993"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21000</w:t>
            </w:r>
          </w:p>
        </w:tc>
        <w:tc>
          <w:tcPr>
            <w:tcW w:w="1588"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21000</w:t>
            </w:r>
          </w:p>
        </w:tc>
      </w:tr>
      <w:tr w:rsidR="002F0D8E" w:rsidRPr="000D387A" w:rsidTr="002F0D8E">
        <w:trPr>
          <w:trHeight w:val="315"/>
        </w:trPr>
        <w:tc>
          <w:tcPr>
            <w:tcW w:w="2268"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Ашлыкка кукуруз</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1400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1400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1400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1400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1400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1400</w:t>
            </w:r>
          </w:p>
        </w:tc>
        <w:tc>
          <w:tcPr>
            <w:tcW w:w="993"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1400</w:t>
            </w:r>
          </w:p>
        </w:tc>
        <w:tc>
          <w:tcPr>
            <w:tcW w:w="1588"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1400</w:t>
            </w:r>
          </w:p>
        </w:tc>
      </w:tr>
      <w:tr w:rsidR="002F0D8E" w:rsidRPr="000D387A" w:rsidTr="002F0D8E">
        <w:trPr>
          <w:trHeight w:val="315"/>
        </w:trPr>
        <w:tc>
          <w:tcPr>
            <w:tcW w:w="2268"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Рапс</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670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680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680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690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690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700</w:t>
            </w:r>
          </w:p>
        </w:tc>
        <w:tc>
          <w:tcPr>
            <w:tcW w:w="993"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700</w:t>
            </w:r>
          </w:p>
        </w:tc>
        <w:tc>
          <w:tcPr>
            <w:tcW w:w="1588"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700</w:t>
            </w:r>
          </w:p>
        </w:tc>
      </w:tr>
      <w:tr w:rsidR="002F0D8E" w:rsidRPr="000D387A" w:rsidTr="002F0D8E">
        <w:trPr>
          <w:trHeight w:val="345"/>
        </w:trPr>
        <w:tc>
          <w:tcPr>
            <w:tcW w:w="2268"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Көнбагыш</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2690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2700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2710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2720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2730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2750</w:t>
            </w:r>
          </w:p>
        </w:tc>
        <w:tc>
          <w:tcPr>
            <w:tcW w:w="993"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2750</w:t>
            </w:r>
          </w:p>
        </w:tc>
        <w:tc>
          <w:tcPr>
            <w:tcW w:w="1588"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2750</w:t>
            </w:r>
          </w:p>
        </w:tc>
      </w:tr>
      <w:tr w:rsidR="002F0D8E" w:rsidRPr="000D387A" w:rsidTr="002F0D8E">
        <w:trPr>
          <w:trHeight w:val="315"/>
        </w:trPr>
        <w:tc>
          <w:tcPr>
            <w:tcW w:w="2268"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Тулаем җыем, тонна</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p>
        </w:tc>
        <w:tc>
          <w:tcPr>
            <w:tcW w:w="993"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p>
        </w:tc>
        <w:tc>
          <w:tcPr>
            <w:tcW w:w="1588"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b/>
                <w:bCs/>
                <w:color w:val="000000"/>
                <w:sz w:val="20"/>
                <w:szCs w:val="20"/>
                <w:lang w:eastAsia="ru-RU" w:bidi="ne-NP"/>
              </w:rPr>
            </w:pPr>
          </w:p>
        </w:tc>
      </w:tr>
      <w:tr w:rsidR="002F0D8E" w:rsidRPr="000D387A" w:rsidTr="002F0D8E">
        <w:trPr>
          <w:trHeight w:val="300"/>
        </w:trPr>
        <w:tc>
          <w:tcPr>
            <w:tcW w:w="2268"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Бөртеклелә</w:t>
            </w:r>
            <w:proofErr w:type="gramStart"/>
            <w:r w:rsidRPr="002F0D8E">
              <w:rPr>
                <w:rFonts w:ascii="Times New Roman" w:hAnsi="Times New Roman" w:cs="Times New Roman"/>
              </w:rPr>
              <w:t>р</w:t>
            </w:r>
            <w:proofErr w:type="gramEnd"/>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42000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44100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44100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46200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46200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48300</w:t>
            </w:r>
          </w:p>
        </w:tc>
        <w:tc>
          <w:tcPr>
            <w:tcW w:w="993"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52500</w:t>
            </w:r>
          </w:p>
        </w:tc>
        <w:tc>
          <w:tcPr>
            <w:tcW w:w="1588"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52500</w:t>
            </w:r>
          </w:p>
        </w:tc>
      </w:tr>
      <w:tr w:rsidR="002F0D8E" w:rsidRPr="000D387A" w:rsidTr="002F0D8E">
        <w:trPr>
          <w:trHeight w:val="315"/>
        </w:trPr>
        <w:tc>
          <w:tcPr>
            <w:tcW w:w="2268"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Ашлыкка кукуруз</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11900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11900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11900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11900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11900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11900</w:t>
            </w:r>
          </w:p>
        </w:tc>
        <w:tc>
          <w:tcPr>
            <w:tcW w:w="993"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11900</w:t>
            </w:r>
          </w:p>
        </w:tc>
        <w:tc>
          <w:tcPr>
            <w:tcW w:w="1588"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11900</w:t>
            </w:r>
          </w:p>
        </w:tc>
      </w:tr>
      <w:tr w:rsidR="002F0D8E" w:rsidRPr="000D387A" w:rsidTr="002F0D8E">
        <w:trPr>
          <w:trHeight w:val="315"/>
        </w:trPr>
        <w:tc>
          <w:tcPr>
            <w:tcW w:w="2268"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Рапс</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1139</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1190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1224</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1277</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1311</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1365</w:t>
            </w:r>
          </w:p>
        </w:tc>
        <w:tc>
          <w:tcPr>
            <w:tcW w:w="993"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1400</w:t>
            </w:r>
          </w:p>
        </w:tc>
        <w:tc>
          <w:tcPr>
            <w:tcW w:w="1588"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1400</w:t>
            </w:r>
          </w:p>
        </w:tc>
      </w:tr>
      <w:tr w:rsidR="002F0D8E" w:rsidRPr="000D387A" w:rsidTr="002F0D8E">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Көнбагыш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5380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5670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5691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5712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6006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6050</w:t>
            </w:r>
          </w:p>
        </w:tc>
        <w:tc>
          <w:tcPr>
            <w:tcW w:w="993" w:type="dxa"/>
            <w:tcBorders>
              <w:top w:val="single" w:sz="4" w:space="0" w:color="auto"/>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6325</w:t>
            </w:r>
          </w:p>
        </w:tc>
        <w:tc>
          <w:tcPr>
            <w:tcW w:w="1588" w:type="dxa"/>
            <w:tcBorders>
              <w:top w:val="single" w:sz="4" w:space="0" w:color="auto"/>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6325</w:t>
            </w:r>
          </w:p>
        </w:tc>
      </w:tr>
      <w:tr w:rsidR="002F0D8E" w:rsidRPr="000D387A" w:rsidTr="002F0D8E">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Һә</w:t>
            </w:r>
            <w:proofErr w:type="gramStart"/>
            <w:r w:rsidRPr="002F0D8E">
              <w:rPr>
                <w:rFonts w:ascii="Times New Roman" w:hAnsi="Times New Roman" w:cs="Times New Roman"/>
              </w:rPr>
              <w:t>р</w:t>
            </w:r>
            <w:proofErr w:type="gramEnd"/>
            <w:r w:rsidRPr="002F0D8E">
              <w:rPr>
                <w:rFonts w:ascii="Times New Roman" w:hAnsi="Times New Roman" w:cs="Times New Roman"/>
              </w:rPr>
              <w:t xml:space="preserve"> гектардан уңыш, </w:t>
            </w:r>
            <w:r w:rsidRPr="002F0D8E">
              <w:rPr>
                <w:rFonts w:ascii="Times New Roman" w:hAnsi="Times New Roman" w:cs="Times New Roman"/>
              </w:rPr>
              <w:lastRenderedPageBreak/>
              <w:t>центнер</w:t>
            </w:r>
          </w:p>
        </w:tc>
        <w:tc>
          <w:tcPr>
            <w:tcW w:w="992" w:type="dxa"/>
            <w:tcBorders>
              <w:top w:val="single" w:sz="4" w:space="0" w:color="auto"/>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p>
        </w:tc>
        <w:tc>
          <w:tcPr>
            <w:tcW w:w="993"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p>
        </w:tc>
        <w:tc>
          <w:tcPr>
            <w:tcW w:w="1588" w:type="dxa"/>
            <w:tcBorders>
              <w:top w:val="single" w:sz="4" w:space="0" w:color="auto"/>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b/>
                <w:bCs/>
                <w:color w:val="000000"/>
                <w:sz w:val="20"/>
                <w:szCs w:val="20"/>
                <w:lang w:eastAsia="ru-RU" w:bidi="ne-NP"/>
              </w:rPr>
            </w:pPr>
          </w:p>
        </w:tc>
      </w:tr>
      <w:tr w:rsidR="002F0D8E" w:rsidRPr="000D387A" w:rsidTr="002F0D8E">
        <w:trPr>
          <w:trHeight w:val="315"/>
        </w:trPr>
        <w:tc>
          <w:tcPr>
            <w:tcW w:w="2268"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lastRenderedPageBreak/>
              <w:t>Бөртеклелә</w:t>
            </w:r>
            <w:proofErr w:type="gramStart"/>
            <w:r w:rsidRPr="002F0D8E">
              <w:rPr>
                <w:rFonts w:ascii="Times New Roman" w:hAnsi="Times New Roman" w:cs="Times New Roman"/>
              </w:rPr>
              <w:t>р</w:t>
            </w:r>
            <w:proofErr w:type="gramEnd"/>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21,0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21,0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22,0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22,0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23,0</w:t>
            </w:r>
          </w:p>
        </w:tc>
        <w:tc>
          <w:tcPr>
            <w:tcW w:w="993"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25,0</w:t>
            </w:r>
          </w:p>
        </w:tc>
        <w:tc>
          <w:tcPr>
            <w:tcW w:w="1588"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25,0</w:t>
            </w:r>
          </w:p>
        </w:tc>
      </w:tr>
      <w:tr w:rsidR="002F0D8E" w:rsidRPr="000D387A" w:rsidTr="002F0D8E">
        <w:trPr>
          <w:trHeight w:val="315"/>
        </w:trPr>
        <w:tc>
          <w:tcPr>
            <w:tcW w:w="2268"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Ашлыкка кукуруз</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85,0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85,0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85,0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85,0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85,0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85,0</w:t>
            </w:r>
          </w:p>
        </w:tc>
        <w:tc>
          <w:tcPr>
            <w:tcW w:w="993"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85,0</w:t>
            </w:r>
          </w:p>
        </w:tc>
        <w:tc>
          <w:tcPr>
            <w:tcW w:w="1588"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85,0</w:t>
            </w:r>
          </w:p>
        </w:tc>
      </w:tr>
      <w:tr w:rsidR="002F0D8E" w:rsidRPr="000D387A" w:rsidTr="002F0D8E">
        <w:trPr>
          <w:trHeight w:val="315"/>
        </w:trPr>
        <w:tc>
          <w:tcPr>
            <w:tcW w:w="2268"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Рапс</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17,0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17,5</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18,0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18,5</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19,0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19,5</w:t>
            </w:r>
          </w:p>
        </w:tc>
        <w:tc>
          <w:tcPr>
            <w:tcW w:w="993"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20,0</w:t>
            </w:r>
          </w:p>
        </w:tc>
        <w:tc>
          <w:tcPr>
            <w:tcW w:w="1588"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20,0</w:t>
            </w:r>
          </w:p>
        </w:tc>
      </w:tr>
      <w:tr w:rsidR="002F0D8E" w:rsidRPr="000D387A" w:rsidTr="002F0D8E">
        <w:trPr>
          <w:trHeight w:val="315"/>
        </w:trPr>
        <w:tc>
          <w:tcPr>
            <w:tcW w:w="2268"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Көнбагыш</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20,0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21,0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21,0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21,0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21,0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22,0</w:t>
            </w:r>
          </w:p>
        </w:tc>
        <w:tc>
          <w:tcPr>
            <w:tcW w:w="993"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23,0</w:t>
            </w:r>
          </w:p>
        </w:tc>
        <w:tc>
          <w:tcPr>
            <w:tcW w:w="1588"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23,0</w:t>
            </w:r>
          </w:p>
        </w:tc>
      </w:tr>
      <w:tr w:rsidR="002F0D8E" w:rsidRPr="000D387A" w:rsidTr="002F0D8E">
        <w:trPr>
          <w:trHeight w:val="945"/>
        </w:trPr>
        <w:tc>
          <w:tcPr>
            <w:tcW w:w="2268" w:type="dxa"/>
            <w:tcBorders>
              <w:top w:val="nil"/>
              <w:left w:val="single" w:sz="4" w:space="0" w:color="auto"/>
              <w:bottom w:val="single" w:sz="4" w:space="0" w:color="auto"/>
              <w:right w:val="single" w:sz="4" w:space="0" w:color="auto"/>
            </w:tcBorders>
            <w:shd w:val="clear" w:color="auto" w:fill="auto"/>
            <w:hideMark/>
          </w:tcPr>
          <w:p w:rsidR="002F0D8E" w:rsidRPr="002F0D8E" w:rsidRDefault="002F0D8E" w:rsidP="002F0D8E">
            <w:pPr>
              <w:rPr>
                <w:rFonts w:ascii="Times New Roman" w:hAnsi="Times New Roman" w:cs="Times New Roman"/>
              </w:rPr>
            </w:pPr>
            <w:r w:rsidRPr="002F0D8E">
              <w:rPr>
                <w:rFonts w:ascii="Times New Roman" w:hAnsi="Times New Roman" w:cs="Times New Roman"/>
              </w:rPr>
              <w:t>Элиталы орлыклар чәчелә торган мәйданның гомуми мәйданында чагыштырма авырлыгы, %</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100</w:t>
            </w:r>
          </w:p>
        </w:tc>
        <w:tc>
          <w:tcPr>
            <w:tcW w:w="992"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100</w:t>
            </w:r>
          </w:p>
        </w:tc>
        <w:tc>
          <w:tcPr>
            <w:tcW w:w="993" w:type="dxa"/>
            <w:tcBorders>
              <w:top w:val="nil"/>
              <w:left w:val="nil"/>
              <w:bottom w:val="single" w:sz="4" w:space="0" w:color="auto"/>
              <w:right w:val="single" w:sz="4" w:space="0" w:color="auto"/>
            </w:tcBorders>
            <w:shd w:val="clear" w:color="auto" w:fill="auto"/>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100</w:t>
            </w:r>
          </w:p>
        </w:tc>
        <w:tc>
          <w:tcPr>
            <w:tcW w:w="993" w:type="dxa"/>
            <w:tcBorders>
              <w:top w:val="single" w:sz="4" w:space="0" w:color="auto"/>
              <w:left w:val="nil"/>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color w:val="000000"/>
                <w:sz w:val="20"/>
                <w:szCs w:val="20"/>
                <w:lang w:eastAsia="ru-RU" w:bidi="ne-NP"/>
              </w:rPr>
            </w:pPr>
            <w:r w:rsidRPr="000D387A">
              <w:rPr>
                <w:rFonts w:ascii="Times New Roman" w:eastAsia="Times New Roman" w:hAnsi="Times New Roman" w:cs="Times New Roman"/>
                <w:color w:val="000000"/>
                <w:sz w:val="20"/>
                <w:szCs w:val="20"/>
                <w:lang w:eastAsia="ru-RU" w:bidi="ne-NP"/>
              </w:rPr>
              <w:t>100</w:t>
            </w:r>
          </w:p>
        </w:tc>
        <w:tc>
          <w:tcPr>
            <w:tcW w:w="1588" w:type="dxa"/>
            <w:tcBorders>
              <w:top w:val="nil"/>
              <w:left w:val="single" w:sz="4" w:space="0" w:color="auto"/>
              <w:bottom w:val="single" w:sz="4" w:space="0" w:color="auto"/>
              <w:right w:val="single" w:sz="4" w:space="0" w:color="auto"/>
            </w:tcBorders>
            <w:vAlign w:val="center"/>
          </w:tcPr>
          <w:p w:rsidR="002F0D8E" w:rsidRPr="000D387A" w:rsidRDefault="002F0D8E" w:rsidP="000D387A">
            <w:pPr>
              <w:spacing w:after="0" w:line="240" w:lineRule="auto"/>
              <w:jc w:val="center"/>
              <w:rPr>
                <w:rFonts w:ascii="Times New Roman" w:eastAsia="Times New Roman" w:hAnsi="Times New Roman" w:cs="Times New Roman"/>
                <w:b/>
                <w:bCs/>
                <w:color w:val="000000"/>
                <w:sz w:val="20"/>
                <w:szCs w:val="20"/>
                <w:lang w:eastAsia="ru-RU" w:bidi="ne-NP"/>
              </w:rPr>
            </w:pPr>
            <w:r w:rsidRPr="000D387A">
              <w:rPr>
                <w:rFonts w:ascii="Times New Roman" w:eastAsia="Times New Roman" w:hAnsi="Times New Roman" w:cs="Times New Roman"/>
                <w:b/>
                <w:bCs/>
                <w:color w:val="000000"/>
                <w:sz w:val="20"/>
                <w:szCs w:val="20"/>
                <w:lang w:eastAsia="ru-RU" w:bidi="ne-NP"/>
              </w:rPr>
              <w:t>100</w:t>
            </w:r>
          </w:p>
        </w:tc>
      </w:tr>
    </w:tbl>
    <w:p w:rsidR="000D387A" w:rsidRPr="000D387A" w:rsidRDefault="000D387A" w:rsidP="000D387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D387A">
        <w:rPr>
          <w:rFonts w:ascii="Times New Roman" w:eastAsia="Calibri" w:hAnsi="Times New Roman" w:cs="Times New Roman"/>
          <w:sz w:val="28"/>
          <w:szCs w:val="28"/>
        </w:rPr>
        <w:t>- 3.3.4</w:t>
      </w:r>
      <w:r w:rsidR="002F0D8E">
        <w:rPr>
          <w:rFonts w:ascii="Times New Roman" w:eastAsia="Calibri" w:hAnsi="Times New Roman" w:cs="Times New Roman"/>
          <w:sz w:val="28"/>
          <w:szCs w:val="28"/>
          <w:lang w:val="tt-RU"/>
        </w:rPr>
        <w:t xml:space="preserve"> бүлекне</w:t>
      </w:r>
      <w:r w:rsidRPr="000D387A">
        <w:rPr>
          <w:rFonts w:ascii="Times New Roman" w:eastAsia="Calibri" w:hAnsi="Times New Roman" w:cs="Times New Roman"/>
          <w:sz w:val="28"/>
          <w:szCs w:val="28"/>
        </w:rPr>
        <w:t xml:space="preserve"> «</w:t>
      </w:r>
      <w:r w:rsidR="002F0D8E" w:rsidRPr="002F0D8E">
        <w:rPr>
          <w:rFonts w:ascii="Times New Roman" w:eastAsia="Calibri" w:hAnsi="Times New Roman" w:cs="Times New Roman"/>
          <w:sz w:val="28"/>
          <w:szCs w:val="28"/>
        </w:rPr>
        <w:t>Агросәнәгать мәйданчыкларын булдыру һәм үстерү</w:t>
      </w:r>
      <w:r w:rsidRPr="000D387A">
        <w:rPr>
          <w:rFonts w:ascii="Times New Roman" w:eastAsia="Calibri" w:hAnsi="Times New Roman" w:cs="Times New Roman"/>
          <w:sz w:val="28"/>
          <w:szCs w:val="28"/>
        </w:rPr>
        <w:t xml:space="preserve">» </w:t>
      </w:r>
      <w:r w:rsidR="002F0D8E" w:rsidRPr="00AB4AAF">
        <w:rPr>
          <w:rFonts w:ascii="Times New Roman" w:eastAsiaTheme="minorEastAsia" w:hAnsi="Times New Roman" w:cs="Times New Roman"/>
          <w:sz w:val="28"/>
          <w:szCs w:val="28"/>
          <w:lang w:val="tt-RU"/>
        </w:rPr>
        <w:t xml:space="preserve">түбәндәге редакциядә бәян </w:t>
      </w:r>
      <w:proofErr w:type="gramStart"/>
      <w:r w:rsidR="002F0D8E" w:rsidRPr="00AB4AAF">
        <w:rPr>
          <w:rFonts w:ascii="Times New Roman" w:eastAsiaTheme="minorEastAsia" w:hAnsi="Times New Roman" w:cs="Times New Roman"/>
          <w:sz w:val="28"/>
          <w:szCs w:val="28"/>
          <w:lang w:val="tt-RU"/>
        </w:rPr>
        <w:t>ит</w:t>
      </w:r>
      <w:proofErr w:type="gramEnd"/>
      <w:r w:rsidR="002F0D8E" w:rsidRPr="00AB4AAF">
        <w:rPr>
          <w:rFonts w:ascii="Times New Roman" w:eastAsiaTheme="minorEastAsia" w:hAnsi="Times New Roman" w:cs="Times New Roman"/>
          <w:sz w:val="28"/>
          <w:szCs w:val="28"/>
          <w:lang w:val="tt-RU"/>
        </w:rPr>
        <w:t>әргә</w:t>
      </w:r>
      <w:r w:rsidRPr="000D387A">
        <w:rPr>
          <w:rFonts w:ascii="Times New Roman" w:eastAsia="Calibri" w:hAnsi="Times New Roman" w:cs="Times New Roman"/>
          <w:sz w:val="28"/>
          <w:szCs w:val="28"/>
        </w:rPr>
        <w:t>:</w:t>
      </w:r>
    </w:p>
    <w:p w:rsidR="000D387A" w:rsidRPr="000D387A" w:rsidRDefault="000D387A" w:rsidP="000D387A">
      <w:pPr>
        <w:spacing w:after="0" w:line="240" w:lineRule="auto"/>
        <w:ind w:firstLine="567"/>
        <w:jc w:val="both"/>
        <w:rPr>
          <w:rFonts w:ascii="Times New Roman" w:eastAsia="Times New Roman" w:hAnsi="Times New Roman" w:cs="Times New Roman"/>
          <w:sz w:val="28"/>
          <w:szCs w:val="28"/>
          <w:lang w:eastAsia="ru-RU"/>
        </w:rPr>
      </w:pPr>
      <w:r w:rsidRPr="000D387A">
        <w:rPr>
          <w:rFonts w:ascii="Times New Roman" w:eastAsia="Times New Roman" w:hAnsi="Times New Roman" w:cs="Times New Roman"/>
          <w:sz w:val="28"/>
          <w:szCs w:val="28"/>
          <w:lang w:eastAsia="ru-RU"/>
        </w:rPr>
        <w:t>«</w:t>
      </w:r>
      <w:r w:rsidR="002F0D8E">
        <w:rPr>
          <w:rFonts w:ascii="Times New Roman" w:eastAsia="Times New Roman" w:hAnsi="Times New Roman" w:cs="Times New Roman"/>
          <w:sz w:val="28"/>
          <w:szCs w:val="28"/>
          <w:lang w:val="tt-RU" w:eastAsia="ru-RU"/>
        </w:rPr>
        <w:t>Ю</w:t>
      </w:r>
      <w:r w:rsidR="002F0D8E" w:rsidRPr="002F0D8E">
        <w:rPr>
          <w:rFonts w:ascii="Times New Roman" w:eastAsia="Times New Roman" w:hAnsi="Times New Roman" w:cs="Times New Roman"/>
          <w:sz w:val="28"/>
          <w:szCs w:val="28"/>
          <w:lang w:eastAsia="ru-RU"/>
        </w:rPr>
        <w:t xml:space="preserve">МР икътисады үсеше өчен агросәнәгать </w:t>
      </w:r>
      <w:proofErr w:type="gramStart"/>
      <w:r w:rsidR="002F0D8E" w:rsidRPr="002F0D8E">
        <w:rPr>
          <w:rFonts w:ascii="Times New Roman" w:eastAsia="Times New Roman" w:hAnsi="Times New Roman" w:cs="Times New Roman"/>
          <w:sz w:val="28"/>
          <w:szCs w:val="28"/>
          <w:lang w:eastAsia="ru-RU"/>
        </w:rPr>
        <w:t>м</w:t>
      </w:r>
      <w:proofErr w:type="gramEnd"/>
      <w:r w:rsidR="002F0D8E" w:rsidRPr="002F0D8E">
        <w:rPr>
          <w:rFonts w:ascii="Times New Roman" w:eastAsia="Times New Roman" w:hAnsi="Times New Roman" w:cs="Times New Roman"/>
          <w:sz w:val="28"/>
          <w:szCs w:val="28"/>
          <w:lang w:eastAsia="ru-RU"/>
        </w:rPr>
        <w:t>әйданчыклары төзелеше зур әһәмияткә ия</w:t>
      </w:r>
      <w:r w:rsidRPr="000D387A">
        <w:rPr>
          <w:rFonts w:ascii="Times New Roman" w:eastAsia="Times New Roman" w:hAnsi="Times New Roman" w:cs="Times New Roman"/>
          <w:sz w:val="28"/>
          <w:szCs w:val="28"/>
          <w:lang w:eastAsia="ru-RU"/>
        </w:rPr>
        <w:t xml:space="preserve">. </w:t>
      </w:r>
    </w:p>
    <w:p w:rsidR="002F0D8E" w:rsidRPr="00264C8A" w:rsidRDefault="00264C8A" w:rsidP="002F0D8E">
      <w:pPr>
        <w:spacing w:after="0" w:line="240" w:lineRule="auto"/>
        <w:ind w:firstLine="567"/>
        <w:jc w:val="both"/>
        <w:rPr>
          <w:rFonts w:ascii="Times New Roman" w:hAnsi="Times New Roman" w:cs="Times New Roman"/>
          <w:sz w:val="28"/>
          <w:szCs w:val="28"/>
          <w:lang w:val="tt-RU"/>
        </w:rPr>
      </w:pPr>
      <w:r w:rsidRPr="00264C8A">
        <w:rPr>
          <w:rFonts w:ascii="Times New Roman" w:hAnsi="Times New Roman" w:cs="Times New Roman"/>
          <w:sz w:val="28"/>
          <w:szCs w:val="28"/>
        </w:rPr>
        <w:t xml:space="preserve">Хәзерге вакытта яр буе Морквашы авыл җирлеге территориясендә М-7  </w:t>
      </w:r>
      <w:r w:rsidR="00B910EA" w:rsidRPr="00264C8A">
        <w:rPr>
          <w:rFonts w:ascii="Times New Roman" w:hAnsi="Times New Roman" w:cs="Times New Roman"/>
          <w:sz w:val="28"/>
          <w:szCs w:val="28"/>
          <w:lang w:val="tt-RU"/>
        </w:rPr>
        <w:t>«</w:t>
      </w:r>
      <w:r w:rsidRPr="00264C8A">
        <w:rPr>
          <w:rFonts w:ascii="Times New Roman" w:hAnsi="Times New Roman" w:cs="Times New Roman"/>
          <w:sz w:val="28"/>
          <w:szCs w:val="28"/>
        </w:rPr>
        <w:t xml:space="preserve">Волга» федераль трассасында уңайлы урнашкан сәнәгать зонасы булдырылды, </w:t>
      </w:r>
      <w:proofErr w:type="gramStart"/>
      <w:r w:rsidRPr="00264C8A">
        <w:rPr>
          <w:rFonts w:ascii="Times New Roman" w:hAnsi="Times New Roman" w:cs="Times New Roman"/>
          <w:sz w:val="28"/>
          <w:szCs w:val="28"/>
        </w:rPr>
        <w:t>ул</w:t>
      </w:r>
      <w:proofErr w:type="gramEnd"/>
      <w:r w:rsidRPr="00264C8A">
        <w:rPr>
          <w:rFonts w:ascii="Times New Roman" w:hAnsi="Times New Roman" w:cs="Times New Roman"/>
          <w:sz w:val="28"/>
          <w:szCs w:val="28"/>
        </w:rPr>
        <w:t xml:space="preserve"> республика башкаласыннан ерак түгел.</w:t>
      </w:r>
      <w:r>
        <w:rPr>
          <w:rFonts w:ascii="Times New Roman" w:hAnsi="Times New Roman" w:cs="Times New Roman"/>
          <w:sz w:val="28"/>
          <w:szCs w:val="28"/>
          <w:lang w:val="tt-RU"/>
        </w:rPr>
        <w:t xml:space="preserve"> </w:t>
      </w:r>
      <w:r w:rsidR="002F0D8E" w:rsidRPr="00264C8A">
        <w:rPr>
          <w:rFonts w:ascii="Times New Roman" w:hAnsi="Times New Roman" w:cs="Times New Roman"/>
          <w:sz w:val="28"/>
          <w:szCs w:val="28"/>
          <w:lang w:val="tt-RU"/>
        </w:rPr>
        <w:t>Анда җирле бюджет хисабына су белән тәэмин итү челтәрләре үткәрелде, керү юллары төзелде һәм «Дивный берег» ҖЧҖ, «Вельветте Марин» ҖЧҖ, «НПФ Геоник»</w:t>
      </w:r>
      <w:r w:rsidR="00B910EA">
        <w:rPr>
          <w:rFonts w:ascii="Times New Roman" w:hAnsi="Times New Roman" w:cs="Times New Roman"/>
          <w:sz w:val="28"/>
          <w:szCs w:val="28"/>
          <w:lang w:val="tt-RU"/>
        </w:rPr>
        <w:t xml:space="preserve"> </w:t>
      </w:r>
      <w:r w:rsidR="002F0D8E" w:rsidRPr="00264C8A">
        <w:rPr>
          <w:rFonts w:ascii="Times New Roman" w:hAnsi="Times New Roman" w:cs="Times New Roman"/>
          <w:sz w:val="28"/>
          <w:szCs w:val="28"/>
          <w:lang w:val="tt-RU"/>
        </w:rPr>
        <w:t xml:space="preserve">ҖЧҖ үз эшчәнлеген алып бара. </w:t>
      </w:r>
    </w:p>
    <w:p w:rsidR="002F0D8E" w:rsidRPr="002F0D8E" w:rsidRDefault="002F0D8E" w:rsidP="002F0D8E">
      <w:pPr>
        <w:spacing w:after="0" w:line="240" w:lineRule="auto"/>
        <w:ind w:firstLine="567"/>
        <w:jc w:val="both"/>
        <w:rPr>
          <w:rFonts w:ascii="Times New Roman" w:hAnsi="Times New Roman" w:cs="Times New Roman"/>
          <w:sz w:val="28"/>
          <w:szCs w:val="28"/>
        </w:rPr>
      </w:pPr>
      <w:r w:rsidRPr="008321BF">
        <w:rPr>
          <w:rFonts w:ascii="Times New Roman" w:hAnsi="Times New Roman" w:cs="Times New Roman"/>
          <w:sz w:val="28"/>
          <w:szCs w:val="28"/>
          <w:lang w:val="tt-RU"/>
        </w:rPr>
        <w:t xml:space="preserve">Әлеге предприятиеләр буенча керем 2018 елда миллиард сумнан артык тәшкил иткән, предприятиеләрдә эшләүчеләрнең гомуми саны </w:t>
      </w:r>
      <w:r w:rsidR="00264C8A">
        <w:rPr>
          <w:rFonts w:ascii="Times New Roman" w:hAnsi="Times New Roman" w:cs="Times New Roman"/>
          <w:sz w:val="28"/>
          <w:szCs w:val="28"/>
          <w:lang w:val="tt-RU"/>
        </w:rPr>
        <w:t>400</w:t>
      </w:r>
      <w:r w:rsidRPr="008321BF">
        <w:rPr>
          <w:rFonts w:ascii="Times New Roman" w:hAnsi="Times New Roman" w:cs="Times New Roman"/>
          <w:sz w:val="28"/>
          <w:szCs w:val="28"/>
          <w:lang w:val="tt-RU"/>
        </w:rPr>
        <w:t xml:space="preserve"> кеше тәшкил итә. </w:t>
      </w:r>
      <w:r w:rsidRPr="002F0D8E">
        <w:rPr>
          <w:rFonts w:ascii="Times New Roman" w:hAnsi="Times New Roman" w:cs="Times New Roman"/>
          <w:sz w:val="28"/>
          <w:szCs w:val="28"/>
        </w:rPr>
        <w:t xml:space="preserve">Предприятиеләр экспорт юнәлешле, үз продукцияләрен Татарстан Республикасыннан читтә дә китерәләр. </w:t>
      </w:r>
    </w:p>
    <w:p w:rsidR="000D387A" w:rsidRPr="000D387A" w:rsidRDefault="002F0D8E" w:rsidP="002F0D8E">
      <w:pPr>
        <w:spacing w:after="0" w:line="240" w:lineRule="auto"/>
        <w:ind w:firstLine="567"/>
        <w:jc w:val="both"/>
        <w:rPr>
          <w:rFonts w:ascii="Times New Roman" w:hAnsi="Times New Roman" w:cs="Times New Roman"/>
          <w:sz w:val="28"/>
          <w:szCs w:val="28"/>
        </w:rPr>
      </w:pPr>
      <w:r w:rsidRPr="002F0D8E">
        <w:rPr>
          <w:rFonts w:ascii="Times New Roman" w:hAnsi="Times New Roman" w:cs="Times New Roman"/>
          <w:sz w:val="28"/>
          <w:szCs w:val="28"/>
        </w:rPr>
        <w:t>Шул ук территориядә логистик хезмәтлә</w:t>
      </w:r>
      <w:proofErr w:type="gramStart"/>
      <w:r w:rsidRPr="002F0D8E">
        <w:rPr>
          <w:rFonts w:ascii="Times New Roman" w:hAnsi="Times New Roman" w:cs="Times New Roman"/>
          <w:sz w:val="28"/>
          <w:szCs w:val="28"/>
        </w:rPr>
        <w:t>р</w:t>
      </w:r>
      <w:proofErr w:type="gramEnd"/>
      <w:r w:rsidRPr="002F0D8E">
        <w:rPr>
          <w:rFonts w:ascii="Times New Roman" w:hAnsi="Times New Roman" w:cs="Times New Roman"/>
          <w:sz w:val="28"/>
          <w:szCs w:val="28"/>
        </w:rPr>
        <w:t xml:space="preserve"> күрсәтү, автосервис хезмәтләре күрсәтү, тимер-бетон эшләнмәләр җитештерү буенча бизнес-проектларны тормышка ашыру өчен участоклар бүлеп бирелгән, бу эш урыннары санын 70 кешегә арттырырга мөмкинлек бирәчәк</w:t>
      </w:r>
      <w:r w:rsidR="000D387A" w:rsidRPr="000D387A">
        <w:rPr>
          <w:rFonts w:ascii="Times New Roman" w:hAnsi="Times New Roman" w:cs="Times New Roman"/>
          <w:sz w:val="28"/>
          <w:szCs w:val="28"/>
        </w:rPr>
        <w:t>.</w:t>
      </w:r>
    </w:p>
    <w:p w:rsidR="00264C8A" w:rsidRPr="00264C8A" w:rsidRDefault="00264C8A" w:rsidP="00264C8A">
      <w:pPr>
        <w:spacing w:after="0" w:line="240" w:lineRule="auto"/>
        <w:ind w:firstLine="567"/>
        <w:jc w:val="both"/>
        <w:rPr>
          <w:rFonts w:ascii="Times New Roman" w:hAnsi="Times New Roman" w:cs="Times New Roman"/>
          <w:sz w:val="28"/>
          <w:szCs w:val="28"/>
        </w:rPr>
      </w:pPr>
      <w:r w:rsidRPr="00264C8A">
        <w:rPr>
          <w:rFonts w:ascii="Times New Roman" w:hAnsi="Times New Roman" w:cs="Times New Roman"/>
          <w:sz w:val="28"/>
          <w:szCs w:val="28"/>
        </w:rPr>
        <w:t xml:space="preserve">Районда авыл хуҗалыгы юнәлешендәге тагын бер мәйданчык булдыру буенча эш башланды. Моның өчен Воробьевка авылы янында бөтен кирәкле инфраструктурасы булган 8,7 га мәйданлы җир кишәрлеге билгеләнгән. </w:t>
      </w:r>
    </w:p>
    <w:p w:rsidR="00264C8A" w:rsidRPr="00264C8A" w:rsidRDefault="00264C8A" w:rsidP="00264C8A">
      <w:pPr>
        <w:spacing w:after="0" w:line="240" w:lineRule="auto"/>
        <w:ind w:firstLine="567"/>
        <w:jc w:val="both"/>
        <w:rPr>
          <w:rFonts w:ascii="Times New Roman" w:hAnsi="Times New Roman" w:cs="Times New Roman"/>
          <w:sz w:val="28"/>
          <w:szCs w:val="28"/>
        </w:rPr>
      </w:pPr>
      <w:r w:rsidRPr="00264C8A">
        <w:rPr>
          <w:rFonts w:ascii="Times New Roman" w:hAnsi="Times New Roman" w:cs="Times New Roman"/>
          <w:sz w:val="28"/>
          <w:szCs w:val="28"/>
        </w:rPr>
        <w:t xml:space="preserve">Территорияне алга таба үстерү, белгечләрне җәлеп </w:t>
      </w:r>
      <w:proofErr w:type="gramStart"/>
      <w:r w:rsidRPr="00264C8A">
        <w:rPr>
          <w:rFonts w:ascii="Times New Roman" w:hAnsi="Times New Roman" w:cs="Times New Roman"/>
          <w:sz w:val="28"/>
          <w:szCs w:val="28"/>
        </w:rPr>
        <w:t>ит</w:t>
      </w:r>
      <w:proofErr w:type="gramEnd"/>
      <w:r w:rsidRPr="00264C8A">
        <w:rPr>
          <w:rFonts w:ascii="Times New Roman" w:hAnsi="Times New Roman" w:cs="Times New Roman"/>
          <w:sz w:val="28"/>
          <w:szCs w:val="28"/>
        </w:rPr>
        <w:t xml:space="preserve">ү һәм эш урыннарын саклап калу өчен арендалы торак төзү кирәк. Моның өчен җир кишәрлеге бар. Район бюджеты хисабына инженерлык челтәрләрен булдыру мөмкинлеге дә бар. </w:t>
      </w:r>
    </w:p>
    <w:p w:rsidR="00264C8A" w:rsidRPr="00264C8A" w:rsidRDefault="00264C8A" w:rsidP="00264C8A">
      <w:pPr>
        <w:spacing w:after="0" w:line="240" w:lineRule="auto"/>
        <w:ind w:firstLine="567"/>
        <w:jc w:val="both"/>
        <w:rPr>
          <w:rFonts w:ascii="Times New Roman" w:hAnsi="Times New Roman" w:cs="Times New Roman"/>
          <w:sz w:val="28"/>
          <w:szCs w:val="28"/>
        </w:rPr>
      </w:pPr>
      <w:r w:rsidRPr="00264C8A">
        <w:rPr>
          <w:rFonts w:ascii="Times New Roman" w:hAnsi="Times New Roman" w:cs="Times New Roman"/>
          <w:sz w:val="28"/>
          <w:szCs w:val="28"/>
        </w:rPr>
        <w:t>М-7-«Идел» т</w:t>
      </w:r>
      <w:r>
        <w:rPr>
          <w:rFonts w:ascii="Times New Roman" w:hAnsi="Times New Roman" w:cs="Times New Roman"/>
          <w:sz w:val="28"/>
          <w:szCs w:val="28"/>
        </w:rPr>
        <w:t>рассасындагы авария хәлләре</w:t>
      </w:r>
      <w:r>
        <w:rPr>
          <w:rFonts w:ascii="Times New Roman" w:hAnsi="Times New Roman" w:cs="Times New Roman"/>
          <w:sz w:val="28"/>
          <w:szCs w:val="28"/>
          <w:lang w:val="tt-RU"/>
        </w:rPr>
        <w:t xml:space="preserve"> булмасын </w:t>
      </w:r>
      <w:r w:rsidRPr="00264C8A">
        <w:rPr>
          <w:rFonts w:ascii="Times New Roman" w:hAnsi="Times New Roman" w:cs="Times New Roman"/>
          <w:sz w:val="28"/>
          <w:szCs w:val="28"/>
        </w:rPr>
        <w:t xml:space="preserve">өчен, предприятие урнашкан территориядән зур йөк транспортына </w:t>
      </w:r>
      <w:proofErr w:type="gramStart"/>
      <w:r w:rsidRPr="00264C8A">
        <w:rPr>
          <w:rFonts w:ascii="Times New Roman" w:hAnsi="Times New Roman" w:cs="Times New Roman"/>
          <w:sz w:val="28"/>
          <w:szCs w:val="28"/>
        </w:rPr>
        <w:t>керү һәм</w:t>
      </w:r>
      <w:proofErr w:type="gramEnd"/>
      <w:r w:rsidRPr="00264C8A">
        <w:rPr>
          <w:rFonts w:ascii="Times New Roman" w:hAnsi="Times New Roman" w:cs="Times New Roman"/>
          <w:sz w:val="28"/>
          <w:szCs w:val="28"/>
        </w:rPr>
        <w:t xml:space="preserve"> чыгу өчен шартлар тудырырга кирәк.</w:t>
      </w:r>
    </w:p>
    <w:p w:rsidR="00264C8A" w:rsidRDefault="00264C8A" w:rsidP="00264C8A">
      <w:pPr>
        <w:spacing w:after="0" w:line="240" w:lineRule="auto"/>
        <w:ind w:firstLine="567"/>
        <w:jc w:val="both"/>
        <w:rPr>
          <w:rFonts w:ascii="Times New Roman" w:hAnsi="Times New Roman" w:cs="Times New Roman"/>
          <w:sz w:val="28"/>
          <w:szCs w:val="28"/>
          <w:lang w:val="tt-RU"/>
        </w:rPr>
      </w:pPr>
      <w:r w:rsidRPr="00264C8A">
        <w:rPr>
          <w:rFonts w:ascii="Times New Roman" w:hAnsi="Times New Roman" w:cs="Times New Roman"/>
          <w:sz w:val="28"/>
          <w:szCs w:val="28"/>
        </w:rPr>
        <w:t xml:space="preserve">Югары Ослан районы, әлеге мәсьәләне хәл </w:t>
      </w:r>
      <w:proofErr w:type="gramStart"/>
      <w:r w:rsidRPr="00264C8A">
        <w:rPr>
          <w:rFonts w:ascii="Times New Roman" w:hAnsi="Times New Roman" w:cs="Times New Roman"/>
          <w:sz w:val="28"/>
          <w:szCs w:val="28"/>
        </w:rPr>
        <w:t>ит</w:t>
      </w:r>
      <w:proofErr w:type="gramEnd"/>
      <w:r w:rsidRPr="00264C8A">
        <w:rPr>
          <w:rFonts w:ascii="Times New Roman" w:hAnsi="Times New Roman" w:cs="Times New Roman"/>
          <w:sz w:val="28"/>
          <w:szCs w:val="28"/>
        </w:rPr>
        <w:t>үнең мөһимлеген аңлап, «Федераль юл агентлыгының Идел-Нократ төбәге автомобиль юллары федераль идарәсе» ФКУ юлның әлеге участогында таралу полосаларын урнаштыру һәм тоткарлау буенча эш планына кертү үтенече белән мөрәҗәгать итте.</w:t>
      </w:r>
    </w:p>
    <w:p w:rsidR="000D387A" w:rsidRPr="000D387A" w:rsidRDefault="00264C8A" w:rsidP="00264C8A">
      <w:pPr>
        <w:spacing w:after="0" w:line="240" w:lineRule="auto"/>
        <w:ind w:firstLine="567"/>
        <w:jc w:val="both"/>
        <w:rPr>
          <w:rFonts w:ascii="Times New Roman" w:hAnsi="Times New Roman" w:cs="Times New Roman"/>
          <w:b/>
          <w:bCs/>
          <w:sz w:val="28"/>
          <w:szCs w:val="28"/>
          <w:u w:val="single"/>
        </w:rPr>
      </w:pPr>
      <w:r w:rsidRPr="00264C8A">
        <w:rPr>
          <w:rFonts w:ascii="Times New Roman" w:hAnsi="Times New Roman" w:cs="Times New Roman"/>
          <w:b/>
          <w:bCs/>
          <w:sz w:val="28"/>
          <w:szCs w:val="28"/>
          <w:u w:val="single"/>
        </w:rPr>
        <w:t xml:space="preserve">Әлеге проектларны Югары Ослан муниципаль районы территориясендә тормышка ашыру ярдәм </w:t>
      </w:r>
      <w:proofErr w:type="gramStart"/>
      <w:r w:rsidRPr="00264C8A">
        <w:rPr>
          <w:rFonts w:ascii="Times New Roman" w:hAnsi="Times New Roman" w:cs="Times New Roman"/>
          <w:b/>
          <w:bCs/>
          <w:sz w:val="28"/>
          <w:szCs w:val="28"/>
          <w:u w:val="single"/>
        </w:rPr>
        <w:t>ит</w:t>
      </w:r>
      <w:proofErr w:type="gramEnd"/>
      <w:r w:rsidRPr="00264C8A">
        <w:rPr>
          <w:rFonts w:ascii="Times New Roman" w:hAnsi="Times New Roman" w:cs="Times New Roman"/>
          <w:b/>
          <w:bCs/>
          <w:sz w:val="28"/>
          <w:szCs w:val="28"/>
          <w:u w:val="single"/>
        </w:rPr>
        <w:t>әчәк</w:t>
      </w:r>
      <w:r w:rsidR="000D387A" w:rsidRPr="000D387A">
        <w:rPr>
          <w:rFonts w:ascii="Times New Roman" w:hAnsi="Times New Roman" w:cs="Times New Roman"/>
          <w:b/>
          <w:bCs/>
          <w:sz w:val="28"/>
          <w:szCs w:val="28"/>
          <w:u w:val="single"/>
        </w:rPr>
        <w:t>:</w:t>
      </w:r>
    </w:p>
    <w:p w:rsidR="00264C8A" w:rsidRPr="008321BF" w:rsidRDefault="00B910EA" w:rsidP="00264C8A">
      <w:pPr>
        <w:widowControl w:val="0"/>
        <w:autoSpaceDE w:val="0"/>
        <w:autoSpaceDN w:val="0"/>
        <w:adjustRightInd w:val="0"/>
        <w:spacing w:after="0" w:line="240" w:lineRule="auto"/>
        <w:ind w:left="142"/>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64C8A" w:rsidRPr="008321BF">
        <w:rPr>
          <w:rFonts w:ascii="Times New Roman" w:hAnsi="Times New Roman" w:cs="Times New Roman"/>
          <w:sz w:val="28"/>
          <w:szCs w:val="28"/>
          <w:lang w:val="tt-RU"/>
        </w:rPr>
        <w:t>1.</w:t>
      </w:r>
      <w:r w:rsidR="00264C8A" w:rsidRPr="008321BF">
        <w:rPr>
          <w:rFonts w:ascii="Times New Roman" w:hAnsi="Times New Roman" w:cs="Times New Roman"/>
          <w:sz w:val="28"/>
          <w:szCs w:val="28"/>
          <w:lang w:val="tt-RU"/>
        </w:rPr>
        <w:tab/>
        <w:t>Кече һәм урта эшкуарлыкны үстерү;</w:t>
      </w:r>
    </w:p>
    <w:p w:rsidR="00264C8A" w:rsidRPr="00264C8A" w:rsidRDefault="00B910EA" w:rsidP="00264C8A">
      <w:pPr>
        <w:widowControl w:val="0"/>
        <w:autoSpaceDE w:val="0"/>
        <w:autoSpaceDN w:val="0"/>
        <w:adjustRightInd w:val="0"/>
        <w:spacing w:after="0" w:line="240" w:lineRule="auto"/>
        <w:ind w:left="142"/>
        <w:contextualSpacing/>
        <w:jc w:val="both"/>
        <w:rPr>
          <w:rFonts w:ascii="Times New Roman" w:hAnsi="Times New Roman" w:cs="Times New Roman"/>
          <w:sz w:val="28"/>
          <w:szCs w:val="28"/>
        </w:rPr>
      </w:pPr>
      <w:r>
        <w:rPr>
          <w:rFonts w:ascii="Times New Roman" w:hAnsi="Times New Roman" w:cs="Times New Roman"/>
          <w:sz w:val="28"/>
          <w:szCs w:val="28"/>
          <w:lang w:val="tt-RU"/>
        </w:rPr>
        <w:lastRenderedPageBreak/>
        <w:t xml:space="preserve">   </w:t>
      </w:r>
      <w:r w:rsidR="00264C8A" w:rsidRPr="00264C8A">
        <w:rPr>
          <w:rFonts w:ascii="Times New Roman" w:hAnsi="Times New Roman" w:cs="Times New Roman"/>
          <w:sz w:val="28"/>
          <w:szCs w:val="28"/>
        </w:rPr>
        <w:t>2.</w:t>
      </w:r>
      <w:r w:rsidR="00264C8A" w:rsidRPr="00264C8A">
        <w:rPr>
          <w:rFonts w:ascii="Times New Roman" w:hAnsi="Times New Roman" w:cs="Times New Roman"/>
          <w:sz w:val="28"/>
          <w:szCs w:val="28"/>
        </w:rPr>
        <w:tab/>
        <w:t>Б</w:t>
      </w:r>
      <w:r w:rsidR="00264C8A">
        <w:rPr>
          <w:rFonts w:ascii="Times New Roman" w:hAnsi="Times New Roman" w:cs="Times New Roman"/>
          <w:sz w:val="28"/>
          <w:szCs w:val="28"/>
          <w:lang w:val="tt-RU"/>
        </w:rPr>
        <w:t>арлыкка килә</w:t>
      </w:r>
      <w:proofErr w:type="gramStart"/>
      <w:r w:rsidR="00264C8A">
        <w:rPr>
          <w:rFonts w:ascii="Times New Roman" w:hAnsi="Times New Roman" w:cs="Times New Roman"/>
          <w:sz w:val="28"/>
          <w:szCs w:val="28"/>
          <w:lang w:val="tt-RU"/>
        </w:rPr>
        <w:t>ч</w:t>
      </w:r>
      <w:proofErr w:type="gramEnd"/>
      <w:r w:rsidR="00264C8A">
        <w:rPr>
          <w:rFonts w:ascii="Times New Roman" w:hAnsi="Times New Roman" w:cs="Times New Roman"/>
          <w:sz w:val="28"/>
          <w:szCs w:val="28"/>
          <w:lang w:val="tt-RU"/>
        </w:rPr>
        <w:t xml:space="preserve">әк </w:t>
      </w:r>
      <w:r w:rsidR="00264C8A" w:rsidRPr="00264C8A">
        <w:rPr>
          <w:rFonts w:ascii="Times New Roman" w:hAnsi="Times New Roman" w:cs="Times New Roman"/>
          <w:sz w:val="28"/>
          <w:szCs w:val="28"/>
        </w:rPr>
        <w:t xml:space="preserve"> производстволарда турыдан-туры ике йөздән артык яңа эш урыны булдыру;</w:t>
      </w:r>
    </w:p>
    <w:p w:rsidR="00264C8A" w:rsidRPr="008321BF" w:rsidRDefault="00B910EA" w:rsidP="00264C8A">
      <w:pPr>
        <w:widowControl w:val="0"/>
        <w:autoSpaceDE w:val="0"/>
        <w:autoSpaceDN w:val="0"/>
        <w:adjustRightInd w:val="0"/>
        <w:spacing w:after="0" w:line="240" w:lineRule="auto"/>
        <w:ind w:left="142"/>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64C8A" w:rsidRPr="008321BF">
        <w:rPr>
          <w:rFonts w:ascii="Times New Roman" w:hAnsi="Times New Roman" w:cs="Times New Roman"/>
          <w:sz w:val="28"/>
          <w:szCs w:val="28"/>
          <w:lang w:val="tt-RU"/>
        </w:rPr>
        <w:t>3.</w:t>
      </w:r>
      <w:r w:rsidR="00264C8A" w:rsidRPr="008321BF">
        <w:rPr>
          <w:rFonts w:ascii="Times New Roman" w:hAnsi="Times New Roman" w:cs="Times New Roman"/>
          <w:sz w:val="28"/>
          <w:szCs w:val="28"/>
          <w:lang w:val="tt-RU"/>
        </w:rPr>
        <w:tab/>
        <w:t>Аларны җитештерү процессына җәлеп итеп, Югары Ослан муниципаль районының крестьян-фермер хуҗалыкларында өстәмә эш урыннары булдыру юлы белән крестьян-фермер хуҗалыкларын үстерү, алар резидентлар белән хезмәттәшлек итәчәк, шулай ук гарантияле табыш алу юлы белән;</w:t>
      </w:r>
    </w:p>
    <w:p w:rsidR="000D387A" w:rsidRPr="000D387A" w:rsidRDefault="00B910EA" w:rsidP="00264C8A">
      <w:pPr>
        <w:widowControl w:val="0"/>
        <w:autoSpaceDE w:val="0"/>
        <w:autoSpaceDN w:val="0"/>
        <w:adjustRightInd w:val="0"/>
        <w:spacing w:after="0" w:line="240" w:lineRule="auto"/>
        <w:ind w:left="142"/>
        <w:contextualSpacing/>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00264C8A" w:rsidRPr="00264C8A">
        <w:rPr>
          <w:rFonts w:ascii="Times New Roman" w:hAnsi="Times New Roman" w:cs="Times New Roman"/>
          <w:sz w:val="28"/>
          <w:szCs w:val="28"/>
        </w:rPr>
        <w:t>4.</w:t>
      </w:r>
      <w:r w:rsidR="00264C8A" w:rsidRPr="00264C8A">
        <w:rPr>
          <w:rFonts w:ascii="Times New Roman" w:hAnsi="Times New Roman" w:cs="Times New Roman"/>
          <w:sz w:val="28"/>
          <w:szCs w:val="28"/>
        </w:rPr>
        <w:tab/>
        <w:t>Салым базасын арттыру, бюджет керемнәрен арттыру</w:t>
      </w:r>
      <w:r w:rsidR="000D387A" w:rsidRPr="000D387A">
        <w:rPr>
          <w:rFonts w:ascii="Times New Roman" w:hAnsi="Times New Roman" w:cs="Times New Roman"/>
          <w:sz w:val="28"/>
          <w:szCs w:val="28"/>
        </w:rPr>
        <w:t>»;</w:t>
      </w:r>
    </w:p>
    <w:p w:rsidR="000D387A" w:rsidRPr="000D387A" w:rsidRDefault="000D387A" w:rsidP="007121FC">
      <w:pPr>
        <w:numPr>
          <w:ilvl w:val="1"/>
          <w:numId w:val="1"/>
        </w:numPr>
        <w:spacing w:after="0" w:line="240" w:lineRule="auto"/>
        <w:ind w:left="0" w:firstLine="567"/>
        <w:contextualSpacing/>
        <w:jc w:val="both"/>
        <w:rPr>
          <w:rFonts w:ascii="Times New Roman" w:eastAsia="Calibri" w:hAnsi="Times New Roman" w:cs="Times New Roman"/>
          <w:sz w:val="28"/>
          <w:szCs w:val="28"/>
        </w:rPr>
      </w:pPr>
      <w:r w:rsidRPr="000D387A">
        <w:rPr>
          <w:rFonts w:ascii="Times New Roman" w:eastAsia="Calibri" w:hAnsi="Times New Roman" w:cs="Times New Roman"/>
          <w:sz w:val="28"/>
          <w:szCs w:val="28"/>
        </w:rPr>
        <w:t xml:space="preserve">5 </w:t>
      </w:r>
      <w:r w:rsidR="002F0D8E">
        <w:rPr>
          <w:rFonts w:ascii="Times New Roman" w:eastAsia="Calibri" w:hAnsi="Times New Roman" w:cs="Times New Roman"/>
          <w:sz w:val="28"/>
          <w:szCs w:val="28"/>
          <w:lang w:val="tt-RU"/>
        </w:rPr>
        <w:t xml:space="preserve">бүлектә </w:t>
      </w:r>
      <w:r w:rsidRPr="000D387A">
        <w:rPr>
          <w:rFonts w:ascii="Times New Roman" w:eastAsia="Calibri" w:hAnsi="Times New Roman" w:cs="Times New Roman"/>
          <w:sz w:val="28"/>
          <w:szCs w:val="28"/>
        </w:rPr>
        <w:t>«</w:t>
      </w:r>
      <w:r w:rsidR="002F0D8E" w:rsidRPr="002F0D8E">
        <w:rPr>
          <w:rFonts w:ascii="Times New Roman" w:hAnsi="Times New Roman" w:cs="Times New Roman"/>
          <w:sz w:val="28"/>
          <w:szCs w:val="28"/>
        </w:rPr>
        <w:t>Татарстан Республикасы Югары Осл</w:t>
      </w:r>
      <w:r w:rsidR="002F0D8E">
        <w:rPr>
          <w:rFonts w:ascii="Times New Roman" w:hAnsi="Times New Roman" w:cs="Times New Roman"/>
          <w:sz w:val="28"/>
          <w:szCs w:val="28"/>
        </w:rPr>
        <w:t>ан муниципаль районының киләчә</w:t>
      </w:r>
      <w:r w:rsidR="002F0D8E">
        <w:rPr>
          <w:rFonts w:ascii="Times New Roman" w:hAnsi="Times New Roman" w:cs="Times New Roman"/>
          <w:sz w:val="28"/>
          <w:szCs w:val="28"/>
          <w:lang w:val="tt-RU"/>
        </w:rPr>
        <w:t xml:space="preserve">к </w:t>
      </w:r>
      <w:r w:rsidR="002F0D8E" w:rsidRPr="002F0D8E">
        <w:rPr>
          <w:rFonts w:ascii="Times New Roman" w:hAnsi="Times New Roman" w:cs="Times New Roman"/>
          <w:sz w:val="28"/>
          <w:szCs w:val="28"/>
        </w:rPr>
        <w:t>сценар моделе</w:t>
      </w:r>
      <w:r w:rsidRPr="000D387A">
        <w:rPr>
          <w:rFonts w:ascii="Times New Roman" w:eastAsia="Calibri" w:hAnsi="Times New Roman" w:cs="Times New Roman"/>
          <w:sz w:val="28"/>
          <w:szCs w:val="28"/>
        </w:rPr>
        <w:t xml:space="preserve">» </w:t>
      </w:r>
      <w:r w:rsidR="002F0D8E">
        <w:rPr>
          <w:rFonts w:ascii="Times New Roman" w:eastAsia="Calibri" w:hAnsi="Times New Roman" w:cs="Times New Roman"/>
          <w:sz w:val="28"/>
          <w:szCs w:val="28"/>
          <w:lang w:val="tt-RU"/>
        </w:rPr>
        <w:t xml:space="preserve">15 </w:t>
      </w:r>
      <w:r w:rsidRPr="000D387A">
        <w:rPr>
          <w:rFonts w:ascii="Times New Roman" w:eastAsia="Calibri" w:hAnsi="Times New Roman" w:cs="Times New Roman"/>
          <w:sz w:val="28"/>
          <w:szCs w:val="28"/>
        </w:rPr>
        <w:t>таблиц</w:t>
      </w:r>
      <w:r w:rsidR="002F0D8E">
        <w:rPr>
          <w:rFonts w:ascii="Times New Roman" w:eastAsia="Calibri" w:hAnsi="Times New Roman" w:cs="Times New Roman"/>
          <w:sz w:val="28"/>
          <w:szCs w:val="28"/>
          <w:lang w:val="tt-RU"/>
        </w:rPr>
        <w:t xml:space="preserve">аны </w:t>
      </w:r>
      <w:r w:rsidR="002F0D8E">
        <w:rPr>
          <w:rFonts w:ascii="Times New Roman" w:eastAsia="Calibri" w:hAnsi="Times New Roman" w:cs="Times New Roman"/>
          <w:sz w:val="28"/>
          <w:szCs w:val="28"/>
        </w:rPr>
        <w:t xml:space="preserve"> 1</w:t>
      </w:r>
      <w:r w:rsidR="002F0D8E">
        <w:rPr>
          <w:rFonts w:ascii="Times New Roman" w:eastAsia="Calibri" w:hAnsi="Times New Roman" w:cs="Times New Roman"/>
          <w:sz w:val="28"/>
          <w:szCs w:val="28"/>
          <w:lang w:val="tt-RU"/>
        </w:rPr>
        <w:t>6</w:t>
      </w:r>
      <w:r w:rsidRPr="000D387A">
        <w:rPr>
          <w:rFonts w:ascii="Times New Roman" w:eastAsia="Calibri" w:hAnsi="Times New Roman" w:cs="Times New Roman"/>
          <w:sz w:val="28"/>
          <w:szCs w:val="28"/>
        </w:rPr>
        <w:t xml:space="preserve"> </w:t>
      </w:r>
      <w:r w:rsidR="002F0D8E">
        <w:rPr>
          <w:rFonts w:ascii="Times New Roman" w:eastAsia="Calibri" w:hAnsi="Times New Roman" w:cs="Times New Roman"/>
          <w:sz w:val="28"/>
          <w:szCs w:val="28"/>
        </w:rPr>
        <w:t>таблиц</w:t>
      </w:r>
      <w:r w:rsidR="002F0D8E">
        <w:rPr>
          <w:rFonts w:ascii="Times New Roman" w:eastAsia="Calibri" w:hAnsi="Times New Roman" w:cs="Times New Roman"/>
          <w:sz w:val="28"/>
          <w:szCs w:val="28"/>
          <w:lang w:val="tt-RU"/>
        </w:rPr>
        <w:t xml:space="preserve">а </w:t>
      </w:r>
      <w:proofErr w:type="gramStart"/>
      <w:r w:rsidR="002F0D8E">
        <w:rPr>
          <w:rFonts w:ascii="Times New Roman" w:eastAsia="Calibri" w:hAnsi="Times New Roman" w:cs="Times New Roman"/>
          <w:sz w:val="28"/>
          <w:szCs w:val="28"/>
          <w:lang w:val="tt-RU"/>
        </w:rPr>
        <w:t>дип</w:t>
      </w:r>
      <w:proofErr w:type="gramEnd"/>
      <w:r w:rsidR="002F0D8E">
        <w:rPr>
          <w:rFonts w:ascii="Times New Roman" w:eastAsia="Calibri" w:hAnsi="Times New Roman" w:cs="Times New Roman"/>
          <w:sz w:val="28"/>
          <w:szCs w:val="28"/>
          <w:lang w:val="tt-RU"/>
        </w:rPr>
        <w:t xml:space="preserve"> санарга һәм </w:t>
      </w:r>
      <w:r w:rsidRPr="000D387A">
        <w:rPr>
          <w:rFonts w:ascii="Times New Roman" w:eastAsia="Calibri" w:hAnsi="Times New Roman" w:cs="Times New Roman"/>
          <w:sz w:val="28"/>
          <w:szCs w:val="28"/>
        </w:rPr>
        <w:t xml:space="preserve"> </w:t>
      </w:r>
      <w:r w:rsidR="002F0D8E">
        <w:rPr>
          <w:rFonts w:ascii="Times New Roman" w:eastAsia="Calibri" w:hAnsi="Times New Roman" w:cs="Times New Roman"/>
          <w:sz w:val="28"/>
          <w:szCs w:val="28"/>
          <w:lang w:val="tt-RU"/>
        </w:rPr>
        <w:t xml:space="preserve"> </w:t>
      </w:r>
      <w:r w:rsidR="002F0D8E" w:rsidRPr="00AB4AAF">
        <w:rPr>
          <w:rFonts w:ascii="Times New Roman" w:eastAsiaTheme="minorEastAsia" w:hAnsi="Times New Roman" w:cs="Times New Roman"/>
          <w:sz w:val="28"/>
          <w:szCs w:val="28"/>
          <w:lang w:val="tt-RU"/>
        </w:rPr>
        <w:t>түбәндәге редакциядә бәян итәргә</w:t>
      </w:r>
      <w:r w:rsidRPr="000D387A">
        <w:rPr>
          <w:rFonts w:ascii="Times New Roman" w:eastAsia="Calibri" w:hAnsi="Times New Roman" w:cs="Times New Roman"/>
          <w:sz w:val="28"/>
          <w:szCs w:val="28"/>
        </w:rPr>
        <w:t>:</w:t>
      </w:r>
    </w:p>
    <w:p w:rsidR="000D387A" w:rsidRPr="000D387A" w:rsidRDefault="000D387A" w:rsidP="000D387A">
      <w:pPr>
        <w:spacing w:after="0" w:line="240" w:lineRule="auto"/>
        <w:jc w:val="both"/>
        <w:rPr>
          <w:rFonts w:ascii="Times New Roman" w:hAnsi="Times New Roman"/>
          <w:sz w:val="28"/>
          <w:szCs w:val="28"/>
        </w:rPr>
      </w:pPr>
    </w:p>
    <w:p w:rsidR="000D387A" w:rsidRPr="001C368D" w:rsidRDefault="000D387A" w:rsidP="000D387A">
      <w:pPr>
        <w:spacing w:after="0" w:line="360" w:lineRule="auto"/>
        <w:jc w:val="center"/>
        <w:rPr>
          <w:rFonts w:ascii="Times New Roman" w:hAnsi="Times New Roman" w:cs="Times New Roman"/>
          <w:b/>
          <w:sz w:val="28"/>
          <w:szCs w:val="28"/>
          <w:lang w:val="tt-RU"/>
        </w:rPr>
      </w:pPr>
      <w:r w:rsidRPr="000D387A">
        <w:rPr>
          <w:rFonts w:ascii="Times New Roman" w:hAnsi="Times New Roman" w:cs="Times New Roman"/>
          <w:b/>
          <w:sz w:val="28"/>
          <w:szCs w:val="28"/>
        </w:rPr>
        <w:t xml:space="preserve">«2030 </w:t>
      </w:r>
      <w:r w:rsidR="001C368D">
        <w:rPr>
          <w:rFonts w:ascii="Times New Roman" w:hAnsi="Times New Roman" w:cs="Times New Roman"/>
          <w:b/>
          <w:sz w:val="28"/>
          <w:szCs w:val="28"/>
          <w:lang w:val="tt-RU"/>
        </w:rPr>
        <w:t>елга кадә</w:t>
      </w:r>
      <w:proofErr w:type="gramStart"/>
      <w:r w:rsidR="001C368D">
        <w:rPr>
          <w:rFonts w:ascii="Times New Roman" w:hAnsi="Times New Roman" w:cs="Times New Roman"/>
          <w:b/>
          <w:sz w:val="28"/>
          <w:szCs w:val="28"/>
          <w:lang w:val="tt-RU"/>
        </w:rPr>
        <w:t>р</w:t>
      </w:r>
      <w:proofErr w:type="gramEnd"/>
      <w:r w:rsidR="001C368D">
        <w:rPr>
          <w:rFonts w:ascii="Times New Roman" w:hAnsi="Times New Roman" w:cs="Times New Roman"/>
          <w:b/>
          <w:sz w:val="28"/>
          <w:szCs w:val="28"/>
          <w:lang w:val="tt-RU"/>
        </w:rPr>
        <w:t xml:space="preserve"> Югары Ослан </w:t>
      </w:r>
      <w:r w:rsidR="001C368D" w:rsidRPr="001C368D">
        <w:rPr>
          <w:rFonts w:ascii="Times New Roman" w:hAnsi="Times New Roman" w:cs="Times New Roman"/>
          <w:b/>
          <w:sz w:val="28"/>
          <w:szCs w:val="28"/>
        </w:rPr>
        <w:t>муниципаль</w:t>
      </w:r>
      <w:r w:rsidR="001C368D" w:rsidRPr="001C368D">
        <w:rPr>
          <w:rFonts w:ascii="Times New Roman" w:hAnsi="Times New Roman" w:cs="Times New Roman"/>
          <w:b/>
          <w:sz w:val="28"/>
          <w:szCs w:val="28"/>
          <w:lang w:val="tt-RU"/>
        </w:rPr>
        <w:t xml:space="preserve"> </w:t>
      </w:r>
      <w:r w:rsidR="001C368D">
        <w:rPr>
          <w:rFonts w:ascii="Times New Roman" w:hAnsi="Times New Roman" w:cs="Times New Roman"/>
          <w:b/>
          <w:sz w:val="28"/>
          <w:szCs w:val="28"/>
          <w:lang w:val="tt-RU"/>
        </w:rPr>
        <w:t xml:space="preserve">районының </w:t>
      </w:r>
      <w:r w:rsidR="001C368D" w:rsidRPr="000B2372">
        <w:rPr>
          <w:rFonts w:ascii="Times New Roman" w:eastAsia="Calibri" w:hAnsi="Times New Roman" w:cs="Times New Roman"/>
          <w:b/>
          <w:sz w:val="28"/>
          <w:szCs w:val="28"/>
        </w:rPr>
        <w:t>с</w:t>
      </w:r>
      <w:r w:rsidR="001C368D" w:rsidRPr="000B2372">
        <w:rPr>
          <w:rFonts w:ascii="Times New Roman" w:eastAsia="Calibri" w:hAnsi="Times New Roman" w:cs="Times New Roman"/>
          <w:b/>
          <w:sz w:val="28"/>
          <w:szCs w:val="28"/>
          <w:lang w:val="tt-RU"/>
        </w:rPr>
        <w:t>о</w:t>
      </w:r>
      <w:r w:rsidR="001C368D" w:rsidRPr="000B2372">
        <w:rPr>
          <w:rFonts w:ascii="Times New Roman" w:eastAsia="Calibri" w:hAnsi="Times New Roman" w:cs="Times New Roman"/>
          <w:b/>
          <w:sz w:val="28"/>
          <w:szCs w:val="28"/>
        </w:rPr>
        <w:t>ц</w:t>
      </w:r>
      <w:r w:rsidR="001C368D" w:rsidRPr="000B2372">
        <w:rPr>
          <w:rFonts w:ascii="Times New Roman" w:eastAsia="Calibri" w:hAnsi="Times New Roman" w:cs="Times New Roman"/>
          <w:b/>
          <w:sz w:val="28"/>
          <w:szCs w:val="28"/>
          <w:lang w:val="tt-RU"/>
        </w:rPr>
        <w:t>иаль</w:t>
      </w:r>
      <w:r w:rsidR="000B2372" w:rsidRPr="000B2372">
        <w:rPr>
          <w:rFonts w:ascii="Times New Roman" w:eastAsia="Calibri" w:hAnsi="Times New Roman" w:cs="Times New Roman"/>
          <w:b/>
          <w:sz w:val="28"/>
          <w:szCs w:val="28"/>
          <w:lang w:val="tt-RU"/>
        </w:rPr>
        <w:t>-</w:t>
      </w:r>
      <w:r w:rsidR="001C368D" w:rsidRPr="000B2372">
        <w:rPr>
          <w:rFonts w:ascii="Times New Roman" w:eastAsia="Calibri" w:hAnsi="Times New Roman" w:cs="Times New Roman"/>
          <w:b/>
          <w:sz w:val="28"/>
          <w:szCs w:val="28"/>
          <w:lang w:val="tt-RU"/>
        </w:rPr>
        <w:t xml:space="preserve"> </w:t>
      </w:r>
      <w:r w:rsidR="001C368D" w:rsidRPr="001C368D">
        <w:rPr>
          <w:rFonts w:ascii="Times New Roman" w:eastAsia="Calibri" w:hAnsi="Times New Roman" w:cs="Times New Roman"/>
          <w:b/>
          <w:sz w:val="28"/>
          <w:szCs w:val="28"/>
          <w:lang w:val="tt-RU"/>
        </w:rPr>
        <w:t>ик</w:t>
      </w:r>
      <w:r w:rsidR="001C368D" w:rsidRPr="001C368D">
        <w:rPr>
          <w:rFonts w:ascii="Times New Roman" w:eastAsia="Calibri" w:hAnsi="Times New Roman" w:cs="Times New Roman"/>
          <w:b/>
          <w:sz w:val="28"/>
          <w:szCs w:val="28"/>
        </w:rPr>
        <w:t xml:space="preserve">ътисадый </w:t>
      </w:r>
      <w:r w:rsidR="001C368D" w:rsidRPr="001C368D">
        <w:rPr>
          <w:rFonts w:ascii="Times New Roman" w:eastAsia="Calibri" w:hAnsi="Times New Roman" w:cs="Times New Roman"/>
          <w:b/>
          <w:sz w:val="28"/>
          <w:szCs w:val="28"/>
          <w:lang w:val="tt-RU"/>
        </w:rPr>
        <w:t>ү</w:t>
      </w:r>
      <w:r w:rsidR="001C368D" w:rsidRPr="001C368D">
        <w:rPr>
          <w:rFonts w:ascii="Times New Roman" w:eastAsia="Calibri" w:hAnsi="Times New Roman" w:cs="Times New Roman"/>
          <w:b/>
          <w:sz w:val="28"/>
          <w:szCs w:val="28"/>
        </w:rPr>
        <w:t>сеше</w:t>
      </w:r>
      <w:r w:rsidR="001C368D" w:rsidRPr="001C368D">
        <w:rPr>
          <w:rFonts w:ascii="Times New Roman" w:eastAsia="Calibri" w:hAnsi="Times New Roman" w:cs="Times New Roman"/>
          <w:b/>
          <w:sz w:val="28"/>
          <w:szCs w:val="28"/>
          <w:lang w:val="tt-RU"/>
        </w:rPr>
        <w:t>нең фаразланган күрсәткечләре</w:t>
      </w:r>
      <w:r w:rsidR="001C368D" w:rsidRPr="001C368D">
        <w:rPr>
          <w:rFonts w:ascii="Times New Roman" w:eastAsia="Calibri" w:hAnsi="Times New Roman" w:cs="Times New Roman"/>
          <w:b/>
          <w:sz w:val="28"/>
          <w:szCs w:val="28"/>
        </w:rPr>
        <w:t>»</w:t>
      </w: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8"/>
        <w:gridCol w:w="822"/>
        <w:gridCol w:w="567"/>
        <w:gridCol w:w="567"/>
        <w:gridCol w:w="567"/>
        <w:gridCol w:w="567"/>
        <w:gridCol w:w="567"/>
        <w:gridCol w:w="567"/>
        <w:gridCol w:w="567"/>
        <w:gridCol w:w="454"/>
        <w:gridCol w:w="567"/>
        <w:gridCol w:w="425"/>
        <w:gridCol w:w="425"/>
        <w:gridCol w:w="425"/>
        <w:gridCol w:w="426"/>
        <w:gridCol w:w="567"/>
      </w:tblGrid>
      <w:tr w:rsidR="000D387A" w:rsidRPr="000D387A" w:rsidTr="002566BE">
        <w:trPr>
          <w:trHeight w:val="474"/>
          <w:tblHeader/>
        </w:trPr>
        <w:tc>
          <w:tcPr>
            <w:tcW w:w="2298"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rsidR="000D387A" w:rsidRPr="001C368D" w:rsidRDefault="001C368D" w:rsidP="000D387A">
            <w:pPr>
              <w:spacing w:after="0" w:line="360" w:lineRule="auto"/>
              <w:jc w:val="center"/>
              <w:rPr>
                <w:rFonts w:ascii="Times New Roman" w:hAnsi="Times New Roman" w:cs="Times New Roman"/>
                <w:b/>
                <w:sz w:val="24"/>
                <w:szCs w:val="24"/>
                <w:lang w:val="tt-RU"/>
              </w:rPr>
            </w:pPr>
            <w:r>
              <w:rPr>
                <w:rFonts w:ascii="Times New Roman" w:hAnsi="Times New Roman" w:cs="Times New Roman"/>
                <w:b/>
                <w:sz w:val="24"/>
                <w:szCs w:val="24"/>
              </w:rPr>
              <w:t>К</w:t>
            </w:r>
            <w:r>
              <w:rPr>
                <w:rFonts w:ascii="Times New Roman" w:hAnsi="Times New Roman" w:cs="Times New Roman"/>
                <w:b/>
                <w:sz w:val="24"/>
                <w:szCs w:val="24"/>
                <w:lang w:val="tt-RU"/>
              </w:rPr>
              <w:t>ү</w:t>
            </w:r>
            <w:r>
              <w:rPr>
                <w:rFonts w:ascii="Times New Roman" w:hAnsi="Times New Roman" w:cs="Times New Roman"/>
                <w:b/>
                <w:sz w:val="24"/>
                <w:szCs w:val="24"/>
              </w:rPr>
              <w:t>рс</w:t>
            </w:r>
            <w:r>
              <w:rPr>
                <w:rFonts w:ascii="Times New Roman" w:hAnsi="Times New Roman" w:cs="Times New Roman"/>
                <w:b/>
                <w:sz w:val="24"/>
                <w:szCs w:val="24"/>
                <w:lang w:val="tt-RU"/>
              </w:rPr>
              <w:t>ә</w:t>
            </w:r>
            <w:r>
              <w:rPr>
                <w:rFonts w:ascii="Times New Roman" w:hAnsi="Times New Roman" w:cs="Times New Roman"/>
                <w:b/>
                <w:sz w:val="24"/>
                <w:szCs w:val="24"/>
              </w:rPr>
              <w:t>ткеч исеме</w:t>
            </w:r>
          </w:p>
        </w:tc>
        <w:tc>
          <w:tcPr>
            <w:tcW w:w="8080" w:type="dxa"/>
            <w:gridSpan w:val="15"/>
            <w:tcBorders>
              <w:top w:val="single" w:sz="4" w:space="0" w:color="auto"/>
              <w:left w:val="single" w:sz="4" w:space="0" w:color="auto"/>
              <w:bottom w:val="single" w:sz="4" w:space="0" w:color="auto"/>
              <w:right w:val="single" w:sz="4" w:space="0" w:color="auto"/>
            </w:tcBorders>
            <w:shd w:val="clear" w:color="auto" w:fill="D6E3BC" w:themeFill="accent3" w:themeFillTint="66"/>
          </w:tcPr>
          <w:p w:rsidR="000D387A" w:rsidRPr="000D387A" w:rsidRDefault="001C368D" w:rsidP="001C368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Чор</w:t>
            </w:r>
            <w:r w:rsidR="000D387A" w:rsidRPr="000D387A">
              <w:rPr>
                <w:rFonts w:ascii="Times New Roman" w:hAnsi="Times New Roman" w:cs="Times New Roman"/>
                <w:b/>
                <w:sz w:val="24"/>
                <w:szCs w:val="24"/>
              </w:rPr>
              <w:t xml:space="preserve"> (</w:t>
            </w:r>
            <w:r>
              <w:rPr>
                <w:rFonts w:ascii="Times New Roman" w:hAnsi="Times New Roman" w:cs="Times New Roman"/>
                <w:b/>
                <w:sz w:val="24"/>
                <w:szCs w:val="24"/>
              </w:rPr>
              <w:t>еллар</w:t>
            </w:r>
            <w:r w:rsidR="000D387A" w:rsidRPr="000D387A">
              <w:rPr>
                <w:rFonts w:ascii="Times New Roman" w:hAnsi="Times New Roman" w:cs="Times New Roman"/>
                <w:b/>
                <w:sz w:val="24"/>
                <w:szCs w:val="24"/>
              </w:rPr>
              <w:t>)</w:t>
            </w:r>
          </w:p>
        </w:tc>
      </w:tr>
      <w:tr w:rsidR="000D387A" w:rsidRPr="000D387A" w:rsidTr="002566BE">
        <w:trPr>
          <w:cantSplit/>
          <w:trHeight w:val="1134"/>
        </w:trPr>
        <w:tc>
          <w:tcPr>
            <w:tcW w:w="2298" w:type="dxa"/>
            <w:vMerge/>
            <w:tcBorders>
              <w:left w:val="single" w:sz="4" w:space="0" w:color="auto"/>
              <w:right w:val="single" w:sz="4" w:space="0" w:color="auto"/>
            </w:tcBorders>
            <w:noWrap/>
            <w:vAlign w:val="center"/>
          </w:tcPr>
          <w:p w:rsidR="000D387A" w:rsidRPr="000D387A" w:rsidRDefault="000D387A" w:rsidP="000D387A">
            <w:pPr>
              <w:spacing w:after="0" w:line="360" w:lineRule="auto"/>
              <w:jc w:val="center"/>
              <w:rPr>
                <w:rFonts w:ascii="Times New Roman" w:hAnsi="Times New Roman" w:cs="Times New Roman"/>
                <w:sz w:val="24"/>
                <w:szCs w:val="24"/>
              </w:rPr>
            </w:pPr>
          </w:p>
        </w:tc>
        <w:tc>
          <w:tcPr>
            <w:tcW w:w="822" w:type="dxa"/>
            <w:tcBorders>
              <w:top w:val="single" w:sz="4" w:space="0" w:color="auto"/>
              <w:left w:val="single" w:sz="4" w:space="0" w:color="auto"/>
              <w:right w:val="single" w:sz="4" w:space="0" w:color="auto"/>
            </w:tcBorders>
            <w:shd w:val="clear" w:color="auto" w:fill="76923C" w:themeFill="accent3" w:themeFillShade="BF"/>
            <w:textDirection w:val="btLr"/>
            <w:vAlign w:val="center"/>
          </w:tcPr>
          <w:p w:rsidR="000D387A" w:rsidRPr="000D387A" w:rsidRDefault="000D387A" w:rsidP="000D387A">
            <w:pPr>
              <w:spacing w:after="0" w:line="360" w:lineRule="auto"/>
              <w:ind w:left="113" w:right="113"/>
              <w:jc w:val="center"/>
              <w:rPr>
                <w:rFonts w:ascii="Times New Roman" w:hAnsi="Times New Roman" w:cs="Times New Roman"/>
                <w:b/>
                <w:i/>
                <w:sz w:val="24"/>
                <w:szCs w:val="24"/>
              </w:rPr>
            </w:pPr>
            <w:r w:rsidRPr="000D387A">
              <w:rPr>
                <w:rFonts w:ascii="Times New Roman" w:hAnsi="Times New Roman" w:cs="Times New Roman"/>
                <w:b/>
                <w:i/>
                <w:sz w:val="24"/>
                <w:szCs w:val="24"/>
              </w:rPr>
              <w:t>2016</w:t>
            </w:r>
          </w:p>
        </w:tc>
        <w:tc>
          <w:tcPr>
            <w:tcW w:w="567" w:type="dxa"/>
            <w:tcBorders>
              <w:top w:val="single" w:sz="4" w:space="0" w:color="auto"/>
              <w:left w:val="single" w:sz="4" w:space="0" w:color="auto"/>
              <w:right w:val="single" w:sz="4" w:space="0" w:color="auto"/>
            </w:tcBorders>
            <w:shd w:val="clear" w:color="auto" w:fill="76923C" w:themeFill="accent3" w:themeFillShade="BF"/>
            <w:textDirection w:val="btLr"/>
            <w:vAlign w:val="center"/>
          </w:tcPr>
          <w:p w:rsidR="000D387A" w:rsidRPr="000D387A" w:rsidRDefault="000D387A" w:rsidP="000D387A">
            <w:pPr>
              <w:spacing w:after="0" w:line="360" w:lineRule="auto"/>
              <w:ind w:left="113" w:right="113"/>
              <w:jc w:val="center"/>
              <w:rPr>
                <w:rFonts w:ascii="Times New Roman" w:hAnsi="Times New Roman" w:cs="Times New Roman"/>
                <w:b/>
                <w:i/>
                <w:sz w:val="24"/>
                <w:szCs w:val="24"/>
              </w:rPr>
            </w:pPr>
            <w:r w:rsidRPr="000D387A">
              <w:rPr>
                <w:rFonts w:ascii="Times New Roman" w:hAnsi="Times New Roman" w:cs="Times New Roman"/>
                <w:b/>
                <w:i/>
                <w:sz w:val="24"/>
                <w:szCs w:val="24"/>
              </w:rPr>
              <w:t>2017</w:t>
            </w:r>
          </w:p>
        </w:tc>
        <w:tc>
          <w:tcPr>
            <w:tcW w:w="567" w:type="dxa"/>
            <w:tcBorders>
              <w:top w:val="single" w:sz="4" w:space="0" w:color="auto"/>
              <w:left w:val="single" w:sz="4" w:space="0" w:color="auto"/>
              <w:right w:val="single" w:sz="4" w:space="0" w:color="auto"/>
            </w:tcBorders>
            <w:shd w:val="clear" w:color="auto" w:fill="76923C" w:themeFill="accent3" w:themeFillShade="BF"/>
            <w:textDirection w:val="btLr"/>
            <w:vAlign w:val="center"/>
          </w:tcPr>
          <w:p w:rsidR="000D387A" w:rsidRPr="000D387A" w:rsidRDefault="000D387A" w:rsidP="000D387A">
            <w:pPr>
              <w:spacing w:after="0" w:line="360" w:lineRule="auto"/>
              <w:ind w:left="113" w:right="113"/>
              <w:jc w:val="center"/>
              <w:rPr>
                <w:rFonts w:ascii="Times New Roman" w:hAnsi="Times New Roman" w:cs="Times New Roman"/>
                <w:b/>
                <w:i/>
                <w:sz w:val="24"/>
                <w:szCs w:val="24"/>
              </w:rPr>
            </w:pPr>
            <w:r w:rsidRPr="000D387A">
              <w:rPr>
                <w:rFonts w:ascii="Times New Roman" w:hAnsi="Times New Roman" w:cs="Times New Roman"/>
                <w:b/>
                <w:i/>
                <w:sz w:val="24"/>
                <w:szCs w:val="24"/>
              </w:rPr>
              <w:t>2018</w:t>
            </w:r>
          </w:p>
        </w:tc>
        <w:tc>
          <w:tcPr>
            <w:tcW w:w="567" w:type="dxa"/>
            <w:tcBorders>
              <w:top w:val="single" w:sz="4" w:space="0" w:color="auto"/>
              <w:left w:val="single" w:sz="4" w:space="0" w:color="auto"/>
              <w:right w:val="single" w:sz="4" w:space="0" w:color="auto"/>
            </w:tcBorders>
            <w:shd w:val="clear" w:color="auto" w:fill="76923C" w:themeFill="accent3" w:themeFillShade="BF"/>
            <w:textDirection w:val="btLr"/>
            <w:vAlign w:val="center"/>
          </w:tcPr>
          <w:p w:rsidR="000D387A" w:rsidRPr="000D387A" w:rsidRDefault="000D387A" w:rsidP="000D387A">
            <w:pPr>
              <w:spacing w:after="0" w:line="360" w:lineRule="auto"/>
              <w:ind w:left="113" w:right="113"/>
              <w:jc w:val="center"/>
              <w:rPr>
                <w:rFonts w:ascii="Times New Roman" w:hAnsi="Times New Roman" w:cs="Times New Roman"/>
                <w:b/>
                <w:i/>
                <w:sz w:val="24"/>
                <w:szCs w:val="24"/>
              </w:rPr>
            </w:pPr>
            <w:r w:rsidRPr="000D387A">
              <w:rPr>
                <w:rFonts w:ascii="Times New Roman" w:hAnsi="Times New Roman" w:cs="Times New Roman"/>
                <w:b/>
                <w:i/>
                <w:sz w:val="24"/>
                <w:szCs w:val="24"/>
              </w:rPr>
              <w:t>2019</w:t>
            </w:r>
          </w:p>
        </w:tc>
        <w:tc>
          <w:tcPr>
            <w:tcW w:w="567" w:type="dxa"/>
            <w:tcBorders>
              <w:top w:val="single" w:sz="4" w:space="0" w:color="auto"/>
              <w:left w:val="single" w:sz="4" w:space="0" w:color="auto"/>
              <w:right w:val="single" w:sz="4" w:space="0" w:color="auto"/>
            </w:tcBorders>
            <w:shd w:val="clear" w:color="auto" w:fill="76923C" w:themeFill="accent3" w:themeFillShade="BF"/>
            <w:textDirection w:val="btLr"/>
            <w:vAlign w:val="center"/>
          </w:tcPr>
          <w:p w:rsidR="000D387A" w:rsidRPr="000D387A" w:rsidRDefault="000D387A" w:rsidP="000D387A">
            <w:pPr>
              <w:spacing w:after="0" w:line="360" w:lineRule="auto"/>
              <w:ind w:left="113" w:right="113"/>
              <w:jc w:val="center"/>
              <w:rPr>
                <w:rFonts w:ascii="Times New Roman" w:hAnsi="Times New Roman" w:cs="Times New Roman"/>
                <w:b/>
                <w:i/>
                <w:sz w:val="24"/>
                <w:szCs w:val="24"/>
              </w:rPr>
            </w:pPr>
            <w:r w:rsidRPr="000D387A">
              <w:rPr>
                <w:rFonts w:ascii="Times New Roman" w:hAnsi="Times New Roman" w:cs="Times New Roman"/>
                <w:b/>
                <w:i/>
                <w:sz w:val="24"/>
                <w:szCs w:val="24"/>
              </w:rPr>
              <w:t>2020</w:t>
            </w:r>
          </w:p>
        </w:tc>
        <w:tc>
          <w:tcPr>
            <w:tcW w:w="567" w:type="dxa"/>
            <w:tcBorders>
              <w:top w:val="single" w:sz="4" w:space="0" w:color="auto"/>
              <w:left w:val="single" w:sz="4" w:space="0" w:color="auto"/>
              <w:right w:val="single" w:sz="4" w:space="0" w:color="auto"/>
            </w:tcBorders>
            <w:shd w:val="clear" w:color="auto" w:fill="76923C" w:themeFill="accent3" w:themeFillShade="BF"/>
            <w:textDirection w:val="btLr"/>
            <w:vAlign w:val="center"/>
          </w:tcPr>
          <w:p w:rsidR="000D387A" w:rsidRPr="000D387A" w:rsidRDefault="000D387A" w:rsidP="000D387A">
            <w:pPr>
              <w:spacing w:after="0" w:line="360" w:lineRule="auto"/>
              <w:ind w:left="113" w:right="113"/>
              <w:jc w:val="center"/>
              <w:rPr>
                <w:rFonts w:ascii="Times New Roman" w:hAnsi="Times New Roman" w:cs="Times New Roman"/>
                <w:b/>
                <w:i/>
                <w:sz w:val="24"/>
                <w:szCs w:val="24"/>
              </w:rPr>
            </w:pPr>
            <w:r w:rsidRPr="000D387A">
              <w:rPr>
                <w:rFonts w:ascii="Times New Roman" w:hAnsi="Times New Roman" w:cs="Times New Roman"/>
                <w:b/>
                <w:i/>
                <w:sz w:val="24"/>
                <w:szCs w:val="24"/>
              </w:rPr>
              <w:t>2021</w:t>
            </w:r>
          </w:p>
        </w:tc>
        <w:tc>
          <w:tcPr>
            <w:tcW w:w="567" w:type="dxa"/>
            <w:tcBorders>
              <w:top w:val="single" w:sz="4" w:space="0" w:color="auto"/>
              <w:left w:val="single" w:sz="4" w:space="0" w:color="auto"/>
              <w:right w:val="single" w:sz="4" w:space="0" w:color="auto"/>
            </w:tcBorders>
            <w:shd w:val="clear" w:color="auto" w:fill="76923C" w:themeFill="accent3" w:themeFillShade="BF"/>
            <w:textDirection w:val="btLr"/>
          </w:tcPr>
          <w:p w:rsidR="000D387A" w:rsidRPr="000D387A" w:rsidRDefault="000D387A" w:rsidP="000D387A">
            <w:pPr>
              <w:spacing w:after="0" w:line="360" w:lineRule="auto"/>
              <w:ind w:left="113" w:right="113"/>
              <w:jc w:val="center"/>
              <w:rPr>
                <w:rFonts w:ascii="Times New Roman" w:hAnsi="Times New Roman" w:cs="Times New Roman"/>
                <w:b/>
                <w:i/>
                <w:sz w:val="24"/>
                <w:szCs w:val="24"/>
              </w:rPr>
            </w:pPr>
            <w:r w:rsidRPr="000D387A">
              <w:rPr>
                <w:rFonts w:ascii="Times New Roman" w:hAnsi="Times New Roman" w:cs="Times New Roman"/>
                <w:b/>
                <w:i/>
                <w:sz w:val="24"/>
                <w:szCs w:val="24"/>
              </w:rPr>
              <w:t>2022</w:t>
            </w:r>
          </w:p>
        </w:tc>
        <w:tc>
          <w:tcPr>
            <w:tcW w:w="567" w:type="dxa"/>
            <w:tcBorders>
              <w:top w:val="single" w:sz="4" w:space="0" w:color="auto"/>
              <w:left w:val="single" w:sz="4" w:space="0" w:color="auto"/>
              <w:right w:val="single" w:sz="4" w:space="0" w:color="auto"/>
            </w:tcBorders>
            <w:shd w:val="clear" w:color="auto" w:fill="76923C" w:themeFill="accent3" w:themeFillShade="BF"/>
            <w:textDirection w:val="btLr"/>
          </w:tcPr>
          <w:p w:rsidR="000D387A" w:rsidRPr="000D387A" w:rsidRDefault="000D387A" w:rsidP="000D387A">
            <w:pPr>
              <w:spacing w:after="0" w:line="360" w:lineRule="auto"/>
              <w:ind w:left="113" w:right="113"/>
              <w:jc w:val="center"/>
              <w:rPr>
                <w:rFonts w:ascii="Times New Roman" w:hAnsi="Times New Roman" w:cs="Times New Roman"/>
                <w:b/>
                <w:i/>
                <w:sz w:val="24"/>
                <w:szCs w:val="24"/>
              </w:rPr>
            </w:pPr>
            <w:r w:rsidRPr="000D387A">
              <w:rPr>
                <w:rFonts w:ascii="Times New Roman" w:hAnsi="Times New Roman" w:cs="Times New Roman"/>
                <w:b/>
                <w:i/>
                <w:sz w:val="24"/>
                <w:szCs w:val="24"/>
              </w:rPr>
              <w:t>2023</w:t>
            </w:r>
          </w:p>
        </w:tc>
        <w:tc>
          <w:tcPr>
            <w:tcW w:w="454" w:type="dxa"/>
            <w:tcBorders>
              <w:top w:val="single" w:sz="4" w:space="0" w:color="auto"/>
              <w:left w:val="single" w:sz="4" w:space="0" w:color="auto"/>
              <w:right w:val="single" w:sz="4" w:space="0" w:color="auto"/>
            </w:tcBorders>
            <w:shd w:val="clear" w:color="auto" w:fill="76923C" w:themeFill="accent3" w:themeFillShade="BF"/>
            <w:textDirection w:val="btLr"/>
          </w:tcPr>
          <w:p w:rsidR="000D387A" w:rsidRPr="000D387A" w:rsidRDefault="000D387A" w:rsidP="000D387A">
            <w:pPr>
              <w:spacing w:after="0" w:line="360" w:lineRule="auto"/>
              <w:ind w:left="113" w:right="113"/>
              <w:jc w:val="center"/>
              <w:rPr>
                <w:rFonts w:ascii="Times New Roman" w:hAnsi="Times New Roman" w:cs="Times New Roman"/>
                <w:b/>
                <w:i/>
                <w:sz w:val="24"/>
                <w:szCs w:val="24"/>
              </w:rPr>
            </w:pPr>
            <w:r w:rsidRPr="000D387A">
              <w:rPr>
                <w:rFonts w:ascii="Times New Roman" w:hAnsi="Times New Roman" w:cs="Times New Roman"/>
                <w:b/>
                <w:i/>
                <w:sz w:val="24"/>
                <w:szCs w:val="24"/>
              </w:rPr>
              <w:t>2024</w:t>
            </w:r>
          </w:p>
        </w:tc>
        <w:tc>
          <w:tcPr>
            <w:tcW w:w="567" w:type="dxa"/>
            <w:tcBorders>
              <w:top w:val="single" w:sz="4" w:space="0" w:color="auto"/>
              <w:left w:val="single" w:sz="4" w:space="0" w:color="auto"/>
              <w:right w:val="single" w:sz="4" w:space="0" w:color="auto"/>
            </w:tcBorders>
            <w:shd w:val="clear" w:color="auto" w:fill="76923C" w:themeFill="accent3" w:themeFillShade="BF"/>
            <w:textDirection w:val="btLr"/>
          </w:tcPr>
          <w:p w:rsidR="000D387A" w:rsidRPr="000D387A" w:rsidRDefault="000D387A" w:rsidP="000D387A">
            <w:pPr>
              <w:spacing w:after="0" w:line="360" w:lineRule="auto"/>
              <w:ind w:left="113" w:right="113"/>
              <w:jc w:val="center"/>
              <w:rPr>
                <w:rFonts w:ascii="Times New Roman" w:hAnsi="Times New Roman" w:cs="Times New Roman"/>
                <w:b/>
                <w:i/>
                <w:sz w:val="24"/>
                <w:szCs w:val="24"/>
              </w:rPr>
            </w:pPr>
            <w:r w:rsidRPr="000D387A">
              <w:rPr>
                <w:rFonts w:ascii="Times New Roman" w:hAnsi="Times New Roman" w:cs="Times New Roman"/>
                <w:b/>
                <w:i/>
                <w:sz w:val="24"/>
                <w:szCs w:val="24"/>
              </w:rPr>
              <w:t>2025</w:t>
            </w:r>
          </w:p>
        </w:tc>
        <w:tc>
          <w:tcPr>
            <w:tcW w:w="425" w:type="dxa"/>
            <w:tcBorders>
              <w:top w:val="single" w:sz="4" w:space="0" w:color="auto"/>
              <w:left w:val="single" w:sz="4" w:space="0" w:color="auto"/>
              <w:right w:val="single" w:sz="4" w:space="0" w:color="auto"/>
            </w:tcBorders>
            <w:shd w:val="clear" w:color="auto" w:fill="76923C" w:themeFill="accent3" w:themeFillShade="BF"/>
            <w:textDirection w:val="btLr"/>
          </w:tcPr>
          <w:p w:rsidR="000D387A" w:rsidRPr="000D387A" w:rsidRDefault="000D387A" w:rsidP="000D387A">
            <w:pPr>
              <w:spacing w:after="0" w:line="360" w:lineRule="auto"/>
              <w:ind w:left="113" w:right="113"/>
              <w:jc w:val="center"/>
              <w:rPr>
                <w:rFonts w:ascii="Times New Roman" w:hAnsi="Times New Roman" w:cs="Times New Roman"/>
                <w:b/>
                <w:i/>
                <w:sz w:val="24"/>
                <w:szCs w:val="24"/>
              </w:rPr>
            </w:pPr>
            <w:r w:rsidRPr="000D387A">
              <w:rPr>
                <w:rFonts w:ascii="Times New Roman" w:hAnsi="Times New Roman" w:cs="Times New Roman"/>
                <w:b/>
                <w:i/>
                <w:sz w:val="24"/>
                <w:szCs w:val="24"/>
              </w:rPr>
              <w:t>2026</w:t>
            </w:r>
          </w:p>
        </w:tc>
        <w:tc>
          <w:tcPr>
            <w:tcW w:w="425" w:type="dxa"/>
            <w:tcBorders>
              <w:top w:val="single" w:sz="4" w:space="0" w:color="auto"/>
              <w:left w:val="single" w:sz="4" w:space="0" w:color="auto"/>
              <w:right w:val="single" w:sz="4" w:space="0" w:color="auto"/>
            </w:tcBorders>
            <w:shd w:val="clear" w:color="auto" w:fill="76923C" w:themeFill="accent3" w:themeFillShade="BF"/>
            <w:textDirection w:val="btLr"/>
          </w:tcPr>
          <w:p w:rsidR="000D387A" w:rsidRPr="000D387A" w:rsidRDefault="000D387A" w:rsidP="000D387A">
            <w:pPr>
              <w:spacing w:after="0" w:line="360" w:lineRule="auto"/>
              <w:ind w:left="113" w:right="113"/>
              <w:jc w:val="center"/>
              <w:rPr>
                <w:rFonts w:ascii="Times New Roman" w:hAnsi="Times New Roman" w:cs="Times New Roman"/>
                <w:b/>
                <w:i/>
                <w:sz w:val="24"/>
                <w:szCs w:val="24"/>
              </w:rPr>
            </w:pPr>
            <w:r w:rsidRPr="000D387A">
              <w:rPr>
                <w:rFonts w:ascii="Times New Roman" w:hAnsi="Times New Roman" w:cs="Times New Roman"/>
                <w:b/>
                <w:i/>
                <w:sz w:val="24"/>
                <w:szCs w:val="24"/>
              </w:rPr>
              <w:t>2027</w:t>
            </w:r>
          </w:p>
        </w:tc>
        <w:tc>
          <w:tcPr>
            <w:tcW w:w="425" w:type="dxa"/>
            <w:tcBorders>
              <w:top w:val="single" w:sz="4" w:space="0" w:color="auto"/>
              <w:left w:val="single" w:sz="4" w:space="0" w:color="auto"/>
              <w:right w:val="single" w:sz="4" w:space="0" w:color="auto"/>
            </w:tcBorders>
            <w:shd w:val="clear" w:color="auto" w:fill="76923C" w:themeFill="accent3" w:themeFillShade="BF"/>
            <w:textDirection w:val="btLr"/>
          </w:tcPr>
          <w:p w:rsidR="000D387A" w:rsidRPr="000D387A" w:rsidRDefault="000D387A" w:rsidP="000D387A">
            <w:pPr>
              <w:spacing w:after="0" w:line="360" w:lineRule="auto"/>
              <w:ind w:left="113" w:right="113"/>
              <w:jc w:val="center"/>
              <w:rPr>
                <w:rFonts w:ascii="Times New Roman" w:hAnsi="Times New Roman" w:cs="Times New Roman"/>
                <w:b/>
                <w:i/>
                <w:sz w:val="24"/>
                <w:szCs w:val="24"/>
              </w:rPr>
            </w:pPr>
            <w:r w:rsidRPr="000D387A">
              <w:rPr>
                <w:rFonts w:ascii="Times New Roman" w:hAnsi="Times New Roman" w:cs="Times New Roman"/>
                <w:b/>
                <w:i/>
                <w:sz w:val="24"/>
                <w:szCs w:val="24"/>
              </w:rPr>
              <w:t>2028</w:t>
            </w:r>
          </w:p>
        </w:tc>
        <w:tc>
          <w:tcPr>
            <w:tcW w:w="426" w:type="dxa"/>
            <w:tcBorders>
              <w:top w:val="single" w:sz="4" w:space="0" w:color="auto"/>
              <w:left w:val="single" w:sz="4" w:space="0" w:color="auto"/>
              <w:right w:val="single" w:sz="4" w:space="0" w:color="auto"/>
            </w:tcBorders>
            <w:shd w:val="clear" w:color="auto" w:fill="76923C" w:themeFill="accent3" w:themeFillShade="BF"/>
            <w:textDirection w:val="btLr"/>
          </w:tcPr>
          <w:p w:rsidR="000D387A" w:rsidRPr="000D387A" w:rsidRDefault="000D387A" w:rsidP="000D387A">
            <w:pPr>
              <w:spacing w:after="0" w:line="360" w:lineRule="auto"/>
              <w:ind w:left="113" w:right="113"/>
              <w:jc w:val="center"/>
              <w:rPr>
                <w:rFonts w:ascii="Times New Roman" w:hAnsi="Times New Roman" w:cs="Times New Roman"/>
                <w:b/>
                <w:i/>
                <w:sz w:val="24"/>
                <w:szCs w:val="24"/>
              </w:rPr>
            </w:pPr>
            <w:r w:rsidRPr="000D387A">
              <w:rPr>
                <w:rFonts w:ascii="Times New Roman" w:hAnsi="Times New Roman" w:cs="Times New Roman"/>
                <w:b/>
                <w:i/>
                <w:sz w:val="24"/>
                <w:szCs w:val="24"/>
              </w:rPr>
              <w:t>2029</w:t>
            </w:r>
          </w:p>
        </w:tc>
        <w:tc>
          <w:tcPr>
            <w:tcW w:w="567" w:type="dxa"/>
            <w:tcBorders>
              <w:top w:val="single" w:sz="4" w:space="0" w:color="auto"/>
              <w:left w:val="single" w:sz="4" w:space="0" w:color="auto"/>
              <w:right w:val="single" w:sz="4" w:space="0" w:color="auto"/>
            </w:tcBorders>
            <w:shd w:val="clear" w:color="auto" w:fill="76923C" w:themeFill="accent3" w:themeFillShade="BF"/>
            <w:textDirection w:val="btLr"/>
            <w:vAlign w:val="center"/>
          </w:tcPr>
          <w:p w:rsidR="000D387A" w:rsidRPr="000D387A" w:rsidRDefault="000D387A" w:rsidP="000D387A">
            <w:pPr>
              <w:spacing w:after="0" w:line="360" w:lineRule="auto"/>
              <w:ind w:left="113" w:right="113"/>
              <w:jc w:val="center"/>
              <w:rPr>
                <w:rFonts w:ascii="Times New Roman" w:hAnsi="Times New Roman" w:cs="Times New Roman"/>
                <w:b/>
                <w:i/>
                <w:sz w:val="24"/>
                <w:szCs w:val="24"/>
              </w:rPr>
            </w:pPr>
            <w:r w:rsidRPr="000D387A">
              <w:rPr>
                <w:rFonts w:ascii="Times New Roman" w:hAnsi="Times New Roman" w:cs="Times New Roman"/>
                <w:b/>
                <w:i/>
                <w:sz w:val="24"/>
                <w:szCs w:val="24"/>
              </w:rPr>
              <w:t>2030</w:t>
            </w:r>
          </w:p>
        </w:tc>
      </w:tr>
      <w:tr w:rsidR="00C577A2" w:rsidRPr="000D387A" w:rsidTr="00953FA8">
        <w:trPr>
          <w:cantSplit/>
          <w:trHeight w:val="1134"/>
        </w:trPr>
        <w:tc>
          <w:tcPr>
            <w:tcW w:w="2298" w:type="dxa"/>
            <w:tcBorders>
              <w:left w:val="single" w:sz="4" w:space="0" w:color="auto"/>
              <w:right w:val="single" w:sz="4" w:space="0" w:color="auto"/>
            </w:tcBorders>
            <w:shd w:val="clear" w:color="auto" w:fill="auto"/>
            <w:noWrap/>
          </w:tcPr>
          <w:p w:rsidR="00C577A2" w:rsidRPr="00C577A2" w:rsidRDefault="00C577A2" w:rsidP="00A8043C">
            <w:pPr>
              <w:rPr>
                <w:rFonts w:ascii="Times New Roman" w:hAnsi="Times New Roman" w:cs="Times New Roman"/>
                <w:sz w:val="24"/>
                <w:szCs w:val="24"/>
                <w:lang w:val="tt-RU"/>
              </w:rPr>
            </w:pPr>
            <w:r w:rsidRPr="00C577A2">
              <w:rPr>
                <w:rFonts w:ascii="Times New Roman" w:hAnsi="Times New Roman" w:cs="Times New Roman"/>
                <w:sz w:val="24"/>
                <w:szCs w:val="24"/>
              </w:rPr>
              <w:t>Даими халык саны</w:t>
            </w:r>
            <w:r>
              <w:rPr>
                <w:rFonts w:ascii="Times New Roman" w:hAnsi="Times New Roman" w:cs="Times New Roman"/>
                <w:sz w:val="24"/>
                <w:szCs w:val="24"/>
                <w:lang w:val="tt-RU"/>
              </w:rPr>
              <w:t xml:space="preserve"> </w:t>
            </w:r>
            <w:r w:rsidRPr="00C577A2">
              <w:rPr>
                <w:rFonts w:ascii="Times New Roman" w:hAnsi="Times New Roman" w:cs="Times New Roman"/>
                <w:sz w:val="24"/>
                <w:szCs w:val="24"/>
              </w:rPr>
              <w:t>(ел башына) мең кеше (Инн</w:t>
            </w:r>
            <w:r>
              <w:rPr>
                <w:rFonts w:ascii="Times New Roman" w:hAnsi="Times New Roman" w:cs="Times New Roman"/>
                <w:sz w:val="24"/>
                <w:szCs w:val="24"/>
              </w:rPr>
              <w:t>ополис шәһәрен исәпкә алмыйча)</w:t>
            </w:r>
          </w:p>
        </w:tc>
        <w:tc>
          <w:tcPr>
            <w:tcW w:w="822" w:type="dxa"/>
            <w:tcBorders>
              <w:top w:val="single" w:sz="4" w:space="0" w:color="auto"/>
              <w:left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bCs/>
                <w:iCs/>
                <w:sz w:val="24"/>
                <w:szCs w:val="24"/>
              </w:rPr>
            </w:pPr>
            <w:r w:rsidRPr="000D387A">
              <w:rPr>
                <w:rFonts w:ascii="Times New Roman" w:hAnsi="Times New Roman" w:cs="Times New Roman"/>
                <w:bCs/>
                <w:iCs/>
                <w:sz w:val="24"/>
                <w:szCs w:val="24"/>
              </w:rPr>
              <w:t>16,5</w:t>
            </w:r>
          </w:p>
        </w:tc>
        <w:tc>
          <w:tcPr>
            <w:tcW w:w="567" w:type="dxa"/>
            <w:tcBorders>
              <w:top w:val="single" w:sz="4" w:space="0" w:color="auto"/>
              <w:left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bCs/>
                <w:iCs/>
                <w:sz w:val="24"/>
                <w:szCs w:val="24"/>
              </w:rPr>
            </w:pPr>
            <w:r w:rsidRPr="000D387A">
              <w:rPr>
                <w:rFonts w:ascii="Times New Roman" w:hAnsi="Times New Roman" w:cs="Times New Roman"/>
                <w:bCs/>
                <w:iCs/>
                <w:sz w:val="24"/>
                <w:szCs w:val="24"/>
              </w:rPr>
              <w:t>16,39</w:t>
            </w:r>
          </w:p>
        </w:tc>
        <w:tc>
          <w:tcPr>
            <w:tcW w:w="567" w:type="dxa"/>
            <w:tcBorders>
              <w:top w:val="single" w:sz="4" w:space="0" w:color="auto"/>
              <w:left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bCs/>
                <w:iCs/>
                <w:sz w:val="24"/>
                <w:szCs w:val="24"/>
              </w:rPr>
            </w:pPr>
            <w:r w:rsidRPr="000D387A">
              <w:rPr>
                <w:rFonts w:ascii="Times New Roman" w:hAnsi="Times New Roman" w:cs="Times New Roman"/>
                <w:bCs/>
                <w:iCs/>
                <w:sz w:val="24"/>
                <w:szCs w:val="24"/>
              </w:rPr>
              <w:t>16,27</w:t>
            </w:r>
          </w:p>
        </w:tc>
        <w:tc>
          <w:tcPr>
            <w:tcW w:w="567" w:type="dxa"/>
            <w:tcBorders>
              <w:top w:val="single" w:sz="4" w:space="0" w:color="auto"/>
              <w:left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bCs/>
                <w:iCs/>
                <w:sz w:val="24"/>
                <w:szCs w:val="24"/>
              </w:rPr>
            </w:pPr>
            <w:r w:rsidRPr="000D387A">
              <w:rPr>
                <w:rFonts w:ascii="Times New Roman" w:hAnsi="Times New Roman" w:cs="Times New Roman"/>
                <w:bCs/>
                <w:iCs/>
                <w:sz w:val="24"/>
                <w:szCs w:val="24"/>
              </w:rPr>
              <w:t>17,0</w:t>
            </w:r>
          </w:p>
        </w:tc>
        <w:tc>
          <w:tcPr>
            <w:tcW w:w="567" w:type="dxa"/>
            <w:tcBorders>
              <w:top w:val="single" w:sz="4" w:space="0" w:color="auto"/>
              <w:left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bCs/>
                <w:iCs/>
                <w:sz w:val="24"/>
                <w:szCs w:val="24"/>
              </w:rPr>
            </w:pPr>
            <w:r w:rsidRPr="000D387A">
              <w:rPr>
                <w:rFonts w:ascii="Times New Roman" w:hAnsi="Times New Roman" w:cs="Times New Roman"/>
                <w:bCs/>
                <w:iCs/>
                <w:sz w:val="24"/>
                <w:szCs w:val="24"/>
              </w:rPr>
              <w:t>17,2</w:t>
            </w:r>
          </w:p>
        </w:tc>
        <w:tc>
          <w:tcPr>
            <w:tcW w:w="567" w:type="dxa"/>
            <w:tcBorders>
              <w:top w:val="single" w:sz="4" w:space="0" w:color="auto"/>
              <w:left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bCs/>
                <w:iCs/>
                <w:sz w:val="24"/>
                <w:szCs w:val="24"/>
              </w:rPr>
            </w:pPr>
            <w:r w:rsidRPr="000D387A">
              <w:rPr>
                <w:rFonts w:ascii="Times New Roman" w:hAnsi="Times New Roman" w:cs="Times New Roman"/>
                <w:bCs/>
                <w:iCs/>
                <w:sz w:val="24"/>
                <w:szCs w:val="24"/>
              </w:rPr>
              <w:t>17,4</w:t>
            </w:r>
          </w:p>
        </w:tc>
        <w:tc>
          <w:tcPr>
            <w:tcW w:w="567" w:type="dxa"/>
            <w:tcBorders>
              <w:top w:val="single" w:sz="4" w:space="0" w:color="auto"/>
              <w:left w:val="single" w:sz="4" w:space="0" w:color="auto"/>
              <w:right w:val="single" w:sz="4" w:space="0" w:color="auto"/>
            </w:tcBorders>
            <w:shd w:val="clear" w:color="auto" w:fill="auto"/>
            <w:textDirection w:val="btLr"/>
          </w:tcPr>
          <w:p w:rsidR="00C577A2" w:rsidRPr="000D387A" w:rsidRDefault="00C577A2" w:rsidP="000D387A">
            <w:pPr>
              <w:spacing w:after="0" w:line="360" w:lineRule="auto"/>
              <w:ind w:left="113" w:right="113"/>
              <w:jc w:val="center"/>
              <w:rPr>
                <w:rFonts w:ascii="Times New Roman" w:hAnsi="Times New Roman" w:cs="Times New Roman"/>
                <w:bCs/>
                <w:iCs/>
                <w:sz w:val="24"/>
                <w:szCs w:val="24"/>
              </w:rPr>
            </w:pPr>
            <w:r w:rsidRPr="000D387A">
              <w:rPr>
                <w:rFonts w:ascii="Times New Roman" w:hAnsi="Times New Roman" w:cs="Times New Roman"/>
                <w:bCs/>
                <w:iCs/>
                <w:sz w:val="24"/>
                <w:szCs w:val="24"/>
              </w:rPr>
              <w:t>17,6</w:t>
            </w:r>
          </w:p>
        </w:tc>
        <w:tc>
          <w:tcPr>
            <w:tcW w:w="567" w:type="dxa"/>
            <w:tcBorders>
              <w:top w:val="single" w:sz="4" w:space="0" w:color="auto"/>
              <w:left w:val="single" w:sz="4" w:space="0" w:color="auto"/>
              <w:right w:val="single" w:sz="4" w:space="0" w:color="auto"/>
            </w:tcBorders>
            <w:shd w:val="clear" w:color="auto" w:fill="auto"/>
            <w:textDirection w:val="btLr"/>
          </w:tcPr>
          <w:p w:rsidR="00C577A2" w:rsidRPr="000D387A" w:rsidRDefault="00C577A2" w:rsidP="000D387A">
            <w:pPr>
              <w:spacing w:after="0" w:line="360" w:lineRule="auto"/>
              <w:ind w:left="113" w:right="113"/>
              <w:jc w:val="center"/>
              <w:rPr>
                <w:rFonts w:ascii="Times New Roman" w:hAnsi="Times New Roman" w:cs="Times New Roman"/>
                <w:bCs/>
                <w:iCs/>
                <w:sz w:val="24"/>
                <w:szCs w:val="24"/>
              </w:rPr>
            </w:pPr>
            <w:r w:rsidRPr="000D387A">
              <w:rPr>
                <w:rFonts w:ascii="Times New Roman" w:hAnsi="Times New Roman" w:cs="Times New Roman"/>
                <w:bCs/>
                <w:iCs/>
                <w:sz w:val="24"/>
                <w:szCs w:val="24"/>
              </w:rPr>
              <w:t>17,8</w:t>
            </w:r>
          </w:p>
        </w:tc>
        <w:tc>
          <w:tcPr>
            <w:tcW w:w="454" w:type="dxa"/>
            <w:tcBorders>
              <w:top w:val="single" w:sz="4" w:space="0" w:color="auto"/>
              <w:left w:val="single" w:sz="4" w:space="0" w:color="auto"/>
              <w:right w:val="single" w:sz="4" w:space="0" w:color="auto"/>
            </w:tcBorders>
            <w:shd w:val="clear" w:color="auto" w:fill="auto"/>
            <w:textDirection w:val="btLr"/>
          </w:tcPr>
          <w:p w:rsidR="00C577A2" w:rsidRPr="000D387A" w:rsidRDefault="00C577A2" w:rsidP="000D387A">
            <w:pPr>
              <w:spacing w:after="0" w:line="360" w:lineRule="auto"/>
              <w:ind w:left="113" w:right="113"/>
              <w:jc w:val="center"/>
              <w:rPr>
                <w:rFonts w:ascii="Times New Roman" w:hAnsi="Times New Roman" w:cs="Times New Roman"/>
                <w:bCs/>
                <w:iCs/>
                <w:sz w:val="24"/>
                <w:szCs w:val="24"/>
              </w:rPr>
            </w:pPr>
            <w:r w:rsidRPr="000D387A">
              <w:rPr>
                <w:rFonts w:ascii="Times New Roman" w:hAnsi="Times New Roman" w:cs="Times New Roman"/>
                <w:bCs/>
                <w:iCs/>
                <w:sz w:val="24"/>
                <w:szCs w:val="24"/>
              </w:rPr>
              <w:t>18,0</w:t>
            </w:r>
          </w:p>
        </w:tc>
        <w:tc>
          <w:tcPr>
            <w:tcW w:w="567" w:type="dxa"/>
            <w:tcBorders>
              <w:top w:val="single" w:sz="4" w:space="0" w:color="auto"/>
              <w:left w:val="single" w:sz="4" w:space="0" w:color="auto"/>
              <w:right w:val="single" w:sz="4" w:space="0" w:color="auto"/>
            </w:tcBorders>
            <w:shd w:val="clear" w:color="auto" w:fill="auto"/>
            <w:textDirection w:val="btLr"/>
          </w:tcPr>
          <w:p w:rsidR="00C577A2" w:rsidRPr="000D387A" w:rsidRDefault="00C577A2" w:rsidP="000D387A">
            <w:pPr>
              <w:spacing w:after="0" w:line="360" w:lineRule="auto"/>
              <w:ind w:left="113" w:right="113"/>
              <w:jc w:val="center"/>
              <w:rPr>
                <w:rFonts w:ascii="Times New Roman" w:hAnsi="Times New Roman" w:cs="Times New Roman"/>
                <w:bCs/>
                <w:iCs/>
                <w:sz w:val="24"/>
                <w:szCs w:val="24"/>
              </w:rPr>
            </w:pPr>
            <w:r w:rsidRPr="000D387A">
              <w:rPr>
                <w:rFonts w:ascii="Times New Roman" w:hAnsi="Times New Roman" w:cs="Times New Roman"/>
                <w:bCs/>
                <w:iCs/>
                <w:sz w:val="24"/>
                <w:szCs w:val="24"/>
              </w:rPr>
              <w:t>18,2</w:t>
            </w:r>
          </w:p>
        </w:tc>
        <w:tc>
          <w:tcPr>
            <w:tcW w:w="425" w:type="dxa"/>
            <w:tcBorders>
              <w:top w:val="single" w:sz="4" w:space="0" w:color="auto"/>
              <w:left w:val="single" w:sz="4" w:space="0" w:color="auto"/>
              <w:right w:val="single" w:sz="4" w:space="0" w:color="auto"/>
            </w:tcBorders>
            <w:shd w:val="clear" w:color="auto" w:fill="auto"/>
            <w:textDirection w:val="btLr"/>
          </w:tcPr>
          <w:p w:rsidR="00C577A2" w:rsidRPr="000D387A" w:rsidRDefault="00C577A2" w:rsidP="000D387A">
            <w:pPr>
              <w:spacing w:after="0" w:line="360" w:lineRule="auto"/>
              <w:ind w:left="113" w:right="113"/>
              <w:jc w:val="center"/>
              <w:rPr>
                <w:rFonts w:ascii="Times New Roman" w:hAnsi="Times New Roman" w:cs="Times New Roman"/>
                <w:bCs/>
                <w:iCs/>
                <w:sz w:val="24"/>
                <w:szCs w:val="24"/>
              </w:rPr>
            </w:pPr>
            <w:r w:rsidRPr="000D387A">
              <w:rPr>
                <w:rFonts w:ascii="Times New Roman" w:hAnsi="Times New Roman" w:cs="Times New Roman"/>
                <w:bCs/>
                <w:iCs/>
                <w:sz w:val="24"/>
                <w:szCs w:val="24"/>
              </w:rPr>
              <w:t>18,4</w:t>
            </w:r>
          </w:p>
        </w:tc>
        <w:tc>
          <w:tcPr>
            <w:tcW w:w="425" w:type="dxa"/>
            <w:tcBorders>
              <w:top w:val="single" w:sz="4" w:space="0" w:color="auto"/>
              <w:left w:val="single" w:sz="4" w:space="0" w:color="auto"/>
              <w:right w:val="single" w:sz="4" w:space="0" w:color="auto"/>
            </w:tcBorders>
            <w:shd w:val="clear" w:color="auto" w:fill="auto"/>
            <w:textDirection w:val="btLr"/>
          </w:tcPr>
          <w:p w:rsidR="00C577A2" w:rsidRPr="000D387A" w:rsidRDefault="00C577A2" w:rsidP="000D387A">
            <w:pPr>
              <w:spacing w:after="0" w:line="360" w:lineRule="auto"/>
              <w:ind w:left="113" w:right="113"/>
              <w:jc w:val="center"/>
              <w:rPr>
                <w:rFonts w:ascii="Times New Roman" w:hAnsi="Times New Roman" w:cs="Times New Roman"/>
                <w:bCs/>
                <w:iCs/>
                <w:sz w:val="24"/>
                <w:szCs w:val="24"/>
              </w:rPr>
            </w:pPr>
            <w:r w:rsidRPr="000D387A">
              <w:rPr>
                <w:rFonts w:ascii="Times New Roman" w:hAnsi="Times New Roman" w:cs="Times New Roman"/>
                <w:bCs/>
                <w:iCs/>
                <w:sz w:val="24"/>
                <w:szCs w:val="24"/>
              </w:rPr>
              <w:t>18,6</w:t>
            </w:r>
          </w:p>
        </w:tc>
        <w:tc>
          <w:tcPr>
            <w:tcW w:w="425" w:type="dxa"/>
            <w:tcBorders>
              <w:top w:val="single" w:sz="4" w:space="0" w:color="auto"/>
              <w:left w:val="single" w:sz="4" w:space="0" w:color="auto"/>
              <w:right w:val="single" w:sz="4" w:space="0" w:color="auto"/>
            </w:tcBorders>
            <w:shd w:val="clear" w:color="auto" w:fill="auto"/>
            <w:textDirection w:val="btLr"/>
          </w:tcPr>
          <w:p w:rsidR="00C577A2" w:rsidRPr="000D387A" w:rsidRDefault="00C577A2" w:rsidP="000D387A">
            <w:pPr>
              <w:spacing w:after="0" w:line="360" w:lineRule="auto"/>
              <w:ind w:left="113" w:right="113"/>
              <w:jc w:val="center"/>
              <w:rPr>
                <w:rFonts w:ascii="Times New Roman" w:hAnsi="Times New Roman" w:cs="Times New Roman"/>
                <w:bCs/>
                <w:iCs/>
                <w:sz w:val="24"/>
                <w:szCs w:val="24"/>
              </w:rPr>
            </w:pPr>
            <w:r w:rsidRPr="000D387A">
              <w:rPr>
                <w:rFonts w:ascii="Times New Roman" w:hAnsi="Times New Roman" w:cs="Times New Roman"/>
                <w:bCs/>
                <w:iCs/>
                <w:sz w:val="24"/>
                <w:szCs w:val="24"/>
              </w:rPr>
              <w:t>18,8</w:t>
            </w:r>
          </w:p>
        </w:tc>
        <w:tc>
          <w:tcPr>
            <w:tcW w:w="426" w:type="dxa"/>
            <w:tcBorders>
              <w:top w:val="single" w:sz="4" w:space="0" w:color="auto"/>
              <w:left w:val="single" w:sz="4" w:space="0" w:color="auto"/>
              <w:right w:val="single" w:sz="4" w:space="0" w:color="auto"/>
            </w:tcBorders>
            <w:shd w:val="clear" w:color="auto" w:fill="auto"/>
            <w:textDirection w:val="btLr"/>
          </w:tcPr>
          <w:p w:rsidR="00C577A2" w:rsidRPr="000D387A" w:rsidRDefault="00C577A2" w:rsidP="000D387A">
            <w:pPr>
              <w:spacing w:after="0" w:line="360" w:lineRule="auto"/>
              <w:ind w:left="113" w:right="113"/>
              <w:jc w:val="center"/>
              <w:rPr>
                <w:rFonts w:ascii="Times New Roman" w:hAnsi="Times New Roman" w:cs="Times New Roman"/>
                <w:bCs/>
                <w:iCs/>
                <w:sz w:val="24"/>
                <w:szCs w:val="24"/>
              </w:rPr>
            </w:pPr>
            <w:r w:rsidRPr="000D387A">
              <w:rPr>
                <w:rFonts w:ascii="Times New Roman" w:hAnsi="Times New Roman" w:cs="Times New Roman"/>
                <w:bCs/>
                <w:iCs/>
                <w:sz w:val="24"/>
                <w:szCs w:val="24"/>
              </w:rPr>
              <w:t>19,0</w:t>
            </w:r>
          </w:p>
        </w:tc>
        <w:tc>
          <w:tcPr>
            <w:tcW w:w="567" w:type="dxa"/>
            <w:tcBorders>
              <w:top w:val="single" w:sz="4" w:space="0" w:color="auto"/>
              <w:left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bCs/>
                <w:iCs/>
                <w:sz w:val="24"/>
                <w:szCs w:val="24"/>
              </w:rPr>
            </w:pPr>
            <w:r w:rsidRPr="000D387A">
              <w:rPr>
                <w:rFonts w:ascii="Times New Roman" w:hAnsi="Times New Roman" w:cs="Times New Roman"/>
                <w:bCs/>
                <w:iCs/>
                <w:sz w:val="24"/>
                <w:szCs w:val="24"/>
              </w:rPr>
              <w:t>19,2</w:t>
            </w:r>
          </w:p>
        </w:tc>
      </w:tr>
      <w:tr w:rsidR="00C577A2" w:rsidRPr="000D387A" w:rsidTr="00953FA8">
        <w:trPr>
          <w:cantSplit/>
          <w:trHeight w:val="1134"/>
        </w:trPr>
        <w:tc>
          <w:tcPr>
            <w:tcW w:w="2298" w:type="dxa"/>
            <w:tcBorders>
              <w:top w:val="single" w:sz="4" w:space="0" w:color="auto"/>
              <w:left w:val="single" w:sz="4" w:space="0" w:color="auto"/>
              <w:bottom w:val="single" w:sz="4" w:space="0" w:color="auto"/>
              <w:right w:val="single" w:sz="4" w:space="0" w:color="auto"/>
            </w:tcBorders>
          </w:tcPr>
          <w:p w:rsidR="00C577A2" w:rsidRPr="00C577A2" w:rsidRDefault="00C577A2" w:rsidP="00A8043C">
            <w:pPr>
              <w:rPr>
                <w:rFonts w:ascii="Times New Roman" w:hAnsi="Times New Roman" w:cs="Times New Roman"/>
                <w:sz w:val="24"/>
                <w:szCs w:val="24"/>
                <w:lang w:val="tt-RU"/>
              </w:rPr>
            </w:pPr>
            <w:r w:rsidRPr="00C577A2">
              <w:rPr>
                <w:rFonts w:ascii="Times New Roman" w:hAnsi="Times New Roman" w:cs="Times New Roman"/>
                <w:sz w:val="24"/>
                <w:szCs w:val="24"/>
              </w:rPr>
              <w:t>Даими халык саны (ел башына) мең кеше</w:t>
            </w:r>
            <w:r>
              <w:rPr>
                <w:rFonts w:ascii="Times New Roman" w:hAnsi="Times New Roman" w:cs="Times New Roman"/>
                <w:sz w:val="24"/>
                <w:szCs w:val="24"/>
                <w:lang w:val="tt-RU"/>
              </w:rPr>
              <w:t xml:space="preserve"> </w:t>
            </w:r>
            <w:r w:rsidRPr="00C577A2">
              <w:rPr>
                <w:rFonts w:ascii="Times New Roman" w:hAnsi="Times New Roman" w:cs="Times New Roman"/>
                <w:sz w:val="24"/>
                <w:szCs w:val="24"/>
              </w:rPr>
              <w:t>(Инн</w:t>
            </w:r>
            <w:r>
              <w:rPr>
                <w:rFonts w:ascii="Times New Roman" w:hAnsi="Times New Roman" w:cs="Times New Roman"/>
                <w:sz w:val="24"/>
                <w:szCs w:val="24"/>
              </w:rPr>
              <w:t>ополис шәһәрен дә исәпкә алып)</w:t>
            </w:r>
          </w:p>
        </w:tc>
        <w:tc>
          <w:tcPr>
            <w:tcW w:w="822" w:type="dxa"/>
            <w:tcBorders>
              <w:left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bCs/>
                <w:sz w:val="24"/>
                <w:szCs w:val="24"/>
              </w:rPr>
            </w:pPr>
            <w:r w:rsidRPr="000D387A">
              <w:rPr>
                <w:rFonts w:ascii="Times New Roman" w:hAnsi="Times New Roman" w:cs="Times New Roman"/>
                <w:bCs/>
                <w:sz w:val="24"/>
                <w:szCs w:val="24"/>
              </w:rPr>
              <w:t>16,5</w:t>
            </w:r>
          </w:p>
        </w:tc>
        <w:tc>
          <w:tcPr>
            <w:tcW w:w="567" w:type="dxa"/>
            <w:tcBorders>
              <w:left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bCs/>
                <w:sz w:val="24"/>
                <w:szCs w:val="24"/>
              </w:rPr>
            </w:pPr>
            <w:r w:rsidRPr="000D387A">
              <w:rPr>
                <w:rFonts w:ascii="Times New Roman" w:hAnsi="Times New Roman" w:cs="Times New Roman"/>
                <w:bCs/>
                <w:sz w:val="24"/>
                <w:szCs w:val="24"/>
              </w:rPr>
              <w:t>16,39</w:t>
            </w:r>
          </w:p>
        </w:tc>
        <w:tc>
          <w:tcPr>
            <w:tcW w:w="567" w:type="dxa"/>
            <w:tcBorders>
              <w:left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bCs/>
                <w:sz w:val="24"/>
                <w:szCs w:val="24"/>
              </w:rPr>
            </w:pPr>
            <w:r w:rsidRPr="000D387A">
              <w:rPr>
                <w:rFonts w:ascii="Times New Roman" w:hAnsi="Times New Roman" w:cs="Times New Roman"/>
                <w:bCs/>
                <w:sz w:val="24"/>
                <w:szCs w:val="24"/>
              </w:rPr>
              <w:t>16,27</w:t>
            </w:r>
          </w:p>
        </w:tc>
        <w:tc>
          <w:tcPr>
            <w:tcW w:w="567" w:type="dxa"/>
            <w:tcBorders>
              <w:left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bCs/>
                <w:sz w:val="24"/>
                <w:szCs w:val="24"/>
              </w:rPr>
            </w:pPr>
            <w:r w:rsidRPr="000D387A">
              <w:rPr>
                <w:rFonts w:ascii="Times New Roman" w:hAnsi="Times New Roman" w:cs="Times New Roman"/>
                <w:bCs/>
                <w:sz w:val="24"/>
                <w:szCs w:val="24"/>
              </w:rPr>
              <w:t>17,0</w:t>
            </w:r>
          </w:p>
        </w:tc>
        <w:tc>
          <w:tcPr>
            <w:tcW w:w="567" w:type="dxa"/>
            <w:tcBorders>
              <w:left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bCs/>
                <w:sz w:val="24"/>
                <w:szCs w:val="24"/>
              </w:rPr>
            </w:pPr>
            <w:r w:rsidRPr="000D387A">
              <w:rPr>
                <w:rFonts w:ascii="Times New Roman" w:hAnsi="Times New Roman" w:cs="Times New Roman"/>
                <w:bCs/>
                <w:sz w:val="24"/>
                <w:szCs w:val="24"/>
              </w:rPr>
              <w:t>17,2</w:t>
            </w:r>
          </w:p>
        </w:tc>
        <w:tc>
          <w:tcPr>
            <w:tcW w:w="567" w:type="dxa"/>
            <w:tcBorders>
              <w:left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bCs/>
                <w:sz w:val="24"/>
                <w:szCs w:val="24"/>
              </w:rPr>
            </w:pPr>
            <w:r w:rsidRPr="000D387A">
              <w:rPr>
                <w:rFonts w:ascii="Times New Roman" w:hAnsi="Times New Roman" w:cs="Times New Roman"/>
                <w:bCs/>
                <w:sz w:val="24"/>
                <w:szCs w:val="24"/>
              </w:rPr>
              <w:t>20,0</w:t>
            </w:r>
          </w:p>
        </w:tc>
        <w:tc>
          <w:tcPr>
            <w:tcW w:w="567" w:type="dxa"/>
            <w:tcBorders>
              <w:left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bCs/>
                <w:sz w:val="24"/>
                <w:szCs w:val="24"/>
              </w:rPr>
            </w:pPr>
            <w:r w:rsidRPr="000D387A">
              <w:rPr>
                <w:rFonts w:ascii="Times New Roman" w:hAnsi="Times New Roman" w:cs="Times New Roman"/>
                <w:bCs/>
                <w:sz w:val="24"/>
                <w:szCs w:val="24"/>
              </w:rPr>
              <w:t>40,0</w:t>
            </w:r>
          </w:p>
        </w:tc>
        <w:tc>
          <w:tcPr>
            <w:tcW w:w="567" w:type="dxa"/>
            <w:tcBorders>
              <w:left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bCs/>
                <w:sz w:val="24"/>
                <w:szCs w:val="24"/>
              </w:rPr>
            </w:pPr>
            <w:r w:rsidRPr="000D387A">
              <w:rPr>
                <w:rFonts w:ascii="Times New Roman" w:hAnsi="Times New Roman" w:cs="Times New Roman"/>
                <w:bCs/>
                <w:sz w:val="24"/>
                <w:szCs w:val="24"/>
              </w:rPr>
              <w:t>60,0</w:t>
            </w:r>
          </w:p>
        </w:tc>
        <w:tc>
          <w:tcPr>
            <w:tcW w:w="454" w:type="dxa"/>
            <w:tcBorders>
              <w:left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bCs/>
                <w:sz w:val="24"/>
                <w:szCs w:val="24"/>
              </w:rPr>
            </w:pPr>
            <w:r w:rsidRPr="000D387A">
              <w:rPr>
                <w:rFonts w:ascii="Times New Roman" w:hAnsi="Times New Roman" w:cs="Times New Roman"/>
                <w:bCs/>
                <w:sz w:val="24"/>
                <w:szCs w:val="24"/>
              </w:rPr>
              <w:t>80,0</w:t>
            </w:r>
          </w:p>
        </w:tc>
        <w:tc>
          <w:tcPr>
            <w:tcW w:w="567" w:type="dxa"/>
            <w:tcBorders>
              <w:left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bCs/>
                <w:sz w:val="24"/>
                <w:szCs w:val="24"/>
              </w:rPr>
            </w:pPr>
            <w:r w:rsidRPr="000D387A">
              <w:rPr>
                <w:rFonts w:ascii="Times New Roman" w:hAnsi="Times New Roman" w:cs="Times New Roman"/>
                <w:bCs/>
                <w:sz w:val="24"/>
                <w:szCs w:val="24"/>
              </w:rPr>
              <w:t>90,0</w:t>
            </w:r>
          </w:p>
        </w:tc>
        <w:tc>
          <w:tcPr>
            <w:tcW w:w="425" w:type="dxa"/>
            <w:tcBorders>
              <w:left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bCs/>
                <w:sz w:val="24"/>
                <w:szCs w:val="24"/>
              </w:rPr>
            </w:pPr>
            <w:r w:rsidRPr="000D387A">
              <w:rPr>
                <w:rFonts w:ascii="Times New Roman" w:hAnsi="Times New Roman" w:cs="Times New Roman"/>
                <w:bCs/>
                <w:sz w:val="24"/>
                <w:szCs w:val="24"/>
              </w:rPr>
              <w:t>100,0</w:t>
            </w:r>
          </w:p>
        </w:tc>
        <w:tc>
          <w:tcPr>
            <w:tcW w:w="425" w:type="dxa"/>
            <w:tcBorders>
              <w:left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bCs/>
                <w:sz w:val="24"/>
                <w:szCs w:val="24"/>
              </w:rPr>
            </w:pPr>
            <w:r w:rsidRPr="000D387A">
              <w:rPr>
                <w:rFonts w:ascii="Times New Roman" w:hAnsi="Times New Roman" w:cs="Times New Roman"/>
                <w:bCs/>
                <w:sz w:val="24"/>
                <w:szCs w:val="24"/>
              </w:rPr>
              <w:t>110,0</w:t>
            </w:r>
          </w:p>
        </w:tc>
        <w:tc>
          <w:tcPr>
            <w:tcW w:w="425" w:type="dxa"/>
            <w:tcBorders>
              <w:left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bCs/>
                <w:sz w:val="24"/>
                <w:szCs w:val="24"/>
              </w:rPr>
            </w:pPr>
            <w:r w:rsidRPr="000D387A">
              <w:rPr>
                <w:rFonts w:ascii="Times New Roman" w:hAnsi="Times New Roman" w:cs="Times New Roman"/>
                <w:bCs/>
                <w:sz w:val="24"/>
                <w:szCs w:val="24"/>
              </w:rPr>
              <w:t>120,0</w:t>
            </w:r>
          </w:p>
        </w:tc>
        <w:tc>
          <w:tcPr>
            <w:tcW w:w="426" w:type="dxa"/>
            <w:tcBorders>
              <w:left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bCs/>
                <w:sz w:val="24"/>
                <w:szCs w:val="24"/>
              </w:rPr>
            </w:pPr>
            <w:r w:rsidRPr="000D387A">
              <w:rPr>
                <w:rFonts w:ascii="Times New Roman" w:hAnsi="Times New Roman" w:cs="Times New Roman"/>
                <w:bCs/>
                <w:sz w:val="24"/>
                <w:szCs w:val="24"/>
              </w:rPr>
              <w:t>130,0</w:t>
            </w:r>
          </w:p>
        </w:tc>
        <w:tc>
          <w:tcPr>
            <w:tcW w:w="567" w:type="dxa"/>
            <w:tcBorders>
              <w:left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bCs/>
                <w:sz w:val="24"/>
                <w:szCs w:val="24"/>
              </w:rPr>
            </w:pPr>
            <w:r w:rsidRPr="000D387A">
              <w:rPr>
                <w:rFonts w:ascii="Times New Roman" w:hAnsi="Times New Roman" w:cs="Times New Roman"/>
                <w:bCs/>
                <w:sz w:val="24"/>
                <w:szCs w:val="24"/>
              </w:rPr>
              <w:t>140,0</w:t>
            </w:r>
          </w:p>
        </w:tc>
      </w:tr>
      <w:tr w:rsidR="00C577A2" w:rsidRPr="000D387A" w:rsidTr="00953FA8">
        <w:trPr>
          <w:cantSplit/>
          <w:trHeight w:val="1134"/>
        </w:trPr>
        <w:tc>
          <w:tcPr>
            <w:tcW w:w="2298" w:type="dxa"/>
            <w:tcBorders>
              <w:top w:val="single" w:sz="4" w:space="0" w:color="auto"/>
              <w:left w:val="single" w:sz="4" w:space="0" w:color="auto"/>
              <w:bottom w:val="single" w:sz="4" w:space="0" w:color="auto"/>
              <w:right w:val="single" w:sz="4" w:space="0" w:color="auto"/>
            </w:tcBorders>
          </w:tcPr>
          <w:p w:rsidR="00C577A2" w:rsidRPr="00C577A2" w:rsidRDefault="00C577A2" w:rsidP="00A8043C">
            <w:pPr>
              <w:rPr>
                <w:rFonts w:ascii="Times New Roman" w:hAnsi="Times New Roman" w:cs="Times New Roman"/>
                <w:sz w:val="24"/>
                <w:szCs w:val="24"/>
              </w:rPr>
            </w:pPr>
            <w:r w:rsidRPr="00C577A2">
              <w:rPr>
                <w:rFonts w:ascii="Times New Roman" w:hAnsi="Times New Roman" w:cs="Times New Roman"/>
                <w:sz w:val="24"/>
                <w:szCs w:val="24"/>
              </w:rPr>
              <w:t>Тулай территориаль продукт-барлыгы, млн. сум.</w:t>
            </w:r>
          </w:p>
        </w:tc>
        <w:tc>
          <w:tcPr>
            <w:tcW w:w="822"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6318,5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6910,8</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9633,7</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10120,0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10611,4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11334,3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12129,7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12981,0</w:t>
            </w:r>
          </w:p>
        </w:tc>
        <w:tc>
          <w:tcPr>
            <w:tcW w:w="454"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13412,8</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13858,9</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14302,4</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14760,1</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15232,4</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15719,8</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16222,9</w:t>
            </w:r>
          </w:p>
        </w:tc>
      </w:tr>
      <w:tr w:rsidR="00C577A2" w:rsidRPr="000D387A" w:rsidTr="00953FA8">
        <w:trPr>
          <w:cantSplit/>
          <w:trHeight w:val="1134"/>
        </w:trPr>
        <w:tc>
          <w:tcPr>
            <w:tcW w:w="2298" w:type="dxa"/>
            <w:tcBorders>
              <w:top w:val="single" w:sz="4" w:space="0" w:color="auto"/>
              <w:left w:val="single" w:sz="4" w:space="0" w:color="auto"/>
              <w:bottom w:val="single" w:sz="4" w:space="0" w:color="auto"/>
              <w:right w:val="single" w:sz="4" w:space="0" w:color="auto"/>
            </w:tcBorders>
          </w:tcPr>
          <w:p w:rsidR="00C577A2" w:rsidRPr="00C577A2" w:rsidRDefault="00C577A2" w:rsidP="00A8043C">
            <w:pPr>
              <w:rPr>
                <w:rFonts w:ascii="Times New Roman" w:hAnsi="Times New Roman" w:cs="Times New Roman"/>
                <w:sz w:val="24"/>
                <w:szCs w:val="24"/>
              </w:rPr>
            </w:pPr>
            <w:r w:rsidRPr="00C577A2">
              <w:rPr>
                <w:rFonts w:ascii="Times New Roman" w:hAnsi="Times New Roman" w:cs="Times New Roman"/>
                <w:sz w:val="24"/>
                <w:szCs w:val="24"/>
              </w:rPr>
              <w:t>Чагыштырма бәяләрдә тулаем эчке продукт үсеше темпы</w:t>
            </w:r>
          </w:p>
        </w:tc>
        <w:tc>
          <w:tcPr>
            <w:tcW w:w="822"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107,4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105,4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130,0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101,3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102,0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103,1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103,2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103,2</w:t>
            </w:r>
          </w:p>
        </w:tc>
        <w:tc>
          <w:tcPr>
            <w:tcW w:w="454"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101,3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101,3</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103,2</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103,2</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103,2</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103,2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103,2</w:t>
            </w:r>
          </w:p>
        </w:tc>
      </w:tr>
      <w:tr w:rsidR="00C577A2" w:rsidRPr="000D387A" w:rsidTr="00953FA8">
        <w:trPr>
          <w:cantSplit/>
          <w:trHeight w:val="1134"/>
        </w:trPr>
        <w:tc>
          <w:tcPr>
            <w:tcW w:w="2298" w:type="dxa"/>
            <w:tcBorders>
              <w:top w:val="single" w:sz="4" w:space="0" w:color="auto"/>
              <w:left w:val="single" w:sz="4" w:space="0" w:color="auto"/>
              <w:bottom w:val="single" w:sz="4" w:space="0" w:color="auto"/>
              <w:right w:val="single" w:sz="4" w:space="0" w:color="auto"/>
            </w:tcBorders>
          </w:tcPr>
          <w:p w:rsidR="00C577A2" w:rsidRPr="00C577A2" w:rsidRDefault="00C577A2" w:rsidP="00A8043C">
            <w:pPr>
              <w:rPr>
                <w:rFonts w:ascii="Times New Roman" w:hAnsi="Times New Roman" w:cs="Times New Roman"/>
                <w:sz w:val="24"/>
                <w:szCs w:val="24"/>
              </w:rPr>
            </w:pPr>
            <w:r w:rsidRPr="00C577A2">
              <w:rPr>
                <w:rFonts w:ascii="Times New Roman" w:hAnsi="Times New Roman" w:cs="Times New Roman"/>
                <w:sz w:val="24"/>
                <w:szCs w:val="24"/>
              </w:rPr>
              <w:lastRenderedPageBreak/>
              <w:t>Үзләре җитештергән тө</w:t>
            </w:r>
            <w:proofErr w:type="gramStart"/>
            <w:r w:rsidRPr="00C577A2">
              <w:rPr>
                <w:rFonts w:ascii="Times New Roman" w:hAnsi="Times New Roman" w:cs="Times New Roman"/>
                <w:sz w:val="24"/>
                <w:szCs w:val="24"/>
              </w:rPr>
              <w:t>яп</w:t>
            </w:r>
            <w:proofErr w:type="gramEnd"/>
            <w:r w:rsidRPr="00C577A2">
              <w:rPr>
                <w:rFonts w:ascii="Times New Roman" w:hAnsi="Times New Roman" w:cs="Times New Roman"/>
                <w:sz w:val="24"/>
                <w:szCs w:val="24"/>
              </w:rPr>
              <w:t xml:space="preserve"> җибәрелгән товарлар, үз көчләре белән башкарылган эшләр һәм күрсәтелгән хезмәтләр күләме, мең сум.</w:t>
            </w:r>
          </w:p>
        </w:tc>
        <w:tc>
          <w:tcPr>
            <w:tcW w:w="822"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0"/>
                <w:szCs w:val="20"/>
              </w:rPr>
            </w:pPr>
            <w:r w:rsidRPr="000D387A">
              <w:rPr>
                <w:rFonts w:ascii="Times New Roman" w:hAnsi="Times New Roman" w:cs="Times New Roman"/>
                <w:sz w:val="20"/>
                <w:szCs w:val="20"/>
              </w:rPr>
              <w:t>2771717</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0"/>
                <w:szCs w:val="20"/>
              </w:rPr>
            </w:pPr>
            <w:r w:rsidRPr="000D387A">
              <w:rPr>
                <w:rFonts w:ascii="Times New Roman" w:hAnsi="Times New Roman" w:cs="Times New Roman"/>
                <w:sz w:val="20"/>
                <w:szCs w:val="20"/>
              </w:rPr>
              <w:t>3287679</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0"/>
                <w:szCs w:val="20"/>
              </w:rPr>
            </w:pPr>
            <w:r w:rsidRPr="000D387A">
              <w:rPr>
                <w:rFonts w:ascii="Times New Roman" w:hAnsi="Times New Roman" w:cs="Times New Roman"/>
                <w:sz w:val="20"/>
                <w:szCs w:val="20"/>
              </w:rPr>
              <w:t>2610749</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0"/>
                <w:szCs w:val="20"/>
              </w:rPr>
            </w:pPr>
            <w:r w:rsidRPr="000D387A">
              <w:rPr>
                <w:rFonts w:ascii="Times New Roman" w:hAnsi="Times New Roman" w:cs="Times New Roman"/>
                <w:sz w:val="20"/>
                <w:szCs w:val="20"/>
              </w:rPr>
              <w:t>2681518</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0"/>
                <w:szCs w:val="20"/>
              </w:rPr>
            </w:pPr>
            <w:r w:rsidRPr="000D387A">
              <w:rPr>
                <w:rFonts w:ascii="Times New Roman" w:hAnsi="Times New Roman" w:cs="Times New Roman"/>
                <w:sz w:val="20"/>
                <w:szCs w:val="20"/>
              </w:rPr>
              <w:t>2792099</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0"/>
                <w:szCs w:val="20"/>
              </w:rPr>
            </w:pPr>
            <w:r w:rsidRPr="000D387A">
              <w:rPr>
                <w:rFonts w:ascii="Times New Roman" w:hAnsi="Times New Roman" w:cs="Times New Roman"/>
                <w:sz w:val="20"/>
                <w:szCs w:val="20"/>
              </w:rPr>
              <w:t>3126594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0"/>
                <w:szCs w:val="20"/>
              </w:rPr>
            </w:pPr>
            <w:r w:rsidRPr="000D387A">
              <w:rPr>
                <w:rFonts w:ascii="Times New Roman" w:hAnsi="Times New Roman" w:cs="Times New Roman"/>
                <w:sz w:val="20"/>
                <w:szCs w:val="20"/>
              </w:rPr>
              <w:t>3192252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0"/>
                <w:szCs w:val="20"/>
              </w:rPr>
            </w:pPr>
            <w:r w:rsidRPr="000D387A">
              <w:rPr>
                <w:rFonts w:ascii="Times New Roman" w:hAnsi="Times New Roman" w:cs="Times New Roman"/>
                <w:sz w:val="20"/>
                <w:szCs w:val="20"/>
              </w:rPr>
              <w:t>3259289</w:t>
            </w:r>
          </w:p>
        </w:tc>
        <w:tc>
          <w:tcPr>
            <w:tcW w:w="454"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0"/>
                <w:szCs w:val="20"/>
              </w:rPr>
            </w:pPr>
            <w:r w:rsidRPr="000D387A">
              <w:rPr>
                <w:rFonts w:ascii="Times New Roman" w:hAnsi="Times New Roman" w:cs="Times New Roman"/>
                <w:sz w:val="20"/>
                <w:szCs w:val="20"/>
              </w:rPr>
              <w:t>3327734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0"/>
                <w:szCs w:val="20"/>
              </w:rPr>
            </w:pPr>
            <w:r w:rsidRPr="000D387A">
              <w:rPr>
                <w:rFonts w:ascii="Times New Roman" w:hAnsi="Times New Roman" w:cs="Times New Roman"/>
                <w:sz w:val="20"/>
                <w:szCs w:val="20"/>
              </w:rPr>
              <w:t>3397617</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0"/>
                <w:szCs w:val="20"/>
              </w:rPr>
            </w:pPr>
            <w:r w:rsidRPr="000D387A">
              <w:rPr>
                <w:rFonts w:ascii="Times New Roman" w:hAnsi="Times New Roman" w:cs="Times New Roman"/>
                <w:sz w:val="20"/>
                <w:szCs w:val="20"/>
              </w:rPr>
              <w:t>3468967</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0"/>
                <w:szCs w:val="20"/>
              </w:rPr>
            </w:pPr>
            <w:r w:rsidRPr="000D387A">
              <w:rPr>
                <w:rFonts w:ascii="Times New Roman" w:hAnsi="Times New Roman" w:cs="Times New Roman"/>
                <w:sz w:val="20"/>
                <w:szCs w:val="20"/>
              </w:rPr>
              <w:t>3541815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0"/>
                <w:szCs w:val="20"/>
              </w:rPr>
            </w:pPr>
            <w:r w:rsidRPr="000D387A">
              <w:rPr>
                <w:rFonts w:ascii="Times New Roman" w:hAnsi="Times New Roman" w:cs="Times New Roman"/>
                <w:sz w:val="20"/>
                <w:szCs w:val="20"/>
              </w:rPr>
              <w:t>3616194</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0"/>
                <w:szCs w:val="20"/>
              </w:rPr>
            </w:pPr>
            <w:r w:rsidRPr="000D387A">
              <w:rPr>
                <w:rFonts w:ascii="Times New Roman" w:hAnsi="Times New Roman" w:cs="Times New Roman"/>
                <w:sz w:val="20"/>
                <w:szCs w:val="20"/>
              </w:rPr>
              <w:t>3692134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0"/>
                <w:szCs w:val="20"/>
              </w:rPr>
            </w:pPr>
            <w:r w:rsidRPr="000D387A">
              <w:rPr>
                <w:rFonts w:ascii="Times New Roman" w:hAnsi="Times New Roman" w:cs="Times New Roman"/>
                <w:sz w:val="20"/>
                <w:szCs w:val="20"/>
              </w:rPr>
              <w:t>3769668</w:t>
            </w:r>
          </w:p>
        </w:tc>
      </w:tr>
      <w:tr w:rsidR="00C577A2" w:rsidRPr="000D387A" w:rsidTr="00953FA8">
        <w:trPr>
          <w:cantSplit/>
          <w:trHeight w:val="1134"/>
        </w:trPr>
        <w:tc>
          <w:tcPr>
            <w:tcW w:w="2298" w:type="dxa"/>
            <w:tcBorders>
              <w:top w:val="single" w:sz="4" w:space="0" w:color="auto"/>
              <w:left w:val="single" w:sz="4" w:space="0" w:color="auto"/>
              <w:bottom w:val="single" w:sz="4" w:space="0" w:color="auto"/>
              <w:right w:val="single" w:sz="4" w:space="0" w:color="auto"/>
            </w:tcBorders>
            <w:shd w:val="clear" w:color="auto" w:fill="FFFFFF"/>
          </w:tcPr>
          <w:p w:rsidR="00C577A2" w:rsidRDefault="00C577A2" w:rsidP="00C577A2">
            <w:pPr>
              <w:spacing w:after="0"/>
              <w:rPr>
                <w:rFonts w:ascii="Times New Roman" w:hAnsi="Times New Roman" w:cs="Times New Roman"/>
                <w:lang w:val="tt-RU"/>
              </w:rPr>
            </w:pPr>
            <w:r w:rsidRPr="00C577A2">
              <w:rPr>
                <w:rFonts w:ascii="Times New Roman" w:hAnsi="Times New Roman" w:cs="Times New Roman"/>
              </w:rPr>
              <w:t>Барлык категория хуҗалыкларда да авыл хуҗалыгының тулаем продукциясе, тиешле еллар бәяләре белән, млн. сум</w:t>
            </w:r>
          </w:p>
          <w:p w:rsidR="00C577A2" w:rsidRPr="00C577A2" w:rsidRDefault="00C577A2" w:rsidP="00C577A2">
            <w:pPr>
              <w:spacing w:after="0"/>
              <w:rPr>
                <w:rFonts w:ascii="Times New Roman" w:hAnsi="Times New Roman" w:cs="Times New Roman"/>
              </w:rPr>
            </w:pPr>
            <w:r w:rsidRPr="00C577A2">
              <w:rPr>
                <w:rFonts w:ascii="Times New Roman" w:hAnsi="Times New Roman" w:cs="Times New Roman"/>
              </w:rPr>
              <w:t xml:space="preserve"> (авыл хуҗалыгы формированиеләрендә)</w:t>
            </w:r>
          </w:p>
        </w:tc>
        <w:tc>
          <w:tcPr>
            <w:tcW w:w="82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1196,2</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1067,0</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1064,3</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1428,8</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1501,7</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1578,3</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1658,8</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1743,4</w:t>
            </w:r>
          </w:p>
        </w:tc>
        <w:tc>
          <w:tcPr>
            <w:tcW w:w="45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1832,3</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1925,7</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2023,9</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2127,1</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2235,6</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2349,6</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2469,4</w:t>
            </w:r>
          </w:p>
        </w:tc>
      </w:tr>
      <w:tr w:rsidR="00C577A2" w:rsidRPr="000D387A" w:rsidTr="006F2AFE">
        <w:trPr>
          <w:cantSplit/>
          <w:trHeight w:val="1134"/>
        </w:trPr>
        <w:tc>
          <w:tcPr>
            <w:tcW w:w="2298" w:type="dxa"/>
            <w:tcBorders>
              <w:top w:val="single" w:sz="4" w:space="0" w:color="auto"/>
              <w:left w:val="single" w:sz="4" w:space="0" w:color="auto"/>
              <w:bottom w:val="single" w:sz="4" w:space="0" w:color="auto"/>
              <w:right w:val="single" w:sz="4" w:space="0" w:color="auto"/>
            </w:tcBorders>
          </w:tcPr>
          <w:p w:rsidR="00C577A2" w:rsidRPr="00C577A2" w:rsidRDefault="00C577A2" w:rsidP="00890014">
            <w:pPr>
              <w:rPr>
                <w:rFonts w:ascii="Times New Roman" w:hAnsi="Times New Roman" w:cs="Times New Roman"/>
              </w:rPr>
            </w:pPr>
            <w:r w:rsidRPr="00C577A2">
              <w:rPr>
                <w:rFonts w:ascii="Times New Roman" w:hAnsi="Times New Roman" w:cs="Times New Roman"/>
              </w:rPr>
              <w:t>Финанслауның барлык чыганаклары хисабына тө</w:t>
            </w:r>
            <w:proofErr w:type="gramStart"/>
            <w:r w:rsidRPr="00C577A2">
              <w:rPr>
                <w:rFonts w:ascii="Times New Roman" w:hAnsi="Times New Roman" w:cs="Times New Roman"/>
              </w:rPr>
              <w:t>п</w:t>
            </w:r>
            <w:proofErr w:type="gramEnd"/>
            <w:r w:rsidRPr="00C577A2">
              <w:rPr>
                <w:rFonts w:ascii="Times New Roman" w:hAnsi="Times New Roman" w:cs="Times New Roman"/>
              </w:rPr>
              <w:t xml:space="preserve"> капиталга инвестицияләр күләме, млн. сум.</w:t>
            </w:r>
          </w:p>
        </w:tc>
        <w:tc>
          <w:tcPr>
            <w:tcW w:w="822"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9935,5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2640,2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3766,7</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4228,0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3427,4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6150,7</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4175,0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13157,9</w:t>
            </w:r>
          </w:p>
        </w:tc>
        <w:tc>
          <w:tcPr>
            <w:tcW w:w="454"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13263,2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13369,3</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13476,2</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13584,0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13692,7</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13802,2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13912,6</w:t>
            </w:r>
          </w:p>
        </w:tc>
      </w:tr>
      <w:tr w:rsidR="00C577A2" w:rsidRPr="000D387A" w:rsidTr="006F2AFE">
        <w:trPr>
          <w:cantSplit/>
          <w:trHeight w:val="1134"/>
        </w:trPr>
        <w:tc>
          <w:tcPr>
            <w:tcW w:w="2298" w:type="dxa"/>
            <w:tcBorders>
              <w:top w:val="single" w:sz="4" w:space="0" w:color="auto"/>
              <w:left w:val="single" w:sz="4" w:space="0" w:color="auto"/>
              <w:bottom w:val="single" w:sz="4" w:space="0" w:color="auto"/>
              <w:right w:val="single" w:sz="4" w:space="0" w:color="auto"/>
            </w:tcBorders>
          </w:tcPr>
          <w:p w:rsidR="00C577A2" w:rsidRPr="00C577A2" w:rsidRDefault="00C577A2" w:rsidP="00890014">
            <w:pPr>
              <w:rPr>
                <w:rFonts w:ascii="Times New Roman" w:hAnsi="Times New Roman" w:cs="Times New Roman"/>
                <w:lang w:val="tt-RU"/>
              </w:rPr>
            </w:pPr>
            <w:r w:rsidRPr="00C577A2">
              <w:rPr>
                <w:rFonts w:ascii="Times New Roman" w:hAnsi="Times New Roman" w:cs="Times New Roman"/>
              </w:rPr>
              <w:t>Хезмәткә түләү фонды, млн. сум</w:t>
            </w:r>
            <w:r>
              <w:rPr>
                <w:rFonts w:ascii="Times New Roman" w:hAnsi="Times New Roman" w:cs="Times New Roman"/>
                <w:lang w:val="tt-RU"/>
              </w:rPr>
              <w:t xml:space="preserve"> </w:t>
            </w:r>
            <w:r w:rsidRPr="00C577A2">
              <w:rPr>
                <w:rFonts w:ascii="Times New Roman" w:hAnsi="Times New Roman" w:cs="Times New Roman"/>
              </w:rPr>
              <w:t>(Ин</w:t>
            </w:r>
            <w:r>
              <w:rPr>
                <w:rFonts w:ascii="Times New Roman" w:hAnsi="Times New Roman" w:cs="Times New Roman"/>
              </w:rPr>
              <w:t>нополис шәһәрен исәпкә алмыйча)</w:t>
            </w:r>
          </w:p>
        </w:tc>
        <w:tc>
          <w:tcPr>
            <w:tcW w:w="822"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1104,4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1354,1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1434,3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1280,6</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1356,1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1451,1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1552,6</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1630,2</w:t>
            </w:r>
          </w:p>
        </w:tc>
        <w:tc>
          <w:tcPr>
            <w:tcW w:w="454"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highlight w:val="yellow"/>
              </w:rPr>
            </w:pPr>
            <w:r w:rsidRPr="000D387A">
              <w:rPr>
                <w:rFonts w:ascii="Times New Roman" w:hAnsi="Times New Roman" w:cs="Times New Roman"/>
                <w:sz w:val="24"/>
                <w:szCs w:val="24"/>
              </w:rPr>
              <w:t>1756,0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1820,5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1886,9</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1955,1</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2025,4</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2129,5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2204,5</w:t>
            </w:r>
          </w:p>
        </w:tc>
      </w:tr>
      <w:tr w:rsidR="00C577A2" w:rsidRPr="000D387A" w:rsidTr="006F2AFE">
        <w:trPr>
          <w:cantSplit/>
          <w:trHeight w:val="1134"/>
        </w:trPr>
        <w:tc>
          <w:tcPr>
            <w:tcW w:w="2298" w:type="dxa"/>
            <w:tcBorders>
              <w:top w:val="single" w:sz="4" w:space="0" w:color="auto"/>
              <w:left w:val="single" w:sz="4" w:space="0" w:color="auto"/>
              <w:bottom w:val="single" w:sz="4" w:space="0" w:color="auto"/>
              <w:right w:val="single" w:sz="4" w:space="0" w:color="auto"/>
            </w:tcBorders>
            <w:shd w:val="clear" w:color="auto" w:fill="auto"/>
          </w:tcPr>
          <w:p w:rsidR="00C577A2" w:rsidRPr="00C577A2" w:rsidRDefault="00C577A2" w:rsidP="00890014">
            <w:pPr>
              <w:rPr>
                <w:rFonts w:ascii="Times New Roman" w:hAnsi="Times New Roman" w:cs="Times New Roman"/>
                <w:lang w:val="tt-RU"/>
              </w:rPr>
            </w:pPr>
            <w:r w:rsidRPr="00C577A2">
              <w:rPr>
                <w:rFonts w:ascii="Times New Roman" w:hAnsi="Times New Roman" w:cs="Times New Roman"/>
              </w:rPr>
              <w:t>Хезмәткә түләү фонды, млн. су</w:t>
            </w:r>
            <w:proofErr w:type="gramStart"/>
            <w:r w:rsidRPr="00C577A2">
              <w:rPr>
                <w:rFonts w:ascii="Times New Roman" w:hAnsi="Times New Roman" w:cs="Times New Roman"/>
              </w:rPr>
              <w:t>м</w:t>
            </w:r>
            <w:r>
              <w:rPr>
                <w:rFonts w:ascii="Times New Roman" w:hAnsi="Times New Roman" w:cs="Times New Roman"/>
              </w:rPr>
              <w:t>(</w:t>
            </w:r>
            <w:proofErr w:type="gramEnd"/>
            <w:r>
              <w:rPr>
                <w:rFonts w:ascii="Times New Roman" w:hAnsi="Times New Roman" w:cs="Times New Roman"/>
              </w:rPr>
              <w:t>Иннополис шәһәрен исәпкә алып)</w:t>
            </w:r>
          </w:p>
        </w:tc>
        <w:tc>
          <w:tcPr>
            <w:tcW w:w="82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2030,7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2489,1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3022,3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4810,5</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5466,3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5986,1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6558,4</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7017,5</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highlight w:val="yellow"/>
              </w:rPr>
            </w:pPr>
            <w:r w:rsidRPr="000D387A">
              <w:rPr>
                <w:rFonts w:ascii="Times New Roman" w:hAnsi="Times New Roman" w:cs="Times New Roman"/>
                <w:sz w:val="24"/>
                <w:szCs w:val="24"/>
              </w:rPr>
              <w:t>7234,9</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highlight w:val="yellow"/>
              </w:rPr>
            </w:pPr>
            <w:r w:rsidRPr="000D387A">
              <w:rPr>
                <w:rFonts w:ascii="Times New Roman" w:hAnsi="Times New Roman" w:cs="Times New Roman"/>
                <w:sz w:val="24"/>
                <w:szCs w:val="24"/>
              </w:rPr>
              <w:t>7456,4</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highlight w:val="yellow"/>
              </w:rPr>
            </w:pPr>
            <w:r w:rsidRPr="000D387A">
              <w:rPr>
                <w:rFonts w:ascii="Times New Roman" w:hAnsi="Times New Roman" w:cs="Times New Roman"/>
                <w:sz w:val="24"/>
                <w:szCs w:val="24"/>
              </w:rPr>
              <w:t>7684,0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highlight w:val="yellow"/>
              </w:rPr>
            </w:pPr>
            <w:r w:rsidRPr="000D387A">
              <w:rPr>
                <w:rFonts w:ascii="Times New Roman" w:hAnsi="Times New Roman" w:cs="Times New Roman"/>
                <w:sz w:val="24"/>
                <w:szCs w:val="24"/>
              </w:rPr>
              <w:t>7917,6</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highlight w:val="yellow"/>
              </w:rPr>
            </w:pPr>
            <w:r w:rsidRPr="000D387A">
              <w:rPr>
                <w:rFonts w:ascii="Times New Roman" w:hAnsi="Times New Roman" w:cs="Times New Roman"/>
                <w:sz w:val="24"/>
                <w:szCs w:val="24"/>
              </w:rPr>
              <w:t>8157,6</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8403,9</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8656,9</w:t>
            </w:r>
          </w:p>
        </w:tc>
      </w:tr>
      <w:tr w:rsidR="00C577A2" w:rsidRPr="000D387A" w:rsidTr="006F2AFE">
        <w:trPr>
          <w:cantSplit/>
          <w:trHeight w:val="1134"/>
        </w:trPr>
        <w:tc>
          <w:tcPr>
            <w:tcW w:w="2298" w:type="dxa"/>
            <w:tcBorders>
              <w:top w:val="single" w:sz="4" w:space="0" w:color="auto"/>
              <w:left w:val="single" w:sz="4" w:space="0" w:color="auto"/>
              <w:bottom w:val="single" w:sz="4" w:space="0" w:color="auto"/>
              <w:right w:val="single" w:sz="4" w:space="0" w:color="auto"/>
            </w:tcBorders>
            <w:shd w:val="clear" w:color="auto" w:fill="auto"/>
          </w:tcPr>
          <w:p w:rsidR="00C577A2" w:rsidRPr="00C577A2" w:rsidRDefault="00C577A2" w:rsidP="00C577A2">
            <w:pPr>
              <w:rPr>
                <w:rFonts w:ascii="Times New Roman" w:hAnsi="Times New Roman" w:cs="Times New Roman"/>
              </w:rPr>
            </w:pPr>
            <w:r w:rsidRPr="00C577A2">
              <w:rPr>
                <w:rFonts w:ascii="Times New Roman" w:hAnsi="Times New Roman" w:cs="Times New Roman"/>
              </w:rPr>
              <w:t>Эшчеләрнең исемлек буенча уртача саны</w:t>
            </w:r>
            <w:r>
              <w:rPr>
                <w:rFonts w:ascii="Times New Roman" w:hAnsi="Times New Roman" w:cs="Times New Roman"/>
                <w:lang w:val="tt-RU"/>
              </w:rPr>
              <w:t xml:space="preserve"> </w:t>
            </w:r>
            <w:r w:rsidRPr="00C577A2">
              <w:rPr>
                <w:rFonts w:ascii="Times New Roman" w:hAnsi="Times New Roman" w:cs="Times New Roman"/>
              </w:rPr>
              <w:t>(</w:t>
            </w:r>
            <w:r>
              <w:rPr>
                <w:rFonts w:ascii="Times New Roman" w:hAnsi="Times New Roman" w:cs="Times New Roman"/>
                <w:lang w:val="tt-RU"/>
              </w:rPr>
              <w:t>к</w:t>
            </w:r>
            <w:r w:rsidRPr="00C577A2">
              <w:rPr>
                <w:rFonts w:ascii="Times New Roman" w:hAnsi="Times New Roman" w:cs="Times New Roman"/>
              </w:rPr>
              <w:t>еше) (И</w:t>
            </w:r>
            <w:r>
              <w:rPr>
                <w:rFonts w:ascii="Times New Roman" w:hAnsi="Times New Roman" w:cs="Times New Roman"/>
              </w:rPr>
              <w:t>ннополис шәһәрен исәпкә алмыйча</w:t>
            </w:r>
            <w:r w:rsidRPr="00C577A2">
              <w:rPr>
                <w:rFonts w:ascii="Times New Roman" w:hAnsi="Times New Roman" w:cs="Times New Roman"/>
              </w:rPr>
              <w:t>)</w:t>
            </w:r>
          </w:p>
        </w:tc>
        <w:tc>
          <w:tcPr>
            <w:tcW w:w="82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4352,3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4712,0</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4486,0</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4764,1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5045,2</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5398,4</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5776,3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highlight w:val="yellow"/>
              </w:rPr>
            </w:pPr>
            <w:r w:rsidRPr="000D387A">
              <w:rPr>
                <w:rFonts w:ascii="Times New Roman" w:hAnsi="Times New Roman" w:cs="Times New Roman"/>
                <w:sz w:val="24"/>
                <w:szCs w:val="24"/>
              </w:rPr>
              <w:t>5780,0</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6100,0</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6200,0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6300,0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6400,0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6500,0</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6700,0</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6800,0</w:t>
            </w:r>
          </w:p>
        </w:tc>
      </w:tr>
      <w:tr w:rsidR="00C577A2" w:rsidRPr="000D387A" w:rsidTr="006F2AFE">
        <w:trPr>
          <w:cantSplit/>
          <w:trHeight w:val="1134"/>
        </w:trPr>
        <w:tc>
          <w:tcPr>
            <w:tcW w:w="2298" w:type="dxa"/>
            <w:tcBorders>
              <w:top w:val="single" w:sz="4" w:space="0" w:color="auto"/>
              <w:left w:val="single" w:sz="4" w:space="0" w:color="auto"/>
              <w:bottom w:val="single" w:sz="4" w:space="0" w:color="auto"/>
              <w:right w:val="single" w:sz="4" w:space="0" w:color="auto"/>
            </w:tcBorders>
            <w:shd w:val="clear" w:color="auto" w:fill="auto"/>
          </w:tcPr>
          <w:p w:rsidR="00C577A2" w:rsidRPr="00C577A2" w:rsidRDefault="00C577A2" w:rsidP="00C577A2">
            <w:pPr>
              <w:rPr>
                <w:rFonts w:ascii="Times New Roman" w:hAnsi="Times New Roman" w:cs="Times New Roman"/>
                <w:lang w:val="tt-RU"/>
              </w:rPr>
            </w:pPr>
            <w:r w:rsidRPr="00C577A2">
              <w:rPr>
                <w:rFonts w:ascii="Times New Roman" w:hAnsi="Times New Roman" w:cs="Times New Roman"/>
              </w:rPr>
              <w:t>Эшчеләрнең исемлек буенча уртача саны</w:t>
            </w:r>
            <w:r>
              <w:rPr>
                <w:rFonts w:ascii="Times New Roman" w:hAnsi="Times New Roman" w:cs="Times New Roman"/>
                <w:lang w:val="tt-RU"/>
              </w:rPr>
              <w:t xml:space="preserve"> </w:t>
            </w:r>
            <w:r w:rsidRPr="00C577A2">
              <w:rPr>
                <w:rFonts w:ascii="Times New Roman" w:hAnsi="Times New Roman" w:cs="Times New Roman"/>
              </w:rPr>
              <w:t>(</w:t>
            </w:r>
            <w:r>
              <w:rPr>
                <w:rFonts w:ascii="Times New Roman" w:hAnsi="Times New Roman" w:cs="Times New Roman"/>
                <w:lang w:val="tt-RU"/>
              </w:rPr>
              <w:t>к</w:t>
            </w:r>
            <w:r w:rsidRPr="00C577A2">
              <w:rPr>
                <w:rFonts w:ascii="Times New Roman" w:hAnsi="Times New Roman" w:cs="Times New Roman"/>
              </w:rPr>
              <w:t xml:space="preserve">еше) </w:t>
            </w:r>
            <w:r>
              <w:rPr>
                <w:rFonts w:ascii="Times New Roman" w:hAnsi="Times New Roman" w:cs="Times New Roman"/>
              </w:rPr>
              <w:t>(Иннополис шәһәрен исәпкә алып)</w:t>
            </w:r>
          </w:p>
        </w:tc>
        <w:tc>
          <w:tcPr>
            <w:tcW w:w="82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5392,0</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5842,0</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5927,0</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8373,0</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8764,0</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8906,0</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9054,0</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highlight w:val="yellow"/>
              </w:rPr>
            </w:pPr>
            <w:r w:rsidRPr="000D387A">
              <w:rPr>
                <w:rFonts w:ascii="Times New Roman" w:hAnsi="Times New Roman" w:cs="Times New Roman"/>
                <w:sz w:val="24"/>
                <w:szCs w:val="24"/>
              </w:rPr>
              <w:t>9500,0</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9600,0</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highlight w:val="yellow"/>
              </w:rPr>
            </w:pPr>
            <w:r w:rsidRPr="000D387A">
              <w:rPr>
                <w:rFonts w:ascii="Times New Roman" w:hAnsi="Times New Roman" w:cs="Times New Roman"/>
                <w:sz w:val="24"/>
                <w:szCs w:val="24"/>
              </w:rPr>
              <w:t>9700,0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highlight w:val="yellow"/>
              </w:rPr>
            </w:pPr>
            <w:r w:rsidRPr="000D387A">
              <w:rPr>
                <w:rFonts w:ascii="Times New Roman" w:hAnsi="Times New Roman" w:cs="Times New Roman"/>
                <w:sz w:val="24"/>
                <w:szCs w:val="24"/>
              </w:rPr>
              <w:t>9800,0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highlight w:val="yellow"/>
              </w:rPr>
            </w:pPr>
            <w:r w:rsidRPr="000D387A">
              <w:rPr>
                <w:rFonts w:ascii="Times New Roman" w:hAnsi="Times New Roman" w:cs="Times New Roman"/>
                <w:sz w:val="24"/>
                <w:szCs w:val="24"/>
              </w:rPr>
              <w:t>9900,0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highlight w:val="yellow"/>
              </w:rPr>
            </w:pPr>
            <w:r w:rsidRPr="000D387A">
              <w:rPr>
                <w:rFonts w:ascii="Times New Roman" w:hAnsi="Times New Roman" w:cs="Times New Roman"/>
                <w:sz w:val="24"/>
                <w:szCs w:val="24"/>
              </w:rPr>
              <w:t>10000,0</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10100,0</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10200,0</w:t>
            </w:r>
          </w:p>
        </w:tc>
      </w:tr>
      <w:tr w:rsidR="00C577A2" w:rsidRPr="000D387A" w:rsidTr="006F2AFE">
        <w:trPr>
          <w:cantSplit/>
          <w:trHeight w:val="1134"/>
        </w:trPr>
        <w:tc>
          <w:tcPr>
            <w:tcW w:w="2298" w:type="dxa"/>
            <w:tcBorders>
              <w:top w:val="single" w:sz="4" w:space="0" w:color="auto"/>
              <w:left w:val="single" w:sz="4" w:space="0" w:color="auto"/>
              <w:bottom w:val="single" w:sz="4" w:space="0" w:color="auto"/>
              <w:right w:val="single" w:sz="4" w:space="0" w:color="auto"/>
            </w:tcBorders>
          </w:tcPr>
          <w:p w:rsidR="00C577A2" w:rsidRPr="00C577A2" w:rsidRDefault="00C577A2" w:rsidP="00890014">
            <w:pPr>
              <w:rPr>
                <w:rFonts w:ascii="Times New Roman" w:hAnsi="Times New Roman" w:cs="Times New Roman"/>
                <w:lang w:val="tt-RU"/>
              </w:rPr>
            </w:pPr>
            <w:r w:rsidRPr="00C577A2">
              <w:rPr>
                <w:rFonts w:ascii="Times New Roman" w:hAnsi="Times New Roman" w:cs="Times New Roman"/>
              </w:rPr>
              <w:lastRenderedPageBreak/>
              <w:t>Уртача айлык хезмәт хакы (предприятиеләрнең тулы даирәсе буенча), сум (Иннополис шәһәрен исәпкә алм</w:t>
            </w:r>
            <w:r>
              <w:rPr>
                <w:rFonts w:ascii="Times New Roman" w:hAnsi="Times New Roman" w:cs="Times New Roman"/>
              </w:rPr>
              <w:t>ыйча)</w:t>
            </w:r>
          </w:p>
        </w:tc>
        <w:tc>
          <w:tcPr>
            <w:tcW w:w="822"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21150,0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23950,0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26644,0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22400,2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highlight w:val="yellow"/>
              </w:rPr>
            </w:pPr>
            <w:r w:rsidRPr="000D387A">
              <w:rPr>
                <w:rFonts w:ascii="Times New Roman" w:hAnsi="Times New Roman" w:cs="Times New Roman"/>
                <w:sz w:val="24"/>
                <w:szCs w:val="24"/>
              </w:rPr>
              <w:t>22399,2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highlight w:val="yellow"/>
              </w:rPr>
            </w:pPr>
            <w:r w:rsidRPr="000D387A">
              <w:rPr>
                <w:rFonts w:ascii="Times New Roman" w:hAnsi="Times New Roman" w:cs="Times New Roman"/>
                <w:sz w:val="24"/>
                <w:szCs w:val="24"/>
              </w:rPr>
              <w:t>22400,2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highlight w:val="yellow"/>
              </w:rPr>
            </w:pPr>
            <w:r w:rsidRPr="000D387A">
              <w:rPr>
                <w:rFonts w:ascii="Times New Roman" w:hAnsi="Times New Roman" w:cs="Times New Roman"/>
                <w:sz w:val="24"/>
                <w:szCs w:val="24"/>
              </w:rPr>
              <w:t>22399,0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23518,9</w:t>
            </w:r>
          </w:p>
        </w:tc>
        <w:tc>
          <w:tcPr>
            <w:tcW w:w="454"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23989,3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24469,1</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24958,5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25457,6</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25966,8</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26486,1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27015,8</w:t>
            </w:r>
          </w:p>
        </w:tc>
      </w:tr>
      <w:tr w:rsidR="00C577A2" w:rsidRPr="000D387A" w:rsidTr="006F2AFE">
        <w:trPr>
          <w:cantSplit/>
          <w:trHeight w:val="1134"/>
        </w:trPr>
        <w:tc>
          <w:tcPr>
            <w:tcW w:w="2298" w:type="dxa"/>
            <w:tcBorders>
              <w:top w:val="single" w:sz="4" w:space="0" w:color="auto"/>
              <w:left w:val="single" w:sz="4" w:space="0" w:color="auto"/>
              <w:bottom w:val="single" w:sz="4" w:space="0" w:color="auto"/>
              <w:right w:val="single" w:sz="4" w:space="0" w:color="auto"/>
            </w:tcBorders>
            <w:shd w:val="clear" w:color="auto" w:fill="auto"/>
          </w:tcPr>
          <w:p w:rsidR="00C577A2" w:rsidRPr="00C577A2" w:rsidRDefault="00C577A2" w:rsidP="00890014">
            <w:pPr>
              <w:rPr>
                <w:rFonts w:ascii="Times New Roman" w:hAnsi="Times New Roman" w:cs="Times New Roman"/>
                <w:lang w:val="tt-RU"/>
              </w:rPr>
            </w:pPr>
            <w:r w:rsidRPr="00C577A2">
              <w:rPr>
                <w:rFonts w:ascii="Times New Roman" w:hAnsi="Times New Roman" w:cs="Times New Roman"/>
              </w:rPr>
              <w:t xml:space="preserve">Уртача айлык хезмәт хакы (предприятиеләрнең тулы даирәсе буенча), сум </w:t>
            </w:r>
            <w:r>
              <w:rPr>
                <w:rFonts w:ascii="Times New Roman" w:hAnsi="Times New Roman" w:cs="Times New Roman"/>
              </w:rPr>
              <w:t>(Иннополис шәһәрен исәпкә алып)</w:t>
            </w:r>
          </w:p>
        </w:tc>
        <w:tc>
          <w:tcPr>
            <w:tcW w:w="82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31385,1</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35503,9</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42492,7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47877,4</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51976,6</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56012,3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60364,0</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61571,3</w:t>
            </w:r>
          </w:p>
        </w:tc>
        <w:tc>
          <w:tcPr>
            <w:tcW w:w="4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62802,7</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64058,8</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65339,9</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66646,7</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67979,7</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69339,3</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577A2" w:rsidRPr="000D387A" w:rsidRDefault="00C577A2"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70726,1</w:t>
            </w:r>
          </w:p>
        </w:tc>
      </w:tr>
      <w:tr w:rsidR="000D387A" w:rsidRPr="000D387A" w:rsidTr="002566BE">
        <w:trPr>
          <w:cantSplit/>
          <w:trHeight w:val="1134"/>
        </w:trPr>
        <w:tc>
          <w:tcPr>
            <w:tcW w:w="2298" w:type="dxa"/>
            <w:tcBorders>
              <w:top w:val="single" w:sz="4" w:space="0" w:color="auto"/>
              <w:left w:val="single" w:sz="4" w:space="0" w:color="auto"/>
              <w:bottom w:val="single" w:sz="4" w:space="0" w:color="auto"/>
              <w:right w:val="single" w:sz="4" w:space="0" w:color="auto"/>
            </w:tcBorders>
            <w:shd w:val="clear" w:color="auto" w:fill="FFFFFF"/>
            <w:vAlign w:val="center"/>
          </w:tcPr>
          <w:p w:rsidR="000D387A" w:rsidRPr="000D387A" w:rsidRDefault="00C577A2" w:rsidP="00C577A2">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tt-RU"/>
              </w:rPr>
              <w:t>Т</w:t>
            </w:r>
            <w:r w:rsidRPr="00C577A2">
              <w:rPr>
                <w:rFonts w:ascii="Times New Roman" w:hAnsi="Times New Roman" w:cs="Times New Roman"/>
                <w:sz w:val="20"/>
                <w:szCs w:val="20"/>
              </w:rPr>
              <w:t xml:space="preserve">еркәлгән эшсезлек </w:t>
            </w:r>
            <w:r>
              <w:rPr>
                <w:rFonts w:ascii="Times New Roman" w:hAnsi="Times New Roman" w:cs="Times New Roman"/>
                <w:sz w:val="20"/>
                <w:szCs w:val="20"/>
                <w:lang w:val="tt-RU"/>
              </w:rPr>
              <w:t>д</w:t>
            </w:r>
            <w:r w:rsidRPr="00C577A2">
              <w:rPr>
                <w:rFonts w:ascii="Times New Roman" w:hAnsi="Times New Roman" w:cs="Times New Roman"/>
                <w:sz w:val="20"/>
                <w:szCs w:val="20"/>
              </w:rPr>
              <w:t>әрәҗәсе чоры ахырына, %</w:t>
            </w:r>
          </w:p>
        </w:tc>
        <w:tc>
          <w:tcPr>
            <w:tcW w:w="82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D387A" w:rsidRPr="000D387A" w:rsidRDefault="000D387A"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0,43</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D387A" w:rsidRPr="000D387A" w:rsidRDefault="000D387A"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0,37</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D387A" w:rsidRPr="000D387A" w:rsidRDefault="000D387A"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0,38</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D387A" w:rsidRPr="000D387A" w:rsidRDefault="000D387A"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0,48</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D387A" w:rsidRPr="000D387A" w:rsidRDefault="000D387A"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0,48</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D387A" w:rsidRPr="000D387A" w:rsidRDefault="000D387A"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0,64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D387A" w:rsidRPr="000D387A" w:rsidRDefault="000D387A"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0,64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D387A" w:rsidRPr="000D387A" w:rsidRDefault="000D387A"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0,5</w:t>
            </w:r>
          </w:p>
        </w:tc>
        <w:tc>
          <w:tcPr>
            <w:tcW w:w="454"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D387A" w:rsidRPr="000D387A" w:rsidRDefault="000D387A"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D387A" w:rsidRPr="000D387A" w:rsidRDefault="000D387A"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D387A" w:rsidRPr="000D387A" w:rsidRDefault="000D387A"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D387A" w:rsidRPr="000D387A" w:rsidRDefault="000D387A"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D387A" w:rsidRPr="000D387A" w:rsidRDefault="000D387A"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0,4</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D387A" w:rsidRPr="000D387A" w:rsidRDefault="000D387A"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D387A" w:rsidRPr="000D387A" w:rsidRDefault="000D387A" w:rsidP="000D387A">
            <w:pPr>
              <w:spacing w:after="0" w:line="360" w:lineRule="auto"/>
              <w:ind w:left="113" w:right="113"/>
              <w:jc w:val="center"/>
              <w:rPr>
                <w:rFonts w:ascii="Times New Roman" w:hAnsi="Times New Roman" w:cs="Times New Roman"/>
                <w:sz w:val="24"/>
                <w:szCs w:val="24"/>
              </w:rPr>
            </w:pPr>
            <w:r w:rsidRPr="000D387A">
              <w:rPr>
                <w:rFonts w:ascii="Times New Roman" w:hAnsi="Times New Roman" w:cs="Times New Roman"/>
                <w:sz w:val="24"/>
                <w:szCs w:val="24"/>
              </w:rPr>
              <w:t>0,3</w:t>
            </w:r>
          </w:p>
        </w:tc>
      </w:tr>
    </w:tbl>
    <w:p w:rsidR="000D387A" w:rsidRPr="000D387A" w:rsidRDefault="000D387A" w:rsidP="000D387A">
      <w:pPr>
        <w:spacing w:line="360" w:lineRule="auto"/>
        <w:ind w:left="360" w:firstLine="360"/>
        <w:contextualSpacing/>
        <w:jc w:val="both"/>
        <w:rPr>
          <w:rFonts w:ascii="Times New Roman" w:hAnsi="Times New Roman" w:cs="Times New Roman"/>
          <w:sz w:val="28"/>
          <w:szCs w:val="28"/>
        </w:rPr>
      </w:pPr>
    </w:p>
    <w:p w:rsidR="000D387A" w:rsidRPr="000D387A" w:rsidRDefault="000D387A" w:rsidP="000D387A">
      <w:pPr>
        <w:spacing w:line="240" w:lineRule="auto"/>
        <w:ind w:firstLine="720"/>
        <w:contextualSpacing/>
        <w:jc w:val="both"/>
        <w:rPr>
          <w:rFonts w:ascii="Times New Roman" w:hAnsi="Times New Roman" w:cs="Times New Roman"/>
          <w:sz w:val="28"/>
          <w:szCs w:val="28"/>
        </w:rPr>
      </w:pPr>
      <w:r w:rsidRPr="000D387A">
        <w:rPr>
          <w:rFonts w:ascii="Times New Roman" w:hAnsi="Times New Roman" w:cs="Times New Roman"/>
          <w:sz w:val="28"/>
          <w:szCs w:val="28"/>
        </w:rPr>
        <w:t>- 5</w:t>
      </w:r>
      <w:r w:rsidR="002F0D8E">
        <w:rPr>
          <w:rFonts w:ascii="Times New Roman" w:hAnsi="Times New Roman" w:cs="Times New Roman"/>
          <w:sz w:val="28"/>
          <w:szCs w:val="28"/>
          <w:lang w:val="tt-RU"/>
        </w:rPr>
        <w:t xml:space="preserve"> бүлектә </w:t>
      </w:r>
      <w:r w:rsidRPr="000D387A">
        <w:rPr>
          <w:rFonts w:ascii="Times New Roman" w:hAnsi="Times New Roman" w:cs="Times New Roman"/>
          <w:sz w:val="28"/>
          <w:szCs w:val="28"/>
        </w:rPr>
        <w:t xml:space="preserve"> «</w:t>
      </w:r>
      <w:r w:rsidR="002F0D8E" w:rsidRPr="002F0D8E">
        <w:rPr>
          <w:rFonts w:ascii="Times New Roman" w:hAnsi="Times New Roman" w:cs="Times New Roman"/>
          <w:sz w:val="28"/>
          <w:szCs w:val="28"/>
        </w:rPr>
        <w:t>Татарстан Республикасы Югары Осл</w:t>
      </w:r>
      <w:r w:rsidR="002F0D8E">
        <w:rPr>
          <w:rFonts w:ascii="Times New Roman" w:hAnsi="Times New Roman" w:cs="Times New Roman"/>
          <w:sz w:val="28"/>
          <w:szCs w:val="28"/>
        </w:rPr>
        <w:t>ан муниципаль районының киләчә</w:t>
      </w:r>
      <w:r w:rsidR="002F0D8E">
        <w:rPr>
          <w:rFonts w:ascii="Times New Roman" w:hAnsi="Times New Roman" w:cs="Times New Roman"/>
          <w:sz w:val="28"/>
          <w:szCs w:val="28"/>
          <w:lang w:val="tt-RU"/>
        </w:rPr>
        <w:t xml:space="preserve">к </w:t>
      </w:r>
      <w:r w:rsidR="002F0D8E" w:rsidRPr="002F0D8E">
        <w:rPr>
          <w:rFonts w:ascii="Times New Roman" w:hAnsi="Times New Roman" w:cs="Times New Roman"/>
          <w:sz w:val="28"/>
          <w:szCs w:val="28"/>
        </w:rPr>
        <w:t>сценар моделе</w:t>
      </w:r>
      <w:r w:rsidRPr="000D387A">
        <w:rPr>
          <w:rFonts w:ascii="Times New Roman" w:hAnsi="Times New Roman" w:cs="Times New Roman"/>
          <w:sz w:val="28"/>
          <w:szCs w:val="28"/>
        </w:rPr>
        <w:t xml:space="preserve">» </w:t>
      </w:r>
      <w:r w:rsidR="002F0D8E">
        <w:rPr>
          <w:rFonts w:ascii="Times New Roman" w:hAnsi="Times New Roman" w:cs="Times New Roman"/>
          <w:sz w:val="28"/>
          <w:szCs w:val="28"/>
          <w:lang w:val="tt-RU"/>
        </w:rPr>
        <w:t xml:space="preserve">16 </w:t>
      </w:r>
      <w:r w:rsidRPr="000D387A">
        <w:rPr>
          <w:rFonts w:ascii="Times New Roman" w:hAnsi="Times New Roman" w:cs="Times New Roman"/>
          <w:sz w:val="28"/>
          <w:szCs w:val="28"/>
        </w:rPr>
        <w:t>таблиц</w:t>
      </w:r>
      <w:r w:rsidR="002F0D8E">
        <w:rPr>
          <w:rFonts w:ascii="Times New Roman" w:hAnsi="Times New Roman" w:cs="Times New Roman"/>
          <w:sz w:val="28"/>
          <w:szCs w:val="28"/>
          <w:lang w:val="tt-RU"/>
        </w:rPr>
        <w:t xml:space="preserve">аны </w:t>
      </w:r>
      <w:r w:rsidR="002F0D8E">
        <w:rPr>
          <w:rFonts w:ascii="Times New Roman" w:hAnsi="Times New Roman" w:cs="Times New Roman"/>
          <w:sz w:val="28"/>
          <w:szCs w:val="28"/>
        </w:rPr>
        <w:t xml:space="preserve"> 1</w:t>
      </w:r>
      <w:r w:rsidR="002F0D8E">
        <w:rPr>
          <w:rFonts w:ascii="Times New Roman" w:hAnsi="Times New Roman" w:cs="Times New Roman"/>
          <w:sz w:val="28"/>
          <w:szCs w:val="28"/>
          <w:lang w:val="tt-RU"/>
        </w:rPr>
        <w:t>7</w:t>
      </w:r>
      <w:r w:rsidRPr="000D387A">
        <w:rPr>
          <w:rFonts w:ascii="Times New Roman" w:hAnsi="Times New Roman" w:cs="Times New Roman"/>
          <w:sz w:val="28"/>
          <w:szCs w:val="28"/>
        </w:rPr>
        <w:t xml:space="preserve"> </w:t>
      </w:r>
      <w:r w:rsidR="002F0D8E">
        <w:rPr>
          <w:rFonts w:ascii="Times New Roman" w:hAnsi="Times New Roman" w:cs="Times New Roman"/>
          <w:sz w:val="28"/>
          <w:szCs w:val="28"/>
        </w:rPr>
        <w:t>таблиц</w:t>
      </w:r>
      <w:r w:rsidR="002F0D8E">
        <w:rPr>
          <w:rFonts w:ascii="Times New Roman" w:hAnsi="Times New Roman" w:cs="Times New Roman"/>
          <w:sz w:val="28"/>
          <w:szCs w:val="28"/>
          <w:lang w:val="tt-RU"/>
        </w:rPr>
        <w:t xml:space="preserve">а  </w:t>
      </w:r>
      <w:proofErr w:type="gramStart"/>
      <w:r w:rsidR="002F0D8E">
        <w:rPr>
          <w:rFonts w:ascii="Times New Roman" w:hAnsi="Times New Roman" w:cs="Times New Roman"/>
          <w:sz w:val="28"/>
          <w:szCs w:val="28"/>
          <w:lang w:val="tt-RU"/>
        </w:rPr>
        <w:t>дип</w:t>
      </w:r>
      <w:proofErr w:type="gramEnd"/>
      <w:r w:rsidR="002F0D8E">
        <w:rPr>
          <w:rFonts w:ascii="Times New Roman" w:hAnsi="Times New Roman" w:cs="Times New Roman"/>
          <w:sz w:val="28"/>
          <w:szCs w:val="28"/>
          <w:lang w:val="tt-RU"/>
        </w:rPr>
        <w:t xml:space="preserve"> санарга һәм </w:t>
      </w:r>
      <w:r w:rsidRPr="000D387A">
        <w:rPr>
          <w:rFonts w:ascii="Times New Roman" w:hAnsi="Times New Roman" w:cs="Times New Roman"/>
          <w:sz w:val="28"/>
          <w:szCs w:val="28"/>
        </w:rPr>
        <w:t xml:space="preserve"> </w:t>
      </w:r>
      <w:r w:rsidR="002F0D8E">
        <w:rPr>
          <w:rFonts w:ascii="Times New Roman" w:hAnsi="Times New Roman" w:cs="Times New Roman"/>
          <w:sz w:val="28"/>
          <w:szCs w:val="28"/>
          <w:lang w:val="tt-RU"/>
        </w:rPr>
        <w:t xml:space="preserve"> </w:t>
      </w:r>
      <w:r w:rsidRPr="000D387A">
        <w:rPr>
          <w:rFonts w:ascii="Times New Roman" w:hAnsi="Times New Roman" w:cs="Times New Roman"/>
          <w:sz w:val="28"/>
          <w:szCs w:val="28"/>
        </w:rPr>
        <w:t xml:space="preserve"> </w:t>
      </w:r>
      <w:r w:rsidR="002F0D8E" w:rsidRPr="00AB4AAF">
        <w:rPr>
          <w:rFonts w:ascii="Times New Roman" w:eastAsiaTheme="minorEastAsia" w:hAnsi="Times New Roman" w:cs="Times New Roman"/>
          <w:sz w:val="28"/>
          <w:szCs w:val="28"/>
          <w:lang w:val="tt-RU"/>
        </w:rPr>
        <w:t>түбәндәге редакциядә бәян итәргә</w:t>
      </w:r>
      <w:r w:rsidRPr="000D387A">
        <w:rPr>
          <w:rFonts w:ascii="Times New Roman" w:hAnsi="Times New Roman" w:cs="Times New Roman"/>
          <w:sz w:val="28"/>
          <w:szCs w:val="28"/>
        </w:rPr>
        <w:t>:</w:t>
      </w:r>
    </w:p>
    <w:p w:rsidR="000D387A" w:rsidRPr="000D387A" w:rsidRDefault="000D387A" w:rsidP="000D387A">
      <w:pPr>
        <w:spacing w:line="360" w:lineRule="auto"/>
        <w:ind w:left="360" w:firstLine="360"/>
        <w:contextualSpacing/>
        <w:jc w:val="both"/>
        <w:rPr>
          <w:rFonts w:ascii="Times New Roman" w:hAnsi="Times New Roman" w:cs="Times New Roman"/>
          <w:sz w:val="28"/>
          <w:szCs w:val="28"/>
        </w:rPr>
      </w:pPr>
    </w:p>
    <w:p w:rsidR="000D387A" w:rsidRPr="000D387A" w:rsidRDefault="000D387A" w:rsidP="000D387A">
      <w:pPr>
        <w:spacing w:line="360" w:lineRule="auto"/>
        <w:ind w:firstLine="567"/>
        <w:contextualSpacing/>
        <w:jc w:val="both"/>
        <w:rPr>
          <w:rFonts w:ascii="Times New Roman" w:eastAsia="Times New Roman" w:hAnsi="Times New Roman" w:cs="Times New Roman"/>
          <w:bCs/>
          <w:sz w:val="28"/>
          <w:szCs w:val="28"/>
          <w:lang w:eastAsia="ru-RU"/>
        </w:rPr>
      </w:pPr>
      <w:r w:rsidRPr="000D387A">
        <w:rPr>
          <w:rFonts w:ascii="Times New Roman" w:eastAsia="Times New Roman" w:hAnsi="Times New Roman" w:cs="Times New Roman"/>
          <w:bCs/>
          <w:sz w:val="28"/>
          <w:szCs w:val="28"/>
          <w:lang w:eastAsia="ru-RU"/>
        </w:rPr>
        <w:t xml:space="preserve"> </w:t>
      </w:r>
    </w:p>
    <w:p w:rsidR="000D387A" w:rsidRPr="000D387A" w:rsidRDefault="000D387A" w:rsidP="000D387A">
      <w:pPr>
        <w:spacing w:line="360" w:lineRule="auto"/>
        <w:contextualSpacing/>
        <w:jc w:val="both"/>
        <w:rPr>
          <w:rFonts w:ascii="Times New Roman" w:eastAsia="Times New Roman" w:hAnsi="Times New Roman" w:cs="Times New Roman"/>
          <w:sz w:val="28"/>
          <w:szCs w:val="28"/>
          <w:lang w:eastAsia="ru-RU"/>
        </w:rPr>
      </w:pPr>
    </w:p>
    <w:p w:rsidR="000D387A" w:rsidRDefault="000D387A" w:rsidP="000D387A">
      <w:pPr>
        <w:widowControl w:val="0"/>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sectPr w:rsidR="000D387A" w:rsidSect="007121FC">
          <w:pgSz w:w="11900" w:h="16800"/>
          <w:pgMar w:top="426" w:right="800" w:bottom="1276" w:left="1100" w:header="720" w:footer="720" w:gutter="0"/>
          <w:cols w:space="720"/>
          <w:noEndnote/>
        </w:sectPr>
      </w:pPr>
    </w:p>
    <w:tbl>
      <w:tblPr>
        <w:tblW w:w="14190" w:type="dxa"/>
        <w:tblInd w:w="93" w:type="dxa"/>
        <w:tblLook w:val="04A0" w:firstRow="1" w:lastRow="0" w:firstColumn="1" w:lastColumn="0" w:noHBand="0" w:noVBand="1"/>
      </w:tblPr>
      <w:tblGrid>
        <w:gridCol w:w="2567"/>
        <w:gridCol w:w="1701"/>
        <w:gridCol w:w="1134"/>
        <w:gridCol w:w="2378"/>
        <w:gridCol w:w="1600"/>
        <w:gridCol w:w="1500"/>
        <w:gridCol w:w="1700"/>
        <w:gridCol w:w="1610"/>
      </w:tblGrid>
      <w:tr w:rsidR="000D387A" w:rsidRPr="000D387A" w:rsidTr="002566BE">
        <w:trPr>
          <w:trHeight w:val="810"/>
        </w:trPr>
        <w:tc>
          <w:tcPr>
            <w:tcW w:w="14190" w:type="dxa"/>
            <w:gridSpan w:val="8"/>
            <w:tcBorders>
              <w:bottom w:val="nil"/>
            </w:tcBorders>
            <w:shd w:val="clear" w:color="auto" w:fill="auto"/>
            <w:vAlign w:val="center"/>
          </w:tcPr>
          <w:p w:rsidR="00F5236F" w:rsidRPr="001C368D" w:rsidRDefault="00F5236F" w:rsidP="00F5236F">
            <w:pPr>
              <w:spacing w:after="0" w:line="360" w:lineRule="auto"/>
              <w:jc w:val="center"/>
              <w:rPr>
                <w:rFonts w:ascii="Times New Roman" w:hAnsi="Times New Roman" w:cs="Times New Roman"/>
                <w:b/>
                <w:sz w:val="28"/>
                <w:szCs w:val="28"/>
                <w:lang w:val="tt-RU"/>
              </w:rPr>
            </w:pPr>
            <w:r w:rsidRPr="000D387A">
              <w:rPr>
                <w:rFonts w:ascii="Times New Roman" w:hAnsi="Times New Roman" w:cs="Times New Roman"/>
                <w:b/>
                <w:sz w:val="28"/>
                <w:szCs w:val="28"/>
              </w:rPr>
              <w:lastRenderedPageBreak/>
              <w:t xml:space="preserve">«2030 </w:t>
            </w:r>
            <w:r>
              <w:rPr>
                <w:rFonts w:ascii="Times New Roman" w:hAnsi="Times New Roman" w:cs="Times New Roman"/>
                <w:b/>
                <w:sz w:val="28"/>
                <w:szCs w:val="28"/>
                <w:lang w:val="tt-RU"/>
              </w:rPr>
              <w:t>елга кадә</w:t>
            </w:r>
            <w:proofErr w:type="gramStart"/>
            <w:r>
              <w:rPr>
                <w:rFonts w:ascii="Times New Roman" w:hAnsi="Times New Roman" w:cs="Times New Roman"/>
                <w:b/>
                <w:sz w:val="28"/>
                <w:szCs w:val="28"/>
                <w:lang w:val="tt-RU"/>
              </w:rPr>
              <w:t>р</w:t>
            </w:r>
            <w:proofErr w:type="gramEnd"/>
            <w:r>
              <w:rPr>
                <w:rFonts w:ascii="Times New Roman" w:hAnsi="Times New Roman" w:cs="Times New Roman"/>
                <w:b/>
                <w:sz w:val="28"/>
                <w:szCs w:val="28"/>
                <w:lang w:val="tt-RU"/>
              </w:rPr>
              <w:t xml:space="preserve"> Югары Ослан </w:t>
            </w:r>
            <w:r w:rsidRPr="001C368D">
              <w:rPr>
                <w:rFonts w:ascii="Times New Roman" w:hAnsi="Times New Roman" w:cs="Times New Roman"/>
                <w:b/>
                <w:sz w:val="28"/>
                <w:szCs w:val="28"/>
              </w:rPr>
              <w:t>муниципаль</w:t>
            </w:r>
            <w:r w:rsidRPr="001C368D">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районының </w:t>
            </w:r>
            <w:r w:rsidRPr="001C368D">
              <w:rPr>
                <w:rFonts w:ascii="Times New Roman" w:eastAsia="Calibri" w:hAnsi="Times New Roman" w:cs="Times New Roman"/>
                <w:b/>
                <w:sz w:val="28"/>
                <w:szCs w:val="28"/>
                <w:lang w:val="tt-RU"/>
              </w:rPr>
              <w:t xml:space="preserve">фаразланган </w:t>
            </w:r>
            <w:r>
              <w:rPr>
                <w:rFonts w:ascii="Times New Roman" w:eastAsia="Calibri" w:hAnsi="Times New Roman" w:cs="Times New Roman"/>
                <w:b/>
                <w:sz w:val="28"/>
                <w:szCs w:val="28"/>
                <w:lang w:val="tt-RU"/>
              </w:rPr>
              <w:t>б</w:t>
            </w:r>
            <w:r>
              <w:rPr>
                <w:rFonts w:ascii="Times New Roman" w:eastAsia="Calibri" w:hAnsi="Times New Roman" w:cs="Times New Roman"/>
                <w:b/>
                <w:sz w:val="28"/>
                <w:szCs w:val="28"/>
              </w:rPr>
              <w:t xml:space="preserve">юджет </w:t>
            </w:r>
            <w:r w:rsidRPr="001C368D">
              <w:rPr>
                <w:rFonts w:ascii="Times New Roman" w:eastAsia="Calibri" w:hAnsi="Times New Roman" w:cs="Times New Roman"/>
                <w:b/>
                <w:sz w:val="28"/>
                <w:szCs w:val="28"/>
                <w:lang w:val="tt-RU"/>
              </w:rPr>
              <w:t>күрсәткечләре</w:t>
            </w:r>
            <w:r w:rsidRPr="001C368D">
              <w:rPr>
                <w:rFonts w:ascii="Times New Roman" w:eastAsia="Calibri" w:hAnsi="Times New Roman" w:cs="Times New Roman"/>
                <w:b/>
                <w:sz w:val="28"/>
                <w:szCs w:val="28"/>
              </w:rPr>
              <w:t>»</w:t>
            </w:r>
          </w:p>
          <w:p w:rsidR="000D387A" w:rsidRPr="000D387A" w:rsidRDefault="00F5236F"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bidi="ne-NP"/>
              </w:rPr>
            </w:pPr>
            <w:r>
              <w:rPr>
                <w:rFonts w:ascii="Times New Roman" w:eastAsia="Times New Roman" w:hAnsi="Times New Roman" w:cs="Times New Roman"/>
                <w:color w:val="000000"/>
                <w:sz w:val="28"/>
                <w:szCs w:val="28"/>
                <w:lang w:eastAsia="ru-RU" w:bidi="ne-NP"/>
              </w:rPr>
              <w:t>Ме</w:t>
            </w:r>
            <w:r>
              <w:rPr>
                <w:rFonts w:ascii="Times New Roman" w:eastAsia="Times New Roman" w:hAnsi="Times New Roman" w:cs="Times New Roman"/>
                <w:color w:val="000000"/>
                <w:sz w:val="28"/>
                <w:szCs w:val="28"/>
                <w:lang w:val="tt-RU" w:eastAsia="ru-RU" w:bidi="ne-NP"/>
              </w:rPr>
              <w:t>ң сум</w:t>
            </w:r>
            <w:r w:rsidR="000D387A" w:rsidRPr="000D387A">
              <w:rPr>
                <w:rFonts w:ascii="Times New Roman" w:eastAsia="Times New Roman" w:hAnsi="Times New Roman" w:cs="Times New Roman"/>
                <w:color w:val="000000"/>
                <w:sz w:val="28"/>
                <w:szCs w:val="28"/>
                <w:lang w:eastAsia="ru-RU" w:bidi="ne-NP"/>
              </w:rPr>
              <w:t>.</w:t>
            </w:r>
          </w:p>
        </w:tc>
      </w:tr>
      <w:tr w:rsidR="000D387A" w:rsidRPr="000D387A" w:rsidTr="002566BE">
        <w:trPr>
          <w:trHeight w:val="810"/>
        </w:trPr>
        <w:tc>
          <w:tcPr>
            <w:tcW w:w="2567" w:type="dxa"/>
            <w:tcBorders>
              <w:top w:val="single" w:sz="4" w:space="0" w:color="auto"/>
              <w:left w:val="single" w:sz="4" w:space="0" w:color="auto"/>
              <w:bottom w:val="nil"/>
              <w:right w:val="single" w:sz="4" w:space="0" w:color="auto"/>
            </w:tcBorders>
            <w:shd w:val="clear" w:color="auto" w:fill="C6D9F1" w:themeFill="text2" w:themeFillTint="33"/>
            <w:vAlign w:val="center"/>
            <w:hideMark/>
          </w:tcPr>
          <w:p w:rsidR="000D387A" w:rsidRPr="00F5236F" w:rsidRDefault="00F5236F" w:rsidP="00F5236F">
            <w:pPr>
              <w:widowControl w:val="0"/>
              <w:autoSpaceDE w:val="0"/>
              <w:autoSpaceDN w:val="0"/>
              <w:adjustRightInd w:val="0"/>
              <w:spacing w:after="0" w:line="240" w:lineRule="auto"/>
              <w:rPr>
                <w:rFonts w:ascii="Times New Roman" w:eastAsia="Times New Roman" w:hAnsi="Times New Roman" w:cs="Times New Roman"/>
                <w:b/>
                <w:bCs/>
                <w:color w:val="000000"/>
                <w:sz w:val="24"/>
                <w:szCs w:val="24"/>
                <w:lang w:val="tt-RU" w:eastAsia="ru-RU" w:bidi="ne-NP"/>
              </w:rPr>
            </w:pPr>
            <w:r>
              <w:rPr>
                <w:rFonts w:ascii="Times New Roman" w:eastAsia="Times New Roman" w:hAnsi="Times New Roman" w:cs="Times New Roman"/>
                <w:b/>
                <w:bCs/>
                <w:color w:val="000000"/>
                <w:sz w:val="24"/>
                <w:szCs w:val="24"/>
                <w:lang w:val="tt-RU" w:eastAsia="ru-RU" w:bidi="ne-NP"/>
              </w:rPr>
              <w:t>Күрсәткеч исеме</w:t>
            </w:r>
          </w:p>
        </w:tc>
        <w:tc>
          <w:tcPr>
            <w:tcW w:w="1701" w:type="dxa"/>
            <w:tcBorders>
              <w:top w:val="single" w:sz="4" w:space="0" w:color="auto"/>
              <w:left w:val="nil"/>
              <w:bottom w:val="nil"/>
              <w:right w:val="single" w:sz="4" w:space="0" w:color="auto"/>
            </w:tcBorders>
            <w:shd w:val="clear" w:color="auto" w:fill="C6D9F1" w:themeFill="text2" w:themeFillTint="33"/>
            <w:noWrap/>
            <w:vAlign w:val="center"/>
            <w:hideMark/>
          </w:tcPr>
          <w:p w:rsidR="000D387A" w:rsidRPr="00F5236F" w:rsidRDefault="000D387A" w:rsidP="00F5236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tt-RU" w:eastAsia="ru-RU" w:bidi="ne-NP"/>
              </w:rPr>
            </w:pPr>
            <w:r w:rsidRPr="000D387A">
              <w:rPr>
                <w:rFonts w:ascii="Times New Roman" w:eastAsia="Times New Roman" w:hAnsi="Times New Roman" w:cs="Times New Roman"/>
                <w:b/>
                <w:bCs/>
                <w:color w:val="000000"/>
                <w:sz w:val="24"/>
                <w:szCs w:val="24"/>
                <w:lang w:eastAsia="ru-RU" w:bidi="ne-NP"/>
              </w:rPr>
              <w:t xml:space="preserve">2016 </w:t>
            </w:r>
            <w:r w:rsidR="00F5236F">
              <w:rPr>
                <w:rFonts w:ascii="Times New Roman" w:eastAsia="Times New Roman" w:hAnsi="Times New Roman" w:cs="Times New Roman"/>
                <w:b/>
                <w:bCs/>
                <w:color w:val="000000"/>
                <w:sz w:val="24"/>
                <w:szCs w:val="24"/>
                <w:lang w:val="tt-RU" w:eastAsia="ru-RU" w:bidi="ne-NP"/>
              </w:rPr>
              <w:t>ел</w:t>
            </w:r>
          </w:p>
        </w:tc>
        <w:tc>
          <w:tcPr>
            <w:tcW w:w="1134" w:type="dxa"/>
            <w:tcBorders>
              <w:top w:val="single" w:sz="4" w:space="0" w:color="auto"/>
              <w:left w:val="nil"/>
              <w:bottom w:val="nil"/>
              <w:right w:val="single" w:sz="4" w:space="0" w:color="auto"/>
            </w:tcBorders>
            <w:shd w:val="clear" w:color="auto" w:fill="C6D9F1" w:themeFill="text2" w:themeFillTint="33"/>
            <w:noWrap/>
            <w:vAlign w:val="center"/>
            <w:hideMark/>
          </w:tcPr>
          <w:p w:rsidR="000D387A" w:rsidRPr="00F5236F" w:rsidRDefault="000D387A" w:rsidP="00F5236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tt-RU" w:eastAsia="ru-RU" w:bidi="ne-NP"/>
              </w:rPr>
            </w:pPr>
            <w:r w:rsidRPr="000D387A">
              <w:rPr>
                <w:rFonts w:ascii="Times New Roman" w:eastAsia="Times New Roman" w:hAnsi="Times New Roman" w:cs="Times New Roman"/>
                <w:b/>
                <w:bCs/>
                <w:color w:val="000000"/>
                <w:sz w:val="24"/>
                <w:szCs w:val="24"/>
                <w:lang w:eastAsia="ru-RU" w:bidi="ne-NP"/>
              </w:rPr>
              <w:t xml:space="preserve">2017 </w:t>
            </w:r>
            <w:r w:rsidR="00F5236F">
              <w:rPr>
                <w:rFonts w:ascii="Times New Roman" w:eastAsia="Times New Roman" w:hAnsi="Times New Roman" w:cs="Times New Roman"/>
                <w:b/>
                <w:bCs/>
                <w:color w:val="000000"/>
                <w:sz w:val="24"/>
                <w:szCs w:val="24"/>
                <w:lang w:val="tt-RU" w:eastAsia="ru-RU" w:bidi="ne-NP"/>
              </w:rPr>
              <w:t>ел</w:t>
            </w:r>
          </w:p>
        </w:tc>
        <w:tc>
          <w:tcPr>
            <w:tcW w:w="2378" w:type="dxa"/>
            <w:tcBorders>
              <w:top w:val="single" w:sz="4" w:space="0" w:color="auto"/>
              <w:left w:val="nil"/>
              <w:bottom w:val="nil"/>
              <w:right w:val="single" w:sz="4" w:space="0" w:color="auto"/>
            </w:tcBorders>
            <w:shd w:val="clear" w:color="auto" w:fill="C6D9F1" w:themeFill="text2" w:themeFillTint="33"/>
            <w:noWrap/>
            <w:vAlign w:val="center"/>
            <w:hideMark/>
          </w:tcPr>
          <w:p w:rsidR="000D387A" w:rsidRPr="00F5236F" w:rsidRDefault="000D387A" w:rsidP="00F5236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tt-RU" w:eastAsia="ru-RU" w:bidi="ne-NP"/>
              </w:rPr>
            </w:pPr>
            <w:r w:rsidRPr="000D387A">
              <w:rPr>
                <w:rFonts w:ascii="Times New Roman" w:eastAsia="Times New Roman" w:hAnsi="Times New Roman" w:cs="Times New Roman"/>
                <w:b/>
                <w:bCs/>
                <w:color w:val="000000"/>
                <w:sz w:val="24"/>
                <w:szCs w:val="24"/>
                <w:lang w:eastAsia="ru-RU" w:bidi="ne-NP"/>
              </w:rPr>
              <w:t xml:space="preserve">2018 </w:t>
            </w:r>
            <w:r w:rsidR="00F5236F">
              <w:rPr>
                <w:rFonts w:ascii="Times New Roman" w:eastAsia="Times New Roman" w:hAnsi="Times New Roman" w:cs="Times New Roman"/>
                <w:b/>
                <w:bCs/>
                <w:color w:val="000000"/>
                <w:sz w:val="24"/>
                <w:szCs w:val="24"/>
                <w:lang w:val="tt-RU" w:eastAsia="ru-RU" w:bidi="ne-NP"/>
              </w:rPr>
              <w:t>ел</w:t>
            </w:r>
          </w:p>
        </w:tc>
        <w:tc>
          <w:tcPr>
            <w:tcW w:w="1600" w:type="dxa"/>
            <w:tcBorders>
              <w:top w:val="single" w:sz="4" w:space="0" w:color="auto"/>
              <w:left w:val="nil"/>
              <w:bottom w:val="nil"/>
              <w:right w:val="single" w:sz="4" w:space="0" w:color="auto"/>
            </w:tcBorders>
            <w:shd w:val="clear" w:color="auto" w:fill="C6D9F1" w:themeFill="text2" w:themeFillTint="33"/>
            <w:noWrap/>
            <w:vAlign w:val="center"/>
            <w:hideMark/>
          </w:tcPr>
          <w:p w:rsidR="000D387A" w:rsidRPr="00F5236F" w:rsidRDefault="000D387A" w:rsidP="00F5236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tt-RU" w:eastAsia="ru-RU" w:bidi="ne-NP"/>
              </w:rPr>
            </w:pPr>
            <w:r w:rsidRPr="000D387A">
              <w:rPr>
                <w:rFonts w:ascii="Times New Roman" w:eastAsia="Times New Roman" w:hAnsi="Times New Roman" w:cs="Times New Roman"/>
                <w:b/>
                <w:bCs/>
                <w:color w:val="000000"/>
                <w:sz w:val="24"/>
                <w:szCs w:val="24"/>
                <w:lang w:eastAsia="ru-RU" w:bidi="ne-NP"/>
              </w:rPr>
              <w:t xml:space="preserve">2019 </w:t>
            </w:r>
            <w:r w:rsidR="00F5236F">
              <w:rPr>
                <w:rFonts w:ascii="Times New Roman" w:eastAsia="Times New Roman" w:hAnsi="Times New Roman" w:cs="Times New Roman"/>
                <w:b/>
                <w:bCs/>
                <w:color w:val="000000"/>
                <w:sz w:val="24"/>
                <w:szCs w:val="24"/>
                <w:lang w:val="tt-RU" w:eastAsia="ru-RU" w:bidi="ne-NP"/>
              </w:rPr>
              <w:t>ел</w:t>
            </w:r>
          </w:p>
        </w:tc>
        <w:tc>
          <w:tcPr>
            <w:tcW w:w="1500" w:type="dxa"/>
            <w:tcBorders>
              <w:top w:val="single" w:sz="4" w:space="0" w:color="auto"/>
              <w:left w:val="nil"/>
              <w:bottom w:val="nil"/>
              <w:right w:val="single" w:sz="4" w:space="0" w:color="auto"/>
            </w:tcBorders>
            <w:shd w:val="clear" w:color="auto" w:fill="C6D9F1" w:themeFill="text2" w:themeFillTint="33"/>
            <w:noWrap/>
            <w:vAlign w:val="center"/>
            <w:hideMark/>
          </w:tcPr>
          <w:p w:rsidR="000D387A" w:rsidRPr="00F5236F" w:rsidRDefault="000D387A" w:rsidP="00F5236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tt-RU" w:eastAsia="ru-RU" w:bidi="ne-NP"/>
              </w:rPr>
            </w:pPr>
            <w:r w:rsidRPr="000D387A">
              <w:rPr>
                <w:rFonts w:ascii="Times New Roman" w:eastAsia="Times New Roman" w:hAnsi="Times New Roman" w:cs="Times New Roman"/>
                <w:b/>
                <w:bCs/>
                <w:color w:val="000000"/>
                <w:sz w:val="24"/>
                <w:szCs w:val="24"/>
                <w:lang w:eastAsia="ru-RU" w:bidi="ne-NP"/>
              </w:rPr>
              <w:t xml:space="preserve">2020 </w:t>
            </w:r>
            <w:r w:rsidR="00F5236F">
              <w:rPr>
                <w:rFonts w:ascii="Times New Roman" w:eastAsia="Times New Roman" w:hAnsi="Times New Roman" w:cs="Times New Roman"/>
                <w:b/>
                <w:bCs/>
                <w:color w:val="000000"/>
                <w:sz w:val="24"/>
                <w:szCs w:val="24"/>
                <w:lang w:val="tt-RU" w:eastAsia="ru-RU" w:bidi="ne-NP"/>
              </w:rPr>
              <w:t>ел</w:t>
            </w:r>
          </w:p>
        </w:tc>
        <w:tc>
          <w:tcPr>
            <w:tcW w:w="1700" w:type="dxa"/>
            <w:tcBorders>
              <w:top w:val="single" w:sz="4" w:space="0" w:color="auto"/>
              <w:left w:val="nil"/>
              <w:bottom w:val="nil"/>
              <w:right w:val="single" w:sz="4" w:space="0" w:color="auto"/>
            </w:tcBorders>
            <w:shd w:val="clear" w:color="auto" w:fill="C6D9F1" w:themeFill="text2" w:themeFillTint="33"/>
            <w:noWrap/>
            <w:vAlign w:val="center"/>
            <w:hideMark/>
          </w:tcPr>
          <w:p w:rsidR="000D387A" w:rsidRPr="00F5236F" w:rsidRDefault="000D387A" w:rsidP="00F5236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tt-RU" w:eastAsia="ru-RU" w:bidi="ne-NP"/>
              </w:rPr>
            </w:pPr>
            <w:r w:rsidRPr="000D387A">
              <w:rPr>
                <w:rFonts w:ascii="Times New Roman" w:eastAsia="Times New Roman" w:hAnsi="Times New Roman" w:cs="Times New Roman"/>
                <w:b/>
                <w:bCs/>
                <w:color w:val="000000"/>
                <w:sz w:val="24"/>
                <w:szCs w:val="24"/>
                <w:lang w:eastAsia="ru-RU" w:bidi="ne-NP"/>
              </w:rPr>
              <w:t xml:space="preserve">2025 </w:t>
            </w:r>
            <w:r w:rsidR="00F5236F">
              <w:rPr>
                <w:rFonts w:ascii="Times New Roman" w:eastAsia="Times New Roman" w:hAnsi="Times New Roman" w:cs="Times New Roman"/>
                <w:b/>
                <w:bCs/>
                <w:color w:val="000000"/>
                <w:sz w:val="24"/>
                <w:szCs w:val="24"/>
                <w:lang w:val="tt-RU" w:eastAsia="ru-RU" w:bidi="ne-NP"/>
              </w:rPr>
              <w:t>ел</w:t>
            </w:r>
          </w:p>
        </w:tc>
        <w:tc>
          <w:tcPr>
            <w:tcW w:w="1610" w:type="dxa"/>
            <w:tcBorders>
              <w:top w:val="single" w:sz="4" w:space="0" w:color="auto"/>
              <w:left w:val="nil"/>
              <w:bottom w:val="nil"/>
              <w:right w:val="single" w:sz="4" w:space="0" w:color="auto"/>
            </w:tcBorders>
            <w:shd w:val="clear" w:color="auto" w:fill="C6D9F1" w:themeFill="text2" w:themeFillTint="33"/>
            <w:noWrap/>
            <w:vAlign w:val="center"/>
            <w:hideMark/>
          </w:tcPr>
          <w:p w:rsidR="000D387A" w:rsidRPr="00F5236F" w:rsidRDefault="000D387A" w:rsidP="00F5236F">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tt-RU" w:eastAsia="ru-RU" w:bidi="ne-NP"/>
              </w:rPr>
            </w:pPr>
            <w:r w:rsidRPr="000D387A">
              <w:rPr>
                <w:rFonts w:ascii="Times New Roman" w:eastAsia="Times New Roman" w:hAnsi="Times New Roman" w:cs="Times New Roman"/>
                <w:b/>
                <w:bCs/>
                <w:color w:val="000000"/>
                <w:sz w:val="24"/>
                <w:szCs w:val="24"/>
                <w:lang w:eastAsia="ru-RU" w:bidi="ne-NP"/>
              </w:rPr>
              <w:t xml:space="preserve">2030 </w:t>
            </w:r>
            <w:r w:rsidR="00F5236F">
              <w:rPr>
                <w:rFonts w:ascii="Times New Roman" w:eastAsia="Times New Roman" w:hAnsi="Times New Roman" w:cs="Times New Roman"/>
                <w:b/>
                <w:bCs/>
                <w:color w:val="000000"/>
                <w:sz w:val="24"/>
                <w:szCs w:val="24"/>
                <w:lang w:val="tt-RU" w:eastAsia="ru-RU" w:bidi="ne-NP"/>
              </w:rPr>
              <w:t>ел</w:t>
            </w:r>
          </w:p>
        </w:tc>
      </w:tr>
      <w:tr w:rsidR="00C577A2" w:rsidRPr="000D387A" w:rsidTr="001D48D0">
        <w:trPr>
          <w:trHeight w:val="51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C577A2" w:rsidRPr="00C577A2" w:rsidRDefault="00C577A2" w:rsidP="004512AB">
            <w:pPr>
              <w:rPr>
                <w:rFonts w:ascii="Times New Roman" w:hAnsi="Times New Roman" w:cs="Times New Roman"/>
                <w:b/>
              </w:rPr>
            </w:pPr>
            <w:r w:rsidRPr="00C577A2">
              <w:rPr>
                <w:rFonts w:ascii="Times New Roman" w:hAnsi="Times New Roman" w:cs="Times New Roman"/>
                <w:b/>
              </w:rPr>
              <w:t>Җирле бюджет керемнәре</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636067,7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655100,2</w:t>
            </w:r>
          </w:p>
        </w:tc>
        <w:tc>
          <w:tcPr>
            <w:tcW w:w="2378" w:type="dxa"/>
            <w:tcBorders>
              <w:top w:val="single" w:sz="4" w:space="0" w:color="auto"/>
              <w:left w:val="nil"/>
              <w:bottom w:val="single" w:sz="4" w:space="0" w:color="auto"/>
              <w:right w:val="single" w:sz="4" w:space="0" w:color="auto"/>
            </w:tcBorders>
            <w:shd w:val="clear" w:color="auto" w:fill="auto"/>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629305,4</w:t>
            </w:r>
          </w:p>
        </w:tc>
        <w:tc>
          <w:tcPr>
            <w:tcW w:w="1600" w:type="dxa"/>
            <w:tcBorders>
              <w:top w:val="single" w:sz="4" w:space="0" w:color="auto"/>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574154,6</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583622,8</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878 868,7</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1 126 111,1</w:t>
            </w:r>
          </w:p>
        </w:tc>
      </w:tr>
      <w:tr w:rsidR="00C577A2" w:rsidRPr="000D387A" w:rsidTr="001D48D0">
        <w:trPr>
          <w:trHeight w:val="510"/>
        </w:trPr>
        <w:tc>
          <w:tcPr>
            <w:tcW w:w="2567" w:type="dxa"/>
            <w:tcBorders>
              <w:top w:val="nil"/>
              <w:left w:val="single" w:sz="4" w:space="0" w:color="auto"/>
              <w:bottom w:val="single" w:sz="4" w:space="0" w:color="auto"/>
              <w:right w:val="single" w:sz="4" w:space="0" w:color="auto"/>
            </w:tcBorders>
            <w:shd w:val="clear" w:color="000000" w:fill="FFFFFF"/>
            <w:noWrap/>
            <w:hideMark/>
          </w:tcPr>
          <w:p w:rsidR="00C577A2" w:rsidRPr="00C577A2" w:rsidRDefault="00C577A2" w:rsidP="004512AB">
            <w:pPr>
              <w:rPr>
                <w:rFonts w:ascii="Times New Roman" w:hAnsi="Times New Roman" w:cs="Times New Roman"/>
                <w:b/>
              </w:rPr>
            </w:pPr>
            <w:r w:rsidRPr="00C577A2">
              <w:rPr>
                <w:rFonts w:ascii="Times New Roman" w:hAnsi="Times New Roman" w:cs="Times New Roman"/>
                <w:b/>
              </w:rPr>
              <w:t>Салым һәм салым булмаган</w:t>
            </w:r>
          </w:p>
        </w:tc>
        <w:tc>
          <w:tcPr>
            <w:tcW w:w="1701"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365095,5</w:t>
            </w:r>
          </w:p>
        </w:tc>
        <w:tc>
          <w:tcPr>
            <w:tcW w:w="1134"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308129,4</w:t>
            </w:r>
          </w:p>
        </w:tc>
        <w:tc>
          <w:tcPr>
            <w:tcW w:w="2378"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282239,9</w:t>
            </w:r>
          </w:p>
        </w:tc>
        <w:tc>
          <w:tcPr>
            <w:tcW w:w="1600"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264272,9</w:t>
            </w:r>
          </w:p>
        </w:tc>
        <w:tc>
          <w:tcPr>
            <w:tcW w:w="1500"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276012,2</w:t>
            </w:r>
          </w:p>
        </w:tc>
        <w:tc>
          <w:tcPr>
            <w:tcW w:w="1700"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322 611,1</w:t>
            </w:r>
          </w:p>
        </w:tc>
        <w:tc>
          <w:tcPr>
            <w:tcW w:w="1610"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398 772,5</w:t>
            </w:r>
          </w:p>
        </w:tc>
      </w:tr>
      <w:tr w:rsidR="00C577A2" w:rsidRPr="000D387A" w:rsidTr="001D48D0">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C577A2" w:rsidRPr="00C577A2" w:rsidRDefault="00C577A2" w:rsidP="004512AB">
            <w:pPr>
              <w:rPr>
                <w:rFonts w:ascii="Times New Roman" w:hAnsi="Times New Roman" w:cs="Times New Roman"/>
              </w:rPr>
            </w:pPr>
            <w:r w:rsidRPr="00C577A2">
              <w:rPr>
                <w:rFonts w:ascii="Times New Roman" w:hAnsi="Times New Roman" w:cs="Times New Roman"/>
              </w:rPr>
              <w:t>1.</w:t>
            </w:r>
            <w:r>
              <w:rPr>
                <w:rFonts w:ascii="Times New Roman" w:hAnsi="Times New Roman" w:cs="Times New Roman"/>
                <w:lang w:val="tt-RU"/>
              </w:rPr>
              <w:t xml:space="preserve"> </w:t>
            </w:r>
            <w:r w:rsidRPr="00C577A2">
              <w:rPr>
                <w:rFonts w:ascii="Times New Roman" w:hAnsi="Times New Roman" w:cs="Times New Roman"/>
              </w:rPr>
              <w:t>Салым керемнәре</w:t>
            </w:r>
          </w:p>
        </w:tc>
        <w:tc>
          <w:tcPr>
            <w:tcW w:w="1701" w:type="dxa"/>
            <w:tcBorders>
              <w:top w:val="nil"/>
              <w:left w:val="nil"/>
              <w:bottom w:val="single" w:sz="4" w:space="0" w:color="auto"/>
              <w:right w:val="single" w:sz="4" w:space="0" w:color="auto"/>
            </w:tcBorders>
            <w:shd w:val="clear" w:color="auto" w:fill="auto"/>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312277,8</w:t>
            </w:r>
          </w:p>
        </w:tc>
        <w:tc>
          <w:tcPr>
            <w:tcW w:w="1134" w:type="dxa"/>
            <w:tcBorders>
              <w:top w:val="nil"/>
              <w:left w:val="nil"/>
              <w:bottom w:val="single" w:sz="4" w:space="0" w:color="auto"/>
              <w:right w:val="single" w:sz="4" w:space="0" w:color="auto"/>
            </w:tcBorders>
            <w:shd w:val="clear" w:color="auto" w:fill="auto"/>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275932,3</w:t>
            </w:r>
          </w:p>
        </w:tc>
        <w:tc>
          <w:tcPr>
            <w:tcW w:w="2378" w:type="dxa"/>
            <w:tcBorders>
              <w:top w:val="nil"/>
              <w:left w:val="nil"/>
              <w:bottom w:val="single" w:sz="4" w:space="0" w:color="auto"/>
              <w:right w:val="single" w:sz="4" w:space="0" w:color="auto"/>
            </w:tcBorders>
            <w:shd w:val="clear" w:color="auto" w:fill="auto"/>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246136,7</w:t>
            </w:r>
          </w:p>
        </w:tc>
        <w:tc>
          <w:tcPr>
            <w:tcW w:w="1600"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244213,9</w:t>
            </w:r>
          </w:p>
        </w:tc>
        <w:tc>
          <w:tcPr>
            <w:tcW w:w="1500" w:type="dxa"/>
            <w:tcBorders>
              <w:top w:val="nil"/>
              <w:left w:val="nil"/>
              <w:bottom w:val="single" w:sz="4" w:space="0" w:color="auto"/>
              <w:right w:val="single" w:sz="4" w:space="0" w:color="auto"/>
            </w:tcBorders>
            <w:shd w:val="clear" w:color="auto" w:fill="auto"/>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256160,2</w:t>
            </w:r>
          </w:p>
        </w:tc>
        <w:tc>
          <w:tcPr>
            <w:tcW w:w="1700" w:type="dxa"/>
            <w:tcBorders>
              <w:top w:val="nil"/>
              <w:left w:val="nil"/>
              <w:bottom w:val="single" w:sz="4" w:space="0" w:color="auto"/>
              <w:right w:val="single" w:sz="4" w:space="0" w:color="auto"/>
            </w:tcBorders>
            <w:shd w:val="clear" w:color="auto" w:fill="auto"/>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300 510,4</w:t>
            </w:r>
          </w:p>
        </w:tc>
        <w:tc>
          <w:tcPr>
            <w:tcW w:w="1610" w:type="dxa"/>
            <w:tcBorders>
              <w:top w:val="nil"/>
              <w:left w:val="nil"/>
              <w:bottom w:val="single" w:sz="4" w:space="0" w:color="auto"/>
              <w:right w:val="single" w:sz="4" w:space="0" w:color="auto"/>
            </w:tcBorders>
            <w:shd w:val="clear" w:color="auto" w:fill="auto"/>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369 695,9</w:t>
            </w:r>
          </w:p>
        </w:tc>
      </w:tr>
      <w:tr w:rsidR="00C577A2" w:rsidRPr="000D387A" w:rsidTr="001D48D0">
        <w:trPr>
          <w:trHeight w:val="630"/>
        </w:trPr>
        <w:tc>
          <w:tcPr>
            <w:tcW w:w="2567" w:type="dxa"/>
            <w:tcBorders>
              <w:top w:val="nil"/>
              <w:left w:val="single" w:sz="4" w:space="0" w:color="auto"/>
              <w:bottom w:val="single" w:sz="4" w:space="0" w:color="auto"/>
              <w:right w:val="single" w:sz="4" w:space="0" w:color="auto"/>
            </w:tcBorders>
            <w:shd w:val="clear" w:color="auto" w:fill="auto"/>
            <w:hideMark/>
          </w:tcPr>
          <w:p w:rsidR="00C577A2" w:rsidRPr="00C577A2" w:rsidRDefault="00C577A2" w:rsidP="004512AB">
            <w:pPr>
              <w:rPr>
                <w:rFonts w:ascii="Times New Roman" w:hAnsi="Times New Roman" w:cs="Times New Roman"/>
              </w:rPr>
            </w:pPr>
            <w:r w:rsidRPr="00C577A2">
              <w:rPr>
                <w:rFonts w:ascii="Times New Roman" w:hAnsi="Times New Roman" w:cs="Times New Roman"/>
              </w:rPr>
              <w:t xml:space="preserve">1.1. физик затлар кеременә салым </w:t>
            </w:r>
          </w:p>
        </w:tc>
        <w:tc>
          <w:tcPr>
            <w:tcW w:w="1701"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205914,0</w:t>
            </w:r>
          </w:p>
        </w:tc>
        <w:tc>
          <w:tcPr>
            <w:tcW w:w="1134"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159675,4</w:t>
            </w:r>
          </w:p>
        </w:tc>
        <w:tc>
          <w:tcPr>
            <w:tcW w:w="2378"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139221,5</w:t>
            </w:r>
          </w:p>
        </w:tc>
        <w:tc>
          <w:tcPr>
            <w:tcW w:w="16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132283,8</w:t>
            </w:r>
          </w:p>
        </w:tc>
        <w:tc>
          <w:tcPr>
            <w:tcW w:w="150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141478,4</w:t>
            </w:r>
          </w:p>
        </w:tc>
        <w:tc>
          <w:tcPr>
            <w:tcW w:w="170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217 651,1</w:t>
            </w:r>
          </w:p>
        </w:tc>
        <w:tc>
          <w:tcPr>
            <w:tcW w:w="161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279 109,3</w:t>
            </w:r>
          </w:p>
        </w:tc>
      </w:tr>
      <w:tr w:rsidR="00C577A2" w:rsidRPr="000D387A" w:rsidTr="001D48D0">
        <w:trPr>
          <w:trHeight w:val="1260"/>
        </w:trPr>
        <w:tc>
          <w:tcPr>
            <w:tcW w:w="2567" w:type="dxa"/>
            <w:tcBorders>
              <w:top w:val="nil"/>
              <w:left w:val="single" w:sz="4" w:space="0" w:color="auto"/>
              <w:bottom w:val="single" w:sz="4" w:space="0" w:color="auto"/>
              <w:right w:val="single" w:sz="4" w:space="0" w:color="auto"/>
            </w:tcBorders>
            <w:shd w:val="clear" w:color="auto" w:fill="auto"/>
            <w:hideMark/>
          </w:tcPr>
          <w:p w:rsidR="00C577A2" w:rsidRPr="00C577A2" w:rsidRDefault="00C577A2" w:rsidP="00C577A2">
            <w:pPr>
              <w:rPr>
                <w:rFonts w:ascii="Times New Roman" w:hAnsi="Times New Roman" w:cs="Times New Roman"/>
              </w:rPr>
            </w:pPr>
            <w:r w:rsidRPr="00C577A2">
              <w:rPr>
                <w:rFonts w:ascii="Times New Roman" w:hAnsi="Times New Roman" w:cs="Times New Roman"/>
              </w:rPr>
              <w:t xml:space="preserve">1.2. </w:t>
            </w:r>
            <w:r>
              <w:rPr>
                <w:rFonts w:ascii="Times New Roman" w:hAnsi="Times New Roman" w:cs="Times New Roman"/>
                <w:lang w:val="tt-RU"/>
              </w:rPr>
              <w:t>а</w:t>
            </w:r>
            <w:r w:rsidRPr="00C577A2">
              <w:rPr>
                <w:rFonts w:ascii="Times New Roman" w:hAnsi="Times New Roman" w:cs="Times New Roman"/>
              </w:rPr>
              <w:t xml:space="preserve">ерым эшчәнлек төрләре өчен </w:t>
            </w:r>
            <w:proofErr w:type="gramStart"/>
            <w:r w:rsidRPr="00C577A2">
              <w:rPr>
                <w:rFonts w:ascii="Times New Roman" w:hAnsi="Times New Roman" w:cs="Times New Roman"/>
              </w:rPr>
              <w:t>вмененный</w:t>
            </w:r>
            <w:proofErr w:type="gramEnd"/>
            <w:r w:rsidRPr="00C577A2">
              <w:rPr>
                <w:rFonts w:ascii="Times New Roman" w:hAnsi="Times New Roman" w:cs="Times New Roman"/>
              </w:rPr>
              <w:t xml:space="preserve"> керемгә бердәм салым</w:t>
            </w:r>
          </w:p>
        </w:tc>
        <w:tc>
          <w:tcPr>
            <w:tcW w:w="1701"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4670,8</w:t>
            </w:r>
          </w:p>
        </w:tc>
        <w:tc>
          <w:tcPr>
            <w:tcW w:w="1134"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4759,3</w:t>
            </w:r>
          </w:p>
        </w:tc>
        <w:tc>
          <w:tcPr>
            <w:tcW w:w="2378"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4286,3</w:t>
            </w:r>
          </w:p>
        </w:tc>
        <w:tc>
          <w:tcPr>
            <w:tcW w:w="16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4927,2</w:t>
            </w:r>
          </w:p>
        </w:tc>
        <w:tc>
          <w:tcPr>
            <w:tcW w:w="150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4764,0</w:t>
            </w:r>
          </w:p>
        </w:tc>
        <w:tc>
          <w:tcPr>
            <w:tcW w:w="170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8723,1</w:t>
            </w:r>
          </w:p>
        </w:tc>
        <w:tc>
          <w:tcPr>
            <w:tcW w:w="161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11 186,3</w:t>
            </w:r>
          </w:p>
        </w:tc>
      </w:tr>
      <w:tr w:rsidR="00C577A2" w:rsidRPr="000D387A" w:rsidTr="001D48D0">
        <w:trPr>
          <w:trHeight w:val="945"/>
        </w:trPr>
        <w:tc>
          <w:tcPr>
            <w:tcW w:w="2567" w:type="dxa"/>
            <w:tcBorders>
              <w:top w:val="nil"/>
              <w:left w:val="single" w:sz="4" w:space="0" w:color="auto"/>
              <w:bottom w:val="single" w:sz="4" w:space="0" w:color="auto"/>
              <w:right w:val="single" w:sz="4" w:space="0" w:color="auto"/>
            </w:tcBorders>
            <w:shd w:val="clear" w:color="auto" w:fill="auto"/>
            <w:hideMark/>
          </w:tcPr>
          <w:p w:rsidR="00C577A2" w:rsidRPr="00C577A2" w:rsidRDefault="00C577A2" w:rsidP="004512AB">
            <w:pPr>
              <w:rPr>
                <w:rFonts w:ascii="Times New Roman" w:hAnsi="Times New Roman" w:cs="Times New Roman"/>
              </w:rPr>
            </w:pPr>
            <w:r w:rsidRPr="00C577A2">
              <w:rPr>
                <w:rFonts w:ascii="Times New Roman" w:hAnsi="Times New Roman" w:cs="Times New Roman"/>
              </w:rPr>
              <w:t>1.3.</w:t>
            </w:r>
            <w:r>
              <w:rPr>
                <w:rFonts w:ascii="Times New Roman" w:hAnsi="Times New Roman" w:cs="Times New Roman"/>
                <w:lang w:val="tt-RU"/>
              </w:rPr>
              <w:t xml:space="preserve"> </w:t>
            </w:r>
            <w:r w:rsidRPr="00C577A2">
              <w:rPr>
                <w:rFonts w:ascii="Times New Roman" w:hAnsi="Times New Roman" w:cs="Times New Roman"/>
              </w:rPr>
              <w:t>бердә</w:t>
            </w:r>
            <w:proofErr w:type="gramStart"/>
            <w:r w:rsidRPr="00C577A2">
              <w:rPr>
                <w:rFonts w:ascii="Times New Roman" w:hAnsi="Times New Roman" w:cs="Times New Roman"/>
              </w:rPr>
              <w:t>м</w:t>
            </w:r>
            <w:proofErr w:type="gramEnd"/>
            <w:r w:rsidRPr="00C577A2">
              <w:rPr>
                <w:rFonts w:ascii="Times New Roman" w:hAnsi="Times New Roman" w:cs="Times New Roman"/>
              </w:rPr>
              <w:t xml:space="preserve"> авыл хуҗалыгы салымы</w:t>
            </w:r>
          </w:p>
        </w:tc>
        <w:tc>
          <w:tcPr>
            <w:tcW w:w="1701"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79,5</w:t>
            </w:r>
          </w:p>
        </w:tc>
        <w:tc>
          <w:tcPr>
            <w:tcW w:w="1134"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95,0</w:t>
            </w:r>
          </w:p>
        </w:tc>
        <w:tc>
          <w:tcPr>
            <w:tcW w:w="2378"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53,7</w:t>
            </w:r>
          </w:p>
        </w:tc>
        <w:tc>
          <w:tcPr>
            <w:tcW w:w="16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53,0</w:t>
            </w:r>
          </w:p>
        </w:tc>
        <w:tc>
          <w:tcPr>
            <w:tcW w:w="150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53,0</w:t>
            </w:r>
          </w:p>
        </w:tc>
        <w:tc>
          <w:tcPr>
            <w:tcW w:w="170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121,2</w:t>
            </w:r>
          </w:p>
        </w:tc>
        <w:tc>
          <w:tcPr>
            <w:tcW w:w="161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155,4</w:t>
            </w:r>
          </w:p>
        </w:tc>
      </w:tr>
      <w:tr w:rsidR="00C577A2" w:rsidRPr="000D387A" w:rsidTr="001D48D0">
        <w:trPr>
          <w:trHeight w:val="630"/>
        </w:trPr>
        <w:tc>
          <w:tcPr>
            <w:tcW w:w="2567" w:type="dxa"/>
            <w:tcBorders>
              <w:top w:val="nil"/>
              <w:left w:val="single" w:sz="4" w:space="0" w:color="auto"/>
              <w:bottom w:val="single" w:sz="4" w:space="0" w:color="auto"/>
              <w:right w:val="single" w:sz="4" w:space="0" w:color="auto"/>
            </w:tcBorders>
            <w:shd w:val="clear" w:color="auto" w:fill="auto"/>
            <w:hideMark/>
          </w:tcPr>
          <w:p w:rsidR="00C577A2" w:rsidRPr="00C577A2" w:rsidRDefault="00C577A2" w:rsidP="004512AB">
            <w:pPr>
              <w:rPr>
                <w:rFonts w:ascii="Times New Roman" w:hAnsi="Times New Roman" w:cs="Times New Roman"/>
              </w:rPr>
            </w:pPr>
            <w:r w:rsidRPr="00C577A2">
              <w:rPr>
                <w:rFonts w:ascii="Times New Roman" w:hAnsi="Times New Roman" w:cs="Times New Roman"/>
              </w:rPr>
              <w:t>1.4. физик затлар милкенә салым</w:t>
            </w:r>
          </w:p>
        </w:tc>
        <w:tc>
          <w:tcPr>
            <w:tcW w:w="1701"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2854,3</w:t>
            </w:r>
          </w:p>
        </w:tc>
        <w:tc>
          <w:tcPr>
            <w:tcW w:w="1134"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3804,8</w:t>
            </w:r>
          </w:p>
        </w:tc>
        <w:tc>
          <w:tcPr>
            <w:tcW w:w="2378"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4158,4</w:t>
            </w:r>
          </w:p>
        </w:tc>
        <w:tc>
          <w:tcPr>
            <w:tcW w:w="16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4942,1</w:t>
            </w:r>
          </w:p>
        </w:tc>
        <w:tc>
          <w:tcPr>
            <w:tcW w:w="150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5317,0</w:t>
            </w:r>
          </w:p>
        </w:tc>
        <w:tc>
          <w:tcPr>
            <w:tcW w:w="170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4 728,0</w:t>
            </w:r>
          </w:p>
        </w:tc>
        <w:tc>
          <w:tcPr>
            <w:tcW w:w="161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6 063,0</w:t>
            </w:r>
          </w:p>
        </w:tc>
      </w:tr>
      <w:tr w:rsidR="00C577A2" w:rsidRPr="000D387A" w:rsidTr="001D48D0">
        <w:trPr>
          <w:trHeight w:val="315"/>
        </w:trPr>
        <w:tc>
          <w:tcPr>
            <w:tcW w:w="2567" w:type="dxa"/>
            <w:tcBorders>
              <w:top w:val="nil"/>
              <w:left w:val="single" w:sz="4" w:space="0" w:color="auto"/>
              <w:bottom w:val="single" w:sz="4" w:space="0" w:color="auto"/>
              <w:right w:val="single" w:sz="4" w:space="0" w:color="auto"/>
            </w:tcBorders>
            <w:shd w:val="clear" w:color="auto" w:fill="auto"/>
            <w:hideMark/>
          </w:tcPr>
          <w:p w:rsidR="00C577A2" w:rsidRPr="00C577A2" w:rsidRDefault="00C577A2" w:rsidP="004512AB">
            <w:pPr>
              <w:rPr>
                <w:rFonts w:ascii="Times New Roman" w:hAnsi="Times New Roman" w:cs="Times New Roman"/>
              </w:rPr>
            </w:pPr>
            <w:r w:rsidRPr="00C577A2">
              <w:rPr>
                <w:rFonts w:ascii="Times New Roman" w:hAnsi="Times New Roman" w:cs="Times New Roman"/>
              </w:rPr>
              <w:t>1.5. җир салымы</w:t>
            </w:r>
          </w:p>
        </w:tc>
        <w:tc>
          <w:tcPr>
            <w:tcW w:w="1701" w:type="dxa"/>
            <w:tcBorders>
              <w:top w:val="nil"/>
              <w:left w:val="nil"/>
              <w:bottom w:val="single" w:sz="4" w:space="0" w:color="auto"/>
              <w:right w:val="single" w:sz="4" w:space="0" w:color="auto"/>
            </w:tcBorders>
            <w:shd w:val="clear" w:color="auto" w:fill="auto"/>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55483,7</w:t>
            </w:r>
          </w:p>
        </w:tc>
        <w:tc>
          <w:tcPr>
            <w:tcW w:w="1134" w:type="dxa"/>
            <w:tcBorders>
              <w:top w:val="nil"/>
              <w:left w:val="nil"/>
              <w:bottom w:val="single" w:sz="4" w:space="0" w:color="auto"/>
              <w:right w:val="single" w:sz="4" w:space="0" w:color="auto"/>
            </w:tcBorders>
            <w:shd w:val="clear" w:color="auto" w:fill="auto"/>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66000,9</w:t>
            </w:r>
          </w:p>
        </w:tc>
        <w:tc>
          <w:tcPr>
            <w:tcW w:w="2378" w:type="dxa"/>
            <w:tcBorders>
              <w:top w:val="nil"/>
              <w:left w:val="nil"/>
              <w:bottom w:val="single" w:sz="4" w:space="0" w:color="auto"/>
              <w:right w:val="single" w:sz="4" w:space="0" w:color="auto"/>
            </w:tcBorders>
            <w:shd w:val="clear" w:color="auto" w:fill="auto"/>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51338,3</w:t>
            </w:r>
          </w:p>
        </w:tc>
        <w:tc>
          <w:tcPr>
            <w:tcW w:w="1600"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54249,1</w:t>
            </w:r>
          </w:p>
        </w:tc>
        <w:tc>
          <w:tcPr>
            <w:tcW w:w="1500" w:type="dxa"/>
            <w:tcBorders>
              <w:top w:val="nil"/>
              <w:left w:val="nil"/>
              <w:bottom w:val="single" w:sz="4" w:space="0" w:color="auto"/>
              <w:right w:val="single" w:sz="4" w:space="0" w:color="auto"/>
            </w:tcBorders>
            <w:shd w:val="clear" w:color="auto" w:fill="auto"/>
            <w:noWrap/>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54931,0</w:t>
            </w:r>
          </w:p>
        </w:tc>
        <w:tc>
          <w:tcPr>
            <w:tcW w:w="1700" w:type="dxa"/>
            <w:tcBorders>
              <w:top w:val="nil"/>
              <w:left w:val="nil"/>
              <w:bottom w:val="single" w:sz="4" w:space="0" w:color="auto"/>
              <w:right w:val="single" w:sz="4" w:space="0" w:color="auto"/>
            </w:tcBorders>
            <w:shd w:val="clear" w:color="auto" w:fill="auto"/>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40 385,4</w:t>
            </w:r>
          </w:p>
        </w:tc>
        <w:tc>
          <w:tcPr>
            <w:tcW w:w="1610" w:type="dxa"/>
            <w:tcBorders>
              <w:top w:val="nil"/>
              <w:left w:val="nil"/>
              <w:bottom w:val="single" w:sz="4" w:space="0" w:color="auto"/>
              <w:right w:val="single" w:sz="4" w:space="0" w:color="auto"/>
            </w:tcBorders>
            <w:shd w:val="clear" w:color="auto" w:fill="auto"/>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42 404,7</w:t>
            </w:r>
          </w:p>
        </w:tc>
      </w:tr>
      <w:tr w:rsidR="00C577A2" w:rsidRPr="000D387A" w:rsidTr="001D48D0">
        <w:trPr>
          <w:trHeight w:val="630"/>
        </w:trPr>
        <w:tc>
          <w:tcPr>
            <w:tcW w:w="2567" w:type="dxa"/>
            <w:tcBorders>
              <w:top w:val="nil"/>
              <w:left w:val="single" w:sz="4" w:space="0" w:color="auto"/>
              <w:bottom w:val="single" w:sz="4" w:space="0" w:color="auto"/>
              <w:right w:val="single" w:sz="4" w:space="0" w:color="auto"/>
            </w:tcBorders>
            <w:shd w:val="clear" w:color="auto" w:fill="auto"/>
            <w:hideMark/>
          </w:tcPr>
          <w:p w:rsidR="00C577A2" w:rsidRPr="00C577A2" w:rsidRDefault="00C577A2" w:rsidP="004512AB">
            <w:pPr>
              <w:rPr>
                <w:rFonts w:ascii="Times New Roman" w:hAnsi="Times New Roman" w:cs="Times New Roman"/>
              </w:rPr>
            </w:pPr>
            <w:r w:rsidRPr="00C577A2">
              <w:rPr>
                <w:rFonts w:ascii="Times New Roman" w:hAnsi="Times New Roman" w:cs="Times New Roman"/>
              </w:rPr>
              <w:t>1.6. дәү</w:t>
            </w:r>
            <w:proofErr w:type="gramStart"/>
            <w:r w:rsidRPr="00C577A2">
              <w:rPr>
                <w:rFonts w:ascii="Times New Roman" w:hAnsi="Times New Roman" w:cs="Times New Roman"/>
              </w:rPr>
              <w:t>л</w:t>
            </w:r>
            <w:proofErr w:type="gramEnd"/>
            <w:r w:rsidRPr="00C577A2">
              <w:rPr>
                <w:rFonts w:ascii="Times New Roman" w:hAnsi="Times New Roman" w:cs="Times New Roman"/>
              </w:rPr>
              <w:t>әт пошлинасы</w:t>
            </w:r>
          </w:p>
        </w:tc>
        <w:tc>
          <w:tcPr>
            <w:tcW w:w="1701"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1969,6</w:t>
            </w:r>
          </w:p>
        </w:tc>
        <w:tc>
          <w:tcPr>
            <w:tcW w:w="1134"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2234,6</w:t>
            </w:r>
          </w:p>
        </w:tc>
        <w:tc>
          <w:tcPr>
            <w:tcW w:w="2378"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1993,2</w:t>
            </w:r>
          </w:p>
        </w:tc>
        <w:tc>
          <w:tcPr>
            <w:tcW w:w="16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2263,0</w:t>
            </w:r>
          </w:p>
        </w:tc>
        <w:tc>
          <w:tcPr>
            <w:tcW w:w="150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2263,0</w:t>
            </w:r>
          </w:p>
        </w:tc>
        <w:tc>
          <w:tcPr>
            <w:tcW w:w="170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3 482,2</w:t>
            </w:r>
          </w:p>
        </w:tc>
        <w:tc>
          <w:tcPr>
            <w:tcW w:w="161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3 708,9</w:t>
            </w:r>
          </w:p>
        </w:tc>
      </w:tr>
      <w:tr w:rsidR="00C577A2" w:rsidRPr="000D387A" w:rsidTr="001D48D0">
        <w:trPr>
          <w:trHeight w:val="315"/>
        </w:trPr>
        <w:tc>
          <w:tcPr>
            <w:tcW w:w="2567" w:type="dxa"/>
            <w:tcBorders>
              <w:top w:val="nil"/>
              <w:left w:val="single" w:sz="4" w:space="0" w:color="auto"/>
              <w:bottom w:val="single" w:sz="4" w:space="0" w:color="auto"/>
              <w:right w:val="single" w:sz="4" w:space="0" w:color="auto"/>
            </w:tcBorders>
            <w:shd w:val="clear" w:color="auto" w:fill="auto"/>
            <w:hideMark/>
          </w:tcPr>
          <w:p w:rsidR="00C577A2" w:rsidRPr="00C577A2" w:rsidRDefault="00C577A2" w:rsidP="004512AB">
            <w:pPr>
              <w:rPr>
                <w:rFonts w:ascii="Times New Roman" w:hAnsi="Times New Roman" w:cs="Times New Roman"/>
              </w:rPr>
            </w:pPr>
            <w:r w:rsidRPr="00C577A2">
              <w:rPr>
                <w:rFonts w:ascii="Times New Roman" w:hAnsi="Times New Roman" w:cs="Times New Roman"/>
              </w:rPr>
              <w:t xml:space="preserve">1.7. </w:t>
            </w:r>
            <w:proofErr w:type="gramStart"/>
            <w:r w:rsidRPr="00C577A2">
              <w:rPr>
                <w:rFonts w:ascii="Times New Roman" w:hAnsi="Times New Roman" w:cs="Times New Roman"/>
              </w:rPr>
              <w:t>башка</w:t>
            </w:r>
            <w:proofErr w:type="gramEnd"/>
          </w:p>
        </w:tc>
        <w:tc>
          <w:tcPr>
            <w:tcW w:w="1701"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38184</w:t>
            </w:r>
          </w:p>
        </w:tc>
        <w:tc>
          <w:tcPr>
            <w:tcW w:w="1134"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33608,5</w:t>
            </w:r>
          </w:p>
        </w:tc>
        <w:tc>
          <w:tcPr>
            <w:tcW w:w="2378"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35177,0</w:t>
            </w:r>
          </w:p>
        </w:tc>
        <w:tc>
          <w:tcPr>
            <w:tcW w:w="16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35831,8</w:t>
            </w:r>
          </w:p>
        </w:tc>
        <w:tc>
          <w:tcPr>
            <w:tcW w:w="150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37331,8</w:t>
            </w:r>
          </w:p>
        </w:tc>
        <w:tc>
          <w:tcPr>
            <w:tcW w:w="170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19 580,0</w:t>
            </w:r>
          </w:p>
        </w:tc>
        <w:tc>
          <w:tcPr>
            <w:tcW w:w="161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19 580,0</w:t>
            </w:r>
          </w:p>
        </w:tc>
      </w:tr>
      <w:tr w:rsidR="00C577A2" w:rsidRPr="000D387A" w:rsidTr="001D48D0">
        <w:trPr>
          <w:trHeight w:val="1260"/>
        </w:trPr>
        <w:tc>
          <w:tcPr>
            <w:tcW w:w="2567" w:type="dxa"/>
            <w:tcBorders>
              <w:top w:val="nil"/>
              <w:left w:val="single" w:sz="4" w:space="0" w:color="auto"/>
              <w:bottom w:val="single" w:sz="4" w:space="0" w:color="auto"/>
              <w:right w:val="single" w:sz="4" w:space="0" w:color="auto"/>
            </w:tcBorders>
            <w:shd w:val="clear" w:color="000000" w:fill="FFFFFF"/>
            <w:hideMark/>
          </w:tcPr>
          <w:p w:rsidR="00C577A2" w:rsidRPr="00C577A2" w:rsidRDefault="00C577A2" w:rsidP="004512AB">
            <w:pPr>
              <w:rPr>
                <w:rFonts w:ascii="Times New Roman" w:hAnsi="Times New Roman" w:cs="Times New Roman"/>
              </w:rPr>
            </w:pPr>
            <w:r w:rsidRPr="00C577A2">
              <w:rPr>
                <w:rFonts w:ascii="Times New Roman" w:hAnsi="Times New Roman" w:cs="Times New Roman"/>
              </w:rPr>
              <w:lastRenderedPageBreak/>
              <w:t xml:space="preserve">1.8. салым салуның гадиләштерелгән системасын куллануга бәйле </w:t>
            </w:r>
            <w:proofErr w:type="gramStart"/>
            <w:r w:rsidRPr="00C577A2">
              <w:rPr>
                <w:rFonts w:ascii="Times New Roman" w:hAnsi="Times New Roman" w:cs="Times New Roman"/>
              </w:rPr>
              <w:t>р</w:t>
            </w:r>
            <w:proofErr w:type="gramEnd"/>
            <w:r w:rsidRPr="00C577A2">
              <w:rPr>
                <w:rFonts w:ascii="Times New Roman" w:hAnsi="Times New Roman" w:cs="Times New Roman"/>
              </w:rPr>
              <w:t>әвештә алына торган салым</w:t>
            </w:r>
          </w:p>
        </w:tc>
        <w:tc>
          <w:tcPr>
            <w:tcW w:w="1701"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3121,9</w:t>
            </w:r>
          </w:p>
        </w:tc>
        <w:tc>
          <w:tcPr>
            <w:tcW w:w="1134"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5753,8</w:t>
            </w:r>
          </w:p>
        </w:tc>
        <w:tc>
          <w:tcPr>
            <w:tcW w:w="2378"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9908,3</w:t>
            </w:r>
          </w:p>
        </w:tc>
        <w:tc>
          <w:tcPr>
            <w:tcW w:w="16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9663,9</w:t>
            </w:r>
          </w:p>
        </w:tc>
        <w:tc>
          <w:tcPr>
            <w:tcW w:w="15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10022,0</w:t>
            </w:r>
          </w:p>
        </w:tc>
        <w:tc>
          <w:tcPr>
            <w:tcW w:w="17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5 839,4</w:t>
            </w:r>
          </w:p>
        </w:tc>
        <w:tc>
          <w:tcPr>
            <w:tcW w:w="161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7 488,3</w:t>
            </w:r>
          </w:p>
        </w:tc>
      </w:tr>
      <w:tr w:rsidR="00C577A2" w:rsidRPr="000D387A" w:rsidTr="00B904CB">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rsidR="00C577A2" w:rsidRPr="00C577A2" w:rsidRDefault="00C577A2" w:rsidP="00777D90">
            <w:pPr>
              <w:rPr>
                <w:rFonts w:ascii="Times New Roman" w:hAnsi="Times New Roman" w:cs="Times New Roman"/>
              </w:rPr>
            </w:pPr>
            <w:r w:rsidRPr="00C577A2">
              <w:rPr>
                <w:rFonts w:ascii="Times New Roman" w:hAnsi="Times New Roman" w:cs="Times New Roman"/>
              </w:rPr>
              <w:t>2. Салым булмаган керемнә</w:t>
            </w:r>
            <w:proofErr w:type="gramStart"/>
            <w:r w:rsidRPr="00C577A2">
              <w:rPr>
                <w:rFonts w:ascii="Times New Roman" w:hAnsi="Times New Roman" w:cs="Times New Roman"/>
              </w:rPr>
              <w:t>р</w:t>
            </w:r>
            <w:proofErr w:type="gramEnd"/>
          </w:p>
        </w:tc>
        <w:tc>
          <w:tcPr>
            <w:tcW w:w="1701"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52817,7</w:t>
            </w:r>
          </w:p>
        </w:tc>
        <w:tc>
          <w:tcPr>
            <w:tcW w:w="1134"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32197,1</w:t>
            </w:r>
          </w:p>
        </w:tc>
        <w:tc>
          <w:tcPr>
            <w:tcW w:w="2378"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36103,2</w:t>
            </w:r>
          </w:p>
        </w:tc>
        <w:tc>
          <w:tcPr>
            <w:tcW w:w="1600"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20059,0</w:t>
            </w:r>
          </w:p>
        </w:tc>
        <w:tc>
          <w:tcPr>
            <w:tcW w:w="1500"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19852,0</w:t>
            </w:r>
          </w:p>
        </w:tc>
        <w:tc>
          <w:tcPr>
            <w:tcW w:w="1700"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22 100,7</w:t>
            </w:r>
          </w:p>
        </w:tc>
        <w:tc>
          <w:tcPr>
            <w:tcW w:w="1610"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29 076,6</w:t>
            </w:r>
          </w:p>
        </w:tc>
      </w:tr>
      <w:tr w:rsidR="00C577A2" w:rsidRPr="000D387A" w:rsidTr="00B904CB">
        <w:trPr>
          <w:trHeight w:val="1920"/>
        </w:trPr>
        <w:tc>
          <w:tcPr>
            <w:tcW w:w="2567" w:type="dxa"/>
            <w:tcBorders>
              <w:top w:val="nil"/>
              <w:left w:val="single" w:sz="4" w:space="0" w:color="auto"/>
              <w:bottom w:val="single" w:sz="4" w:space="0" w:color="auto"/>
              <w:right w:val="single" w:sz="4" w:space="0" w:color="auto"/>
            </w:tcBorders>
            <w:shd w:val="clear" w:color="000000" w:fill="FFFFFF"/>
            <w:hideMark/>
          </w:tcPr>
          <w:p w:rsidR="00C577A2" w:rsidRPr="00C577A2" w:rsidRDefault="00C577A2" w:rsidP="00777D90">
            <w:pPr>
              <w:rPr>
                <w:rFonts w:ascii="Times New Roman" w:hAnsi="Times New Roman" w:cs="Times New Roman"/>
              </w:rPr>
            </w:pPr>
            <w:r w:rsidRPr="00C577A2">
              <w:rPr>
                <w:rFonts w:ascii="Times New Roman" w:hAnsi="Times New Roman" w:cs="Times New Roman"/>
              </w:rPr>
              <w:t>2.1. дәүләт һәм муниципаль милектәге мөлкәтне файдаланудан керемнә</w:t>
            </w:r>
            <w:proofErr w:type="gramStart"/>
            <w:r w:rsidRPr="00C577A2">
              <w:rPr>
                <w:rFonts w:ascii="Times New Roman" w:hAnsi="Times New Roman" w:cs="Times New Roman"/>
              </w:rPr>
              <w:t>р</w:t>
            </w:r>
            <w:proofErr w:type="gramEnd"/>
          </w:p>
        </w:tc>
        <w:tc>
          <w:tcPr>
            <w:tcW w:w="1701"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4645,3</w:t>
            </w:r>
          </w:p>
        </w:tc>
        <w:tc>
          <w:tcPr>
            <w:tcW w:w="1134"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12771,5</w:t>
            </w:r>
          </w:p>
        </w:tc>
        <w:tc>
          <w:tcPr>
            <w:tcW w:w="2378"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9412,1</w:t>
            </w:r>
          </w:p>
        </w:tc>
        <w:tc>
          <w:tcPr>
            <w:tcW w:w="16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19500,0</w:t>
            </w:r>
          </w:p>
        </w:tc>
        <w:tc>
          <w:tcPr>
            <w:tcW w:w="15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19500,0</w:t>
            </w:r>
          </w:p>
        </w:tc>
        <w:tc>
          <w:tcPr>
            <w:tcW w:w="17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6 938,5</w:t>
            </w:r>
          </w:p>
        </w:tc>
        <w:tc>
          <w:tcPr>
            <w:tcW w:w="161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8 897,7</w:t>
            </w:r>
          </w:p>
        </w:tc>
      </w:tr>
      <w:tr w:rsidR="00C577A2" w:rsidRPr="000D387A" w:rsidTr="00B904CB">
        <w:trPr>
          <w:trHeight w:val="1080"/>
        </w:trPr>
        <w:tc>
          <w:tcPr>
            <w:tcW w:w="2567" w:type="dxa"/>
            <w:tcBorders>
              <w:top w:val="nil"/>
              <w:left w:val="single" w:sz="4" w:space="0" w:color="auto"/>
              <w:bottom w:val="single" w:sz="4" w:space="0" w:color="auto"/>
              <w:right w:val="single" w:sz="4" w:space="0" w:color="auto"/>
            </w:tcBorders>
            <w:shd w:val="clear" w:color="000000" w:fill="FFFFFF"/>
            <w:hideMark/>
          </w:tcPr>
          <w:p w:rsidR="00C577A2" w:rsidRPr="00C577A2" w:rsidRDefault="00C577A2" w:rsidP="00777D90">
            <w:pPr>
              <w:rPr>
                <w:rFonts w:ascii="Times New Roman" w:hAnsi="Times New Roman" w:cs="Times New Roman"/>
              </w:rPr>
            </w:pPr>
            <w:r w:rsidRPr="00C577A2">
              <w:rPr>
                <w:rFonts w:ascii="Times New Roman" w:hAnsi="Times New Roman" w:cs="Times New Roman"/>
              </w:rPr>
              <w:t>2.2. әйлән</w:t>
            </w:r>
            <w:proofErr w:type="gramStart"/>
            <w:r w:rsidRPr="00C577A2">
              <w:rPr>
                <w:rFonts w:ascii="Times New Roman" w:hAnsi="Times New Roman" w:cs="Times New Roman"/>
              </w:rPr>
              <w:t>ә-</w:t>
            </w:r>
            <w:proofErr w:type="gramEnd"/>
            <w:r w:rsidRPr="00C577A2">
              <w:rPr>
                <w:rFonts w:ascii="Times New Roman" w:hAnsi="Times New Roman" w:cs="Times New Roman"/>
              </w:rPr>
              <w:t>тирә мохиткә тискәре йогынты ясаган өчен түләү</w:t>
            </w:r>
          </w:p>
        </w:tc>
        <w:tc>
          <w:tcPr>
            <w:tcW w:w="1701"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1303,9</w:t>
            </w:r>
          </w:p>
        </w:tc>
        <w:tc>
          <w:tcPr>
            <w:tcW w:w="1134"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440,5</w:t>
            </w:r>
          </w:p>
        </w:tc>
        <w:tc>
          <w:tcPr>
            <w:tcW w:w="2378"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310,2</w:t>
            </w:r>
          </w:p>
        </w:tc>
        <w:tc>
          <w:tcPr>
            <w:tcW w:w="16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209,0</w:t>
            </w:r>
          </w:p>
        </w:tc>
        <w:tc>
          <w:tcPr>
            <w:tcW w:w="15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352,0</w:t>
            </w:r>
          </w:p>
        </w:tc>
        <w:tc>
          <w:tcPr>
            <w:tcW w:w="17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1 737,4</w:t>
            </w:r>
          </w:p>
        </w:tc>
        <w:tc>
          <w:tcPr>
            <w:tcW w:w="161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2 227,9</w:t>
            </w:r>
          </w:p>
        </w:tc>
      </w:tr>
      <w:tr w:rsidR="00C577A2" w:rsidRPr="000D387A" w:rsidTr="00B904CB">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rsidR="00C577A2" w:rsidRPr="00C577A2" w:rsidRDefault="00C577A2" w:rsidP="00777D90">
            <w:pPr>
              <w:rPr>
                <w:rFonts w:ascii="Times New Roman" w:hAnsi="Times New Roman" w:cs="Times New Roman"/>
              </w:rPr>
            </w:pPr>
            <w:r w:rsidRPr="00C577A2">
              <w:rPr>
                <w:rFonts w:ascii="Times New Roman" w:hAnsi="Times New Roman" w:cs="Times New Roman"/>
              </w:rPr>
              <w:t>2.3. башка керемнә</w:t>
            </w:r>
            <w:proofErr w:type="gramStart"/>
            <w:r w:rsidRPr="00C577A2">
              <w:rPr>
                <w:rFonts w:ascii="Times New Roman" w:hAnsi="Times New Roman" w:cs="Times New Roman"/>
              </w:rPr>
              <w:t>р</w:t>
            </w:r>
            <w:proofErr w:type="gramEnd"/>
          </w:p>
        </w:tc>
        <w:tc>
          <w:tcPr>
            <w:tcW w:w="1701"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46868,5</w:t>
            </w:r>
          </w:p>
        </w:tc>
        <w:tc>
          <w:tcPr>
            <w:tcW w:w="1134"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18985,1</w:t>
            </w:r>
          </w:p>
        </w:tc>
        <w:tc>
          <w:tcPr>
            <w:tcW w:w="2378"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26380,9</w:t>
            </w:r>
          </w:p>
        </w:tc>
        <w:tc>
          <w:tcPr>
            <w:tcW w:w="16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350,0</w:t>
            </w:r>
          </w:p>
        </w:tc>
        <w:tc>
          <w:tcPr>
            <w:tcW w:w="15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0</w:t>
            </w:r>
          </w:p>
        </w:tc>
        <w:tc>
          <w:tcPr>
            <w:tcW w:w="17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13 424,9</w:t>
            </w:r>
          </w:p>
        </w:tc>
        <w:tc>
          <w:tcPr>
            <w:tcW w:w="161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17 950,9</w:t>
            </w:r>
          </w:p>
        </w:tc>
      </w:tr>
      <w:tr w:rsidR="00C577A2" w:rsidRPr="000D387A" w:rsidTr="00B904CB">
        <w:trPr>
          <w:trHeight w:val="630"/>
        </w:trPr>
        <w:tc>
          <w:tcPr>
            <w:tcW w:w="2567" w:type="dxa"/>
            <w:tcBorders>
              <w:top w:val="nil"/>
              <w:left w:val="single" w:sz="4" w:space="0" w:color="auto"/>
              <w:bottom w:val="single" w:sz="4" w:space="0" w:color="auto"/>
              <w:right w:val="single" w:sz="4" w:space="0" w:color="auto"/>
            </w:tcBorders>
            <w:shd w:val="clear" w:color="000000" w:fill="FFFFFF"/>
            <w:hideMark/>
          </w:tcPr>
          <w:p w:rsidR="00C577A2" w:rsidRPr="00C577A2" w:rsidRDefault="00C577A2" w:rsidP="00777D90">
            <w:pPr>
              <w:rPr>
                <w:rFonts w:ascii="Times New Roman" w:hAnsi="Times New Roman" w:cs="Times New Roman"/>
              </w:rPr>
            </w:pPr>
            <w:r w:rsidRPr="00C577A2">
              <w:rPr>
                <w:rFonts w:ascii="Times New Roman" w:hAnsi="Times New Roman" w:cs="Times New Roman"/>
              </w:rPr>
              <w:t>3.Түләүсез керемнә</w:t>
            </w:r>
            <w:proofErr w:type="gramStart"/>
            <w:r w:rsidRPr="00C577A2">
              <w:rPr>
                <w:rFonts w:ascii="Times New Roman" w:hAnsi="Times New Roman" w:cs="Times New Roman"/>
              </w:rPr>
              <w:t>р</w:t>
            </w:r>
            <w:proofErr w:type="gramEnd"/>
          </w:p>
        </w:tc>
        <w:tc>
          <w:tcPr>
            <w:tcW w:w="1701"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270972,2</w:t>
            </w:r>
          </w:p>
        </w:tc>
        <w:tc>
          <w:tcPr>
            <w:tcW w:w="1134"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346970,8</w:t>
            </w:r>
          </w:p>
        </w:tc>
        <w:tc>
          <w:tcPr>
            <w:tcW w:w="2378"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347065,5</w:t>
            </w:r>
          </w:p>
        </w:tc>
        <w:tc>
          <w:tcPr>
            <w:tcW w:w="1600"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309881,7</w:t>
            </w:r>
          </w:p>
        </w:tc>
        <w:tc>
          <w:tcPr>
            <w:tcW w:w="1500"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307610,6</w:t>
            </w:r>
          </w:p>
        </w:tc>
        <w:tc>
          <w:tcPr>
            <w:tcW w:w="1700"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556 257,6</w:t>
            </w:r>
          </w:p>
        </w:tc>
        <w:tc>
          <w:tcPr>
            <w:tcW w:w="1610"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727 338,6</w:t>
            </w:r>
          </w:p>
        </w:tc>
      </w:tr>
      <w:tr w:rsidR="00C577A2" w:rsidRPr="000D387A" w:rsidTr="00B904CB">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rsidR="00C577A2" w:rsidRPr="00C577A2" w:rsidRDefault="00C577A2" w:rsidP="00777D90">
            <w:pPr>
              <w:rPr>
                <w:rFonts w:ascii="Times New Roman" w:hAnsi="Times New Roman" w:cs="Times New Roman"/>
              </w:rPr>
            </w:pPr>
            <w:r w:rsidRPr="00C577A2">
              <w:rPr>
                <w:rFonts w:ascii="Times New Roman" w:hAnsi="Times New Roman" w:cs="Times New Roman"/>
              </w:rPr>
              <w:t>3.1. дотациялә</w:t>
            </w:r>
            <w:proofErr w:type="gramStart"/>
            <w:r w:rsidRPr="00C577A2">
              <w:rPr>
                <w:rFonts w:ascii="Times New Roman" w:hAnsi="Times New Roman" w:cs="Times New Roman"/>
              </w:rPr>
              <w:t>р</w:t>
            </w:r>
            <w:proofErr w:type="gramEnd"/>
          </w:p>
        </w:tc>
        <w:tc>
          <w:tcPr>
            <w:tcW w:w="1701"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p>
        </w:tc>
        <w:tc>
          <w:tcPr>
            <w:tcW w:w="1134"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p>
        </w:tc>
        <w:tc>
          <w:tcPr>
            <w:tcW w:w="2378"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p>
        </w:tc>
        <w:tc>
          <w:tcPr>
            <w:tcW w:w="1600"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26438,9</w:t>
            </w:r>
          </w:p>
        </w:tc>
        <w:tc>
          <w:tcPr>
            <w:tcW w:w="1500"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15610,0</w:t>
            </w:r>
          </w:p>
        </w:tc>
        <w:tc>
          <w:tcPr>
            <w:tcW w:w="1700"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0,0</w:t>
            </w:r>
          </w:p>
        </w:tc>
        <w:tc>
          <w:tcPr>
            <w:tcW w:w="1610"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0,0</w:t>
            </w:r>
          </w:p>
        </w:tc>
      </w:tr>
      <w:tr w:rsidR="00C577A2" w:rsidRPr="000D387A" w:rsidTr="00B904CB">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rsidR="00C577A2" w:rsidRPr="00C577A2" w:rsidRDefault="00C577A2" w:rsidP="00777D90">
            <w:pPr>
              <w:rPr>
                <w:rFonts w:ascii="Times New Roman" w:hAnsi="Times New Roman" w:cs="Times New Roman"/>
              </w:rPr>
            </w:pPr>
            <w:r w:rsidRPr="00C577A2">
              <w:rPr>
                <w:rFonts w:ascii="Times New Roman" w:hAnsi="Times New Roman" w:cs="Times New Roman"/>
              </w:rPr>
              <w:t>3.2. субвенциялә</w:t>
            </w:r>
            <w:proofErr w:type="gramStart"/>
            <w:r w:rsidRPr="00C577A2">
              <w:rPr>
                <w:rFonts w:ascii="Times New Roman" w:hAnsi="Times New Roman" w:cs="Times New Roman"/>
              </w:rPr>
              <w:t>р</w:t>
            </w:r>
            <w:proofErr w:type="gramEnd"/>
          </w:p>
        </w:tc>
        <w:tc>
          <w:tcPr>
            <w:tcW w:w="1701"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107982,0</w:t>
            </w:r>
          </w:p>
        </w:tc>
        <w:tc>
          <w:tcPr>
            <w:tcW w:w="1134"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108025,9</w:t>
            </w:r>
          </w:p>
        </w:tc>
        <w:tc>
          <w:tcPr>
            <w:tcW w:w="2378"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126562,5</w:t>
            </w:r>
          </w:p>
        </w:tc>
        <w:tc>
          <w:tcPr>
            <w:tcW w:w="16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128191,9</w:t>
            </w:r>
          </w:p>
        </w:tc>
        <w:tc>
          <w:tcPr>
            <w:tcW w:w="15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128373,9</w:t>
            </w:r>
          </w:p>
        </w:tc>
        <w:tc>
          <w:tcPr>
            <w:tcW w:w="17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112 155,2</w:t>
            </w:r>
          </w:p>
        </w:tc>
        <w:tc>
          <w:tcPr>
            <w:tcW w:w="161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112 155,2</w:t>
            </w:r>
          </w:p>
        </w:tc>
      </w:tr>
      <w:tr w:rsidR="00C577A2" w:rsidRPr="000D387A" w:rsidTr="00B904CB">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rsidR="00C577A2" w:rsidRPr="00C577A2" w:rsidRDefault="00C577A2" w:rsidP="00777D90">
            <w:pPr>
              <w:rPr>
                <w:rFonts w:ascii="Times New Roman" w:hAnsi="Times New Roman" w:cs="Times New Roman"/>
              </w:rPr>
            </w:pPr>
            <w:r w:rsidRPr="00C577A2">
              <w:rPr>
                <w:rFonts w:ascii="Times New Roman" w:hAnsi="Times New Roman" w:cs="Times New Roman"/>
              </w:rPr>
              <w:t>3.3. субсидиялә</w:t>
            </w:r>
            <w:proofErr w:type="gramStart"/>
            <w:r w:rsidRPr="00C577A2">
              <w:rPr>
                <w:rFonts w:ascii="Times New Roman" w:hAnsi="Times New Roman" w:cs="Times New Roman"/>
              </w:rPr>
              <w:t>р</w:t>
            </w:r>
            <w:proofErr w:type="gramEnd"/>
          </w:p>
        </w:tc>
        <w:tc>
          <w:tcPr>
            <w:tcW w:w="1701"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144896,7</w:t>
            </w:r>
          </w:p>
        </w:tc>
        <w:tc>
          <w:tcPr>
            <w:tcW w:w="1134"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223262,3</w:t>
            </w:r>
          </w:p>
        </w:tc>
        <w:tc>
          <w:tcPr>
            <w:tcW w:w="2378"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205160,9</w:t>
            </w:r>
          </w:p>
        </w:tc>
        <w:tc>
          <w:tcPr>
            <w:tcW w:w="16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155250,9</w:t>
            </w:r>
          </w:p>
        </w:tc>
        <w:tc>
          <w:tcPr>
            <w:tcW w:w="15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163626,7</w:t>
            </w:r>
          </w:p>
        </w:tc>
        <w:tc>
          <w:tcPr>
            <w:tcW w:w="17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429 793,9</w:t>
            </w:r>
          </w:p>
        </w:tc>
        <w:tc>
          <w:tcPr>
            <w:tcW w:w="161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600 874,9</w:t>
            </w:r>
          </w:p>
        </w:tc>
      </w:tr>
      <w:tr w:rsidR="00C577A2" w:rsidRPr="000D387A" w:rsidTr="00B904CB">
        <w:trPr>
          <w:trHeight w:val="630"/>
        </w:trPr>
        <w:tc>
          <w:tcPr>
            <w:tcW w:w="2567" w:type="dxa"/>
            <w:tcBorders>
              <w:top w:val="nil"/>
              <w:left w:val="single" w:sz="4" w:space="0" w:color="auto"/>
              <w:bottom w:val="single" w:sz="4" w:space="0" w:color="auto"/>
              <w:right w:val="single" w:sz="4" w:space="0" w:color="auto"/>
            </w:tcBorders>
            <w:shd w:val="clear" w:color="000000" w:fill="FFFFFF"/>
            <w:hideMark/>
          </w:tcPr>
          <w:p w:rsidR="00C577A2" w:rsidRPr="00C577A2" w:rsidRDefault="00C577A2" w:rsidP="00777D90">
            <w:pPr>
              <w:rPr>
                <w:rFonts w:ascii="Times New Roman" w:hAnsi="Times New Roman" w:cs="Times New Roman"/>
              </w:rPr>
            </w:pPr>
            <w:r w:rsidRPr="00C577A2">
              <w:rPr>
                <w:rFonts w:ascii="Times New Roman" w:hAnsi="Times New Roman" w:cs="Times New Roman"/>
              </w:rPr>
              <w:t>3.4.бюджетара трансфертлар</w:t>
            </w:r>
          </w:p>
        </w:tc>
        <w:tc>
          <w:tcPr>
            <w:tcW w:w="1701"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28011,0</w:t>
            </w:r>
          </w:p>
        </w:tc>
        <w:tc>
          <w:tcPr>
            <w:tcW w:w="1134"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17901,2</w:t>
            </w:r>
          </w:p>
        </w:tc>
        <w:tc>
          <w:tcPr>
            <w:tcW w:w="2378"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14659,8</w:t>
            </w:r>
          </w:p>
        </w:tc>
        <w:tc>
          <w:tcPr>
            <w:tcW w:w="16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0</w:t>
            </w:r>
          </w:p>
        </w:tc>
        <w:tc>
          <w:tcPr>
            <w:tcW w:w="15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0</w:t>
            </w:r>
          </w:p>
        </w:tc>
        <w:tc>
          <w:tcPr>
            <w:tcW w:w="17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14 308,5</w:t>
            </w:r>
          </w:p>
        </w:tc>
        <w:tc>
          <w:tcPr>
            <w:tcW w:w="161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14 308,5</w:t>
            </w:r>
          </w:p>
        </w:tc>
      </w:tr>
      <w:tr w:rsidR="00C577A2" w:rsidRPr="000D387A" w:rsidTr="00B904CB">
        <w:trPr>
          <w:trHeight w:val="630"/>
        </w:trPr>
        <w:tc>
          <w:tcPr>
            <w:tcW w:w="2567" w:type="dxa"/>
            <w:tcBorders>
              <w:top w:val="nil"/>
              <w:left w:val="single" w:sz="4" w:space="0" w:color="auto"/>
              <w:bottom w:val="single" w:sz="4" w:space="0" w:color="auto"/>
              <w:right w:val="single" w:sz="4" w:space="0" w:color="auto"/>
            </w:tcBorders>
            <w:shd w:val="clear" w:color="000000" w:fill="FFFFFF"/>
            <w:hideMark/>
          </w:tcPr>
          <w:p w:rsidR="00C577A2" w:rsidRPr="00C577A2" w:rsidRDefault="00C577A2" w:rsidP="00777D90">
            <w:pPr>
              <w:rPr>
                <w:rFonts w:ascii="Times New Roman" w:hAnsi="Times New Roman" w:cs="Times New Roman"/>
              </w:rPr>
            </w:pPr>
            <w:r w:rsidRPr="00C577A2">
              <w:rPr>
                <w:rFonts w:ascii="Times New Roman" w:hAnsi="Times New Roman" w:cs="Times New Roman"/>
              </w:rPr>
              <w:t xml:space="preserve">3.5. субсидия калдыкларын кире </w:t>
            </w:r>
            <w:r w:rsidRPr="00C577A2">
              <w:rPr>
                <w:rFonts w:ascii="Times New Roman" w:hAnsi="Times New Roman" w:cs="Times New Roman"/>
              </w:rPr>
              <w:lastRenderedPageBreak/>
              <w:t>кайтару</w:t>
            </w:r>
          </w:p>
        </w:tc>
        <w:tc>
          <w:tcPr>
            <w:tcW w:w="1701"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lastRenderedPageBreak/>
              <w:t>-9917,5</w:t>
            </w:r>
          </w:p>
        </w:tc>
        <w:tc>
          <w:tcPr>
            <w:tcW w:w="1134"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-2218,6</w:t>
            </w:r>
          </w:p>
        </w:tc>
        <w:tc>
          <w:tcPr>
            <w:tcW w:w="2378"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682,3</w:t>
            </w:r>
          </w:p>
        </w:tc>
        <w:tc>
          <w:tcPr>
            <w:tcW w:w="16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0</w:t>
            </w:r>
          </w:p>
        </w:tc>
        <w:tc>
          <w:tcPr>
            <w:tcW w:w="15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0</w:t>
            </w:r>
          </w:p>
        </w:tc>
        <w:tc>
          <w:tcPr>
            <w:tcW w:w="17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0,0</w:t>
            </w:r>
          </w:p>
        </w:tc>
        <w:tc>
          <w:tcPr>
            <w:tcW w:w="161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0,0</w:t>
            </w:r>
          </w:p>
        </w:tc>
      </w:tr>
      <w:tr w:rsidR="00C577A2" w:rsidRPr="000D387A" w:rsidTr="00B904CB">
        <w:trPr>
          <w:trHeight w:val="315"/>
        </w:trPr>
        <w:tc>
          <w:tcPr>
            <w:tcW w:w="2567" w:type="dxa"/>
            <w:tcBorders>
              <w:top w:val="nil"/>
              <w:left w:val="single" w:sz="4" w:space="0" w:color="auto"/>
              <w:bottom w:val="single" w:sz="4" w:space="0" w:color="auto"/>
              <w:right w:val="single" w:sz="4" w:space="0" w:color="auto"/>
            </w:tcBorders>
            <w:shd w:val="clear" w:color="000000" w:fill="FFFFFF"/>
            <w:hideMark/>
          </w:tcPr>
          <w:p w:rsidR="00C577A2" w:rsidRPr="00C577A2" w:rsidRDefault="00C577A2" w:rsidP="00777D90">
            <w:pPr>
              <w:rPr>
                <w:rFonts w:ascii="Times New Roman" w:hAnsi="Times New Roman" w:cs="Times New Roman"/>
              </w:rPr>
            </w:pPr>
            <w:r w:rsidRPr="00C577A2">
              <w:rPr>
                <w:rFonts w:ascii="Times New Roman" w:hAnsi="Times New Roman" w:cs="Times New Roman"/>
              </w:rPr>
              <w:lastRenderedPageBreak/>
              <w:t xml:space="preserve">3.6 </w:t>
            </w:r>
            <w:proofErr w:type="gramStart"/>
            <w:r w:rsidRPr="00C577A2">
              <w:rPr>
                <w:rFonts w:ascii="Times New Roman" w:hAnsi="Times New Roman" w:cs="Times New Roman"/>
              </w:rPr>
              <w:t>башка</w:t>
            </w:r>
            <w:proofErr w:type="gramEnd"/>
          </w:p>
        </w:tc>
        <w:tc>
          <w:tcPr>
            <w:tcW w:w="1701"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p>
        </w:tc>
        <w:tc>
          <w:tcPr>
            <w:tcW w:w="1134"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p>
        </w:tc>
        <w:tc>
          <w:tcPr>
            <w:tcW w:w="2378"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p>
        </w:tc>
        <w:tc>
          <w:tcPr>
            <w:tcW w:w="16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p>
        </w:tc>
        <w:tc>
          <w:tcPr>
            <w:tcW w:w="15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p>
        </w:tc>
        <w:tc>
          <w:tcPr>
            <w:tcW w:w="17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 </w:t>
            </w:r>
          </w:p>
        </w:tc>
        <w:tc>
          <w:tcPr>
            <w:tcW w:w="161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 </w:t>
            </w:r>
          </w:p>
        </w:tc>
      </w:tr>
      <w:tr w:rsidR="00C577A2" w:rsidRPr="000D387A" w:rsidTr="00B904CB">
        <w:trPr>
          <w:trHeight w:val="630"/>
        </w:trPr>
        <w:tc>
          <w:tcPr>
            <w:tcW w:w="2567" w:type="dxa"/>
            <w:tcBorders>
              <w:top w:val="nil"/>
              <w:left w:val="single" w:sz="4" w:space="0" w:color="auto"/>
              <w:bottom w:val="single" w:sz="4" w:space="0" w:color="auto"/>
              <w:right w:val="single" w:sz="4" w:space="0" w:color="auto"/>
            </w:tcBorders>
            <w:shd w:val="clear" w:color="000000" w:fill="FFFFFF"/>
            <w:hideMark/>
          </w:tcPr>
          <w:p w:rsidR="00C577A2" w:rsidRPr="00C577A2" w:rsidRDefault="00C577A2" w:rsidP="00777D90">
            <w:pPr>
              <w:rPr>
                <w:rFonts w:ascii="Times New Roman" w:hAnsi="Times New Roman" w:cs="Times New Roman"/>
              </w:rPr>
            </w:pPr>
            <w:r w:rsidRPr="00C577A2">
              <w:rPr>
                <w:rFonts w:ascii="Times New Roman" w:hAnsi="Times New Roman" w:cs="Times New Roman"/>
              </w:rPr>
              <w:t>Җирле бюджет чыгымнары</w:t>
            </w:r>
          </w:p>
        </w:tc>
        <w:tc>
          <w:tcPr>
            <w:tcW w:w="1701"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555017,9</w:t>
            </w:r>
          </w:p>
        </w:tc>
        <w:tc>
          <w:tcPr>
            <w:tcW w:w="1134"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656986,3</w:t>
            </w:r>
          </w:p>
        </w:tc>
        <w:tc>
          <w:tcPr>
            <w:tcW w:w="2378"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711033,8</w:t>
            </w:r>
          </w:p>
        </w:tc>
        <w:tc>
          <w:tcPr>
            <w:tcW w:w="1600"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574154,6</w:t>
            </w:r>
          </w:p>
        </w:tc>
        <w:tc>
          <w:tcPr>
            <w:tcW w:w="1500"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583622,8</w:t>
            </w:r>
          </w:p>
        </w:tc>
        <w:tc>
          <w:tcPr>
            <w:tcW w:w="1700"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825 166,5</w:t>
            </w:r>
          </w:p>
        </w:tc>
        <w:tc>
          <w:tcPr>
            <w:tcW w:w="1610"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bidi="ne-NP"/>
              </w:rPr>
            </w:pPr>
            <w:r w:rsidRPr="000D387A">
              <w:rPr>
                <w:rFonts w:ascii="Times New Roman" w:eastAsia="Times New Roman" w:hAnsi="Times New Roman" w:cs="Times New Roman"/>
                <w:b/>
                <w:bCs/>
                <w:color w:val="000000"/>
                <w:sz w:val="24"/>
                <w:szCs w:val="24"/>
                <w:lang w:eastAsia="ru-RU" w:bidi="ne-NP"/>
              </w:rPr>
              <w:t>1 058 036,0</w:t>
            </w:r>
          </w:p>
        </w:tc>
      </w:tr>
      <w:tr w:rsidR="00C577A2" w:rsidRPr="000D387A" w:rsidTr="00B904CB">
        <w:trPr>
          <w:trHeight w:val="630"/>
        </w:trPr>
        <w:tc>
          <w:tcPr>
            <w:tcW w:w="2567" w:type="dxa"/>
            <w:tcBorders>
              <w:top w:val="nil"/>
              <w:left w:val="single" w:sz="4" w:space="0" w:color="auto"/>
              <w:bottom w:val="single" w:sz="4" w:space="0" w:color="auto"/>
              <w:right w:val="single" w:sz="4" w:space="0" w:color="auto"/>
            </w:tcBorders>
            <w:shd w:val="clear" w:color="000000" w:fill="FFFFFF"/>
            <w:hideMark/>
          </w:tcPr>
          <w:p w:rsidR="00C577A2" w:rsidRPr="00C577A2" w:rsidRDefault="00C577A2" w:rsidP="00777D90">
            <w:pPr>
              <w:rPr>
                <w:rFonts w:ascii="Times New Roman" w:hAnsi="Times New Roman" w:cs="Times New Roman"/>
              </w:rPr>
            </w:pPr>
            <w:r w:rsidRPr="00C577A2">
              <w:rPr>
                <w:rFonts w:ascii="Times New Roman" w:hAnsi="Times New Roman" w:cs="Times New Roman"/>
              </w:rPr>
              <w:t>1. Гомумдәүләт мәсьәлә</w:t>
            </w:r>
            <w:proofErr w:type="gramStart"/>
            <w:r w:rsidRPr="00C577A2">
              <w:rPr>
                <w:rFonts w:ascii="Times New Roman" w:hAnsi="Times New Roman" w:cs="Times New Roman"/>
              </w:rPr>
              <w:t>л</w:t>
            </w:r>
            <w:proofErr w:type="gramEnd"/>
            <w:r w:rsidRPr="00C577A2">
              <w:rPr>
                <w:rFonts w:ascii="Times New Roman" w:hAnsi="Times New Roman" w:cs="Times New Roman"/>
              </w:rPr>
              <w:t>әре</w:t>
            </w:r>
          </w:p>
        </w:tc>
        <w:tc>
          <w:tcPr>
            <w:tcW w:w="1701"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110142,2</w:t>
            </w:r>
          </w:p>
        </w:tc>
        <w:tc>
          <w:tcPr>
            <w:tcW w:w="1134"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170119,8</w:t>
            </w:r>
          </w:p>
        </w:tc>
        <w:tc>
          <w:tcPr>
            <w:tcW w:w="2378"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136283,4</w:t>
            </w:r>
          </w:p>
        </w:tc>
        <w:tc>
          <w:tcPr>
            <w:tcW w:w="16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85835,6</w:t>
            </w:r>
          </w:p>
        </w:tc>
        <w:tc>
          <w:tcPr>
            <w:tcW w:w="15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85657,9</w:t>
            </w:r>
          </w:p>
        </w:tc>
        <w:tc>
          <w:tcPr>
            <w:tcW w:w="17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144 006,0</w:t>
            </w:r>
          </w:p>
        </w:tc>
        <w:tc>
          <w:tcPr>
            <w:tcW w:w="161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184 669,0</w:t>
            </w:r>
          </w:p>
        </w:tc>
      </w:tr>
      <w:tr w:rsidR="00C577A2" w:rsidRPr="000D387A" w:rsidTr="00B904CB">
        <w:trPr>
          <w:trHeight w:val="630"/>
        </w:trPr>
        <w:tc>
          <w:tcPr>
            <w:tcW w:w="2567" w:type="dxa"/>
            <w:tcBorders>
              <w:top w:val="nil"/>
              <w:left w:val="single" w:sz="4" w:space="0" w:color="auto"/>
              <w:bottom w:val="single" w:sz="4" w:space="0" w:color="auto"/>
              <w:right w:val="single" w:sz="4" w:space="0" w:color="auto"/>
            </w:tcBorders>
            <w:shd w:val="clear" w:color="000000" w:fill="FFFFFF"/>
            <w:hideMark/>
          </w:tcPr>
          <w:p w:rsidR="00C577A2" w:rsidRPr="00C577A2" w:rsidRDefault="00C577A2" w:rsidP="00777D90">
            <w:pPr>
              <w:rPr>
                <w:rFonts w:ascii="Times New Roman" w:hAnsi="Times New Roman" w:cs="Times New Roman"/>
              </w:rPr>
            </w:pPr>
            <w:r w:rsidRPr="00C577A2">
              <w:rPr>
                <w:rFonts w:ascii="Times New Roman" w:hAnsi="Times New Roman" w:cs="Times New Roman"/>
              </w:rPr>
              <w:t>2.торак-коммуналь хуҗалык</w:t>
            </w:r>
          </w:p>
        </w:tc>
        <w:tc>
          <w:tcPr>
            <w:tcW w:w="1701"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42266,0</w:t>
            </w:r>
          </w:p>
        </w:tc>
        <w:tc>
          <w:tcPr>
            <w:tcW w:w="1134"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31507,1</w:t>
            </w:r>
          </w:p>
        </w:tc>
        <w:tc>
          <w:tcPr>
            <w:tcW w:w="2378"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56063,6</w:t>
            </w:r>
          </w:p>
        </w:tc>
        <w:tc>
          <w:tcPr>
            <w:tcW w:w="16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15344,1</w:t>
            </w:r>
          </w:p>
        </w:tc>
        <w:tc>
          <w:tcPr>
            <w:tcW w:w="15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15622,1</w:t>
            </w:r>
          </w:p>
        </w:tc>
        <w:tc>
          <w:tcPr>
            <w:tcW w:w="17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54 032,9</w:t>
            </w:r>
          </w:p>
        </w:tc>
        <w:tc>
          <w:tcPr>
            <w:tcW w:w="161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69 290,2</w:t>
            </w:r>
          </w:p>
        </w:tc>
      </w:tr>
      <w:tr w:rsidR="00C577A2" w:rsidRPr="000D387A" w:rsidTr="00B904CB">
        <w:trPr>
          <w:trHeight w:val="630"/>
        </w:trPr>
        <w:tc>
          <w:tcPr>
            <w:tcW w:w="2567" w:type="dxa"/>
            <w:tcBorders>
              <w:top w:val="nil"/>
              <w:left w:val="single" w:sz="4" w:space="0" w:color="auto"/>
              <w:bottom w:val="single" w:sz="4" w:space="0" w:color="auto"/>
              <w:right w:val="single" w:sz="4" w:space="0" w:color="auto"/>
            </w:tcBorders>
            <w:shd w:val="clear" w:color="000000" w:fill="FFFFFF"/>
            <w:hideMark/>
          </w:tcPr>
          <w:p w:rsidR="00C577A2" w:rsidRPr="00C577A2" w:rsidRDefault="00C577A2" w:rsidP="00777D90">
            <w:pPr>
              <w:rPr>
                <w:rFonts w:ascii="Times New Roman" w:hAnsi="Times New Roman" w:cs="Times New Roman"/>
              </w:rPr>
            </w:pPr>
            <w:r w:rsidRPr="00C577A2">
              <w:rPr>
                <w:rFonts w:ascii="Times New Roman" w:hAnsi="Times New Roman" w:cs="Times New Roman"/>
              </w:rPr>
              <w:t>3. әйлән</w:t>
            </w:r>
            <w:proofErr w:type="gramStart"/>
            <w:r w:rsidRPr="00C577A2">
              <w:rPr>
                <w:rFonts w:ascii="Times New Roman" w:hAnsi="Times New Roman" w:cs="Times New Roman"/>
              </w:rPr>
              <w:t>ә-</w:t>
            </w:r>
            <w:proofErr w:type="gramEnd"/>
            <w:r w:rsidRPr="00C577A2">
              <w:rPr>
                <w:rFonts w:ascii="Times New Roman" w:hAnsi="Times New Roman" w:cs="Times New Roman"/>
              </w:rPr>
              <w:t>тирә мохитне саклау</w:t>
            </w:r>
          </w:p>
        </w:tc>
        <w:tc>
          <w:tcPr>
            <w:tcW w:w="1701"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89,4</w:t>
            </w:r>
          </w:p>
        </w:tc>
        <w:tc>
          <w:tcPr>
            <w:tcW w:w="1134"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3739,9</w:t>
            </w:r>
          </w:p>
        </w:tc>
        <w:tc>
          <w:tcPr>
            <w:tcW w:w="2378"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2117,1</w:t>
            </w:r>
          </w:p>
        </w:tc>
        <w:tc>
          <w:tcPr>
            <w:tcW w:w="16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6409,0</w:t>
            </w:r>
          </w:p>
        </w:tc>
        <w:tc>
          <w:tcPr>
            <w:tcW w:w="15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6552,0</w:t>
            </w:r>
          </w:p>
        </w:tc>
        <w:tc>
          <w:tcPr>
            <w:tcW w:w="17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1 737,4</w:t>
            </w:r>
          </w:p>
        </w:tc>
        <w:tc>
          <w:tcPr>
            <w:tcW w:w="161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2 227,9</w:t>
            </w:r>
          </w:p>
        </w:tc>
      </w:tr>
      <w:tr w:rsidR="00C577A2" w:rsidRPr="000D387A" w:rsidTr="00B904CB">
        <w:trPr>
          <w:trHeight w:val="315"/>
        </w:trPr>
        <w:tc>
          <w:tcPr>
            <w:tcW w:w="2567" w:type="dxa"/>
            <w:tcBorders>
              <w:top w:val="nil"/>
              <w:left w:val="single" w:sz="4" w:space="0" w:color="auto"/>
              <w:bottom w:val="single" w:sz="4" w:space="0" w:color="auto"/>
              <w:right w:val="single" w:sz="4" w:space="0" w:color="auto"/>
            </w:tcBorders>
            <w:shd w:val="clear" w:color="auto" w:fill="auto"/>
            <w:hideMark/>
          </w:tcPr>
          <w:p w:rsidR="00C577A2" w:rsidRPr="00C577A2" w:rsidRDefault="00C577A2" w:rsidP="00777D90">
            <w:pPr>
              <w:rPr>
                <w:rFonts w:ascii="Times New Roman" w:hAnsi="Times New Roman" w:cs="Times New Roman"/>
              </w:rPr>
            </w:pPr>
            <w:r w:rsidRPr="00C577A2">
              <w:rPr>
                <w:rFonts w:ascii="Times New Roman" w:hAnsi="Times New Roman" w:cs="Times New Roman"/>
              </w:rPr>
              <w:t>4. мәгариф</w:t>
            </w:r>
          </w:p>
        </w:tc>
        <w:tc>
          <w:tcPr>
            <w:tcW w:w="1701"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300787,3</w:t>
            </w:r>
          </w:p>
        </w:tc>
        <w:tc>
          <w:tcPr>
            <w:tcW w:w="1134"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328911,7</w:t>
            </w:r>
          </w:p>
        </w:tc>
        <w:tc>
          <w:tcPr>
            <w:tcW w:w="2378"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369396,5</w:t>
            </w:r>
          </w:p>
        </w:tc>
        <w:tc>
          <w:tcPr>
            <w:tcW w:w="16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340595,62</w:t>
            </w:r>
          </w:p>
        </w:tc>
        <w:tc>
          <w:tcPr>
            <w:tcW w:w="150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343040,22</w:t>
            </w:r>
          </w:p>
        </w:tc>
        <w:tc>
          <w:tcPr>
            <w:tcW w:w="170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469 627,5</w:t>
            </w:r>
          </w:p>
        </w:tc>
        <w:tc>
          <w:tcPr>
            <w:tcW w:w="161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602 236,6</w:t>
            </w:r>
          </w:p>
        </w:tc>
      </w:tr>
      <w:tr w:rsidR="00C577A2" w:rsidRPr="000D387A" w:rsidTr="00B904CB">
        <w:trPr>
          <w:trHeight w:val="630"/>
        </w:trPr>
        <w:tc>
          <w:tcPr>
            <w:tcW w:w="2567" w:type="dxa"/>
            <w:tcBorders>
              <w:top w:val="nil"/>
              <w:left w:val="single" w:sz="4" w:space="0" w:color="auto"/>
              <w:bottom w:val="single" w:sz="4" w:space="0" w:color="auto"/>
              <w:right w:val="single" w:sz="4" w:space="0" w:color="auto"/>
            </w:tcBorders>
            <w:shd w:val="clear" w:color="auto" w:fill="auto"/>
            <w:hideMark/>
          </w:tcPr>
          <w:p w:rsidR="00C577A2" w:rsidRPr="00C577A2" w:rsidRDefault="00C577A2" w:rsidP="00777D90">
            <w:pPr>
              <w:rPr>
                <w:rFonts w:ascii="Times New Roman" w:hAnsi="Times New Roman" w:cs="Times New Roman"/>
              </w:rPr>
            </w:pPr>
            <w:r w:rsidRPr="00C577A2">
              <w:rPr>
                <w:rFonts w:ascii="Times New Roman" w:hAnsi="Times New Roman" w:cs="Times New Roman"/>
              </w:rPr>
              <w:t>5.милли куркынычсызлык</w:t>
            </w:r>
          </w:p>
        </w:tc>
        <w:tc>
          <w:tcPr>
            <w:tcW w:w="1701"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2584,0</w:t>
            </w:r>
          </w:p>
        </w:tc>
        <w:tc>
          <w:tcPr>
            <w:tcW w:w="1134"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3053,2</w:t>
            </w:r>
          </w:p>
        </w:tc>
        <w:tc>
          <w:tcPr>
            <w:tcW w:w="2378"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5178,1</w:t>
            </w:r>
          </w:p>
        </w:tc>
        <w:tc>
          <w:tcPr>
            <w:tcW w:w="16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1752,5</w:t>
            </w:r>
          </w:p>
        </w:tc>
        <w:tc>
          <w:tcPr>
            <w:tcW w:w="150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1813,4</w:t>
            </w:r>
          </w:p>
        </w:tc>
        <w:tc>
          <w:tcPr>
            <w:tcW w:w="170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12 899,0</w:t>
            </w:r>
          </w:p>
        </w:tc>
        <w:tc>
          <w:tcPr>
            <w:tcW w:w="161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16 541,3</w:t>
            </w:r>
          </w:p>
        </w:tc>
      </w:tr>
      <w:tr w:rsidR="00C577A2" w:rsidRPr="000D387A" w:rsidTr="002566BE">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C577A2" w:rsidRPr="00C577A2" w:rsidRDefault="00C577A2" w:rsidP="00777D90">
            <w:pPr>
              <w:rPr>
                <w:rFonts w:ascii="Times New Roman" w:hAnsi="Times New Roman" w:cs="Times New Roman"/>
              </w:rPr>
            </w:pPr>
            <w:r w:rsidRPr="00C577A2">
              <w:rPr>
                <w:rFonts w:ascii="Times New Roman" w:hAnsi="Times New Roman" w:cs="Times New Roman"/>
              </w:rPr>
              <w:t>6.милли икътисад</w:t>
            </w:r>
          </w:p>
        </w:tc>
        <w:tc>
          <w:tcPr>
            <w:tcW w:w="1701" w:type="dxa"/>
            <w:tcBorders>
              <w:top w:val="nil"/>
              <w:left w:val="nil"/>
              <w:bottom w:val="single" w:sz="4" w:space="0" w:color="auto"/>
              <w:right w:val="single" w:sz="4" w:space="0" w:color="auto"/>
            </w:tcBorders>
            <w:shd w:val="clear" w:color="auto" w:fill="auto"/>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35227,4</w:t>
            </w:r>
          </w:p>
        </w:tc>
        <w:tc>
          <w:tcPr>
            <w:tcW w:w="1134"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48557,4</w:t>
            </w:r>
          </w:p>
        </w:tc>
        <w:tc>
          <w:tcPr>
            <w:tcW w:w="2378"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52215,1</w:t>
            </w:r>
          </w:p>
        </w:tc>
        <w:tc>
          <w:tcPr>
            <w:tcW w:w="16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40843,7</w:t>
            </w:r>
          </w:p>
        </w:tc>
        <w:tc>
          <w:tcPr>
            <w:tcW w:w="150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41732,3</w:t>
            </w:r>
          </w:p>
        </w:tc>
        <w:tc>
          <w:tcPr>
            <w:tcW w:w="170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52 136,0</w:t>
            </w:r>
          </w:p>
        </w:tc>
        <w:tc>
          <w:tcPr>
            <w:tcW w:w="161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66 857,6</w:t>
            </w:r>
          </w:p>
        </w:tc>
      </w:tr>
      <w:tr w:rsidR="00C577A2" w:rsidRPr="000D387A" w:rsidTr="00B904CB">
        <w:trPr>
          <w:trHeight w:val="315"/>
        </w:trPr>
        <w:tc>
          <w:tcPr>
            <w:tcW w:w="2567" w:type="dxa"/>
            <w:tcBorders>
              <w:top w:val="nil"/>
              <w:left w:val="single" w:sz="4" w:space="0" w:color="auto"/>
              <w:bottom w:val="single" w:sz="4" w:space="0" w:color="auto"/>
              <w:right w:val="single" w:sz="4" w:space="0" w:color="auto"/>
            </w:tcBorders>
            <w:shd w:val="clear" w:color="auto" w:fill="auto"/>
            <w:hideMark/>
          </w:tcPr>
          <w:p w:rsidR="00C577A2" w:rsidRPr="00C577A2" w:rsidRDefault="00C577A2" w:rsidP="00777D90">
            <w:pPr>
              <w:rPr>
                <w:rFonts w:ascii="Times New Roman" w:hAnsi="Times New Roman" w:cs="Times New Roman"/>
              </w:rPr>
            </w:pPr>
            <w:r w:rsidRPr="00C577A2">
              <w:rPr>
                <w:rFonts w:ascii="Times New Roman" w:hAnsi="Times New Roman" w:cs="Times New Roman"/>
              </w:rPr>
              <w:t>7. милли оборона</w:t>
            </w:r>
          </w:p>
        </w:tc>
        <w:tc>
          <w:tcPr>
            <w:tcW w:w="1701"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1323,4</w:t>
            </w:r>
          </w:p>
        </w:tc>
        <w:tc>
          <w:tcPr>
            <w:tcW w:w="1134"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1427,5</w:t>
            </w:r>
          </w:p>
        </w:tc>
        <w:tc>
          <w:tcPr>
            <w:tcW w:w="2378"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1575,1</w:t>
            </w:r>
          </w:p>
        </w:tc>
        <w:tc>
          <w:tcPr>
            <w:tcW w:w="16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1641,7</w:t>
            </w:r>
          </w:p>
        </w:tc>
        <w:tc>
          <w:tcPr>
            <w:tcW w:w="150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1647,3</w:t>
            </w:r>
          </w:p>
        </w:tc>
        <w:tc>
          <w:tcPr>
            <w:tcW w:w="170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2 124,9</w:t>
            </w:r>
          </w:p>
        </w:tc>
        <w:tc>
          <w:tcPr>
            <w:tcW w:w="161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2 724,9</w:t>
            </w:r>
          </w:p>
        </w:tc>
      </w:tr>
      <w:tr w:rsidR="00C577A2" w:rsidRPr="000D387A" w:rsidTr="00B904CB">
        <w:trPr>
          <w:trHeight w:val="945"/>
        </w:trPr>
        <w:tc>
          <w:tcPr>
            <w:tcW w:w="2567" w:type="dxa"/>
            <w:tcBorders>
              <w:top w:val="nil"/>
              <w:left w:val="single" w:sz="4" w:space="0" w:color="auto"/>
              <w:bottom w:val="single" w:sz="4" w:space="0" w:color="auto"/>
              <w:right w:val="single" w:sz="4" w:space="0" w:color="auto"/>
            </w:tcBorders>
            <w:shd w:val="clear" w:color="auto" w:fill="auto"/>
            <w:hideMark/>
          </w:tcPr>
          <w:p w:rsidR="00C577A2" w:rsidRPr="00C577A2" w:rsidRDefault="00C577A2" w:rsidP="00777D90">
            <w:pPr>
              <w:rPr>
                <w:rFonts w:ascii="Times New Roman" w:hAnsi="Times New Roman" w:cs="Times New Roman"/>
              </w:rPr>
            </w:pPr>
            <w:r w:rsidRPr="00C577A2">
              <w:rPr>
                <w:rFonts w:ascii="Times New Roman" w:hAnsi="Times New Roman" w:cs="Times New Roman"/>
              </w:rPr>
              <w:t xml:space="preserve">8.мәдәният, кинематография һәм массакүләм </w:t>
            </w:r>
            <w:proofErr w:type="gramStart"/>
            <w:r w:rsidRPr="00C577A2">
              <w:rPr>
                <w:rFonts w:ascii="Times New Roman" w:hAnsi="Times New Roman" w:cs="Times New Roman"/>
              </w:rPr>
              <w:t>м</w:t>
            </w:r>
            <w:proofErr w:type="gramEnd"/>
            <w:r w:rsidRPr="00C577A2">
              <w:rPr>
                <w:rFonts w:ascii="Times New Roman" w:hAnsi="Times New Roman" w:cs="Times New Roman"/>
              </w:rPr>
              <w:t>әгълүмат чаралары</w:t>
            </w:r>
          </w:p>
        </w:tc>
        <w:tc>
          <w:tcPr>
            <w:tcW w:w="1701"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48824,6</w:t>
            </w:r>
          </w:p>
        </w:tc>
        <w:tc>
          <w:tcPr>
            <w:tcW w:w="1134"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59503,8</w:t>
            </w:r>
          </w:p>
        </w:tc>
        <w:tc>
          <w:tcPr>
            <w:tcW w:w="2378"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69224,2</w:t>
            </w:r>
          </w:p>
        </w:tc>
        <w:tc>
          <w:tcPr>
            <w:tcW w:w="16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71127,88</w:t>
            </w:r>
          </w:p>
        </w:tc>
        <w:tc>
          <w:tcPr>
            <w:tcW w:w="150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71753,78</w:t>
            </w:r>
          </w:p>
        </w:tc>
        <w:tc>
          <w:tcPr>
            <w:tcW w:w="170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78 277,8</w:t>
            </w:r>
          </w:p>
        </w:tc>
        <w:tc>
          <w:tcPr>
            <w:tcW w:w="161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100 381,2</w:t>
            </w:r>
          </w:p>
        </w:tc>
      </w:tr>
      <w:tr w:rsidR="00C577A2" w:rsidRPr="000D387A" w:rsidTr="00B904CB">
        <w:trPr>
          <w:trHeight w:val="315"/>
        </w:trPr>
        <w:tc>
          <w:tcPr>
            <w:tcW w:w="2567" w:type="dxa"/>
            <w:tcBorders>
              <w:top w:val="nil"/>
              <w:left w:val="single" w:sz="4" w:space="0" w:color="auto"/>
              <w:bottom w:val="single" w:sz="4" w:space="0" w:color="auto"/>
              <w:right w:val="single" w:sz="4" w:space="0" w:color="auto"/>
            </w:tcBorders>
            <w:shd w:val="clear" w:color="auto" w:fill="auto"/>
            <w:hideMark/>
          </w:tcPr>
          <w:p w:rsidR="00C577A2" w:rsidRPr="00C577A2" w:rsidRDefault="00C577A2" w:rsidP="00777D90">
            <w:pPr>
              <w:rPr>
                <w:rFonts w:ascii="Times New Roman" w:hAnsi="Times New Roman" w:cs="Times New Roman"/>
              </w:rPr>
            </w:pPr>
            <w:r w:rsidRPr="00C577A2">
              <w:rPr>
                <w:rFonts w:ascii="Times New Roman" w:hAnsi="Times New Roman" w:cs="Times New Roman"/>
              </w:rPr>
              <w:t>9. сәламәтлек</w:t>
            </w:r>
          </w:p>
        </w:tc>
        <w:tc>
          <w:tcPr>
            <w:tcW w:w="1701"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221,8</w:t>
            </w:r>
          </w:p>
        </w:tc>
        <w:tc>
          <w:tcPr>
            <w:tcW w:w="1134"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196,6</w:t>
            </w:r>
          </w:p>
        </w:tc>
        <w:tc>
          <w:tcPr>
            <w:tcW w:w="2378"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219,4</w:t>
            </w:r>
          </w:p>
        </w:tc>
        <w:tc>
          <w:tcPr>
            <w:tcW w:w="16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251,8</w:t>
            </w:r>
          </w:p>
        </w:tc>
        <w:tc>
          <w:tcPr>
            <w:tcW w:w="150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262,2</w:t>
            </w:r>
          </w:p>
        </w:tc>
        <w:tc>
          <w:tcPr>
            <w:tcW w:w="170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356,1</w:t>
            </w:r>
          </w:p>
        </w:tc>
        <w:tc>
          <w:tcPr>
            <w:tcW w:w="161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456,7</w:t>
            </w:r>
          </w:p>
        </w:tc>
      </w:tr>
      <w:tr w:rsidR="00C577A2" w:rsidRPr="000D387A" w:rsidTr="00B904CB">
        <w:trPr>
          <w:trHeight w:val="315"/>
        </w:trPr>
        <w:tc>
          <w:tcPr>
            <w:tcW w:w="2567" w:type="dxa"/>
            <w:tcBorders>
              <w:top w:val="nil"/>
              <w:left w:val="single" w:sz="4" w:space="0" w:color="auto"/>
              <w:bottom w:val="single" w:sz="4" w:space="0" w:color="auto"/>
              <w:right w:val="single" w:sz="4" w:space="0" w:color="auto"/>
            </w:tcBorders>
            <w:shd w:val="clear" w:color="auto" w:fill="auto"/>
            <w:hideMark/>
          </w:tcPr>
          <w:p w:rsidR="00C577A2" w:rsidRPr="00C577A2" w:rsidRDefault="00C577A2" w:rsidP="00777D90">
            <w:pPr>
              <w:rPr>
                <w:rFonts w:ascii="Times New Roman" w:hAnsi="Times New Roman" w:cs="Times New Roman"/>
              </w:rPr>
            </w:pPr>
            <w:r w:rsidRPr="00C577A2">
              <w:rPr>
                <w:rFonts w:ascii="Times New Roman" w:hAnsi="Times New Roman" w:cs="Times New Roman"/>
              </w:rPr>
              <w:t xml:space="preserve">10. социаль </w:t>
            </w:r>
            <w:proofErr w:type="gramStart"/>
            <w:r w:rsidRPr="00C577A2">
              <w:rPr>
                <w:rFonts w:ascii="Times New Roman" w:hAnsi="Times New Roman" w:cs="Times New Roman"/>
              </w:rPr>
              <w:t>с</w:t>
            </w:r>
            <w:proofErr w:type="gramEnd"/>
            <w:r w:rsidRPr="00C577A2">
              <w:rPr>
                <w:rFonts w:ascii="Times New Roman" w:hAnsi="Times New Roman" w:cs="Times New Roman"/>
              </w:rPr>
              <w:t>әясәт</w:t>
            </w:r>
          </w:p>
        </w:tc>
        <w:tc>
          <w:tcPr>
            <w:tcW w:w="1701"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12910,4</w:t>
            </w:r>
          </w:p>
        </w:tc>
        <w:tc>
          <w:tcPr>
            <w:tcW w:w="1134"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8826,0</w:t>
            </w:r>
          </w:p>
        </w:tc>
        <w:tc>
          <w:tcPr>
            <w:tcW w:w="2378"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16762,3</w:t>
            </w:r>
          </w:p>
        </w:tc>
        <w:tc>
          <w:tcPr>
            <w:tcW w:w="16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6067,6</w:t>
            </w:r>
          </w:p>
        </w:tc>
        <w:tc>
          <w:tcPr>
            <w:tcW w:w="150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6151,5</w:t>
            </w:r>
          </w:p>
        </w:tc>
        <w:tc>
          <w:tcPr>
            <w:tcW w:w="170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8 659,4</w:t>
            </w:r>
          </w:p>
        </w:tc>
        <w:tc>
          <w:tcPr>
            <w:tcW w:w="161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11 104,5</w:t>
            </w:r>
          </w:p>
        </w:tc>
      </w:tr>
      <w:tr w:rsidR="00C577A2" w:rsidRPr="000D387A" w:rsidTr="00B904CB">
        <w:trPr>
          <w:trHeight w:val="630"/>
        </w:trPr>
        <w:tc>
          <w:tcPr>
            <w:tcW w:w="2567" w:type="dxa"/>
            <w:tcBorders>
              <w:top w:val="nil"/>
              <w:left w:val="single" w:sz="4" w:space="0" w:color="auto"/>
              <w:bottom w:val="single" w:sz="4" w:space="0" w:color="auto"/>
              <w:right w:val="single" w:sz="4" w:space="0" w:color="auto"/>
            </w:tcBorders>
            <w:shd w:val="clear" w:color="auto" w:fill="auto"/>
            <w:hideMark/>
          </w:tcPr>
          <w:p w:rsidR="00C577A2" w:rsidRPr="00C577A2" w:rsidRDefault="00C577A2" w:rsidP="00777D90">
            <w:pPr>
              <w:rPr>
                <w:rFonts w:ascii="Times New Roman" w:hAnsi="Times New Roman" w:cs="Times New Roman"/>
              </w:rPr>
            </w:pPr>
            <w:r w:rsidRPr="00C577A2">
              <w:rPr>
                <w:rFonts w:ascii="Times New Roman" w:hAnsi="Times New Roman" w:cs="Times New Roman"/>
              </w:rPr>
              <w:lastRenderedPageBreak/>
              <w:t>11. физик культура һә</w:t>
            </w:r>
            <w:proofErr w:type="gramStart"/>
            <w:r w:rsidRPr="00C577A2">
              <w:rPr>
                <w:rFonts w:ascii="Times New Roman" w:hAnsi="Times New Roman" w:cs="Times New Roman"/>
              </w:rPr>
              <w:t>м</w:t>
            </w:r>
            <w:proofErr w:type="gramEnd"/>
            <w:r w:rsidRPr="00C577A2">
              <w:rPr>
                <w:rFonts w:ascii="Times New Roman" w:hAnsi="Times New Roman" w:cs="Times New Roman"/>
              </w:rPr>
              <w:t xml:space="preserve"> спорт</w:t>
            </w:r>
          </w:p>
        </w:tc>
        <w:tc>
          <w:tcPr>
            <w:tcW w:w="1701"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169,3</w:t>
            </w:r>
          </w:p>
        </w:tc>
        <w:tc>
          <w:tcPr>
            <w:tcW w:w="1134"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214,0</w:t>
            </w:r>
          </w:p>
        </w:tc>
        <w:tc>
          <w:tcPr>
            <w:tcW w:w="2378"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294,1</w:t>
            </w:r>
          </w:p>
        </w:tc>
        <w:tc>
          <w:tcPr>
            <w:tcW w:w="16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2258,1</w:t>
            </w:r>
          </w:p>
        </w:tc>
        <w:tc>
          <w:tcPr>
            <w:tcW w:w="150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2258,1</w:t>
            </w:r>
          </w:p>
        </w:tc>
        <w:tc>
          <w:tcPr>
            <w:tcW w:w="170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837,4</w:t>
            </w:r>
          </w:p>
        </w:tc>
        <w:tc>
          <w:tcPr>
            <w:tcW w:w="161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1 073,9</w:t>
            </w:r>
          </w:p>
        </w:tc>
      </w:tr>
      <w:tr w:rsidR="00C577A2" w:rsidRPr="000D387A" w:rsidTr="00B904CB">
        <w:trPr>
          <w:trHeight w:val="523"/>
        </w:trPr>
        <w:tc>
          <w:tcPr>
            <w:tcW w:w="2567" w:type="dxa"/>
            <w:tcBorders>
              <w:top w:val="nil"/>
              <w:left w:val="single" w:sz="4" w:space="0" w:color="auto"/>
              <w:bottom w:val="single" w:sz="4" w:space="0" w:color="auto"/>
              <w:right w:val="single" w:sz="4" w:space="0" w:color="auto"/>
            </w:tcBorders>
            <w:shd w:val="clear" w:color="auto" w:fill="auto"/>
            <w:hideMark/>
          </w:tcPr>
          <w:p w:rsidR="00C577A2" w:rsidRPr="00C577A2" w:rsidRDefault="00C577A2" w:rsidP="00777D90">
            <w:pPr>
              <w:rPr>
                <w:rFonts w:ascii="Times New Roman" w:hAnsi="Times New Roman" w:cs="Times New Roman"/>
              </w:rPr>
            </w:pPr>
            <w:r w:rsidRPr="00C577A2">
              <w:rPr>
                <w:rFonts w:ascii="Times New Roman" w:hAnsi="Times New Roman" w:cs="Times New Roman"/>
              </w:rPr>
              <w:t xml:space="preserve">12. массакүләм </w:t>
            </w:r>
            <w:proofErr w:type="gramStart"/>
            <w:r w:rsidRPr="00C577A2">
              <w:rPr>
                <w:rFonts w:ascii="Times New Roman" w:hAnsi="Times New Roman" w:cs="Times New Roman"/>
              </w:rPr>
              <w:t>м</w:t>
            </w:r>
            <w:proofErr w:type="gramEnd"/>
            <w:r w:rsidRPr="00C577A2">
              <w:rPr>
                <w:rFonts w:ascii="Times New Roman" w:hAnsi="Times New Roman" w:cs="Times New Roman"/>
              </w:rPr>
              <w:t>әгълүмат чаралары</w:t>
            </w:r>
          </w:p>
        </w:tc>
        <w:tc>
          <w:tcPr>
            <w:tcW w:w="1701"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w:t>
            </w:r>
          </w:p>
        </w:tc>
        <w:tc>
          <w:tcPr>
            <w:tcW w:w="1134"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w:t>
            </w:r>
          </w:p>
        </w:tc>
        <w:tc>
          <w:tcPr>
            <w:tcW w:w="2378"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w:t>
            </w:r>
          </w:p>
        </w:tc>
        <w:tc>
          <w:tcPr>
            <w:tcW w:w="16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w:t>
            </w:r>
          </w:p>
        </w:tc>
        <w:tc>
          <w:tcPr>
            <w:tcW w:w="150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w:t>
            </w:r>
          </w:p>
        </w:tc>
        <w:tc>
          <w:tcPr>
            <w:tcW w:w="170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0,0</w:t>
            </w:r>
          </w:p>
        </w:tc>
        <w:tc>
          <w:tcPr>
            <w:tcW w:w="161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0,0</w:t>
            </w:r>
          </w:p>
        </w:tc>
      </w:tr>
      <w:tr w:rsidR="00C577A2" w:rsidRPr="000D387A" w:rsidTr="00B904CB">
        <w:trPr>
          <w:trHeight w:val="575"/>
        </w:trPr>
        <w:tc>
          <w:tcPr>
            <w:tcW w:w="2567" w:type="dxa"/>
            <w:tcBorders>
              <w:top w:val="nil"/>
              <w:left w:val="single" w:sz="4" w:space="0" w:color="auto"/>
              <w:bottom w:val="single" w:sz="4" w:space="0" w:color="auto"/>
              <w:right w:val="single" w:sz="4" w:space="0" w:color="auto"/>
            </w:tcBorders>
            <w:shd w:val="clear" w:color="auto" w:fill="auto"/>
            <w:hideMark/>
          </w:tcPr>
          <w:p w:rsidR="00C577A2" w:rsidRPr="00C577A2" w:rsidRDefault="00C577A2" w:rsidP="00777D90">
            <w:pPr>
              <w:rPr>
                <w:rFonts w:ascii="Times New Roman" w:hAnsi="Times New Roman" w:cs="Times New Roman"/>
              </w:rPr>
            </w:pPr>
            <w:r w:rsidRPr="00C577A2">
              <w:rPr>
                <w:rFonts w:ascii="Times New Roman" w:hAnsi="Times New Roman" w:cs="Times New Roman"/>
              </w:rPr>
              <w:t>13.муниципаль бурычка хезмәт күрсәтү</w:t>
            </w:r>
          </w:p>
        </w:tc>
        <w:tc>
          <w:tcPr>
            <w:tcW w:w="1701"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w:t>
            </w:r>
          </w:p>
        </w:tc>
        <w:tc>
          <w:tcPr>
            <w:tcW w:w="1134"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w:t>
            </w:r>
          </w:p>
        </w:tc>
        <w:tc>
          <w:tcPr>
            <w:tcW w:w="2378"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w:t>
            </w:r>
          </w:p>
        </w:tc>
        <w:tc>
          <w:tcPr>
            <w:tcW w:w="16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w:t>
            </w:r>
          </w:p>
        </w:tc>
        <w:tc>
          <w:tcPr>
            <w:tcW w:w="150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w:t>
            </w:r>
          </w:p>
        </w:tc>
        <w:tc>
          <w:tcPr>
            <w:tcW w:w="170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0,0</w:t>
            </w:r>
          </w:p>
        </w:tc>
        <w:tc>
          <w:tcPr>
            <w:tcW w:w="161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0,0</w:t>
            </w:r>
          </w:p>
        </w:tc>
      </w:tr>
      <w:tr w:rsidR="00C577A2" w:rsidRPr="000D387A" w:rsidTr="00B904CB">
        <w:trPr>
          <w:trHeight w:val="630"/>
        </w:trPr>
        <w:tc>
          <w:tcPr>
            <w:tcW w:w="2567" w:type="dxa"/>
            <w:tcBorders>
              <w:top w:val="nil"/>
              <w:left w:val="single" w:sz="4" w:space="0" w:color="auto"/>
              <w:bottom w:val="single" w:sz="4" w:space="0" w:color="auto"/>
              <w:right w:val="single" w:sz="4" w:space="0" w:color="auto"/>
            </w:tcBorders>
            <w:shd w:val="clear" w:color="auto" w:fill="auto"/>
            <w:hideMark/>
          </w:tcPr>
          <w:p w:rsidR="00C577A2" w:rsidRPr="00C577A2" w:rsidRDefault="00C577A2" w:rsidP="00777D90">
            <w:pPr>
              <w:rPr>
                <w:rFonts w:ascii="Times New Roman" w:hAnsi="Times New Roman" w:cs="Times New Roman"/>
              </w:rPr>
            </w:pPr>
            <w:r w:rsidRPr="00C577A2">
              <w:rPr>
                <w:rFonts w:ascii="Times New Roman" w:hAnsi="Times New Roman" w:cs="Times New Roman"/>
              </w:rPr>
              <w:t>14.бюджетара трансфертлар</w:t>
            </w:r>
          </w:p>
        </w:tc>
        <w:tc>
          <w:tcPr>
            <w:tcW w:w="1701"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472,1</w:t>
            </w:r>
          </w:p>
        </w:tc>
        <w:tc>
          <w:tcPr>
            <w:tcW w:w="1134"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929,3</w:t>
            </w:r>
          </w:p>
        </w:tc>
        <w:tc>
          <w:tcPr>
            <w:tcW w:w="2378"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1704,9</w:t>
            </w:r>
          </w:p>
        </w:tc>
        <w:tc>
          <w:tcPr>
            <w:tcW w:w="1600" w:type="dxa"/>
            <w:tcBorders>
              <w:top w:val="nil"/>
              <w:left w:val="nil"/>
              <w:bottom w:val="single" w:sz="4" w:space="0" w:color="auto"/>
              <w:right w:val="single" w:sz="4" w:space="0" w:color="auto"/>
            </w:tcBorders>
            <w:shd w:val="clear" w:color="000000" w:fill="FFFFFF"/>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2027</w:t>
            </w:r>
          </w:p>
        </w:tc>
        <w:tc>
          <w:tcPr>
            <w:tcW w:w="150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7132,0</w:t>
            </w:r>
          </w:p>
        </w:tc>
        <w:tc>
          <w:tcPr>
            <w:tcW w:w="170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472,1</w:t>
            </w:r>
          </w:p>
        </w:tc>
        <w:tc>
          <w:tcPr>
            <w:tcW w:w="1610" w:type="dxa"/>
            <w:tcBorders>
              <w:top w:val="nil"/>
              <w:left w:val="nil"/>
              <w:bottom w:val="single" w:sz="4" w:space="0" w:color="auto"/>
              <w:right w:val="single" w:sz="4" w:space="0" w:color="auto"/>
            </w:tcBorders>
            <w:shd w:val="clear" w:color="auto" w:fill="auto"/>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472,1</w:t>
            </w:r>
          </w:p>
        </w:tc>
      </w:tr>
      <w:tr w:rsidR="00C577A2" w:rsidRPr="000D387A" w:rsidTr="00B904CB">
        <w:trPr>
          <w:trHeight w:val="315"/>
        </w:trPr>
        <w:tc>
          <w:tcPr>
            <w:tcW w:w="2567" w:type="dxa"/>
            <w:tcBorders>
              <w:top w:val="nil"/>
              <w:left w:val="single" w:sz="4" w:space="0" w:color="auto"/>
              <w:bottom w:val="single" w:sz="4" w:space="0" w:color="auto"/>
              <w:right w:val="single" w:sz="4" w:space="0" w:color="auto"/>
            </w:tcBorders>
            <w:shd w:val="clear" w:color="auto" w:fill="auto"/>
            <w:hideMark/>
          </w:tcPr>
          <w:p w:rsidR="00C577A2" w:rsidRPr="00C577A2" w:rsidRDefault="00C577A2" w:rsidP="00777D90">
            <w:pPr>
              <w:rPr>
                <w:rFonts w:ascii="Times New Roman" w:hAnsi="Times New Roman" w:cs="Times New Roman"/>
              </w:rPr>
            </w:pPr>
            <w:r w:rsidRPr="00C577A2">
              <w:rPr>
                <w:rFonts w:ascii="Times New Roman" w:hAnsi="Times New Roman" w:cs="Times New Roman"/>
              </w:rPr>
              <w:t>Профицит, дефицит</w:t>
            </w:r>
            <w:proofErr w:type="gramStart"/>
            <w:r w:rsidRPr="00C577A2">
              <w:rPr>
                <w:rFonts w:ascii="Times New Roman" w:hAnsi="Times New Roman" w:cs="Times New Roman"/>
              </w:rPr>
              <w:t xml:space="preserve"> (-)</w:t>
            </w:r>
            <w:proofErr w:type="gramEnd"/>
          </w:p>
        </w:tc>
        <w:tc>
          <w:tcPr>
            <w:tcW w:w="1701" w:type="dxa"/>
            <w:tcBorders>
              <w:top w:val="nil"/>
              <w:left w:val="nil"/>
              <w:bottom w:val="single" w:sz="4" w:space="0" w:color="auto"/>
              <w:right w:val="single" w:sz="4" w:space="0" w:color="auto"/>
            </w:tcBorders>
            <w:shd w:val="clear" w:color="auto" w:fill="auto"/>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81049,8</w:t>
            </w:r>
          </w:p>
        </w:tc>
        <w:tc>
          <w:tcPr>
            <w:tcW w:w="1134" w:type="dxa"/>
            <w:tcBorders>
              <w:top w:val="nil"/>
              <w:left w:val="nil"/>
              <w:bottom w:val="single" w:sz="4" w:space="0" w:color="auto"/>
              <w:right w:val="single" w:sz="4" w:space="0" w:color="auto"/>
            </w:tcBorders>
            <w:shd w:val="clear" w:color="auto" w:fill="auto"/>
            <w:noWrap/>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-1886,1</w:t>
            </w:r>
          </w:p>
        </w:tc>
        <w:tc>
          <w:tcPr>
            <w:tcW w:w="2378" w:type="dxa"/>
            <w:tcBorders>
              <w:top w:val="nil"/>
              <w:left w:val="nil"/>
              <w:bottom w:val="single" w:sz="4" w:space="0" w:color="auto"/>
              <w:right w:val="single" w:sz="4" w:space="0" w:color="auto"/>
            </w:tcBorders>
            <w:shd w:val="clear" w:color="auto" w:fill="auto"/>
            <w:noWrap/>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-81728,4</w:t>
            </w:r>
          </w:p>
        </w:tc>
        <w:tc>
          <w:tcPr>
            <w:tcW w:w="1600" w:type="dxa"/>
            <w:tcBorders>
              <w:top w:val="nil"/>
              <w:left w:val="nil"/>
              <w:bottom w:val="single" w:sz="4" w:space="0" w:color="auto"/>
              <w:right w:val="single" w:sz="4" w:space="0" w:color="auto"/>
            </w:tcBorders>
            <w:shd w:val="clear" w:color="000000" w:fill="FFFFFF"/>
            <w:noWrap/>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0,0</w:t>
            </w:r>
          </w:p>
        </w:tc>
        <w:tc>
          <w:tcPr>
            <w:tcW w:w="1500" w:type="dxa"/>
            <w:tcBorders>
              <w:top w:val="nil"/>
              <w:left w:val="nil"/>
              <w:bottom w:val="single" w:sz="4" w:space="0" w:color="auto"/>
              <w:right w:val="single" w:sz="4" w:space="0" w:color="auto"/>
            </w:tcBorders>
            <w:shd w:val="clear" w:color="auto" w:fill="auto"/>
            <w:noWrap/>
            <w:vAlign w:val="bottom"/>
            <w:hideMark/>
          </w:tcPr>
          <w:p w:rsidR="00C577A2" w:rsidRPr="000D387A" w:rsidRDefault="00C577A2" w:rsidP="000D387A">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0,0</w:t>
            </w:r>
          </w:p>
        </w:tc>
        <w:tc>
          <w:tcPr>
            <w:tcW w:w="1700" w:type="dxa"/>
            <w:tcBorders>
              <w:top w:val="nil"/>
              <w:left w:val="nil"/>
              <w:bottom w:val="single" w:sz="4" w:space="0" w:color="auto"/>
              <w:right w:val="single" w:sz="4" w:space="0" w:color="auto"/>
            </w:tcBorders>
            <w:shd w:val="clear" w:color="auto" w:fill="auto"/>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53702,2</w:t>
            </w:r>
          </w:p>
        </w:tc>
        <w:tc>
          <w:tcPr>
            <w:tcW w:w="1610" w:type="dxa"/>
            <w:tcBorders>
              <w:top w:val="nil"/>
              <w:left w:val="nil"/>
              <w:bottom w:val="single" w:sz="4" w:space="0" w:color="auto"/>
              <w:right w:val="single" w:sz="4" w:space="0" w:color="auto"/>
            </w:tcBorders>
            <w:shd w:val="clear" w:color="auto" w:fill="auto"/>
            <w:noWrap/>
            <w:vAlign w:val="bottom"/>
            <w:hideMark/>
          </w:tcPr>
          <w:p w:rsidR="00C577A2" w:rsidRPr="000D387A" w:rsidRDefault="00C577A2" w:rsidP="000D387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bidi="ne-NP"/>
              </w:rPr>
            </w:pPr>
            <w:r w:rsidRPr="000D387A">
              <w:rPr>
                <w:rFonts w:ascii="Times New Roman" w:eastAsia="Times New Roman" w:hAnsi="Times New Roman" w:cs="Times New Roman"/>
                <w:color w:val="000000"/>
                <w:sz w:val="24"/>
                <w:szCs w:val="24"/>
                <w:lang w:eastAsia="ru-RU" w:bidi="ne-NP"/>
              </w:rPr>
              <w:t>68075,1</w:t>
            </w:r>
          </w:p>
        </w:tc>
      </w:tr>
      <w:bookmarkEnd w:id="1"/>
    </w:tbl>
    <w:p w:rsidR="00B65F03" w:rsidRDefault="00B65F03"/>
    <w:p w:rsidR="007121FC" w:rsidRDefault="007121FC"/>
    <w:p w:rsidR="007121FC" w:rsidRDefault="007121FC"/>
    <w:p w:rsidR="007121FC" w:rsidRDefault="007121FC" w:rsidP="007121FC">
      <w:pPr>
        <w:widowControl w:val="0"/>
        <w:tabs>
          <w:tab w:val="left" w:pos="8070"/>
        </w:tabs>
        <w:autoSpaceDE w:val="0"/>
        <w:autoSpaceDN w:val="0"/>
        <w:adjustRightInd w:val="0"/>
        <w:spacing w:after="0" w:line="240" w:lineRule="auto"/>
        <w:ind w:left="5670"/>
        <w:contextualSpacing/>
        <w:jc w:val="both"/>
        <w:rPr>
          <w:rFonts w:ascii="Times New Roman" w:eastAsiaTheme="minorEastAsia" w:hAnsi="Times New Roman" w:cs="Times New Roman"/>
          <w:sz w:val="24"/>
          <w:szCs w:val="24"/>
          <w:lang w:eastAsia="ru-RU"/>
        </w:rPr>
        <w:sectPr w:rsidR="007121FC" w:rsidSect="007121FC">
          <w:footerReference w:type="default" r:id="rId17"/>
          <w:pgSz w:w="16838" w:h="11905" w:orient="landscape"/>
          <w:pgMar w:top="992" w:right="992" w:bottom="851" w:left="1134" w:header="720" w:footer="720" w:gutter="0"/>
          <w:cols w:space="720"/>
          <w:noEndnote/>
          <w:titlePg/>
          <w:docGrid w:linePitch="299"/>
        </w:sectPr>
      </w:pPr>
    </w:p>
    <w:bookmarkEnd w:id="0"/>
    <w:p w:rsidR="00B910EA" w:rsidRDefault="00B910EA" w:rsidP="00B910EA">
      <w:pPr>
        <w:widowControl w:val="0"/>
        <w:tabs>
          <w:tab w:val="left" w:pos="8070"/>
        </w:tabs>
        <w:autoSpaceDE w:val="0"/>
        <w:autoSpaceDN w:val="0"/>
        <w:adjustRightInd w:val="0"/>
        <w:spacing w:after="0" w:line="240" w:lineRule="auto"/>
        <w:ind w:left="5670"/>
        <w:contextualSpacing/>
        <w:jc w:val="both"/>
        <w:rPr>
          <w:rFonts w:ascii="Times New Roman" w:hAnsi="Times New Roman" w:cs="Times New Roman"/>
          <w:sz w:val="28"/>
          <w:szCs w:val="28"/>
          <w:lang w:val="tt-RU"/>
        </w:rPr>
      </w:pPr>
    </w:p>
    <w:sectPr w:rsidR="00B910EA" w:rsidSect="007121FC">
      <w:pgSz w:w="11905" w:h="16838"/>
      <w:pgMar w:top="992" w:right="851" w:bottom="1134"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9A0" w:rsidRDefault="002939A0">
      <w:pPr>
        <w:spacing w:after="0" w:line="240" w:lineRule="auto"/>
      </w:pPr>
      <w:r>
        <w:separator/>
      </w:r>
    </w:p>
  </w:endnote>
  <w:endnote w:type="continuationSeparator" w:id="0">
    <w:p w:rsidR="002939A0" w:rsidRDefault="0029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953962"/>
      <w:docPartObj>
        <w:docPartGallery w:val="Page Numbers (Bottom of Page)"/>
        <w:docPartUnique/>
      </w:docPartObj>
    </w:sdtPr>
    <w:sdtEndPr/>
    <w:sdtContent>
      <w:p w:rsidR="002F0D8E" w:rsidRDefault="002F0D8E" w:rsidP="002566BE">
        <w:pPr>
          <w:pStyle w:val="ac"/>
          <w:jc w:val="center"/>
        </w:pPr>
        <w:r>
          <w:fldChar w:fldCharType="begin"/>
        </w:r>
        <w:r>
          <w:instrText>PAGE   \* MERGEFORMAT</w:instrText>
        </w:r>
        <w:r>
          <w:fldChar w:fldCharType="separate"/>
        </w:r>
        <w:r w:rsidR="008321BF">
          <w:rPr>
            <w:noProof/>
          </w:rPr>
          <w:t>40</w:t>
        </w:r>
        <w:r>
          <w:fldChar w:fldCharType="end"/>
        </w:r>
      </w:p>
    </w:sdtContent>
  </w:sdt>
  <w:p w:rsidR="002F0D8E" w:rsidRDefault="002F0D8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9A0" w:rsidRDefault="002939A0">
      <w:pPr>
        <w:spacing w:after="0" w:line="240" w:lineRule="auto"/>
      </w:pPr>
      <w:r>
        <w:separator/>
      </w:r>
    </w:p>
  </w:footnote>
  <w:footnote w:type="continuationSeparator" w:id="0">
    <w:p w:rsidR="002939A0" w:rsidRDefault="002939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906"/>
    <w:multiLevelType w:val="hybridMultilevel"/>
    <w:tmpl w:val="08F860AA"/>
    <w:lvl w:ilvl="0" w:tplc="83F6E61A">
      <w:start w:val="1"/>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35E51BD"/>
    <w:multiLevelType w:val="hybridMultilevel"/>
    <w:tmpl w:val="0F209858"/>
    <w:lvl w:ilvl="0" w:tplc="F6FA58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D4565D"/>
    <w:multiLevelType w:val="hybridMultilevel"/>
    <w:tmpl w:val="F73C6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C27026"/>
    <w:multiLevelType w:val="hybridMultilevel"/>
    <w:tmpl w:val="60BC9C0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124C1BA0"/>
    <w:multiLevelType w:val="hybridMultilevel"/>
    <w:tmpl w:val="9DC08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547385"/>
    <w:multiLevelType w:val="hybridMultilevel"/>
    <w:tmpl w:val="574EA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2C6D31"/>
    <w:multiLevelType w:val="hybridMultilevel"/>
    <w:tmpl w:val="A2A2C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1679DF"/>
    <w:multiLevelType w:val="multilevel"/>
    <w:tmpl w:val="1ACEC14A"/>
    <w:lvl w:ilvl="0">
      <w:start w:val="1"/>
      <w:numFmt w:val="decimal"/>
      <w:lvlText w:val="%1."/>
      <w:lvlJc w:val="left"/>
      <w:pPr>
        <w:ind w:left="1020" w:hanging="360"/>
      </w:pPr>
    </w:lvl>
    <w:lvl w:ilvl="1">
      <w:start w:val="2"/>
      <w:numFmt w:val="decimal"/>
      <w:isLgl/>
      <w:lvlText w:val="%1.%2."/>
      <w:lvlJc w:val="left"/>
      <w:pPr>
        <w:ind w:left="102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8">
    <w:nsid w:val="1FA1085C"/>
    <w:multiLevelType w:val="multilevel"/>
    <w:tmpl w:val="4BD0DCD6"/>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2A847F5"/>
    <w:multiLevelType w:val="hybridMultilevel"/>
    <w:tmpl w:val="8DC43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617F00"/>
    <w:multiLevelType w:val="hybridMultilevel"/>
    <w:tmpl w:val="F2D8125E"/>
    <w:lvl w:ilvl="0" w:tplc="BFACDED2">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4D399D"/>
    <w:multiLevelType w:val="hybridMultilevel"/>
    <w:tmpl w:val="0B68D50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nsid w:val="2902597B"/>
    <w:multiLevelType w:val="hybridMultilevel"/>
    <w:tmpl w:val="065EA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915CF5"/>
    <w:multiLevelType w:val="multilevel"/>
    <w:tmpl w:val="D7069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A45660D"/>
    <w:multiLevelType w:val="hybridMultilevel"/>
    <w:tmpl w:val="2996A6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EC626E"/>
    <w:multiLevelType w:val="multilevel"/>
    <w:tmpl w:val="D994C6BE"/>
    <w:lvl w:ilvl="0">
      <w:start w:val="1"/>
      <w:numFmt w:val="decimal"/>
      <w:lvlText w:val="%1."/>
      <w:lvlJc w:val="left"/>
      <w:pPr>
        <w:ind w:left="2055" w:hanging="1335"/>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2F730396"/>
    <w:multiLevelType w:val="hybridMultilevel"/>
    <w:tmpl w:val="9D1A5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4565F3"/>
    <w:multiLevelType w:val="hybridMultilevel"/>
    <w:tmpl w:val="F202BBC4"/>
    <w:lvl w:ilvl="0" w:tplc="E2FA46D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611399"/>
    <w:multiLevelType w:val="hybridMultilevel"/>
    <w:tmpl w:val="2196D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0351FE"/>
    <w:multiLevelType w:val="hybridMultilevel"/>
    <w:tmpl w:val="8D02F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F02FEA"/>
    <w:multiLevelType w:val="hybridMultilevel"/>
    <w:tmpl w:val="065EA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857B4A"/>
    <w:multiLevelType w:val="hybridMultilevel"/>
    <w:tmpl w:val="18922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E77804"/>
    <w:multiLevelType w:val="hybridMultilevel"/>
    <w:tmpl w:val="FC4EC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F773FA"/>
    <w:multiLevelType w:val="multilevel"/>
    <w:tmpl w:val="6B2E43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B996F28"/>
    <w:multiLevelType w:val="hybridMultilevel"/>
    <w:tmpl w:val="3FC01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3A0DA1"/>
    <w:multiLevelType w:val="hybridMultilevel"/>
    <w:tmpl w:val="238E5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BB4987"/>
    <w:multiLevelType w:val="hybridMultilevel"/>
    <w:tmpl w:val="EFB69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7E46A2"/>
    <w:multiLevelType w:val="hybridMultilevel"/>
    <w:tmpl w:val="10501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F82F77"/>
    <w:multiLevelType w:val="hybridMultilevel"/>
    <w:tmpl w:val="27B6E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4AE4D9E"/>
    <w:multiLevelType w:val="hybridMultilevel"/>
    <w:tmpl w:val="F1E8D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9724E6"/>
    <w:multiLevelType w:val="hybridMultilevel"/>
    <w:tmpl w:val="A7BC48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E11063C"/>
    <w:multiLevelType w:val="hybridMultilevel"/>
    <w:tmpl w:val="A1B8C19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65D037E0"/>
    <w:multiLevelType w:val="hybridMultilevel"/>
    <w:tmpl w:val="860848B0"/>
    <w:lvl w:ilvl="0" w:tplc="E2FA46D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363F2B"/>
    <w:multiLevelType w:val="hybridMultilevel"/>
    <w:tmpl w:val="012655EE"/>
    <w:lvl w:ilvl="0" w:tplc="E2FA46D4">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E8722D"/>
    <w:multiLevelType w:val="hybridMultilevel"/>
    <w:tmpl w:val="10501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9F56E5"/>
    <w:multiLevelType w:val="hybridMultilevel"/>
    <w:tmpl w:val="9DAEA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9E1CC7"/>
    <w:multiLevelType w:val="hybridMultilevel"/>
    <w:tmpl w:val="5F3AA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1A34FE"/>
    <w:multiLevelType w:val="hybridMultilevel"/>
    <w:tmpl w:val="DB70D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6705BB"/>
    <w:multiLevelType w:val="hybridMultilevel"/>
    <w:tmpl w:val="E97CC7D6"/>
    <w:lvl w:ilvl="0" w:tplc="CA9691D0">
      <w:start w:val="1"/>
      <w:numFmt w:val="bullet"/>
      <w:lvlText w:val="-"/>
      <w:lvlJc w:val="left"/>
      <w:pPr>
        <w:ind w:left="3905" w:hanging="360"/>
      </w:pPr>
      <w:rPr>
        <w:rFonts w:ascii="Courier New" w:hAnsi="Courier New" w:hint="default"/>
      </w:rPr>
    </w:lvl>
    <w:lvl w:ilvl="1" w:tplc="04190003" w:tentative="1">
      <w:start w:val="1"/>
      <w:numFmt w:val="bullet"/>
      <w:lvlText w:val="o"/>
      <w:lvlJc w:val="left"/>
      <w:pPr>
        <w:ind w:left="3992" w:hanging="360"/>
      </w:pPr>
      <w:rPr>
        <w:rFonts w:ascii="Courier New" w:hAnsi="Courier New" w:cs="Courier New" w:hint="default"/>
      </w:rPr>
    </w:lvl>
    <w:lvl w:ilvl="2" w:tplc="04190005" w:tentative="1">
      <w:start w:val="1"/>
      <w:numFmt w:val="bullet"/>
      <w:lvlText w:val=""/>
      <w:lvlJc w:val="left"/>
      <w:pPr>
        <w:ind w:left="4712" w:hanging="360"/>
      </w:pPr>
      <w:rPr>
        <w:rFonts w:ascii="Wingdings" w:hAnsi="Wingdings" w:hint="default"/>
      </w:rPr>
    </w:lvl>
    <w:lvl w:ilvl="3" w:tplc="04190001" w:tentative="1">
      <w:start w:val="1"/>
      <w:numFmt w:val="bullet"/>
      <w:lvlText w:val=""/>
      <w:lvlJc w:val="left"/>
      <w:pPr>
        <w:ind w:left="5432" w:hanging="360"/>
      </w:pPr>
      <w:rPr>
        <w:rFonts w:ascii="Symbol" w:hAnsi="Symbol" w:hint="default"/>
      </w:rPr>
    </w:lvl>
    <w:lvl w:ilvl="4" w:tplc="04190003" w:tentative="1">
      <w:start w:val="1"/>
      <w:numFmt w:val="bullet"/>
      <w:lvlText w:val="o"/>
      <w:lvlJc w:val="left"/>
      <w:pPr>
        <w:ind w:left="6152" w:hanging="360"/>
      </w:pPr>
      <w:rPr>
        <w:rFonts w:ascii="Courier New" w:hAnsi="Courier New" w:cs="Courier New" w:hint="default"/>
      </w:rPr>
    </w:lvl>
    <w:lvl w:ilvl="5" w:tplc="04190005" w:tentative="1">
      <w:start w:val="1"/>
      <w:numFmt w:val="bullet"/>
      <w:lvlText w:val=""/>
      <w:lvlJc w:val="left"/>
      <w:pPr>
        <w:ind w:left="6872" w:hanging="360"/>
      </w:pPr>
      <w:rPr>
        <w:rFonts w:ascii="Wingdings" w:hAnsi="Wingdings" w:hint="default"/>
      </w:rPr>
    </w:lvl>
    <w:lvl w:ilvl="6" w:tplc="04190001" w:tentative="1">
      <w:start w:val="1"/>
      <w:numFmt w:val="bullet"/>
      <w:lvlText w:val=""/>
      <w:lvlJc w:val="left"/>
      <w:pPr>
        <w:ind w:left="7592" w:hanging="360"/>
      </w:pPr>
      <w:rPr>
        <w:rFonts w:ascii="Symbol" w:hAnsi="Symbol" w:hint="default"/>
      </w:rPr>
    </w:lvl>
    <w:lvl w:ilvl="7" w:tplc="04190003" w:tentative="1">
      <w:start w:val="1"/>
      <w:numFmt w:val="bullet"/>
      <w:lvlText w:val="o"/>
      <w:lvlJc w:val="left"/>
      <w:pPr>
        <w:ind w:left="8312" w:hanging="360"/>
      </w:pPr>
      <w:rPr>
        <w:rFonts w:ascii="Courier New" w:hAnsi="Courier New" w:cs="Courier New" w:hint="default"/>
      </w:rPr>
    </w:lvl>
    <w:lvl w:ilvl="8" w:tplc="04190005" w:tentative="1">
      <w:start w:val="1"/>
      <w:numFmt w:val="bullet"/>
      <w:lvlText w:val=""/>
      <w:lvlJc w:val="left"/>
      <w:pPr>
        <w:ind w:left="9032" w:hanging="360"/>
      </w:pPr>
      <w:rPr>
        <w:rFonts w:ascii="Wingdings" w:hAnsi="Wingdings" w:hint="default"/>
      </w:rPr>
    </w:lvl>
  </w:abstractNum>
  <w:abstractNum w:abstractNumId="39">
    <w:nsid w:val="70D62218"/>
    <w:multiLevelType w:val="hybridMultilevel"/>
    <w:tmpl w:val="7004A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1ED61A5"/>
    <w:multiLevelType w:val="hybridMultilevel"/>
    <w:tmpl w:val="8CDAE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9B413B"/>
    <w:multiLevelType w:val="hybridMultilevel"/>
    <w:tmpl w:val="AB0C7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6B7CEF"/>
    <w:multiLevelType w:val="hybridMultilevel"/>
    <w:tmpl w:val="3F261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963BD3"/>
    <w:multiLevelType w:val="hybridMultilevel"/>
    <w:tmpl w:val="2410F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ED50C59"/>
    <w:multiLevelType w:val="hybridMultilevel"/>
    <w:tmpl w:val="CE867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A77EC7"/>
    <w:multiLevelType w:val="hybridMultilevel"/>
    <w:tmpl w:val="CA9A2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7"/>
  </w:num>
  <w:num w:numId="3">
    <w:abstractNumId w:val="29"/>
  </w:num>
  <w:num w:numId="4">
    <w:abstractNumId w:val="5"/>
  </w:num>
  <w:num w:numId="5">
    <w:abstractNumId w:val="35"/>
  </w:num>
  <w:num w:numId="6">
    <w:abstractNumId w:val="18"/>
  </w:num>
  <w:num w:numId="7">
    <w:abstractNumId w:val="42"/>
  </w:num>
  <w:num w:numId="8">
    <w:abstractNumId w:val="31"/>
  </w:num>
  <w:num w:numId="9">
    <w:abstractNumId w:val="0"/>
  </w:num>
  <w:num w:numId="10">
    <w:abstractNumId w:val="10"/>
  </w:num>
  <w:num w:numId="11">
    <w:abstractNumId w:val="7"/>
  </w:num>
  <w:num w:numId="12">
    <w:abstractNumId w:val="16"/>
  </w:num>
  <w:num w:numId="13">
    <w:abstractNumId w:val="6"/>
  </w:num>
  <w:num w:numId="14">
    <w:abstractNumId w:val="9"/>
  </w:num>
  <w:num w:numId="15">
    <w:abstractNumId w:val="41"/>
  </w:num>
  <w:num w:numId="16">
    <w:abstractNumId w:val="25"/>
  </w:num>
  <w:num w:numId="17">
    <w:abstractNumId w:val="39"/>
  </w:num>
  <w:num w:numId="18">
    <w:abstractNumId w:val="40"/>
  </w:num>
  <w:num w:numId="19">
    <w:abstractNumId w:val="36"/>
  </w:num>
  <w:num w:numId="20">
    <w:abstractNumId w:val="44"/>
  </w:num>
  <w:num w:numId="21">
    <w:abstractNumId w:val="22"/>
  </w:num>
  <w:num w:numId="22">
    <w:abstractNumId w:val="26"/>
  </w:num>
  <w:num w:numId="23">
    <w:abstractNumId w:val="38"/>
  </w:num>
  <w:num w:numId="24">
    <w:abstractNumId w:val="11"/>
  </w:num>
  <w:num w:numId="25">
    <w:abstractNumId w:val="43"/>
  </w:num>
  <w:num w:numId="26">
    <w:abstractNumId w:val="1"/>
  </w:num>
  <w:num w:numId="27">
    <w:abstractNumId w:val="33"/>
  </w:num>
  <w:num w:numId="28">
    <w:abstractNumId w:val="17"/>
  </w:num>
  <w:num w:numId="29">
    <w:abstractNumId w:val="32"/>
  </w:num>
  <w:num w:numId="30">
    <w:abstractNumId w:val="30"/>
  </w:num>
  <w:num w:numId="31">
    <w:abstractNumId w:val="28"/>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4"/>
  </w:num>
  <w:num w:numId="35">
    <w:abstractNumId w:val="14"/>
  </w:num>
  <w:num w:numId="36">
    <w:abstractNumId w:val="27"/>
  </w:num>
  <w:num w:numId="37">
    <w:abstractNumId w:val="34"/>
  </w:num>
  <w:num w:numId="38">
    <w:abstractNumId w:val="20"/>
  </w:num>
  <w:num w:numId="39">
    <w:abstractNumId w:val="12"/>
  </w:num>
  <w:num w:numId="40">
    <w:abstractNumId w:val="23"/>
  </w:num>
  <w:num w:numId="41">
    <w:abstractNumId w:val="4"/>
  </w:num>
  <w:num w:numId="42">
    <w:abstractNumId w:val="8"/>
  </w:num>
  <w:num w:numId="43">
    <w:abstractNumId w:val="45"/>
  </w:num>
  <w:num w:numId="44">
    <w:abstractNumId w:val="21"/>
  </w:num>
  <w:num w:numId="45">
    <w:abstractNumId w:val="19"/>
  </w:num>
  <w:num w:numId="46">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87A"/>
    <w:rsid w:val="00067667"/>
    <w:rsid w:val="000A7864"/>
    <w:rsid w:val="000B2372"/>
    <w:rsid w:val="000D387A"/>
    <w:rsid w:val="000F7BB8"/>
    <w:rsid w:val="00117E07"/>
    <w:rsid w:val="00145EEC"/>
    <w:rsid w:val="001C368D"/>
    <w:rsid w:val="00235CD4"/>
    <w:rsid w:val="002566BE"/>
    <w:rsid w:val="00264C8A"/>
    <w:rsid w:val="002710A6"/>
    <w:rsid w:val="002939A0"/>
    <w:rsid w:val="002D3B35"/>
    <w:rsid w:val="002E7208"/>
    <w:rsid w:val="002F0D8E"/>
    <w:rsid w:val="003112E8"/>
    <w:rsid w:val="0032664D"/>
    <w:rsid w:val="0033368F"/>
    <w:rsid w:val="00354DA6"/>
    <w:rsid w:val="003C476A"/>
    <w:rsid w:val="00446A0D"/>
    <w:rsid w:val="00465312"/>
    <w:rsid w:val="004661E7"/>
    <w:rsid w:val="00470CE1"/>
    <w:rsid w:val="004D3A8C"/>
    <w:rsid w:val="004E2C46"/>
    <w:rsid w:val="005552B8"/>
    <w:rsid w:val="00561A22"/>
    <w:rsid w:val="005C36C9"/>
    <w:rsid w:val="005F41C1"/>
    <w:rsid w:val="00605F3A"/>
    <w:rsid w:val="00686691"/>
    <w:rsid w:val="006A70EB"/>
    <w:rsid w:val="007121FC"/>
    <w:rsid w:val="007312DD"/>
    <w:rsid w:val="00755B5D"/>
    <w:rsid w:val="00792CCF"/>
    <w:rsid w:val="007D652B"/>
    <w:rsid w:val="007E70C7"/>
    <w:rsid w:val="0080236C"/>
    <w:rsid w:val="008321BF"/>
    <w:rsid w:val="00837FFE"/>
    <w:rsid w:val="0089690B"/>
    <w:rsid w:val="008C0037"/>
    <w:rsid w:val="008C5C4D"/>
    <w:rsid w:val="008D0012"/>
    <w:rsid w:val="00906AB1"/>
    <w:rsid w:val="0093778A"/>
    <w:rsid w:val="009E35A8"/>
    <w:rsid w:val="00A829F9"/>
    <w:rsid w:val="00A970FB"/>
    <w:rsid w:val="00AB4AAF"/>
    <w:rsid w:val="00B65F03"/>
    <w:rsid w:val="00B8722C"/>
    <w:rsid w:val="00B910EA"/>
    <w:rsid w:val="00BA79E6"/>
    <w:rsid w:val="00C24C8F"/>
    <w:rsid w:val="00C577A2"/>
    <w:rsid w:val="00C74B67"/>
    <w:rsid w:val="00CC2C96"/>
    <w:rsid w:val="00CD6F0A"/>
    <w:rsid w:val="00D16EB6"/>
    <w:rsid w:val="00DC6F09"/>
    <w:rsid w:val="00E42A82"/>
    <w:rsid w:val="00E57C18"/>
    <w:rsid w:val="00E8054F"/>
    <w:rsid w:val="00E84C78"/>
    <w:rsid w:val="00EE6E7E"/>
    <w:rsid w:val="00F15321"/>
    <w:rsid w:val="00F5236F"/>
    <w:rsid w:val="00FB2BC0"/>
    <w:rsid w:val="00FC0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D387A"/>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1"/>
    <w:next w:val="a"/>
    <w:link w:val="20"/>
    <w:uiPriority w:val="99"/>
    <w:qFormat/>
    <w:rsid w:val="000D387A"/>
    <w:pPr>
      <w:outlineLvl w:val="1"/>
    </w:pPr>
  </w:style>
  <w:style w:type="paragraph" w:styleId="3">
    <w:name w:val="heading 3"/>
    <w:basedOn w:val="2"/>
    <w:next w:val="a"/>
    <w:link w:val="30"/>
    <w:uiPriority w:val="99"/>
    <w:qFormat/>
    <w:rsid w:val="000D387A"/>
    <w:pPr>
      <w:outlineLvl w:val="2"/>
    </w:pPr>
  </w:style>
  <w:style w:type="paragraph" w:styleId="4">
    <w:name w:val="heading 4"/>
    <w:basedOn w:val="3"/>
    <w:next w:val="a"/>
    <w:link w:val="40"/>
    <w:uiPriority w:val="9"/>
    <w:qFormat/>
    <w:rsid w:val="000D387A"/>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387A"/>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9"/>
    <w:rsid w:val="000D387A"/>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9"/>
    <w:rsid w:val="000D387A"/>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
    <w:rsid w:val="000D387A"/>
    <w:rPr>
      <w:rFonts w:ascii="Arial" w:eastAsiaTheme="minorEastAsia" w:hAnsi="Arial" w:cs="Arial"/>
      <w:b/>
      <w:bCs/>
      <w:color w:val="26282F"/>
      <w:sz w:val="24"/>
      <w:szCs w:val="24"/>
      <w:lang w:eastAsia="ru-RU"/>
    </w:rPr>
  </w:style>
  <w:style w:type="paragraph" w:styleId="a3">
    <w:name w:val="Balloon Text"/>
    <w:basedOn w:val="a"/>
    <w:link w:val="a4"/>
    <w:uiPriority w:val="99"/>
    <w:semiHidden/>
    <w:unhideWhenUsed/>
    <w:rsid w:val="000D38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387A"/>
    <w:rPr>
      <w:rFonts w:ascii="Tahoma" w:hAnsi="Tahoma" w:cs="Tahoma"/>
      <w:sz w:val="16"/>
      <w:szCs w:val="16"/>
    </w:rPr>
  </w:style>
  <w:style w:type="paragraph" w:styleId="a5">
    <w:name w:val="List Paragraph"/>
    <w:basedOn w:val="a"/>
    <w:link w:val="a6"/>
    <w:uiPriority w:val="34"/>
    <w:qFormat/>
    <w:rsid w:val="000D387A"/>
    <w:pPr>
      <w:ind w:left="720"/>
      <w:contextualSpacing/>
    </w:pPr>
    <w:rPr>
      <w:rFonts w:ascii="Calibri" w:eastAsia="Calibri" w:hAnsi="Calibri" w:cs="Times New Roman"/>
    </w:rPr>
  </w:style>
  <w:style w:type="paragraph" w:customStyle="1" w:styleId="ConsPlusNormal">
    <w:name w:val="ConsPlusNormal"/>
    <w:rsid w:val="000D387A"/>
    <w:pPr>
      <w:autoSpaceDE w:val="0"/>
      <w:autoSpaceDN w:val="0"/>
      <w:adjustRightInd w:val="0"/>
      <w:spacing w:after="0" w:line="240" w:lineRule="auto"/>
    </w:pPr>
    <w:rPr>
      <w:rFonts w:ascii="Times New Roman" w:hAnsi="Times New Roman" w:cs="Times New Roman"/>
      <w:sz w:val="28"/>
      <w:szCs w:val="28"/>
    </w:rPr>
  </w:style>
  <w:style w:type="paragraph" w:styleId="a7">
    <w:name w:val="No Spacing"/>
    <w:uiPriority w:val="1"/>
    <w:qFormat/>
    <w:rsid w:val="000D387A"/>
    <w:pPr>
      <w:spacing w:after="0" w:line="240" w:lineRule="auto"/>
    </w:pPr>
  </w:style>
  <w:style w:type="paragraph" w:customStyle="1" w:styleId="headertext">
    <w:name w:val="headertext"/>
    <w:basedOn w:val="a"/>
    <w:rsid w:val="000D38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D38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0D387A"/>
    <w:rPr>
      <w:color w:val="0000FF"/>
      <w:u w:val="single"/>
    </w:rPr>
  </w:style>
  <w:style w:type="character" w:customStyle="1" w:styleId="namedoc">
    <w:name w:val="namedoc"/>
    <w:basedOn w:val="a0"/>
    <w:rsid w:val="000D387A"/>
  </w:style>
  <w:style w:type="paragraph" w:styleId="a9">
    <w:name w:val="Normal (Web)"/>
    <w:aliases w:val="Обычный (Web)"/>
    <w:basedOn w:val="a"/>
    <w:uiPriority w:val="99"/>
    <w:unhideWhenUsed/>
    <w:rsid w:val="000D38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0D387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D387A"/>
  </w:style>
  <w:style w:type="paragraph" w:styleId="ac">
    <w:name w:val="footer"/>
    <w:basedOn w:val="a"/>
    <w:link w:val="ad"/>
    <w:uiPriority w:val="99"/>
    <w:unhideWhenUsed/>
    <w:rsid w:val="000D387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D387A"/>
  </w:style>
  <w:style w:type="numbering" w:customStyle="1" w:styleId="11">
    <w:name w:val="Нет списка1"/>
    <w:next w:val="a2"/>
    <w:uiPriority w:val="99"/>
    <w:semiHidden/>
    <w:unhideWhenUsed/>
    <w:rsid w:val="000D387A"/>
  </w:style>
  <w:style w:type="character" w:customStyle="1" w:styleId="ae">
    <w:name w:val="Цветовое выделение"/>
    <w:uiPriority w:val="99"/>
    <w:rsid w:val="000D387A"/>
    <w:rPr>
      <w:b/>
      <w:bCs/>
      <w:color w:val="26282F"/>
    </w:rPr>
  </w:style>
  <w:style w:type="character" w:customStyle="1" w:styleId="af">
    <w:name w:val="Гипертекстовая ссылка"/>
    <w:basedOn w:val="ae"/>
    <w:uiPriority w:val="99"/>
    <w:rsid w:val="000D387A"/>
    <w:rPr>
      <w:b/>
      <w:bCs/>
      <w:color w:val="106BBE"/>
    </w:rPr>
  </w:style>
  <w:style w:type="character" w:customStyle="1" w:styleId="af0">
    <w:name w:val="Активная гипертекстовая ссылка"/>
    <w:basedOn w:val="af"/>
    <w:uiPriority w:val="99"/>
    <w:rsid w:val="000D387A"/>
    <w:rPr>
      <w:b/>
      <w:bCs/>
      <w:color w:val="106BBE"/>
      <w:u w:val="single"/>
    </w:rPr>
  </w:style>
  <w:style w:type="paragraph" w:customStyle="1" w:styleId="af1">
    <w:name w:val="Внимание"/>
    <w:basedOn w:val="a"/>
    <w:next w:val="a"/>
    <w:uiPriority w:val="99"/>
    <w:rsid w:val="000D387A"/>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f2">
    <w:name w:val="Внимание: криминал!!"/>
    <w:basedOn w:val="af1"/>
    <w:next w:val="a"/>
    <w:uiPriority w:val="99"/>
    <w:rsid w:val="000D387A"/>
  </w:style>
  <w:style w:type="paragraph" w:customStyle="1" w:styleId="af3">
    <w:name w:val="Внимание: недобросовестность!"/>
    <w:basedOn w:val="af1"/>
    <w:next w:val="a"/>
    <w:uiPriority w:val="99"/>
    <w:rsid w:val="000D387A"/>
  </w:style>
  <w:style w:type="character" w:customStyle="1" w:styleId="af4">
    <w:name w:val="Выделение для Базового Поиска"/>
    <w:basedOn w:val="ae"/>
    <w:uiPriority w:val="99"/>
    <w:rsid w:val="000D387A"/>
    <w:rPr>
      <w:b/>
      <w:bCs/>
      <w:color w:val="0058A9"/>
    </w:rPr>
  </w:style>
  <w:style w:type="character" w:customStyle="1" w:styleId="af5">
    <w:name w:val="Выделение для Базового Поиска (курсив)"/>
    <w:basedOn w:val="af4"/>
    <w:uiPriority w:val="99"/>
    <w:rsid w:val="000D387A"/>
    <w:rPr>
      <w:b/>
      <w:bCs/>
      <w:i/>
      <w:iCs/>
      <w:color w:val="0058A9"/>
    </w:rPr>
  </w:style>
  <w:style w:type="paragraph" w:customStyle="1" w:styleId="af6">
    <w:name w:val="Дочерний элемент списка"/>
    <w:basedOn w:val="a"/>
    <w:next w:val="a"/>
    <w:uiPriority w:val="99"/>
    <w:rsid w:val="000D387A"/>
    <w:pPr>
      <w:widowControl w:val="0"/>
      <w:autoSpaceDE w:val="0"/>
      <w:autoSpaceDN w:val="0"/>
      <w:adjustRightInd w:val="0"/>
      <w:spacing w:after="0" w:line="240" w:lineRule="auto"/>
      <w:jc w:val="both"/>
    </w:pPr>
    <w:rPr>
      <w:rFonts w:ascii="Arial" w:eastAsiaTheme="minorEastAsia" w:hAnsi="Arial" w:cs="Arial"/>
      <w:color w:val="868381"/>
      <w:sz w:val="20"/>
      <w:szCs w:val="20"/>
      <w:lang w:eastAsia="ru-RU"/>
    </w:rPr>
  </w:style>
  <w:style w:type="paragraph" w:customStyle="1" w:styleId="af7">
    <w:name w:val="Основное меню (преемственное)"/>
    <w:basedOn w:val="a"/>
    <w:next w:val="a"/>
    <w:uiPriority w:val="99"/>
    <w:rsid w:val="000D387A"/>
    <w:pPr>
      <w:widowControl w:val="0"/>
      <w:autoSpaceDE w:val="0"/>
      <w:autoSpaceDN w:val="0"/>
      <w:adjustRightInd w:val="0"/>
      <w:spacing w:after="0" w:line="240" w:lineRule="auto"/>
      <w:ind w:firstLine="720"/>
      <w:jc w:val="both"/>
    </w:pPr>
    <w:rPr>
      <w:rFonts w:ascii="Verdana" w:eastAsiaTheme="minorEastAsia" w:hAnsi="Verdana" w:cs="Verdana"/>
      <w:lang w:eastAsia="ru-RU"/>
    </w:rPr>
  </w:style>
  <w:style w:type="paragraph" w:customStyle="1" w:styleId="12">
    <w:name w:val="Заголовок1"/>
    <w:basedOn w:val="af7"/>
    <w:next w:val="a"/>
    <w:uiPriority w:val="99"/>
    <w:rsid w:val="000D387A"/>
    <w:rPr>
      <w:b/>
      <w:bCs/>
      <w:color w:val="0058A9"/>
      <w:shd w:val="clear" w:color="auto" w:fill="F0F0F0"/>
    </w:rPr>
  </w:style>
  <w:style w:type="paragraph" w:customStyle="1" w:styleId="af8">
    <w:name w:val="Заголовок группы контролов"/>
    <w:basedOn w:val="a"/>
    <w:next w:val="a"/>
    <w:uiPriority w:val="99"/>
    <w:rsid w:val="000D387A"/>
    <w:pPr>
      <w:widowControl w:val="0"/>
      <w:autoSpaceDE w:val="0"/>
      <w:autoSpaceDN w:val="0"/>
      <w:adjustRightInd w:val="0"/>
      <w:spacing w:after="0" w:line="240" w:lineRule="auto"/>
      <w:ind w:firstLine="720"/>
      <w:jc w:val="both"/>
    </w:pPr>
    <w:rPr>
      <w:rFonts w:ascii="Arial" w:eastAsiaTheme="minorEastAsia" w:hAnsi="Arial" w:cs="Arial"/>
      <w:b/>
      <w:bCs/>
      <w:color w:val="000000"/>
      <w:sz w:val="24"/>
      <w:szCs w:val="24"/>
      <w:lang w:eastAsia="ru-RU"/>
    </w:rPr>
  </w:style>
  <w:style w:type="paragraph" w:customStyle="1" w:styleId="af9">
    <w:name w:val="Заголовок для информации об изменениях"/>
    <w:basedOn w:val="1"/>
    <w:next w:val="a"/>
    <w:uiPriority w:val="99"/>
    <w:rsid w:val="000D387A"/>
    <w:pPr>
      <w:spacing w:before="0"/>
      <w:outlineLvl w:val="9"/>
    </w:pPr>
    <w:rPr>
      <w:b w:val="0"/>
      <w:bCs w:val="0"/>
      <w:sz w:val="18"/>
      <w:szCs w:val="18"/>
      <w:shd w:val="clear" w:color="auto" w:fill="FFFFFF"/>
    </w:rPr>
  </w:style>
  <w:style w:type="paragraph" w:customStyle="1" w:styleId="afa">
    <w:name w:val="Заголовок распахивающейся части диалога"/>
    <w:basedOn w:val="a"/>
    <w:next w:val="a"/>
    <w:uiPriority w:val="99"/>
    <w:rsid w:val="000D387A"/>
    <w:pPr>
      <w:widowControl w:val="0"/>
      <w:autoSpaceDE w:val="0"/>
      <w:autoSpaceDN w:val="0"/>
      <w:adjustRightInd w:val="0"/>
      <w:spacing w:after="0" w:line="240" w:lineRule="auto"/>
      <w:ind w:firstLine="720"/>
      <w:jc w:val="both"/>
    </w:pPr>
    <w:rPr>
      <w:rFonts w:ascii="Arial" w:eastAsiaTheme="minorEastAsia" w:hAnsi="Arial" w:cs="Arial"/>
      <w:i/>
      <w:iCs/>
      <w:color w:val="000080"/>
      <w:lang w:eastAsia="ru-RU"/>
    </w:rPr>
  </w:style>
  <w:style w:type="character" w:customStyle="1" w:styleId="afb">
    <w:name w:val="Заголовок своего сообщения"/>
    <w:basedOn w:val="ae"/>
    <w:uiPriority w:val="99"/>
    <w:rsid w:val="000D387A"/>
    <w:rPr>
      <w:b/>
      <w:bCs/>
      <w:color w:val="26282F"/>
    </w:rPr>
  </w:style>
  <w:style w:type="paragraph" w:customStyle="1" w:styleId="afc">
    <w:name w:val="Заголовок статьи"/>
    <w:basedOn w:val="a"/>
    <w:next w:val="a"/>
    <w:uiPriority w:val="99"/>
    <w:rsid w:val="000D387A"/>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afd">
    <w:name w:val="Заголовок чужого сообщения"/>
    <w:basedOn w:val="ae"/>
    <w:uiPriority w:val="99"/>
    <w:rsid w:val="000D387A"/>
    <w:rPr>
      <w:b/>
      <w:bCs/>
      <w:color w:val="FF0000"/>
    </w:rPr>
  </w:style>
  <w:style w:type="paragraph" w:customStyle="1" w:styleId="afe">
    <w:name w:val="Заголовок ЭР (левое окно)"/>
    <w:basedOn w:val="a"/>
    <w:next w:val="a"/>
    <w:uiPriority w:val="99"/>
    <w:rsid w:val="000D387A"/>
    <w:pPr>
      <w:widowControl w:val="0"/>
      <w:autoSpaceDE w:val="0"/>
      <w:autoSpaceDN w:val="0"/>
      <w:adjustRightInd w:val="0"/>
      <w:spacing w:before="300" w:after="250" w:line="240" w:lineRule="auto"/>
      <w:jc w:val="center"/>
    </w:pPr>
    <w:rPr>
      <w:rFonts w:ascii="Arial" w:eastAsiaTheme="minorEastAsia" w:hAnsi="Arial" w:cs="Arial"/>
      <w:b/>
      <w:bCs/>
      <w:color w:val="26282F"/>
      <w:sz w:val="26"/>
      <w:szCs w:val="26"/>
      <w:lang w:eastAsia="ru-RU"/>
    </w:rPr>
  </w:style>
  <w:style w:type="paragraph" w:customStyle="1" w:styleId="aff">
    <w:name w:val="Заголовок ЭР (правое окно)"/>
    <w:basedOn w:val="afe"/>
    <w:next w:val="a"/>
    <w:uiPriority w:val="99"/>
    <w:rsid w:val="000D387A"/>
    <w:pPr>
      <w:spacing w:after="0"/>
      <w:jc w:val="left"/>
    </w:pPr>
  </w:style>
  <w:style w:type="paragraph" w:customStyle="1" w:styleId="aff0">
    <w:name w:val="Интерактивный заголовок"/>
    <w:basedOn w:val="12"/>
    <w:next w:val="a"/>
    <w:uiPriority w:val="99"/>
    <w:rsid w:val="000D387A"/>
    <w:rPr>
      <w:u w:val="single"/>
    </w:rPr>
  </w:style>
  <w:style w:type="paragraph" w:customStyle="1" w:styleId="aff1">
    <w:name w:val="Текст информации об изменениях"/>
    <w:basedOn w:val="a"/>
    <w:next w:val="a"/>
    <w:uiPriority w:val="99"/>
    <w:rsid w:val="000D387A"/>
    <w:pPr>
      <w:widowControl w:val="0"/>
      <w:autoSpaceDE w:val="0"/>
      <w:autoSpaceDN w:val="0"/>
      <w:adjustRightInd w:val="0"/>
      <w:spacing w:after="0" w:line="240" w:lineRule="auto"/>
      <w:ind w:firstLine="720"/>
      <w:jc w:val="both"/>
    </w:pPr>
    <w:rPr>
      <w:rFonts w:ascii="Arial" w:eastAsiaTheme="minorEastAsia" w:hAnsi="Arial" w:cs="Arial"/>
      <w:color w:val="353842"/>
      <w:sz w:val="18"/>
      <w:szCs w:val="18"/>
      <w:lang w:eastAsia="ru-RU"/>
    </w:rPr>
  </w:style>
  <w:style w:type="paragraph" w:customStyle="1" w:styleId="aff2">
    <w:name w:val="Информация об изменениях"/>
    <w:basedOn w:val="aff1"/>
    <w:next w:val="a"/>
    <w:uiPriority w:val="99"/>
    <w:rsid w:val="000D387A"/>
    <w:pPr>
      <w:spacing w:before="180"/>
      <w:ind w:left="360" w:right="360" w:firstLine="0"/>
    </w:pPr>
    <w:rPr>
      <w:shd w:val="clear" w:color="auto" w:fill="EAEFED"/>
    </w:rPr>
  </w:style>
  <w:style w:type="paragraph" w:customStyle="1" w:styleId="aff3">
    <w:name w:val="Текст (справка)"/>
    <w:basedOn w:val="a"/>
    <w:next w:val="a"/>
    <w:uiPriority w:val="99"/>
    <w:rsid w:val="000D387A"/>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ff4">
    <w:name w:val="Комментарий"/>
    <w:basedOn w:val="aff3"/>
    <w:next w:val="a"/>
    <w:uiPriority w:val="99"/>
    <w:rsid w:val="000D387A"/>
    <w:pPr>
      <w:spacing w:before="75"/>
      <w:ind w:right="0"/>
      <w:jc w:val="both"/>
    </w:pPr>
    <w:rPr>
      <w:color w:val="353842"/>
      <w:shd w:val="clear" w:color="auto" w:fill="F0F0F0"/>
    </w:rPr>
  </w:style>
  <w:style w:type="paragraph" w:customStyle="1" w:styleId="aff5">
    <w:name w:val="Информация об изменениях документа"/>
    <w:basedOn w:val="aff4"/>
    <w:next w:val="a"/>
    <w:uiPriority w:val="99"/>
    <w:rsid w:val="000D387A"/>
    <w:rPr>
      <w:i/>
      <w:iCs/>
    </w:rPr>
  </w:style>
  <w:style w:type="paragraph" w:customStyle="1" w:styleId="aff6">
    <w:name w:val="Текст (лев. подпись)"/>
    <w:basedOn w:val="a"/>
    <w:next w:val="a"/>
    <w:uiPriority w:val="99"/>
    <w:rsid w:val="000D387A"/>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f7">
    <w:name w:val="Колонтитул (левый)"/>
    <w:basedOn w:val="aff6"/>
    <w:next w:val="a"/>
    <w:uiPriority w:val="99"/>
    <w:rsid w:val="000D387A"/>
    <w:rPr>
      <w:sz w:val="14"/>
      <w:szCs w:val="14"/>
    </w:rPr>
  </w:style>
  <w:style w:type="paragraph" w:customStyle="1" w:styleId="aff8">
    <w:name w:val="Текст (прав. подпись)"/>
    <w:basedOn w:val="a"/>
    <w:next w:val="a"/>
    <w:uiPriority w:val="99"/>
    <w:rsid w:val="000D387A"/>
    <w:pPr>
      <w:widowControl w:val="0"/>
      <w:autoSpaceDE w:val="0"/>
      <w:autoSpaceDN w:val="0"/>
      <w:adjustRightInd w:val="0"/>
      <w:spacing w:after="0" w:line="240" w:lineRule="auto"/>
      <w:jc w:val="right"/>
    </w:pPr>
    <w:rPr>
      <w:rFonts w:ascii="Arial" w:eastAsiaTheme="minorEastAsia" w:hAnsi="Arial" w:cs="Arial"/>
      <w:sz w:val="24"/>
      <w:szCs w:val="24"/>
      <w:lang w:eastAsia="ru-RU"/>
    </w:rPr>
  </w:style>
  <w:style w:type="paragraph" w:customStyle="1" w:styleId="aff9">
    <w:name w:val="Колонтитул (правый)"/>
    <w:basedOn w:val="aff8"/>
    <w:next w:val="a"/>
    <w:uiPriority w:val="99"/>
    <w:rsid w:val="000D387A"/>
    <w:rPr>
      <w:sz w:val="14"/>
      <w:szCs w:val="14"/>
    </w:rPr>
  </w:style>
  <w:style w:type="paragraph" w:customStyle="1" w:styleId="affa">
    <w:name w:val="Комментарий пользователя"/>
    <w:basedOn w:val="aff4"/>
    <w:next w:val="a"/>
    <w:uiPriority w:val="99"/>
    <w:rsid w:val="000D387A"/>
    <w:pPr>
      <w:jc w:val="left"/>
    </w:pPr>
    <w:rPr>
      <w:shd w:val="clear" w:color="auto" w:fill="FFDFE0"/>
    </w:rPr>
  </w:style>
  <w:style w:type="paragraph" w:customStyle="1" w:styleId="affb">
    <w:name w:val="Куда обратиться?"/>
    <w:basedOn w:val="af1"/>
    <w:next w:val="a"/>
    <w:uiPriority w:val="99"/>
    <w:rsid w:val="000D387A"/>
  </w:style>
  <w:style w:type="paragraph" w:customStyle="1" w:styleId="affc">
    <w:name w:val="Моноширинный"/>
    <w:basedOn w:val="a"/>
    <w:next w:val="a"/>
    <w:uiPriority w:val="99"/>
    <w:rsid w:val="000D387A"/>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fd">
    <w:name w:val="Найденные слова"/>
    <w:basedOn w:val="ae"/>
    <w:uiPriority w:val="99"/>
    <w:rsid w:val="000D387A"/>
    <w:rPr>
      <w:b/>
      <w:bCs/>
      <w:color w:val="26282F"/>
      <w:shd w:val="clear" w:color="auto" w:fill="FFF580"/>
    </w:rPr>
  </w:style>
  <w:style w:type="paragraph" w:customStyle="1" w:styleId="affe">
    <w:name w:val="Напишите нам"/>
    <w:basedOn w:val="a"/>
    <w:next w:val="a"/>
    <w:uiPriority w:val="99"/>
    <w:rsid w:val="000D387A"/>
    <w:pPr>
      <w:widowControl w:val="0"/>
      <w:autoSpaceDE w:val="0"/>
      <w:autoSpaceDN w:val="0"/>
      <w:adjustRightInd w:val="0"/>
      <w:spacing w:before="90" w:after="90" w:line="240" w:lineRule="auto"/>
      <w:ind w:left="180" w:right="180"/>
      <w:jc w:val="both"/>
    </w:pPr>
    <w:rPr>
      <w:rFonts w:ascii="Arial" w:eastAsiaTheme="minorEastAsia" w:hAnsi="Arial" w:cs="Arial"/>
      <w:sz w:val="20"/>
      <w:szCs w:val="20"/>
      <w:shd w:val="clear" w:color="auto" w:fill="EFFFAD"/>
      <w:lang w:eastAsia="ru-RU"/>
    </w:rPr>
  </w:style>
  <w:style w:type="character" w:customStyle="1" w:styleId="afff">
    <w:name w:val="Не вступил в силу"/>
    <w:basedOn w:val="ae"/>
    <w:uiPriority w:val="99"/>
    <w:rsid w:val="000D387A"/>
    <w:rPr>
      <w:b/>
      <w:bCs/>
      <w:color w:val="000000"/>
      <w:shd w:val="clear" w:color="auto" w:fill="D8EDE8"/>
    </w:rPr>
  </w:style>
  <w:style w:type="paragraph" w:customStyle="1" w:styleId="afff0">
    <w:name w:val="Необходимые документы"/>
    <w:basedOn w:val="af1"/>
    <w:next w:val="a"/>
    <w:uiPriority w:val="99"/>
    <w:rsid w:val="000D387A"/>
    <w:pPr>
      <w:ind w:firstLine="118"/>
    </w:pPr>
  </w:style>
  <w:style w:type="paragraph" w:customStyle="1" w:styleId="afff1">
    <w:name w:val="Нормальный (таблица)"/>
    <w:basedOn w:val="a"/>
    <w:next w:val="a"/>
    <w:uiPriority w:val="99"/>
    <w:rsid w:val="000D387A"/>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f2">
    <w:name w:val="Таблицы (моноширинный)"/>
    <w:basedOn w:val="a"/>
    <w:next w:val="a"/>
    <w:uiPriority w:val="99"/>
    <w:rsid w:val="000D387A"/>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f3">
    <w:name w:val="Оглавление"/>
    <w:basedOn w:val="afff2"/>
    <w:next w:val="a"/>
    <w:uiPriority w:val="99"/>
    <w:rsid w:val="000D387A"/>
    <w:pPr>
      <w:ind w:left="140"/>
    </w:pPr>
  </w:style>
  <w:style w:type="character" w:customStyle="1" w:styleId="afff4">
    <w:name w:val="Опечатки"/>
    <w:uiPriority w:val="99"/>
    <w:rsid w:val="000D387A"/>
    <w:rPr>
      <w:color w:val="FF0000"/>
    </w:rPr>
  </w:style>
  <w:style w:type="paragraph" w:customStyle="1" w:styleId="afff5">
    <w:name w:val="Переменная часть"/>
    <w:basedOn w:val="af7"/>
    <w:next w:val="a"/>
    <w:uiPriority w:val="99"/>
    <w:rsid w:val="000D387A"/>
    <w:rPr>
      <w:sz w:val="18"/>
      <w:szCs w:val="18"/>
    </w:rPr>
  </w:style>
  <w:style w:type="paragraph" w:customStyle="1" w:styleId="afff6">
    <w:name w:val="Подвал для информации об изменениях"/>
    <w:basedOn w:val="1"/>
    <w:next w:val="a"/>
    <w:uiPriority w:val="99"/>
    <w:rsid w:val="000D387A"/>
    <w:pPr>
      <w:outlineLvl w:val="9"/>
    </w:pPr>
    <w:rPr>
      <w:b w:val="0"/>
      <w:bCs w:val="0"/>
      <w:sz w:val="18"/>
      <w:szCs w:val="18"/>
    </w:rPr>
  </w:style>
  <w:style w:type="paragraph" w:customStyle="1" w:styleId="afff7">
    <w:name w:val="Подзаголовок для информации об изменениях"/>
    <w:basedOn w:val="aff1"/>
    <w:next w:val="a"/>
    <w:uiPriority w:val="99"/>
    <w:rsid w:val="000D387A"/>
    <w:rPr>
      <w:b/>
      <w:bCs/>
    </w:rPr>
  </w:style>
  <w:style w:type="paragraph" w:customStyle="1" w:styleId="afff8">
    <w:name w:val="Подчёркнутый текст"/>
    <w:basedOn w:val="a"/>
    <w:next w:val="a"/>
    <w:uiPriority w:val="99"/>
    <w:rsid w:val="000D387A"/>
    <w:pPr>
      <w:widowControl w:val="0"/>
      <w:pBdr>
        <w:bottom w:val="single" w:sz="4" w:space="0" w:color="auto"/>
      </w:pBdr>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afff9">
    <w:name w:val="Постоянная часть"/>
    <w:basedOn w:val="af7"/>
    <w:next w:val="a"/>
    <w:uiPriority w:val="99"/>
    <w:rsid w:val="000D387A"/>
    <w:rPr>
      <w:sz w:val="20"/>
      <w:szCs w:val="20"/>
    </w:rPr>
  </w:style>
  <w:style w:type="paragraph" w:customStyle="1" w:styleId="afffa">
    <w:name w:val="Прижатый влево"/>
    <w:basedOn w:val="a"/>
    <w:next w:val="a"/>
    <w:uiPriority w:val="99"/>
    <w:rsid w:val="000D387A"/>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ffb">
    <w:name w:val="Пример."/>
    <w:basedOn w:val="af1"/>
    <w:next w:val="a"/>
    <w:uiPriority w:val="99"/>
    <w:rsid w:val="000D387A"/>
  </w:style>
  <w:style w:type="paragraph" w:customStyle="1" w:styleId="afffc">
    <w:name w:val="Примечание."/>
    <w:basedOn w:val="af1"/>
    <w:next w:val="a"/>
    <w:uiPriority w:val="99"/>
    <w:rsid w:val="000D387A"/>
  </w:style>
  <w:style w:type="character" w:customStyle="1" w:styleId="afffd">
    <w:name w:val="Продолжение ссылки"/>
    <w:basedOn w:val="af"/>
    <w:uiPriority w:val="99"/>
    <w:rsid w:val="000D387A"/>
    <w:rPr>
      <w:b/>
      <w:bCs/>
      <w:color w:val="106BBE"/>
    </w:rPr>
  </w:style>
  <w:style w:type="paragraph" w:customStyle="1" w:styleId="afffe">
    <w:name w:val="Словарная статья"/>
    <w:basedOn w:val="a"/>
    <w:next w:val="a"/>
    <w:uiPriority w:val="99"/>
    <w:rsid w:val="000D387A"/>
    <w:pPr>
      <w:widowControl w:val="0"/>
      <w:autoSpaceDE w:val="0"/>
      <w:autoSpaceDN w:val="0"/>
      <w:adjustRightInd w:val="0"/>
      <w:spacing w:after="0" w:line="240" w:lineRule="auto"/>
      <w:ind w:right="118"/>
      <w:jc w:val="both"/>
    </w:pPr>
    <w:rPr>
      <w:rFonts w:ascii="Arial" w:eastAsiaTheme="minorEastAsia" w:hAnsi="Arial" w:cs="Arial"/>
      <w:sz w:val="24"/>
      <w:szCs w:val="24"/>
      <w:lang w:eastAsia="ru-RU"/>
    </w:rPr>
  </w:style>
  <w:style w:type="character" w:customStyle="1" w:styleId="affff">
    <w:name w:val="Сравнение редакций"/>
    <w:basedOn w:val="ae"/>
    <w:uiPriority w:val="99"/>
    <w:rsid w:val="000D387A"/>
    <w:rPr>
      <w:b/>
      <w:bCs/>
      <w:color w:val="26282F"/>
    </w:rPr>
  </w:style>
  <w:style w:type="character" w:customStyle="1" w:styleId="affff0">
    <w:name w:val="Сравнение редакций. Добавленный фрагмент"/>
    <w:uiPriority w:val="99"/>
    <w:rsid w:val="000D387A"/>
    <w:rPr>
      <w:color w:val="000000"/>
      <w:shd w:val="clear" w:color="auto" w:fill="C1D7FF"/>
    </w:rPr>
  </w:style>
  <w:style w:type="character" w:customStyle="1" w:styleId="affff1">
    <w:name w:val="Сравнение редакций. Удаленный фрагмент"/>
    <w:uiPriority w:val="99"/>
    <w:rsid w:val="000D387A"/>
    <w:rPr>
      <w:color w:val="000000"/>
      <w:shd w:val="clear" w:color="auto" w:fill="C4C413"/>
    </w:rPr>
  </w:style>
  <w:style w:type="paragraph" w:customStyle="1" w:styleId="affff2">
    <w:name w:val="Ссылка на официальную публикацию"/>
    <w:basedOn w:val="a"/>
    <w:next w:val="a"/>
    <w:uiPriority w:val="99"/>
    <w:rsid w:val="000D387A"/>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customStyle="1" w:styleId="affff3">
    <w:name w:val="Ссылка на утративший силу документ"/>
    <w:basedOn w:val="af"/>
    <w:uiPriority w:val="99"/>
    <w:rsid w:val="000D387A"/>
    <w:rPr>
      <w:b/>
      <w:bCs/>
      <w:color w:val="749232"/>
    </w:rPr>
  </w:style>
  <w:style w:type="paragraph" w:customStyle="1" w:styleId="affff4">
    <w:name w:val="Текст в таблице"/>
    <w:basedOn w:val="afff1"/>
    <w:next w:val="a"/>
    <w:uiPriority w:val="99"/>
    <w:rsid w:val="000D387A"/>
    <w:pPr>
      <w:ind w:firstLine="500"/>
    </w:pPr>
  </w:style>
  <w:style w:type="paragraph" w:customStyle="1" w:styleId="affff5">
    <w:name w:val="Текст ЭР (см. также)"/>
    <w:basedOn w:val="a"/>
    <w:next w:val="a"/>
    <w:uiPriority w:val="99"/>
    <w:rsid w:val="000D387A"/>
    <w:pPr>
      <w:widowControl w:val="0"/>
      <w:autoSpaceDE w:val="0"/>
      <w:autoSpaceDN w:val="0"/>
      <w:adjustRightInd w:val="0"/>
      <w:spacing w:before="200" w:after="0" w:line="240" w:lineRule="auto"/>
    </w:pPr>
    <w:rPr>
      <w:rFonts w:ascii="Arial" w:eastAsiaTheme="minorEastAsia" w:hAnsi="Arial" w:cs="Arial"/>
      <w:sz w:val="20"/>
      <w:szCs w:val="20"/>
      <w:lang w:eastAsia="ru-RU"/>
    </w:rPr>
  </w:style>
  <w:style w:type="paragraph" w:customStyle="1" w:styleId="affff6">
    <w:name w:val="Технический комментарий"/>
    <w:basedOn w:val="a"/>
    <w:next w:val="a"/>
    <w:uiPriority w:val="99"/>
    <w:rsid w:val="000D387A"/>
    <w:pPr>
      <w:widowControl w:val="0"/>
      <w:autoSpaceDE w:val="0"/>
      <w:autoSpaceDN w:val="0"/>
      <w:adjustRightInd w:val="0"/>
      <w:spacing w:after="0" w:line="240" w:lineRule="auto"/>
    </w:pPr>
    <w:rPr>
      <w:rFonts w:ascii="Arial" w:eastAsiaTheme="minorEastAsia" w:hAnsi="Arial" w:cs="Arial"/>
      <w:color w:val="463F31"/>
      <w:sz w:val="24"/>
      <w:szCs w:val="24"/>
      <w:shd w:val="clear" w:color="auto" w:fill="FFFFA6"/>
      <w:lang w:eastAsia="ru-RU"/>
    </w:rPr>
  </w:style>
  <w:style w:type="character" w:customStyle="1" w:styleId="affff7">
    <w:name w:val="Утратил силу"/>
    <w:basedOn w:val="ae"/>
    <w:uiPriority w:val="99"/>
    <w:rsid w:val="000D387A"/>
    <w:rPr>
      <w:b/>
      <w:bCs/>
      <w:strike/>
      <w:color w:val="666600"/>
    </w:rPr>
  </w:style>
  <w:style w:type="paragraph" w:customStyle="1" w:styleId="affff8">
    <w:name w:val="Формула"/>
    <w:basedOn w:val="a"/>
    <w:next w:val="a"/>
    <w:uiPriority w:val="99"/>
    <w:rsid w:val="000D387A"/>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ffff9">
    <w:name w:val="Центрированный (таблица)"/>
    <w:basedOn w:val="afff1"/>
    <w:next w:val="a"/>
    <w:uiPriority w:val="99"/>
    <w:rsid w:val="000D387A"/>
    <w:pPr>
      <w:jc w:val="center"/>
    </w:pPr>
  </w:style>
  <w:style w:type="paragraph" w:customStyle="1" w:styleId="-">
    <w:name w:val="ЭР-содержание (правое окно)"/>
    <w:basedOn w:val="a"/>
    <w:next w:val="a"/>
    <w:uiPriority w:val="99"/>
    <w:rsid w:val="000D387A"/>
    <w:pPr>
      <w:widowControl w:val="0"/>
      <w:autoSpaceDE w:val="0"/>
      <w:autoSpaceDN w:val="0"/>
      <w:adjustRightInd w:val="0"/>
      <w:spacing w:before="300" w:after="0" w:line="240" w:lineRule="auto"/>
    </w:pPr>
    <w:rPr>
      <w:rFonts w:ascii="Arial" w:eastAsiaTheme="minorEastAsia" w:hAnsi="Arial" w:cs="Arial"/>
      <w:sz w:val="24"/>
      <w:szCs w:val="24"/>
      <w:lang w:eastAsia="ru-RU"/>
    </w:rPr>
  </w:style>
  <w:style w:type="table" w:customStyle="1" w:styleId="-431">
    <w:name w:val="Таблица-сетка 4 — акцент 31"/>
    <w:basedOn w:val="a1"/>
    <w:uiPriority w:val="49"/>
    <w:rsid w:val="000D387A"/>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11">
    <w:name w:val="Таблица-сетка 2 — акцент 11"/>
    <w:basedOn w:val="a1"/>
    <w:uiPriority w:val="47"/>
    <w:rsid w:val="000D387A"/>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affffa">
    <w:name w:val="Table Grid"/>
    <w:basedOn w:val="a1"/>
    <w:uiPriority w:val="59"/>
    <w:rsid w:val="000D3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0D387A"/>
  </w:style>
  <w:style w:type="paragraph" w:styleId="31">
    <w:name w:val="Body Text 3"/>
    <w:basedOn w:val="a"/>
    <w:link w:val="32"/>
    <w:rsid w:val="000D387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0D387A"/>
    <w:rPr>
      <w:rFonts w:ascii="Times New Roman" w:eastAsia="Times New Roman" w:hAnsi="Times New Roman" w:cs="Times New Roman"/>
      <w:sz w:val="16"/>
      <w:szCs w:val="16"/>
      <w:lang w:eastAsia="ru-RU"/>
    </w:rPr>
  </w:style>
  <w:style w:type="character" w:customStyle="1" w:styleId="FontStyle63">
    <w:name w:val="Font Style63"/>
    <w:rsid w:val="000D387A"/>
    <w:rPr>
      <w:rFonts w:ascii="Times New Roman" w:hAnsi="Times New Roman" w:cs="Times New Roman"/>
      <w:sz w:val="26"/>
      <w:szCs w:val="26"/>
    </w:rPr>
  </w:style>
  <w:style w:type="character" w:customStyle="1" w:styleId="a6">
    <w:name w:val="Абзац списка Знак"/>
    <w:basedOn w:val="a0"/>
    <w:link w:val="a5"/>
    <w:uiPriority w:val="34"/>
    <w:rsid w:val="000D387A"/>
    <w:rPr>
      <w:rFonts w:ascii="Calibri" w:eastAsia="Calibri" w:hAnsi="Calibri" w:cs="Times New Roman"/>
    </w:rPr>
  </w:style>
  <w:style w:type="paragraph" w:styleId="affffb">
    <w:name w:val="footnote text"/>
    <w:basedOn w:val="a"/>
    <w:link w:val="affffc"/>
    <w:uiPriority w:val="99"/>
    <w:semiHidden/>
    <w:unhideWhenUsed/>
    <w:rsid w:val="000D387A"/>
    <w:pPr>
      <w:spacing w:after="0" w:line="240" w:lineRule="auto"/>
    </w:pPr>
    <w:rPr>
      <w:sz w:val="20"/>
      <w:szCs w:val="20"/>
    </w:rPr>
  </w:style>
  <w:style w:type="character" w:customStyle="1" w:styleId="affffc">
    <w:name w:val="Текст сноски Знак"/>
    <w:basedOn w:val="a0"/>
    <w:link w:val="affffb"/>
    <w:uiPriority w:val="99"/>
    <w:semiHidden/>
    <w:rsid w:val="000D387A"/>
    <w:rPr>
      <w:sz w:val="20"/>
      <w:szCs w:val="20"/>
    </w:rPr>
  </w:style>
  <w:style w:type="character" w:styleId="affffd">
    <w:name w:val="footnote reference"/>
    <w:basedOn w:val="a0"/>
    <w:uiPriority w:val="99"/>
    <w:semiHidden/>
    <w:unhideWhenUsed/>
    <w:rsid w:val="000D387A"/>
    <w:rPr>
      <w:vertAlign w:val="superscript"/>
    </w:rPr>
  </w:style>
  <w:style w:type="paragraph" w:customStyle="1" w:styleId="Default">
    <w:name w:val="Default"/>
    <w:rsid w:val="000D387A"/>
    <w:pPr>
      <w:autoSpaceDE w:val="0"/>
      <w:autoSpaceDN w:val="0"/>
      <w:adjustRightInd w:val="0"/>
      <w:spacing w:after="0" w:line="240" w:lineRule="auto"/>
    </w:pPr>
    <w:rPr>
      <w:rFonts w:ascii="Times New Roman" w:hAnsi="Times New Roman" w:cs="Times New Roman"/>
      <w:color w:val="000000"/>
      <w:sz w:val="24"/>
      <w:szCs w:val="24"/>
    </w:rPr>
  </w:style>
  <w:style w:type="paragraph" w:styleId="affffe">
    <w:name w:val="endnote text"/>
    <w:basedOn w:val="a"/>
    <w:link w:val="afffff"/>
    <w:uiPriority w:val="99"/>
    <w:semiHidden/>
    <w:unhideWhenUsed/>
    <w:rsid w:val="000D387A"/>
    <w:pPr>
      <w:spacing w:after="0" w:line="240" w:lineRule="auto"/>
    </w:pPr>
    <w:rPr>
      <w:sz w:val="20"/>
      <w:szCs w:val="20"/>
    </w:rPr>
  </w:style>
  <w:style w:type="character" w:customStyle="1" w:styleId="afffff">
    <w:name w:val="Текст концевой сноски Знак"/>
    <w:basedOn w:val="a0"/>
    <w:link w:val="affffe"/>
    <w:uiPriority w:val="99"/>
    <w:semiHidden/>
    <w:rsid w:val="000D387A"/>
    <w:rPr>
      <w:sz w:val="20"/>
      <w:szCs w:val="20"/>
    </w:rPr>
  </w:style>
  <w:style w:type="character" w:styleId="afffff0">
    <w:name w:val="endnote reference"/>
    <w:basedOn w:val="a0"/>
    <w:uiPriority w:val="99"/>
    <w:semiHidden/>
    <w:unhideWhenUsed/>
    <w:rsid w:val="000D387A"/>
    <w:rPr>
      <w:vertAlign w:val="superscript"/>
    </w:rPr>
  </w:style>
  <w:style w:type="character" w:styleId="afffff1">
    <w:name w:val="Emphasis"/>
    <w:qFormat/>
    <w:rsid w:val="000D387A"/>
    <w:rPr>
      <w:rFonts w:ascii="Times New Roman" w:hAnsi="Times New Roman" w:cs="Times New Roman"/>
      <w:i/>
      <w:iCs/>
      <w:sz w:val="28"/>
    </w:rPr>
  </w:style>
  <w:style w:type="character" w:customStyle="1" w:styleId="afffff2">
    <w:name w:val="Без интервала Знак Знак"/>
    <w:link w:val="afffff3"/>
    <w:locked/>
    <w:rsid w:val="000D387A"/>
    <w:rPr>
      <w:b/>
      <w:sz w:val="28"/>
    </w:rPr>
  </w:style>
  <w:style w:type="paragraph" w:customStyle="1" w:styleId="afffff3">
    <w:name w:val="Без интервала Знак"/>
    <w:link w:val="afffff2"/>
    <w:qFormat/>
    <w:rsid w:val="000D387A"/>
    <w:pPr>
      <w:spacing w:after="120" w:line="240" w:lineRule="auto"/>
    </w:pPr>
    <w:rPr>
      <w:b/>
      <w:sz w:val="28"/>
    </w:rPr>
  </w:style>
  <w:style w:type="paragraph" w:customStyle="1" w:styleId="t-right">
    <w:name w:val="t-right"/>
    <w:basedOn w:val="a"/>
    <w:rsid w:val="000D38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0D387A"/>
    <w:pPr>
      <w:ind w:left="720"/>
      <w:contextualSpacing/>
    </w:pPr>
    <w:rPr>
      <w:rFonts w:ascii="Calibri" w:eastAsia="Times New Roman" w:hAnsi="Calibri" w:cs="Times New Roman"/>
    </w:rPr>
  </w:style>
  <w:style w:type="character" w:styleId="afffff4">
    <w:name w:val="Strong"/>
    <w:uiPriority w:val="22"/>
    <w:qFormat/>
    <w:rsid w:val="000D387A"/>
    <w:rPr>
      <w:b/>
      <w:bCs/>
    </w:rPr>
  </w:style>
  <w:style w:type="paragraph" w:customStyle="1" w:styleId="Style4">
    <w:name w:val="Style4"/>
    <w:basedOn w:val="a"/>
    <w:rsid w:val="000D387A"/>
    <w:pPr>
      <w:widowControl w:val="0"/>
      <w:autoSpaceDE w:val="0"/>
      <w:autoSpaceDN w:val="0"/>
      <w:adjustRightInd w:val="0"/>
      <w:spacing w:after="0" w:line="315" w:lineRule="exact"/>
    </w:pPr>
    <w:rPr>
      <w:rFonts w:ascii="Times New Roman" w:eastAsia="Calibri" w:hAnsi="Times New Roman" w:cs="Times New Roman"/>
      <w:sz w:val="24"/>
      <w:szCs w:val="24"/>
      <w:lang w:eastAsia="ru-RU"/>
    </w:rPr>
  </w:style>
  <w:style w:type="character" w:customStyle="1" w:styleId="FontStyle14">
    <w:name w:val="Font Style14"/>
    <w:rsid w:val="000D387A"/>
    <w:rPr>
      <w:rFonts w:ascii="Times New Roman" w:hAnsi="Times New Roman"/>
      <w:sz w:val="26"/>
    </w:rPr>
  </w:style>
  <w:style w:type="paragraph" w:customStyle="1" w:styleId="Style5">
    <w:name w:val="Style5"/>
    <w:basedOn w:val="a"/>
    <w:rsid w:val="000D387A"/>
    <w:pPr>
      <w:widowControl w:val="0"/>
      <w:autoSpaceDE w:val="0"/>
      <w:autoSpaceDN w:val="0"/>
      <w:adjustRightInd w:val="0"/>
      <w:spacing w:after="0" w:line="322" w:lineRule="exact"/>
    </w:pPr>
    <w:rPr>
      <w:rFonts w:ascii="Times New Roman" w:eastAsia="Calibri" w:hAnsi="Times New Roman" w:cs="Times New Roman"/>
      <w:sz w:val="24"/>
      <w:szCs w:val="24"/>
      <w:lang w:eastAsia="ru-RU"/>
    </w:rPr>
  </w:style>
  <w:style w:type="paragraph" w:customStyle="1" w:styleId="Style8">
    <w:name w:val="Style8"/>
    <w:basedOn w:val="a"/>
    <w:rsid w:val="000D387A"/>
    <w:pPr>
      <w:widowControl w:val="0"/>
      <w:autoSpaceDE w:val="0"/>
      <w:autoSpaceDN w:val="0"/>
      <w:adjustRightInd w:val="0"/>
      <w:spacing w:after="0" w:line="317" w:lineRule="exact"/>
      <w:ind w:hanging="360"/>
    </w:pPr>
    <w:rPr>
      <w:rFonts w:ascii="Times New Roman" w:eastAsia="Calibri" w:hAnsi="Times New Roman" w:cs="Times New Roman"/>
      <w:sz w:val="24"/>
      <w:szCs w:val="24"/>
      <w:lang w:eastAsia="ru-RU"/>
    </w:rPr>
  </w:style>
  <w:style w:type="paragraph" w:customStyle="1" w:styleId="Style10">
    <w:name w:val="Style10"/>
    <w:basedOn w:val="a"/>
    <w:uiPriority w:val="99"/>
    <w:rsid w:val="000D387A"/>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character" w:customStyle="1" w:styleId="FontStyle17">
    <w:name w:val="Font Style17"/>
    <w:uiPriority w:val="99"/>
    <w:rsid w:val="000D387A"/>
    <w:rPr>
      <w:rFonts w:ascii="Times New Roman" w:hAnsi="Times New Roman" w:cs="Times New Roman"/>
      <w:sz w:val="24"/>
      <w:szCs w:val="24"/>
    </w:rPr>
  </w:style>
  <w:style w:type="paragraph" w:styleId="afffff5">
    <w:name w:val="TOC Heading"/>
    <w:basedOn w:val="1"/>
    <w:next w:val="a"/>
    <w:uiPriority w:val="39"/>
    <w:unhideWhenUsed/>
    <w:qFormat/>
    <w:rsid w:val="000D387A"/>
    <w:pPr>
      <w:keepNext/>
      <w:keepLines/>
      <w:widowControl/>
      <w:autoSpaceDE/>
      <w:autoSpaceDN/>
      <w:adjustRightInd/>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14">
    <w:name w:val="toc 1"/>
    <w:basedOn w:val="a"/>
    <w:next w:val="a"/>
    <w:autoRedefine/>
    <w:uiPriority w:val="39"/>
    <w:unhideWhenUsed/>
    <w:rsid w:val="000D387A"/>
    <w:pPr>
      <w:spacing w:after="100"/>
    </w:pPr>
  </w:style>
  <w:style w:type="paragraph" w:styleId="33">
    <w:name w:val="toc 3"/>
    <w:basedOn w:val="a"/>
    <w:next w:val="a"/>
    <w:autoRedefine/>
    <w:uiPriority w:val="39"/>
    <w:unhideWhenUsed/>
    <w:rsid w:val="000D387A"/>
    <w:pPr>
      <w:spacing w:after="100"/>
      <w:ind w:left="440"/>
    </w:pPr>
  </w:style>
  <w:style w:type="paragraph" w:styleId="21">
    <w:name w:val="toc 2"/>
    <w:basedOn w:val="a"/>
    <w:next w:val="a"/>
    <w:autoRedefine/>
    <w:uiPriority w:val="39"/>
    <w:unhideWhenUsed/>
    <w:rsid w:val="000D387A"/>
    <w:pPr>
      <w:spacing w:after="100"/>
      <w:ind w:left="220"/>
    </w:pPr>
  </w:style>
  <w:style w:type="paragraph" w:styleId="afffff6">
    <w:name w:val="Body Text"/>
    <w:basedOn w:val="a"/>
    <w:link w:val="afffff7"/>
    <w:uiPriority w:val="99"/>
    <w:unhideWhenUsed/>
    <w:rsid w:val="000D387A"/>
    <w:pPr>
      <w:spacing w:after="120"/>
    </w:pPr>
  </w:style>
  <w:style w:type="character" w:customStyle="1" w:styleId="afffff7">
    <w:name w:val="Основной текст Знак"/>
    <w:basedOn w:val="a0"/>
    <w:link w:val="afffff6"/>
    <w:uiPriority w:val="99"/>
    <w:rsid w:val="000D387A"/>
  </w:style>
  <w:style w:type="paragraph" w:styleId="22">
    <w:name w:val="Body Text Indent 2"/>
    <w:basedOn w:val="a"/>
    <w:link w:val="23"/>
    <w:uiPriority w:val="99"/>
    <w:unhideWhenUsed/>
    <w:rsid w:val="000D387A"/>
    <w:pPr>
      <w:spacing w:after="120" w:line="480" w:lineRule="auto"/>
      <w:ind w:left="283"/>
    </w:pPr>
  </w:style>
  <w:style w:type="character" w:customStyle="1" w:styleId="23">
    <w:name w:val="Основной текст с отступом 2 Знак"/>
    <w:basedOn w:val="a0"/>
    <w:link w:val="22"/>
    <w:uiPriority w:val="99"/>
    <w:rsid w:val="000D387A"/>
  </w:style>
  <w:style w:type="character" w:customStyle="1" w:styleId="apple-converted-space">
    <w:name w:val="apple-converted-space"/>
    <w:basedOn w:val="a0"/>
    <w:rsid w:val="000D387A"/>
  </w:style>
  <w:style w:type="table" w:customStyle="1" w:styleId="-11">
    <w:name w:val="Таблица-сетка 1 светлая1"/>
    <w:basedOn w:val="a1"/>
    <w:uiPriority w:val="46"/>
    <w:rsid w:val="000D387A"/>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20">
    <w:name w:val="Заголовок №1 (2)"/>
    <w:basedOn w:val="a0"/>
    <w:link w:val="121"/>
    <w:uiPriority w:val="99"/>
    <w:rsid w:val="000D387A"/>
    <w:rPr>
      <w:rFonts w:ascii="Times New Roman" w:hAnsi="Times New Roman" w:cs="Times New Roman"/>
      <w:b/>
      <w:bCs/>
      <w:sz w:val="24"/>
      <w:szCs w:val="24"/>
      <w:shd w:val="clear" w:color="auto" w:fill="FFFFFF"/>
    </w:rPr>
  </w:style>
  <w:style w:type="paragraph" w:customStyle="1" w:styleId="121">
    <w:name w:val="Заголовок №1 (2)1"/>
    <w:basedOn w:val="a"/>
    <w:link w:val="120"/>
    <w:uiPriority w:val="99"/>
    <w:rsid w:val="000D387A"/>
    <w:pPr>
      <w:shd w:val="clear" w:color="auto" w:fill="FFFFFF"/>
      <w:spacing w:before="240" w:after="0" w:line="274" w:lineRule="exact"/>
      <w:outlineLvl w:val="0"/>
    </w:pPr>
    <w:rPr>
      <w:rFonts w:ascii="Times New Roman" w:hAnsi="Times New Roman" w:cs="Times New Roman"/>
      <w:b/>
      <w:bCs/>
      <w:sz w:val="24"/>
      <w:szCs w:val="24"/>
    </w:rPr>
  </w:style>
  <w:style w:type="character" w:customStyle="1" w:styleId="320">
    <w:name w:val="Основной текст (3)2"/>
    <w:basedOn w:val="a0"/>
    <w:uiPriority w:val="99"/>
    <w:rsid w:val="000D387A"/>
    <w:rPr>
      <w:rFonts w:ascii="Times New Roman" w:hAnsi="Times New Roman" w:cs="Times New Roman"/>
      <w:sz w:val="24"/>
      <w:szCs w:val="24"/>
      <w:u w:val="single"/>
      <w:shd w:val="clear" w:color="auto" w:fill="FFFFFF"/>
    </w:rPr>
  </w:style>
  <w:style w:type="paragraph" w:customStyle="1" w:styleId="Style30">
    <w:name w:val="Style30"/>
    <w:basedOn w:val="a"/>
    <w:uiPriority w:val="99"/>
    <w:rsid w:val="000D387A"/>
    <w:pPr>
      <w:widowControl w:val="0"/>
      <w:autoSpaceDE w:val="0"/>
      <w:autoSpaceDN w:val="0"/>
      <w:adjustRightInd w:val="0"/>
      <w:spacing w:after="0" w:line="322" w:lineRule="exact"/>
      <w:ind w:hanging="350"/>
    </w:pPr>
    <w:rPr>
      <w:rFonts w:ascii="Times New Roman" w:eastAsiaTheme="minorEastAsia" w:hAnsi="Times New Roman" w:cs="Times New Roman"/>
      <w:sz w:val="24"/>
      <w:szCs w:val="24"/>
      <w:lang w:eastAsia="ru-RU"/>
    </w:rPr>
  </w:style>
  <w:style w:type="paragraph" w:styleId="afffff8">
    <w:name w:val="Document Map"/>
    <w:basedOn w:val="a"/>
    <w:link w:val="afffff9"/>
    <w:uiPriority w:val="99"/>
    <w:semiHidden/>
    <w:unhideWhenUsed/>
    <w:rsid w:val="000D387A"/>
    <w:rPr>
      <w:rFonts w:ascii="Tahoma" w:eastAsia="Calibri" w:hAnsi="Tahoma" w:cs="Tahoma"/>
      <w:sz w:val="16"/>
      <w:szCs w:val="16"/>
    </w:rPr>
  </w:style>
  <w:style w:type="character" w:customStyle="1" w:styleId="afffff9">
    <w:name w:val="Схема документа Знак"/>
    <w:basedOn w:val="a0"/>
    <w:link w:val="afffff8"/>
    <w:uiPriority w:val="99"/>
    <w:semiHidden/>
    <w:rsid w:val="000D387A"/>
    <w:rPr>
      <w:rFonts w:ascii="Tahoma" w:eastAsia="Calibri" w:hAnsi="Tahoma" w:cs="Tahoma"/>
      <w:sz w:val="16"/>
      <w:szCs w:val="16"/>
    </w:rPr>
  </w:style>
  <w:style w:type="character" w:styleId="afffffa">
    <w:name w:val="line number"/>
    <w:basedOn w:val="a0"/>
    <w:uiPriority w:val="99"/>
    <w:semiHidden/>
    <w:unhideWhenUsed/>
    <w:rsid w:val="000D387A"/>
  </w:style>
  <w:style w:type="paragraph" w:styleId="afffffb">
    <w:name w:val="Block Text"/>
    <w:basedOn w:val="a"/>
    <w:rsid w:val="000D387A"/>
    <w:pPr>
      <w:spacing w:after="0" w:line="240" w:lineRule="auto"/>
      <w:ind w:left="180" w:right="-54"/>
      <w:jc w:val="both"/>
    </w:pPr>
    <w:rPr>
      <w:rFonts w:ascii="Times New Roman" w:eastAsia="Times New Roman" w:hAnsi="Times New Roman" w:cs="Times New Roman"/>
      <w:sz w:val="26"/>
      <w:szCs w:val="20"/>
      <w:lang w:eastAsia="ru-RU"/>
    </w:rPr>
  </w:style>
  <w:style w:type="numbering" w:customStyle="1" w:styleId="111">
    <w:name w:val="Нет списка111"/>
    <w:next w:val="a2"/>
    <w:uiPriority w:val="99"/>
    <w:semiHidden/>
    <w:unhideWhenUsed/>
    <w:rsid w:val="000D387A"/>
  </w:style>
  <w:style w:type="table" w:customStyle="1" w:styleId="15">
    <w:name w:val="Сетка таблицы1"/>
    <w:basedOn w:val="a1"/>
    <w:next w:val="affffa"/>
    <w:uiPriority w:val="59"/>
    <w:rsid w:val="000D387A"/>
    <w:pPr>
      <w:spacing w:after="0" w:line="240" w:lineRule="auto"/>
    </w:pPr>
    <w:rPr>
      <w:rFonts w:ascii="Calibri" w:eastAsia="Calibri" w:hAnsi="Calibri" w:cs="Mang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Таблица-сетка 4 — акцент 311"/>
    <w:basedOn w:val="a1"/>
    <w:uiPriority w:val="49"/>
    <w:rsid w:val="000D387A"/>
    <w:pPr>
      <w:spacing w:after="0" w:line="240" w:lineRule="auto"/>
    </w:pPr>
    <w:rPr>
      <w:rFonts w:ascii="Calibri" w:eastAsia="Calibri" w:hAnsi="Calibri" w:cs="Mangal"/>
      <w:sz w:val="20"/>
      <w:szCs w:val="20"/>
      <w:lang w:eastAsia="ru-RU"/>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11">
    <w:name w:val="Таблица-сетка 1 светлая11"/>
    <w:basedOn w:val="a1"/>
    <w:uiPriority w:val="46"/>
    <w:rsid w:val="000D387A"/>
    <w:pPr>
      <w:spacing w:after="0" w:line="240" w:lineRule="auto"/>
    </w:pPr>
    <w:rPr>
      <w:rFonts w:ascii="Calibri" w:eastAsia="Calibri" w:hAnsi="Calibri" w:cs="Mangal"/>
      <w:sz w:val="20"/>
      <w:szCs w:val="20"/>
      <w:lang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111">
    <w:name w:val="Таблица-сетка 2 — акцент 111"/>
    <w:basedOn w:val="a1"/>
    <w:uiPriority w:val="47"/>
    <w:rsid w:val="000D387A"/>
    <w:pPr>
      <w:spacing w:after="0" w:line="240" w:lineRule="auto"/>
    </w:pPr>
    <w:rPr>
      <w:rFonts w:ascii="Calibri" w:eastAsia="Calibri" w:hAnsi="Calibri" w:cs="Mangal"/>
      <w:sz w:val="20"/>
      <w:szCs w:val="20"/>
      <w:lang w:eastAsia="ru-RU"/>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D387A"/>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1"/>
    <w:next w:val="a"/>
    <w:link w:val="20"/>
    <w:uiPriority w:val="99"/>
    <w:qFormat/>
    <w:rsid w:val="000D387A"/>
    <w:pPr>
      <w:outlineLvl w:val="1"/>
    </w:pPr>
  </w:style>
  <w:style w:type="paragraph" w:styleId="3">
    <w:name w:val="heading 3"/>
    <w:basedOn w:val="2"/>
    <w:next w:val="a"/>
    <w:link w:val="30"/>
    <w:uiPriority w:val="99"/>
    <w:qFormat/>
    <w:rsid w:val="000D387A"/>
    <w:pPr>
      <w:outlineLvl w:val="2"/>
    </w:pPr>
  </w:style>
  <w:style w:type="paragraph" w:styleId="4">
    <w:name w:val="heading 4"/>
    <w:basedOn w:val="3"/>
    <w:next w:val="a"/>
    <w:link w:val="40"/>
    <w:uiPriority w:val="9"/>
    <w:qFormat/>
    <w:rsid w:val="000D387A"/>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387A"/>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9"/>
    <w:rsid w:val="000D387A"/>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9"/>
    <w:rsid w:val="000D387A"/>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
    <w:rsid w:val="000D387A"/>
    <w:rPr>
      <w:rFonts w:ascii="Arial" w:eastAsiaTheme="minorEastAsia" w:hAnsi="Arial" w:cs="Arial"/>
      <w:b/>
      <w:bCs/>
      <w:color w:val="26282F"/>
      <w:sz w:val="24"/>
      <w:szCs w:val="24"/>
      <w:lang w:eastAsia="ru-RU"/>
    </w:rPr>
  </w:style>
  <w:style w:type="paragraph" w:styleId="a3">
    <w:name w:val="Balloon Text"/>
    <w:basedOn w:val="a"/>
    <w:link w:val="a4"/>
    <w:uiPriority w:val="99"/>
    <w:semiHidden/>
    <w:unhideWhenUsed/>
    <w:rsid w:val="000D38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387A"/>
    <w:rPr>
      <w:rFonts w:ascii="Tahoma" w:hAnsi="Tahoma" w:cs="Tahoma"/>
      <w:sz w:val="16"/>
      <w:szCs w:val="16"/>
    </w:rPr>
  </w:style>
  <w:style w:type="paragraph" w:styleId="a5">
    <w:name w:val="List Paragraph"/>
    <w:basedOn w:val="a"/>
    <w:link w:val="a6"/>
    <w:uiPriority w:val="34"/>
    <w:qFormat/>
    <w:rsid w:val="000D387A"/>
    <w:pPr>
      <w:ind w:left="720"/>
      <w:contextualSpacing/>
    </w:pPr>
    <w:rPr>
      <w:rFonts w:ascii="Calibri" w:eastAsia="Calibri" w:hAnsi="Calibri" w:cs="Times New Roman"/>
    </w:rPr>
  </w:style>
  <w:style w:type="paragraph" w:customStyle="1" w:styleId="ConsPlusNormal">
    <w:name w:val="ConsPlusNormal"/>
    <w:rsid w:val="000D387A"/>
    <w:pPr>
      <w:autoSpaceDE w:val="0"/>
      <w:autoSpaceDN w:val="0"/>
      <w:adjustRightInd w:val="0"/>
      <w:spacing w:after="0" w:line="240" w:lineRule="auto"/>
    </w:pPr>
    <w:rPr>
      <w:rFonts w:ascii="Times New Roman" w:hAnsi="Times New Roman" w:cs="Times New Roman"/>
      <w:sz w:val="28"/>
      <w:szCs w:val="28"/>
    </w:rPr>
  </w:style>
  <w:style w:type="paragraph" w:styleId="a7">
    <w:name w:val="No Spacing"/>
    <w:uiPriority w:val="1"/>
    <w:qFormat/>
    <w:rsid w:val="000D387A"/>
    <w:pPr>
      <w:spacing w:after="0" w:line="240" w:lineRule="auto"/>
    </w:pPr>
  </w:style>
  <w:style w:type="paragraph" w:customStyle="1" w:styleId="headertext">
    <w:name w:val="headertext"/>
    <w:basedOn w:val="a"/>
    <w:rsid w:val="000D38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D38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0D387A"/>
    <w:rPr>
      <w:color w:val="0000FF"/>
      <w:u w:val="single"/>
    </w:rPr>
  </w:style>
  <w:style w:type="character" w:customStyle="1" w:styleId="namedoc">
    <w:name w:val="namedoc"/>
    <w:basedOn w:val="a0"/>
    <w:rsid w:val="000D387A"/>
  </w:style>
  <w:style w:type="paragraph" w:styleId="a9">
    <w:name w:val="Normal (Web)"/>
    <w:aliases w:val="Обычный (Web)"/>
    <w:basedOn w:val="a"/>
    <w:uiPriority w:val="99"/>
    <w:unhideWhenUsed/>
    <w:rsid w:val="000D38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0D387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D387A"/>
  </w:style>
  <w:style w:type="paragraph" w:styleId="ac">
    <w:name w:val="footer"/>
    <w:basedOn w:val="a"/>
    <w:link w:val="ad"/>
    <w:uiPriority w:val="99"/>
    <w:unhideWhenUsed/>
    <w:rsid w:val="000D387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D387A"/>
  </w:style>
  <w:style w:type="numbering" w:customStyle="1" w:styleId="11">
    <w:name w:val="Нет списка1"/>
    <w:next w:val="a2"/>
    <w:uiPriority w:val="99"/>
    <w:semiHidden/>
    <w:unhideWhenUsed/>
    <w:rsid w:val="000D387A"/>
  </w:style>
  <w:style w:type="character" w:customStyle="1" w:styleId="ae">
    <w:name w:val="Цветовое выделение"/>
    <w:uiPriority w:val="99"/>
    <w:rsid w:val="000D387A"/>
    <w:rPr>
      <w:b/>
      <w:bCs/>
      <w:color w:val="26282F"/>
    </w:rPr>
  </w:style>
  <w:style w:type="character" w:customStyle="1" w:styleId="af">
    <w:name w:val="Гипертекстовая ссылка"/>
    <w:basedOn w:val="ae"/>
    <w:uiPriority w:val="99"/>
    <w:rsid w:val="000D387A"/>
    <w:rPr>
      <w:b/>
      <w:bCs/>
      <w:color w:val="106BBE"/>
    </w:rPr>
  </w:style>
  <w:style w:type="character" w:customStyle="1" w:styleId="af0">
    <w:name w:val="Активная гипертекстовая ссылка"/>
    <w:basedOn w:val="af"/>
    <w:uiPriority w:val="99"/>
    <w:rsid w:val="000D387A"/>
    <w:rPr>
      <w:b/>
      <w:bCs/>
      <w:color w:val="106BBE"/>
      <w:u w:val="single"/>
    </w:rPr>
  </w:style>
  <w:style w:type="paragraph" w:customStyle="1" w:styleId="af1">
    <w:name w:val="Внимание"/>
    <w:basedOn w:val="a"/>
    <w:next w:val="a"/>
    <w:uiPriority w:val="99"/>
    <w:rsid w:val="000D387A"/>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f2">
    <w:name w:val="Внимание: криминал!!"/>
    <w:basedOn w:val="af1"/>
    <w:next w:val="a"/>
    <w:uiPriority w:val="99"/>
    <w:rsid w:val="000D387A"/>
  </w:style>
  <w:style w:type="paragraph" w:customStyle="1" w:styleId="af3">
    <w:name w:val="Внимание: недобросовестность!"/>
    <w:basedOn w:val="af1"/>
    <w:next w:val="a"/>
    <w:uiPriority w:val="99"/>
    <w:rsid w:val="000D387A"/>
  </w:style>
  <w:style w:type="character" w:customStyle="1" w:styleId="af4">
    <w:name w:val="Выделение для Базового Поиска"/>
    <w:basedOn w:val="ae"/>
    <w:uiPriority w:val="99"/>
    <w:rsid w:val="000D387A"/>
    <w:rPr>
      <w:b/>
      <w:bCs/>
      <w:color w:val="0058A9"/>
    </w:rPr>
  </w:style>
  <w:style w:type="character" w:customStyle="1" w:styleId="af5">
    <w:name w:val="Выделение для Базового Поиска (курсив)"/>
    <w:basedOn w:val="af4"/>
    <w:uiPriority w:val="99"/>
    <w:rsid w:val="000D387A"/>
    <w:rPr>
      <w:b/>
      <w:bCs/>
      <w:i/>
      <w:iCs/>
      <w:color w:val="0058A9"/>
    </w:rPr>
  </w:style>
  <w:style w:type="paragraph" w:customStyle="1" w:styleId="af6">
    <w:name w:val="Дочерний элемент списка"/>
    <w:basedOn w:val="a"/>
    <w:next w:val="a"/>
    <w:uiPriority w:val="99"/>
    <w:rsid w:val="000D387A"/>
    <w:pPr>
      <w:widowControl w:val="0"/>
      <w:autoSpaceDE w:val="0"/>
      <w:autoSpaceDN w:val="0"/>
      <w:adjustRightInd w:val="0"/>
      <w:spacing w:after="0" w:line="240" w:lineRule="auto"/>
      <w:jc w:val="both"/>
    </w:pPr>
    <w:rPr>
      <w:rFonts w:ascii="Arial" w:eastAsiaTheme="minorEastAsia" w:hAnsi="Arial" w:cs="Arial"/>
      <w:color w:val="868381"/>
      <w:sz w:val="20"/>
      <w:szCs w:val="20"/>
      <w:lang w:eastAsia="ru-RU"/>
    </w:rPr>
  </w:style>
  <w:style w:type="paragraph" w:customStyle="1" w:styleId="af7">
    <w:name w:val="Основное меню (преемственное)"/>
    <w:basedOn w:val="a"/>
    <w:next w:val="a"/>
    <w:uiPriority w:val="99"/>
    <w:rsid w:val="000D387A"/>
    <w:pPr>
      <w:widowControl w:val="0"/>
      <w:autoSpaceDE w:val="0"/>
      <w:autoSpaceDN w:val="0"/>
      <w:adjustRightInd w:val="0"/>
      <w:spacing w:after="0" w:line="240" w:lineRule="auto"/>
      <w:ind w:firstLine="720"/>
      <w:jc w:val="both"/>
    </w:pPr>
    <w:rPr>
      <w:rFonts w:ascii="Verdana" w:eastAsiaTheme="minorEastAsia" w:hAnsi="Verdana" w:cs="Verdana"/>
      <w:lang w:eastAsia="ru-RU"/>
    </w:rPr>
  </w:style>
  <w:style w:type="paragraph" w:customStyle="1" w:styleId="12">
    <w:name w:val="Заголовок1"/>
    <w:basedOn w:val="af7"/>
    <w:next w:val="a"/>
    <w:uiPriority w:val="99"/>
    <w:rsid w:val="000D387A"/>
    <w:rPr>
      <w:b/>
      <w:bCs/>
      <w:color w:val="0058A9"/>
      <w:shd w:val="clear" w:color="auto" w:fill="F0F0F0"/>
    </w:rPr>
  </w:style>
  <w:style w:type="paragraph" w:customStyle="1" w:styleId="af8">
    <w:name w:val="Заголовок группы контролов"/>
    <w:basedOn w:val="a"/>
    <w:next w:val="a"/>
    <w:uiPriority w:val="99"/>
    <w:rsid w:val="000D387A"/>
    <w:pPr>
      <w:widowControl w:val="0"/>
      <w:autoSpaceDE w:val="0"/>
      <w:autoSpaceDN w:val="0"/>
      <w:adjustRightInd w:val="0"/>
      <w:spacing w:after="0" w:line="240" w:lineRule="auto"/>
      <w:ind w:firstLine="720"/>
      <w:jc w:val="both"/>
    </w:pPr>
    <w:rPr>
      <w:rFonts w:ascii="Arial" w:eastAsiaTheme="minorEastAsia" w:hAnsi="Arial" w:cs="Arial"/>
      <w:b/>
      <w:bCs/>
      <w:color w:val="000000"/>
      <w:sz w:val="24"/>
      <w:szCs w:val="24"/>
      <w:lang w:eastAsia="ru-RU"/>
    </w:rPr>
  </w:style>
  <w:style w:type="paragraph" w:customStyle="1" w:styleId="af9">
    <w:name w:val="Заголовок для информации об изменениях"/>
    <w:basedOn w:val="1"/>
    <w:next w:val="a"/>
    <w:uiPriority w:val="99"/>
    <w:rsid w:val="000D387A"/>
    <w:pPr>
      <w:spacing w:before="0"/>
      <w:outlineLvl w:val="9"/>
    </w:pPr>
    <w:rPr>
      <w:b w:val="0"/>
      <w:bCs w:val="0"/>
      <w:sz w:val="18"/>
      <w:szCs w:val="18"/>
      <w:shd w:val="clear" w:color="auto" w:fill="FFFFFF"/>
    </w:rPr>
  </w:style>
  <w:style w:type="paragraph" w:customStyle="1" w:styleId="afa">
    <w:name w:val="Заголовок распахивающейся части диалога"/>
    <w:basedOn w:val="a"/>
    <w:next w:val="a"/>
    <w:uiPriority w:val="99"/>
    <w:rsid w:val="000D387A"/>
    <w:pPr>
      <w:widowControl w:val="0"/>
      <w:autoSpaceDE w:val="0"/>
      <w:autoSpaceDN w:val="0"/>
      <w:adjustRightInd w:val="0"/>
      <w:spacing w:after="0" w:line="240" w:lineRule="auto"/>
      <w:ind w:firstLine="720"/>
      <w:jc w:val="both"/>
    </w:pPr>
    <w:rPr>
      <w:rFonts w:ascii="Arial" w:eastAsiaTheme="minorEastAsia" w:hAnsi="Arial" w:cs="Arial"/>
      <w:i/>
      <w:iCs/>
      <w:color w:val="000080"/>
      <w:lang w:eastAsia="ru-RU"/>
    </w:rPr>
  </w:style>
  <w:style w:type="character" w:customStyle="1" w:styleId="afb">
    <w:name w:val="Заголовок своего сообщения"/>
    <w:basedOn w:val="ae"/>
    <w:uiPriority w:val="99"/>
    <w:rsid w:val="000D387A"/>
    <w:rPr>
      <w:b/>
      <w:bCs/>
      <w:color w:val="26282F"/>
    </w:rPr>
  </w:style>
  <w:style w:type="paragraph" w:customStyle="1" w:styleId="afc">
    <w:name w:val="Заголовок статьи"/>
    <w:basedOn w:val="a"/>
    <w:next w:val="a"/>
    <w:uiPriority w:val="99"/>
    <w:rsid w:val="000D387A"/>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afd">
    <w:name w:val="Заголовок чужого сообщения"/>
    <w:basedOn w:val="ae"/>
    <w:uiPriority w:val="99"/>
    <w:rsid w:val="000D387A"/>
    <w:rPr>
      <w:b/>
      <w:bCs/>
      <w:color w:val="FF0000"/>
    </w:rPr>
  </w:style>
  <w:style w:type="paragraph" w:customStyle="1" w:styleId="afe">
    <w:name w:val="Заголовок ЭР (левое окно)"/>
    <w:basedOn w:val="a"/>
    <w:next w:val="a"/>
    <w:uiPriority w:val="99"/>
    <w:rsid w:val="000D387A"/>
    <w:pPr>
      <w:widowControl w:val="0"/>
      <w:autoSpaceDE w:val="0"/>
      <w:autoSpaceDN w:val="0"/>
      <w:adjustRightInd w:val="0"/>
      <w:spacing w:before="300" w:after="250" w:line="240" w:lineRule="auto"/>
      <w:jc w:val="center"/>
    </w:pPr>
    <w:rPr>
      <w:rFonts w:ascii="Arial" w:eastAsiaTheme="minorEastAsia" w:hAnsi="Arial" w:cs="Arial"/>
      <w:b/>
      <w:bCs/>
      <w:color w:val="26282F"/>
      <w:sz w:val="26"/>
      <w:szCs w:val="26"/>
      <w:lang w:eastAsia="ru-RU"/>
    </w:rPr>
  </w:style>
  <w:style w:type="paragraph" w:customStyle="1" w:styleId="aff">
    <w:name w:val="Заголовок ЭР (правое окно)"/>
    <w:basedOn w:val="afe"/>
    <w:next w:val="a"/>
    <w:uiPriority w:val="99"/>
    <w:rsid w:val="000D387A"/>
    <w:pPr>
      <w:spacing w:after="0"/>
      <w:jc w:val="left"/>
    </w:pPr>
  </w:style>
  <w:style w:type="paragraph" w:customStyle="1" w:styleId="aff0">
    <w:name w:val="Интерактивный заголовок"/>
    <w:basedOn w:val="12"/>
    <w:next w:val="a"/>
    <w:uiPriority w:val="99"/>
    <w:rsid w:val="000D387A"/>
    <w:rPr>
      <w:u w:val="single"/>
    </w:rPr>
  </w:style>
  <w:style w:type="paragraph" w:customStyle="1" w:styleId="aff1">
    <w:name w:val="Текст информации об изменениях"/>
    <w:basedOn w:val="a"/>
    <w:next w:val="a"/>
    <w:uiPriority w:val="99"/>
    <w:rsid w:val="000D387A"/>
    <w:pPr>
      <w:widowControl w:val="0"/>
      <w:autoSpaceDE w:val="0"/>
      <w:autoSpaceDN w:val="0"/>
      <w:adjustRightInd w:val="0"/>
      <w:spacing w:after="0" w:line="240" w:lineRule="auto"/>
      <w:ind w:firstLine="720"/>
      <w:jc w:val="both"/>
    </w:pPr>
    <w:rPr>
      <w:rFonts w:ascii="Arial" w:eastAsiaTheme="minorEastAsia" w:hAnsi="Arial" w:cs="Arial"/>
      <w:color w:val="353842"/>
      <w:sz w:val="18"/>
      <w:szCs w:val="18"/>
      <w:lang w:eastAsia="ru-RU"/>
    </w:rPr>
  </w:style>
  <w:style w:type="paragraph" w:customStyle="1" w:styleId="aff2">
    <w:name w:val="Информация об изменениях"/>
    <w:basedOn w:val="aff1"/>
    <w:next w:val="a"/>
    <w:uiPriority w:val="99"/>
    <w:rsid w:val="000D387A"/>
    <w:pPr>
      <w:spacing w:before="180"/>
      <w:ind w:left="360" w:right="360" w:firstLine="0"/>
    </w:pPr>
    <w:rPr>
      <w:shd w:val="clear" w:color="auto" w:fill="EAEFED"/>
    </w:rPr>
  </w:style>
  <w:style w:type="paragraph" w:customStyle="1" w:styleId="aff3">
    <w:name w:val="Текст (справка)"/>
    <w:basedOn w:val="a"/>
    <w:next w:val="a"/>
    <w:uiPriority w:val="99"/>
    <w:rsid w:val="000D387A"/>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ff4">
    <w:name w:val="Комментарий"/>
    <w:basedOn w:val="aff3"/>
    <w:next w:val="a"/>
    <w:uiPriority w:val="99"/>
    <w:rsid w:val="000D387A"/>
    <w:pPr>
      <w:spacing w:before="75"/>
      <w:ind w:right="0"/>
      <w:jc w:val="both"/>
    </w:pPr>
    <w:rPr>
      <w:color w:val="353842"/>
      <w:shd w:val="clear" w:color="auto" w:fill="F0F0F0"/>
    </w:rPr>
  </w:style>
  <w:style w:type="paragraph" w:customStyle="1" w:styleId="aff5">
    <w:name w:val="Информация об изменениях документа"/>
    <w:basedOn w:val="aff4"/>
    <w:next w:val="a"/>
    <w:uiPriority w:val="99"/>
    <w:rsid w:val="000D387A"/>
    <w:rPr>
      <w:i/>
      <w:iCs/>
    </w:rPr>
  </w:style>
  <w:style w:type="paragraph" w:customStyle="1" w:styleId="aff6">
    <w:name w:val="Текст (лев. подпись)"/>
    <w:basedOn w:val="a"/>
    <w:next w:val="a"/>
    <w:uiPriority w:val="99"/>
    <w:rsid w:val="000D387A"/>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f7">
    <w:name w:val="Колонтитул (левый)"/>
    <w:basedOn w:val="aff6"/>
    <w:next w:val="a"/>
    <w:uiPriority w:val="99"/>
    <w:rsid w:val="000D387A"/>
    <w:rPr>
      <w:sz w:val="14"/>
      <w:szCs w:val="14"/>
    </w:rPr>
  </w:style>
  <w:style w:type="paragraph" w:customStyle="1" w:styleId="aff8">
    <w:name w:val="Текст (прав. подпись)"/>
    <w:basedOn w:val="a"/>
    <w:next w:val="a"/>
    <w:uiPriority w:val="99"/>
    <w:rsid w:val="000D387A"/>
    <w:pPr>
      <w:widowControl w:val="0"/>
      <w:autoSpaceDE w:val="0"/>
      <w:autoSpaceDN w:val="0"/>
      <w:adjustRightInd w:val="0"/>
      <w:spacing w:after="0" w:line="240" w:lineRule="auto"/>
      <w:jc w:val="right"/>
    </w:pPr>
    <w:rPr>
      <w:rFonts w:ascii="Arial" w:eastAsiaTheme="minorEastAsia" w:hAnsi="Arial" w:cs="Arial"/>
      <w:sz w:val="24"/>
      <w:szCs w:val="24"/>
      <w:lang w:eastAsia="ru-RU"/>
    </w:rPr>
  </w:style>
  <w:style w:type="paragraph" w:customStyle="1" w:styleId="aff9">
    <w:name w:val="Колонтитул (правый)"/>
    <w:basedOn w:val="aff8"/>
    <w:next w:val="a"/>
    <w:uiPriority w:val="99"/>
    <w:rsid w:val="000D387A"/>
    <w:rPr>
      <w:sz w:val="14"/>
      <w:szCs w:val="14"/>
    </w:rPr>
  </w:style>
  <w:style w:type="paragraph" w:customStyle="1" w:styleId="affa">
    <w:name w:val="Комментарий пользователя"/>
    <w:basedOn w:val="aff4"/>
    <w:next w:val="a"/>
    <w:uiPriority w:val="99"/>
    <w:rsid w:val="000D387A"/>
    <w:pPr>
      <w:jc w:val="left"/>
    </w:pPr>
    <w:rPr>
      <w:shd w:val="clear" w:color="auto" w:fill="FFDFE0"/>
    </w:rPr>
  </w:style>
  <w:style w:type="paragraph" w:customStyle="1" w:styleId="affb">
    <w:name w:val="Куда обратиться?"/>
    <w:basedOn w:val="af1"/>
    <w:next w:val="a"/>
    <w:uiPriority w:val="99"/>
    <w:rsid w:val="000D387A"/>
  </w:style>
  <w:style w:type="paragraph" w:customStyle="1" w:styleId="affc">
    <w:name w:val="Моноширинный"/>
    <w:basedOn w:val="a"/>
    <w:next w:val="a"/>
    <w:uiPriority w:val="99"/>
    <w:rsid w:val="000D387A"/>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fd">
    <w:name w:val="Найденные слова"/>
    <w:basedOn w:val="ae"/>
    <w:uiPriority w:val="99"/>
    <w:rsid w:val="000D387A"/>
    <w:rPr>
      <w:b/>
      <w:bCs/>
      <w:color w:val="26282F"/>
      <w:shd w:val="clear" w:color="auto" w:fill="FFF580"/>
    </w:rPr>
  </w:style>
  <w:style w:type="paragraph" w:customStyle="1" w:styleId="affe">
    <w:name w:val="Напишите нам"/>
    <w:basedOn w:val="a"/>
    <w:next w:val="a"/>
    <w:uiPriority w:val="99"/>
    <w:rsid w:val="000D387A"/>
    <w:pPr>
      <w:widowControl w:val="0"/>
      <w:autoSpaceDE w:val="0"/>
      <w:autoSpaceDN w:val="0"/>
      <w:adjustRightInd w:val="0"/>
      <w:spacing w:before="90" w:after="90" w:line="240" w:lineRule="auto"/>
      <w:ind w:left="180" w:right="180"/>
      <w:jc w:val="both"/>
    </w:pPr>
    <w:rPr>
      <w:rFonts w:ascii="Arial" w:eastAsiaTheme="minorEastAsia" w:hAnsi="Arial" w:cs="Arial"/>
      <w:sz w:val="20"/>
      <w:szCs w:val="20"/>
      <w:shd w:val="clear" w:color="auto" w:fill="EFFFAD"/>
      <w:lang w:eastAsia="ru-RU"/>
    </w:rPr>
  </w:style>
  <w:style w:type="character" w:customStyle="1" w:styleId="afff">
    <w:name w:val="Не вступил в силу"/>
    <w:basedOn w:val="ae"/>
    <w:uiPriority w:val="99"/>
    <w:rsid w:val="000D387A"/>
    <w:rPr>
      <w:b/>
      <w:bCs/>
      <w:color w:val="000000"/>
      <w:shd w:val="clear" w:color="auto" w:fill="D8EDE8"/>
    </w:rPr>
  </w:style>
  <w:style w:type="paragraph" w:customStyle="1" w:styleId="afff0">
    <w:name w:val="Необходимые документы"/>
    <w:basedOn w:val="af1"/>
    <w:next w:val="a"/>
    <w:uiPriority w:val="99"/>
    <w:rsid w:val="000D387A"/>
    <w:pPr>
      <w:ind w:firstLine="118"/>
    </w:pPr>
  </w:style>
  <w:style w:type="paragraph" w:customStyle="1" w:styleId="afff1">
    <w:name w:val="Нормальный (таблица)"/>
    <w:basedOn w:val="a"/>
    <w:next w:val="a"/>
    <w:uiPriority w:val="99"/>
    <w:rsid w:val="000D387A"/>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f2">
    <w:name w:val="Таблицы (моноширинный)"/>
    <w:basedOn w:val="a"/>
    <w:next w:val="a"/>
    <w:uiPriority w:val="99"/>
    <w:rsid w:val="000D387A"/>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f3">
    <w:name w:val="Оглавление"/>
    <w:basedOn w:val="afff2"/>
    <w:next w:val="a"/>
    <w:uiPriority w:val="99"/>
    <w:rsid w:val="000D387A"/>
    <w:pPr>
      <w:ind w:left="140"/>
    </w:pPr>
  </w:style>
  <w:style w:type="character" w:customStyle="1" w:styleId="afff4">
    <w:name w:val="Опечатки"/>
    <w:uiPriority w:val="99"/>
    <w:rsid w:val="000D387A"/>
    <w:rPr>
      <w:color w:val="FF0000"/>
    </w:rPr>
  </w:style>
  <w:style w:type="paragraph" w:customStyle="1" w:styleId="afff5">
    <w:name w:val="Переменная часть"/>
    <w:basedOn w:val="af7"/>
    <w:next w:val="a"/>
    <w:uiPriority w:val="99"/>
    <w:rsid w:val="000D387A"/>
    <w:rPr>
      <w:sz w:val="18"/>
      <w:szCs w:val="18"/>
    </w:rPr>
  </w:style>
  <w:style w:type="paragraph" w:customStyle="1" w:styleId="afff6">
    <w:name w:val="Подвал для информации об изменениях"/>
    <w:basedOn w:val="1"/>
    <w:next w:val="a"/>
    <w:uiPriority w:val="99"/>
    <w:rsid w:val="000D387A"/>
    <w:pPr>
      <w:outlineLvl w:val="9"/>
    </w:pPr>
    <w:rPr>
      <w:b w:val="0"/>
      <w:bCs w:val="0"/>
      <w:sz w:val="18"/>
      <w:szCs w:val="18"/>
    </w:rPr>
  </w:style>
  <w:style w:type="paragraph" w:customStyle="1" w:styleId="afff7">
    <w:name w:val="Подзаголовок для информации об изменениях"/>
    <w:basedOn w:val="aff1"/>
    <w:next w:val="a"/>
    <w:uiPriority w:val="99"/>
    <w:rsid w:val="000D387A"/>
    <w:rPr>
      <w:b/>
      <w:bCs/>
    </w:rPr>
  </w:style>
  <w:style w:type="paragraph" w:customStyle="1" w:styleId="afff8">
    <w:name w:val="Подчёркнутый текст"/>
    <w:basedOn w:val="a"/>
    <w:next w:val="a"/>
    <w:uiPriority w:val="99"/>
    <w:rsid w:val="000D387A"/>
    <w:pPr>
      <w:widowControl w:val="0"/>
      <w:pBdr>
        <w:bottom w:val="single" w:sz="4" w:space="0" w:color="auto"/>
      </w:pBdr>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afff9">
    <w:name w:val="Постоянная часть"/>
    <w:basedOn w:val="af7"/>
    <w:next w:val="a"/>
    <w:uiPriority w:val="99"/>
    <w:rsid w:val="000D387A"/>
    <w:rPr>
      <w:sz w:val="20"/>
      <w:szCs w:val="20"/>
    </w:rPr>
  </w:style>
  <w:style w:type="paragraph" w:customStyle="1" w:styleId="afffa">
    <w:name w:val="Прижатый влево"/>
    <w:basedOn w:val="a"/>
    <w:next w:val="a"/>
    <w:uiPriority w:val="99"/>
    <w:rsid w:val="000D387A"/>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ffb">
    <w:name w:val="Пример."/>
    <w:basedOn w:val="af1"/>
    <w:next w:val="a"/>
    <w:uiPriority w:val="99"/>
    <w:rsid w:val="000D387A"/>
  </w:style>
  <w:style w:type="paragraph" w:customStyle="1" w:styleId="afffc">
    <w:name w:val="Примечание."/>
    <w:basedOn w:val="af1"/>
    <w:next w:val="a"/>
    <w:uiPriority w:val="99"/>
    <w:rsid w:val="000D387A"/>
  </w:style>
  <w:style w:type="character" w:customStyle="1" w:styleId="afffd">
    <w:name w:val="Продолжение ссылки"/>
    <w:basedOn w:val="af"/>
    <w:uiPriority w:val="99"/>
    <w:rsid w:val="000D387A"/>
    <w:rPr>
      <w:b/>
      <w:bCs/>
      <w:color w:val="106BBE"/>
    </w:rPr>
  </w:style>
  <w:style w:type="paragraph" w:customStyle="1" w:styleId="afffe">
    <w:name w:val="Словарная статья"/>
    <w:basedOn w:val="a"/>
    <w:next w:val="a"/>
    <w:uiPriority w:val="99"/>
    <w:rsid w:val="000D387A"/>
    <w:pPr>
      <w:widowControl w:val="0"/>
      <w:autoSpaceDE w:val="0"/>
      <w:autoSpaceDN w:val="0"/>
      <w:adjustRightInd w:val="0"/>
      <w:spacing w:after="0" w:line="240" w:lineRule="auto"/>
      <w:ind w:right="118"/>
      <w:jc w:val="both"/>
    </w:pPr>
    <w:rPr>
      <w:rFonts w:ascii="Arial" w:eastAsiaTheme="minorEastAsia" w:hAnsi="Arial" w:cs="Arial"/>
      <w:sz w:val="24"/>
      <w:szCs w:val="24"/>
      <w:lang w:eastAsia="ru-RU"/>
    </w:rPr>
  </w:style>
  <w:style w:type="character" w:customStyle="1" w:styleId="affff">
    <w:name w:val="Сравнение редакций"/>
    <w:basedOn w:val="ae"/>
    <w:uiPriority w:val="99"/>
    <w:rsid w:val="000D387A"/>
    <w:rPr>
      <w:b/>
      <w:bCs/>
      <w:color w:val="26282F"/>
    </w:rPr>
  </w:style>
  <w:style w:type="character" w:customStyle="1" w:styleId="affff0">
    <w:name w:val="Сравнение редакций. Добавленный фрагмент"/>
    <w:uiPriority w:val="99"/>
    <w:rsid w:val="000D387A"/>
    <w:rPr>
      <w:color w:val="000000"/>
      <w:shd w:val="clear" w:color="auto" w:fill="C1D7FF"/>
    </w:rPr>
  </w:style>
  <w:style w:type="character" w:customStyle="1" w:styleId="affff1">
    <w:name w:val="Сравнение редакций. Удаленный фрагмент"/>
    <w:uiPriority w:val="99"/>
    <w:rsid w:val="000D387A"/>
    <w:rPr>
      <w:color w:val="000000"/>
      <w:shd w:val="clear" w:color="auto" w:fill="C4C413"/>
    </w:rPr>
  </w:style>
  <w:style w:type="paragraph" w:customStyle="1" w:styleId="affff2">
    <w:name w:val="Ссылка на официальную публикацию"/>
    <w:basedOn w:val="a"/>
    <w:next w:val="a"/>
    <w:uiPriority w:val="99"/>
    <w:rsid w:val="000D387A"/>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customStyle="1" w:styleId="affff3">
    <w:name w:val="Ссылка на утративший силу документ"/>
    <w:basedOn w:val="af"/>
    <w:uiPriority w:val="99"/>
    <w:rsid w:val="000D387A"/>
    <w:rPr>
      <w:b/>
      <w:bCs/>
      <w:color w:val="749232"/>
    </w:rPr>
  </w:style>
  <w:style w:type="paragraph" w:customStyle="1" w:styleId="affff4">
    <w:name w:val="Текст в таблице"/>
    <w:basedOn w:val="afff1"/>
    <w:next w:val="a"/>
    <w:uiPriority w:val="99"/>
    <w:rsid w:val="000D387A"/>
    <w:pPr>
      <w:ind w:firstLine="500"/>
    </w:pPr>
  </w:style>
  <w:style w:type="paragraph" w:customStyle="1" w:styleId="affff5">
    <w:name w:val="Текст ЭР (см. также)"/>
    <w:basedOn w:val="a"/>
    <w:next w:val="a"/>
    <w:uiPriority w:val="99"/>
    <w:rsid w:val="000D387A"/>
    <w:pPr>
      <w:widowControl w:val="0"/>
      <w:autoSpaceDE w:val="0"/>
      <w:autoSpaceDN w:val="0"/>
      <w:adjustRightInd w:val="0"/>
      <w:spacing w:before="200" w:after="0" w:line="240" w:lineRule="auto"/>
    </w:pPr>
    <w:rPr>
      <w:rFonts w:ascii="Arial" w:eastAsiaTheme="minorEastAsia" w:hAnsi="Arial" w:cs="Arial"/>
      <w:sz w:val="20"/>
      <w:szCs w:val="20"/>
      <w:lang w:eastAsia="ru-RU"/>
    </w:rPr>
  </w:style>
  <w:style w:type="paragraph" w:customStyle="1" w:styleId="affff6">
    <w:name w:val="Технический комментарий"/>
    <w:basedOn w:val="a"/>
    <w:next w:val="a"/>
    <w:uiPriority w:val="99"/>
    <w:rsid w:val="000D387A"/>
    <w:pPr>
      <w:widowControl w:val="0"/>
      <w:autoSpaceDE w:val="0"/>
      <w:autoSpaceDN w:val="0"/>
      <w:adjustRightInd w:val="0"/>
      <w:spacing w:after="0" w:line="240" w:lineRule="auto"/>
    </w:pPr>
    <w:rPr>
      <w:rFonts w:ascii="Arial" w:eastAsiaTheme="minorEastAsia" w:hAnsi="Arial" w:cs="Arial"/>
      <w:color w:val="463F31"/>
      <w:sz w:val="24"/>
      <w:szCs w:val="24"/>
      <w:shd w:val="clear" w:color="auto" w:fill="FFFFA6"/>
      <w:lang w:eastAsia="ru-RU"/>
    </w:rPr>
  </w:style>
  <w:style w:type="character" w:customStyle="1" w:styleId="affff7">
    <w:name w:val="Утратил силу"/>
    <w:basedOn w:val="ae"/>
    <w:uiPriority w:val="99"/>
    <w:rsid w:val="000D387A"/>
    <w:rPr>
      <w:b/>
      <w:bCs/>
      <w:strike/>
      <w:color w:val="666600"/>
    </w:rPr>
  </w:style>
  <w:style w:type="paragraph" w:customStyle="1" w:styleId="affff8">
    <w:name w:val="Формула"/>
    <w:basedOn w:val="a"/>
    <w:next w:val="a"/>
    <w:uiPriority w:val="99"/>
    <w:rsid w:val="000D387A"/>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ffff9">
    <w:name w:val="Центрированный (таблица)"/>
    <w:basedOn w:val="afff1"/>
    <w:next w:val="a"/>
    <w:uiPriority w:val="99"/>
    <w:rsid w:val="000D387A"/>
    <w:pPr>
      <w:jc w:val="center"/>
    </w:pPr>
  </w:style>
  <w:style w:type="paragraph" w:customStyle="1" w:styleId="-">
    <w:name w:val="ЭР-содержание (правое окно)"/>
    <w:basedOn w:val="a"/>
    <w:next w:val="a"/>
    <w:uiPriority w:val="99"/>
    <w:rsid w:val="000D387A"/>
    <w:pPr>
      <w:widowControl w:val="0"/>
      <w:autoSpaceDE w:val="0"/>
      <w:autoSpaceDN w:val="0"/>
      <w:adjustRightInd w:val="0"/>
      <w:spacing w:before="300" w:after="0" w:line="240" w:lineRule="auto"/>
    </w:pPr>
    <w:rPr>
      <w:rFonts w:ascii="Arial" w:eastAsiaTheme="minorEastAsia" w:hAnsi="Arial" w:cs="Arial"/>
      <w:sz w:val="24"/>
      <w:szCs w:val="24"/>
      <w:lang w:eastAsia="ru-RU"/>
    </w:rPr>
  </w:style>
  <w:style w:type="table" w:customStyle="1" w:styleId="-431">
    <w:name w:val="Таблица-сетка 4 — акцент 31"/>
    <w:basedOn w:val="a1"/>
    <w:uiPriority w:val="49"/>
    <w:rsid w:val="000D387A"/>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11">
    <w:name w:val="Таблица-сетка 2 — акцент 11"/>
    <w:basedOn w:val="a1"/>
    <w:uiPriority w:val="47"/>
    <w:rsid w:val="000D387A"/>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affffa">
    <w:name w:val="Table Grid"/>
    <w:basedOn w:val="a1"/>
    <w:uiPriority w:val="59"/>
    <w:rsid w:val="000D3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0D387A"/>
  </w:style>
  <w:style w:type="paragraph" w:styleId="31">
    <w:name w:val="Body Text 3"/>
    <w:basedOn w:val="a"/>
    <w:link w:val="32"/>
    <w:rsid w:val="000D387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0D387A"/>
    <w:rPr>
      <w:rFonts w:ascii="Times New Roman" w:eastAsia="Times New Roman" w:hAnsi="Times New Roman" w:cs="Times New Roman"/>
      <w:sz w:val="16"/>
      <w:szCs w:val="16"/>
      <w:lang w:eastAsia="ru-RU"/>
    </w:rPr>
  </w:style>
  <w:style w:type="character" w:customStyle="1" w:styleId="FontStyle63">
    <w:name w:val="Font Style63"/>
    <w:rsid w:val="000D387A"/>
    <w:rPr>
      <w:rFonts w:ascii="Times New Roman" w:hAnsi="Times New Roman" w:cs="Times New Roman"/>
      <w:sz w:val="26"/>
      <w:szCs w:val="26"/>
    </w:rPr>
  </w:style>
  <w:style w:type="character" w:customStyle="1" w:styleId="a6">
    <w:name w:val="Абзац списка Знак"/>
    <w:basedOn w:val="a0"/>
    <w:link w:val="a5"/>
    <w:uiPriority w:val="34"/>
    <w:rsid w:val="000D387A"/>
    <w:rPr>
      <w:rFonts w:ascii="Calibri" w:eastAsia="Calibri" w:hAnsi="Calibri" w:cs="Times New Roman"/>
    </w:rPr>
  </w:style>
  <w:style w:type="paragraph" w:styleId="affffb">
    <w:name w:val="footnote text"/>
    <w:basedOn w:val="a"/>
    <w:link w:val="affffc"/>
    <w:uiPriority w:val="99"/>
    <w:semiHidden/>
    <w:unhideWhenUsed/>
    <w:rsid w:val="000D387A"/>
    <w:pPr>
      <w:spacing w:after="0" w:line="240" w:lineRule="auto"/>
    </w:pPr>
    <w:rPr>
      <w:sz w:val="20"/>
      <w:szCs w:val="20"/>
    </w:rPr>
  </w:style>
  <w:style w:type="character" w:customStyle="1" w:styleId="affffc">
    <w:name w:val="Текст сноски Знак"/>
    <w:basedOn w:val="a0"/>
    <w:link w:val="affffb"/>
    <w:uiPriority w:val="99"/>
    <w:semiHidden/>
    <w:rsid w:val="000D387A"/>
    <w:rPr>
      <w:sz w:val="20"/>
      <w:szCs w:val="20"/>
    </w:rPr>
  </w:style>
  <w:style w:type="character" w:styleId="affffd">
    <w:name w:val="footnote reference"/>
    <w:basedOn w:val="a0"/>
    <w:uiPriority w:val="99"/>
    <w:semiHidden/>
    <w:unhideWhenUsed/>
    <w:rsid w:val="000D387A"/>
    <w:rPr>
      <w:vertAlign w:val="superscript"/>
    </w:rPr>
  </w:style>
  <w:style w:type="paragraph" w:customStyle="1" w:styleId="Default">
    <w:name w:val="Default"/>
    <w:rsid w:val="000D387A"/>
    <w:pPr>
      <w:autoSpaceDE w:val="0"/>
      <w:autoSpaceDN w:val="0"/>
      <w:adjustRightInd w:val="0"/>
      <w:spacing w:after="0" w:line="240" w:lineRule="auto"/>
    </w:pPr>
    <w:rPr>
      <w:rFonts w:ascii="Times New Roman" w:hAnsi="Times New Roman" w:cs="Times New Roman"/>
      <w:color w:val="000000"/>
      <w:sz w:val="24"/>
      <w:szCs w:val="24"/>
    </w:rPr>
  </w:style>
  <w:style w:type="paragraph" w:styleId="affffe">
    <w:name w:val="endnote text"/>
    <w:basedOn w:val="a"/>
    <w:link w:val="afffff"/>
    <w:uiPriority w:val="99"/>
    <w:semiHidden/>
    <w:unhideWhenUsed/>
    <w:rsid w:val="000D387A"/>
    <w:pPr>
      <w:spacing w:after="0" w:line="240" w:lineRule="auto"/>
    </w:pPr>
    <w:rPr>
      <w:sz w:val="20"/>
      <w:szCs w:val="20"/>
    </w:rPr>
  </w:style>
  <w:style w:type="character" w:customStyle="1" w:styleId="afffff">
    <w:name w:val="Текст концевой сноски Знак"/>
    <w:basedOn w:val="a0"/>
    <w:link w:val="affffe"/>
    <w:uiPriority w:val="99"/>
    <w:semiHidden/>
    <w:rsid w:val="000D387A"/>
    <w:rPr>
      <w:sz w:val="20"/>
      <w:szCs w:val="20"/>
    </w:rPr>
  </w:style>
  <w:style w:type="character" w:styleId="afffff0">
    <w:name w:val="endnote reference"/>
    <w:basedOn w:val="a0"/>
    <w:uiPriority w:val="99"/>
    <w:semiHidden/>
    <w:unhideWhenUsed/>
    <w:rsid w:val="000D387A"/>
    <w:rPr>
      <w:vertAlign w:val="superscript"/>
    </w:rPr>
  </w:style>
  <w:style w:type="character" w:styleId="afffff1">
    <w:name w:val="Emphasis"/>
    <w:qFormat/>
    <w:rsid w:val="000D387A"/>
    <w:rPr>
      <w:rFonts w:ascii="Times New Roman" w:hAnsi="Times New Roman" w:cs="Times New Roman"/>
      <w:i/>
      <w:iCs/>
      <w:sz w:val="28"/>
    </w:rPr>
  </w:style>
  <w:style w:type="character" w:customStyle="1" w:styleId="afffff2">
    <w:name w:val="Без интервала Знак Знак"/>
    <w:link w:val="afffff3"/>
    <w:locked/>
    <w:rsid w:val="000D387A"/>
    <w:rPr>
      <w:b/>
      <w:sz w:val="28"/>
    </w:rPr>
  </w:style>
  <w:style w:type="paragraph" w:customStyle="1" w:styleId="afffff3">
    <w:name w:val="Без интервала Знак"/>
    <w:link w:val="afffff2"/>
    <w:qFormat/>
    <w:rsid w:val="000D387A"/>
    <w:pPr>
      <w:spacing w:after="120" w:line="240" w:lineRule="auto"/>
    </w:pPr>
    <w:rPr>
      <w:b/>
      <w:sz w:val="28"/>
    </w:rPr>
  </w:style>
  <w:style w:type="paragraph" w:customStyle="1" w:styleId="t-right">
    <w:name w:val="t-right"/>
    <w:basedOn w:val="a"/>
    <w:rsid w:val="000D38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0D387A"/>
    <w:pPr>
      <w:ind w:left="720"/>
      <w:contextualSpacing/>
    </w:pPr>
    <w:rPr>
      <w:rFonts w:ascii="Calibri" w:eastAsia="Times New Roman" w:hAnsi="Calibri" w:cs="Times New Roman"/>
    </w:rPr>
  </w:style>
  <w:style w:type="character" w:styleId="afffff4">
    <w:name w:val="Strong"/>
    <w:uiPriority w:val="22"/>
    <w:qFormat/>
    <w:rsid w:val="000D387A"/>
    <w:rPr>
      <w:b/>
      <w:bCs/>
    </w:rPr>
  </w:style>
  <w:style w:type="paragraph" w:customStyle="1" w:styleId="Style4">
    <w:name w:val="Style4"/>
    <w:basedOn w:val="a"/>
    <w:rsid w:val="000D387A"/>
    <w:pPr>
      <w:widowControl w:val="0"/>
      <w:autoSpaceDE w:val="0"/>
      <w:autoSpaceDN w:val="0"/>
      <w:adjustRightInd w:val="0"/>
      <w:spacing w:after="0" w:line="315" w:lineRule="exact"/>
    </w:pPr>
    <w:rPr>
      <w:rFonts w:ascii="Times New Roman" w:eastAsia="Calibri" w:hAnsi="Times New Roman" w:cs="Times New Roman"/>
      <w:sz w:val="24"/>
      <w:szCs w:val="24"/>
      <w:lang w:eastAsia="ru-RU"/>
    </w:rPr>
  </w:style>
  <w:style w:type="character" w:customStyle="1" w:styleId="FontStyle14">
    <w:name w:val="Font Style14"/>
    <w:rsid w:val="000D387A"/>
    <w:rPr>
      <w:rFonts w:ascii="Times New Roman" w:hAnsi="Times New Roman"/>
      <w:sz w:val="26"/>
    </w:rPr>
  </w:style>
  <w:style w:type="paragraph" w:customStyle="1" w:styleId="Style5">
    <w:name w:val="Style5"/>
    <w:basedOn w:val="a"/>
    <w:rsid w:val="000D387A"/>
    <w:pPr>
      <w:widowControl w:val="0"/>
      <w:autoSpaceDE w:val="0"/>
      <w:autoSpaceDN w:val="0"/>
      <w:adjustRightInd w:val="0"/>
      <w:spacing w:after="0" w:line="322" w:lineRule="exact"/>
    </w:pPr>
    <w:rPr>
      <w:rFonts w:ascii="Times New Roman" w:eastAsia="Calibri" w:hAnsi="Times New Roman" w:cs="Times New Roman"/>
      <w:sz w:val="24"/>
      <w:szCs w:val="24"/>
      <w:lang w:eastAsia="ru-RU"/>
    </w:rPr>
  </w:style>
  <w:style w:type="paragraph" w:customStyle="1" w:styleId="Style8">
    <w:name w:val="Style8"/>
    <w:basedOn w:val="a"/>
    <w:rsid w:val="000D387A"/>
    <w:pPr>
      <w:widowControl w:val="0"/>
      <w:autoSpaceDE w:val="0"/>
      <w:autoSpaceDN w:val="0"/>
      <w:adjustRightInd w:val="0"/>
      <w:spacing w:after="0" w:line="317" w:lineRule="exact"/>
      <w:ind w:hanging="360"/>
    </w:pPr>
    <w:rPr>
      <w:rFonts w:ascii="Times New Roman" w:eastAsia="Calibri" w:hAnsi="Times New Roman" w:cs="Times New Roman"/>
      <w:sz w:val="24"/>
      <w:szCs w:val="24"/>
      <w:lang w:eastAsia="ru-RU"/>
    </w:rPr>
  </w:style>
  <w:style w:type="paragraph" w:customStyle="1" w:styleId="Style10">
    <w:name w:val="Style10"/>
    <w:basedOn w:val="a"/>
    <w:uiPriority w:val="99"/>
    <w:rsid w:val="000D387A"/>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character" w:customStyle="1" w:styleId="FontStyle17">
    <w:name w:val="Font Style17"/>
    <w:uiPriority w:val="99"/>
    <w:rsid w:val="000D387A"/>
    <w:rPr>
      <w:rFonts w:ascii="Times New Roman" w:hAnsi="Times New Roman" w:cs="Times New Roman"/>
      <w:sz w:val="24"/>
      <w:szCs w:val="24"/>
    </w:rPr>
  </w:style>
  <w:style w:type="paragraph" w:styleId="afffff5">
    <w:name w:val="TOC Heading"/>
    <w:basedOn w:val="1"/>
    <w:next w:val="a"/>
    <w:uiPriority w:val="39"/>
    <w:unhideWhenUsed/>
    <w:qFormat/>
    <w:rsid w:val="000D387A"/>
    <w:pPr>
      <w:keepNext/>
      <w:keepLines/>
      <w:widowControl/>
      <w:autoSpaceDE/>
      <w:autoSpaceDN/>
      <w:adjustRightInd/>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14">
    <w:name w:val="toc 1"/>
    <w:basedOn w:val="a"/>
    <w:next w:val="a"/>
    <w:autoRedefine/>
    <w:uiPriority w:val="39"/>
    <w:unhideWhenUsed/>
    <w:rsid w:val="000D387A"/>
    <w:pPr>
      <w:spacing w:after="100"/>
    </w:pPr>
  </w:style>
  <w:style w:type="paragraph" w:styleId="33">
    <w:name w:val="toc 3"/>
    <w:basedOn w:val="a"/>
    <w:next w:val="a"/>
    <w:autoRedefine/>
    <w:uiPriority w:val="39"/>
    <w:unhideWhenUsed/>
    <w:rsid w:val="000D387A"/>
    <w:pPr>
      <w:spacing w:after="100"/>
      <w:ind w:left="440"/>
    </w:pPr>
  </w:style>
  <w:style w:type="paragraph" w:styleId="21">
    <w:name w:val="toc 2"/>
    <w:basedOn w:val="a"/>
    <w:next w:val="a"/>
    <w:autoRedefine/>
    <w:uiPriority w:val="39"/>
    <w:unhideWhenUsed/>
    <w:rsid w:val="000D387A"/>
    <w:pPr>
      <w:spacing w:after="100"/>
      <w:ind w:left="220"/>
    </w:pPr>
  </w:style>
  <w:style w:type="paragraph" w:styleId="afffff6">
    <w:name w:val="Body Text"/>
    <w:basedOn w:val="a"/>
    <w:link w:val="afffff7"/>
    <w:uiPriority w:val="99"/>
    <w:unhideWhenUsed/>
    <w:rsid w:val="000D387A"/>
    <w:pPr>
      <w:spacing w:after="120"/>
    </w:pPr>
  </w:style>
  <w:style w:type="character" w:customStyle="1" w:styleId="afffff7">
    <w:name w:val="Основной текст Знак"/>
    <w:basedOn w:val="a0"/>
    <w:link w:val="afffff6"/>
    <w:uiPriority w:val="99"/>
    <w:rsid w:val="000D387A"/>
  </w:style>
  <w:style w:type="paragraph" w:styleId="22">
    <w:name w:val="Body Text Indent 2"/>
    <w:basedOn w:val="a"/>
    <w:link w:val="23"/>
    <w:uiPriority w:val="99"/>
    <w:unhideWhenUsed/>
    <w:rsid w:val="000D387A"/>
    <w:pPr>
      <w:spacing w:after="120" w:line="480" w:lineRule="auto"/>
      <w:ind w:left="283"/>
    </w:pPr>
  </w:style>
  <w:style w:type="character" w:customStyle="1" w:styleId="23">
    <w:name w:val="Основной текст с отступом 2 Знак"/>
    <w:basedOn w:val="a0"/>
    <w:link w:val="22"/>
    <w:uiPriority w:val="99"/>
    <w:rsid w:val="000D387A"/>
  </w:style>
  <w:style w:type="character" w:customStyle="1" w:styleId="apple-converted-space">
    <w:name w:val="apple-converted-space"/>
    <w:basedOn w:val="a0"/>
    <w:rsid w:val="000D387A"/>
  </w:style>
  <w:style w:type="table" w:customStyle="1" w:styleId="-11">
    <w:name w:val="Таблица-сетка 1 светлая1"/>
    <w:basedOn w:val="a1"/>
    <w:uiPriority w:val="46"/>
    <w:rsid w:val="000D387A"/>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20">
    <w:name w:val="Заголовок №1 (2)"/>
    <w:basedOn w:val="a0"/>
    <w:link w:val="121"/>
    <w:uiPriority w:val="99"/>
    <w:rsid w:val="000D387A"/>
    <w:rPr>
      <w:rFonts w:ascii="Times New Roman" w:hAnsi="Times New Roman" w:cs="Times New Roman"/>
      <w:b/>
      <w:bCs/>
      <w:sz w:val="24"/>
      <w:szCs w:val="24"/>
      <w:shd w:val="clear" w:color="auto" w:fill="FFFFFF"/>
    </w:rPr>
  </w:style>
  <w:style w:type="paragraph" w:customStyle="1" w:styleId="121">
    <w:name w:val="Заголовок №1 (2)1"/>
    <w:basedOn w:val="a"/>
    <w:link w:val="120"/>
    <w:uiPriority w:val="99"/>
    <w:rsid w:val="000D387A"/>
    <w:pPr>
      <w:shd w:val="clear" w:color="auto" w:fill="FFFFFF"/>
      <w:spacing w:before="240" w:after="0" w:line="274" w:lineRule="exact"/>
      <w:outlineLvl w:val="0"/>
    </w:pPr>
    <w:rPr>
      <w:rFonts w:ascii="Times New Roman" w:hAnsi="Times New Roman" w:cs="Times New Roman"/>
      <w:b/>
      <w:bCs/>
      <w:sz w:val="24"/>
      <w:szCs w:val="24"/>
    </w:rPr>
  </w:style>
  <w:style w:type="character" w:customStyle="1" w:styleId="320">
    <w:name w:val="Основной текст (3)2"/>
    <w:basedOn w:val="a0"/>
    <w:uiPriority w:val="99"/>
    <w:rsid w:val="000D387A"/>
    <w:rPr>
      <w:rFonts w:ascii="Times New Roman" w:hAnsi="Times New Roman" w:cs="Times New Roman"/>
      <w:sz w:val="24"/>
      <w:szCs w:val="24"/>
      <w:u w:val="single"/>
      <w:shd w:val="clear" w:color="auto" w:fill="FFFFFF"/>
    </w:rPr>
  </w:style>
  <w:style w:type="paragraph" w:customStyle="1" w:styleId="Style30">
    <w:name w:val="Style30"/>
    <w:basedOn w:val="a"/>
    <w:uiPriority w:val="99"/>
    <w:rsid w:val="000D387A"/>
    <w:pPr>
      <w:widowControl w:val="0"/>
      <w:autoSpaceDE w:val="0"/>
      <w:autoSpaceDN w:val="0"/>
      <w:adjustRightInd w:val="0"/>
      <w:spacing w:after="0" w:line="322" w:lineRule="exact"/>
      <w:ind w:hanging="350"/>
    </w:pPr>
    <w:rPr>
      <w:rFonts w:ascii="Times New Roman" w:eastAsiaTheme="minorEastAsia" w:hAnsi="Times New Roman" w:cs="Times New Roman"/>
      <w:sz w:val="24"/>
      <w:szCs w:val="24"/>
      <w:lang w:eastAsia="ru-RU"/>
    </w:rPr>
  </w:style>
  <w:style w:type="paragraph" w:styleId="afffff8">
    <w:name w:val="Document Map"/>
    <w:basedOn w:val="a"/>
    <w:link w:val="afffff9"/>
    <w:uiPriority w:val="99"/>
    <w:semiHidden/>
    <w:unhideWhenUsed/>
    <w:rsid w:val="000D387A"/>
    <w:rPr>
      <w:rFonts w:ascii="Tahoma" w:eastAsia="Calibri" w:hAnsi="Tahoma" w:cs="Tahoma"/>
      <w:sz w:val="16"/>
      <w:szCs w:val="16"/>
    </w:rPr>
  </w:style>
  <w:style w:type="character" w:customStyle="1" w:styleId="afffff9">
    <w:name w:val="Схема документа Знак"/>
    <w:basedOn w:val="a0"/>
    <w:link w:val="afffff8"/>
    <w:uiPriority w:val="99"/>
    <w:semiHidden/>
    <w:rsid w:val="000D387A"/>
    <w:rPr>
      <w:rFonts w:ascii="Tahoma" w:eastAsia="Calibri" w:hAnsi="Tahoma" w:cs="Tahoma"/>
      <w:sz w:val="16"/>
      <w:szCs w:val="16"/>
    </w:rPr>
  </w:style>
  <w:style w:type="character" w:styleId="afffffa">
    <w:name w:val="line number"/>
    <w:basedOn w:val="a0"/>
    <w:uiPriority w:val="99"/>
    <w:semiHidden/>
    <w:unhideWhenUsed/>
    <w:rsid w:val="000D387A"/>
  </w:style>
  <w:style w:type="paragraph" w:styleId="afffffb">
    <w:name w:val="Block Text"/>
    <w:basedOn w:val="a"/>
    <w:rsid w:val="000D387A"/>
    <w:pPr>
      <w:spacing w:after="0" w:line="240" w:lineRule="auto"/>
      <w:ind w:left="180" w:right="-54"/>
      <w:jc w:val="both"/>
    </w:pPr>
    <w:rPr>
      <w:rFonts w:ascii="Times New Roman" w:eastAsia="Times New Roman" w:hAnsi="Times New Roman" w:cs="Times New Roman"/>
      <w:sz w:val="26"/>
      <w:szCs w:val="20"/>
      <w:lang w:eastAsia="ru-RU"/>
    </w:rPr>
  </w:style>
  <w:style w:type="numbering" w:customStyle="1" w:styleId="111">
    <w:name w:val="Нет списка111"/>
    <w:next w:val="a2"/>
    <w:uiPriority w:val="99"/>
    <w:semiHidden/>
    <w:unhideWhenUsed/>
    <w:rsid w:val="000D387A"/>
  </w:style>
  <w:style w:type="table" w:customStyle="1" w:styleId="15">
    <w:name w:val="Сетка таблицы1"/>
    <w:basedOn w:val="a1"/>
    <w:next w:val="affffa"/>
    <w:uiPriority w:val="59"/>
    <w:rsid w:val="000D387A"/>
    <w:pPr>
      <w:spacing w:after="0" w:line="240" w:lineRule="auto"/>
    </w:pPr>
    <w:rPr>
      <w:rFonts w:ascii="Calibri" w:eastAsia="Calibri" w:hAnsi="Calibri" w:cs="Mang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Таблица-сетка 4 — акцент 311"/>
    <w:basedOn w:val="a1"/>
    <w:uiPriority w:val="49"/>
    <w:rsid w:val="000D387A"/>
    <w:pPr>
      <w:spacing w:after="0" w:line="240" w:lineRule="auto"/>
    </w:pPr>
    <w:rPr>
      <w:rFonts w:ascii="Calibri" w:eastAsia="Calibri" w:hAnsi="Calibri" w:cs="Mangal"/>
      <w:sz w:val="20"/>
      <w:szCs w:val="20"/>
      <w:lang w:eastAsia="ru-RU"/>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111">
    <w:name w:val="Таблица-сетка 1 светлая11"/>
    <w:basedOn w:val="a1"/>
    <w:uiPriority w:val="46"/>
    <w:rsid w:val="000D387A"/>
    <w:pPr>
      <w:spacing w:after="0" w:line="240" w:lineRule="auto"/>
    </w:pPr>
    <w:rPr>
      <w:rFonts w:ascii="Calibri" w:eastAsia="Calibri" w:hAnsi="Calibri" w:cs="Mangal"/>
      <w:sz w:val="20"/>
      <w:szCs w:val="20"/>
      <w:lang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111">
    <w:name w:val="Таблица-сетка 2 — акцент 111"/>
    <w:basedOn w:val="a1"/>
    <w:uiPriority w:val="47"/>
    <w:rsid w:val="000D387A"/>
    <w:pPr>
      <w:spacing w:after="0" w:line="240" w:lineRule="auto"/>
    </w:pPr>
    <w:rPr>
      <w:rFonts w:ascii="Calibri" w:eastAsia="Calibri" w:hAnsi="Calibri" w:cs="Mangal"/>
      <w:sz w:val="20"/>
      <w:szCs w:val="20"/>
      <w:lang w:eastAsia="ru-RU"/>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517472">
      <w:bodyDiv w:val="1"/>
      <w:marLeft w:val="0"/>
      <w:marRight w:val="0"/>
      <w:marTop w:val="0"/>
      <w:marBottom w:val="0"/>
      <w:divBdr>
        <w:top w:val="none" w:sz="0" w:space="0" w:color="auto"/>
        <w:left w:val="none" w:sz="0" w:space="0" w:color="auto"/>
        <w:bottom w:val="none" w:sz="0" w:space="0" w:color="auto"/>
        <w:right w:val="none" w:sz="0" w:space="0" w:color="auto"/>
      </w:divBdr>
    </w:div>
    <w:div w:id="157485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https://ru.wikipedia.org/wiki/%D0%90%D1%80%D1%81%D0%B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3%D0%BE%D1%80%D0%BE%D0%B4%D1%81%D0%BA%D0%BE%D0%B5_%D0%BF%D0%BE%D1%81%D0%B5%D0%BB%D0%B5%D0%BD%D0%B8%D0%B5_%D0%BF%D0%BE%D1%81%D1%91%D0%BB%D0%BE%D0%BA_%D0%90%D1%80%D1%81%D0%BA"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8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7508417508417509"/>
          <c:y val="5.1546391752577317E-2"/>
          <c:w val="0.5757575757575758"/>
          <c:h val="0.69587628865979378"/>
        </c:manualLayout>
      </c:layout>
      <c:bar3DChart>
        <c:barDir val="col"/>
        <c:grouping val="clustered"/>
        <c:varyColors val="0"/>
        <c:ser>
          <c:idx val="0"/>
          <c:order val="0"/>
          <c:tx>
            <c:strRef>
              <c:f>Sheet1!$A$2</c:f>
              <c:strCache>
                <c:ptCount val="1"/>
                <c:pt idx="0">
                  <c:v>2016 год</c:v>
                </c:pt>
              </c:strCache>
            </c:strRef>
          </c:tx>
          <c:spPr>
            <a:solidFill>
              <a:srgbClr val="9999FF"/>
            </a:solidFill>
            <a:ln w="25401">
              <a:noFill/>
            </a:ln>
          </c:spPr>
          <c:invertIfNegative val="0"/>
          <c:dLbls>
            <c:dLbl>
              <c:idx val="0"/>
              <c:layout>
                <c:manualLayout>
                  <c:x val="-4.2800295999917214E-4"/>
                  <c:y val="0.2245988262989260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0AC-4B75-9DC8-67020768F01E}"/>
                </c:ext>
              </c:extLst>
            </c:dLbl>
            <c:spPr>
              <a:noFill/>
              <a:ln w="25401">
                <a:noFill/>
              </a:ln>
            </c:spPr>
            <c:txPr>
              <a:bodyPr/>
              <a:lstStyle/>
              <a:p>
                <a:pPr>
                  <a:defRPr sz="8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Sheet1!$B$1:$B$1</c:f>
              <c:strCache>
                <c:ptCount val="1"/>
                <c:pt idx="0">
                  <c:v>Число посетивших мероприятия</c:v>
                </c:pt>
              </c:strCache>
            </c:strRef>
          </c:cat>
          <c:val>
            <c:numRef>
              <c:f>Sheet1!$B$2:$B$2</c:f>
              <c:numCache>
                <c:formatCode>General</c:formatCode>
                <c:ptCount val="1"/>
                <c:pt idx="0">
                  <c:v>198600</c:v>
                </c:pt>
              </c:numCache>
            </c:numRef>
          </c:val>
          <c:extLst xmlns:c16r2="http://schemas.microsoft.com/office/drawing/2015/06/chart">
            <c:ext xmlns:c16="http://schemas.microsoft.com/office/drawing/2014/chart" uri="{C3380CC4-5D6E-409C-BE32-E72D297353CC}">
              <c16:uniqueId val="{00000001-90AC-4B75-9DC8-67020768F01E}"/>
            </c:ext>
          </c:extLst>
        </c:ser>
        <c:ser>
          <c:idx val="1"/>
          <c:order val="1"/>
          <c:tx>
            <c:strRef>
              <c:f>Sheet1!$A$3</c:f>
              <c:strCache>
                <c:ptCount val="1"/>
                <c:pt idx="0">
                  <c:v>2017 год</c:v>
                </c:pt>
              </c:strCache>
            </c:strRef>
          </c:tx>
          <c:spPr>
            <a:solidFill>
              <a:srgbClr val="993366"/>
            </a:solidFill>
            <a:ln w="25401">
              <a:noFill/>
            </a:ln>
          </c:spPr>
          <c:invertIfNegative val="0"/>
          <c:dLbls>
            <c:dLbl>
              <c:idx val="0"/>
              <c:layout>
                <c:manualLayout>
                  <c:x val="1.8728708166241833E-2"/>
                  <c:y val="0.12587124305034941"/>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0AC-4B75-9DC8-67020768F01E}"/>
                </c:ext>
              </c:extLst>
            </c:dLbl>
            <c:spPr>
              <a:noFill/>
              <a:ln w="25401">
                <a:noFill/>
              </a:ln>
            </c:spPr>
            <c:txPr>
              <a:bodyPr/>
              <a:lstStyle/>
              <a:p>
                <a:pPr>
                  <a:defRPr sz="8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Sheet1!$B$1:$B$1</c:f>
              <c:strCache>
                <c:ptCount val="1"/>
                <c:pt idx="0">
                  <c:v>Число посетивших мероприятия</c:v>
                </c:pt>
              </c:strCache>
            </c:strRef>
          </c:cat>
          <c:val>
            <c:numRef>
              <c:f>Sheet1!$B$3:$B$3</c:f>
              <c:numCache>
                <c:formatCode>General</c:formatCode>
                <c:ptCount val="1"/>
                <c:pt idx="0">
                  <c:v>134690</c:v>
                </c:pt>
              </c:numCache>
            </c:numRef>
          </c:val>
          <c:extLst xmlns:c16r2="http://schemas.microsoft.com/office/drawing/2015/06/chart">
            <c:ext xmlns:c16="http://schemas.microsoft.com/office/drawing/2014/chart" uri="{C3380CC4-5D6E-409C-BE32-E72D297353CC}">
              <c16:uniqueId val="{00000003-90AC-4B75-9DC8-67020768F01E}"/>
            </c:ext>
          </c:extLst>
        </c:ser>
        <c:ser>
          <c:idx val="2"/>
          <c:order val="2"/>
          <c:tx>
            <c:strRef>
              <c:f>Sheet1!$A$4</c:f>
              <c:strCache>
                <c:ptCount val="1"/>
                <c:pt idx="0">
                  <c:v>2018 год</c:v>
                </c:pt>
              </c:strCache>
            </c:strRef>
          </c:tx>
          <c:spPr>
            <a:solidFill>
              <a:srgbClr val="FFFFCC"/>
            </a:solidFill>
            <a:ln w="25401">
              <a:noFill/>
            </a:ln>
          </c:spPr>
          <c:invertIfNegative val="0"/>
          <c:dLbls>
            <c:dLbl>
              <c:idx val="0"/>
              <c:layout>
                <c:manualLayout>
                  <c:x val="2.1050402457465971E-2"/>
                  <c:y val="7.977697981809278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0AC-4B75-9DC8-67020768F01E}"/>
                </c:ext>
              </c:extLst>
            </c:dLbl>
            <c:spPr>
              <a:noFill/>
              <a:ln w="25401">
                <a:noFill/>
              </a:ln>
            </c:spPr>
            <c:txPr>
              <a:bodyPr/>
              <a:lstStyle/>
              <a:p>
                <a:pPr>
                  <a:defRPr sz="8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Sheet1!$B$1:$B$1</c:f>
              <c:strCache>
                <c:ptCount val="1"/>
                <c:pt idx="0">
                  <c:v>Число посетивших мероприятия</c:v>
                </c:pt>
              </c:strCache>
            </c:strRef>
          </c:cat>
          <c:val>
            <c:numRef>
              <c:f>Sheet1!$B$4:$B$4</c:f>
              <c:numCache>
                <c:formatCode>General</c:formatCode>
                <c:ptCount val="1"/>
                <c:pt idx="0">
                  <c:v>233391</c:v>
                </c:pt>
              </c:numCache>
            </c:numRef>
          </c:val>
          <c:extLst xmlns:c16r2="http://schemas.microsoft.com/office/drawing/2015/06/chart">
            <c:ext xmlns:c16="http://schemas.microsoft.com/office/drawing/2014/chart" uri="{C3380CC4-5D6E-409C-BE32-E72D297353CC}">
              <c16:uniqueId val="{00000005-90AC-4B75-9DC8-67020768F01E}"/>
            </c:ext>
          </c:extLst>
        </c:ser>
        <c:dLbls>
          <c:showLegendKey val="0"/>
          <c:showVal val="0"/>
          <c:showCatName val="0"/>
          <c:showSerName val="0"/>
          <c:showPercent val="0"/>
          <c:showBubbleSize val="0"/>
        </c:dLbls>
        <c:gapWidth val="150"/>
        <c:gapDepth val="0"/>
        <c:shape val="box"/>
        <c:axId val="109798144"/>
        <c:axId val="109799680"/>
        <c:axId val="0"/>
      </c:bar3DChart>
      <c:catAx>
        <c:axId val="10979814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ru-RU"/>
          </a:p>
        </c:txPr>
        <c:crossAx val="109799680"/>
        <c:crosses val="autoZero"/>
        <c:auto val="1"/>
        <c:lblAlgn val="ctr"/>
        <c:lblOffset val="100"/>
        <c:tickLblSkip val="1"/>
        <c:tickMarkSkip val="1"/>
        <c:noMultiLvlLbl val="0"/>
      </c:catAx>
      <c:valAx>
        <c:axId val="10979968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ru-RU"/>
          </a:p>
        </c:txPr>
        <c:crossAx val="109798144"/>
        <c:crosses val="autoZero"/>
        <c:crossBetween val="between"/>
      </c:valAx>
      <c:spPr>
        <a:noFill/>
        <a:ln w="25401">
          <a:noFill/>
        </a:ln>
      </c:spPr>
    </c:plotArea>
    <c:legend>
      <c:legendPos val="r"/>
      <c:layout>
        <c:manualLayout>
          <c:xMode val="edge"/>
          <c:yMode val="edge"/>
          <c:x val="0.78787878787878785"/>
          <c:y val="0.35051546391752575"/>
          <c:w val="0.20202020202020202"/>
          <c:h val="0.29896907216494845"/>
        </c:manualLayout>
      </c:layout>
      <c:overlay val="0"/>
      <c:spPr>
        <a:noFill/>
        <a:ln w="25401">
          <a:noFill/>
        </a:ln>
      </c:spPr>
      <c:txPr>
        <a:bodyPr/>
        <a:lstStyle/>
        <a:p>
          <a:pPr>
            <a:defRPr sz="78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5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8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360544217687075"/>
          <c:y val="4.6875E-2"/>
          <c:w val="0.61224489795918369"/>
          <c:h val="0.69791666666666663"/>
        </c:manualLayout>
      </c:layout>
      <c:bar3DChart>
        <c:barDir val="col"/>
        <c:grouping val="clustered"/>
        <c:varyColors val="0"/>
        <c:ser>
          <c:idx val="0"/>
          <c:order val="0"/>
          <c:tx>
            <c:strRef>
              <c:f>Sheet1!$A$2</c:f>
              <c:strCache>
                <c:ptCount val="1"/>
                <c:pt idx="0">
                  <c:v>2016 год</c:v>
                </c:pt>
              </c:strCache>
            </c:strRef>
          </c:tx>
          <c:spPr>
            <a:solidFill>
              <a:srgbClr val="9999FF"/>
            </a:solidFill>
            <a:ln w="12700">
              <a:solidFill>
                <a:srgbClr val="000000"/>
              </a:solidFill>
              <a:prstDash val="solid"/>
            </a:ln>
          </c:spPr>
          <c:invertIfNegative val="0"/>
          <c:dLbls>
            <c:dLbl>
              <c:idx val="0"/>
              <c:layout>
                <c:manualLayout>
                  <c:x val="1.5525406598611303E-2"/>
                  <c:y val="0.2087397514357735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E01-42F2-9682-78BA7F5B2FE5}"/>
                </c:ext>
              </c:extLst>
            </c:dLbl>
            <c:spPr>
              <a:noFill/>
              <a:ln w="25399">
                <a:noFill/>
              </a:ln>
            </c:spPr>
            <c:txPr>
              <a:bodyPr/>
              <a:lstStyle/>
              <a:p>
                <a:pPr>
                  <a:defRPr sz="8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Sheet1!$B$1:$B$1</c:f>
              <c:strCache>
                <c:ptCount val="1"/>
                <c:pt idx="0">
                  <c:v>Число проведенных мероприятий</c:v>
                </c:pt>
              </c:strCache>
            </c:strRef>
          </c:cat>
          <c:val>
            <c:numRef>
              <c:f>Sheet1!$B$2:$B$2</c:f>
              <c:numCache>
                <c:formatCode>General</c:formatCode>
                <c:ptCount val="1"/>
                <c:pt idx="0">
                  <c:v>6719</c:v>
                </c:pt>
              </c:numCache>
            </c:numRef>
          </c:val>
          <c:extLst xmlns:c16r2="http://schemas.microsoft.com/office/drawing/2015/06/chart">
            <c:ext xmlns:c16="http://schemas.microsoft.com/office/drawing/2014/chart" uri="{C3380CC4-5D6E-409C-BE32-E72D297353CC}">
              <c16:uniqueId val="{00000001-5E01-42F2-9682-78BA7F5B2FE5}"/>
            </c:ext>
          </c:extLst>
        </c:ser>
        <c:ser>
          <c:idx val="1"/>
          <c:order val="1"/>
          <c:tx>
            <c:strRef>
              <c:f>Sheet1!$A$3</c:f>
              <c:strCache>
                <c:ptCount val="1"/>
                <c:pt idx="0">
                  <c:v>2017 год</c:v>
                </c:pt>
              </c:strCache>
            </c:strRef>
          </c:tx>
          <c:spPr>
            <a:solidFill>
              <a:srgbClr val="993366"/>
            </a:solidFill>
            <a:ln w="25399">
              <a:noFill/>
            </a:ln>
          </c:spPr>
          <c:invertIfNegative val="0"/>
          <c:dLbls>
            <c:dLbl>
              <c:idx val="0"/>
              <c:layout>
                <c:manualLayout>
                  <c:x val="1.5053423773156173E-2"/>
                  <c:y val="0.1766409234427379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E01-42F2-9682-78BA7F5B2FE5}"/>
                </c:ext>
              </c:extLst>
            </c:dLbl>
            <c:spPr>
              <a:noFill/>
              <a:ln w="25399">
                <a:noFill/>
              </a:ln>
            </c:spPr>
            <c:txPr>
              <a:bodyPr/>
              <a:lstStyle/>
              <a:p>
                <a:pPr>
                  <a:defRPr sz="8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Sheet1!$B$1:$B$1</c:f>
              <c:strCache>
                <c:ptCount val="1"/>
                <c:pt idx="0">
                  <c:v>Число проведенных мероприятий</c:v>
                </c:pt>
              </c:strCache>
            </c:strRef>
          </c:cat>
          <c:val>
            <c:numRef>
              <c:f>Sheet1!$B$3:$B$3</c:f>
              <c:numCache>
                <c:formatCode>General</c:formatCode>
                <c:ptCount val="1"/>
                <c:pt idx="0">
                  <c:v>6386</c:v>
                </c:pt>
              </c:numCache>
            </c:numRef>
          </c:val>
          <c:extLst xmlns:c16r2="http://schemas.microsoft.com/office/drawing/2015/06/chart">
            <c:ext xmlns:c16="http://schemas.microsoft.com/office/drawing/2014/chart" uri="{C3380CC4-5D6E-409C-BE32-E72D297353CC}">
              <c16:uniqueId val="{00000003-5E01-42F2-9682-78BA7F5B2FE5}"/>
            </c:ext>
          </c:extLst>
        </c:ser>
        <c:ser>
          <c:idx val="2"/>
          <c:order val="2"/>
          <c:tx>
            <c:strRef>
              <c:f>Sheet1!$A$4</c:f>
              <c:strCache>
                <c:ptCount val="1"/>
                <c:pt idx="0">
                  <c:v>2018 год</c:v>
                </c:pt>
              </c:strCache>
            </c:strRef>
          </c:tx>
          <c:spPr>
            <a:solidFill>
              <a:srgbClr val="FFFFCC"/>
            </a:solidFill>
            <a:ln w="25399">
              <a:noFill/>
            </a:ln>
          </c:spPr>
          <c:invertIfNegative val="0"/>
          <c:dLbls>
            <c:dLbl>
              <c:idx val="0"/>
              <c:layout>
                <c:manualLayout>
                  <c:x val="2.138416908412764E-2"/>
                  <c:y val="0.22167667160416829"/>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E01-42F2-9682-78BA7F5B2FE5}"/>
                </c:ext>
              </c:extLst>
            </c:dLbl>
            <c:spPr>
              <a:noFill/>
              <a:ln w="25399">
                <a:noFill/>
              </a:ln>
            </c:spPr>
            <c:txPr>
              <a:bodyPr/>
              <a:lstStyle/>
              <a:p>
                <a:pPr>
                  <a:defRPr sz="8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Sheet1!$B$1:$B$1</c:f>
              <c:strCache>
                <c:ptCount val="1"/>
                <c:pt idx="0">
                  <c:v>Число проведенных мероприятий</c:v>
                </c:pt>
              </c:strCache>
            </c:strRef>
          </c:cat>
          <c:val>
            <c:numRef>
              <c:f>Sheet1!$B$4:$B$4</c:f>
              <c:numCache>
                <c:formatCode>General</c:formatCode>
                <c:ptCount val="1"/>
                <c:pt idx="0">
                  <c:v>6331</c:v>
                </c:pt>
              </c:numCache>
            </c:numRef>
          </c:val>
          <c:extLst xmlns:c16r2="http://schemas.microsoft.com/office/drawing/2015/06/chart">
            <c:ext xmlns:c16="http://schemas.microsoft.com/office/drawing/2014/chart" uri="{C3380CC4-5D6E-409C-BE32-E72D297353CC}">
              <c16:uniqueId val="{00000005-5E01-42F2-9682-78BA7F5B2FE5}"/>
            </c:ext>
          </c:extLst>
        </c:ser>
        <c:dLbls>
          <c:showLegendKey val="0"/>
          <c:showVal val="0"/>
          <c:showCatName val="0"/>
          <c:showSerName val="0"/>
          <c:showPercent val="0"/>
          <c:showBubbleSize val="0"/>
        </c:dLbls>
        <c:gapWidth val="150"/>
        <c:gapDepth val="0"/>
        <c:shape val="box"/>
        <c:axId val="127642624"/>
        <c:axId val="113705728"/>
        <c:axId val="0"/>
      </c:bar3DChart>
      <c:catAx>
        <c:axId val="12764262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ru-RU"/>
          </a:p>
        </c:txPr>
        <c:crossAx val="113705728"/>
        <c:crosses val="autoZero"/>
        <c:auto val="1"/>
        <c:lblAlgn val="ctr"/>
        <c:lblOffset val="100"/>
        <c:tickLblSkip val="1"/>
        <c:tickMarkSkip val="1"/>
        <c:noMultiLvlLbl val="0"/>
      </c:catAx>
      <c:valAx>
        <c:axId val="11370572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ru-RU"/>
          </a:p>
        </c:txPr>
        <c:crossAx val="127642624"/>
        <c:crosses val="autoZero"/>
        <c:crossBetween val="between"/>
      </c:valAx>
      <c:spPr>
        <a:noFill/>
        <a:ln w="25399">
          <a:noFill/>
        </a:ln>
      </c:spPr>
    </c:plotArea>
    <c:legend>
      <c:legendPos val="r"/>
      <c:layout>
        <c:manualLayout>
          <c:xMode val="edge"/>
          <c:yMode val="edge"/>
          <c:x val="0.7857142857142857"/>
          <c:y val="0.34895833333333331"/>
          <c:w val="0.20408163265306123"/>
          <c:h val="0.30208333333333331"/>
        </c:manualLayout>
      </c:layout>
      <c:overlay val="0"/>
      <c:spPr>
        <a:noFill/>
        <a:ln w="25399">
          <a:noFill/>
        </a:ln>
      </c:spPr>
      <c:txPr>
        <a:bodyPr/>
        <a:lstStyle/>
        <a:p>
          <a:pPr>
            <a:defRPr sz="78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5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8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4388489208633093"/>
          <c:y val="6.043956043956044E-2"/>
          <c:w val="0.58992805755395683"/>
          <c:h val="0.58791208791208793"/>
        </c:manualLayout>
      </c:layout>
      <c:bar3DChart>
        <c:barDir val="col"/>
        <c:grouping val="clustered"/>
        <c:varyColors val="0"/>
        <c:ser>
          <c:idx val="0"/>
          <c:order val="0"/>
          <c:tx>
            <c:strRef>
              <c:f>Sheet1!$A$2</c:f>
              <c:strCache>
                <c:ptCount val="1"/>
                <c:pt idx="0">
                  <c:v>2016 год</c:v>
                </c:pt>
              </c:strCache>
            </c:strRef>
          </c:tx>
          <c:spPr>
            <a:solidFill>
              <a:srgbClr val="9999FF"/>
            </a:solidFill>
            <a:ln w="25399">
              <a:noFill/>
            </a:ln>
          </c:spPr>
          <c:invertIfNegative val="0"/>
          <c:dLbls>
            <c:dLbl>
              <c:idx val="0"/>
              <c:layout>
                <c:manualLayout>
                  <c:x val="1.1489892075840637E-2"/>
                  <c:y val="0.1426363170949784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A1E-4336-B6CB-FC7B1D20C6D2}"/>
                </c:ext>
              </c:extLst>
            </c:dLbl>
            <c:spPr>
              <a:noFill/>
              <a:ln w="25399">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Sheet1!$B$1:$B$1</c:f>
              <c:strCache>
                <c:ptCount val="1"/>
                <c:pt idx="0">
                  <c:v>Количество участников кружков и любительских объединений</c:v>
                </c:pt>
              </c:strCache>
            </c:strRef>
          </c:cat>
          <c:val>
            <c:numRef>
              <c:f>Sheet1!$B$2:$B$2</c:f>
              <c:numCache>
                <c:formatCode>General</c:formatCode>
                <c:ptCount val="1"/>
                <c:pt idx="0">
                  <c:v>2491</c:v>
                </c:pt>
              </c:numCache>
            </c:numRef>
          </c:val>
          <c:extLst xmlns:c16r2="http://schemas.microsoft.com/office/drawing/2015/06/chart">
            <c:ext xmlns:c16="http://schemas.microsoft.com/office/drawing/2014/chart" uri="{C3380CC4-5D6E-409C-BE32-E72D297353CC}">
              <c16:uniqueId val="{00000001-FA1E-4336-B6CB-FC7B1D20C6D2}"/>
            </c:ext>
          </c:extLst>
        </c:ser>
        <c:ser>
          <c:idx val="1"/>
          <c:order val="1"/>
          <c:tx>
            <c:strRef>
              <c:f>Sheet1!$A$3</c:f>
              <c:strCache>
                <c:ptCount val="1"/>
                <c:pt idx="0">
                  <c:v>2017 год</c:v>
                </c:pt>
              </c:strCache>
            </c:strRef>
          </c:tx>
          <c:spPr>
            <a:solidFill>
              <a:srgbClr val="993366"/>
            </a:solidFill>
            <a:ln w="25399">
              <a:noFill/>
            </a:ln>
          </c:spPr>
          <c:invertIfNegative val="0"/>
          <c:dLbls>
            <c:dLbl>
              <c:idx val="0"/>
              <c:layout>
                <c:manualLayout>
                  <c:x val="-1.7563429571303586E-3"/>
                  <c:y val="0.20416776027996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A1E-4336-B6CB-FC7B1D20C6D2}"/>
                </c:ext>
              </c:extLst>
            </c:dLbl>
            <c:spPr>
              <a:noFill/>
              <a:ln w="25399">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Sheet1!$B$1:$B$1</c:f>
              <c:strCache>
                <c:ptCount val="1"/>
                <c:pt idx="0">
                  <c:v>Количество участников кружков и любительских объединений</c:v>
                </c:pt>
              </c:strCache>
            </c:strRef>
          </c:cat>
          <c:val>
            <c:numRef>
              <c:f>Sheet1!$B$3:$B$3</c:f>
              <c:numCache>
                <c:formatCode>General</c:formatCode>
                <c:ptCount val="1"/>
                <c:pt idx="0">
                  <c:v>1980</c:v>
                </c:pt>
              </c:numCache>
            </c:numRef>
          </c:val>
          <c:extLst xmlns:c16r2="http://schemas.microsoft.com/office/drawing/2015/06/chart">
            <c:ext xmlns:c16="http://schemas.microsoft.com/office/drawing/2014/chart" uri="{C3380CC4-5D6E-409C-BE32-E72D297353CC}">
              <c16:uniqueId val="{00000003-FA1E-4336-B6CB-FC7B1D20C6D2}"/>
            </c:ext>
          </c:extLst>
        </c:ser>
        <c:ser>
          <c:idx val="2"/>
          <c:order val="2"/>
          <c:tx>
            <c:strRef>
              <c:f>Sheet1!$A$4</c:f>
              <c:strCache>
                <c:ptCount val="1"/>
                <c:pt idx="0">
                  <c:v>2018 год</c:v>
                </c:pt>
              </c:strCache>
            </c:strRef>
          </c:tx>
          <c:spPr>
            <a:solidFill>
              <a:srgbClr val="FFFFCC"/>
            </a:solidFill>
            <a:ln w="25399">
              <a:noFill/>
            </a:ln>
          </c:spPr>
          <c:invertIfNegative val="0"/>
          <c:dLbls>
            <c:dLbl>
              <c:idx val="0"/>
              <c:layout>
                <c:manualLayout>
                  <c:x val="5.5812069504501275E-3"/>
                  <c:y val="0.21273763255554598"/>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A1E-4336-B6CB-FC7B1D20C6D2}"/>
                </c:ext>
              </c:extLst>
            </c:dLbl>
            <c:spPr>
              <a:noFill/>
              <a:ln w="25399">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Sheet1!$B$1:$B$1</c:f>
              <c:strCache>
                <c:ptCount val="1"/>
                <c:pt idx="0">
                  <c:v>Количество участников кружков и любительских объединений</c:v>
                </c:pt>
              </c:strCache>
            </c:strRef>
          </c:cat>
          <c:val>
            <c:numRef>
              <c:f>Sheet1!$B$4:$B$4</c:f>
              <c:numCache>
                <c:formatCode>General</c:formatCode>
                <c:ptCount val="1"/>
                <c:pt idx="0">
                  <c:v>2009</c:v>
                </c:pt>
              </c:numCache>
            </c:numRef>
          </c:val>
          <c:extLst xmlns:c16r2="http://schemas.microsoft.com/office/drawing/2015/06/chart">
            <c:ext xmlns:c16="http://schemas.microsoft.com/office/drawing/2014/chart" uri="{C3380CC4-5D6E-409C-BE32-E72D297353CC}">
              <c16:uniqueId val="{00000005-FA1E-4336-B6CB-FC7B1D20C6D2}"/>
            </c:ext>
          </c:extLst>
        </c:ser>
        <c:dLbls>
          <c:showLegendKey val="0"/>
          <c:showVal val="0"/>
          <c:showCatName val="0"/>
          <c:showSerName val="0"/>
          <c:showPercent val="0"/>
          <c:showBubbleSize val="0"/>
        </c:dLbls>
        <c:gapWidth val="150"/>
        <c:gapDepth val="0"/>
        <c:shape val="box"/>
        <c:axId val="113751936"/>
        <c:axId val="113753472"/>
        <c:axId val="0"/>
      </c:bar3DChart>
      <c:catAx>
        <c:axId val="11375193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13753472"/>
        <c:crosses val="autoZero"/>
        <c:auto val="1"/>
        <c:lblAlgn val="ctr"/>
        <c:lblOffset val="100"/>
        <c:tickLblSkip val="1"/>
        <c:tickMarkSkip val="1"/>
        <c:noMultiLvlLbl val="0"/>
      </c:catAx>
      <c:valAx>
        <c:axId val="11375347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13751936"/>
        <c:crosses val="autoZero"/>
        <c:crossBetween val="between"/>
      </c:valAx>
      <c:spPr>
        <a:noFill/>
        <a:ln w="25399">
          <a:noFill/>
        </a:ln>
      </c:spPr>
    </c:plotArea>
    <c:legend>
      <c:legendPos val="r"/>
      <c:layout>
        <c:manualLayout>
          <c:xMode val="edge"/>
          <c:yMode val="edge"/>
          <c:x val="0.77338129496402874"/>
          <c:y val="0.34065934065934067"/>
          <c:w val="0.21582733812949639"/>
          <c:h val="0.31868131868131866"/>
        </c:manualLayout>
      </c:layout>
      <c:overlay val="0"/>
      <c:spPr>
        <a:noFill/>
        <a:ln w="25399">
          <a:noFill/>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8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23021582733813"/>
          <c:y val="6.043956043956044E-2"/>
          <c:w val="0.61151079136690645"/>
          <c:h val="0.58791208791208793"/>
        </c:manualLayout>
      </c:layout>
      <c:bar3DChart>
        <c:barDir val="col"/>
        <c:grouping val="clustered"/>
        <c:varyColors val="0"/>
        <c:ser>
          <c:idx val="0"/>
          <c:order val="0"/>
          <c:tx>
            <c:strRef>
              <c:f>Sheet1!$A$2</c:f>
              <c:strCache>
                <c:ptCount val="1"/>
                <c:pt idx="0">
                  <c:v>2016 год</c:v>
                </c:pt>
              </c:strCache>
            </c:strRef>
          </c:tx>
          <c:spPr>
            <a:solidFill>
              <a:srgbClr val="9999FF"/>
            </a:solidFill>
            <a:ln w="12700">
              <a:solidFill>
                <a:srgbClr val="000000"/>
              </a:solidFill>
              <a:prstDash val="solid"/>
            </a:ln>
          </c:spPr>
          <c:invertIfNegative val="0"/>
          <c:dPt>
            <c:idx val="0"/>
            <c:invertIfNegative val="0"/>
            <c:bubble3D val="0"/>
            <c:spPr>
              <a:solidFill>
                <a:srgbClr val="9999FF"/>
              </a:solidFill>
              <a:ln w="25399">
                <a:noFill/>
              </a:ln>
            </c:spPr>
            <c:extLst xmlns:c16r2="http://schemas.microsoft.com/office/drawing/2015/06/chart">
              <c:ext xmlns:c16="http://schemas.microsoft.com/office/drawing/2014/chart" uri="{C3380CC4-5D6E-409C-BE32-E72D297353CC}">
                <c16:uniqueId val="{00000001-6FD9-4A94-91E5-D5EC1F8E51AF}"/>
              </c:ext>
            </c:extLst>
          </c:dPt>
          <c:dLbls>
            <c:dLbl>
              <c:idx val="0"/>
              <c:layout>
                <c:manualLayout>
                  <c:x val="1.2980851539241037E-2"/>
                  <c:y val="0.12345617254573951"/>
                </c:manualLayout>
              </c:layout>
              <c:spPr>
                <a:noFill/>
                <a:ln w="25399">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FD9-4A94-91E5-D5EC1F8E51AF}"/>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Sheet1!$B$1:$B$1</c:f>
              <c:strCache>
                <c:ptCount val="1"/>
                <c:pt idx="0">
                  <c:v>Количество кружков и любительских объединений</c:v>
                </c:pt>
              </c:strCache>
            </c:strRef>
          </c:cat>
          <c:val>
            <c:numRef>
              <c:f>Sheet1!$B$2:$B$2</c:f>
              <c:numCache>
                <c:formatCode>General</c:formatCode>
                <c:ptCount val="1"/>
                <c:pt idx="0">
                  <c:v>228</c:v>
                </c:pt>
              </c:numCache>
            </c:numRef>
          </c:val>
          <c:extLst xmlns:c16r2="http://schemas.microsoft.com/office/drawing/2015/06/chart">
            <c:ext xmlns:c16="http://schemas.microsoft.com/office/drawing/2014/chart" uri="{C3380CC4-5D6E-409C-BE32-E72D297353CC}">
              <c16:uniqueId val="{00000002-6FD9-4A94-91E5-D5EC1F8E51AF}"/>
            </c:ext>
          </c:extLst>
        </c:ser>
        <c:ser>
          <c:idx val="1"/>
          <c:order val="1"/>
          <c:tx>
            <c:strRef>
              <c:f>Sheet1!$A$3</c:f>
              <c:strCache>
                <c:ptCount val="1"/>
                <c:pt idx="0">
                  <c:v>2017 год</c:v>
                </c:pt>
              </c:strCache>
            </c:strRef>
          </c:tx>
          <c:spPr>
            <a:solidFill>
              <a:srgbClr val="993366"/>
            </a:solidFill>
            <a:ln w="25399">
              <a:noFill/>
            </a:ln>
          </c:spPr>
          <c:invertIfNegative val="0"/>
          <c:dLbls>
            <c:dLbl>
              <c:idx val="0"/>
              <c:layout>
                <c:manualLayout>
                  <c:x val="1.3485471465347426E-2"/>
                  <c:y val="0.193772431090344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FD9-4A94-91E5-D5EC1F8E51AF}"/>
                </c:ext>
              </c:extLst>
            </c:dLbl>
            <c:spPr>
              <a:noFill/>
              <a:ln w="25399">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Sheet1!$B$1:$B$1</c:f>
              <c:strCache>
                <c:ptCount val="1"/>
                <c:pt idx="0">
                  <c:v>Количество кружков и любительских объединений</c:v>
                </c:pt>
              </c:strCache>
            </c:strRef>
          </c:cat>
          <c:val>
            <c:numRef>
              <c:f>Sheet1!$B$3:$B$3</c:f>
              <c:numCache>
                <c:formatCode>General</c:formatCode>
                <c:ptCount val="1"/>
                <c:pt idx="0">
                  <c:v>199</c:v>
                </c:pt>
              </c:numCache>
            </c:numRef>
          </c:val>
          <c:extLst xmlns:c16r2="http://schemas.microsoft.com/office/drawing/2015/06/chart">
            <c:ext xmlns:c16="http://schemas.microsoft.com/office/drawing/2014/chart" uri="{C3380CC4-5D6E-409C-BE32-E72D297353CC}">
              <c16:uniqueId val="{00000004-6FD9-4A94-91E5-D5EC1F8E51AF}"/>
            </c:ext>
          </c:extLst>
        </c:ser>
        <c:ser>
          <c:idx val="2"/>
          <c:order val="2"/>
          <c:tx>
            <c:strRef>
              <c:f>Sheet1!$A$4</c:f>
              <c:strCache>
                <c:ptCount val="1"/>
                <c:pt idx="0">
                  <c:v>2018 год</c:v>
                </c:pt>
              </c:strCache>
            </c:strRef>
          </c:tx>
          <c:spPr>
            <a:solidFill>
              <a:srgbClr val="FFFFCC"/>
            </a:solidFill>
            <a:ln w="25399">
              <a:noFill/>
            </a:ln>
          </c:spPr>
          <c:invertIfNegative val="0"/>
          <c:dLbls>
            <c:dLbl>
              <c:idx val="0"/>
              <c:layout>
                <c:manualLayout>
                  <c:x val="1.1333479148439777E-3"/>
                  <c:y val="0.2082277996500438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FD9-4A94-91E5-D5EC1F8E51AF}"/>
                </c:ext>
              </c:extLst>
            </c:dLbl>
            <c:spPr>
              <a:noFill/>
              <a:ln w="25399">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Sheet1!$B$1:$B$1</c:f>
              <c:strCache>
                <c:ptCount val="1"/>
                <c:pt idx="0">
                  <c:v>Количество кружков и любительских объединений</c:v>
                </c:pt>
              </c:strCache>
            </c:strRef>
          </c:cat>
          <c:val>
            <c:numRef>
              <c:f>Sheet1!$B$4:$B$4</c:f>
              <c:numCache>
                <c:formatCode>General</c:formatCode>
                <c:ptCount val="1"/>
                <c:pt idx="0">
                  <c:v>199</c:v>
                </c:pt>
              </c:numCache>
            </c:numRef>
          </c:val>
          <c:extLst xmlns:c16r2="http://schemas.microsoft.com/office/drawing/2015/06/chart">
            <c:ext xmlns:c16="http://schemas.microsoft.com/office/drawing/2014/chart" uri="{C3380CC4-5D6E-409C-BE32-E72D297353CC}">
              <c16:uniqueId val="{00000006-6FD9-4A94-91E5-D5EC1F8E51AF}"/>
            </c:ext>
          </c:extLst>
        </c:ser>
        <c:dLbls>
          <c:showLegendKey val="0"/>
          <c:showVal val="0"/>
          <c:showCatName val="0"/>
          <c:showSerName val="0"/>
          <c:showPercent val="0"/>
          <c:showBubbleSize val="0"/>
        </c:dLbls>
        <c:gapWidth val="150"/>
        <c:gapDepth val="0"/>
        <c:shape val="box"/>
        <c:axId val="113973120"/>
        <c:axId val="113974656"/>
        <c:axId val="0"/>
      </c:bar3DChart>
      <c:catAx>
        <c:axId val="11397312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13974656"/>
        <c:crosses val="autoZero"/>
        <c:auto val="1"/>
        <c:lblAlgn val="ctr"/>
        <c:lblOffset val="100"/>
        <c:tickLblSkip val="1"/>
        <c:tickMarkSkip val="1"/>
        <c:noMultiLvlLbl val="0"/>
      </c:catAx>
      <c:valAx>
        <c:axId val="11397465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13973120"/>
        <c:crosses val="autoZero"/>
        <c:crossBetween val="between"/>
      </c:valAx>
      <c:spPr>
        <a:noFill/>
        <a:ln w="25399">
          <a:noFill/>
        </a:ln>
      </c:spPr>
    </c:plotArea>
    <c:legend>
      <c:legendPos val="r"/>
      <c:layout>
        <c:manualLayout>
          <c:xMode val="edge"/>
          <c:yMode val="edge"/>
          <c:x val="0.72708515602216395"/>
          <c:y val="0.34065944881889765"/>
          <c:w val="0.21582733812949639"/>
          <c:h val="0.31868131868131866"/>
        </c:manualLayout>
      </c:layout>
      <c:overlay val="0"/>
      <c:spPr>
        <a:noFill/>
        <a:ln w="25399">
          <a:noFill/>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a:t>Эшсезләр</a:t>
            </a:r>
            <a:r>
              <a:rPr lang="ru-RU" sz="1600" baseline="0"/>
              <a:t> саны динамикасы</a:t>
            </a:r>
            <a:endParaRPr lang="ru-RU" sz="1600"/>
          </a:p>
        </c:rich>
      </c:tx>
      <c:overlay val="0"/>
    </c:title>
    <c:autoTitleDeleted val="0"/>
    <c:plotArea>
      <c:layout>
        <c:manualLayout>
          <c:layoutTarget val="inner"/>
          <c:xMode val="edge"/>
          <c:yMode val="edge"/>
          <c:x val="7.1988407699037624E-2"/>
          <c:y val="0.18639629557485027"/>
          <c:w val="0.64779068241469817"/>
          <c:h val="0.47078347209918686"/>
        </c:manualLayout>
      </c:layout>
      <c:barChart>
        <c:barDir val="col"/>
        <c:grouping val="clustered"/>
        <c:varyColors val="0"/>
        <c:ser>
          <c:idx val="0"/>
          <c:order val="0"/>
          <c:tx>
            <c:strRef>
              <c:f>Лист1!$B$1</c:f>
              <c:strCache>
                <c:ptCount val="1"/>
                <c:pt idx="0">
                  <c:v>количество безработных</c:v>
                </c:pt>
              </c:strCache>
            </c:strRef>
          </c:tx>
          <c:invertIfNegative val="0"/>
          <c:dLbls>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General</c:formatCode>
                <c:ptCount val="12"/>
                <c:pt idx="0">
                  <c:v>33</c:v>
                </c:pt>
                <c:pt idx="1">
                  <c:v>35</c:v>
                </c:pt>
                <c:pt idx="2">
                  <c:v>31</c:v>
                </c:pt>
                <c:pt idx="3">
                  <c:v>26</c:v>
                </c:pt>
                <c:pt idx="4">
                  <c:v>28</c:v>
                </c:pt>
                <c:pt idx="5">
                  <c:v>33</c:v>
                </c:pt>
                <c:pt idx="6">
                  <c:v>29</c:v>
                </c:pt>
                <c:pt idx="7">
                  <c:v>22</c:v>
                </c:pt>
                <c:pt idx="8">
                  <c:v>29</c:v>
                </c:pt>
                <c:pt idx="9">
                  <c:v>29</c:v>
                </c:pt>
                <c:pt idx="10">
                  <c:v>27</c:v>
                </c:pt>
                <c:pt idx="11">
                  <c:v>32</c:v>
                </c:pt>
              </c:numCache>
            </c:numRef>
          </c:val>
          <c:extLst xmlns:c16r2="http://schemas.microsoft.com/office/drawing/2015/06/chart">
            <c:ext xmlns:c16="http://schemas.microsoft.com/office/drawing/2014/chart" uri="{C3380CC4-5D6E-409C-BE32-E72D297353CC}">
              <c16:uniqueId val="{00000000-EC34-4A7B-A912-1B4357587AAD}"/>
            </c:ext>
          </c:extLst>
        </c:ser>
        <c:dLbls>
          <c:dLblPos val="outEnd"/>
          <c:showLegendKey val="0"/>
          <c:showVal val="1"/>
          <c:showCatName val="0"/>
          <c:showSerName val="0"/>
          <c:showPercent val="0"/>
          <c:showBubbleSize val="0"/>
        </c:dLbls>
        <c:gapWidth val="150"/>
        <c:axId val="109820544"/>
        <c:axId val="113928064"/>
      </c:barChart>
      <c:catAx>
        <c:axId val="109820544"/>
        <c:scaling>
          <c:orientation val="minMax"/>
        </c:scaling>
        <c:delete val="0"/>
        <c:axPos val="b"/>
        <c:title>
          <c:tx>
            <c:rich>
              <a:bodyPr/>
              <a:lstStyle/>
              <a:p>
                <a:pPr>
                  <a:defRPr/>
                </a:pPr>
                <a:r>
                  <a:rPr lang="ru-RU"/>
                  <a:t>2018 ел</a:t>
                </a:r>
              </a:p>
            </c:rich>
          </c:tx>
          <c:layout>
            <c:manualLayout>
              <c:xMode val="edge"/>
              <c:yMode val="edge"/>
              <c:x val="0.32722091384757374"/>
              <c:y val="0.8543587933777137"/>
            </c:manualLayout>
          </c:layout>
          <c:overlay val="0"/>
        </c:title>
        <c:numFmt formatCode="General" sourceLinked="0"/>
        <c:majorTickMark val="none"/>
        <c:minorTickMark val="none"/>
        <c:tickLblPos val="nextTo"/>
        <c:txPr>
          <a:bodyPr rot="-5400000" vert="horz"/>
          <a:lstStyle/>
          <a:p>
            <a:pPr>
              <a:defRPr/>
            </a:pPr>
            <a:endParaRPr lang="ru-RU"/>
          </a:p>
        </c:txPr>
        <c:crossAx val="113928064"/>
        <c:crosses val="autoZero"/>
        <c:auto val="1"/>
        <c:lblAlgn val="ctr"/>
        <c:lblOffset val="100"/>
        <c:noMultiLvlLbl val="0"/>
      </c:catAx>
      <c:valAx>
        <c:axId val="113928064"/>
        <c:scaling>
          <c:orientation val="minMax"/>
        </c:scaling>
        <c:delete val="0"/>
        <c:axPos val="l"/>
        <c:numFmt formatCode="General" sourceLinked="1"/>
        <c:majorTickMark val="none"/>
        <c:minorTickMark val="none"/>
        <c:tickLblPos val="nextTo"/>
        <c:crossAx val="109820544"/>
        <c:crosses val="autoZero"/>
        <c:crossBetween val="between"/>
      </c:valAx>
      <c:spPr>
        <a:noFill/>
        <a:ln>
          <a:noFill/>
        </a:ln>
      </c:spPr>
    </c:plotArea>
    <c:legend>
      <c:legendPos val="r"/>
      <c:layout>
        <c:manualLayout>
          <c:xMode val="edge"/>
          <c:yMode val="edge"/>
          <c:x val="0.73973101018030551"/>
          <c:y val="0.325363946831906"/>
          <c:w val="0.26026898981969449"/>
          <c:h val="6.8985809205137055E-2"/>
        </c:manualLayout>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Эшсез</a:t>
            </a:r>
            <a:r>
              <a:rPr lang="ru-RU" baseline="0"/>
              <a:t> гражданнар саны структурасы</a:t>
            </a:r>
            <a:endParaRPr lang="ru-RU"/>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5001837476066626"/>
          <c:y val="0.20896216238947216"/>
          <c:w val="0.53126051517946571"/>
          <c:h val="0.66245989545094375"/>
        </c:manualLayout>
      </c:layout>
      <c:pie3DChart>
        <c:varyColors val="1"/>
        <c:ser>
          <c:idx val="0"/>
          <c:order val="0"/>
          <c:tx>
            <c:strRef>
              <c:f>Лист1!$B$24</c:f>
              <c:strCache>
                <c:ptCount val="1"/>
                <c:pt idx="0">
                  <c:v>количество безработных</c:v>
                </c:pt>
              </c:strCache>
            </c:strRef>
          </c:tx>
          <c:explosion val="25"/>
          <c:dLbls>
            <c:dLbl>
              <c:idx val="0"/>
              <c:layout>
                <c:manualLayout>
                  <c:x val="-4.3210212540229838E-2"/>
                  <c:y val="-3.7184646974837428E-2"/>
                </c:manualLayout>
              </c:layout>
              <c:tx>
                <c:rich>
                  <a:bodyPr/>
                  <a:lstStyle/>
                  <a:p>
                    <a:r>
                      <a:rPr lang="ru-RU"/>
                      <a:t>ирләр
22%</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D0E-4DB8-96E0-6B18C0AA20EF}"/>
                </c:ext>
              </c:extLst>
            </c:dLbl>
            <c:dLbl>
              <c:idx val="1"/>
              <c:layout>
                <c:manualLayout>
                  <c:x val="-4.0038834413386591E-2"/>
                  <c:y val="5.0826314287170896E-2"/>
                </c:manualLayout>
              </c:layout>
              <c:tx>
                <c:rich>
                  <a:bodyPr/>
                  <a:lstStyle/>
                  <a:p>
                    <a:r>
                      <a:rPr lang="ru-RU"/>
                      <a:t>хатын-кызлар
36%</a:t>
                    </a:r>
                  </a:p>
                </c:rich>
              </c:tx>
              <c:showLegendKey val="0"/>
              <c:showVal val="0"/>
              <c:showCatName val="1"/>
              <c:showSerName val="0"/>
              <c:showPercent val="1"/>
              <c:showBubbleSize val="0"/>
            </c:dLbl>
            <c:dLbl>
              <c:idx val="2"/>
              <c:layout>
                <c:manualLayout>
                  <c:x val="-1.1926110369962771E-2"/>
                  <c:y val="5.8919375562918236E-2"/>
                </c:manualLayout>
              </c:layout>
              <c:tx>
                <c:rich>
                  <a:bodyPr/>
                  <a:lstStyle/>
                  <a:p>
                    <a:r>
                      <a:rPr lang="ru-RU"/>
                      <a:t>пенсия яшендәге гражданнар
7%</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D0E-4DB8-96E0-6B18C0AA20EF}"/>
                </c:ext>
              </c:extLst>
            </c:dLbl>
            <c:dLbl>
              <c:idx val="3"/>
              <c:layout>
                <c:manualLayout>
                  <c:x val="-3.2291085239096212E-2"/>
                  <c:y val="-4.3231832592472687E-2"/>
                </c:manualLayout>
              </c:layout>
              <c:tx>
                <c:rich>
                  <a:bodyPr/>
                  <a:lstStyle/>
                  <a:p>
                    <a:r>
                      <a:rPr lang="ru-RU"/>
                      <a:t>инвалидлар
4%</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D0E-4DB8-96E0-6B18C0AA20EF}"/>
                </c:ext>
              </c:extLst>
            </c:dLbl>
            <c:dLbl>
              <c:idx val="4"/>
              <c:layout>
                <c:manualLayout>
                  <c:x val="5.7135902834402272E-3"/>
                  <c:y val="-3.6345616172066698E-2"/>
                </c:manualLayout>
              </c:layout>
              <c:tx>
                <c:rich>
                  <a:bodyPr/>
                  <a:lstStyle/>
                  <a:p>
                    <a:r>
                      <a:rPr lang="ru-RU"/>
                      <a:t>азат</a:t>
                    </a:r>
                    <a:r>
                      <a:rPr lang="ru-RU" baseline="0"/>
                      <a:t> ителгән эшчеләр</a:t>
                    </a:r>
                    <a:r>
                      <a:rPr lang="ru-RU"/>
                      <a:t>
20%</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D0E-4DB8-96E0-6B18C0AA20EF}"/>
                </c:ext>
              </c:extLst>
            </c:dLbl>
            <c:dLbl>
              <c:idx val="5"/>
              <c:layout>
                <c:manualLayout>
                  <c:x val="5.3775040147367559E-2"/>
                  <c:y val="-4.8231741863086187E-2"/>
                </c:manualLayout>
              </c:layout>
              <c:tx>
                <c:rich>
                  <a:bodyPr/>
                  <a:lstStyle/>
                  <a:p>
                    <a:r>
                      <a:rPr lang="ru-RU"/>
                      <a:t>яшьләр
11%</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D0E-4DB8-96E0-6B18C0AA20EF}"/>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Лист1!$A$25:$A$30</c:f>
              <c:strCache>
                <c:ptCount val="6"/>
                <c:pt idx="0">
                  <c:v>мужчины</c:v>
                </c:pt>
                <c:pt idx="1">
                  <c:v>женщины</c:v>
                </c:pt>
                <c:pt idx="2">
                  <c:v>граждане предпенсионного возраста</c:v>
                </c:pt>
                <c:pt idx="3">
                  <c:v>инвалиды</c:v>
                </c:pt>
                <c:pt idx="4">
                  <c:v>высвобождаемые работники</c:v>
                </c:pt>
                <c:pt idx="5">
                  <c:v>молодежь</c:v>
                </c:pt>
              </c:strCache>
            </c:strRef>
          </c:cat>
          <c:val>
            <c:numRef>
              <c:f>Лист1!$B$25:$B$30</c:f>
              <c:numCache>
                <c:formatCode>General</c:formatCode>
                <c:ptCount val="6"/>
                <c:pt idx="0">
                  <c:v>12</c:v>
                </c:pt>
                <c:pt idx="1">
                  <c:v>20</c:v>
                </c:pt>
                <c:pt idx="2">
                  <c:v>4</c:v>
                </c:pt>
                <c:pt idx="3">
                  <c:v>2</c:v>
                </c:pt>
                <c:pt idx="4">
                  <c:v>11</c:v>
                </c:pt>
                <c:pt idx="5">
                  <c:v>6</c:v>
                </c:pt>
              </c:numCache>
            </c:numRef>
          </c:val>
          <c:extLst xmlns:c16r2="http://schemas.microsoft.com/office/drawing/2015/06/chart">
            <c:ext xmlns:c16="http://schemas.microsoft.com/office/drawing/2014/chart" uri="{C3380CC4-5D6E-409C-BE32-E72D297353CC}">
              <c16:uniqueId val="{00000006-FD0E-4DB8-96E0-6B18C0AA20EF}"/>
            </c:ext>
          </c:extLst>
        </c:ser>
        <c:dLbls>
          <c:showLegendKey val="0"/>
          <c:showVal val="0"/>
          <c:showCatName val="0"/>
          <c:showSerName val="0"/>
          <c:showPercent val="0"/>
          <c:showBubbleSize val="0"/>
          <c:showLeaderLines val="1"/>
        </c:dLbls>
      </c:pie3DChart>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0.28672</cdr:x>
      <cdr:y>0.12483</cdr:y>
    </cdr:from>
    <cdr:to>
      <cdr:x>0.3857</cdr:x>
      <cdr:y>0.22085</cdr:y>
    </cdr:to>
    <cdr:sp macro="" textlink="">
      <cdr:nvSpPr>
        <cdr:cNvPr id="2" name="Скругленный прямоугольник 1"/>
        <cdr:cNvSpPr/>
      </cdr:nvSpPr>
      <cdr:spPr>
        <a:xfrm xmlns:a="http://schemas.openxmlformats.org/drawingml/2006/main">
          <a:off x="1738314" y="433389"/>
          <a:ext cx="600075" cy="333375"/>
        </a:xfrm>
        <a:prstGeom xmlns:a="http://schemas.openxmlformats.org/drawingml/2006/main" prst="roundRect">
          <a:avLst/>
        </a:prstGeom>
        <a:noFill xmlns:a="http://schemas.openxmlformats.org/drawingml/2006/main"/>
        <a:ln xmlns:a="http://schemas.openxmlformats.org/drawingml/2006/main">
          <a:solidFill>
            <a:schemeClr val="accent6">
              <a:lumMod val="5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0.5177</cdr:x>
      <cdr:y>0.17421</cdr:y>
    </cdr:from>
    <cdr:to>
      <cdr:x>0.61982</cdr:x>
      <cdr:y>0.28121</cdr:y>
    </cdr:to>
    <cdr:sp macro="" textlink="">
      <cdr:nvSpPr>
        <cdr:cNvPr id="3" name="Скругленный прямоугольник 2"/>
        <cdr:cNvSpPr/>
      </cdr:nvSpPr>
      <cdr:spPr>
        <a:xfrm xmlns:a="http://schemas.openxmlformats.org/drawingml/2006/main">
          <a:off x="3190419" y="604839"/>
          <a:ext cx="629339" cy="371475"/>
        </a:xfrm>
        <a:prstGeom xmlns:a="http://schemas.openxmlformats.org/drawingml/2006/main" prst="roundRect">
          <a:avLst/>
        </a:pr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0.54595</cdr:x>
      <cdr:y>0.77778</cdr:y>
    </cdr:from>
    <cdr:to>
      <cdr:x>0.65279</cdr:x>
      <cdr:y>0.87929</cdr:y>
    </cdr:to>
    <cdr:sp macro="" textlink="">
      <cdr:nvSpPr>
        <cdr:cNvPr id="4" name="Скругленный прямоугольник 3"/>
        <cdr:cNvSpPr/>
      </cdr:nvSpPr>
      <cdr:spPr>
        <a:xfrm xmlns:a="http://schemas.openxmlformats.org/drawingml/2006/main">
          <a:off x="3309939" y="2700339"/>
          <a:ext cx="647700" cy="352425"/>
        </a:xfrm>
        <a:prstGeom xmlns:a="http://schemas.openxmlformats.org/drawingml/2006/main" prst="roundRect">
          <a:avLst/>
        </a:prstGeom>
        <a:noFill xmlns:a="http://schemas.openxmlformats.org/drawingml/2006/main"/>
        <a:ln xmlns:a="http://schemas.openxmlformats.org/drawingml/2006/main">
          <a:solidFill>
            <a:schemeClr val="accent2">
              <a:lumMod val="7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cdr:x>
      <cdr:y>0.28944</cdr:y>
    </cdr:from>
    <cdr:to>
      <cdr:x>0.17282</cdr:x>
      <cdr:y>0.42936</cdr:y>
    </cdr:to>
    <cdr:sp macro="" textlink="">
      <cdr:nvSpPr>
        <cdr:cNvPr id="5" name="Скругленный прямоугольник 4"/>
        <cdr:cNvSpPr/>
      </cdr:nvSpPr>
      <cdr:spPr>
        <a:xfrm xmlns:a="http://schemas.openxmlformats.org/drawingml/2006/main">
          <a:off x="0" y="1004889"/>
          <a:ext cx="1065034" cy="485775"/>
        </a:xfrm>
        <a:prstGeom xmlns:a="http://schemas.openxmlformats.org/drawingml/2006/main" prst="roundRect">
          <a:avLst/>
        </a:prstGeom>
        <a:noFill xmlns:a="http://schemas.openxmlformats.org/drawingml/2006/main"/>
        <a:ln xmlns:a="http://schemas.openxmlformats.org/drawingml/2006/main">
          <a:solidFill>
            <a:schemeClr val="tx2">
              <a:lumMod val="60000"/>
              <a:lumOff val="4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0.03378</cdr:x>
      <cdr:y>0.55281</cdr:y>
    </cdr:from>
    <cdr:to>
      <cdr:x>0.13119</cdr:x>
      <cdr:y>0.64883</cdr:y>
    </cdr:to>
    <cdr:sp macro="" textlink="">
      <cdr:nvSpPr>
        <cdr:cNvPr id="6" name="Скругленный прямоугольник 5"/>
        <cdr:cNvSpPr/>
      </cdr:nvSpPr>
      <cdr:spPr>
        <a:xfrm xmlns:a="http://schemas.openxmlformats.org/drawingml/2006/main">
          <a:off x="204789" y="1919289"/>
          <a:ext cx="590550" cy="333375"/>
        </a:xfrm>
        <a:prstGeom xmlns:a="http://schemas.openxmlformats.org/drawingml/2006/main" prst="roundRect">
          <a:avLst/>
        </a:prstGeom>
        <a:noFill xmlns:a="http://schemas.openxmlformats.org/drawingml/2006/main"/>
        <a:ln xmlns:a="http://schemas.openxmlformats.org/drawingml/2006/main">
          <a:solidFill>
            <a:schemeClr val="accent4">
              <a:lumMod val="7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0.02907</cdr:x>
      <cdr:y>0.72291</cdr:y>
    </cdr:from>
    <cdr:to>
      <cdr:x>0.20031</cdr:x>
      <cdr:y>0.92318</cdr:y>
    </cdr:to>
    <cdr:sp macro="" textlink="">
      <cdr:nvSpPr>
        <cdr:cNvPr id="7" name="Скругленный прямоугольник 6"/>
        <cdr:cNvSpPr/>
      </cdr:nvSpPr>
      <cdr:spPr>
        <a:xfrm xmlns:a="http://schemas.openxmlformats.org/drawingml/2006/main">
          <a:off x="176214" y="2509839"/>
          <a:ext cx="1038225" cy="695325"/>
        </a:xfrm>
        <a:prstGeom xmlns:a="http://schemas.openxmlformats.org/drawingml/2006/main" prst="roundRect">
          <a:avLst/>
        </a:prstGeom>
        <a:noFill xmlns:a="http://schemas.openxmlformats.org/drawingml/2006/main"/>
        <a:ln xmlns:a="http://schemas.openxmlformats.org/drawingml/2006/main">
          <a:solidFill>
            <a:schemeClr val="accent3">
              <a:lumMod val="7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880</TotalTime>
  <Pages>1</Pages>
  <Words>11740</Words>
  <Characters>66924</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27</cp:revision>
  <cp:lastPrinted>2019-10-11T10:48:00Z</cp:lastPrinted>
  <dcterms:created xsi:type="dcterms:W3CDTF">2019-10-02T05:49:00Z</dcterms:created>
  <dcterms:modified xsi:type="dcterms:W3CDTF">2019-10-11T10:52:00Z</dcterms:modified>
</cp:coreProperties>
</file>