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51484" w:rsidRPr="00F714AF" w:rsidRDefault="00B51484" w:rsidP="00B51484">
      <w:r>
        <w:rPr>
          <w:noProof/>
          <w:lang w:eastAsia="ru-RU"/>
        </w:rPr>
        <mc:AlternateContent>
          <mc:Choice Requires="wps">
            <w:drawing>
              <wp:anchor distT="0" distB="0" distL="114300" distR="114300" simplePos="0" relativeHeight="251659264" behindDoc="0" locked="0" layoutInCell="1" allowOverlap="1" wp14:anchorId="3F9E2983" wp14:editId="31AB6B12">
                <wp:simplePos x="0" y="0"/>
                <wp:positionH relativeFrom="column">
                  <wp:posOffset>737235</wp:posOffset>
                </wp:positionH>
                <wp:positionV relativeFrom="paragraph">
                  <wp:posOffset>1764665</wp:posOffset>
                </wp:positionV>
                <wp:extent cx="4695825" cy="247650"/>
                <wp:effectExtent l="0" t="0" r="0" b="0"/>
                <wp:wrapNone/>
                <wp:docPr id="3" name="Поле 3"/>
                <wp:cNvGraphicFramePr/>
                <a:graphic xmlns:a="http://schemas.openxmlformats.org/drawingml/2006/main">
                  <a:graphicData uri="http://schemas.microsoft.com/office/word/2010/wordprocessingShape">
                    <wps:wsp>
                      <wps:cNvSpPr txBox="1"/>
                      <wps:spPr>
                        <a:xfrm>
                          <a:off x="0" y="0"/>
                          <a:ext cx="46958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1484" w:rsidRPr="00F714AF" w:rsidRDefault="00B51484" w:rsidP="00B51484">
                            <w:pPr>
                              <w:rPr>
                                <w:rFonts w:ascii="Arial" w:hAnsi="Arial" w:cs="Arial"/>
                                <w:sz w:val="24"/>
                                <w:szCs w:val="24"/>
                              </w:rPr>
                            </w:pPr>
                            <w:r>
                              <w:rPr>
                                <w:rFonts w:ascii="Arial" w:hAnsi="Arial" w:cs="Arial"/>
                                <w:sz w:val="24"/>
                                <w:szCs w:val="24"/>
                              </w:rPr>
                              <w:t xml:space="preserve">  28.11.2019                                                                    1208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58.05pt;margin-top:138.95pt;width:369.75pt;height:1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" filled="f" stroked="f" strokeweight=".5pt">
                <v:textbox>
                  <w:txbxContent>
                    <w:p w:rsidR="00B51484" w:rsidRPr="00F714AF" w:rsidRDefault="00B51484" w:rsidP="00B51484">
                      <w:pPr>
                        <w:rPr>
                          <w:rFonts w:ascii="Arial" w:hAnsi="Arial" w:cs="Arial"/>
                          <w:sz w:val="24"/>
                          <w:szCs w:val="24"/>
                        </w:rPr>
                      </w:pPr>
                      <w:r>
                        <w:rPr>
                          <w:rFonts w:ascii="Arial" w:hAnsi="Arial" w:cs="Arial"/>
                          <w:sz w:val="24"/>
                          <w:szCs w:val="24"/>
                        </w:rPr>
                        <w:t xml:space="preserve">  28.11.2019                                                                    1208</w:t>
                      </w:r>
                    </w:p>
                  </w:txbxContent>
                </v:textbox>
              </v:shape>
            </w:pict>
          </mc:Fallback>
        </mc:AlternateContent>
      </w:r>
      <w:r>
        <w:rPr>
          <w:noProof/>
          <w:lang w:eastAsia="ru-RU"/>
        </w:rPr>
        <w:drawing>
          <wp:inline distT="0" distB="0" distL="0" distR="0" wp14:anchorId="18375B45" wp14:editId="1EB535B8">
            <wp:extent cx="6146165" cy="2329815"/>
            <wp:effectExtent l="0" t="0" r="0" b="0"/>
            <wp:docPr id="4" name="Рисунок 4"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5" cstate="print"/>
                    <a:srcRec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B51484" w:rsidRPr="002B7815" w:rsidRDefault="00B51484" w:rsidP="00B51484">
      <w:pPr>
        <w:pStyle w:val="Bodytext60"/>
        <w:shd w:val="clear" w:color="auto" w:fill="auto"/>
        <w:spacing w:before="0" w:after="0" w:line="240" w:lineRule="auto"/>
        <w:rPr>
          <w:rFonts w:ascii="Arial" w:hAnsi="Arial" w:cs="Arial"/>
          <w:b w:val="0"/>
          <w:sz w:val="24"/>
          <w:szCs w:val="24"/>
          <w:lang w:val="tt-RU"/>
        </w:rPr>
      </w:pPr>
      <w:r w:rsidRPr="002B7815">
        <w:rPr>
          <w:rFonts w:ascii="Arial" w:hAnsi="Arial" w:cs="Arial"/>
          <w:b w:val="0"/>
          <w:sz w:val="24"/>
          <w:szCs w:val="24"/>
        </w:rPr>
        <w:t>«</w:t>
      </w:r>
      <w:r w:rsidRPr="002B7815">
        <w:rPr>
          <w:rFonts w:ascii="Arial" w:hAnsi="Arial" w:cs="Arial"/>
          <w:b w:val="0"/>
          <w:sz w:val="24"/>
          <w:szCs w:val="24"/>
          <w:lang w:val="tt-RU"/>
        </w:rPr>
        <w:t>Татарстан Республикасы</w:t>
      </w:r>
    </w:p>
    <w:p w:rsidR="00B51484" w:rsidRPr="002B7815" w:rsidRDefault="00B51484" w:rsidP="00B51484">
      <w:pPr>
        <w:pStyle w:val="Bodytext60"/>
        <w:shd w:val="clear" w:color="auto" w:fill="auto"/>
        <w:spacing w:before="0" w:after="0" w:line="240" w:lineRule="auto"/>
        <w:rPr>
          <w:rFonts w:ascii="Arial" w:hAnsi="Arial" w:cs="Arial"/>
          <w:b w:val="0"/>
          <w:sz w:val="24"/>
          <w:szCs w:val="24"/>
          <w:lang w:val="tt-RU"/>
        </w:rPr>
      </w:pPr>
      <w:r w:rsidRPr="002B7815">
        <w:rPr>
          <w:rFonts w:ascii="Arial" w:hAnsi="Arial" w:cs="Arial"/>
          <w:b w:val="0"/>
          <w:sz w:val="24"/>
          <w:szCs w:val="24"/>
          <w:lang w:val="tt-RU"/>
        </w:rPr>
        <w:t xml:space="preserve">Югары Ослан муниципаль районы </w:t>
      </w:r>
    </w:p>
    <w:p w:rsidR="00B51484" w:rsidRPr="002B7815" w:rsidRDefault="00B51484" w:rsidP="00B51484">
      <w:pPr>
        <w:pStyle w:val="Bodytext60"/>
        <w:shd w:val="clear" w:color="auto" w:fill="auto"/>
        <w:spacing w:before="0" w:after="0" w:line="240" w:lineRule="auto"/>
        <w:rPr>
          <w:rFonts w:ascii="Arial" w:hAnsi="Arial" w:cs="Arial"/>
          <w:b w:val="0"/>
          <w:sz w:val="24"/>
          <w:szCs w:val="24"/>
          <w:lang w:val="tt-RU"/>
        </w:rPr>
      </w:pPr>
      <w:r w:rsidRPr="002B7815">
        <w:rPr>
          <w:rFonts w:ascii="Arial" w:hAnsi="Arial" w:cs="Arial"/>
          <w:b w:val="0"/>
          <w:sz w:val="24"/>
          <w:szCs w:val="24"/>
          <w:lang w:val="tt-RU"/>
        </w:rPr>
        <w:t xml:space="preserve">территориясендә муниципаль маршрутлар буенча </w:t>
      </w:r>
    </w:p>
    <w:p w:rsidR="00B51484" w:rsidRPr="002B7815" w:rsidRDefault="00B51484" w:rsidP="00B51484">
      <w:pPr>
        <w:widowControl w:val="0"/>
        <w:spacing w:after="0" w:line="240" w:lineRule="auto"/>
        <w:rPr>
          <w:rFonts w:ascii="Arial" w:eastAsia="Times New Roman" w:hAnsi="Arial" w:cs="Arial"/>
          <w:bCs/>
          <w:sz w:val="24"/>
          <w:szCs w:val="24"/>
          <w:lang w:val="tt-RU" w:eastAsia="ru-RU"/>
        </w:rPr>
      </w:pPr>
      <w:r w:rsidRPr="002B7815">
        <w:rPr>
          <w:rFonts w:ascii="Arial" w:eastAsia="Times New Roman" w:hAnsi="Arial" w:cs="Arial"/>
          <w:bCs/>
          <w:sz w:val="24"/>
          <w:szCs w:val="24"/>
          <w:lang w:val="tt-RU" w:eastAsia="ru-RU"/>
        </w:rPr>
        <w:t xml:space="preserve">автомобиль транспортында пассажирлар һәм </w:t>
      </w:r>
    </w:p>
    <w:p w:rsidR="00B51484" w:rsidRPr="002B7815" w:rsidRDefault="00B51484" w:rsidP="00B51484">
      <w:pPr>
        <w:widowControl w:val="0"/>
        <w:spacing w:after="0" w:line="240" w:lineRule="auto"/>
        <w:rPr>
          <w:rFonts w:ascii="Arial" w:eastAsia="Times New Roman" w:hAnsi="Arial" w:cs="Arial"/>
          <w:bCs/>
          <w:sz w:val="24"/>
          <w:szCs w:val="24"/>
          <w:lang w:val="tt-RU" w:eastAsia="ru-RU"/>
        </w:rPr>
      </w:pPr>
      <w:r w:rsidRPr="002B7815">
        <w:rPr>
          <w:rFonts w:ascii="Arial" w:eastAsia="Times New Roman" w:hAnsi="Arial" w:cs="Arial"/>
          <w:bCs/>
          <w:sz w:val="24"/>
          <w:szCs w:val="24"/>
          <w:lang w:val="tt-RU" w:eastAsia="ru-RU"/>
        </w:rPr>
        <w:t xml:space="preserve">багажны җайга салынулы тарифлар буенча </w:t>
      </w:r>
    </w:p>
    <w:p w:rsidR="00B51484" w:rsidRPr="002B7815" w:rsidRDefault="00B51484" w:rsidP="00B51484">
      <w:pPr>
        <w:widowControl w:val="0"/>
        <w:spacing w:after="0" w:line="240" w:lineRule="auto"/>
        <w:rPr>
          <w:rFonts w:ascii="Arial" w:eastAsia="Times New Roman" w:hAnsi="Arial" w:cs="Arial"/>
          <w:bCs/>
          <w:sz w:val="24"/>
          <w:szCs w:val="24"/>
          <w:lang w:val="tt-RU" w:eastAsia="ru-RU"/>
        </w:rPr>
      </w:pPr>
      <w:r w:rsidRPr="002B7815">
        <w:rPr>
          <w:rFonts w:ascii="Arial" w:eastAsia="Times New Roman" w:hAnsi="Arial" w:cs="Arial"/>
          <w:bCs/>
          <w:sz w:val="24"/>
          <w:szCs w:val="24"/>
          <w:lang w:val="tt-RU" w:eastAsia="ru-RU"/>
        </w:rPr>
        <w:t xml:space="preserve">даими рәвештә ташуны гамәлгә ашыруга </w:t>
      </w:r>
    </w:p>
    <w:p w:rsidR="00B51484" w:rsidRPr="002B7815" w:rsidRDefault="00B51484" w:rsidP="00B51484">
      <w:pPr>
        <w:widowControl w:val="0"/>
        <w:spacing w:after="0" w:line="240" w:lineRule="auto"/>
        <w:rPr>
          <w:rFonts w:ascii="Arial" w:eastAsia="Times New Roman" w:hAnsi="Arial" w:cs="Arial"/>
          <w:bCs/>
          <w:sz w:val="24"/>
          <w:szCs w:val="24"/>
          <w:lang w:val="tt-RU" w:eastAsia="ru-RU"/>
        </w:rPr>
      </w:pPr>
      <w:r w:rsidRPr="002B7815">
        <w:rPr>
          <w:rFonts w:ascii="Arial" w:eastAsia="Times New Roman" w:hAnsi="Arial" w:cs="Arial"/>
          <w:bCs/>
          <w:sz w:val="24"/>
          <w:szCs w:val="24"/>
          <w:lang w:val="tt-RU" w:eastAsia="ru-RU"/>
        </w:rPr>
        <w:t>бәйле эшләр (хезмәтләр)</w:t>
      </w:r>
      <w:r>
        <w:rPr>
          <w:rFonts w:ascii="Arial" w:eastAsia="Times New Roman" w:hAnsi="Arial" w:cs="Arial"/>
          <w:bCs/>
          <w:sz w:val="24"/>
          <w:szCs w:val="24"/>
          <w:lang w:val="tt-RU" w:eastAsia="ru-RU"/>
        </w:rPr>
        <w:t xml:space="preserve"> </w:t>
      </w:r>
      <w:r w:rsidRPr="002B7815">
        <w:rPr>
          <w:rFonts w:ascii="Arial" w:eastAsia="Times New Roman" w:hAnsi="Arial" w:cs="Arial"/>
          <w:bCs/>
          <w:sz w:val="24"/>
          <w:szCs w:val="24"/>
          <w:lang w:val="tt-RU" w:eastAsia="ru-RU"/>
        </w:rPr>
        <w:t xml:space="preserve">башкаруга киткән </w:t>
      </w:r>
    </w:p>
    <w:p w:rsidR="00B51484" w:rsidRPr="002B7815" w:rsidRDefault="00B51484" w:rsidP="00B51484">
      <w:pPr>
        <w:widowControl w:val="0"/>
        <w:spacing w:after="0" w:line="240" w:lineRule="auto"/>
        <w:rPr>
          <w:rFonts w:ascii="Arial" w:eastAsia="Times New Roman" w:hAnsi="Arial" w:cs="Arial"/>
          <w:bCs/>
          <w:sz w:val="24"/>
          <w:szCs w:val="24"/>
          <w:lang w:val="tt-RU" w:eastAsia="ru-RU"/>
        </w:rPr>
      </w:pPr>
      <w:r w:rsidRPr="002B7815">
        <w:rPr>
          <w:rFonts w:ascii="Arial" w:eastAsia="Times New Roman" w:hAnsi="Arial" w:cs="Arial"/>
          <w:bCs/>
          <w:sz w:val="24"/>
          <w:szCs w:val="24"/>
          <w:lang w:val="tt-RU" w:eastAsia="ru-RU"/>
        </w:rPr>
        <w:t xml:space="preserve">чыгымнарның бер өлешен каплау максатларында </w:t>
      </w:r>
    </w:p>
    <w:p w:rsidR="00B51484" w:rsidRPr="002B7815" w:rsidRDefault="00B51484" w:rsidP="00B51484">
      <w:pPr>
        <w:widowControl w:val="0"/>
        <w:spacing w:after="0" w:line="240" w:lineRule="auto"/>
        <w:rPr>
          <w:rFonts w:ascii="Arial" w:eastAsia="Times New Roman" w:hAnsi="Arial" w:cs="Arial"/>
          <w:bCs/>
          <w:sz w:val="24"/>
          <w:szCs w:val="24"/>
          <w:lang w:val="tt-RU" w:eastAsia="ru-RU"/>
        </w:rPr>
      </w:pPr>
      <w:r w:rsidRPr="002B7815">
        <w:rPr>
          <w:rFonts w:ascii="Arial" w:eastAsia="Times New Roman" w:hAnsi="Arial" w:cs="Arial"/>
          <w:bCs/>
          <w:sz w:val="24"/>
          <w:szCs w:val="24"/>
          <w:lang w:val="tt-RU" w:eastAsia="ru-RU"/>
        </w:rPr>
        <w:t>пассажирлар йөртүчеләргә субсидияләр бирү</w:t>
      </w:r>
    </w:p>
    <w:p w:rsidR="00B51484" w:rsidRPr="002B7815" w:rsidRDefault="00B51484" w:rsidP="00B51484">
      <w:pPr>
        <w:widowControl w:val="0"/>
        <w:spacing w:after="0" w:line="240" w:lineRule="auto"/>
        <w:rPr>
          <w:rFonts w:ascii="Arial" w:hAnsi="Arial" w:cs="Arial"/>
          <w:sz w:val="24"/>
          <w:szCs w:val="24"/>
          <w:lang w:val="tt-RU"/>
        </w:rPr>
      </w:pPr>
      <w:r w:rsidRPr="002B7815">
        <w:rPr>
          <w:rFonts w:ascii="Arial" w:eastAsia="Times New Roman" w:hAnsi="Arial" w:cs="Arial"/>
          <w:bCs/>
          <w:sz w:val="24"/>
          <w:szCs w:val="24"/>
          <w:lang w:val="tt-RU" w:eastAsia="ru-RU"/>
        </w:rPr>
        <w:t xml:space="preserve">тәртибен </w:t>
      </w:r>
      <w:r w:rsidRPr="002B7815">
        <w:rPr>
          <w:rFonts w:ascii="Arial" w:eastAsia="Times New Roman" w:hAnsi="Arial" w:cs="Arial"/>
          <w:sz w:val="24"/>
          <w:szCs w:val="24"/>
          <w:lang w:val="tt-RU" w:eastAsia="ru-RU"/>
        </w:rPr>
        <w:t>раслау турында»</w:t>
      </w:r>
      <w:r w:rsidRPr="002B7815">
        <w:rPr>
          <w:rFonts w:ascii="Arial" w:hAnsi="Arial" w:cs="Arial"/>
          <w:sz w:val="24"/>
          <w:szCs w:val="24"/>
          <w:lang w:val="tt-RU"/>
        </w:rPr>
        <w:t xml:space="preserve"> </w:t>
      </w:r>
      <w:r w:rsidRPr="002B7815">
        <w:rPr>
          <w:rFonts w:ascii="Arial" w:eastAsia="Times New Roman" w:hAnsi="Arial" w:cs="Arial"/>
          <w:sz w:val="24"/>
          <w:szCs w:val="24"/>
          <w:lang w:val="tt-RU" w:eastAsia="ru-RU"/>
        </w:rPr>
        <w:t xml:space="preserve">Татарстан Республикасы </w:t>
      </w:r>
    </w:p>
    <w:p w:rsidR="00B51484" w:rsidRPr="002B7815" w:rsidRDefault="00B51484" w:rsidP="00B51484">
      <w:pPr>
        <w:widowControl w:val="0"/>
        <w:spacing w:after="0" w:line="240" w:lineRule="auto"/>
        <w:rPr>
          <w:rFonts w:ascii="Arial" w:eastAsia="Times New Roman" w:hAnsi="Arial" w:cs="Arial"/>
          <w:sz w:val="24"/>
          <w:szCs w:val="24"/>
          <w:lang w:val="tt-RU" w:eastAsia="ru-RU"/>
        </w:rPr>
      </w:pPr>
      <w:r w:rsidRPr="002B7815">
        <w:rPr>
          <w:rFonts w:ascii="Arial" w:eastAsia="Times New Roman" w:hAnsi="Arial" w:cs="Arial"/>
          <w:sz w:val="24"/>
          <w:szCs w:val="24"/>
          <w:lang w:val="tt-RU" w:eastAsia="ru-RU"/>
        </w:rPr>
        <w:t xml:space="preserve">Югары Ослан муниципаль районы </w:t>
      </w:r>
    </w:p>
    <w:p w:rsidR="00B51484" w:rsidRPr="002B7815" w:rsidRDefault="00B51484" w:rsidP="00B51484">
      <w:pPr>
        <w:widowControl w:val="0"/>
        <w:spacing w:after="0" w:line="240" w:lineRule="auto"/>
        <w:rPr>
          <w:rFonts w:ascii="Arial" w:eastAsia="Times New Roman" w:hAnsi="Arial" w:cs="Arial"/>
          <w:sz w:val="24"/>
          <w:szCs w:val="24"/>
          <w:lang w:val="tt-RU" w:eastAsia="ru-RU"/>
        </w:rPr>
      </w:pPr>
      <w:r w:rsidRPr="002B7815">
        <w:rPr>
          <w:rFonts w:ascii="Arial" w:eastAsia="Times New Roman" w:hAnsi="Arial" w:cs="Arial"/>
          <w:sz w:val="24"/>
          <w:szCs w:val="24"/>
          <w:lang w:val="tt-RU" w:eastAsia="ru-RU"/>
        </w:rPr>
        <w:t xml:space="preserve">Башкарма комитетының 2018 елның </w:t>
      </w:r>
    </w:p>
    <w:p w:rsidR="00B51484" w:rsidRPr="002B7815" w:rsidRDefault="00B51484" w:rsidP="00B51484">
      <w:pPr>
        <w:widowControl w:val="0"/>
        <w:spacing w:after="0" w:line="240" w:lineRule="auto"/>
        <w:rPr>
          <w:rFonts w:ascii="Arial" w:eastAsia="Times New Roman" w:hAnsi="Arial" w:cs="Arial"/>
          <w:sz w:val="24"/>
          <w:szCs w:val="24"/>
          <w:lang w:val="tt-RU" w:eastAsia="ru-RU"/>
        </w:rPr>
      </w:pPr>
      <w:r w:rsidRPr="002B7815">
        <w:rPr>
          <w:rFonts w:ascii="Arial" w:eastAsia="Times New Roman" w:hAnsi="Arial" w:cs="Arial"/>
          <w:sz w:val="24"/>
          <w:szCs w:val="24"/>
          <w:lang w:val="tt-RU" w:eastAsia="ru-RU"/>
        </w:rPr>
        <w:t>12 декабрендәге 1322 номерлы карарына</w:t>
      </w:r>
    </w:p>
    <w:p w:rsidR="00B51484" w:rsidRPr="002B7815" w:rsidRDefault="00B51484" w:rsidP="00B51484">
      <w:pPr>
        <w:widowControl w:val="0"/>
        <w:spacing w:after="0" w:line="240" w:lineRule="auto"/>
        <w:rPr>
          <w:rFonts w:ascii="Arial" w:eastAsia="Times New Roman" w:hAnsi="Arial" w:cs="Arial"/>
          <w:bCs/>
          <w:sz w:val="24"/>
          <w:szCs w:val="24"/>
          <w:lang w:val="tt-RU" w:eastAsia="ru-RU"/>
        </w:rPr>
      </w:pPr>
      <w:r w:rsidRPr="002B7815">
        <w:rPr>
          <w:rFonts w:ascii="Arial" w:eastAsia="Times New Roman" w:hAnsi="Arial" w:cs="Arial"/>
          <w:sz w:val="24"/>
          <w:szCs w:val="24"/>
          <w:lang w:val="tt-RU" w:eastAsia="ru-RU"/>
        </w:rPr>
        <w:t>үзгәрешләр кертү турында</w:t>
      </w:r>
    </w:p>
    <w:p w:rsidR="00B51484" w:rsidRPr="002B7815" w:rsidRDefault="00B51484" w:rsidP="00B51484">
      <w:pPr>
        <w:pStyle w:val="Bodytext60"/>
        <w:shd w:val="clear" w:color="auto" w:fill="auto"/>
        <w:spacing w:before="0" w:after="0" w:line="240" w:lineRule="auto"/>
        <w:ind w:right="3969"/>
        <w:rPr>
          <w:rFonts w:ascii="Arial" w:hAnsi="Arial" w:cs="Arial"/>
          <w:b w:val="0"/>
          <w:sz w:val="24"/>
          <w:szCs w:val="24"/>
          <w:lang w:val="tt-RU"/>
        </w:rPr>
      </w:pPr>
    </w:p>
    <w:p w:rsidR="00B51484" w:rsidRPr="002B7815" w:rsidRDefault="00B51484" w:rsidP="00B51484">
      <w:pPr>
        <w:pStyle w:val="Bodytext60"/>
        <w:shd w:val="clear" w:color="auto" w:fill="auto"/>
        <w:spacing w:before="0" w:after="0" w:line="240" w:lineRule="auto"/>
        <w:ind w:right="3969"/>
        <w:rPr>
          <w:rFonts w:ascii="Arial" w:hAnsi="Arial" w:cs="Arial"/>
          <w:b w:val="0"/>
          <w:sz w:val="24"/>
          <w:szCs w:val="24"/>
          <w:lang w:val="tt-RU"/>
        </w:rPr>
      </w:pPr>
    </w:p>
    <w:p w:rsidR="00B51484" w:rsidRPr="002B7815" w:rsidRDefault="00B51484" w:rsidP="00B51484">
      <w:pPr>
        <w:shd w:val="clear" w:color="auto" w:fill="FFFFFF"/>
        <w:tabs>
          <w:tab w:val="left" w:pos="1778"/>
        </w:tabs>
        <w:spacing w:before="468"/>
        <w:ind w:right="7"/>
        <w:jc w:val="both"/>
        <w:rPr>
          <w:rFonts w:ascii="Arial" w:hAnsi="Arial" w:cs="Arial"/>
          <w:sz w:val="24"/>
          <w:szCs w:val="24"/>
          <w:lang w:val="tt-RU"/>
        </w:rPr>
      </w:pPr>
      <w:r w:rsidRPr="002B7815">
        <w:rPr>
          <w:rFonts w:ascii="Arial" w:hAnsi="Arial" w:cs="Arial"/>
          <w:sz w:val="24"/>
          <w:szCs w:val="24"/>
        </w:rPr>
        <w:t xml:space="preserve">Татарстан </w:t>
      </w:r>
      <w:proofErr w:type="spellStart"/>
      <w:r w:rsidRPr="002B7815">
        <w:rPr>
          <w:rFonts w:ascii="Arial" w:hAnsi="Arial" w:cs="Arial"/>
          <w:sz w:val="24"/>
          <w:szCs w:val="24"/>
        </w:rPr>
        <w:t>Республикасы</w:t>
      </w:r>
      <w:proofErr w:type="spellEnd"/>
      <w:r w:rsidRPr="002B7815">
        <w:rPr>
          <w:rFonts w:ascii="Arial" w:hAnsi="Arial" w:cs="Arial"/>
          <w:sz w:val="24"/>
          <w:szCs w:val="24"/>
        </w:rPr>
        <w:t xml:space="preserve"> </w:t>
      </w:r>
      <w:proofErr w:type="spellStart"/>
      <w:r w:rsidRPr="002B7815">
        <w:rPr>
          <w:rFonts w:ascii="Arial" w:hAnsi="Arial" w:cs="Arial"/>
          <w:sz w:val="24"/>
          <w:szCs w:val="24"/>
        </w:rPr>
        <w:t>Югары</w:t>
      </w:r>
      <w:proofErr w:type="spellEnd"/>
      <w:r w:rsidRPr="002B7815">
        <w:rPr>
          <w:rFonts w:ascii="Arial" w:hAnsi="Arial" w:cs="Arial"/>
          <w:sz w:val="24"/>
          <w:szCs w:val="24"/>
        </w:rPr>
        <w:t xml:space="preserve"> </w:t>
      </w:r>
      <w:proofErr w:type="spellStart"/>
      <w:r w:rsidRPr="002B7815">
        <w:rPr>
          <w:rFonts w:ascii="Arial" w:hAnsi="Arial" w:cs="Arial"/>
          <w:sz w:val="24"/>
          <w:szCs w:val="24"/>
        </w:rPr>
        <w:t>Ослан</w:t>
      </w:r>
      <w:proofErr w:type="spellEnd"/>
      <w:r w:rsidRPr="002B7815">
        <w:rPr>
          <w:rFonts w:ascii="Arial" w:hAnsi="Arial" w:cs="Arial"/>
          <w:sz w:val="24"/>
          <w:szCs w:val="24"/>
        </w:rPr>
        <w:t xml:space="preserve"> </w:t>
      </w:r>
      <w:proofErr w:type="spellStart"/>
      <w:r w:rsidRPr="002B7815">
        <w:rPr>
          <w:rFonts w:ascii="Arial" w:hAnsi="Arial" w:cs="Arial"/>
          <w:sz w:val="24"/>
          <w:szCs w:val="24"/>
        </w:rPr>
        <w:t>муниципаль</w:t>
      </w:r>
      <w:proofErr w:type="spellEnd"/>
      <w:r w:rsidRPr="002B7815">
        <w:rPr>
          <w:rFonts w:ascii="Arial" w:hAnsi="Arial" w:cs="Arial"/>
          <w:sz w:val="24"/>
          <w:szCs w:val="24"/>
        </w:rPr>
        <w:t xml:space="preserve"> районы </w:t>
      </w:r>
      <w:r>
        <w:rPr>
          <w:rFonts w:ascii="Arial" w:hAnsi="Arial" w:cs="Arial"/>
          <w:sz w:val="24"/>
          <w:szCs w:val="24"/>
          <w:lang w:val="tt-RU"/>
        </w:rPr>
        <w:t>Б</w:t>
      </w:r>
      <w:proofErr w:type="spellStart"/>
      <w:r w:rsidRPr="002B7815">
        <w:rPr>
          <w:rFonts w:ascii="Arial" w:hAnsi="Arial" w:cs="Arial"/>
          <w:sz w:val="24"/>
          <w:szCs w:val="24"/>
        </w:rPr>
        <w:t>ашкарма</w:t>
      </w:r>
      <w:proofErr w:type="spellEnd"/>
      <w:r w:rsidRPr="002B7815">
        <w:rPr>
          <w:rFonts w:ascii="Arial" w:hAnsi="Arial" w:cs="Arial"/>
          <w:sz w:val="24"/>
          <w:szCs w:val="24"/>
        </w:rPr>
        <w:t xml:space="preserve"> комитеты</w:t>
      </w:r>
      <w:r w:rsidRPr="006176E2">
        <w:rPr>
          <w:rFonts w:ascii="Arial" w:hAnsi="Arial" w:cs="Arial"/>
          <w:sz w:val="24"/>
          <w:szCs w:val="24"/>
        </w:rPr>
        <w:t xml:space="preserve"> </w:t>
      </w:r>
      <w:r>
        <w:rPr>
          <w:rFonts w:ascii="Arial" w:hAnsi="Arial" w:cs="Arial"/>
          <w:sz w:val="24"/>
          <w:szCs w:val="24"/>
        </w:rPr>
        <w:t>ш</w:t>
      </w:r>
      <w:r w:rsidRPr="002B7815">
        <w:rPr>
          <w:rFonts w:ascii="Arial" w:hAnsi="Arial" w:cs="Arial"/>
          <w:sz w:val="24"/>
          <w:szCs w:val="24"/>
        </w:rPr>
        <w:t>тат-</w:t>
      </w:r>
      <w:proofErr w:type="spellStart"/>
      <w:r w:rsidRPr="002B7815">
        <w:rPr>
          <w:rFonts w:ascii="Arial" w:hAnsi="Arial" w:cs="Arial"/>
          <w:sz w:val="24"/>
          <w:szCs w:val="24"/>
        </w:rPr>
        <w:t>вазыйфаи</w:t>
      </w:r>
      <w:proofErr w:type="spellEnd"/>
      <w:r w:rsidRPr="002B7815">
        <w:rPr>
          <w:rFonts w:ascii="Arial" w:hAnsi="Arial" w:cs="Arial"/>
          <w:sz w:val="24"/>
          <w:szCs w:val="24"/>
        </w:rPr>
        <w:t xml:space="preserve"> </w:t>
      </w:r>
      <w:proofErr w:type="spellStart"/>
      <w:r w:rsidRPr="002B7815">
        <w:rPr>
          <w:rFonts w:ascii="Arial" w:hAnsi="Arial" w:cs="Arial"/>
          <w:sz w:val="24"/>
          <w:szCs w:val="24"/>
        </w:rPr>
        <w:t>үзгәрешлә</w:t>
      </w:r>
      <w:proofErr w:type="gramStart"/>
      <w:r w:rsidRPr="002B7815">
        <w:rPr>
          <w:rFonts w:ascii="Arial" w:hAnsi="Arial" w:cs="Arial"/>
          <w:sz w:val="24"/>
          <w:szCs w:val="24"/>
        </w:rPr>
        <w:t>р</w:t>
      </w:r>
      <w:proofErr w:type="spellEnd"/>
      <w:proofErr w:type="gramEnd"/>
      <w:r w:rsidRPr="002B7815">
        <w:rPr>
          <w:rFonts w:ascii="Arial" w:hAnsi="Arial" w:cs="Arial"/>
          <w:sz w:val="24"/>
          <w:szCs w:val="24"/>
        </w:rPr>
        <w:t xml:space="preserve"> </w:t>
      </w:r>
      <w:proofErr w:type="spellStart"/>
      <w:r w:rsidRPr="002B7815">
        <w:rPr>
          <w:rFonts w:ascii="Arial" w:hAnsi="Arial" w:cs="Arial"/>
          <w:sz w:val="24"/>
          <w:szCs w:val="24"/>
        </w:rPr>
        <w:t>нигезендә</w:t>
      </w:r>
      <w:proofErr w:type="spellEnd"/>
      <w:r>
        <w:rPr>
          <w:rFonts w:ascii="Arial" w:hAnsi="Arial" w:cs="Arial"/>
          <w:sz w:val="24"/>
          <w:szCs w:val="24"/>
        </w:rPr>
        <w:t xml:space="preserve"> КАРАР БИР</w:t>
      </w:r>
      <w:r>
        <w:rPr>
          <w:rFonts w:ascii="Arial" w:hAnsi="Arial" w:cs="Arial"/>
          <w:sz w:val="24"/>
          <w:szCs w:val="24"/>
          <w:lang w:val="tt-RU"/>
        </w:rPr>
        <w:t>Ә</w:t>
      </w:r>
      <w:r w:rsidRPr="002B7815">
        <w:rPr>
          <w:rFonts w:ascii="Arial" w:hAnsi="Arial" w:cs="Arial"/>
          <w:sz w:val="24"/>
          <w:szCs w:val="24"/>
          <w:lang w:val="tt-RU"/>
        </w:rPr>
        <w:t>:</w:t>
      </w:r>
    </w:p>
    <w:p w:rsidR="00B51484" w:rsidRPr="009161A0" w:rsidRDefault="00B51484" w:rsidP="00B51484">
      <w:pPr>
        <w:pStyle w:val="Bodytext20"/>
        <w:shd w:val="clear" w:color="auto" w:fill="auto"/>
        <w:tabs>
          <w:tab w:val="left" w:pos="602"/>
        </w:tabs>
        <w:spacing w:before="0" w:after="0" w:line="276" w:lineRule="auto"/>
        <w:rPr>
          <w:rFonts w:ascii="Arial" w:hAnsi="Arial" w:cs="Arial"/>
          <w:sz w:val="24"/>
          <w:szCs w:val="24"/>
          <w:lang w:val="tt-RU"/>
        </w:rPr>
      </w:pPr>
      <w:r w:rsidRPr="002B7815">
        <w:rPr>
          <w:rFonts w:ascii="Arial" w:hAnsi="Arial" w:cs="Arial"/>
          <w:sz w:val="24"/>
          <w:szCs w:val="24"/>
          <w:lang w:val="tt-RU"/>
        </w:rPr>
        <w:t xml:space="preserve">    </w:t>
      </w:r>
      <w:r w:rsidRPr="009161A0">
        <w:rPr>
          <w:rFonts w:ascii="Arial" w:hAnsi="Arial" w:cs="Arial"/>
          <w:sz w:val="24"/>
          <w:szCs w:val="24"/>
          <w:lang w:val="tt-RU"/>
        </w:rPr>
        <w:t>1.</w:t>
      </w:r>
      <w:r w:rsidRPr="009161A0">
        <w:rPr>
          <w:lang w:val="tt-RU"/>
        </w:rPr>
        <w:t xml:space="preserve"> </w:t>
      </w:r>
      <w:r w:rsidRPr="009161A0">
        <w:rPr>
          <w:rFonts w:ascii="Arial" w:hAnsi="Arial" w:cs="Arial"/>
          <w:sz w:val="24"/>
          <w:szCs w:val="24"/>
          <w:lang w:val="tt-RU"/>
        </w:rPr>
        <w:t>Татарстан Республикасы Югары Ослан муниципаль районы территориясендә муниципаль маршрутлар буенча җайга салына торган тарифлар буенча пассажирлар йөртүне һәм багаж ташуны гамәлгә ашыруга бәйле эшләр башкаруга чыгымнар өлешен каплау максатларында ташучыларга субсидияләр бирү комиссиясе составыннан Л.С.</w:t>
      </w:r>
      <w:r w:rsidRPr="009161A0">
        <w:rPr>
          <w:lang w:val="tt-RU"/>
        </w:rPr>
        <w:t xml:space="preserve"> </w:t>
      </w:r>
      <w:r w:rsidRPr="009161A0">
        <w:rPr>
          <w:rFonts w:ascii="Arial" w:hAnsi="Arial" w:cs="Arial"/>
          <w:sz w:val="24"/>
          <w:szCs w:val="24"/>
          <w:lang w:val="tt-RU"/>
        </w:rPr>
        <w:t>Хәкимҗанов</w:t>
      </w:r>
      <w:r>
        <w:rPr>
          <w:rFonts w:ascii="Arial" w:hAnsi="Arial" w:cs="Arial"/>
          <w:sz w:val="24"/>
          <w:szCs w:val="24"/>
          <w:lang w:val="tt-RU"/>
        </w:rPr>
        <w:t>ны чыгарырга.</w:t>
      </w:r>
    </w:p>
    <w:p w:rsidR="00B51484" w:rsidRPr="009161A0" w:rsidRDefault="00B51484" w:rsidP="00B51484">
      <w:pPr>
        <w:pStyle w:val="Bodytext20"/>
        <w:shd w:val="clear" w:color="auto" w:fill="auto"/>
        <w:tabs>
          <w:tab w:val="left" w:pos="602"/>
        </w:tabs>
        <w:spacing w:before="0" w:after="0" w:line="276" w:lineRule="auto"/>
        <w:rPr>
          <w:rFonts w:ascii="Arial" w:hAnsi="Arial" w:cs="Arial"/>
          <w:sz w:val="24"/>
          <w:szCs w:val="24"/>
          <w:lang w:val="tt-RU"/>
        </w:rPr>
      </w:pPr>
      <w:r w:rsidRPr="009161A0">
        <w:rPr>
          <w:rFonts w:ascii="Arial" w:hAnsi="Arial" w:cs="Arial"/>
          <w:sz w:val="24"/>
          <w:szCs w:val="24"/>
          <w:lang w:val="tt-RU"/>
        </w:rPr>
        <w:t xml:space="preserve">    2.</w:t>
      </w:r>
      <w:r w:rsidRPr="009161A0">
        <w:rPr>
          <w:lang w:val="tt-RU"/>
        </w:rPr>
        <w:t xml:space="preserve"> </w:t>
      </w:r>
      <w:r w:rsidRPr="00BA1A51">
        <w:rPr>
          <w:rFonts w:ascii="Arial" w:hAnsi="Arial" w:cs="Arial"/>
          <w:sz w:val="24"/>
          <w:szCs w:val="24"/>
          <w:lang w:val="tt-RU"/>
        </w:rPr>
        <w:t xml:space="preserve">Татарстан Республикасы Югары Ослан муниципаль районы территориясендә муниципаль маршрутлар буенча җайга салына торган тарифлар буенча пассажирлар йөртүне һәм багаж ташуны гамәлгә ашыруга бәйле эшләр башкаруга чыгымнар өлешен каплау максатларында ташучыларга субсидияләр бирү </w:t>
      </w:r>
      <w:r w:rsidRPr="009161A0">
        <w:rPr>
          <w:rFonts w:ascii="Arial" w:hAnsi="Arial" w:cs="Arial"/>
          <w:sz w:val="24"/>
          <w:szCs w:val="24"/>
          <w:lang w:val="tt-RU"/>
        </w:rPr>
        <w:t>комиссиясе составын</w:t>
      </w:r>
      <w:r>
        <w:rPr>
          <w:rFonts w:ascii="Arial" w:hAnsi="Arial" w:cs="Arial"/>
          <w:sz w:val="24"/>
          <w:szCs w:val="24"/>
          <w:lang w:val="tt-RU"/>
        </w:rPr>
        <w:t>а</w:t>
      </w:r>
      <w:r w:rsidRPr="009161A0">
        <w:rPr>
          <w:rFonts w:ascii="Arial" w:hAnsi="Arial" w:cs="Arial"/>
          <w:sz w:val="24"/>
          <w:szCs w:val="24"/>
          <w:lang w:val="tt-RU"/>
        </w:rPr>
        <w:t xml:space="preserve"> </w:t>
      </w:r>
      <w:r>
        <w:rPr>
          <w:rFonts w:ascii="Arial" w:hAnsi="Arial" w:cs="Arial"/>
          <w:sz w:val="24"/>
          <w:szCs w:val="24"/>
          <w:lang w:val="tt-RU"/>
        </w:rPr>
        <w:t>К</w:t>
      </w:r>
      <w:r w:rsidRPr="009161A0">
        <w:rPr>
          <w:rFonts w:ascii="Arial" w:hAnsi="Arial" w:cs="Arial"/>
          <w:sz w:val="24"/>
          <w:szCs w:val="24"/>
          <w:lang w:val="tt-RU"/>
        </w:rPr>
        <w:t>омиссия рәисе</w:t>
      </w:r>
      <w:r>
        <w:rPr>
          <w:rFonts w:ascii="Arial" w:hAnsi="Arial" w:cs="Arial"/>
          <w:sz w:val="24"/>
          <w:szCs w:val="24"/>
          <w:lang w:val="tt-RU"/>
        </w:rPr>
        <w:t xml:space="preserve"> -</w:t>
      </w:r>
      <w:r>
        <w:rPr>
          <w:lang w:val="tt-RU"/>
        </w:rPr>
        <w:t xml:space="preserve"> </w:t>
      </w:r>
      <w:r w:rsidRPr="009161A0">
        <w:rPr>
          <w:rFonts w:ascii="Arial" w:hAnsi="Arial" w:cs="Arial"/>
          <w:sz w:val="24"/>
          <w:szCs w:val="24"/>
          <w:lang w:val="tt-RU"/>
        </w:rPr>
        <w:t xml:space="preserve">Югары Ослан муниципаль районы </w:t>
      </w:r>
      <w:r>
        <w:rPr>
          <w:rFonts w:ascii="Arial" w:hAnsi="Arial" w:cs="Arial"/>
          <w:sz w:val="24"/>
          <w:szCs w:val="24"/>
          <w:lang w:val="tt-RU"/>
        </w:rPr>
        <w:t xml:space="preserve">Башкарма комитеты җитәкчесе </w:t>
      </w:r>
      <w:r w:rsidRPr="009161A0">
        <w:rPr>
          <w:rFonts w:ascii="Arial" w:hAnsi="Arial" w:cs="Arial"/>
          <w:sz w:val="24"/>
          <w:szCs w:val="24"/>
          <w:lang w:val="tt-RU"/>
        </w:rPr>
        <w:t>В.С.</w:t>
      </w:r>
      <w:r w:rsidRPr="009161A0">
        <w:rPr>
          <w:lang w:val="tt-RU"/>
        </w:rPr>
        <w:t xml:space="preserve"> </w:t>
      </w:r>
      <w:r>
        <w:rPr>
          <w:rFonts w:ascii="Arial" w:hAnsi="Arial" w:cs="Arial"/>
          <w:sz w:val="24"/>
          <w:szCs w:val="24"/>
          <w:lang w:val="tt-RU"/>
        </w:rPr>
        <w:t>Тимиряевны кертергә</w:t>
      </w:r>
      <w:r w:rsidRPr="009161A0">
        <w:rPr>
          <w:rFonts w:ascii="Arial" w:hAnsi="Arial" w:cs="Arial"/>
          <w:sz w:val="24"/>
          <w:szCs w:val="24"/>
          <w:lang w:val="tt-RU"/>
        </w:rPr>
        <w:t>.</w:t>
      </w:r>
    </w:p>
    <w:p w:rsidR="00B51484" w:rsidRDefault="00B51484" w:rsidP="00B51484">
      <w:pPr>
        <w:pStyle w:val="Bodytext20"/>
        <w:shd w:val="clear" w:color="auto" w:fill="auto"/>
        <w:tabs>
          <w:tab w:val="left" w:pos="602"/>
        </w:tabs>
        <w:spacing w:before="0" w:after="0" w:line="276" w:lineRule="auto"/>
        <w:rPr>
          <w:rFonts w:ascii="Arial" w:hAnsi="Arial" w:cs="Arial"/>
          <w:sz w:val="24"/>
          <w:szCs w:val="24"/>
          <w:lang w:val="tt-RU"/>
        </w:rPr>
      </w:pPr>
      <w:r w:rsidRPr="009161A0">
        <w:rPr>
          <w:rFonts w:ascii="Arial" w:hAnsi="Arial" w:cs="Arial"/>
          <w:sz w:val="24"/>
          <w:szCs w:val="24"/>
          <w:lang w:val="tt-RU"/>
        </w:rPr>
        <w:t xml:space="preserve">   </w:t>
      </w:r>
      <w:r w:rsidRPr="00BA1A51">
        <w:rPr>
          <w:rFonts w:ascii="Arial" w:hAnsi="Arial" w:cs="Arial"/>
          <w:sz w:val="24"/>
          <w:szCs w:val="24"/>
          <w:lang w:val="tt-RU"/>
        </w:rPr>
        <w:t>3.</w:t>
      </w:r>
      <w:r w:rsidRPr="00BA1A51">
        <w:rPr>
          <w:lang w:val="tt-RU"/>
        </w:rPr>
        <w:t xml:space="preserve"> </w:t>
      </w:r>
      <w:r w:rsidRPr="00BA1A51">
        <w:rPr>
          <w:rFonts w:ascii="Arial" w:hAnsi="Arial" w:cs="Arial"/>
          <w:sz w:val="24"/>
          <w:szCs w:val="24"/>
          <w:lang w:val="tt-RU"/>
        </w:rPr>
        <w:t xml:space="preserve">Татарстан Республикасы Югары Ослан муниципаль районы территориясендә муниципаль маршрутлар буенча җайга салына торган тарифлар буенча пассажирлар йөртүне һәм багаж ташуны гамәлгә ашыруга бәйле эшләр башкаруга чыгымнар өлешен каплау максатларында ташучыларга субсидияләр бирү </w:t>
      </w:r>
      <w:r w:rsidRPr="00BA1A51">
        <w:rPr>
          <w:rFonts w:ascii="Arial" w:hAnsi="Arial" w:cs="Arial"/>
          <w:sz w:val="24"/>
          <w:szCs w:val="24"/>
          <w:lang w:val="tt-RU"/>
        </w:rPr>
        <w:lastRenderedPageBreak/>
        <w:t>комиссиясенең яңа составын расларга.</w:t>
      </w:r>
    </w:p>
    <w:p w:rsidR="00B51484" w:rsidRPr="00BA1A51" w:rsidRDefault="00B51484" w:rsidP="00B51484">
      <w:pPr>
        <w:pStyle w:val="Bodytext20"/>
        <w:shd w:val="clear" w:color="auto" w:fill="auto"/>
        <w:tabs>
          <w:tab w:val="left" w:pos="602"/>
        </w:tabs>
        <w:spacing w:before="0" w:after="0" w:line="276" w:lineRule="auto"/>
        <w:rPr>
          <w:rFonts w:ascii="Arial" w:hAnsi="Arial" w:cs="Arial"/>
          <w:sz w:val="24"/>
          <w:szCs w:val="24"/>
          <w:lang w:val="tt-RU"/>
        </w:rPr>
      </w:pPr>
      <w:r>
        <w:rPr>
          <w:rFonts w:ascii="Arial" w:hAnsi="Arial" w:cs="Arial"/>
          <w:sz w:val="24"/>
          <w:szCs w:val="24"/>
          <w:lang w:val="tt-RU"/>
        </w:rPr>
        <w:t xml:space="preserve">   </w:t>
      </w:r>
      <w:r w:rsidRPr="00BA1A51">
        <w:rPr>
          <w:rFonts w:ascii="Arial" w:hAnsi="Arial" w:cs="Arial"/>
          <w:sz w:val="24"/>
          <w:szCs w:val="24"/>
          <w:lang w:val="tt-RU"/>
        </w:rPr>
        <w:t xml:space="preserve">4. Әлеге карарны Татарстан Республикасы хокукый мәгълүмат рәсми порталында, Югары Ослан муниципаль районының рәсми сайтында урнаштырырга. </w:t>
      </w:r>
    </w:p>
    <w:p w:rsidR="00B51484" w:rsidRPr="006176E2" w:rsidRDefault="00B51484" w:rsidP="00B51484">
      <w:pPr>
        <w:pStyle w:val="Bodytext20"/>
        <w:shd w:val="clear" w:color="auto" w:fill="auto"/>
        <w:tabs>
          <w:tab w:val="left" w:pos="602"/>
        </w:tabs>
        <w:spacing w:before="0" w:after="0" w:line="276" w:lineRule="auto"/>
        <w:rPr>
          <w:rFonts w:ascii="Arial" w:hAnsi="Arial" w:cs="Arial"/>
          <w:sz w:val="24"/>
          <w:szCs w:val="24"/>
          <w:lang w:val="tt-RU"/>
        </w:rPr>
      </w:pPr>
      <w:r w:rsidRPr="00BA1A51">
        <w:rPr>
          <w:rFonts w:ascii="Arial" w:hAnsi="Arial" w:cs="Arial"/>
          <w:sz w:val="24"/>
          <w:szCs w:val="24"/>
          <w:lang w:val="tt-RU"/>
        </w:rPr>
        <w:t xml:space="preserve">     </w:t>
      </w:r>
      <w:r w:rsidRPr="006176E2">
        <w:rPr>
          <w:rFonts w:ascii="Arial" w:hAnsi="Arial" w:cs="Arial"/>
          <w:sz w:val="24"/>
          <w:szCs w:val="24"/>
          <w:lang w:val="tt-RU"/>
        </w:rPr>
        <w:t>5. Әлеге карарның үтәлешен контрольдә тотуны Югары Ослан муниципаль районы Башкарма комитеты җитәкчесенең социаль-икътисади үсеш буенча урынбасары</w:t>
      </w:r>
      <w:r>
        <w:rPr>
          <w:rFonts w:ascii="Arial" w:hAnsi="Arial" w:cs="Arial"/>
          <w:sz w:val="24"/>
          <w:szCs w:val="24"/>
          <w:lang w:val="tt-RU"/>
        </w:rPr>
        <w:t>на</w:t>
      </w:r>
      <w:r w:rsidRPr="006176E2">
        <w:rPr>
          <w:rFonts w:ascii="Arial" w:hAnsi="Arial" w:cs="Arial"/>
          <w:sz w:val="24"/>
          <w:szCs w:val="24"/>
          <w:lang w:val="tt-RU"/>
        </w:rPr>
        <w:t xml:space="preserve"> йөкләргә.</w:t>
      </w:r>
    </w:p>
    <w:p w:rsidR="00B51484" w:rsidRPr="006176E2" w:rsidRDefault="00B51484" w:rsidP="00B51484">
      <w:pPr>
        <w:spacing w:after="0"/>
        <w:rPr>
          <w:rFonts w:ascii="Arial" w:hAnsi="Arial" w:cs="Arial"/>
          <w:sz w:val="24"/>
          <w:szCs w:val="24"/>
          <w:lang w:val="tt-RU"/>
        </w:rPr>
      </w:pPr>
    </w:p>
    <w:p w:rsidR="00B51484" w:rsidRPr="006176E2" w:rsidRDefault="00B51484" w:rsidP="00B51484">
      <w:pPr>
        <w:spacing w:after="0"/>
        <w:rPr>
          <w:rFonts w:ascii="Arial" w:hAnsi="Arial" w:cs="Arial"/>
          <w:sz w:val="24"/>
          <w:szCs w:val="24"/>
          <w:lang w:val="tt-RU"/>
        </w:rPr>
      </w:pPr>
    </w:p>
    <w:p w:rsidR="00B51484" w:rsidRPr="006176E2" w:rsidRDefault="00B51484" w:rsidP="00B51484">
      <w:pPr>
        <w:spacing w:after="0"/>
        <w:rPr>
          <w:rFonts w:ascii="Arial" w:hAnsi="Arial" w:cs="Arial"/>
          <w:sz w:val="24"/>
          <w:szCs w:val="24"/>
          <w:lang w:val="tt-RU"/>
        </w:rPr>
      </w:pPr>
    </w:p>
    <w:p w:rsidR="00B51484" w:rsidRPr="006176E2" w:rsidRDefault="00B51484" w:rsidP="00B51484">
      <w:pPr>
        <w:spacing w:after="0"/>
        <w:rPr>
          <w:rFonts w:ascii="Arial" w:hAnsi="Arial" w:cs="Arial"/>
          <w:sz w:val="24"/>
          <w:szCs w:val="24"/>
          <w:lang w:val="tt-RU"/>
        </w:rPr>
      </w:pPr>
    </w:p>
    <w:p w:rsidR="00B51484" w:rsidRPr="009161A0" w:rsidRDefault="00B51484" w:rsidP="00B51484">
      <w:pPr>
        <w:spacing w:after="0"/>
        <w:rPr>
          <w:rFonts w:ascii="Arial" w:hAnsi="Arial" w:cs="Arial"/>
          <w:sz w:val="24"/>
          <w:szCs w:val="24"/>
        </w:rPr>
      </w:pPr>
      <w:proofErr w:type="spellStart"/>
      <w:r w:rsidRPr="009161A0">
        <w:rPr>
          <w:rFonts w:ascii="Arial" w:hAnsi="Arial" w:cs="Arial"/>
          <w:sz w:val="24"/>
          <w:szCs w:val="24"/>
        </w:rPr>
        <w:t>Башкарма</w:t>
      </w:r>
      <w:proofErr w:type="spellEnd"/>
      <w:r w:rsidRPr="009161A0">
        <w:rPr>
          <w:rFonts w:ascii="Arial" w:hAnsi="Arial" w:cs="Arial"/>
          <w:sz w:val="24"/>
          <w:szCs w:val="24"/>
        </w:rPr>
        <w:t xml:space="preserve"> комитет </w:t>
      </w:r>
    </w:p>
    <w:p w:rsidR="00B51484" w:rsidRPr="00F714AF" w:rsidRDefault="00B51484" w:rsidP="00B51484">
      <w:pPr>
        <w:spacing w:after="0"/>
        <w:rPr>
          <w:rFonts w:ascii="Arial" w:hAnsi="Arial" w:cs="Arial"/>
          <w:sz w:val="24"/>
          <w:szCs w:val="24"/>
        </w:rPr>
      </w:pPr>
      <w:proofErr w:type="spellStart"/>
      <w:r w:rsidRPr="009161A0">
        <w:rPr>
          <w:rFonts w:ascii="Arial" w:hAnsi="Arial" w:cs="Arial"/>
          <w:sz w:val="24"/>
          <w:szCs w:val="24"/>
        </w:rPr>
        <w:t>җ</w:t>
      </w:r>
      <w:proofErr w:type="gramStart"/>
      <w:r w:rsidRPr="009161A0">
        <w:rPr>
          <w:rFonts w:ascii="Arial" w:hAnsi="Arial" w:cs="Arial"/>
          <w:sz w:val="24"/>
          <w:szCs w:val="24"/>
        </w:rPr>
        <w:t>ит</w:t>
      </w:r>
      <w:proofErr w:type="gramEnd"/>
      <w:r w:rsidRPr="009161A0">
        <w:rPr>
          <w:rFonts w:ascii="Arial" w:hAnsi="Arial" w:cs="Arial"/>
          <w:sz w:val="24"/>
          <w:szCs w:val="24"/>
        </w:rPr>
        <w:t>әкчесе</w:t>
      </w:r>
      <w:proofErr w:type="spellEnd"/>
      <w:r w:rsidRPr="009161A0">
        <w:rPr>
          <w:rFonts w:ascii="Arial" w:hAnsi="Arial" w:cs="Arial"/>
          <w:sz w:val="24"/>
          <w:szCs w:val="24"/>
        </w:rPr>
        <w:t xml:space="preserve">                                                                              </w:t>
      </w:r>
      <w:r>
        <w:rPr>
          <w:rFonts w:ascii="Arial" w:hAnsi="Arial" w:cs="Arial"/>
          <w:sz w:val="24"/>
          <w:szCs w:val="24"/>
          <w:lang w:val="tt-RU"/>
        </w:rPr>
        <w:t xml:space="preserve">                      </w:t>
      </w:r>
      <w:r w:rsidRPr="009161A0">
        <w:rPr>
          <w:rFonts w:ascii="Arial" w:hAnsi="Arial" w:cs="Arial"/>
          <w:sz w:val="24"/>
          <w:szCs w:val="24"/>
        </w:rPr>
        <w:t xml:space="preserve"> </w:t>
      </w:r>
      <w:r w:rsidRPr="00F714AF">
        <w:rPr>
          <w:rFonts w:ascii="Arial" w:hAnsi="Arial" w:cs="Arial"/>
          <w:sz w:val="24"/>
          <w:szCs w:val="24"/>
        </w:rPr>
        <w:t xml:space="preserve">В.С. </w:t>
      </w:r>
      <w:proofErr w:type="spellStart"/>
      <w:r w:rsidRPr="00F714AF">
        <w:rPr>
          <w:rFonts w:ascii="Arial" w:hAnsi="Arial" w:cs="Arial"/>
          <w:sz w:val="24"/>
          <w:szCs w:val="24"/>
        </w:rPr>
        <w:t>Тимиряев</w:t>
      </w:r>
      <w:proofErr w:type="spellEnd"/>
    </w:p>
    <w:p w:rsidR="00B51484" w:rsidRPr="00F714AF" w:rsidRDefault="00B51484" w:rsidP="00B51484">
      <w:pPr>
        <w:pStyle w:val="a3"/>
        <w:ind w:left="0" w:right="-1"/>
        <w:rPr>
          <w:rFonts w:ascii="Arial" w:hAnsi="Arial" w:cs="Arial"/>
          <w:sz w:val="24"/>
          <w:szCs w:val="24"/>
        </w:rPr>
      </w:pPr>
    </w:p>
    <w:p w:rsidR="00B51484" w:rsidRPr="00F714AF" w:rsidRDefault="00B51484" w:rsidP="00B51484">
      <w:pPr>
        <w:pStyle w:val="a3"/>
        <w:ind w:left="0" w:right="-1"/>
        <w:rPr>
          <w:rFonts w:ascii="Arial" w:hAnsi="Arial" w:cs="Arial"/>
          <w:sz w:val="24"/>
          <w:szCs w:val="24"/>
        </w:rPr>
      </w:pPr>
    </w:p>
    <w:p w:rsidR="00B51484" w:rsidRPr="00F714AF" w:rsidRDefault="00B51484" w:rsidP="00B51484">
      <w:pPr>
        <w:pStyle w:val="a3"/>
        <w:ind w:left="0" w:right="-1"/>
        <w:rPr>
          <w:rFonts w:ascii="Arial" w:hAnsi="Arial" w:cs="Arial"/>
          <w:sz w:val="24"/>
          <w:szCs w:val="24"/>
        </w:rPr>
      </w:pPr>
    </w:p>
    <w:p w:rsidR="00B51484" w:rsidRPr="00F714AF" w:rsidRDefault="00B51484" w:rsidP="00B51484">
      <w:pPr>
        <w:pStyle w:val="a3"/>
        <w:ind w:left="0" w:right="-1"/>
        <w:rPr>
          <w:rFonts w:ascii="Arial" w:hAnsi="Arial" w:cs="Arial"/>
          <w:sz w:val="24"/>
          <w:szCs w:val="24"/>
        </w:rPr>
      </w:pPr>
    </w:p>
    <w:p w:rsidR="00B51484" w:rsidRPr="00F714AF" w:rsidRDefault="00B51484" w:rsidP="00B51484">
      <w:pPr>
        <w:pStyle w:val="a3"/>
        <w:ind w:left="0" w:right="-1"/>
        <w:rPr>
          <w:rFonts w:ascii="Arial" w:hAnsi="Arial" w:cs="Arial"/>
          <w:sz w:val="24"/>
          <w:szCs w:val="24"/>
        </w:rPr>
      </w:pPr>
    </w:p>
    <w:p w:rsidR="00B51484" w:rsidRPr="00F714AF" w:rsidRDefault="00B51484" w:rsidP="00B51484">
      <w:pPr>
        <w:pStyle w:val="a3"/>
        <w:ind w:left="0" w:right="-1"/>
        <w:rPr>
          <w:rFonts w:ascii="Arial" w:hAnsi="Arial" w:cs="Arial"/>
          <w:sz w:val="24"/>
          <w:szCs w:val="24"/>
        </w:rPr>
      </w:pPr>
    </w:p>
    <w:p w:rsidR="00B51484" w:rsidRPr="00F714AF" w:rsidRDefault="00B51484" w:rsidP="00B51484">
      <w:pPr>
        <w:pStyle w:val="a3"/>
        <w:ind w:left="0" w:right="-1"/>
        <w:rPr>
          <w:rFonts w:ascii="Arial" w:hAnsi="Arial" w:cs="Arial"/>
          <w:sz w:val="24"/>
          <w:szCs w:val="24"/>
        </w:rPr>
      </w:pPr>
    </w:p>
    <w:p w:rsidR="00B51484" w:rsidRPr="00F714AF" w:rsidRDefault="00B51484" w:rsidP="00B51484">
      <w:pPr>
        <w:pStyle w:val="a3"/>
        <w:ind w:left="0" w:right="-1"/>
        <w:rPr>
          <w:rFonts w:ascii="Arial" w:hAnsi="Arial" w:cs="Arial"/>
          <w:sz w:val="24"/>
          <w:szCs w:val="24"/>
        </w:rPr>
      </w:pPr>
    </w:p>
    <w:p w:rsidR="00B51484" w:rsidRPr="00F714AF" w:rsidRDefault="00B51484" w:rsidP="00B51484">
      <w:pPr>
        <w:pStyle w:val="a3"/>
        <w:ind w:left="0" w:right="-1"/>
        <w:rPr>
          <w:rFonts w:ascii="Arial" w:hAnsi="Arial" w:cs="Arial"/>
          <w:sz w:val="24"/>
          <w:szCs w:val="24"/>
        </w:rPr>
      </w:pPr>
    </w:p>
    <w:p w:rsidR="00B51484" w:rsidRPr="00F714AF" w:rsidRDefault="00B51484" w:rsidP="00B51484">
      <w:pPr>
        <w:pStyle w:val="a3"/>
        <w:ind w:left="0" w:right="-1"/>
        <w:rPr>
          <w:rFonts w:ascii="Arial" w:hAnsi="Arial" w:cs="Arial"/>
          <w:sz w:val="24"/>
          <w:szCs w:val="24"/>
        </w:rPr>
      </w:pPr>
    </w:p>
    <w:p w:rsidR="00B51484" w:rsidRPr="00F714AF" w:rsidRDefault="00B51484" w:rsidP="00B51484">
      <w:pPr>
        <w:pStyle w:val="a3"/>
        <w:ind w:left="0" w:right="-1"/>
        <w:rPr>
          <w:rFonts w:ascii="Arial" w:hAnsi="Arial" w:cs="Arial"/>
          <w:sz w:val="24"/>
          <w:szCs w:val="24"/>
        </w:rPr>
      </w:pPr>
    </w:p>
    <w:p w:rsidR="00B51484" w:rsidRPr="00F714AF" w:rsidRDefault="00B51484" w:rsidP="00B51484">
      <w:pPr>
        <w:pStyle w:val="a3"/>
        <w:ind w:left="0" w:right="-1"/>
        <w:rPr>
          <w:rFonts w:ascii="Arial" w:hAnsi="Arial" w:cs="Arial"/>
          <w:sz w:val="24"/>
          <w:szCs w:val="24"/>
        </w:rPr>
      </w:pPr>
    </w:p>
    <w:p w:rsidR="00B51484" w:rsidRPr="00F714AF" w:rsidRDefault="00B51484" w:rsidP="00B51484">
      <w:pPr>
        <w:pStyle w:val="a3"/>
        <w:ind w:left="0" w:right="-1"/>
        <w:rPr>
          <w:rFonts w:ascii="Arial" w:hAnsi="Arial" w:cs="Arial"/>
          <w:sz w:val="24"/>
          <w:szCs w:val="24"/>
        </w:rPr>
      </w:pPr>
    </w:p>
    <w:p w:rsidR="00B51484" w:rsidRPr="00F714AF" w:rsidRDefault="00B51484" w:rsidP="00B51484">
      <w:pPr>
        <w:pStyle w:val="a3"/>
        <w:ind w:left="0" w:right="-1"/>
        <w:rPr>
          <w:rFonts w:ascii="Arial" w:hAnsi="Arial" w:cs="Arial"/>
          <w:sz w:val="24"/>
          <w:szCs w:val="24"/>
        </w:rPr>
      </w:pPr>
    </w:p>
    <w:p w:rsidR="00B51484" w:rsidRPr="009161A0" w:rsidRDefault="00B51484" w:rsidP="00B51484">
      <w:pPr>
        <w:pStyle w:val="a3"/>
        <w:spacing w:after="0" w:line="240" w:lineRule="auto"/>
        <w:ind w:left="0" w:right="-1"/>
        <w:rPr>
          <w:rFonts w:ascii="Arial" w:hAnsi="Arial" w:cs="Arial"/>
          <w:sz w:val="16"/>
          <w:szCs w:val="16"/>
          <w:lang w:val="tt-RU"/>
        </w:rPr>
      </w:pPr>
      <w:r w:rsidRPr="009161A0">
        <w:rPr>
          <w:rFonts w:ascii="Arial" w:hAnsi="Arial" w:cs="Arial"/>
          <w:sz w:val="16"/>
          <w:szCs w:val="16"/>
        </w:rPr>
        <w:t xml:space="preserve">4 </w:t>
      </w:r>
      <w:proofErr w:type="spellStart"/>
      <w:r w:rsidRPr="009161A0">
        <w:rPr>
          <w:rFonts w:ascii="Arial" w:hAnsi="Arial" w:cs="Arial"/>
          <w:sz w:val="16"/>
          <w:szCs w:val="16"/>
        </w:rPr>
        <w:t>нөсхәдә</w:t>
      </w:r>
      <w:proofErr w:type="spellEnd"/>
      <w:r w:rsidRPr="00F714AF">
        <w:rPr>
          <w:rFonts w:ascii="Arial" w:hAnsi="Arial" w:cs="Arial"/>
          <w:sz w:val="16"/>
          <w:szCs w:val="16"/>
        </w:rPr>
        <w:t>.</w:t>
      </w:r>
    </w:p>
    <w:p w:rsidR="00B51484" w:rsidRPr="009161A0" w:rsidRDefault="00B51484" w:rsidP="00B51484">
      <w:pPr>
        <w:spacing w:after="0" w:line="240" w:lineRule="auto"/>
        <w:ind w:right="-1"/>
        <w:rPr>
          <w:rFonts w:ascii="Arial" w:hAnsi="Arial" w:cs="Arial"/>
          <w:sz w:val="16"/>
          <w:szCs w:val="16"/>
        </w:rPr>
      </w:pPr>
      <w:r>
        <w:rPr>
          <w:rFonts w:ascii="Arial" w:hAnsi="Arial" w:cs="Arial"/>
          <w:sz w:val="16"/>
          <w:szCs w:val="16"/>
          <w:lang w:val="tt-RU"/>
        </w:rPr>
        <w:t>ә</w:t>
      </w:r>
      <w:proofErr w:type="spellStart"/>
      <w:r w:rsidRPr="009161A0">
        <w:rPr>
          <w:rFonts w:ascii="Arial" w:hAnsi="Arial" w:cs="Arial"/>
          <w:sz w:val="16"/>
          <w:szCs w:val="16"/>
        </w:rPr>
        <w:t>зерләде</w:t>
      </w:r>
      <w:proofErr w:type="spellEnd"/>
      <w:r w:rsidRPr="009161A0">
        <w:rPr>
          <w:rFonts w:ascii="Arial" w:hAnsi="Arial" w:cs="Arial"/>
          <w:sz w:val="16"/>
          <w:szCs w:val="16"/>
        </w:rPr>
        <w:t xml:space="preserve"> </w:t>
      </w:r>
      <w:proofErr w:type="spellStart"/>
      <w:r w:rsidRPr="009161A0">
        <w:rPr>
          <w:rFonts w:ascii="Arial" w:hAnsi="Arial" w:cs="Arial"/>
          <w:sz w:val="16"/>
          <w:szCs w:val="16"/>
        </w:rPr>
        <w:t>һәм</w:t>
      </w:r>
      <w:proofErr w:type="spellEnd"/>
    </w:p>
    <w:p w:rsidR="00B51484" w:rsidRPr="009161A0" w:rsidRDefault="00B51484" w:rsidP="00B51484">
      <w:pPr>
        <w:spacing w:after="0" w:line="240" w:lineRule="auto"/>
        <w:ind w:right="-1"/>
        <w:rPr>
          <w:rFonts w:ascii="Arial" w:hAnsi="Arial" w:cs="Arial"/>
          <w:sz w:val="16"/>
          <w:szCs w:val="16"/>
        </w:rPr>
      </w:pPr>
      <w:proofErr w:type="spellStart"/>
      <w:r w:rsidRPr="009161A0">
        <w:rPr>
          <w:rFonts w:ascii="Arial" w:hAnsi="Arial" w:cs="Arial"/>
          <w:sz w:val="16"/>
          <w:szCs w:val="16"/>
        </w:rPr>
        <w:t>бастырды</w:t>
      </w:r>
      <w:proofErr w:type="spellEnd"/>
      <w:r w:rsidRPr="009161A0">
        <w:rPr>
          <w:rFonts w:ascii="Arial" w:hAnsi="Arial" w:cs="Arial"/>
          <w:sz w:val="16"/>
          <w:szCs w:val="16"/>
        </w:rPr>
        <w:t xml:space="preserve"> </w:t>
      </w:r>
    </w:p>
    <w:p w:rsidR="00B51484" w:rsidRPr="009161A0" w:rsidRDefault="00B51484" w:rsidP="00B51484">
      <w:pPr>
        <w:spacing w:after="0" w:line="240" w:lineRule="auto"/>
        <w:ind w:right="-1"/>
        <w:rPr>
          <w:rFonts w:ascii="Arial" w:hAnsi="Arial" w:cs="Arial"/>
          <w:sz w:val="16"/>
          <w:szCs w:val="16"/>
        </w:rPr>
      </w:pPr>
      <w:r w:rsidRPr="009161A0">
        <w:rPr>
          <w:rFonts w:ascii="Arial" w:hAnsi="Arial" w:cs="Arial"/>
          <w:sz w:val="16"/>
          <w:szCs w:val="16"/>
        </w:rPr>
        <w:t xml:space="preserve">Е.Е. Колесова </w:t>
      </w:r>
    </w:p>
    <w:p w:rsidR="00B51484" w:rsidRPr="00F714AF" w:rsidRDefault="00B51484" w:rsidP="00B51484">
      <w:pPr>
        <w:pStyle w:val="a3"/>
        <w:ind w:left="0" w:right="-1"/>
        <w:rPr>
          <w:rFonts w:ascii="Arial" w:hAnsi="Arial" w:cs="Arial"/>
          <w:sz w:val="16"/>
          <w:szCs w:val="16"/>
        </w:rPr>
      </w:pPr>
    </w:p>
    <w:tbl>
      <w:tblPr>
        <w:tblW w:w="0" w:type="auto"/>
        <w:tblLook w:val="01E0" w:firstRow="1" w:lastRow="1" w:firstColumn="1" w:lastColumn="1" w:noHBand="0" w:noVBand="0"/>
      </w:tblPr>
      <w:tblGrid>
        <w:gridCol w:w="5175"/>
        <w:gridCol w:w="4140"/>
      </w:tblGrid>
      <w:tr w:rsidR="00B51484" w:rsidRPr="00F714AF" w:rsidTr="003E61E0">
        <w:tc>
          <w:tcPr>
            <w:tcW w:w="5175" w:type="dxa"/>
          </w:tcPr>
          <w:p w:rsidR="00B51484" w:rsidRPr="00F714AF" w:rsidRDefault="00B51484" w:rsidP="003E61E0">
            <w:pPr>
              <w:pageBreakBefore/>
              <w:tabs>
                <w:tab w:val="left" w:pos="1080"/>
                <w:tab w:val="left" w:pos="5580"/>
              </w:tabs>
              <w:rPr>
                <w:rFonts w:ascii="Arial" w:hAnsi="Arial" w:cs="Arial"/>
                <w:sz w:val="24"/>
                <w:szCs w:val="24"/>
              </w:rPr>
            </w:pPr>
          </w:p>
        </w:tc>
        <w:tc>
          <w:tcPr>
            <w:tcW w:w="4140" w:type="dxa"/>
          </w:tcPr>
          <w:p w:rsidR="00B51484" w:rsidRDefault="00B51484" w:rsidP="003E61E0">
            <w:pPr>
              <w:pageBreakBefore/>
              <w:tabs>
                <w:tab w:val="left" w:pos="1080"/>
                <w:tab w:val="left" w:pos="5580"/>
              </w:tabs>
              <w:spacing w:after="0" w:line="240" w:lineRule="auto"/>
              <w:rPr>
                <w:rFonts w:ascii="Arial" w:eastAsia="Times New Roman" w:hAnsi="Arial" w:cs="Arial"/>
                <w:sz w:val="24"/>
                <w:szCs w:val="24"/>
                <w:lang w:val="tt-RU" w:eastAsia="ru-RU"/>
              </w:rPr>
            </w:pPr>
            <w:r w:rsidRPr="002B7815">
              <w:rPr>
                <w:rFonts w:ascii="Arial" w:eastAsia="Times New Roman" w:hAnsi="Arial" w:cs="Arial"/>
                <w:sz w:val="24"/>
                <w:szCs w:val="24"/>
                <w:lang w:eastAsia="ru-RU"/>
              </w:rPr>
              <w:t xml:space="preserve">Татарстан </w:t>
            </w:r>
            <w:proofErr w:type="spellStart"/>
            <w:r w:rsidRPr="002B7815">
              <w:rPr>
                <w:rFonts w:ascii="Arial" w:eastAsia="Times New Roman" w:hAnsi="Arial" w:cs="Arial"/>
                <w:sz w:val="24"/>
                <w:szCs w:val="24"/>
                <w:lang w:eastAsia="ru-RU"/>
              </w:rPr>
              <w:t>Республикасы</w:t>
            </w:r>
            <w:proofErr w:type="spellEnd"/>
            <w:r w:rsidRPr="002B7815">
              <w:rPr>
                <w:rFonts w:ascii="Arial" w:eastAsia="Times New Roman" w:hAnsi="Arial" w:cs="Arial"/>
                <w:sz w:val="24"/>
                <w:szCs w:val="24"/>
                <w:lang w:eastAsia="ru-RU"/>
              </w:rPr>
              <w:t xml:space="preserve"> </w:t>
            </w:r>
          </w:p>
          <w:p w:rsidR="00B51484" w:rsidRDefault="00B51484" w:rsidP="003E61E0">
            <w:pPr>
              <w:pageBreakBefore/>
              <w:tabs>
                <w:tab w:val="left" w:pos="1080"/>
                <w:tab w:val="left" w:pos="5580"/>
              </w:tabs>
              <w:spacing w:after="0" w:line="240" w:lineRule="auto"/>
              <w:rPr>
                <w:rFonts w:ascii="Arial" w:eastAsia="Times New Roman" w:hAnsi="Arial" w:cs="Arial"/>
                <w:sz w:val="24"/>
                <w:szCs w:val="24"/>
                <w:lang w:val="tt-RU" w:eastAsia="ru-RU"/>
              </w:rPr>
            </w:pPr>
            <w:proofErr w:type="spellStart"/>
            <w:r w:rsidRPr="002B7815">
              <w:rPr>
                <w:rFonts w:ascii="Arial" w:eastAsia="Times New Roman" w:hAnsi="Arial" w:cs="Arial"/>
                <w:sz w:val="24"/>
                <w:szCs w:val="24"/>
                <w:lang w:eastAsia="ru-RU"/>
              </w:rPr>
              <w:t>Югары</w:t>
            </w:r>
            <w:proofErr w:type="spellEnd"/>
            <w:r w:rsidRPr="002B7815">
              <w:rPr>
                <w:rFonts w:ascii="Arial" w:eastAsia="Times New Roman" w:hAnsi="Arial" w:cs="Arial"/>
                <w:sz w:val="24"/>
                <w:szCs w:val="24"/>
                <w:lang w:eastAsia="ru-RU"/>
              </w:rPr>
              <w:t xml:space="preserve"> </w:t>
            </w:r>
            <w:proofErr w:type="spellStart"/>
            <w:r w:rsidRPr="002B7815">
              <w:rPr>
                <w:rFonts w:ascii="Arial" w:eastAsia="Times New Roman" w:hAnsi="Arial" w:cs="Arial"/>
                <w:sz w:val="24"/>
                <w:szCs w:val="24"/>
                <w:lang w:eastAsia="ru-RU"/>
              </w:rPr>
              <w:t>Ослан</w:t>
            </w:r>
            <w:proofErr w:type="spellEnd"/>
            <w:r w:rsidRPr="002B7815">
              <w:rPr>
                <w:rFonts w:ascii="Arial" w:eastAsia="Times New Roman" w:hAnsi="Arial" w:cs="Arial"/>
                <w:sz w:val="24"/>
                <w:szCs w:val="24"/>
                <w:lang w:eastAsia="ru-RU"/>
              </w:rPr>
              <w:t xml:space="preserve"> </w:t>
            </w:r>
            <w:proofErr w:type="spellStart"/>
            <w:r w:rsidRPr="002B7815">
              <w:rPr>
                <w:rFonts w:ascii="Arial" w:eastAsia="Times New Roman" w:hAnsi="Arial" w:cs="Arial"/>
                <w:sz w:val="24"/>
                <w:szCs w:val="24"/>
                <w:lang w:eastAsia="ru-RU"/>
              </w:rPr>
              <w:t>муниципаль</w:t>
            </w:r>
            <w:proofErr w:type="spellEnd"/>
            <w:r w:rsidRPr="002B7815">
              <w:rPr>
                <w:rFonts w:ascii="Arial" w:eastAsia="Times New Roman" w:hAnsi="Arial" w:cs="Arial"/>
                <w:sz w:val="24"/>
                <w:szCs w:val="24"/>
                <w:lang w:eastAsia="ru-RU"/>
              </w:rPr>
              <w:t xml:space="preserve"> районы </w:t>
            </w:r>
            <w:r>
              <w:rPr>
                <w:rFonts w:ascii="Arial" w:eastAsia="Times New Roman" w:hAnsi="Arial" w:cs="Arial"/>
                <w:sz w:val="24"/>
                <w:szCs w:val="24"/>
                <w:lang w:val="tt-RU" w:eastAsia="ru-RU"/>
              </w:rPr>
              <w:t xml:space="preserve">   </w:t>
            </w:r>
            <w:proofErr w:type="spellStart"/>
            <w:r w:rsidRPr="002B7815">
              <w:rPr>
                <w:rFonts w:ascii="Arial" w:eastAsia="Times New Roman" w:hAnsi="Arial" w:cs="Arial"/>
                <w:sz w:val="24"/>
                <w:szCs w:val="24"/>
                <w:lang w:eastAsia="ru-RU"/>
              </w:rPr>
              <w:t>Башкарма</w:t>
            </w:r>
            <w:proofErr w:type="spellEnd"/>
            <w:r w:rsidRPr="002B7815">
              <w:rPr>
                <w:rFonts w:ascii="Arial" w:eastAsia="Times New Roman" w:hAnsi="Arial" w:cs="Arial"/>
                <w:sz w:val="24"/>
                <w:szCs w:val="24"/>
                <w:lang w:eastAsia="ru-RU"/>
              </w:rPr>
              <w:t xml:space="preserve"> </w:t>
            </w:r>
            <w:proofErr w:type="spellStart"/>
            <w:r w:rsidRPr="002B7815">
              <w:rPr>
                <w:rFonts w:ascii="Arial" w:eastAsia="Times New Roman" w:hAnsi="Arial" w:cs="Arial"/>
                <w:sz w:val="24"/>
                <w:szCs w:val="24"/>
                <w:lang w:eastAsia="ru-RU"/>
              </w:rPr>
              <w:t>комитетының</w:t>
            </w:r>
            <w:proofErr w:type="spellEnd"/>
            <w:r w:rsidRPr="002B7815">
              <w:rPr>
                <w:rFonts w:ascii="Arial" w:eastAsia="Times New Roman" w:hAnsi="Arial" w:cs="Arial"/>
                <w:sz w:val="24"/>
                <w:szCs w:val="24"/>
                <w:lang w:eastAsia="ru-RU"/>
              </w:rPr>
              <w:t xml:space="preserve"> </w:t>
            </w:r>
          </w:p>
          <w:p w:rsidR="00B51484" w:rsidRDefault="00B51484" w:rsidP="003E61E0">
            <w:pPr>
              <w:pageBreakBefore/>
              <w:tabs>
                <w:tab w:val="left" w:pos="1080"/>
                <w:tab w:val="left" w:pos="5580"/>
              </w:tabs>
              <w:spacing w:after="0" w:line="240" w:lineRule="auto"/>
              <w:rPr>
                <w:rFonts w:ascii="Arial" w:eastAsia="Times New Roman" w:hAnsi="Arial" w:cs="Arial"/>
                <w:sz w:val="24"/>
                <w:szCs w:val="24"/>
                <w:lang w:val="tt-RU" w:eastAsia="ru-RU"/>
              </w:rPr>
            </w:pPr>
            <w:r w:rsidRPr="002B7815">
              <w:rPr>
                <w:rFonts w:ascii="Arial" w:eastAsia="Times New Roman" w:hAnsi="Arial" w:cs="Arial"/>
                <w:sz w:val="24"/>
                <w:szCs w:val="24"/>
                <w:lang w:eastAsia="ru-RU"/>
              </w:rPr>
              <w:t>2019</w:t>
            </w:r>
            <w:r>
              <w:rPr>
                <w:rFonts w:ascii="Arial" w:eastAsia="Times New Roman" w:hAnsi="Arial" w:cs="Arial"/>
                <w:sz w:val="24"/>
                <w:szCs w:val="24"/>
                <w:lang w:val="tt-RU" w:eastAsia="ru-RU"/>
              </w:rPr>
              <w:t xml:space="preserve">   </w:t>
            </w:r>
            <w:proofErr w:type="spellStart"/>
            <w:r w:rsidRPr="002B7815">
              <w:rPr>
                <w:rFonts w:ascii="Arial" w:eastAsia="Times New Roman" w:hAnsi="Arial" w:cs="Arial"/>
                <w:sz w:val="24"/>
                <w:szCs w:val="24"/>
                <w:lang w:eastAsia="ru-RU"/>
              </w:rPr>
              <w:t>елның</w:t>
            </w:r>
            <w:proofErr w:type="spellEnd"/>
            <w:r w:rsidRPr="002B7815">
              <w:rPr>
                <w:rFonts w:ascii="Arial" w:eastAsia="Times New Roman" w:hAnsi="Arial" w:cs="Arial"/>
                <w:sz w:val="24"/>
                <w:szCs w:val="24"/>
                <w:lang w:eastAsia="ru-RU"/>
              </w:rPr>
              <w:t xml:space="preserve"> 28 </w:t>
            </w:r>
            <w:proofErr w:type="spellStart"/>
            <w:r w:rsidRPr="002B7815">
              <w:rPr>
                <w:rFonts w:ascii="Arial" w:eastAsia="Times New Roman" w:hAnsi="Arial" w:cs="Arial"/>
                <w:sz w:val="24"/>
                <w:szCs w:val="24"/>
                <w:lang w:eastAsia="ru-RU"/>
              </w:rPr>
              <w:t>ноябрендәге</w:t>
            </w:r>
            <w:proofErr w:type="spellEnd"/>
            <w:r w:rsidRPr="002B7815">
              <w:rPr>
                <w:rFonts w:ascii="Arial" w:eastAsia="Times New Roman" w:hAnsi="Arial" w:cs="Arial"/>
                <w:sz w:val="24"/>
                <w:szCs w:val="24"/>
                <w:lang w:eastAsia="ru-RU"/>
              </w:rPr>
              <w:t xml:space="preserve"> </w:t>
            </w:r>
          </w:p>
          <w:p w:rsidR="00B51484" w:rsidRDefault="00B51484" w:rsidP="003E61E0">
            <w:pPr>
              <w:pageBreakBefore/>
              <w:tabs>
                <w:tab w:val="left" w:pos="1080"/>
                <w:tab w:val="left" w:pos="5580"/>
              </w:tabs>
              <w:spacing w:after="0" w:line="240" w:lineRule="auto"/>
              <w:rPr>
                <w:rFonts w:ascii="Arial" w:eastAsia="Times New Roman" w:hAnsi="Arial" w:cs="Arial"/>
                <w:sz w:val="24"/>
                <w:szCs w:val="24"/>
                <w:lang w:val="tt-RU" w:eastAsia="ru-RU"/>
              </w:rPr>
            </w:pPr>
            <w:r w:rsidRPr="002B7815">
              <w:rPr>
                <w:rFonts w:ascii="Arial" w:eastAsia="Times New Roman" w:hAnsi="Arial" w:cs="Arial"/>
                <w:sz w:val="24"/>
                <w:szCs w:val="24"/>
                <w:lang w:eastAsia="ru-RU"/>
              </w:rPr>
              <w:t xml:space="preserve">1208 </w:t>
            </w:r>
            <w:proofErr w:type="spellStart"/>
            <w:r w:rsidRPr="002B7815">
              <w:rPr>
                <w:rFonts w:ascii="Arial" w:eastAsia="Times New Roman" w:hAnsi="Arial" w:cs="Arial"/>
                <w:sz w:val="24"/>
                <w:szCs w:val="24"/>
                <w:lang w:eastAsia="ru-RU"/>
              </w:rPr>
              <w:t>номерлы</w:t>
            </w:r>
            <w:proofErr w:type="spellEnd"/>
            <w:r w:rsidRPr="002B7815">
              <w:rPr>
                <w:rFonts w:ascii="Arial" w:eastAsia="Times New Roman" w:hAnsi="Arial" w:cs="Arial"/>
                <w:sz w:val="24"/>
                <w:szCs w:val="24"/>
                <w:lang w:eastAsia="ru-RU"/>
              </w:rPr>
              <w:t xml:space="preserve"> </w:t>
            </w:r>
            <w:proofErr w:type="spellStart"/>
            <w:r w:rsidRPr="002B7815">
              <w:rPr>
                <w:rFonts w:ascii="Arial" w:eastAsia="Times New Roman" w:hAnsi="Arial" w:cs="Arial"/>
                <w:sz w:val="24"/>
                <w:szCs w:val="24"/>
                <w:lang w:eastAsia="ru-RU"/>
              </w:rPr>
              <w:t>карарына</w:t>
            </w:r>
            <w:proofErr w:type="spellEnd"/>
          </w:p>
          <w:p w:rsidR="00B51484" w:rsidRDefault="00B51484" w:rsidP="003E61E0">
            <w:pPr>
              <w:pageBreakBefore/>
              <w:tabs>
                <w:tab w:val="left" w:pos="1080"/>
                <w:tab w:val="left" w:pos="5580"/>
              </w:tabs>
              <w:spacing w:after="0" w:line="240" w:lineRule="auto"/>
              <w:rPr>
                <w:rFonts w:ascii="Arial" w:eastAsia="Times New Roman" w:hAnsi="Arial" w:cs="Arial"/>
                <w:sz w:val="24"/>
                <w:szCs w:val="24"/>
                <w:lang w:val="tt-RU" w:eastAsia="ru-RU"/>
              </w:rPr>
            </w:pPr>
            <w:r w:rsidRPr="002B7815">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 xml:space="preserve">                              </w:t>
            </w:r>
            <w:r w:rsidRPr="002B7815">
              <w:rPr>
                <w:rFonts w:ascii="Arial" w:eastAsia="Times New Roman" w:hAnsi="Arial" w:cs="Arial"/>
                <w:sz w:val="24"/>
                <w:szCs w:val="24"/>
                <w:lang w:eastAsia="ru-RU"/>
              </w:rPr>
              <w:t xml:space="preserve">1 </w:t>
            </w:r>
            <w:proofErr w:type="spellStart"/>
            <w:r w:rsidRPr="002B7815">
              <w:rPr>
                <w:rFonts w:ascii="Arial" w:eastAsia="Times New Roman" w:hAnsi="Arial" w:cs="Arial"/>
                <w:sz w:val="24"/>
                <w:szCs w:val="24"/>
                <w:lang w:eastAsia="ru-RU"/>
              </w:rPr>
              <w:t>нче</w:t>
            </w:r>
            <w:proofErr w:type="spellEnd"/>
            <w:r w:rsidRPr="002B7815">
              <w:rPr>
                <w:rFonts w:ascii="Arial" w:eastAsia="Times New Roman" w:hAnsi="Arial" w:cs="Arial"/>
                <w:sz w:val="24"/>
                <w:szCs w:val="24"/>
                <w:lang w:eastAsia="ru-RU"/>
              </w:rPr>
              <w:t xml:space="preserve"> </w:t>
            </w:r>
            <w:proofErr w:type="spellStart"/>
            <w:r w:rsidRPr="002B7815">
              <w:rPr>
                <w:rFonts w:ascii="Arial" w:eastAsia="Times New Roman" w:hAnsi="Arial" w:cs="Arial"/>
                <w:sz w:val="24"/>
                <w:szCs w:val="24"/>
                <w:lang w:eastAsia="ru-RU"/>
              </w:rPr>
              <w:t>кушымта</w:t>
            </w:r>
            <w:proofErr w:type="spellEnd"/>
          </w:p>
          <w:p w:rsidR="00B51484" w:rsidRPr="009161A0" w:rsidRDefault="00B51484" w:rsidP="003E61E0">
            <w:pPr>
              <w:pageBreakBefore/>
              <w:tabs>
                <w:tab w:val="left" w:pos="1080"/>
                <w:tab w:val="left" w:pos="5580"/>
              </w:tabs>
              <w:spacing w:after="0" w:line="240" w:lineRule="auto"/>
              <w:rPr>
                <w:rFonts w:ascii="Arial" w:hAnsi="Arial" w:cs="Arial"/>
                <w:sz w:val="24"/>
                <w:szCs w:val="24"/>
                <w:lang w:val="tt-RU"/>
              </w:rPr>
            </w:pPr>
          </w:p>
        </w:tc>
      </w:tr>
    </w:tbl>
    <w:p w:rsidR="00B51484" w:rsidRPr="002B7815" w:rsidRDefault="00B51484" w:rsidP="00B51484">
      <w:pPr>
        <w:pStyle w:val="ConsPlusTitle"/>
        <w:jc w:val="center"/>
        <w:rPr>
          <w:rFonts w:ascii="Arial" w:hAnsi="Arial" w:cs="Arial"/>
          <w:b w:val="0"/>
          <w:sz w:val="24"/>
          <w:szCs w:val="24"/>
        </w:rPr>
      </w:pPr>
      <w:r w:rsidRPr="00BA1A51">
        <w:rPr>
          <w:rFonts w:ascii="Arial" w:hAnsi="Arial" w:cs="Arial"/>
          <w:b w:val="0"/>
          <w:sz w:val="24"/>
          <w:szCs w:val="24"/>
        </w:rPr>
        <w:t xml:space="preserve">Татарстан </w:t>
      </w:r>
      <w:proofErr w:type="spellStart"/>
      <w:r w:rsidRPr="00BA1A51">
        <w:rPr>
          <w:rFonts w:ascii="Arial" w:hAnsi="Arial" w:cs="Arial"/>
          <w:b w:val="0"/>
          <w:sz w:val="24"/>
          <w:szCs w:val="24"/>
        </w:rPr>
        <w:t>Республикасы</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Югары</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Ослан</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муниципаль</w:t>
      </w:r>
      <w:proofErr w:type="spellEnd"/>
      <w:r w:rsidRPr="00BA1A51">
        <w:rPr>
          <w:rFonts w:ascii="Arial" w:hAnsi="Arial" w:cs="Arial"/>
          <w:b w:val="0"/>
          <w:sz w:val="24"/>
          <w:szCs w:val="24"/>
        </w:rPr>
        <w:t xml:space="preserve"> районы </w:t>
      </w:r>
      <w:proofErr w:type="spellStart"/>
      <w:r w:rsidRPr="00BA1A51">
        <w:rPr>
          <w:rFonts w:ascii="Arial" w:hAnsi="Arial" w:cs="Arial"/>
          <w:b w:val="0"/>
          <w:sz w:val="24"/>
          <w:szCs w:val="24"/>
        </w:rPr>
        <w:t>территориясендә</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муниципаль</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маршрутлар</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буенча</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җайга</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салына</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торган</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тарифлар</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буенча</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пассажирлар</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йөртүне</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һәм</w:t>
      </w:r>
      <w:proofErr w:type="spellEnd"/>
      <w:r w:rsidRPr="00BA1A51">
        <w:rPr>
          <w:rFonts w:ascii="Arial" w:hAnsi="Arial" w:cs="Arial"/>
          <w:b w:val="0"/>
          <w:sz w:val="24"/>
          <w:szCs w:val="24"/>
        </w:rPr>
        <w:t xml:space="preserve"> багаж </w:t>
      </w:r>
      <w:proofErr w:type="spellStart"/>
      <w:r w:rsidRPr="00BA1A51">
        <w:rPr>
          <w:rFonts w:ascii="Arial" w:hAnsi="Arial" w:cs="Arial"/>
          <w:b w:val="0"/>
          <w:sz w:val="24"/>
          <w:szCs w:val="24"/>
        </w:rPr>
        <w:t>ташуны</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гамәлгә</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ашыруга</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бәйле</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эшлә</w:t>
      </w:r>
      <w:proofErr w:type="gramStart"/>
      <w:r w:rsidRPr="00BA1A51">
        <w:rPr>
          <w:rFonts w:ascii="Arial" w:hAnsi="Arial" w:cs="Arial"/>
          <w:b w:val="0"/>
          <w:sz w:val="24"/>
          <w:szCs w:val="24"/>
        </w:rPr>
        <w:t>р</w:t>
      </w:r>
      <w:proofErr w:type="spellEnd"/>
      <w:proofErr w:type="gramEnd"/>
      <w:r w:rsidRPr="00BA1A51">
        <w:rPr>
          <w:rFonts w:ascii="Arial" w:hAnsi="Arial" w:cs="Arial"/>
          <w:b w:val="0"/>
          <w:sz w:val="24"/>
          <w:szCs w:val="24"/>
        </w:rPr>
        <w:t xml:space="preserve"> </w:t>
      </w:r>
      <w:proofErr w:type="spellStart"/>
      <w:r w:rsidRPr="00BA1A51">
        <w:rPr>
          <w:rFonts w:ascii="Arial" w:hAnsi="Arial" w:cs="Arial"/>
          <w:b w:val="0"/>
          <w:sz w:val="24"/>
          <w:szCs w:val="24"/>
        </w:rPr>
        <w:t>башкаруга</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чыгымнар</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өлешен</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каплау</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максатларында</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ташучыларга</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субсидияләр</w:t>
      </w:r>
      <w:proofErr w:type="spellEnd"/>
      <w:r w:rsidRPr="00BA1A51">
        <w:rPr>
          <w:rFonts w:ascii="Arial" w:hAnsi="Arial" w:cs="Arial"/>
          <w:b w:val="0"/>
          <w:sz w:val="24"/>
          <w:szCs w:val="24"/>
        </w:rPr>
        <w:t xml:space="preserve"> </w:t>
      </w:r>
      <w:proofErr w:type="spellStart"/>
      <w:r w:rsidRPr="00BA1A51">
        <w:rPr>
          <w:rFonts w:ascii="Arial" w:hAnsi="Arial" w:cs="Arial"/>
          <w:b w:val="0"/>
          <w:sz w:val="24"/>
          <w:szCs w:val="24"/>
        </w:rPr>
        <w:t>бирү</w:t>
      </w:r>
      <w:proofErr w:type="spellEnd"/>
      <w:r w:rsidRPr="00BA1A51">
        <w:rPr>
          <w:rFonts w:ascii="Arial" w:hAnsi="Arial" w:cs="Arial"/>
          <w:b w:val="0"/>
          <w:sz w:val="24"/>
          <w:szCs w:val="24"/>
        </w:rPr>
        <w:t xml:space="preserve"> </w:t>
      </w:r>
      <w:proofErr w:type="spellStart"/>
      <w:r w:rsidRPr="002B7815">
        <w:rPr>
          <w:rFonts w:ascii="Arial" w:hAnsi="Arial" w:cs="Arial"/>
          <w:b w:val="0"/>
          <w:sz w:val="24"/>
          <w:szCs w:val="24"/>
        </w:rPr>
        <w:t>комиссиясе</w:t>
      </w:r>
      <w:proofErr w:type="spellEnd"/>
      <w:r w:rsidRPr="002B7815">
        <w:rPr>
          <w:rFonts w:ascii="Arial" w:hAnsi="Arial" w:cs="Arial"/>
          <w:b w:val="0"/>
          <w:sz w:val="24"/>
          <w:szCs w:val="24"/>
        </w:rPr>
        <w:t xml:space="preserve"> </w:t>
      </w:r>
    </w:p>
    <w:p w:rsidR="00B51484" w:rsidRPr="00F714AF" w:rsidRDefault="00B51484" w:rsidP="00B51484">
      <w:pPr>
        <w:pStyle w:val="ConsPlusTitle"/>
        <w:jc w:val="center"/>
        <w:rPr>
          <w:rFonts w:ascii="Arial" w:hAnsi="Arial" w:cs="Arial"/>
          <w:b w:val="0"/>
          <w:sz w:val="24"/>
          <w:szCs w:val="24"/>
        </w:rPr>
      </w:pPr>
      <w:r w:rsidRPr="002B7815">
        <w:rPr>
          <w:rFonts w:ascii="Arial" w:hAnsi="Arial" w:cs="Arial"/>
          <w:b w:val="0"/>
          <w:sz w:val="24"/>
          <w:szCs w:val="24"/>
        </w:rPr>
        <w:t>составы</w:t>
      </w:r>
    </w:p>
    <w:tbl>
      <w:tblPr>
        <w:tblW w:w="9639" w:type="dxa"/>
        <w:tblLayout w:type="fixed"/>
        <w:tblLook w:val="0000" w:firstRow="0" w:lastRow="0" w:firstColumn="0" w:lastColumn="0" w:noHBand="0" w:noVBand="0"/>
      </w:tblPr>
      <w:tblGrid>
        <w:gridCol w:w="2835"/>
        <w:gridCol w:w="6804"/>
      </w:tblGrid>
      <w:tr w:rsidR="00B51484" w:rsidRPr="00F714AF" w:rsidTr="003E61E0">
        <w:tc>
          <w:tcPr>
            <w:tcW w:w="2835" w:type="dxa"/>
          </w:tcPr>
          <w:p w:rsidR="00B51484" w:rsidRPr="00F714AF" w:rsidRDefault="00B51484" w:rsidP="003E61E0">
            <w:pPr>
              <w:rPr>
                <w:rFonts w:ascii="Arial" w:hAnsi="Arial" w:cs="Arial"/>
                <w:sz w:val="24"/>
                <w:szCs w:val="24"/>
              </w:rPr>
            </w:pPr>
          </w:p>
        </w:tc>
        <w:tc>
          <w:tcPr>
            <w:tcW w:w="6804" w:type="dxa"/>
          </w:tcPr>
          <w:p w:rsidR="00B51484" w:rsidRPr="00F714AF" w:rsidRDefault="00B51484" w:rsidP="003E61E0">
            <w:pPr>
              <w:rPr>
                <w:rFonts w:ascii="Arial" w:hAnsi="Arial" w:cs="Arial"/>
                <w:sz w:val="24"/>
                <w:szCs w:val="24"/>
              </w:rPr>
            </w:pPr>
          </w:p>
        </w:tc>
      </w:tr>
      <w:tr w:rsidR="00B51484" w:rsidRPr="00F714AF" w:rsidTr="003E61E0">
        <w:tc>
          <w:tcPr>
            <w:tcW w:w="2835" w:type="dxa"/>
          </w:tcPr>
          <w:p w:rsidR="00B51484" w:rsidRPr="00F714AF" w:rsidRDefault="00B51484" w:rsidP="003E61E0">
            <w:pPr>
              <w:rPr>
                <w:rFonts w:ascii="Arial" w:hAnsi="Arial" w:cs="Arial"/>
                <w:sz w:val="24"/>
                <w:szCs w:val="24"/>
              </w:rPr>
            </w:pPr>
            <w:proofErr w:type="spellStart"/>
            <w:r w:rsidRPr="00F714AF">
              <w:rPr>
                <w:rFonts w:ascii="Arial" w:hAnsi="Arial" w:cs="Arial"/>
                <w:sz w:val="24"/>
                <w:szCs w:val="24"/>
              </w:rPr>
              <w:t>Тимиряев</w:t>
            </w:r>
            <w:proofErr w:type="spellEnd"/>
            <w:r w:rsidRPr="00F714AF">
              <w:rPr>
                <w:rFonts w:ascii="Arial" w:hAnsi="Arial" w:cs="Arial"/>
                <w:sz w:val="24"/>
                <w:szCs w:val="24"/>
              </w:rPr>
              <w:t xml:space="preserve"> В.С.</w:t>
            </w:r>
          </w:p>
        </w:tc>
        <w:tc>
          <w:tcPr>
            <w:tcW w:w="6804" w:type="dxa"/>
          </w:tcPr>
          <w:p w:rsidR="00B51484" w:rsidRPr="00F714AF" w:rsidRDefault="00B51484" w:rsidP="003E61E0">
            <w:pPr>
              <w:rPr>
                <w:rFonts w:ascii="Arial" w:hAnsi="Arial" w:cs="Arial"/>
                <w:sz w:val="24"/>
                <w:szCs w:val="24"/>
              </w:rPr>
            </w:pPr>
            <w:proofErr w:type="spellStart"/>
            <w:r w:rsidRPr="009161A0">
              <w:rPr>
                <w:rFonts w:ascii="Arial" w:hAnsi="Arial" w:cs="Arial"/>
                <w:sz w:val="24"/>
                <w:szCs w:val="24"/>
              </w:rPr>
              <w:t>Югары</w:t>
            </w:r>
            <w:proofErr w:type="spellEnd"/>
            <w:r w:rsidRPr="009161A0">
              <w:rPr>
                <w:rFonts w:ascii="Arial" w:hAnsi="Arial" w:cs="Arial"/>
                <w:sz w:val="24"/>
                <w:szCs w:val="24"/>
              </w:rPr>
              <w:t xml:space="preserve"> </w:t>
            </w:r>
            <w:proofErr w:type="spellStart"/>
            <w:r w:rsidRPr="009161A0">
              <w:rPr>
                <w:rFonts w:ascii="Arial" w:hAnsi="Arial" w:cs="Arial"/>
                <w:sz w:val="24"/>
                <w:szCs w:val="24"/>
              </w:rPr>
              <w:t>Ослан</w:t>
            </w:r>
            <w:proofErr w:type="spellEnd"/>
            <w:r w:rsidRPr="009161A0">
              <w:rPr>
                <w:rFonts w:ascii="Arial" w:hAnsi="Arial" w:cs="Arial"/>
                <w:sz w:val="24"/>
                <w:szCs w:val="24"/>
              </w:rPr>
              <w:t xml:space="preserve"> </w:t>
            </w:r>
            <w:proofErr w:type="spellStart"/>
            <w:r w:rsidRPr="009161A0">
              <w:rPr>
                <w:rFonts w:ascii="Arial" w:hAnsi="Arial" w:cs="Arial"/>
                <w:sz w:val="24"/>
                <w:szCs w:val="24"/>
              </w:rPr>
              <w:t>муниципаль</w:t>
            </w:r>
            <w:proofErr w:type="spellEnd"/>
            <w:r w:rsidRPr="009161A0">
              <w:rPr>
                <w:rFonts w:ascii="Arial" w:hAnsi="Arial" w:cs="Arial"/>
                <w:sz w:val="24"/>
                <w:szCs w:val="24"/>
              </w:rPr>
              <w:t xml:space="preserve"> районы </w:t>
            </w:r>
            <w:proofErr w:type="spellStart"/>
            <w:r w:rsidRPr="009161A0">
              <w:rPr>
                <w:rFonts w:ascii="Arial" w:hAnsi="Arial" w:cs="Arial"/>
                <w:sz w:val="24"/>
                <w:szCs w:val="24"/>
              </w:rPr>
              <w:t>Башкарма</w:t>
            </w:r>
            <w:proofErr w:type="spellEnd"/>
            <w:r w:rsidRPr="009161A0">
              <w:rPr>
                <w:rFonts w:ascii="Arial" w:hAnsi="Arial" w:cs="Arial"/>
                <w:sz w:val="24"/>
                <w:szCs w:val="24"/>
              </w:rPr>
              <w:t xml:space="preserve"> комитеты </w:t>
            </w:r>
            <w:proofErr w:type="spellStart"/>
            <w:r w:rsidRPr="009161A0">
              <w:rPr>
                <w:rFonts w:ascii="Arial" w:hAnsi="Arial" w:cs="Arial"/>
                <w:sz w:val="24"/>
                <w:szCs w:val="24"/>
              </w:rPr>
              <w:t>җ</w:t>
            </w:r>
            <w:proofErr w:type="gramStart"/>
            <w:r w:rsidRPr="009161A0">
              <w:rPr>
                <w:rFonts w:ascii="Arial" w:hAnsi="Arial" w:cs="Arial"/>
                <w:sz w:val="24"/>
                <w:szCs w:val="24"/>
              </w:rPr>
              <w:t>ит</w:t>
            </w:r>
            <w:proofErr w:type="gramEnd"/>
            <w:r w:rsidRPr="009161A0">
              <w:rPr>
                <w:rFonts w:ascii="Arial" w:hAnsi="Arial" w:cs="Arial"/>
                <w:sz w:val="24"/>
                <w:szCs w:val="24"/>
              </w:rPr>
              <w:t>әкчесе</w:t>
            </w:r>
            <w:proofErr w:type="spellEnd"/>
            <w:r w:rsidRPr="009161A0">
              <w:rPr>
                <w:rFonts w:ascii="Arial" w:hAnsi="Arial" w:cs="Arial"/>
                <w:sz w:val="24"/>
                <w:szCs w:val="24"/>
              </w:rPr>
              <w:t xml:space="preserve">-комиссия </w:t>
            </w:r>
            <w:proofErr w:type="spellStart"/>
            <w:r w:rsidRPr="009161A0">
              <w:rPr>
                <w:rFonts w:ascii="Arial" w:hAnsi="Arial" w:cs="Arial"/>
                <w:sz w:val="24"/>
                <w:szCs w:val="24"/>
              </w:rPr>
              <w:t>рәисе</w:t>
            </w:r>
            <w:proofErr w:type="spellEnd"/>
          </w:p>
        </w:tc>
      </w:tr>
      <w:tr w:rsidR="00B51484" w:rsidRPr="00F714AF" w:rsidTr="003E61E0">
        <w:tc>
          <w:tcPr>
            <w:tcW w:w="9639" w:type="dxa"/>
            <w:gridSpan w:val="2"/>
          </w:tcPr>
          <w:p w:rsidR="00B51484" w:rsidRPr="00F714AF" w:rsidRDefault="00B51484" w:rsidP="003E61E0">
            <w:pPr>
              <w:rPr>
                <w:rFonts w:ascii="Arial" w:hAnsi="Arial" w:cs="Arial"/>
                <w:sz w:val="24"/>
                <w:szCs w:val="24"/>
              </w:rPr>
            </w:pPr>
            <w:r w:rsidRPr="009161A0">
              <w:rPr>
                <w:rFonts w:ascii="Arial" w:hAnsi="Arial" w:cs="Arial"/>
                <w:sz w:val="24"/>
                <w:szCs w:val="24"/>
              </w:rPr>
              <w:t xml:space="preserve">Комиссия </w:t>
            </w:r>
            <w:proofErr w:type="spellStart"/>
            <w:r w:rsidRPr="009161A0">
              <w:rPr>
                <w:rFonts w:ascii="Arial" w:hAnsi="Arial" w:cs="Arial"/>
                <w:sz w:val="24"/>
                <w:szCs w:val="24"/>
              </w:rPr>
              <w:t>әгъзалары</w:t>
            </w:r>
            <w:proofErr w:type="spellEnd"/>
            <w:r w:rsidRPr="00F714AF">
              <w:rPr>
                <w:rFonts w:ascii="Arial" w:hAnsi="Arial" w:cs="Arial"/>
                <w:sz w:val="24"/>
                <w:szCs w:val="24"/>
              </w:rPr>
              <w:t>:</w:t>
            </w:r>
          </w:p>
        </w:tc>
      </w:tr>
      <w:tr w:rsidR="00B51484" w:rsidRPr="00F714AF" w:rsidTr="003E61E0">
        <w:tc>
          <w:tcPr>
            <w:tcW w:w="2835" w:type="dxa"/>
          </w:tcPr>
          <w:p w:rsidR="00B51484" w:rsidRPr="00F714AF" w:rsidRDefault="00B51484" w:rsidP="003E61E0">
            <w:pPr>
              <w:rPr>
                <w:rFonts w:ascii="Arial" w:hAnsi="Arial" w:cs="Arial"/>
                <w:sz w:val="24"/>
                <w:szCs w:val="24"/>
              </w:rPr>
            </w:pPr>
            <w:proofErr w:type="spellStart"/>
            <w:r w:rsidRPr="00F714AF">
              <w:rPr>
                <w:rFonts w:ascii="Arial" w:hAnsi="Arial" w:cs="Arial"/>
                <w:sz w:val="24"/>
                <w:szCs w:val="24"/>
              </w:rPr>
              <w:t>Манапова</w:t>
            </w:r>
            <w:proofErr w:type="spellEnd"/>
            <w:r w:rsidRPr="00F714AF">
              <w:rPr>
                <w:rFonts w:ascii="Arial" w:hAnsi="Arial" w:cs="Arial"/>
                <w:sz w:val="24"/>
                <w:szCs w:val="24"/>
              </w:rPr>
              <w:t xml:space="preserve"> Н.Ю.</w:t>
            </w:r>
          </w:p>
        </w:tc>
        <w:tc>
          <w:tcPr>
            <w:tcW w:w="6804" w:type="dxa"/>
          </w:tcPr>
          <w:p w:rsidR="00B51484" w:rsidRPr="009161A0" w:rsidRDefault="00B51484" w:rsidP="003E61E0">
            <w:pPr>
              <w:rPr>
                <w:rFonts w:ascii="Arial" w:hAnsi="Arial" w:cs="Arial"/>
                <w:sz w:val="24"/>
                <w:szCs w:val="24"/>
              </w:rPr>
            </w:pPr>
            <w:proofErr w:type="spellStart"/>
            <w:r w:rsidRPr="009161A0">
              <w:rPr>
                <w:rFonts w:ascii="Arial" w:hAnsi="Arial" w:cs="Arial"/>
                <w:sz w:val="24"/>
                <w:szCs w:val="24"/>
              </w:rPr>
              <w:t>Югары</w:t>
            </w:r>
            <w:proofErr w:type="spellEnd"/>
            <w:r w:rsidRPr="009161A0">
              <w:rPr>
                <w:rFonts w:ascii="Arial" w:hAnsi="Arial" w:cs="Arial"/>
                <w:sz w:val="24"/>
                <w:szCs w:val="24"/>
              </w:rPr>
              <w:t xml:space="preserve"> </w:t>
            </w:r>
            <w:proofErr w:type="spellStart"/>
            <w:r w:rsidRPr="009161A0">
              <w:rPr>
                <w:rFonts w:ascii="Arial" w:hAnsi="Arial" w:cs="Arial"/>
                <w:sz w:val="24"/>
                <w:szCs w:val="24"/>
              </w:rPr>
              <w:t>Ослан</w:t>
            </w:r>
            <w:proofErr w:type="spellEnd"/>
            <w:r w:rsidRPr="009161A0">
              <w:rPr>
                <w:rFonts w:ascii="Arial" w:hAnsi="Arial" w:cs="Arial"/>
                <w:sz w:val="24"/>
                <w:szCs w:val="24"/>
              </w:rPr>
              <w:t xml:space="preserve"> </w:t>
            </w:r>
            <w:proofErr w:type="spellStart"/>
            <w:r w:rsidRPr="009161A0">
              <w:rPr>
                <w:rFonts w:ascii="Arial" w:hAnsi="Arial" w:cs="Arial"/>
                <w:sz w:val="24"/>
                <w:szCs w:val="24"/>
              </w:rPr>
              <w:t>муниципаль</w:t>
            </w:r>
            <w:proofErr w:type="spellEnd"/>
            <w:r w:rsidRPr="009161A0">
              <w:rPr>
                <w:rFonts w:ascii="Arial" w:hAnsi="Arial" w:cs="Arial"/>
                <w:sz w:val="24"/>
                <w:szCs w:val="24"/>
              </w:rPr>
              <w:t xml:space="preserve"> районы </w:t>
            </w:r>
            <w:proofErr w:type="spellStart"/>
            <w:r w:rsidRPr="009161A0">
              <w:rPr>
                <w:rFonts w:ascii="Arial" w:hAnsi="Arial" w:cs="Arial"/>
                <w:sz w:val="24"/>
                <w:szCs w:val="24"/>
              </w:rPr>
              <w:t>Башкарма</w:t>
            </w:r>
            <w:proofErr w:type="spellEnd"/>
            <w:r w:rsidRPr="009161A0">
              <w:rPr>
                <w:rFonts w:ascii="Arial" w:hAnsi="Arial" w:cs="Arial"/>
                <w:sz w:val="24"/>
                <w:szCs w:val="24"/>
              </w:rPr>
              <w:t xml:space="preserve"> комитеты </w:t>
            </w:r>
            <w:proofErr w:type="spellStart"/>
            <w:r w:rsidRPr="009161A0">
              <w:rPr>
                <w:rFonts w:ascii="Arial" w:hAnsi="Arial" w:cs="Arial"/>
                <w:sz w:val="24"/>
                <w:szCs w:val="24"/>
              </w:rPr>
              <w:t>җ</w:t>
            </w:r>
            <w:proofErr w:type="gramStart"/>
            <w:r w:rsidRPr="009161A0">
              <w:rPr>
                <w:rFonts w:ascii="Arial" w:hAnsi="Arial" w:cs="Arial"/>
                <w:sz w:val="24"/>
                <w:szCs w:val="24"/>
              </w:rPr>
              <w:t>ит</w:t>
            </w:r>
            <w:proofErr w:type="gramEnd"/>
            <w:r w:rsidRPr="009161A0">
              <w:rPr>
                <w:rFonts w:ascii="Arial" w:hAnsi="Arial" w:cs="Arial"/>
                <w:sz w:val="24"/>
                <w:szCs w:val="24"/>
              </w:rPr>
              <w:t>әкчесенең</w:t>
            </w:r>
            <w:proofErr w:type="spellEnd"/>
            <w:r w:rsidRPr="009161A0">
              <w:rPr>
                <w:rFonts w:ascii="Arial" w:hAnsi="Arial" w:cs="Arial"/>
                <w:sz w:val="24"/>
                <w:szCs w:val="24"/>
              </w:rPr>
              <w:t xml:space="preserve"> </w:t>
            </w:r>
            <w:proofErr w:type="spellStart"/>
            <w:r w:rsidRPr="009161A0">
              <w:rPr>
                <w:rFonts w:ascii="Arial" w:hAnsi="Arial" w:cs="Arial"/>
                <w:sz w:val="24"/>
                <w:szCs w:val="24"/>
              </w:rPr>
              <w:t>социаль-икътисадый</w:t>
            </w:r>
            <w:proofErr w:type="spellEnd"/>
            <w:r w:rsidRPr="009161A0">
              <w:rPr>
                <w:rFonts w:ascii="Arial" w:hAnsi="Arial" w:cs="Arial"/>
                <w:sz w:val="24"/>
                <w:szCs w:val="24"/>
              </w:rPr>
              <w:t xml:space="preserve"> </w:t>
            </w:r>
            <w:proofErr w:type="spellStart"/>
            <w:r w:rsidRPr="009161A0">
              <w:rPr>
                <w:rFonts w:ascii="Arial" w:hAnsi="Arial" w:cs="Arial"/>
                <w:sz w:val="24"/>
                <w:szCs w:val="24"/>
              </w:rPr>
              <w:t>үсеш</w:t>
            </w:r>
            <w:proofErr w:type="spellEnd"/>
            <w:r w:rsidRPr="009161A0">
              <w:rPr>
                <w:rFonts w:ascii="Arial" w:hAnsi="Arial" w:cs="Arial"/>
                <w:sz w:val="24"/>
                <w:szCs w:val="24"/>
              </w:rPr>
              <w:t xml:space="preserve"> </w:t>
            </w:r>
            <w:proofErr w:type="spellStart"/>
            <w:r w:rsidRPr="009161A0">
              <w:rPr>
                <w:rFonts w:ascii="Arial" w:hAnsi="Arial" w:cs="Arial"/>
                <w:sz w:val="24"/>
                <w:szCs w:val="24"/>
              </w:rPr>
              <w:t>буенча</w:t>
            </w:r>
            <w:proofErr w:type="spellEnd"/>
            <w:r w:rsidRPr="009161A0">
              <w:rPr>
                <w:rFonts w:ascii="Arial" w:hAnsi="Arial" w:cs="Arial"/>
                <w:sz w:val="24"/>
                <w:szCs w:val="24"/>
              </w:rPr>
              <w:t xml:space="preserve"> </w:t>
            </w:r>
            <w:proofErr w:type="spellStart"/>
            <w:r w:rsidRPr="009161A0">
              <w:rPr>
                <w:rFonts w:ascii="Arial" w:hAnsi="Arial" w:cs="Arial"/>
                <w:sz w:val="24"/>
                <w:szCs w:val="24"/>
              </w:rPr>
              <w:t>урынбасары</w:t>
            </w:r>
            <w:proofErr w:type="spellEnd"/>
          </w:p>
        </w:tc>
      </w:tr>
      <w:tr w:rsidR="00B51484" w:rsidRPr="00F714AF" w:rsidTr="003E61E0">
        <w:tc>
          <w:tcPr>
            <w:tcW w:w="2835" w:type="dxa"/>
          </w:tcPr>
          <w:p w:rsidR="00B51484" w:rsidRPr="00F714AF" w:rsidRDefault="00B51484" w:rsidP="003E61E0">
            <w:pPr>
              <w:rPr>
                <w:rFonts w:ascii="Arial" w:hAnsi="Arial" w:cs="Arial"/>
                <w:sz w:val="24"/>
                <w:szCs w:val="24"/>
              </w:rPr>
            </w:pPr>
            <w:r w:rsidRPr="00F714AF">
              <w:rPr>
                <w:rFonts w:ascii="Arial" w:hAnsi="Arial" w:cs="Arial"/>
                <w:sz w:val="24"/>
                <w:szCs w:val="24"/>
              </w:rPr>
              <w:t>Гарипова Г.Х.</w:t>
            </w:r>
          </w:p>
        </w:tc>
        <w:tc>
          <w:tcPr>
            <w:tcW w:w="6804" w:type="dxa"/>
          </w:tcPr>
          <w:p w:rsidR="00B51484" w:rsidRPr="009161A0" w:rsidRDefault="00B51484" w:rsidP="003E61E0">
            <w:pPr>
              <w:rPr>
                <w:rFonts w:ascii="Arial" w:hAnsi="Arial" w:cs="Arial"/>
                <w:sz w:val="24"/>
                <w:szCs w:val="24"/>
              </w:rPr>
            </w:pPr>
            <w:proofErr w:type="spellStart"/>
            <w:r w:rsidRPr="009161A0">
              <w:rPr>
                <w:rFonts w:ascii="Arial" w:hAnsi="Arial" w:cs="Arial"/>
                <w:sz w:val="24"/>
                <w:szCs w:val="24"/>
              </w:rPr>
              <w:t>Югары</w:t>
            </w:r>
            <w:proofErr w:type="spellEnd"/>
            <w:r w:rsidRPr="009161A0">
              <w:rPr>
                <w:rFonts w:ascii="Arial" w:hAnsi="Arial" w:cs="Arial"/>
                <w:sz w:val="24"/>
                <w:szCs w:val="24"/>
              </w:rPr>
              <w:t xml:space="preserve"> </w:t>
            </w:r>
            <w:proofErr w:type="spellStart"/>
            <w:r w:rsidRPr="009161A0">
              <w:rPr>
                <w:rFonts w:ascii="Arial" w:hAnsi="Arial" w:cs="Arial"/>
                <w:sz w:val="24"/>
                <w:szCs w:val="24"/>
              </w:rPr>
              <w:t>Ослан</w:t>
            </w:r>
            <w:proofErr w:type="spellEnd"/>
            <w:r w:rsidRPr="009161A0">
              <w:rPr>
                <w:rFonts w:ascii="Arial" w:hAnsi="Arial" w:cs="Arial"/>
                <w:sz w:val="24"/>
                <w:szCs w:val="24"/>
              </w:rPr>
              <w:t xml:space="preserve"> </w:t>
            </w:r>
            <w:proofErr w:type="spellStart"/>
            <w:r w:rsidRPr="009161A0">
              <w:rPr>
                <w:rFonts w:ascii="Arial" w:hAnsi="Arial" w:cs="Arial"/>
                <w:sz w:val="24"/>
                <w:szCs w:val="24"/>
              </w:rPr>
              <w:t>муниципаль</w:t>
            </w:r>
            <w:proofErr w:type="spellEnd"/>
            <w:r w:rsidRPr="009161A0">
              <w:rPr>
                <w:rFonts w:ascii="Arial" w:hAnsi="Arial" w:cs="Arial"/>
                <w:sz w:val="24"/>
                <w:szCs w:val="24"/>
              </w:rPr>
              <w:t xml:space="preserve"> районы </w:t>
            </w:r>
            <w:proofErr w:type="spellStart"/>
            <w:r w:rsidRPr="009161A0">
              <w:rPr>
                <w:rFonts w:ascii="Arial" w:hAnsi="Arial" w:cs="Arial"/>
                <w:sz w:val="24"/>
                <w:szCs w:val="24"/>
              </w:rPr>
              <w:t>Башкарма</w:t>
            </w:r>
            <w:proofErr w:type="spellEnd"/>
            <w:r w:rsidRPr="009161A0">
              <w:rPr>
                <w:rFonts w:ascii="Arial" w:hAnsi="Arial" w:cs="Arial"/>
                <w:sz w:val="24"/>
                <w:szCs w:val="24"/>
              </w:rPr>
              <w:t xml:space="preserve"> </w:t>
            </w:r>
            <w:proofErr w:type="spellStart"/>
            <w:r w:rsidRPr="009161A0">
              <w:rPr>
                <w:rFonts w:ascii="Arial" w:hAnsi="Arial" w:cs="Arial"/>
                <w:sz w:val="24"/>
                <w:szCs w:val="24"/>
              </w:rPr>
              <w:t>комитетының</w:t>
            </w:r>
            <w:proofErr w:type="spellEnd"/>
            <w:r w:rsidRPr="009161A0">
              <w:rPr>
                <w:rFonts w:ascii="Arial" w:hAnsi="Arial" w:cs="Arial"/>
                <w:sz w:val="24"/>
                <w:szCs w:val="24"/>
              </w:rPr>
              <w:t xml:space="preserve"> </w:t>
            </w:r>
            <w:proofErr w:type="spellStart"/>
            <w:r w:rsidRPr="009161A0">
              <w:rPr>
                <w:rFonts w:ascii="Arial" w:hAnsi="Arial" w:cs="Arial"/>
                <w:sz w:val="24"/>
                <w:szCs w:val="24"/>
              </w:rPr>
              <w:t>бухгалтерлык</w:t>
            </w:r>
            <w:proofErr w:type="spellEnd"/>
            <w:r w:rsidRPr="009161A0">
              <w:rPr>
                <w:rFonts w:ascii="Arial" w:hAnsi="Arial" w:cs="Arial"/>
                <w:sz w:val="24"/>
                <w:szCs w:val="24"/>
              </w:rPr>
              <w:t xml:space="preserve"> </w:t>
            </w:r>
            <w:proofErr w:type="spellStart"/>
            <w:r w:rsidRPr="009161A0">
              <w:rPr>
                <w:rFonts w:ascii="Arial" w:hAnsi="Arial" w:cs="Arial"/>
                <w:sz w:val="24"/>
                <w:szCs w:val="24"/>
              </w:rPr>
              <w:t>исәбе</w:t>
            </w:r>
            <w:proofErr w:type="spellEnd"/>
            <w:r w:rsidRPr="009161A0">
              <w:rPr>
                <w:rFonts w:ascii="Arial" w:hAnsi="Arial" w:cs="Arial"/>
                <w:sz w:val="24"/>
                <w:szCs w:val="24"/>
              </w:rPr>
              <w:t xml:space="preserve"> </w:t>
            </w:r>
            <w:proofErr w:type="spellStart"/>
            <w:r w:rsidRPr="009161A0">
              <w:rPr>
                <w:rFonts w:ascii="Arial" w:hAnsi="Arial" w:cs="Arial"/>
                <w:sz w:val="24"/>
                <w:szCs w:val="24"/>
              </w:rPr>
              <w:t>һәм</w:t>
            </w:r>
            <w:proofErr w:type="spellEnd"/>
            <w:r w:rsidRPr="009161A0">
              <w:rPr>
                <w:rFonts w:ascii="Arial" w:hAnsi="Arial" w:cs="Arial"/>
                <w:sz w:val="24"/>
                <w:szCs w:val="24"/>
              </w:rPr>
              <w:t xml:space="preserve"> </w:t>
            </w:r>
            <w:proofErr w:type="spellStart"/>
            <w:r w:rsidRPr="009161A0">
              <w:rPr>
                <w:rFonts w:ascii="Arial" w:hAnsi="Arial" w:cs="Arial"/>
                <w:sz w:val="24"/>
                <w:szCs w:val="24"/>
              </w:rPr>
              <w:t>хисаплылык</w:t>
            </w:r>
            <w:proofErr w:type="spellEnd"/>
            <w:r w:rsidRPr="009161A0">
              <w:rPr>
                <w:rFonts w:ascii="Arial" w:hAnsi="Arial" w:cs="Arial"/>
                <w:sz w:val="24"/>
                <w:szCs w:val="24"/>
              </w:rPr>
              <w:t xml:space="preserve"> </w:t>
            </w:r>
            <w:proofErr w:type="spellStart"/>
            <w:r w:rsidRPr="009161A0">
              <w:rPr>
                <w:rFonts w:ascii="Arial" w:hAnsi="Arial" w:cs="Arial"/>
                <w:sz w:val="24"/>
                <w:szCs w:val="24"/>
              </w:rPr>
              <w:t>бүлеге</w:t>
            </w:r>
            <w:proofErr w:type="spellEnd"/>
            <w:r w:rsidRPr="009161A0">
              <w:rPr>
                <w:rFonts w:ascii="Arial" w:hAnsi="Arial" w:cs="Arial"/>
                <w:sz w:val="24"/>
                <w:szCs w:val="24"/>
              </w:rPr>
              <w:t xml:space="preserve"> </w:t>
            </w:r>
            <w:proofErr w:type="spellStart"/>
            <w:r w:rsidRPr="009161A0">
              <w:rPr>
                <w:rFonts w:ascii="Arial" w:hAnsi="Arial" w:cs="Arial"/>
                <w:sz w:val="24"/>
                <w:szCs w:val="24"/>
              </w:rPr>
              <w:t>башлыгы</w:t>
            </w:r>
            <w:proofErr w:type="spellEnd"/>
          </w:p>
        </w:tc>
      </w:tr>
      <w:tr w:rsidR="00B51484" w:rsidRPr="00F714AF" w:rsidTr="003E61E0">
        <w:tc>
          <w:tcPr>
            <w:tcW w:w="2835" w:type="dxa"/>
          </w:tcPr>
          <w:p w:rsidR="00B51484" w:rsidRPr="00F714AF" w:rsidRDefault="00B51484" w:rsidP="003E61E0">
            <w:pPr>
              <w:rPr>
                <w:rFonts w:ascii="Arial" w:hAnsi="Arial" w:cs="Arial"/>
                <w:sz w:val="24"/>
                <w:szCs w:val="24"/>
              </w:rPr>
            </w:pPr>
            <w:proofErr w:type="spellStart"/>
            <w:r w:rsidRPr="00F714AF">
              <w:rPr>
                <w:rFonts w:ascii="Arial" w:hAnsi="Arial" w:cs="Arial"/>
                <w:sz w:val="24"/>
                <w:szCs w:val="24"/>
              </w:rPr>
              <w:t>Мунасипов</w:t>
            </w:r>
            <w:proofErr w:type="spellEnd"/>
            <w:r w:rsidRPr="00F714AF">
              <w:rPr>
                <w:rFonts w:ascii="Arial" w:hAnsi="Arial" w:cs="Arial"/>
                <w:sz w:val="24"/>
                <w:szCs w:val="24"/>
              </w:rPr>
              <w:t xml:space="preserve"> Р.Г.</w:t>
            </w:r>
          </w:p>
        </w:tc>
        <w:tc>
          <w:tcPr>
            <w:tcW w:w="6804" w:type="dxa"/>
          </w:tcPr>
          <w:p w:rsidR="00B51484" w:rsidRPr="009161A0" w:rsidRDefault="00B51484" w:rsidP="003E61E0">
            <w:pPr>
              <w:rPr>
                <w:rFonts w:ascii="Arial" w:hAnsi="Arial" w:cs="Arial"/>
                <w:sz w:val="24"/>
                <w:szCs w:val="24"/>
              </w:rPr>
            </w:pPr>
            <w:proofErr w:type="spellStart"/>
            <w:r w:rsidRPr="009161A0">
              <w:rPr>
                <w:rFonts w:ascii="Arial" w:hAnsi="Arial" w:cs="Arial"/>
                <w:sz w:val="24"/>
                <w:szCs w:val="24"/>
              </w:rPr>
              <w:t>Югары</w:t>
            </w:r>
            <w:proofErr w:type="spellEnd"/>
            <w:r w:rsidRPr="009161A0">
              <w:rPr>
                <w:rFonts w:ascii="Arial" w:hAnsi="Arial" w:cs="Arial"/>
                <w:sz w:val="24"/>
                <w:szCs w:val="24"/>
              </w:rPr>
              <w:t xml:space="preserve"> </w:t>
            </w:r>
            <w:proofErr w:type="spellStart"/>
            <w:r w:rsidRPr="009161A0">
              <w:rPr>
                <w:rFonts w:ascii="Arial" w:hAnsi="Arial" w:cs="Arial"/>
                <w:sz w:val="24"/>
                <w:szCs w:val="24"/>
              </w:rPr>
              <w:t>Ослан</w:t>
            </w:r>
            <w:proofErr w:type="spellEnd"/>
            <w:r w:rsidRPr="009161A0">
              <w:rPr>
                <w:rFonts w:ascii="Arial" w:hAnsi="Arial" w:cs="Arial"/>
                <w:sz w:val="24"/>
                <w:szCs w:val="24"/>
              </w:rPr>
              <w:t xml:space="preserve"> </w:t>
            </w:r>
            <w:proofErr w:type="spellStart"/>
            <w:r w:rsidRPr="009161A0">
              <w:rPr>
                <w:rFonts w:ascii="Arial" w:hAnsi="Arial" w:cs="Arial"/>
                <w:sz w:val="24"/>
                <w:szCs w:val="24"/>
              </w:rPr>
              <w:t>муниципаль</w:t>
            </w:r>
            <w:proofErr w:type="spellEnd"/>
            <w:r w:rsidRPr="009161A0">
              <w:rPr>
                <w:rFonts w:ascii="Arial" w:hAnsi="Arial" w:cs="Arial"/>
                <w:sz w:val="24"/>
                <w:szCs w:val="24"/>
              </w:rPr>
              <w:t xml:space="preserve"> районы </w:t>
            </w:r>
            <w:proofErr w:type="spellStart"/>
            <w:r w:rsidRPr="009161A0">
              <w:rPr>
                <w:rFonts w:ascii="Arial" w:hAnsi="Arial" w:cs="Arial"/>
                <w:sz w:val="24"/>
                <w:szCs w:val="24"/>
              </w:rPr>
              <w:t>Башкарма</w:t>
            </w:r>
            <w:proofErr w:type="spellEnd"/>
            <w:r w:rsidRPr="009161A0">
              <w:rPr>
                <w:rFonts w:ascii="Arial" w:hAnsi="Arial" w:cs="Arial"/>
                <w:sz w:val="24"/>
                <w:szCs w:val="24"/>
              </w:rPr>
              <w:t xml:space="preserve"> комитеты </w:t>
            </w:r>
            <w:proofErr w:type="spellStart"/>
            <w:r w:rsidRPr="009161A0">
              <w:rPr>
                <w:rFonts w:ascii="Arial" w:hAnsi="Arial" w:cs="Arial"/>
                <w:sz w:val="24"/>
                <w:szCs w:val="24"/>
              </w:rPr>
              <w:t>җ</w:t>
            </w:r>
            <w:proofErr w:type="gramStart"/>
            <w:r w:rsidRPr="009161A0">
              <w:rPr>
                <w:rFonts w:ascii="Arial" w:hAnsi="Arial" w:cs="Arial"/>
                <w:sz w:val="24"/>
                <w:szCs w:val="24"/>
              </w:rPr>
              <w:t>ит</w:t>
            </w:r>
            <w:proofErr w:type="gramEnd"/>
            <w:r w:rsidRPr="009161A0">
              <w:rPr>
                <w:rFonts w:ascii="Arial" w:hAnsi="Arial" w:cs="Arial"/>
                <w:sz w:val="24"/>
                <w:szCs w:val="24"/>
              </w:rPr>
              <w:t>әкчесенең</w:t>
            </w:r>
            <w:proofErr w:type="spellEnd"/>
            <w:r w:rsidRPr="009161A0">
              <w:rPr>
                <w:rFonts w:ascii="Arial" w:hAnsi="Arial" w:cs="Arial"/>
                <w:sz w:val="24"/>
                <w:szCs w:val="24"/>
              </w:rPr>
              <w:t xml:space="preserve"> </w:t>
            </w:r>
            <w:proofErr w:type="spellStart"/>
            <w:r w:rsidRPr="009161A0">
              <w:rPr>
                <w:rFonts w:ascii="Arial" w:hAnsi="Arial" w:cs="Arial"/>
                <w:sz w:val="24"/>
                <w:szCs w:val="24"/>
              </w:rPr>
              <w:t>төзелеш</w:t>
            </w:r>
            <w:proofErr w:type="spellEnd"/>
            <w:r w:rsidRPr="009161A0">
              <w:rPr>
                <w:rFonts w:ascii="Arial" w:hAnsi="Arial" w:cs="Arial"/>
                <w:sz w:val="24"/>
                <w:szCs w:val="24"/>
              </w:rPr>
              <w:t xml:space="preserve">, </w:t>
            </w:r>
            <w:proofErr w:type="spellStart"/>
            <w:r w:rsidRPr="009161A0">
              <w:rPr>
                <w:rFonts w:ascii="Arial" w:hAnsi="Arial" w:cs="Arial"/>
                <w:sz w:val="24"/>
                <w:szCs w:val="24"/>
              </w:rPr>
              <w:t>торак-коммуналь</w:t>
            </w:r>
            <w:proofErr w:type="spellEnd"/>
            <w:r w:rsidRPr="009161A0">
              <w:rPr>
                <w:rFonts w:ascii="Arial" w:hAnsi="Arial" w:cs="Arial"/>
                <w:sz w:val="24"/>
                <w:szCs w:val="24"/>
              </w:rPr>
              <w:t xml:space="preserve"> </w:t>
            </w:r>
            <w:proofErr w:type="spellStart"/>
            <w:r w:rsidRPr="009161A0">
              <w:rPr>
                <w:rFonts w:ascii="Arial" w:hAnsi="Arial" w:cs="Arial"/>
                <w:sz w:val="24"/>
                <w:szCs w:val="24"/>
              </w:rPr>
              <w:t>хуҗалык</w:t>
            </w:r>
            <w:proofErr w:type="spellEnd"/>
            <w:r w:rsidRPr="009161A0">
              <w:rPr>
                <w:rFonts w:ascii="Arial" w:hAnsi="Arial" w:cs="Arial"/>
                <w:sz w:val="24"/>
                <w:szCs w:val="24"/>
              </w:rPr>
              <w:t xml:space="preserve">, </w:t>
            </w:r>
            <w:proofErr w:type="spellStart"/>
            <w:r w:rsidRPr="009161A0">
              <w:rPr>
                <w:rFonts w:ascii="Arial" w:hAnsi="Arial" w:cs="Arial"/>
                <w:sz w:val="24"/>
                <w:szCs w:val="24"/>
              </w:rPr>
              <w:t>элемтә</w:t>
            </w:r>
            <w:proofErr w:type="spellEnd"/>
            <w:r w:rsidRPr="009161A0">
              <w:rPr>
                <w:rFonts w:ascii="Arial" w:hAnsi="Arial" w:cs="Arial"/>
                <w:sz w:val="24"/>
                <w:szCs w:val="24"/>
              </w:rPr>
              <w:t xml:space="preserve"> </w:t>
            </w:r>
            <w:proofErr w:type="spellStart"/>
            <w:r w:rsidRPr="009161A0">
              <w:rPr>
                <w:rFonts w:ascii="Arial" w:hAnsi="Arial" w:cs="Arial"/>
                <w:sz w:val="24"/>
                <w:szCs w:val="24"/>
              </w:rPr>
              <w:t>һәм</w:t>
            </w:r>
            <w:proofErr w:type="spellEnd"/>
            <w:r w:rsidRPr="009161A0">
              <w:rPr>
                <w:rFonts w:ascii="Arial" w:hAnsi="Arial" w:cs="Arial"/>
                <w:sz w:val="24"/>
                <w:szCs w:val="24"/>
              </w:rPr>
              <w:t xml:space="preserve"> энергетика </w:t>
            </w:r>
            <w:proofErr w:type="spellStart"/>
            <w:r w:rsidRPr="009161A0">
              <w:rPr>
                <w:rFonts w:ascii="Arial" w:hAnsi="Arial" w:cs="Arial"/>
                <w:sz w:val="24"/>
                <w:szCs w:val="24"/>
              </w:rPr>
              <w:t>буенча</w:t>
            </w:r>
            <w:proofErr w:type="spellEnd"/>
            <w:r w:rsidRPr="009161A0">
              <w:rPr>
                <w:rFonts w:ascii="Arial" w:hAnsi="Arial" w:cs="Arial"/>
                <w:sz w:val="24"/>
                <w:szCs w:val="24"/>
              </w:rPr>
              <w:t xml:space="preserve"> </w:t>
            </w:r>
            <w:proofErr w:type="spellStart"/>
            <w:r w:rsidRPr="009161A0">
              <w:rPr>
                <w:rFonts w:ascii="Arial" w:hAnsi="Arial" w:cs="Arial"/>
                <w:sz w:val="24"/>
                <w:szCs w:val="24"/>
              </w:rPr>
              <w:t>урынбасары</w:t>
            </w:r>
            <w:proofErr w:type="spellEnd"/>
          </w:p>
        </w:tc>
      </w:tr>
      <w:tr w:rsidR="00B51484" w:rsidRPr="00F714AF" w:rsidTr="003E61E0">
        <w:tc>
          <w:tcPr>
            <w:tcW w:w="2835" w:type="dxa"/>
          </w:tcPr>
          <w:p w:rsidR="00B51484" w:rsidRPr="00F714AF" w:rsidRDefault="00B51484" w:rsidP="003E61E0">
            <w:pPr>
              <w:rPr>
                <w:rFonts w:ascii="Arial" w:hAnsi="Arial" w:cs="Arial"/>
                <w:sz w:val="24"/>
                <w:szCs w:val="24"/>
              </w:rPr>
            </w:pPr>
            <w:r w:rsidRPr="00F714AF">
              <w:rPr>
                <w:rFonts w:ascii="Arial" w:hAnsi="Arial" w:cs="Arial"/>
                <w:sz w:val="24"/>
                <w:szCs w:val="24"/>
              </w:rPr>
              <w:t>Сельская О.А.</w:t>
            </w:r>
          </w:p>
        </w:tc>
        <w:tc>
          <w:tcPr>
            <w:tcW w:w="6804" w:type="dxa"/>
          </w:tcPr>
          <w:p w:rsidR="00B51484" w:rsidRPr="009161A0" w:rsidRDefault="00B51484" w:rsidP="003E61E0">
            <w:pPr>
              <w:rPr>
                <w:rFonts w:ascii="Arial" w:hAnsi="Arial" w:cs="Arial"/>
                <w:sz w:val="24"/>
                <w:szCs w:val="24"/>
              </w:rPr>
            </w:pPr>
            <w:proofErr w:type="spellStart"/>
            <w:r w:rsidRPr="009161A0">
              <w:rPr>
                <w:rFonts w:ascii="Arial" w:hAnsi="Arial" w:cs="Arial"/>
                <w:sz w:val="24"/>
                <w:szCs w:val="24"/>
              </w:rPr>
              <w:t>Югары</w:t>
            </w:r>
            <w:proofErr w:type="spellEnd"/>
            <w:r w:rsidRPr="009161A0">
              <w:rPr>
                <w:rFonts w:ascii="Arial" w:hAnsi="Arial" w:cs="Arial"/>
                <w:sz w:val="24"/>
                <w:szCs w:val="24"/>
              </w:rPr>
              <w:t xml:space="preserve"> </w:t>
            </w:r>
            <w:proofErr w:type="spellStart"/>
            <w:r w:rsidRPr="009161A0">
              <w:rPr>
                <w:rFonts w:ascii="Arial" w:hAnsi="Arial" w:cs="Arial"/>
                <w:sz w:val="24"/>
                <w:szCs w:val="24"/>
              </w:rPr>
              <w:t>Ослан</w:t>
            </w:r>
            <w:proofErr w:type="spellEnd"/>
            <w:r w:rsidRPr="009161A0">
              <w:rPr>
                <w:rFonts w:ascii="Arial" w:hAnsi="Arial" w:cs="Arial"/>
                <w:sz w:val="24"/>
                <w:szCs w:val="24"/>
              </w:rPr>
              <w:t xml:space="preserve"> </w:t>
            </w:r>
            <w:proofErr w:type="spellStart"/>
            <w:r w:rsidRPr="009161A0">
              <w:rPr>
                <w:rFonts w:ascii="Arial" w:hAnsi="Arial" w:cs="Arial"/>
                <w:sz w:val="24"/>
                <w:szCs w:val="24"/>
              </w:rPr>
              <w:t>муниципаль</w:t>
            </w:r>
            <w:proofErr w:type="spellEnd"/>
            <w:r w:rsidRPr="009161A0">
              <w:rPr>
                <w:rFonts w:ascii="Arial" w:hAnsi="Arial" w:cs="Arial"/>
                <w:sz w:val="24"/>
                <w:szCs w:val="24"/>
              </w:rPr>
              <w:t xml:space="preserve"> районы </w:t>
            </w:r>
            <w:proofErr w:type="spellStart"/>
            <w:r w:rsidRPr="009161A0">
              <w:rPr>
                <w:rFonts w:ascii="Arial" w:hAnsi="Arial" w:cs="Arial"/>
                <w:sz w:val="24"/>
                <w:szCs w:val="24"/>
              </w:rPr>
              <w:t>Башкарма</w:t>
            </w:r>
            <w:proofErr w:type="spellEnd"/>
            <w:r w:rsidRPr="009161A0">
              <w:rPr>
                <w:rFonts w:ascii="Arial" w:hAnsi="Arial" w:cs="Arial"/>
                <w:sz w:val="24"/>
                <w:szCs w:val="24"/>
              </w:rPr>
              <w:t xml:space="preserve"> </w:t>
            </w:r>
            <w:proofErr w:type="spellStart"/>
            <w:r w:rsidRPr="009161A0">
              <w:rPr>
                <w:rFonts w:ascii="Arial" w:hAnsi="Arial" w:cs="Arial"/>
                <w:sz w:val="24"/>
                <w:szCs w:val="24"/>
              </w:rPr>
              <w:t>комитетының</w:t>
            </w:r>
            <w:proofErr w:type="spellEnd"/>
            <w:r w:rsidRPr="009161A0">
              <w:rPr>
                <w:rFonts w:ascii="Arial" w:hAnsi="Arial" w:cs="Arial"/>
                <w:sz w:val="24"/>
                <w:szCs w:val="24"/>
              </w:rPr>
              <w:t xml:space="preserve"> </w:t>
            </w:r>
            <w:proofErr w:type="spellStart"/>
            <w:r w:rsidRPr="009161A0">
              <w:rPr>
                <w:rFonts w:ascii="Arial" w:hAnsi="Arial" w:cs="Arial"/>
                <w:sz w:val="24"/>
                <w:szCs w:val="24"/>
              </w:rPr>
              <w:t>территориаль</w:t>
            </w:r>
            <w:proofErr w:type="spellEnd"/>
            <w:r w:rsidRPr="009161A0">
              <w:rPr>
                <w:rFonts w:ascii="Arial" w:hAnsi="Arial" w:cs="Arial"/>
                <w:sz w:val="24"/>
                <w:szCs w:val="24"/>
              </w:rPr>
              <w:t xml:space="preserve"> </w:t>
            </w:r>
            <w:proofErr w:type="spellStart"/>
            <w:r w:rsidRPr="009161A0">
              <w:rPr>
                <w:rFonts w:ascii="Arial" w:hAnsi="Arial" w:cs="Arial"/>
                <w:sz w:val="24"/>
                <w:szCs w:val="24"/>
              </w:rPr>
              <w:t>үсеш</w:t>
            </w:r>
            <w:proofErr w:type="spellEnd"/>
            <w:r w:rsidRPr="009161A0">
              <w:rPr>
                <w:rFonts w:ascii="Arial" w:hAnsi="Arial" w:cs="Arial"/>
                <w:sz w:val="24"/>
                <w:szCs w:val="24"/>
              </w:rPr>
              <w:t xml:space="preserve"> </w:t>
            </w:r>
            <w:proofErr w:type="spellStart"/>
            <w:r w:rsidRPr="009161A0">
              <w:rPr>
                <w:rFonts w:ascii="Arial" w:hAnsi="Arial" w:cs="Arial"/>
                <w:sz w:val="24"/>
                <w:szCs w:val="24"/>
              </w:rPr>
              <w:t>бүлеге</w:t>
            </w:r>
            <w:proofErr w:type="spellEnd"/>
            <w:r w:rsidRPr="009161A0">
              <w:rPr>
                <w:rFonts w:ascii="Arial" w:hAnsi="Arial" w:cs="Arial"/>
                <w:sz w:val="24"/>
                <w:szCs w:val="24"/>
              </w:rPr>
              <w:t xml:space="preserve"> </w:t>
            </w:r>
            <w:proofErr w:type="spellStart"/>
            <w:r w:rsidRPr="009161A0">
              <w:rPr>
                <w:rFonts w:ascii="Arial" w:hAnsi="Arial" w:cs="Arial"/>
                <w:sz w:val="24"/>
                <w:szCs w:val="24"/>
              </w:rPr>
              <w:t>башлыгы</w:t>
            </w:r>
            <w:proofErr w:type="spellEnd"/>
          </w:p>
        </w:tc>
      </w:tr>
      <w:tr w:rsidR="00B51484" w:rsidRPr="00F714AF" w:rsidTr="003E61E0">
        <w:tc>
          <w:tcPr>
            <w:tcW w:w="2835" w:type="dxa"/>
          </w:tcPr>
          <w:p w:rsidR="00B51484" w:rsidRPr="00F714AF" w:rsidRDefault="00B51484" w:rsidP="003E61E0">
            <w:pPr>
              <w:rPr>
                <w:rFonts w:ascii="Arial" w:hAnsi="Arial" w:cs="Arial"/>
                <w:sz w:val="24"/>
                <w:szCs w:val="24"/>
              </w:rPr>
            </w:pPr>
            <w:proofErr w:type="spellStart"/>
            <w:r w:rsidRPr="009161A0">
              <w:rPr>
                <w:rFonts w:ascii="Arial" w:hAnsi="Arial" w:cs="Arial"/>
                <w:sz w:val="24"/>
                <w:szCs w:val="24"/>
              </w:rPr>
              <w:t>Авыл</w:t>
            </w:r>
            <w:proofErr w:type="spellEnd"/>
            <w:r w:rsidRPr="009161A0">
              <w:rPr>
                <w:rFonts w:ascii="Arial" w:hAnsi="Arial" w:cs="Arial"/>
                <w:sz w:val="24"/>
                <w:szCs w:val="24"/>
              </w:rPr>
              <w:t xml:space="preserve"> </w:t>
            </w:r>
            <w:proofErr w:type="spellStart"/>
            <w:r w:rsidRPr="009161A0">
              <w:rPr>
                <w:rFonts w:ascii="Arial" w:hAnsi="Arial" w:cs="Arial"/>
                <w:sz w:val="24"/>
                <w:szCs w:val="24"/>
              </w:rPr>
              <w:t>җирлекләре</w:t>
            </w:r>
            <w:proofErr w:type="spellEnd"/>
            <w:r w:rsidRPr="009161A0">
              <w:rPr>
                <w:rFonts w:ascii="Arial" w:hAnsi="Arial" w:cs="Arial"/>
                <w:sz w:val="24"/>
                <w:szCs w:val="24"/>
              </w:rPr>
              <w:t xml:space="preserve"> </w:t>
            </w:r>
            <w:proofErr w:type="spellStart"/>
            <w:r w:rsidRPr="009161A0">
              <w:rPr>
                <w:rFonts w:ascii="Arial" w:hAnsi="Arial" w:cs="Arial"/>
                <w:sz w:val="24"/>
                <w:szCs w:val="24"/>
              </w:rPr>
              <w:t>башлыклары</w:t>
            </w:r>
            <w:proofErr w:type="spellEnd"/>
          </w:p>
        </w:tc>
        <w:tc>
          <w:tcPr>
            <w:tcW w:w="6804" w:type="dxa"/>
          </w:tcPr>
          <w:p w:rsidR="00B51484" w:rsidRPr="009161A0" w:rsidRDefault="00B51484" w:rsidP="003E61E0">
            <w:pPr>
              <w:rPr>
                <w:rFonts w:ascii="Arial" w:hAnsi="Arial" w:cs="Arial"/>
                <w:sz w:val="24"/>
                <w:szCs w:val="24"/>
              </w:rPr>
            </w:pPr>
            <w:proofErr w:type="spellStart"/>
            <w:r w:rsidRPr="009161A0">
              <w:rPr>
                <w:rFonts w:ascii="Arial" w:hAnsi="Arial" w:cs="Arial"/>
                <w:sz w:val="24"/>
                <w:szCs w:val="24"/>
              </w:rPr>
              <w:t>килешү</w:t>
            </w:r>
            <w:proofErr w:type="spellEnd"/>
            <w:r w:rsidRPr="009161A0">
              <w:rPr>
                <w:rFonts w:ascii="Arial" w:hAnsi="Arial" w:cs="Arial"/>
                <w:sz w:val="24"/>
                <w:szCs w:val="24"/>
              </w:rPr>
              <w:t xml:space="preserve"> </w:t>
            </w:r>
            <w:proofErr w:type="spellStart"/>
            <w:r w:rsidRPr="009161A0">
              <w:rPr>
                <w:rFonts w:ascii="Arial" w:hAnsi="Arial" w:cs="Arial"/>
                <w:sz w:val="24"/>
                <w:szCs w:val="24"/>
              </w:rPr>
              <w:t>буенча</w:t>
            </w:r>
            <w:proofErr w:type="spellEnd"/>
          </w:p>
        </w:tc>
      </w:tr>
    </w:tbl>
    <w:p w:rsidR="008E7B0A" w:rsidRDefault="008E7B0A"/>
    <w:sectPr w:rsidR="008E7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484"/>
    <w:rsid w:val="007B26A1"/>
    <w:rsid w:val="008E7B0A"/>
    <w:rsid w:val="00B51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484"/>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51484"/>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qFormat/>
    <w:rsid w:val="00B51484"/>
    <w:pPr>
      <w:spacing w:after="160" w:line="259" w:lineRule="auto"/>
      <w:ind w:left="720"/>
      <w:contextualSpacing/>
    </w:pPr>
    <w:rPr>
      <w:rFonts w:asciiTheme="minorHAnsi" w:eastAsiaTheme="minorHAnsi" w:hAnsiTheme="minorHAnsi" w:cstheme="minorBidi"/>
      <w:sz w:val="22"/>
      <w:szCs w:val="22"/>
    </w:rPr>
  </w:style>
  <w:style w:type="character" w:customStyle="1" w:styleId="Bodytext6">
    <w:name w:val="Body text (6)_"/>
    <w:link w:val="Bodytext60"/>
    <w:rsid w:val="00B51484"/>
    <w:rPr>
      <w:rFonts w:eastAsia="Times New Roman"/>
      <w:b/>
      <w:bCs/>
      <w:shd w:val="clear" w:color="auto" w:fill="FFFFFF"/>
    </w:rPr>
  </w:style>
  <w:style w:type="paragraph" w:customStyle="1" w:styleId="Bodytext60">
    <w:name w:val="Body text (6)"/>
    <w:basedOn w:val="a"/>
    <w:link w:val="Bodytext6"/>
    <w:rsid w:val="00B51484"/>
    <w:pPr>
      <w:widowControl w:val="0"/>
      <w:shd w:val="clear" w:color="auto" w:fill="FFFFFF"/>
      <w:spacing w:before="1200" w:after="240" w:line="278" w:lineRule="exact"/>
    </w:pPr>
    <w:rPr>
      <w:rFonts w:asciiTheme="minorHAnsi" w:eastAsia="Times New Roman" w:hAnsiTheme="minorHAnsi" w:cstheme="minorBidi"/>
      <w:b/>
      <w:bCs/>
      <w:sz w:val="22"/>
      <w:szCs w:val="22"/>
    </w:rPr>
  </w:style>
  <w:style w:type="character" w:customStyle="1" w:styleId="Bodytext2">
    <w:name w:val="Body text (2)_"/>
    <w:link w:val="Bodytext20"/>
    <w:rsid w:val="00B51484"/>
    <w:rPr>
      <w:rFonts w:eastAsia="Times New Roman"/>
      <w:shd w:val="clear" w:color="auto" w:fill="FFFFFF"/>
    </w:rPr>
  </w:style>
  <w:style w:type="paragraph" w:customStyle="1" w:styleId="Bodytext20">
    <w:name w:val="Body text (2)"/>
    <w:basedOn w:val="a"/>
    <w:link w:val="Bodytext2"/>
    <w:rsid w:val="00B51484"/>
    <w:pPr>
      <w:widowControl w:val="0"/>
      <w:shd w:val="clear" w:color="auto" w:fill="FFFFFF"/>
      <w:spacing w:before="240" w:after="240" w:line="288" w:lineRule="exact"/>
      <w:jc w:val="both"/>
    </w:pPr>
    <w:rPr>
      <w:rFonts w:asciiTheme="minorHAnsi" w:eastAsia="Times New Roman" w:hAnsiTheme="minorHAnsi" w:cstheme="minorBidi"/>
      <w:sz w:val="22"/>
      <w:szCs w:val="22"/>
    </w:rPr>
  </w:style>
  <w:style w:type="paragraph" w:styleId="a4">
    <w:name w:val="Balloon Text"/>
    <w:basedOn w:val="a"/>
    <w:link w:val="a5"/>
    <w:uiPriority w:val="99"/>
    <w:semiHidden/>
    <w:unhideWhenUsed/>
    <w:rsid w:val="00B5148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148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484"/>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51484"/>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qFormat/>
    <w:rsid w:val="00B51484"/>
    <w:pPr>
      <w:spacing w:after="160" w:line="259" w:lineRule="auto"/>
      <w:ind w:left="720"/>
      <w:contextualSpacing/>
    </w:pPr>
    <w:rPr>
      <w:rFonts w:asciiTheme="minorHAnsi" w:eastAsiaTheme="minorHAnsi" w:hAnsiTheme="minorHAnsi" w:cstheme="minorBidi"/>
      <w:sz w:val="22"/>
      <w:szCs w:val="22"/>
    </w:rPr>
  </w:style>
  <w:style w:type="character" w:customStyle="1" w:styleId="Bodytext6">
    <w:name w:val="Body text (6)_"/>
    <w:link w:val="Bodytext60"/>
    <w:rsid w:val="00B51484"/>
    <w:rPr>
      <w:rFonts w:eastAsia="Times New Roman"/>
      <w:b/>
      <w:bCs/>
      <w:shd w:val="clear" w:color="auto" w:fill="FFFFFF"/>
    </w:rPr>
  </w:style>
  <w:style w:type="paragraph" w:customStyle="1" w:styleId="Bodytext60">
    <w:name w:val="Body text (6)"/>
    <w:basedOn w:val="a"/>
    <w:link w:val="Bodytext6"/>
    <w:rsid w:val="00B51484"/>
    <w:pPr>
      <w:widowControl w:val="0"/>
      <w:shd w:val="clear" w:color="auto" w:fill="FFFFFF"/>
      <w:spacing w:before="1200" w:after="240" w:line="278" w:lineRule="exact"/>
    </w:pPr>
    <w:rPr>
      <w:rFonts w:asciiTheme="minorHAnsi" w:eastAsia="Times New Roman" w:hAnsiTheme="minorHAnsi" w:cstheme="minorBidi"/>
      <w:b/>
      <w:bCs/>
      <w:sz w:val="22"/>
      <w:szCs w:val="22"/>
    </w:rPr>
  </w:style>
  <w:style w:type="character" w:customStyle="1" w:styleId="Bodytext2">
    <w:name w:val="Body text (2)_"/>
    <w:link w:val="Bodytext20"/>
    <w:rsid w:val="00B51484"/>
    <w:rPr>
      <w:rFonts w:eastAsia="Times New Roman"/>
      <w:shd w:val="clear" w:color="auto" w:fill="FFFFFF"/>
    </w:rPr>
  </w:style>
  <w:style w:type="paragraph" w:customStyle="1" w:styleId="Bodytext20">
    <w:name w:val="Body text (2)"/>
    <w:basedOn w:val="a"/>
    <w:link w:val="Bodytext2"/>
    <w:rsid w:val="00B51484"/>
    <w:pPr>
      <w:widowControl w:val="0"/>
      <w:shd w:val="clear" w:color="auto" w:fill="FFFFFF"/>
      <w:spacing w:before="240" w:after="240" w:line="288" w:lineRule="exact"/>
      <w:jc w:val="both"/>
    </w:pPr>
    <w:rPr>
      <w:rFonts w:asciiTheme="minorHAnsi" w:eastAsia="Times New Roman" w:hAnsiTheme="minorHAnsi" w:cstheme="minorBidi"/>
      <w:sz w:val="22"/>
      <w:szCs w:val="22"/>
    </w:rPr>
  </w:style>
  <w:style w:type="paragraph" w:styleId="a4">
    <w:name w:val="Balloon Text"/>
    <w:basedOn w:val="a"/>
    <w:link w:val="a5"/>
    <w:uiPriority w:val="99"/>
    <w:semiHidden/>
    <w:unhideWhenUsed/>
    <w:rsid w:val="00B5148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148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2835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cp:lastPrinted>2019-12-04T08:12:00Z</cp:lastPrinted>
  <dcterms:created xsi:type="dcterms:W3CDTF">2019-12-04T08:11:00Z</dcterms:created>
  <dcterms:modified xsi:type="dcterms:W3CDTF">2019-12-04T08:12:00Z</dcterms:modified>
</cp:coreProperties>
</file>