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7" w:rsidRDefault="00562547" w:rsidP="00562547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6406" wp14:editId="7DB5E928">
                <wp:simplePos x="0" y="0"/>
                <wp:positionH relativeFrom="column">
                  <wp:posOffset>737235</wp:posOffset>
                </wp:positionH>
                <wp:positionV relativeFrom="paragraph">
                  <wp:posOffset>1726565</wp:posOffset>
                </wp:positionV>
                <wp:extent cx="4714875" cy="266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47" w:rsidRPr="006A4A7E" w:rsidRDefault="00562547" w:rsidP="005625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25.12.2019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Pr="006A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8.05pt;margin-top:135.95pt;width:371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S7jAIAAGIFAAAOAAAAZHJzL2Uyb0RvYy54bWysVM1uEzEQviPxDpbvdJOQnxJ1U4VWRUhR&#10;W5Ginh2v3aywPcZ2shtehqfghMQz5JEYe3eTqHAp4rI79nwznvnm5+Ky1opshfMlmJz2z3qUCMOh&#10;KM1TTj8/3Lw5p8QHZgqmwIic7oSnl7PXry4qOxUDWIMqhCPoxPhpZXO6DsFOs8zztdDMn4EVBpUS&#10;nGYBj+4pKxyr0LtW2aDXG2cVuMI64MJ7vL1ulHSW/EspeLiT0otAVE4xtpC+Ln1X8ZvNLtj0yTG7&#10;LnkbBvuHKDQrDT56cHXNAiMbV/7hSpfcgQcZzjjoDKQsuUg5YDb93rNslmtmRcoFyfH2QJP/f275&#10;7fbekbLI6YASwzSWaP99/2v/c/+DDCI7lfVTBC0twkL9Hmqscnfv8TImXUun4x/TIahHnncHbkUd&#10;CMfL4aQ/PJ+MKOGoG4zHk14iPztaW+fDBwGaRCGnDmuXKGXbhQ8YCUI7SHzMwE2pVKqfMqTK6fjt&#10;qJcMDhq0UCZiReqE1k3MqIk8SWGnRMQo80lIZCIlEC9SD4or5ciWYfcwzoUJKffkF9ERJTGIlxi2&#10;+GNULzFu8uheBhMOxro04FL2z8IuvnQhywaPRJ7kHcVQr+q20isodlhoB82geMtvSqzGgvlwzxxO&#10;BtYWpz3c4UcqQNahlShZg/v2t/uIx4ZFLSUVTlpO/dcNc4IS9dFgK7/rD4dxNNNhOJoM8OBONatT&#10;jdnoK8By9HGvWJ7EiA+qE6UD/YhLYR5fRRUzHN/OaejEq9DMPy4VLubzBMJhtCwszNLy6DpWJ/ba&#10;Q/3InG0bMmAr30I3k2z6rC8bbLQ0MN8EkGVq2khww2pLPA5y6uV26cRNcXpOqONqnP0GAAD//wMA&#10;UEsDBBQABgAIAAAAIQA0n+ui4wAAAAsBAAAPAAAAZHJzL2Rvd25yZXYueG1sTI/BTsMwEETvSPyD&#10;tUjcqONUDWkap6oiVUgIDi29cNvEbhI1tkPstoGvZzmV42ifZt7m68n07KJH3zkrQcwiYNrWTnW2&#10;kXD42D6lwHxAq7B3Vkv41h7Wxf1djplyV7vTl31oGJVYn6GENoQh49zXrTboZ27Qlm5HNxoMFMeG&#10;qxGvVG56HkdRwg12lhZaHHTZ6vq0PxsJr+X2HXdVbNKfvnx5O26Gr8PnQsrHh2mzAhb0FG4w/OmT&#10;OhTkVLmzVZ71lEUiCJUQP4slMCLSRZoAqyTMxXwJvMj5/x+KXwAAAP//AwBQSwECLQAUAAYACAAA&#10;ACEAtoM4kv4AAADhAQAAEwAAAAAAAAAAAAAAAAAAAAAAW0NvbnRlbnRfVHlwZXNdLnhtbFBLAQIt&#10;ABQABgAIAAAAIQA4/SH/1gAAAJQBAAALAAAAAAAAAAAAAAAAAC8BAABfcmVscy8ucmVsc1BLAQIt&#10;ABQABgAIAAAAIQCfjcS7jAIAAGIFAAAOAAAAAAAAAAAAAAAAAC4CAABkcnMvZTJvRG9jLnhtbFBL&#10;AQItABQABgAIAAAAIQA0n+ui4wAAAAsBAAAPAAAAAAAAAAAAAAAAAOYEAABkcnMvZG93bnJldi54&#10;bWxQSwUGAAAAAAQABADzAAAA9gUAAAAA&#10;" filled="f" stroked="f" strokeweight=".5pt">
                <v:textbox>
                  <w:txbxContent>
                    <w:p w:rsidR="00562547" w:rsidRPr="006A4A7E" w:rsidRDefault="00562547" w:rsidP="005625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6A4A7E">
                        <w:rPr>
                          <w:rFonts w:ascii="Arial" w:hAnsi="Arial" w:cs="Arial"/>
                          <w:sz w:val="24"/>
                          <w:szCs w:val="24"/>
                        </w:rPr>
                        <w:t>25.12.2019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  <w:r w:rsidRPr="006A4A7E">
                        <w:rPr>
                          <w:rFonts w:ascii="Arial" w:hAnsi="Arial" w:cs="Arial"/>
                          <w:sz w:val="24"/>
                          <w:szCs w:val="24"/>
                        </w:rPr>
                        <w:t>1319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BE9F76" wp14:editId="19F85C7E">
            <wp:extent cx="6146165" cy="2329815"/>
            <wp:effectExtent l="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562547" w:rsidRPr="006A4A7E" w:rsidTr="004171E6">
        <w:tc>
          <w:tcPr>
            <w:tcW w:w="5211" w:type="dxa"/>
          </w:tcPr>
          <w:p w:rsidR="00562547" w:rsidRPr="006A4A7E" w:rsidRDefault="00562547" w:rsidP="008A4966">
            <w:pPr>
              <w:pStyle w:val="20"/>
              <w:shd w:val="clear" w:color="auto" w:fill="auto"/>
              <w:tabs>
                <w:tab w:val="left" w:pos="5387"/>
              </w:tabs>
              <w:spacing w:before="0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6A4A7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районының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торак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пунктына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басымлы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газүткәргечне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күчерү</w:t>
            </w:r>
            <w:proofErr w:type="spellEnd"/>
            <w:r w:rsidR="008A4966" w:rsidRPr="006A4A7E">
              <w:rPr>
                <w:rFonts w:ascii="Arial" w:hAnsi="Arial" w:cs="Arial"/>
                <w:sz w:val="24"/>
                <w:szCs w:val="24"/>
              </w:rPr>
              <w:t>»</w:t>
            </w:r>
            <w:r w:rsid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объектын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урнаштыру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территорияне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планлаштыру</w:t>
            </w:r>
            <w:proofErr w:type="spellEnd"/>
            <w:r w:rsidR="008A4966" w:rsidRP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 w:rsidRPr="008A4966">
              <w:rPr>
                <w:rFonts w:ascii="Arial" w:hAnsi="Arial" w:cs="Arial"/>
                <w:sz w:val="24"/>
                <w:szCs w:val="24"/>
              </w:rPr>
              <w:t>буен</w:t>
            </w:r>
            <w:r w:rsidR="008A4966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="008A4966">
              <w:rPr>
                <w:rFonts w:ascii="Arial" w:hAnsi="Arial" w:cs="Arial"/>
                <w:sz w:val="24"/>
                <w:szCs w:val="24"/>
              </w:rPr>
              <w:t xml:space="preserve"> документация </w:t>
            </w:r>
            <w:proofErr w:type="spellStart"/>
            <w:r w:rsidR="008A4966">
              <w:rPr>
                <w:rFonts w:ascii="Arial" w:hAnsi="Arial" w:cs="Arial"/>
                <w:sz w:val="24"/>
                <w:szCs w:val="24"/>
              </w:rPr>
              <w:t>әзерләү</w:t>
            </w:r>
            <w:proofErr w:type="spellEnd"/>
            <w:r w:rsidR="008A4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66">
              <w:rPr>
                <w:rFonts w:ascii="Arial" w:hAnsi="Arial" w:cs="Arial"/>
                <w:sz w:val="24"/>
                <w:szCs w:val="24"/>
              </w:rPr>
              <w:t>турында</w:t>
            </w:r>
            <w:proofErr w:type="spellEnd"/>
            <w:r w:rsidRPr="006A4A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62547" w:rsidRPr="006A4A7E" w:rsidRDefault="008A4966" w:rsidP="008A4966">
      <w:pPr>
        <w:pStyle w:val="a3"/>
        <w:tabs>
          <w:tab w:val="left" w:pos="3390"/>
        </w:tabs>
        <w:ind w:left="0" w:right="61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  <w:r w:rsidRPr="006A4A7E">
        <w:rPr>
          <w:rFonts w:ascii="Arial" w:hAnsi="Arial" w:cs="Arial"/>
          <w:b w:val="0"/>
          <w:sz w:val="24"/>
          <w:szCs w:val="24"/>
        </w:rPr>
        <w:tab/>
      </w:r>
      <w:r w:rsidR="008A4966" w:rsidRPr="008A4966">
        <w:rPr>
          <w:rFonts w:ascii="Arial" w:hAnsi="Arial" w:cs="Arial"/>
          <w:b w:val="0"/>
          <w:sz w:val="24"/>
          <w:szCs w:val="24"/>
        </w:rPr>
        <w:t xml:space="preserve">Россия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Федерациясе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8A4966" w:rsidRPr="008A4966">
        <w:rPr>
          <w:rFonts w:ascii="Arial" w:hAnsi="Arial" w:cs="Arial"/>
          <w:b w:val="0"/>
          <w:sz w:val="24"/>
          <w:szCs w:val="24"/>
        </w:rPr>
        <w:t>Ш</w:t>
      </w:r>
      <w:proofErr w:type="gramEnd"/>
      <w:r w:rsidR="008A4966" w:rsidRPr="008A4966">
        <w:rPr>
          <w:rFonts w:ascii="Arial" w:hAnsi="Arial" w:cs="Arial"/>
          <w:b w:val="0"/>
          <w:sz w:val="24"/>
          <w:szCs w:val="24"/>
        </w:rPr>
        <w:t>әһәр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төзелеше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кодексының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45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статьясы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, «Россия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Федерациясендә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җирле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үзидарә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оештыруның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гомуми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принциплары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турында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» 2003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елның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16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октябрендәге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131-ФЗ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номерлы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Федераль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законның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14,15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статьялары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нигезендә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территорияне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тотрыклы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үстерүне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тәэмин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итү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һәм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планлаштыру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структурасы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элементларын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бүлеп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бирү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максатларында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, Татарстан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муниципаль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районы </w:t>
      </w:r>
      <w:proofErr w:type="spellStart"/>
      <w:r w:rsidR="008A4966" w:rsidRPr="008A4966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="008A4966" w:rsidRPr="008A4966">
        <w:rPr>
          <w:rFonts w:ascii="Arial" w:hAnsi="Arial" w:cs="Arial"/>
          <w:b w:val="0"/>
          <w:sz w:val="24"/>
          <w:szCs w:val="24"/>
        </w:rPr>
        <w:t xml:space="preserve"> комитеты КАРАР БИРӘ:</w:t>
      </w:r>
    </w:p>
    <w:p w:rsidR="008A4966" w:rsidRPr="008A4966" w:rsidRDefault="008A4966" w:rsidP="008A4966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8A4966">
        <w:rPr>
          <w:rFonts w:ascii="Arial" w:hAnsi="Arial" w:cs="Arial"/>
          <w:b w:val="0"/>
          <w:sz w:val="24"/>
          <w:szCs w:val="24"/>
        </w:rPr>
        <w:t>1.</w:t>
      </w:r>
      <w:r w:rsidRPr="008A4966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A4966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районының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Куралово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торак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пунктына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урта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басымлы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газүткәргечне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күчерү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»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объектын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урнаштыру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өчен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территорияне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планлаштыру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буенча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Газкомплексервис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"ҖЧҖ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тәкъдимен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кабул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ит</w:t>
      </w:r>
      <w:r>
        <w:rPr>
          <w:rFonts w:ascii="Arial" w:hAnsi="Arial" w:cs="Arial"/>
          <w:b w:val="0"/>
          <w:sz w:val="24"/>
          <w:szCs w:val="24"/>
        </w:rPr>
        <w:t>ерг</w:t>
      </w:r>
      <w:proofErr w:type="spellEnd"/>
      <w:r>
        <w:rPr>
          <w:rFonts w:ascii="Arial" w:hAnsi="Arial" w:cs="Arial"/>
          <w:b w:val="0"/>
          <w:sz w:val="24"/>
          <w:szCs w:val="24"/>
          <w:lang w:val="tt-RU"/>
        </w:rPr>
        <w:t>ә.</w:t>
      </w:r>
    </w:p>
    <w:p w:rsidR="008A4966" w:rsidRPr="008A4966" w:rsidRDefault="008A4966" w:rsidP="008A4966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8A4966">
        <w:rPr>
          <w:rFonts w:ascii="Arial" w:hAnsi="Arial" w:cs="Arial"/>
          <w:b w:val="0"/>
          <w:sz w:val="24"/>
          <w:szCs w:val="24"/>
          <w:lang w:val="tt-RU"/>
        </w:rPr>
        <w:t>2.</w:t>
      </w:r>
      <w:r w:rsidRPr="008A4966">
        <w:rPr>
          <w:rFonts w:ascii="Arial" w:hAnsi="Arial" w:cs="Arial"/>
          <w:b w:val="0"/>
          <w:sz w:val="24"/>
          <w:szCs w:val="24"/>
          <w:lang w:val="tt-RU"/>
        </w:rPr>
        <w:tab/>
        <w:t xml:space="preserve">Әлеге карар рәсми басылып чыккан </w:t>
      </w:r>
      <w:r>
        <w:rPr>
          <w:rFonts w:ascii="Arial" w:hAnsi="Arial" w:cs="Arial"/>
          <w:b w:val="0"/>
          <w:sz w:val="24"/>
          <w:szCs w:val="24"/>
          <w:lang w:val="tt-RU"/>
        </w:rPr>
        <w:t>көннән</w:t>
      </w:r>
      <w:r w:rsidRPr="008A4966">
        <w:rPr>
          <w:rFonts w:ascii="Arial" w:hAnsi="Arial" w:cs="Arial"/>
          <w:b w:val="0"/>
          <w:sz w:val="24"/>
          <w:szCs w:val="24"/>
          <w:lang w:val="tt-RU"/>
        </w:rPr>
        <w:t xml:space="preserve"> үз көченә керә.</w:t>
      </w:r>
    </w:p>
    <w:p w:rsidR="00562547" w:rsidRPr="006A4A7E" w:rsidRDefault="008A4966" w:rsidP="008A4966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  <w:r w:rsidRPr="008A4966">
        <w:rPr>
          <w:rFonts w:ascii="Arial" w:hAnsi="Arial" w:cs="Arial"/>
          <w:b w:val="0"/>
          <w:sz w:val="24"/>
          <w:szCs w:val="24"/>
        </w:rPr>
        <w:t>3.</w:t>
      </w:r>
      <w:r w:rsidRPr="008A4966"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Әлеге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карарның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үтәлешен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контрольдә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тотам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>.</w:t>
      </w: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8A4966" w:rsidP="00562547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A4966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комитет </w:t>
      </w:r>
      <w:proofErr w:type="spellStart"/>
      <w:r w:rsidRPr="008A4966">
        <w:rPr>
          <w:rFonts w:ascii="Arial" w:hAnsi="Arial" w:cs="Arial"/>
          <w:b w:val="0"/>
          <w:sz w:val="24"/>
          <w:szCs w:val="24"/>
        </w:rPr>
        <w:t>җ</w:t>
      </w:r>
      <w:proofErr w:type="gramStart"/>
      <w:r w:rsidRPr="008A4966">
        <w:rPr>
          <w:rFonts w:ascii="Arial" w:hAnsi="Arial" w:cs="Arial"/>
          <w:b w:val="0"/>
          <w:sz w:val="24"/>
          <w:szCs w:val="24"/>
        </w:rPr>
        <w:t>ит</w:t>
      </w:r>
      <w:proofErr w:type="gramEnd"/>
      <w:r w:rsidRPr="008A4966">
        <w:rPr>
          <w:rFonts w:ascii="Arial" w:hAnsi="Arial" w:cs="Arial"/>
          <w:b w:val="0"/>
          <w:sz w:val="24"/>
          <w:szCs w:val="24"/>
        </w:rPr>
        <w:t>әкчесе</w:t>
      </w:r>
      <w:proofErr w:type="spellEnd"/>
      <w:r w:rsidRPr="008A496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                                   </w:t>
      </w:r>
      <w:r w:rsidR="00562547" w:rsidRPr="006A4A7E">
        <w:rPr>
          <w:rFonts w:ascii="Arial" w:hAnsi="Arial" w:cs="Arial"/>
          <w:b w:val="0"/>
          <w:sz w:val="24"/>
          <w:szCs w:val="24"/>
        </w:rPr>
        <w:t xml:space="preserve">В.С. </w:t>
      </w:r>
      <w:proofErr w:type="spellStart"/>
      <w:r w:rsidR="00562547" w:rsidRPr="006A4A7E">
        <w:rPr>
          <w:rFonts w:ascii="Arial" w:hAnsi="Arial" w:cs="Arial"/>
          <w:b w:val="0"/>
          <w:sz w:val="24"/>
          <w:szCs w:val="24"/>
        </w:rPr>
        <w:t>Тимиряев</w:t>
      </w:r>
      <w:proofErr w:type="spellEnd"/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8A4966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16"/>
          <w:szCs w:val="16"/>
          <w:lang w:val="tt-RU"/>
        </w:rPr>
      </w:pPr>
      <w:proofErr w:type="spellStart"/>
      <w:r w:rsidRPr="006A4A7E">
        <w:rPr>
          <w:rFonts w:ascii="Arial" w:hAnsi="Arial" w:cs="Arial"/>
          <w:b w:val="0"/>
          <w:sz w:val="16"/>
          <w:szCs w:val="16"/>
        </w:rPr>
        <w:t>Мингазов</w:t>
      </w:r>
      <w:proofErr w:type="spellEnd"/>
      <w:r w:rsidRPr="006A4A7E">
        <w:rPr>
          <w:rFonts w:ascii="Arial" w:hAnsi="Arial" w:cs="Arial"/>
          <w:b w:val="0"/>
          <w:sz w:val="16"/>
          <w:szCs w:val="16"/>
        </w:rPr>
        <w:t xml:space="preserve"> З.З. 2 </w:t>
      </w:r>
      <w:r w:rsidR="008A4966">
        <w:rPr>
          <w:rFonts w:ascii="Arial" w:hAnsi="Arial" w:cs="Arial"/>
          <w:b w:val="0"/>
          <w:sz w:val="16"/>
          <w:szCs w:val="16"/>
          <w:lang w:val="tt-RU"/>
        </w:rPr>
        <w:t>нөсхәдә</w:t>
      </w: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562547" w:rsidRPr="006A4A7E" w:rsidRDefault="00562547" w:rsidP="00562547">
      <w:pPr>
        <w:pStyle w:val="a3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8A4966" w:rsidRDefault="008A4966" w:rsidP="00562547">
      <w:pPr>
        <w:rPr>
          <w:rFonts w:ascii="Arial" w:hAnsi="Arial" w:cs="Arial"/>
          <w:sz w:val="24"/>
          <w:szCs w:val="24"/>
          <w:lang w:val="tt-RU"/>
        </w:rPr>
      </w:pPr>
    </w:p>
    <w:p w:rsidR="008A4966" w:rsidRDefault="008A4966" w:rsidP="00562547">
      <w:pPr>
        <w:rPr>
          <w:rFonts w:ascii="Arial" w:hAnsi="Arial" w:cs="Arial"/>
          <w:sz w:val="24"/>
          <w:szCs w:val="24"/>
          <w:lang w:val="tt-RU"/>
        </w:rPr>
      </w:pPr>
    </w:p>
    <w:p w:rsid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</w:t>
      </w:r>
      <w:r w:rsidRPr="008A4966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8A496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</w:t>
      </w:r>
    </w:p>
    <w:p w:rsid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</w:t>
      </w:r>
      <w:proofErr w:type="spellStart"/>
      <w:r w:rsidRPr="008A4966">
        <w:rPr>
          <w:rFonts w:ascii="Arial" w:hAnsi="Arial" w:cs="Arial"/>
          <w:sz w:val="24"/>
          <w:szCs w:val="24"/>
        </w:rPr>
        <w:t>Югары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sz w:val="24"/>
          <w:szCs w:val="24"/>
        </w:rPr>
        <w:t>Ослан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sz w:val="24"/>
          <w:szCs w:val="24"/>
        </w:rPr>
        <w:t>муниципаль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районы </w:t>
      </w:r>
    </w:p>
    <w:p w:rsid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</w:t>
      </w:r>
      <w:proofErr w:type="spellStart"/>
      <w:r w:rsidRPr="008A4966">
        <w:rPr>
          <w:rFonts w:ascii="Arial" w:hAnsi="Arial" w:cs="Arial"/>
          <w:sz w:val="24"/>
          <w:szCs w:val="24"/>
        </w:rPr>
        <w:t>Башкарма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966">
        <w:rPr>
          <w:rFonts w:ascii="Arial" w:hAnsi="Arial" w:cs="Arial"/>
          <w:sz w:val="24"/>
          <w:szCs w:val="24"/>
        </w:rPr>
        <w:t>комитетының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8A4966">
        <w:rPr>
          <w:rFonts w:ascii="Arial" w:hAnsi="Arial" w:cs="Arial"/>
          <w:sz w:val="24"/>
          <w:szCs w:val="24"/>
        </w:rPr>
        <w:t>елның</w:t>
      </w:r>
      <w:proofErr w:type="spellEnd"/>
    </w:p>
    <w:p w:rsid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</w:t>
      </w:r>
      <w:r w:rsidRPr="008A4966">
        <w:rPr>
          <w:rFonts w:ascii="Arial" w:hAnsi="Arial" w:cs="Arial"/>
          <w:sz w:val="24"/>
          <w:szCs w:val="24"/>
        </w:rPr>
        <w:t xml:space="preserve">25 </w:t>
      </w:r>
      <w:proofErr w:type="spellStart"/>
      <w:r w:rsidRPr="008A4966">
        <w:rPr>
          <w:rFonts w:ascii="Arial" w:hAnsi="Arial" w:cs="Arial"/>
          <w:sz w:val="24"/>
          <w:szCs w:val="24"/>
        </w:rPr>
        <w:t>декабрендәге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1319 </w:t>
      </w:r>
      <w:proofErr w:type="spellStart"/>
      <w:r w:rsidRPr="008A4966">
        <w:rPr>
          <w:rFonts w:ascii="Arial" w:hAnsi="Arial" w:cs="Arial"/>
          <w:sz w:val="24"/>
          <w:szCs w:val="24"/>
        </w:rPr>
        <w:t>номерлы</w:t>
      </w:r>
      <w:proofErr w:type="spellEnd"/>
    </w:p>
    <w:p w:rsid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</w:t>
      </w:r>
      <w:proofErr w:type="spellStart"/>
      <w:r w:rsidRPr="008A4966">
        <w:rPr>
          <w:rFonts w:ascii="Arial" w:hAnsi="Arial" w:cs="Arial"/>
          <w:sz w:val="24"/>
          <w:szCs w:val="24"/>
        </w:rPr>
        <w:t>карарына</w:t>
      </w:r>
      <w:proofErr w:type="spellEnd"/>
      <w:r w:rsidRPr="008A4966">
        <w:rPr>
          <w:rFonts w:ascii="Arial" w:hAnsi="Arial" w:cs="Arial"/>
          <w:sz w:val="24"/>
          <w:szCs w:val="24"/>
        </w:rPr>
        <w:t xml:space="preserve"> </w:t>
      </w:r>
    </w:p>
    <w:p w:rsidR="00562547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</w:t>
      </w:r>
      <w:r w:rsidRPr="008A4966">
        <w:rPr>
          <w:rFonts w:ascii="Arial" w:hAnsi="Arial" w:cs="Arial"/>
          <w:sz w:val="24"/>
          <w:szCs w:val="24"/>
        </w:rPr>
        <w:t xml:space="preserve">нче </w:t>
      </w:r>
      <w:proofErr w:type="spellStart"/>
      <w:r w:rsidRPr="008A4966">
        <w:rPr>
          <w:rFonts w:ascii="Arial" w:hAnsi="Arial" w:cs="Arial"/>
          <w:sz w:val="24"/>
          <w:szCs w:val="24"/>
        </w:rPr>
        <w:t>кушымта</w:t>
      </w:r>
      <w:proofErr w:type="spellEnd"/>
    </w:p>
    <w:p w:rsidR="008A4966" w:rsidRPr="008A4966" w:rsidRDefault="008A4966" w:rsidP="008A4966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562547" w:rsidRPr="008A4966" w:rsidRDefault="008A4966" w:rsidP="00562547">
      <w:pPr>
        <w:rPr>
          <w:sz w:val="24"/>
          <w:szCs w:val="24"/>
          <w:lang w:val="tt-RU"/>
        </w:rPr>
      </w:pPr>
      <w:r w:rsidRPr="008A4966">
        <w:rPr>
          <w:rFonts w:ascii="Arial" w:hAnsi="Arial" w:cs="Arial"/>
          <w:sz w:val="24"/>
          <w:szCs w:val="24"/>
          <w:lang w:val="tt-RU"/>
        </w:rPr>
        <w:t>«</w:t>
      </w:r>
      <w:r w:rsidRPr="008A4966">
        <w:rPr>
          <w:rFonts w:ascii="Arial" w:eastAsia="Times New Roman" w:hAnsi="Arial" w:cs="Arial"/>
          <w:sz w:val="24"/>
          <w:szCs w:val="24"/>
          <w:lang w:val="tt-RU" w:eastAsia="ru-RU"/>
        </w:rPr>
        <w:t>Югары Ослан районының Куралово торак пунктына урта басымлы газүткәргечне күчерү</w:t>
      </w:r>
      <w:r w:rsidRPr="008A4966">
        <w:rPr>
          <w:rFonts w:ascii="Arial" w:eastAsia="Times New Roman" w:hAnsi="Arial" w:cs="Arial"/>
          <w:sz w:val="24"/>
          <w:szCs w:val="24"/>
          <w:lang w:val="tt-RU" w:eastAsia="ru-RU"/>
        </w:rPr>
        <w:t>»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A4966">
        <w:rPr>
          <w:rFonts w:ascii="Arial" w:eastAsia="Times New Roman" w:hAnsi="Arial" w:cs="Arial"/>
          <w:sz w:val="24"/>
          <w:szCs w:val="24"/>
          <w:lang w:val="tt-RU" w:eastAsia="ru-RU"/>
        </w:rPr>
        <w:t>объектын урнаштыру өчен территория урнашу схемасы</w:t>
      </w:r>
    </w:p>
    <w:bookmarkEnd w:id="0"/>
    <w:p w:rsidR="00562547" w:rsidRPr="008A4966" w:rsidRDefault="00562547" w:rsidP="00562547">
      <w:pPr>
        <w:rPr>
          <w:sz w:val="24"/>
          <w:szCs w:val="24"/>
          <w:lang w:val="tt-RU"/>
        </w:rPr>
      </w:pPr>
    </w:p>
    <w:p w:rsidR="00B839CA" w:rsidRPr="008A4966" w:rsidRDefault="00B839CA">
      <w:pPr>
        <w:rPr>
          <w:lang w:val="tt-RU"/>
        </w:rPr>
      </w:pPr>
    </w:p>
    <w:sectPr w:rsidR="00B839CA" w:rsidRPr="008A4966" w:rsidSect="008A135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A6"/>
    <w:multiLevelType w:val="hybridMultilevel"/>
    <w:tmpl w:val="9E7C9E14"/>
    <w:lvl w:ilvl="0" w:tplc="9F1EE43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7"/>
    <w:rsid w:val="00562547"/>
    <w:rsid w:val="008A1353"/>
    <w:rsid w:val="008A4966"/>
    <w:rsid w:val="00B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4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2547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4">
    <w:name w:val="Table Grid"/>
    <w:basedOn w:val="a1"/>
    <w:rsid w:val="005625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6254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547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="Times New Roman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6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4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2547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4">
    <w:name w:val="Table Grid"/>
    <w:basedOn w:val="a1"/>
    <w:rsid w:val="005625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6254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547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="Times New Roman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6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2019-12-28T11:59:00Z</cp:lastPrinted>
  <dcterms:created xsi:type="dcterms:W3CDTF">2019-12-28T11:48:00Z</dcterms:created>
  <dcterms:modified xsi:type="dcterms:W3CDTF">2019-12-28T11:59:00Z</dcterms:modified>
</cp:coreProperties>
</file>