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63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1877060</wp:posOffset>
                </wp:positionV>
                <wp:extent cx="5692140" cy="14554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00C" w:rsidRDefault="00515245">
                            <w:r w:rsidRPr="00BA6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                29.01.2021                                                            № 5-41 </w:t>
                            </w:r>
                          </w:p>
                          <w:p w:rsidR="00BA600C" w:rsidRPr="00505B89" w:rsidRDefault="00515245" w:rsidP="00BA600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5B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Татарстан Республикасы Югары Ослан муниципаль районы Югары Ослан авыл җирлеге Башкарма комитеты җитәкчесе вазыйфасына конкурс үткәрү тәртибе турындагы </w:t>
                            </w:r>
                            <w:r w:rsidRPr="00505B8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Нигезләмәгә үзгәрешләр кертү хакында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.9pt;margin-top:147.8pt;width:448.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" filled="f" stroked="f" strokeweight=".5pt">
                <v:textbox>
                  <w:txbxContent>
                    <w:p w:rsidR="00BA600C" w:rsidRDefault="00515245">
                      <w:r w:rsidRPr="00BA600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                 29.01.2021                                                            № 5-41 </w:t>
                      </w:r>
                    </w:p>
                    <w:p w:rsidR="00BA600C" w:rsidRPr="00505B89" w:rsidRDefault="00515245" w:rsidP="00BA600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5B89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Татарстан Республикасы Югары Ослан муниципаль районы Югары Ослан авыл җирлеге Башкарма комитеты җитәкчесе вазыйфасына конкурс үткәрү тәртибе турындагы </w:t>
                      </w:r>
                      <w:r w:rsidRPr="00505B89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Нигезләмәгә үзгәрешләр кертү хакында</w:t>
                      </w:r>
                    </w:p>
                  </w:txbxContent>
                </v:textbox>
              </v:shape>
            </w:pict>
          </mc:Fallback>
        </mc:AlternateContent>
      </w:r>
      <w:r w:rsidR="007F38D1">
        <w:rPr>
          <w:noProof/>
          <w:lang w:eastAsia="ru-RU"/>
        </w:rPr>
        <w:drawing>
          <wp:inline distT="0" distB="0" distL="0" distR="0">
            <wp:extent cx="5940425" cy="2856733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679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D63" w:rsidRPr="007F38D1" w:rsidRDefault="004B0D63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0C" w:rsidRDefault="00BA600C" w:rsidP="00505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63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«Россия Федерациясендә муниципаль хезмәт турында» 2007нче елның 2нче мартындагы 25-ФЗ номерлы Федераль закон нигезендә, </w:t>
      </w:r>
    </w:p>
    <w:p w:rsidR="00505B89" w:rsidRPr="00505B89" w:rsidRDefault="00505B89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05B89" w:rsidRDefault="00515245" w:rsidP="004B0D63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Татарстан Республикасы </w:t>
      </w:r>
    </w:p>
    <w:p w:rsidR="00505B89" w:rsidRDefault="00515245" w:rsidP="004B0D63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муниципаль районы </w:t>
      </w:r>
    </w:p>
    <w:p w:rsidR="004B0D63" w:rsidRPr="00505B89" w:rsidRDefault="00515245" w:rsidP="004B0D63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авыл җирлеге Советы</w:t>
      </w:r>
    </w:p>
    <w:p w:rsidR="004B0D63" w:rsidRPr="00505B89" w:rsidRDefault="00515245" w:rsidP="004B0D63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карар итте:</w:t>
      </w:r>
    </w:p>
    <w:p w:rsidR="004B0D63" w:rsidRPr="00505B89" w:rsidRDefault="00515245" w:rsidP="005C1DF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муниципаль районы Советының 2020нче елның 21нче сентябрендәге 1-11нче номерлы карары белән расланган Татарстан Республикасы Югары Ослан муниципаль районы Башкарма комитеты җитәкчесе вазыйфасын биләүгә конкурс үткәрү тәртибе турында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гы Нигезләмәгә түбәндәге үзгәрешләрне кертергә:</w:t>
      </w:r>
    </w:p>
    <w:p w:rsidR="004B0D63" w:rsidRPr="00505B89" w:rsidRDefault="00515245" w:rsidP="005C1D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Нигезләмәнең 12нче пунктындагы 5нче һәм 6нчы пунктчаларын түбәндәге редакциядә бәян итәргә:</w:t>
      </w:r>
    </w:p>
    <w:p w:rsidR="004B0D63" w:rsidRPr="00505B89" w:rsidRDefault="00515245" w:rsidP="005C1DFD">
      <w:pPr>
        <w:pStyle w:val="formattex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05B89">
        <w:rPr>
          <w:rFonts w:ascii="Arial" w:hAnsi="Arial" w:cs="Arial"/>
          <w:lang w:val="tt-RU"/>
        </w:rPr>
        <w:t>«5) хезмәт кенәгәсен һәм (яки) хезмәт эшчәнлеге турында законнарда билгеләнгән тәртиптә рәсмиләштерелгән белешмәләр,</w:t>
      </w:r>
      <w:r w:rsidRPr="00505B89">
        <w:rPr>
          <w:rFonts w:ascii="Arial" w:hAnsi="Arial" w:cs="Arial"/>
          <w:lang w:val="tt-RU"/>
        </w:rPr>
        <w:t xml:space="preserve"> хезмәт килешүе (контракт) беренче тапкыр төзелгән очраклардан тыш;</w:t>
      </w:r>
    </w:p>
    <w:p w:rsidR="004B0D63" w:rsidRPr="00505B89" w:rsidRDefault="00515245" w:rsidP="005C1DFD">
      <w:pPr>
        <w:pStyle w:val="formattex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05B89">
        <w:rPr>
          <w:rFonts w:ascii="Arial" w:hAnsi="Arial" w:cs="Arial"/>
          <w:lang w:val="tt-RU"/>
        </w:rPr>
        <w:t xml:space="preserve">6) индивидуаль (персонификацияләнгән) исәпкә алу системасында теркәлүне раслаучы документ, хезмәт килешүе (контракт) беренче тапкыр төзелгән очраклардан тыш». </w:t>
      </w:r>
    </w:p>
    <w:p w:rsidR="004B0D63" w:rsidRPr="00505B89" w:rsidRDefault="00515245" w:rsidP="005C1DF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Ослан муниципаль районы Югары Ослан авыл җирлеге Башкарма комитеты җитәкчесе вазыйфасына конкурс үткәрү тәртибе турындагы Нигезләмәне яңа редакциядә расларга (1нче кушымта):</w:t>
      </w:r>
    </w:p>
    <w:p w:rsidR="004B0D63" w:rsidRPr="00505B89" w:rsidRDefault="00515245" w:rsidP="005C1D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05B89">
        <w:rPr>
          <w:rFonts w:ascii="Arial" w:eastAsia="Calibri" w:hAnsi="Arial" w:cs="Arial"/>
          <w:sz w:val="24"/>
          <w:szCs w:val="24"/>
          <w:lang w:val="tt-RU"/>
        </w:rPr>
        <w:t>3. Әлеге карарны Татарстан Республикасының хокукый мәгълүмат рәсми порталында, Юг</w:t>
      </w:r>
      <w:r w:rsidRPr="00505B89">
        <w:rPr>
          <w:rFonts w:ascii="Arial" w:eastAsia="Calibri" w:hAnsi="Arial" w:cs="Arial"/>
          <w:sz w:val="24"/>
          <w:szCs w:val="24"/>
          <w:lang w:val="tt-RU"/>
        </w:rPr>
        <w:t>ары Ослан муниципаль районының рәсми сайтында һәм Югары Ослан авыл җирлегенең мәгълүмат стендларында урнаштырырга.</w:t>
      </w:r>
    </w:p>
    <w:p w:rsidR="001E3162" w:rsidRPr="00505B89" w:rsidRDefault="001E3162" w:rsidP="005C1D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B0D63" w:rsidRPr="00505B89" w:rsidRDefault="00515245" w:rsidP="001E31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Совет Рәисе,</w:t>
      </w:r>
    </w:p>
    <w:p w:rsidR="00505B89" w:rsidRDefault="00515245" w:rsidP="001E31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муниципаль районы</w:t>
      </w:r>
    </w:p>
    <w:p w:rsidR="004B0D63" w:rsidRPr="00505B89" w:rsidRDefault="00515245" w:rsidP="001E31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авыл җирлеге Башлыгы 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М. Г. Зиатдинов</w:t>
      </w:r>
    </w:p>
    <w:p w:rsidR="004B0D63" w:rsidRPr="00505B89" w:rsidRDefault="004B0D63" w:rsidP="004B0D6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5B89" w:rsidRDefault="00515245" w:rsidP="004B0D63">
      <w:pPr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>Татарстан Республикасы</w:t>
      </w:r>
    </w:p>
    <w:p w:rsidR="00505B89" w:rsidRDefault="00515245" w:rsidP="004B0D63">
      <w:pPr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Югары Ослан </w:t>
      </w:r>
      <w:r w:rsidRP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>муниципаль районы Югары Ослан авыл җирлеге Советының 2021нче</w:t>
      </w:r>
      <w:r w:rsid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>елның 29нчы</w:t>
      </w:r>
      <w:r w:rsid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гыйнварындагы 5-41нче номерлы карарына </w:t>
      </w:r>
    </w:p>
    <w:p w:rsidR="004B0D63" w:rsidRPr="00505B89" w:rsidRDefault="00505B89" w:rsidP="004B0D63">
      <w:pPr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</w:t>
      </w:r>
      <w:r w:rsidR="00515245" w:rsidRPr="00505B89">
        <w:rPr>
          <w:rFonts w:ascii="Arial" w:eastAsia="Times New Roman" w:hAnsi="Arial" w:cs="Arial"/>
          <w:bCs/>
          <w:sz w:val="24"/>
          <w:szCs w:val="24"/>
          <w:lang w:val="tt-RU" w:eastAsia="ru-RU"/>
        </w:rPr>
        <w:t>1нче кушымта</w:t>
      </w:r>
    </w:p>
    <w:p w:rsidR="004B0D63" w:rsidRPr="00505B89" w:rsidRDefault="004B0D63" w:rsidP="004B0D63">
      <w:pPr>
        <w:widowControl w:val="0"/>
        <w:tabs>
          <w:tab w:val="left" w:pos="0"/>
          <w:tab w:val="left" w:pos="7200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0D63" w:rsidRPr="00505B89" w:rsidRDefault="00515245" w:rsidP="004B0D6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hyperlink r:id="rId7" w:history="1">
        <w:r w:rsidRPr="00505B89">
          <w:rPr>
            <w:rFonts w:ascii="Arial" w:eastAsia="Times New Roman" w:hAnsi="Arial" w:cs="Arial"/>
            <w:bCs/>
            <w:sz w:val="24"/>
            <w:szCs w:val="24"/>
            <w:lang w:val="tt-RU" w:eastAsia="ru-RU"/>
          </w:rPr>
          <w:t xml:space="preserve"> Татарстан Республикасы Югары Ослан муниципаль районы Югары Ослан авыл җирлеге Башкарма комитеты җитәкчесе вазыйфасына конкурс үткәрү тәртибе турында Нигезләмә</w:t>
        </w:r>
      </w:hyperlink>
    </w:p>
    <w:p w:rsidR="00505B89" w:rsidRDefault="00505B89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1"/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1. Әлеге Нигезләмә нигезендә "Россия Федерациясендә җирле үзидарә оештыруның гомуми принциплары турында" 2003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елның 6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>нчы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октябрендәге 131-ФЗ номерлы Федераль законның 37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ст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атьясы, "Татарстан Республикасында җирле үзидарә турында" 2004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елның 28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июлендәге 45-ТРЗ номерлы Татарстан Республикасы Законының 26</w:t>
      </w:r>
      <w:r w:rsidR="00505B89">
        <w:rPr>
          <w:rFonts w:ascii="Arial" w:eastAsia="Times New Roman" w:hAnsi="Arial" w:cs="Arial"/>
          <w:sz w:val="24"/>
          <w:szCs w:val="24"/>
          <w:lang w:val="tt-RU" w:eastAsia="ru-RU"/>
        </w:rPr>
        <w:t>нчы</w:t>
      </w:r>
      <w:bookmarkStart w:id="1" w:name="_GoBack"/>
      <w:bookmarkEnd w:id="1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статьясы һәм Татарстан Республикасы Югары Ослан муниципаль районы Югары Ослан авыл җирлеге Уставы нигезендә Татарстан Респу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бликасы Югары Ослан муниципаль районы Югары Ослан авыл җирлеге Башкарма комитеты җитәкчесе вазыйфасын биләүгә конкурс үткәрү тәртибе һәм шартлары (алга таба - Башкарма комитет җитәкчесе) билгеләнә.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102"/>
      <w:bookmarkEnd w:id="0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2. Башкарма комитет җитәкчесе вазыйфасын биләүгә конкурсны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ң төп максаты булып (алга таба - конкурс)  - Татарстан Республикасы Югары Ослан муниципаль районы Башкарма комитеты (алга таба - Башкарма комитет) эшчәнлегенең нәтиҗәлелеген күтәрү, кадрларны һөнәри, эшлекле һәм әхлакый сыйфатлар буенча сайлап алу һәм урна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штыру сыйфатын камилләштерү, аларның инициативаларын һәм идарә һәм методик эшне камилләштерүгә омтылышларын стимуллаштыру тора.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3" w:name="sub_103"/>
      <w:bookmarkEnd w:id="2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3. Конкурсны үткәрү өчен Югары Ослан муниципаль районы Югары Ослан авыл җирлеге Советы (алга таба - Совет) тарафыннан конкурс ко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миссиясе төзелә. Конкурс комиссиясе составы, аның эшләү вакыты һәм тәртибе әлеге Нигезләмә белән билгеләнә.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4" w:name="sub_104"/>
      <w:bookmarkEnd w:id="3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4. Конкурс комиссиясе 6 кешедән тора.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5" w:name="sub_105"/>
      <w:bookmarkEnd w:id="4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5. Конкурс комиссиясен формалаштырганда аның әгъзаларының яртысы Югары Ослан муниципаль районы Югары Ослан авы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л җирлеге Советы, ә икенче яртысы Югары Ослан муниципаль районы Башкарма комитеты җитәкчесе  тарафыннан билгеләнә.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106"/>
      <w:bookmarkEnd w:id="5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6. Конкурс комиссиясе составы Югары Ослан муниципаль районы Советы тарафыннан раслана.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107"/>
      <w:bookmarkEnd w:id="6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7. Конкурс Совет карары белән игълан ителә.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108"/>
      <w:bookmarkEnd w:id="7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8. Конкурс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түбәндәге шартларда үткәрелә:</w:t>
      </w:r>
    </w:p>
    <w:bookmarkEnd w:id="8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1) Башкарма комитет җитәкчесе вазыйфасына кандидатның булуы: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а) Россия Федерациясе гражданлыгы;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б) югары һөнәри белем;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в) муниципаль хезмәт стажы кимендә ике ел яисә белгечлек, әзерлек юнәлеше буенча кимендә дүрт ел эш стажы.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г) Башкарма комитет җитәкчесенең вазыйфаи бурычларын үтәү өчен кирәк булган күләмдә түбәндәге эшлекле сыйфатлар һәм күнекмәләр: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- Россия Фе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дерациясе Конституциясен, Татарстан Республикасы Конституциясен, федераль законнарны һәм Татарстан Республикасы законнарын һәм башка муниципаль хокукый актларны, шул исәптән аның компетенциясенә һәм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Башкарма комитет карамагына караган мәсьәләләрне дә керте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п, һөнәри белемнәр булу;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- муниципаль берәмлекнең социаль-икътисади үсеш стратегиясен һәм Башкарма комитетның үзенә йөкләнгән вәкаләтләрне гамәлгә ашыру буенча эшчәнлек юнәлешләрен билгеләү, әлеге эшчәнлекнең яңа формаларын һәм методларын эзләү, аларны гам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әли тормышка ашыру механизмнарын эшләү;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- үз эшчәнлеген, Башкарма комитет, аның органнары, хезмәткәрләрнең Башкарма комитеты җитәкчесенә буйсынган органнары эшчәнлеген планлаштыру, оештыру һәм анализлау сәләте;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- этик нормаларны белү һәм аларны хезмәттә ку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ллану сәләте;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2) кандидатның муниципаль хезмәткә керү һәм аны узу өчен муниципаль хезмәт турындагы законнарда билгеләнгән чикләүләре булмау.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109"/>
      <w:bookmarkStart w:id="10" w:name="sub_110"/>
      <w:bookmarkEnd w:id="9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9. Югары Ослан муниципаль районы Югары Ослан авыл җирлеге Башкарма комитеты җитәкчесе вазифасына конкурс үткәрү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турында хәбәр «Волжская новь» район газетасында һәм Татарстан Республикасы Югары Ослан муниципаль районының рәсми сайтында басыла.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10. Конкурс үткәрү турында хәбәрдә күрсәтелә:</w:t>
      </w:r>
    </w:p>
    <w:bookmarkEnd w:id="10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1) вазыйфаның тулы исеме-Татарстан Республикасы Югары Ослан муниципаль районы Ю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гары Ослан авыл җирлеге Башкарма комитеты җитәкчесе;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2) әлеге вазыйфаны биләп торуга дәгъвачыга карата куелган таләпләрне үз эченә алган конкурсны үткәрү шартлары;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3) конкурсны үткәрү датасы, вакыты һәм урыны;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4) әлеге Ниг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езләмәнең 12нче пункты нигезендә тапшырылырга тиешле документларны кабул итү урыны һәм вакыты һәм күрсәтелгән документлар кабул ителә торган вакыт;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5) Башкарма комитет җитәкчесе белән төзелә торган контракт проекты;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6) конкурс турында тулырак мәгълүмат чыг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анагы турында белешмәләр (телефон, факс, электрон почта, электрон адрес).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111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11. Конкурсны үткәрү турында хәбәр конкурс үткәрелгән көнгә кадәр 20 көннән дә соңга калмыйча бастырыла.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sub_112"/>
      <w:bookmarkEnd w:id="11"/>
      <w:bookmarkEnd w:id="12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12. Конкурста катнашырга теләгән затлар тапшыра: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1) гариза;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2) үз кулы бе</w:t>
      </w:r>
      <w:r w:rsidRPr="00505B89">
        <w:rPr>
          <w:rFonts w:ascii="Arial" w:hAnsi="Arial" w:cs="Arial"/>
          <w:sz w:val="24"/>
          <w:szCs w:val="24"/>
          <w:lang w:val="tt-RU"/>
        </w:rPr>
        <w:t>лән тутырылган һәм имзаланган анкетаны әлеге Нигезләмәнең кушымтасына кушымта нигезендә, 4*6 күләмендәге фотография кушып, автобиография;</w:t>
      </w:r>
    </w:p>
    <w:p w:rsidR="004B0D63" w:rsidRPr="00505B89" w:rsidRDefault="00515245" w:rsidP="004B0D6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hAnsi="Arial" w:cs="Arial"/>
          <w:sz w:val="24"/>
          <w:szCs w:val="24"/>
          <w:lang w:val="tt-RU"/>
        </w:rPr>
        <w:t>3) паспортның төп нөсхәсе һәм аны алмаштыручы документның күчермәсе (тиешле документ документларны тапшырганда һәм кон</w:t>
      </w:r>
      <w:r w:rsidRPr="00505B89">
        <w:rPr>
          <w:rFonts w:ascii="Arial" w:hAnsi="Arial" w:cs="Arial"/>
          <w:sz w:val="24"/>
          <w:szCs w:val="24"/>
          <w:lang w:val="tt-RU"/>
        </w:rPr>
        <w:t>курска килгәч шәхсән тапшырыла);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4) югары белем бирүне раслый торган документлар;</w:t>
      </w:r>
    </w:p>
    <w:p w:rsidR="005C1DFD" w:rsidRPr="00505B89" w:rsidRDefault="00515245" w:rsidP="005C1DFD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05B89">
        <w:rPr>
          <w:rFonts w:ascii="Arial" w:hAnsi="Arial" w:cs="Arial"/>
          <w:lang w:val="tt-RU"/>
        </w:rPr>
        <w:t>5) хезмәт кенәгәсен һәм (яки) хезмәт эшчәнлеге турында законнарда билгеләнгән тәртиптә рәсмиләштерелгән белешмәләр, хезмәт килешүе (контракт) беренче тапкыр төзелгән очраклар</w:t>
      </w:r>
      <w:r w:rsidRPr="00505B89">
        <w:rPr>
          <w:rFonts w:ascii="Arial" w:hAnsi="Arial" w:cs="Arial"/>
          <w:lang w:val="tt-RU"/>
        </w:rPr>
        <w:t>дан тыш;</w:t>
      </w:r>
    </w:p>
    <w:p w:rsidR="005C1DFD" w:rsidRPr="00505B89" w:rsidRDefault="00515245" w:rsidP="005C1DFD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05B89">
        <w:rPr>
          <w:rFonts w:ascii="Arial" w:hAnsi="Arial" w:cs="Arial"/>
          <w:lang w:val="tt-RU"/>
        </w:rPr>
        <w:t xml:space="preserve">6) индивидуаль (персонификацияләнгән) исәпкә алу системасында теркәлүне раслаучы документ, хезмәт килешүе (контракт) беренче тапкыр төзелгән очраклардан тыш». 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7) физик затның Россия Федерациясе территориясендә яшәү урыны буенча салым органында ис</w:t>
      </w:r>
      <w:r w:rsidRPr="00505B89">
        <w:rPr>
          <w:rFonts w:ascii="Arial" w:hAnsi="Arial" w:cs="Arial"/>
          <w:sz w:val="24"/>
          <w:szCs w:val="24"/>
          <w:lang w:val="tt-RU"/>
        </w:rPr>
        <w:t>әпкә</w:t>
      </w:r>
      <w:r w:rsidRPr="00505B89">
        <w:rPr>
          <w:rFonts w:ascii="Arial" w:hAnsi="Arial" w:cs="Arial"/>
          <w:sz w:val="24"/>
          <w:szCs w:val="24"/>
          <w:lang w:val="tt-RU"/>
        </w:rPr>
        <w:t xml:space="preserve"> куелуы турында таныклык;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8) хәрби исәпкә алу документлары - запаста торучы гражданнар һәм хәрби хезмәткә чакырылырга тиешле затлар өчен;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lastRenderedPageBreak/>
        <w:t>9) муниципаль хезмәткә керүгә комачаулаучы авыруның булмавы турында медицина оешмасы бәяләмәсе;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 xml:space="preserve">10) документлар </w:t>
      </w:r>
      <w:r w:rsidRPr="00505B89">
        <w:rPr>
          <w:rFonts w:ascii="Arial" w:hAnsi="Arial" w:cs="Arial"/>
          <w:sz w:val="24"/>
          <w:szCs w:val="24"/>
          <w:lang w:val="tt-RU"/>
        </w:rPr>
        <w:t>тапшырганчы үз керемнәре, мөлкәте һәм мөлкәти характердагы йөкләмәләре турында һәм хатынының (иренең) һәм балигъ булмаган балаларының керемнәре, мөлкәте һәм мөлкәти характердагы йөкләмәләре турында мәгълүматлар;</w:t>
      </w:r>
    </w:p>
    <w:p w:rsidR="004B0D63" w:rsidRPr="00505B89" w:rsidRDefault="00515245" w:rsidP="004B0D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11) аларда Башкарма комитет җитәкчесе вазыйф</w:t>
      </w:r>
      <w:r w:rsidRPr="00505B89">
        <w:rPr>
          <w:rFonts w:ascii="Arial" w:hAnsi="Arial" w:cs="Arial"/>
          <w:sz w:val="24"/>
          <w:szCs w:val="24"/>
          <w:lang w:val="tt-RU"/>
        </w:rPr>
        <w:t xml:space="preserve">асын биләүгә дәгъва итүче граждан һәркем өчен мөмкин булган мәгълүматны урнаштырган,"Интернет" мәгълүмат-телекоммуникация челтәрендәге сайтлар һәм (яки) сайтларның адреслары турында белешмәләр, шулай ук документларны тапшыру елыннан алдагы өч календарь ел </w:t>
      </w:r>
      <w:r w:rsidRPr="00505B89">
        <w:rPr>
          <w:rFonts w:ascii="Arial" w:hAnsi="Arial" w:cs="Arial"/>
          <w:sz w:val="24"/>
          <w:szCs w:val="24"/>
          <w:lang w:val="tt-RU"/>
        </w:rPr>
        <w:t>эчендә аларны идентификацияләргә мөмкинлек бирә торган белешмәләр;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05B89">
        <w:rPr>
          <w:rFonts w:ascii="Arial" w:hAnsi="Arial" w:cs="Arial"/>
          <w:sz w:val="24"/>
          <w:szCs w:val="24"/>
          <w:lang w:val="tt-RU"/>
        </w:rPr>
        <w:t>12) федераль законнарда, Татарстан Республикасы законнарында каралган башка документлар.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Конкурсант үзенең профессиональ әзерлеген характерлаучы башка документларны тәкъдим итә ала.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113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13. Гар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иза һәм аңа кушып бирелә торган документлар, теркәү номеры күрсәтелеп, махсус журналда теркәлә.</w:t>
      </w:r>
    </w:p>
    <w:bookmarkEnd w:id="13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Гариза биргән затка документларның исемлеген һәм аларны алу датасын күрсәтеп, расписка бирелә.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14" w:name="sub_114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14. Тапшырыла торган документларны кабул итү һәм тикшерү конкурс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комиссиясе секретаре тарафыннан башкарыла. Документларның төп нөсхәләре гариза бирүчегә аларны тапшырган көнне кире кайтарыла, ә күрсәтелгән документларның күчермәләре эшкә формалаша.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15" w:name="sub_115"/>
      <w:bookmarkEnd w:id="14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15. Әлеге Нигезләмәнең 12нче пунктында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күрсәтелгән документлар конкурс комиссиясенә конкурсны үткәрү турында хәбәр басылып чыккан көннән 20 көн эчендә тапшырыла.</w:t>
      </w:r>
    </w:p>
    <w:bookmarkEnd w:id="15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Документларны вакытында тапшырмау, аларны тулы күләмдә яки рәсмиләштерү кагыйдәләрен бозып бирү гражданга аларны кабул итүдән баш та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рту өчен нигез булып тора.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16" w:name="sub_116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16. Конкурс гаризалар бирү вакыты тәмамланганнан соң 30 көн эчендә үткәрелә.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17" w:name="sub_117"/>
      <w:bookmarkEnd w:id="16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17. Конкурс Башкарма комитет җитәкчесе вазифасына кандидатларның һөнәри дәрәҗәсен, аларның әлеге вазифага квалификация таләпләренә туры килүен бәяләүдән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гыйбарәт.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118"/>
      <w:bookmarkEnd w:id="17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18. Тәкъдим ителгән документлар нигезендә конкурс комиссиясе кандидатларны конкурста катнашуга кертү турында карар кабул итә.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119"/>
      <w:bookmarkEnd w:id="18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19. Граждан Башкарма комитет җитәкчесе вазыйфасына квалификация таләпләренә туры килмәвенә бәйле рәвештә ,  шулай ук му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ниципаль хезмәткә керү һәм аны узу өчен муниципаль хезмәт турындагы законнарда билгеләнгән чикләүләргә бәйле рәвештә конкурста катнашуга кертелми.</w:t>
      </w:r>
      <w:bookmarkEnd w:id="19"/>
      <w:r w:rsidR="00505B89"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Конкурста катнашудан баш тарткан очракта граждан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әлеге карарга суд тәртибендә шикаять бирергә хокуклы.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120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20. Конкурс уздырганда комиссия алар биргән белем, граждан яисә башка дәүләт һәм муниципаль хезмәт узу, башка хезмәт эшчәнлеген гамәлгә ашыру турындагы документлар нигезендә, шулай ук федераль законнар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га һәм Россия Федерациясенең башка норматив хокукый актларына кандидатның һөнәри һәм шәхси сыйфатларын бәяләү ысулларын кулланып, конкурс процедуралары нигезендә  кандидатларның үз программаларын тәкъдим итүен, индивидуаль әңгәмәсен дә кертеп кандидатларны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бәяли.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sub_121"/>
      <w:bookmarkEnd w:id="20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21. Кандидатларны тикшерү һәм конкурс нигезендә сайлап алу конкурс комиссиясе утырышларында гамәлгә ашырыла.</w:t>
      </w:r>
    </w:p>
    <w:bookmarkEnd w:id="21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Конкурс комиссиясе утырышы, әгәр анда конкурс комиссиясе әгъзаларының әлеге Нигезләмәнең 4нче пунктында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билгеләнгән саныннан кимендә өчтән икесе катнашса, хокуклы дип санала.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Конкурс комиссиясе карарлары әлеге Нигезләмәнең 4нче пунктында билгеләнгән комиссия әгъзаларының гади күпчелек тавыш белән кабул ителә.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_122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22. Конкурс ком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иссиясе карары кандидат булмаганда кабул ителә.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sub_123"/>
      <w:bookmarkEnd w:id="22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23. Конкурс комиссиясенең тавыш бирү нәтиҗәләре утырышта катнашкан рәис, сәркатип һәм конкурс комиссиясе әгъзалары тарафыннан имзаланган карар белән рәсмиләштерелә.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124"/>
      <w:bookmarkEnd w:id="23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24. Конкурс нәтиҗәләре һәм кандидатлар туры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нда мәгълүмат конкурс комиссиясе рәисе тарафыннан Советка конкурс тәмамланганнан соң өч көн эчендә тапшырыла.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125"/>
      <w:bookmarkEnd w:id="24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25. Конкурс сайлап алу нәтиҗәләре буенча претендентлар арасыннан конкурс комиссиясе Советка Башкарма комитет җитәкчесе вазифасына кимендә ике канд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идатны тәкъдим итә.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126"/>
      <w:bookmarkEnd w:id="25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26. Әгәр конкурс үткәрү нәтиҗәсендә Башкарма комитет җитәкчесе вазыйфасына квалификация таләпләренә җавап бирүче кандидатлар ачыкланмаса, конкурс комиссиясе тәкъдиме буенча Совет кабат конкурс үткәрү турында карар кабул итә.</w:t>
      </w:r>
    </w:p>
    <w:bookmarkEnd w:id="26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Конкурс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комиссиясе тәкъдим иткән кандидатларның берсе дә Башкарма комитет җитәкчесе вазыйфасына билгеләп кую өчен кирәкле санда тавыш җыймаса, Совет тарафыннан кабат конкурсны уздыру турындагы карар шулай ук кабул ителә.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127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27. Конкурс комиссиясе конкурста катнашкан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кандидатларга конкурс нәтиҗәләре турында аны тәмамлаганнан соң өч көн эчендә язма рәвештә хәбәр итә.</w:t>
      </w:r>
    </w:p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28" w:name="sub_128"/>
      <w:bookmarkEnd w:id="27"/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28. Конкурста катнашуга кертелмәгән Башкарма комитет җитәкчесе вазыйфасын биләүгә дәгъва итүчеләрнең һәм конкурста катнашкан кандидатларның документлары ал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арга конкурс тәмамланганнан соң өч ел эчендә язма гариза буенча кире кайтарылырга мөмкин. Әлеге вакыт чыкканчы документлар Советта саклана, шуннан соң юкка чыгарылырга тиеш.</w:t>
      </w:r>
    </w:p>
    <w:bookmarkEnd w:id="28"/>
    <w:p w:rsidR="004B0D63" w:rsidRPr="00505B89" w:rsidRDefault="00515245" w:rsidP="004B0D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29. Конкурста катнашу (конкурс үткәрү урынына бару һәм кире кайту, торак урыны нае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мга алу, яшәү, элемтә чаралары хезмәтеннән файдалану һ.б.) белән бәйле чыгымнар кандидатлар тарафыннан үз акчалары исәбеннән гамәлгә ашырыла.</w:t>
      </w:r>
    </w:p>
    <w:p w:rsidR="004B0D63" w:rsidRPr="00505B89" w:rsidRDefault="004B0D63" w:rsidP="004B0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B0D63" w:rsidRPr="00505B89" w:rsidRDefault="004B0D63" w:rsidP="004B0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B0D63" w:rsidRPr="00505B89" w:rsidRDefault="004B0D63" w:rsidP="004B0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7778D" w:rsidRPr="00505B89" w:rsidRDefault="00515245" w:rsidP="00677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>Совет Рәисе,</w:t>
      </w:r>
    </w:p>
    <w:p w:rsidR="00505B89" w:rsidRDefault="00515245" w:rsidP="0067778D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Татарстан Республикасы </w:t>
      </w:r>
    </w:p>
    <w:p w:rsidR="00505B89" w:rsidRDefault="00515245" w:rsidP="0067778D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 муниципаль районы </w:t>
      </w:r>
    </w:p>
    <w:p w:rsidR="00745D53" w:rsidRPr="00505B89" w:rsidRDefault="00515245" w:rsidP="00677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авыл җирлеге   Башлыгы   </w:t>
      </w:r>
      <w:r w:rsidR="00505B8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Pr="00505B8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М. Г. Зиатдинов</w:t>
      </w:r>
    </w:p>
    <w:sectPr w:rsidR="00745D53" w:rsidRPr="00505B89" w:rsidSect="00505B8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6D3A"/>
    <w:multiLevelType w:val="multilevel"/>
    <w:tmpl w:val="9D9E664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63"/>
    <w:rsid w:val="001E3162"/>
    <w:rsid w:val="004B0D63"/>
    <w:rsid w:val="00505B89"/>
    <w:rsid w:val="00515245"/>
    <w:rsid w:val="005C1DFD"/>
    <w:rsid w:val="0067778D"/>
    <w:rsid w:val="00745D53"/>
    <w:rsid w:val="007F38D1"/>
    <w:rsid w:val="00BA600C"/>
    <w:rsid w:val="00E22F4A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B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B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0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8D1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B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B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0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8D1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06710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11</cp:revision>
  <cp:lastPrinted>2021-02-03T10:58:00Z</cp:lastPrinted>
  <dcterms:created xsi:type="dcterms:W3CDTF">2021-01-12T07:31:00Z</dcterms:created>
  <dcterms:modified xsi:type="dcterms:W3CDTF">2021-02-03T10:58:00Z</dcterms:modified>
</cp:coreProperties>
</file>